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454D78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454D78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77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</w:t>
      </w:r>
      <w:r w:rsidR="00B66888">
        <w:rPr>
          <w:rFonts w:ascii="Arial Narrow" w:hAnsi="Arial Narrow"/>
          <w:b/>
          <w:bCs/>
          <w:sz w:val="22"/>
          <w:szCs w:val="22"/>
        </w:rPr>
        <w:t>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454D7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6F018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6F018E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454D78" w:rsidRPr="00454D78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del Trabajo FEBRERO de 2019.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8554C" w:rsidRDefault="00E8554C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54DD3" w:rsidRDefault="00B54DD3" w:rsidP="00B54DD3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54DD3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UT-LXVI/174/19 derivado de la Solicitud de Información con número de folio </w:t>
      </w:r>
      <w:r w:rsidRPr="00B54DD3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038772019, </w:t>
      </w:r>
      <w:r w:rsidRPr="00B54DD3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B54DD3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B54DD3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B54DD3" w:rsidRPr="00B54DD3" w:rsidRDefault="00B54DD3" w:rsidP="00B54DD3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B54DD3" w:rsidRDefault="00B54DD3" w:rsidP="00B54DD3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54DD3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del Trabajo FEBRERO de 2019. Lo anterior de conformidad con lo establecido por el artículo 13 del Reglamento Interior y de Prácticas Parlamentarias del Poder Legislativo.   </w:t>
      </w:r>
    </w:p>
    <w:p w:rsidR="00B54DD3" w:rsidRPr="00B54DD3" w:rsidRDefault="00B54DD3" w:rsidP="00B54DD3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B54DD3" w:rsidRPr="00B54DD3" w:rsidRDefault="00B54DD3" w:rsidP="00B54DD3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54DD3">
        <w:rPr>
          <w:rFonts w:ascii="Arial Narrow" w:eastAsia="Calibri" w:hAnsi="Arial Narrow" w:cs="Arial"/>
          <w:sz w:val="22"/>
          <w:szCs w:val="22"/>
          <w:lang w:eastAsia="en-US"/>
        </w:rPr>
        <w:t>Se informa que el monto de los recursos públicos asignados y entregados al Grupo Parlamentario Partido del Trabajo en el mes de FEBRERO de 2019 es por la cantidad de $ 150,000.00 (Ciento cincuenta mil pesos 00/100 M.N.)</w:t>
      </w:r>
    </w:p>
    <w:p w:rsidR="00E8554C" w:rsidRPr="00E8554C" w:rsidRDefault="00E8554C" w:rsidP="00E8554C">
      <w:pPr>
        <w:ind w:left="1134"/>
        <w:jc w:val="both"/>
        <w:rPr>
          <w:rFonts w:ascii="Arial Narrow" w:eastAsia="Calibri" w:hAnsi="Arial Narrow" w:cs="Arial"/>
          <w:bCs/>
          <w:sz w:val="22"/>
          <w:szCs w:val="22"/>
          <w:lang w:val="es-MX"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B54DD3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B54DD3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B54DD3">
            <w:rPr>
              <w:rFonts w:ascii="Arial Narrow" w:hAnsi="Arial Narrow"/>
              <w:noProof/>
              <w:sz w:val="16"/>
              <w:szCs w:val="16"/>
            </w:rPr>
            <w:t>2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 w:numId="3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504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4D78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018E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4DD3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66888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554C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1022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6632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16</cp:revision>
  <cp:lastPrinted>2019-03-26T20:38:00Z</cp:lastPrinted>
  <dcterms:created xsi:type="dcterms:W3CDTF">2019-03-26T16:51:00Z</dcterms:created>
  <dcterms:modified xsi:type="dcterms:W3CDTF">2019-03-27T20:42:00Z</dcterms:modified>
</cp:coreProperties>
</file>