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0E219D">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2E44C3">
              <w:rPr>
                <w:rFonts w:ascii="Arial Narrow" w:eastAsia="Calibri" w:hAnsi="Arial Narrow"/>
                <w:color w:val="000000"/>
                <w:sz w:val="16"/>
                <w:szCs w:val="16"/>
                <w:lang w:eastAsia="en-US"/>
              </w:rPr>
              <w:t>03026</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2E44C3">
              <w:rPr>
                <w:rFonts w:ascii="Arial Narrow" w:eastAsia="Calibri" w:hAnsi="Arial Narrow"/>
                <w:color w:val="000000"/>
                <w:sz w:val="16"/>
                <w:szCs w:val="16"/>
                <w:lang w:val="es-MX" w:eastAsia="en-US"/>
              </w:rPr>
              <w:t>04</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2E44C3">
        <w:rPr>
          <w:rFonts w:ascii="Arial Narrow" w:hAnsi="Arial Narrow"/>
          <w:b/>
          <w:bCs/>
          <w:sz w:val="22"/>
          <w:szCs w:val="22"/>
        </w:rPr>
        <w:t>14</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2E44C3">
        <w:rPr>
          <w:rFonts w:ascii="Arial Narrow" w:eastAsia="Calibri" w:hAnsi="Arial Narrow"/>
          <w:b/>
          <w:color w:val="000000"/>
          <w:sz w:val="22"/>
          <w:szCs w:val="22"/>
          <w:lang w:val="es-MX" w:eastAsia="en-US"/>
        </w:rPr>
        <w:t>Anonimo2084 . .</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2E44C3">
        <w:rPr>
          <w:rFonts w:ascii="Arial Narrow" w:eastAsia="Calibri" w:hAnsi="Arial Narrow"/>
          <w:color w:val="000000"/>
          <w:sz w:val="22"/>
          <w:szCs w:val="22"/>
          <w:lang w:val="es-MX" w:eastAsia="en-US"/>
        </w:rPr>
        <w:t>03026</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A94A00">
        <w:rPr>
          <w:rFonts w:ascii="Arial Narrow" w:eastAsia="Calibri" w:hAnsi="Arial Narrow"/>
          <w:color w:val="000000"/>
          <w:sz w:val="22"/>
          <w:szCs w:val="22"/>
          <w:lang w:val="es-ES_tradnl" w:eastAsia="en-US"/>
        </w:rPr>
        <w:t>04</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537E9E" w:rsidRPr="00537E9E" w:rsidRDefault="00966327" w:rsidP="00537E9E">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537E9E" w:rsidRPr="00537E9E">
        <w:rPr>
          <w:rFonts w:ascii="Arial Narrow" w:hAnsi="Arial Narrow"/>
          <w:color w:val="000000"/>
        </w:rPr>
        <w:t>1.- Para el ejercicio 2018, cuál fue el monto total Presupuestado y cuál el Ejercido para el rubro de Desarrollo Parlamentario, entendiéndose éste, como las asignaciones destinadas a cubrir gastos que se originen con motivo de GESTIÓN SOCIAL, comunicación social, para trabajos legislativos, de operación y viáticos, entre otros gastos inherentes a las funciones legislativas, así como para acuerdos de orden social y otros gastos legislativos.</w:t>
      </w:r>
    </w:p>
    <w:p w:rsidR="00537E9E" w:rsidRPr="00537E9E" w:rsidRDefault="00537E9E" w:rsidP="00537E9E">
      <w:pPr>
        <w:pStyle w:val="Prrafodelista"/>
        <w:spacing w:line="0" w:lineRule="atLeast"/>
        <w:ind w:left="1440"/>
        <w:jc w:val="both"/>
        <w:rPr>
          <w:rFonts w:ascii="Arial Narrow" w:hAnsi="Arial Narrow"/>
          <w:color w:val="000000"/>
        </w:rPr>
      </w:pPr>
    </w:p>
    <w:p w:rsidR="00EC3977" w:rsidRPr="00375126" w:rsidRDefault="00537E9E" w:rsidP="00537E9E">
      <w:pPr>
        <w:pStyle w:val="Prrafodelista"/>
        <w:spacing w:line="0" w:lineRule="atLeast"/>
        <w:ind w:left="1440"/>
        <w:jc w:val="both"/>
        <w:rPr>
          <w:rFonts w:ascii="Arial Narrow" w:hAnsi="Arial Narrow"/>
          <w:color w:val="000000"/>
        </w:rPr>
      </w:pPr>
      <w:r w:rsidRPr="00537E9E">
        <w:rPr>
          <w:rFonts w:ascii="Arial Narrow" w:hAnsi="Arial Narrow"/>
          <w:color w:val="000000"/>
        </w:rPr>
        <w:t>2.- Para el ejercicio 2019, cuál fue el monto Presupuestado para el rubro de Desarrollo Parlamentario, en el mismo orden de ideas que la anterior pregunta.</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792FF4" w:rsidRDefault="006D591F" w:rsidP="00077BDF">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3935EC" w:rsidRDefault="003935EC" w:rsidP="003935EC">
      <w:pPr>
        <w:ind w:left="720"/>
        <w:jc w:val="both"/>
        <w:rPr>
          <w:rFonts w:ascii="Arial Narrow" w:hAnsi="Arial Narrow"/>
          <w:sz w:val="22"/>
          <w:szCs w:val="22"/>
        </w:rPr>
      </w:pPr>
    </w:p>
    <w:p w:rsidR="00537E9E" w:rsidRPr="00537E9E" w:rsidRDefault="00537E9E" w:rsidP="00537E9E">
      <w:pPr>
        <w:spacing w:after="100" w:afterAutospacing="1"/>
        <w:ind w:left="1080"/>
        <w:jc w:val="both"/>
        <w:rPr>
          <w:rFonts w:ascii="Arial Narrow" w:hAnsi="Arial Narrow" w:cs="Arial"/>
          <w:sz w:val="22"/>
          <w:szCs w:val="22"/>
        </w:rPr>
      </w:pPr>
      <w:r w:rsidRPr="00537E9E">
        <w:rPr>
          <w:rFonts w:ascii="Arial Narrow" w:hAnsi="Arial Narrow" w:cs="Arial"/>
          <w:sz w:val="22"/>
          <w:szCs w:val="22"/>
        </w:rPr>
        <w:t xml:space="preserve">En respuesta al oficio No. UT-LXVI/075/19 derivado de la Solicitud de Información con número de folio </w:t>
      </w:r>
      <w:r w:rsidRPr="00537E9E">
        <w:rPr>
          <w:rFonts w:ascii="Arial Narrow" w:hAnsi="Arial Narrow" w:cs="Arial"/>
          <w:b/>
          <w:sz w:val="22"/>
          <w:szCs w:val="22"/>
        </w:rPr>
        <w:t xml:space="preserve">0302602019 </w:t>
      </w:r>
      <w:r w:rsidRPr="00537E9E">
        <w:rPr>
          <w:rFonts w:ascii="Arial Narrow" w:hAnsi="Arial Narrow" w:cs="Arial"/>
          <w:sz w:val="22"/>
          <w:szCs w:val="22"/>
        </w:rPr>
        <w:t>y</w:t>
      </w:r>
      <w:r w:rsidRPr="00537E9E">
        <w:rPr>
          <w:rFonts w:ascii="Arial Narrow" w:hAnsi="Arial Narrow" w:cs="Arial"/>
          <w:b/>
          <w:sz w:val="22"/>
          <w:szCs w:val="22"/>
        </w:rPr>
        <w:t xml:space="preserve"> 030272019</w:t>
      </w:r>
      <w:r w:rsidRPr="00537E9E">
        <w:rPr>
          <w:rFonts w:ascii="Arial Narrow" w:hAnsi="Arial Narrow" w:cs="Arial"/>
          <w:sz w:val="22"/>
          <w:szCs w:val="22"/>
        </w:rPr>
        <w:t>, en el cual hace el siguiente requerimiento:</w:t>
      </w:r>
    </w:p>
    <w:p w:rsidR="00537E9E" w:rsidRPr="00537E9E" w:rsidRDefault="00537E9E" w:rsidP="00537E9E">
      <w:pPr>
        <w:numPr>
          <w:ilvl w:val="0"/>
          <w:numId w:val="29"/>
        </w:numPr>
        <w:shd w:val="clear" w:color="auto" w:fill="FFFFFF"/>
        <w:spacing w:before="100" w:beforeAutospacing="1" w:after="100" w:afterAutospacing="1" w:line="300" w:lineRule="atLeast"/>
        <w:ind w:left="1800"/>
        <w:jc w:val="both"/>
        <w:rPr>
          <w:rFonts w:ascii="Arial Narrow" w:hAnsi="Arial Narrow" w:cs="Arial"/>
          <w:color w:val="000000"/>
          <w:sz w:val="22"/>
          <w:szCs w:val="22"/>
          <w:lang w:eastAsia="es-MX"/>
        </w:rPr>
      </w:pPr>
      <w:r w:rsidRPr="00537E9E">
        <w:rPr>
          <w:rFonts w:ascii="Arial Narrow" w:hAnsi="Arial Narrow" w:cs="Arial"/>
          <w:color w:val="000000"/>
          <w:sz w:val="22"/>
          <w:szCs w:val="22"/>
          <w:lang w:eastAsia="es-MX"/>
        </w:rPr>
        <w:t>Para el ejercicio 2018, cual fue el monto total Presupuestado y cual el Ejercido para el rubro de Desarrollo Parlamentario, entendiéndose este, como las asignaciones destinadas a cubrir gastos que se originen con motivo de GESTIÓN SOCIAL, comunicación social, para trabajos legislativos, de operación y viáticos, entre otros gastos inherentes a las funciones legislativas, así como para acuerdos de orden social y otros gastos legislativos.</w:t>
      </w:r>
    </w:p>
    <w:p w:rsidR="00537E9E" w:rsidRPr="00537E9E" w:rsidRDefault="00537E9E" w:rsidP="00537E9E">
      <w:pPr>
        <w:numPr>
          <w:ilvl w:val="0"/>
          <w:numId w:val="29"/>
        </w:numPr>
        <w:shd w:val="clear" w:color="auto" w:fill="FFFFFF"/>
        <w:spacing w:before="100" w:beforeAutospacing="1" w:after="100" w:afterAutospacing="1" w:line="300" w:lineRule="atLeast"/>
        <w:ind w:left="1800"/>
        <w:jc w:val="both"/>
        <w:rPr>
          <w:rFonts w:ascii="Arial Narrow" w:hAnsi="Arial Narrow" w:cs="Arial"/>
          <w:color w:val="000000"/>
          <w:sz w:val="22"/>
          <w:szCs w:val="22"/>
          <w:lang w:eastAsia="es-MX"/>
        </w:rPr>
      </w:pPr>
      <w:r w:rsidRPr="00537E9E">
        <w:rPr>
          <w:rFonts w:ascii="Arial Narrow" w:hAnsi="Arial Narrow" w:cs="Arial"/>
          <w:color w:val="000000"/>
          <w:sz w:val="22"/>
          <w:szCs w:val="22"/>
          <w:lang w:eastAsia="es-MX"/>
        </w:rPr>
        <w:t>Para el ejercicio 2019, cual fue el monto Presupuestado para el rubro de Desarrollo Parlamentario, en el mismo orden de ideas que la anterior pregunta.</w:t>
      </w:r>
    </w:p>
    <w:p w:rsidR="00537E9E" w:rsidRPr="00537E9E" w:rsidRDefault="00537E9E" w:rsidP="00537E9E">
      <w:pPr>
        <w:pStyle w:val="Prrafodelista"/>
        <w:spacing w:after="0" w:line="240" w:lineRule="auto"/>
        <w:ind w:left="1800"/>
        <w:jc w:val="both"/>
        <w:rPr>
          <w:rFonts w:ascii="Arial Narrow" w:hAnsi="Arial Narrow" w:cs="Arial"/>
          <w:bCs/>
        </w:rPr>
      </w:pPr>
    </w:p>
    <w:p w:rsidR="00537E9E" w:rsidRPr="00537E9E" w:rsidRDefault="00537E9E" w:rsidP="00537E9E">
      <w:pPr>
        <w:ind w:left="1080"/>
        <w:jc w:val="both"/>
        <w:rPr>
          <w:rFonts w:ascii="Arial Narrow" w:hAnsi="Arial Narrow" w:cs="Arial"/>
          <w:bCs/>
          <w:sz w:val="22"/>
          <w:szCs w:val="22"/>
        </w:rPr>
      </w:pPr>
      <w:r w:rsidRPr="00537E9E">
        <w:rPr>
          <w:rFonts w:ascii="Arial Narrow" w:hAnsi="Arial Narrow" w:cs="Arial"/>
          <w:bCs/>
          <w:sz w:val="22"/>
          <w:szCs w:val="22"/>
        </w:rPr>
        <w:t xml:space="preserve">Al respecto se le informa que este H. Congreso del Estado no cuenta con el rubro de Desarrollo Parlamentario en su presupuesto de egresos para los años 2018 y 2019, no obstante, se le proporcionan los documentos en formato Excel que contienen los ejercicios de los presupuestos 2018 y 2019 con montos aprobados y ejercidos, mismos que se integran con todas las partidas con las que cuenta este H. Congreso del Estado para el ejercicio de sus atribuciones conforme al COG(Clasificador Por Objeto del Gasto) en el entendido de que en ellos se encuentra el desglose de las partidas destinadas a cubrir gastos que se originen con motivo de GESTIÓN SOCIAL, comunicación social, para trabajos legislativos, de operación y viáticos, entre otros gastos inherentes a las funciones legislativas, así como para acuerdos de orden social y otros gastos legislativos.  </w:t>
      </w:r>
    </w:p>
    <w:p w:rsidR="00E37CA2" w:rsidRPr="00755DC0" w:rsidRDefault="00614CC8" w:rsidP="00792FF4">
      <w:pPr>
        <w:jc w:val="both"/>
        <w:rPr>
          <w:rFonts w:ascii="Arial Narrow" w:hAnsi="Arial Narrow"/>
          <w:sz w:val="22"/>
          <w:szCs w:val="22"/>
        </w:rPr>
      </w:pPr>
      <w:r>
        <w:rPr>
          <w:rFonts w:ascii="Arial" w:hAnsi="Arial" w:cs="Arial"/>
        </w:rPr>
        <w:t xml:space="preserve">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lastRenderedPageBreak/>
              <w:tab/>
            </w:r>
            <w:r w:rsidR="005E63EC" w:rsidRPr="00666029">
              <w:rPr>
                <w:rFonts w:ascii="Arial Narrow" w:hAnsi="Arial Narrow"/>
                <w:b/>
                <w:bCs/>
                <w:sz w:val="22"/>
                <w:szCs w:val="22"/>
              </w:rPr>
              <w:t>III. Determinaciones</w:t>
            </w:r>
          </w:p>
        </w:tc>
      </w:tr>
    </w:tbl>
    <w:p w:rsidR="00B847B5" w:rsidRDefault="00B847B5" w:rsidP="00E92886">
      <w:pPr>
        <w:ind w:left="720"/>
        <w:jc w:val="both"/>
        <w:rPr>
          <w:rFonts w:ascii="Arial Narrow" w:eastAsia="Calibri" w:hAnsi="Arial Narrow"/>
          <w:color w:val="000000"/>
          <w:sz w:val="22"/>
          <w:szCs w:val="22"/>
          <w:lang w:val="es-MX" w:eastAsia="en-US"/>
        </w:rPr>
      </w:pPr>
    </w:p>
    <w:p w:rsidR="001F6567" w:rsidRDefault="001F6567" w:rsidP="00E92886">
      <w:pPr>
        <w:ind w:left="720"/>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1F6567" w:rsidRPr="00E70E88" w:rsidRDefault="00FE541A" w:rsidP="00E70E88">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077BDF" w:rsidRPr="009401E8" w:rsidRDefault="00FC215C" w:rsidP="009401E8">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C53EAB" w:rsidRDefault="00C53EAB" w:rsidP="00EF515F">
      <w:pPr>
        <w:ind w:left="1080"/>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7"/>
      <w:headerReference w:type="default" r:id="rId8"/>
      <w:footerReference w:type="even" r:id="rId9"/>
      <w:footerReference w:type="default" r:id="rId10"/>
      <w:headerReference w:type="first" r:id="rId11"/>
      <w:footerReference w:type="first" r:id="rId12"/>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4274" w:rsidRDefault="005F4274">
      <w:r>
        <w:separator/>
      </w:r>
    </w:p>
  </w:endnote>
  <w:endnote w:type="continuationSeparator" w:id="1">
    <w:p w:rsidR="005F4274" w:rsidRDefault="005F42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F77524"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F77524" w:rsidP="0077121F">
    <w:pPr>
      <w:pStyle w:val="Piedepgina"/>
    </w:pPr>
    <w:r w:rsidRPr="00F77524">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F77524"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4274" w:rsidRDefault="005F4274">
      <w:r>
        <w:separator/>
      </w:r>
    </w:p>
  </w:footnote>
  <w:footnote w:type="continuationSeparator" w:id="1">
    <w:p w:rsidR="005F4274" w:rsidRDefault="005F42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F77524"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F77524" w:rsidRPr="00D30BA7">
            <w:rPr>
              <w:rFonts w:ascii="Arial Narrow" w:hAnsi="Arial Narrow"/>
              <w:sz w:val="16"/>
              <w:szCs w:val="16"/>
            </w:rPr>
            <w:fldChar w:fldCharType="separate"/>
          </w:r>
          <w:r w:rsidR="00A94A00">
            <w:rPr>
              <w:rFonts w:ascii="Arial Narrow" w:hAnsi="Arial Narrow"/>
              <w:noProof/>
              <w:sz w:val="16"/>
              <w:szCs w:val="16"/>
            </w:rPr>
            <w:t>1</w:t>
          </w:r>
          <w:r w:rsidR="00F77524"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5">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7">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8">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0">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2">
    <w:nsid w:val="36940E38"/>
    <w:multiLevelType w:val="hybridMultilevel"/>
    <w:tmpl w:val="40D6B7F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8">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9">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0">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2">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4"/>
  </w:num>
  <w:num w:numId="2">
    <w:abstractNumId w:val="20"/>
  </w:num>
  <w:num w:numId="3">
    <w:abstractNumId w:val="1"/>
  </w:num>
  <w:num w:numId="4">
    <w:abstractNumId w:val="0"/>
  </w:num>
  <w:num w:numId="5">
    <w:abstractNumId w:val="21"/>
  </w:num>
  <w:num w:numId="6">
    <w:abstractNumId w:val="13"/>
  </w:num>
  <w:num w:numId="7">
    <w:abstractNumId w:val="7"/>
  </w:num>
  <w:num w:numId="8">
    <w:abstractNumId w:val="6"/>
  </w:num>
  <w:num w:numId="9">
    <w:abstractNumId w:val="28"/>
  </w:num>
  <w:num w:numId="10">
    <w:abstractNumId w:val="16"/>
  </w:num>
  <w:num w:numId="11">
    <w:abstractNumId w:val="26"/>
  </w:num>
  <w:num w:numId="12">
    <w:abstractNumId w:val="4"/>
  </w:num>
  <w:num w:numId="13">
    <w:abstractNumId w:val="18"/>
  </w:num>
  <w:num w:numId="14">
    <w:abstractNumId w:val="22"/>
  </w:num>
  <w:num w:numId="15">
    <w:abstractNumId w:val="9"/>
  </w:num>
  <w:num w:numId="16">
    <w:abstractNumId w:val="11"/>
  </w:num>
  <w:num w:numId="17">
    <w:abstractNumId w:val="8"/>
  </w:num>
  <w:num w:numId="18">
    <w:abstractNumId w:val="19"/>
  </w:num>
  <w:num w:numId="19">
    <w:abstractNumId w:val="3"/>
  </w:num>
  <w:num w:numId="20">
    <w:abstractNumId w:val="15"/>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5"/>
  </w:num>
  <w:num w:numId="24">
    <w:abstractNumId w:val="5"/>
  </w:num>
  <w:num w:numId="25">
    <w:abstractNumId w:val="23"/>
  </w:num>
  <w:num w:numId="26">
    <w:abstractNumId w:val="24"/>
  </w:num>
  <w:num w:numId="27">
    <w:abstractNumId w:val="10"/>
  </w:num>
  <w:num w:numId="28">
    <w:abstractNumId w:val="27"/>
  </w:num>
  <w:num w:numId="29">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59394">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9CA"/>
    <w:rsid w:val="00001963"/>
    <w:rsid w:val="000023FD"/>
    <w:rsid w:val="00002528"/>
    <w:rsid w:val="0000365D"/>
    <w:rsid w:val="000040C9"/>
    <w:rsid w:val="000048EF"/>
    <w:rsid w:val="00004BCB"/>
    <w:rsid w:val="000051A3"/>
    <w:rsid w:val="00005325"/>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DF9"/>
    <w:rsid w:val="00074F0D"/>
    <w:rsid w:val="000753F4"/>
    <w:rsid w:val="000756A3"/>
    <w:rsid w:val="00076170"/>
    <w:rsid w:val="000766EE"/>
    <w:rsid w:val="000777F5"/>
    <w:rsid w:val="00077BDF"/>
    <w:rsid w:val="00077C80"/>
    <w:rsid w:val="00081D90"/>
    <w:rsid w:val="00082921"/>
    <w:rsid w:val="00082F0E"/>
    <w:rsid w:val="00083B2B"/>
    <w:rsid w:val="000840A5"/>
    <w:rsid w:val="00084168"/>
    <w:rsid w:val="00084462"/>
    <w:rsid w:val="00085E0A"/>
    <w:rsid w:val="000863CF"/>
    <w:rsid w:val="00087410"/>
    <w:rsid w:val="000878E0"/>
    <w:rsid w:val="0009121C"/>
    <w:rsid w:val="000914B0"/>
    <w:rsid w:val="00092654"/>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5987"/>
    <w:rsid w:val="00156198"/>
    <w:rsid w:val="00156E65"/>
    <w:rsid w:val="00156E69"/>
    <w:rsid w:val="00157281"/>
    <w:rsid w:val="00160453"/>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FD1"/>
    <w:rsid w:val="0017308C"/>
    <w:rsid w:val="00174648"/>
    <w:rsid w:val="00176B18"/>
    <w:rsid w:val="001773E6"/>
    <w:rsid w:val="00177932"/>
    <w:rsid w:val="00180383"/>
    <w:rsid w:val="001804A0"/>
    <w:rsid w:val="00181668"/>
    <w:rsid w:val="001818F8"/>
    <w:rsid w:val="00182D7C"/>
    <w:rsid w:val="00183362"/>
    <w:rsid w:val="00184AB7"/>
    <w:rsid w:val="00184FA4"/>
    <w:rsid w:val="001850EC"/>
    <w:rsid w:val="0018513C"/>
    <w:rsid w:val="001861DC"/>
    <w:rsid w:val="00186687"/>
    <w:rsid w:val="001868D0"/>
    <w:rsid w:val="00186FFC"/>
    <w:rsid w:val="00190CB2"/>
    <w:rsid w:val="00191236"/>
    <w:rsid w:val="00191674"/>
    <w:rsid w:val="00192DD9"/>
    <w:rsid w:val="0019349C"/>
    <w:rsid w:val="00193609"/>
    <w:rsid w:val="00193BE5"/>
    <w:rsid w:val="00194A6D"/>
    <w:rsid w:val="00197DE3"/>
    <w:rsid w:val="001A216F"/>
    <w:rsid w:val="001A3517"/>
    <w:rsid w:val="001A3A79"/>
    <w:rsid w:val="001A3B0D"/>
    <w:rsid w:val="001A3E53"/>
    <w:rsid w:val="001A4353"/>
    <w:rsid w:val="001A4E43"/>
    <w:rsid w:val="001A5423"/>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597"/>
    <w:rsid w:val="001C6703"/>
    <w:rsid w:val="001C6844"/>
    <w:rsid w:val="001C6E8A"/>
    <w:rsid w:val="001C7398"/>
    <w:rsid w:val="001C7E7D"/>
    <w:rsid w:val="001D046D"/>
    <w:rsid w:val="001D0AC6"/>
    <w:rsid w:val="001D0DFA"/>
    <w:rsid w:val="001D1D66"/>
    <w:rsid w:val="001D2FB6"/>
    <w:rsid w:val="001D363A"/>
    <w:rsid w:val="001D37E1"/>
    <w:rsid w:val="001D3916"/>
    <w:rsid w:val="001D44D5"/>
    <w:rsid w:val="001D47A5"/>
    <w:rsid w:val="001D48B4"/>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9FC"/>
    <w:rsid w:val="001F43B0"/>
    <w:rsid w:val="001F5647"/>
    <w:rsid w:val="001F6567"/>
    <w:rsid w:val="001F738A"/>
    <w:rsid w:val="001F7DF8"/>
    <w:rsid w:val="00200918"/>
    <w:rsid w:val="00200FBB"/>
    <w:rsid w:val="00201550"/>
    <w:rsid w:val="00202169"/>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4053"/>
    <w:rsid w:val="00235249"/>
    <w:rsid w:val="002361E3"/>
    <w:rsid w:val="002405C5"/>
    <w:rsid w:val="00240C03"/>
    <w:rsid w:val="002425B3"/>
    <w:rsid w:val="002426E0"/>
    <w:rsid w:val="00242AF1"/>
    <w:rsid w:val="00243034"/>
    <w:rsid w:val="00243621"/>
    <w:rsid w:val="00243C23"/>
    <w:rsid w:val="00243E01"/>
    <w:rsid w:val="00244799"/>
    <w:rsid w:val="00244E97"/>
    <w:rsid w:val="002460D9"/>
    <w:rsid w:val="002463EC"/>
    <w:rsid w:val="002464EF"/>
    <w:rsid w:val="0024673D"/>
    <w:rsid w:val="00246E2F"/>
    <w:rsid w:val="00246F92"/>
    <w:rsid w:val="00247442"/>
    <w:rsid w:val="002500A6"/>
    <w:rsid w:val="00253ED6"/>
    <w:rsid w:val="0025495E"/>
    <w:rsid w:val="00254DB9"/>
    <w:rsid w:val="00255777"/>
    <w:rsid w:val="002563D2"/>
    <w:rsid w:val="002566CE"/>
    <w:rsid w:val="002572B2"/>
    <w:rsid w:val="0026063C"/>
    <w:rsid w:val="00260AE3"/>
    <w:rsid w:val="00260B97"/>
    <w:rsid w:val="00260B9B"/>
    <w:rsid w:val="002625B0"/>
    <w:rsid w:val="00262EA7"/>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84B"/>
    <w:rsid w:val="00274C01"/>
    <w:rsid w:val="00276D35"/>
    <w:rsid w:val="00277899"/>
    <w:rsid w:val="002778AC"/>
    <w:rsid w:val="00280204"/>
    <w:rsid w:val="00280493"/>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44C3"/>
    <w:rsid w:val="002E513B"/>
    <w:rsid w:val="002E7192"/>
    <w:rsid w:val="002E7C8A"/>
    <w:rsid w:val="002F00A7"/>
    <w:rsid w:val="002F0780"/>
    <w:rsid w:val="002F098B"/>
    <w:rsid w:val="002F0A9E"/>
    <w:rsid w:val="002F0D83"/>
    <w:rsid w:val="002F10BB"/>
    <w:rsid w:val="002F13C3"/>
    <w:rsid w:val="002F196B"/>
    <w:rsid w:val="002F1A4C"/>
    <w:rsid w:val="002F1EDB"/>
    <w:rsid w:val="002F20AE"/>
    <w:rsid w:val="002F26D9"/>
    <w:rsid w:val="002F2F1B"/>
    <w:rsid w:val="002F462A"/>
    <w:rsid w:val="002F5803"/>
    <w:rsid w:val="002F5AC1"/>
    <w:rsid w:val="002F6266"/>
    <w:rsid w:val="002F6794"/>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760D"/>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7313"/>
    <w:rsid w:val="00347DB0"/>
    <w:rsid w:val="00350197"/>
    <w:rsid w:val="003517AF"/>
    <w:rsid w:val="00353F53"/>
    <w:rsid w:val="003542DF"/>
    <w:rsid w:val="003546CB"/>
    <w:rsid w:val="00355403"/>
    <w:rsid w:val="00356B1C"/>
    <w:rsid w:val="003578DA"/>
    <w:rsid w:val="00357AEC"/>
    <w:rsid w:val="00357B87"/>
    <w:rsid w:val="003626A9"/>
    <w:rsid w:val="00362845"/>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6EC3"/>
    <w:rsid w:val="003773A2"/>
    <w:rsid w:val="003777D0"/>
    <w:rsid w:val="003816D0"/>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13B6"/>
    <w:rsid w:val="003F1500"/>
    <w:rsid w:val="003F1B70"/>
    <w:rsid w:val="003F1EF6"/>
    <w:rsid w:val="003F270A"/>
    <w:rsid w:val="003F38B4"/>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2A8"/>
    <w:rsid w:val="00466E1F"/>
    <w:rsid w:val="00467663"/>
    <w:rsid w:val="004677A5"/>
    <w:rsid w:val="004707FB"/>
    <w:rsid w:val="00471822"/>
    <w:rsid w:val="00471FB5"/>
    <w:rsid w:val="00472F3F"/>
    <w:rsid w:val="00473BBE"/>
    <w:rsid w:val="00475674"/>
    <w:rsid w:val="004761E5"/>
    <w:rsid w:val="0047727C"/>
    <w:rsid w:val="004779CB"/>
    <w:rsid w:val="00480AFB"/>
    <w:rsid w:val="0048113B"/>
    <w:rsid w:val="00482760"/>
    <w:rsid w:val="00484278"/>
    <w:rsid w:val="0048502F"/>
    <w:rsid w:val="0048579A"/>
    <w:rsid w:val="00485958"/>
    <w:rsid w:val="004864C3"/>
    <w:rsid w:val="004870F3"/>
    <w:rsid w:val="00490D1C"/>
    <w:rsid w:val="0049155C"/>
    <w:rsid w:val="0049194B"/>
    <w:rsid w:val="00491FE2"/>
    <w:rsid w:val="004934B2"/>
    <w:rsid w:val="0049493A"/>
    <w:rsid w:val="00495D41"/>
    <w:rsid w:val="004960C5"/>
    <w:rsid w:val="0049670B"/>
    <w:rsid w:val="00496AD6"/>
    <w:rsid w:val="00497960"/>
    <w:rsid w:val="00497F34"/>
    <w:rsid w:val="00497FF9"/>
    <w:rsid w:val="004A2677"/>
    <w:rsid w:val="004A3C4C"/>
    <w:rsid w:val="004A3E40"/>
    <w:rsid w:val="004A5306"/>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37E9E"/>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68C"/>
    <w:rsid w:val="005F30BE"/>
    <w:rsid w:val="005F3A4C"/>
    <w:rsid w:val="005F4274"/>
    <w:rsid w:val="005F43C3"/>
    <w:rsid w:val="005F5580"/>
    <w:rsid w:val="005F701B"/>
    <w:rsid w:val="005F7231"/>
    <w:rsid w:val="005F7E24"/>
    <w:rsid w:val="006033F0"/>
    <w:rsid w:val="00605561"/>
    <w:rsid w:val="00606866"/>
    <w:rsid w:val="00607296"/>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CEE"/>
    <w:rsid w:val="00616F9A"/>
    <w:rsid w:val="00617B28"/>
    <w:rsid w:val="006200B1"/>
    <w:rsid w:val="00620AEC"/>
    <w:rsid w:val="00620CCB"/>
    <w:rsid w:val="006235B1"/>
    <w:rsid w:val="00623794"/>
    <w:rsid w:val="006240D1"/>
    <w:rsid w:val="006240D5"/>
    <w:rsid w:val="006250C7"/>
    <w:rsid w:val="00625DAF"/>
    <w:rsid w:val="00626751"/>
    <w:rsid w:val="00626B7A"/>
    <w:rsid w:val="00626EDE"/>
    <w:rsid w:val="006310A5"/>
    <w:rsid w:val="006323C7"/>
    <w:rsid w:val="006337BC"/>
    <w:rsid w:val="00634274"/>
    <w:rsid w:val="00634A83"/>
    <w:rsid w:val="0063798A"/>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3368"/>
    <w:rsid w:val="006C57F3"/>
    <w:rsid w:val="006C5871"/>
    <w:rsid w:val="006C6446"/>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57E"/>
    <w:rsid w:val="00770C48"/>
    <w:rsid w:val="0077121F"/>
    <w:rsid w:val="0077160F"/>
    <w:rsid w:val="007719E4"/>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D51"/>
    <w:rsid w:val="00791E4F"/>
    <w:rsid w:val="00792FF4"/>
    <w:rsid w:val="00794985"/>
    <w:rsid w:val="00794BA6"/>
    <w:rsid w:val="007958F4"/>
    <w:rsid w:val="007959FD"/>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3DBF"/>
    <w:rsid w:val="008244CF"/>
    <w:rsid w:val="00824EE4"/>
    <w:rsid w:val="0082505A"/>
    <w:rsid w:val="008253C6"/>
    <w:rsid w:val="008253D1"/>
    <w:rsid w:val="00825834"/>
    <w:rsid w:val="008262A4"/>
    <w:rsid w:val="00826F92"/>
    <w:rsid w:val="008276AF"/>
    <w:rsid w:val="00827DDB"/>
    <w:rsid w:val="00830952"/>
    <w:rsid w:val="00832DE4"/>
    <w:rsid w:val="008338A0"/>
    <w:rsid w:val="00833A6F"/>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D04"/>
    <w:rsid w:val="00891F00"/>
    <w:rsid w:val="008925BC"/>
    <w:rsid w:val="00892B88"/>
    <w:rsid w:val="00893283"/>
    <w:rsid w:val="0089575F"/>
    <w:rsid w:val="00895E8A"/>
    <w:rsid w:val="0089606F"/>
    <w:rsid w:val="00896BEC"/>
    <w:rsid w:val="008976B0"/>
    <w:rsid w:val="008977E6"/>
    <w:rsid w:val="008A1098"/>
    <w:rsid w:val="008A1D1B"/>
    <w:rsid w:val="008A319B"/>
    <w:rsid w:val="008A32CD"/>
    <w:rsid w:val="008A4B85"/>
    <w:rsid w:val="008A4FDB"/>
    <w:rsid w:val="008A6BDE"/>
    <w:rsid w:val="008A733A"/>
    <w:rsid w:val="008B1859"/>
    <w:rsid w:val="008B1B6A"/>
    <w:rsid w:val="008B3044"/>
    <w:rsid w:val="008B3FF6"/>
    <w:rsid w:val="008B476F"/>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5CA"/>
    <w:rsid w:val="009047AF"/>
    <w:rsid w:val="00904A68"/>
    <w:rsid w:val="0090629F"/>
    <w:rsid w:val="0090711C"/>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57D"/>
    <w:rsid w:val="009238D6"/>
    <w:rsid w:val="00924F76"/>
    <w:rsid w:val="00926EB3"/>
    <w:rsid w:val="0092730C"/>
    <w:rsid w:val="00930D6F"/>
    <w:rsid w:val="00930D78"/>
    <w:rsid w:val="009321DE"/>
    <w:rsid w:val="009344AA"/>
    <w:rsid w:val="00934FE2"/>
    <w:rsid w:val="00935525"/>
    <w:rsid w:val="00936178"/>
    <w:rsid w:val="009361C7"/>
    <w:rsid w:val="0093676E"/>
    <w:rsid w:val="0093765E"/>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61F7"/>
    <w:rsid w:val="009A7A42"/>
    <w:rsid w:val="009B130C"/>
    <w:rsid w:val="009B37B3"/>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100E"/>
    <w:rsid w:val="00A31987"/>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A00"/>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6572"/>
    <w:rsid w:val="00B16E89"/>
    <w:rsid w:val="00B17A08"/>
    <w:rsid w:val="00B200A1"/>
    <w:rsid w:val="00B2039D"/>
    <w:rsid w:val="00B22A3E"/>
    <w:rsid w:val="00B23864"/>
    <w:rsid w:val="00B24957"/>
    <w:rsid w:val="00B26ED2"/>
    <w:rsid w:val="00B31843"/>
    <w:rsid w:val="00B31936"/>
    <w:rsid w:val="00B32339"/>
    <w:rsid w:val="00B3412A"/>
    <w:rsid w:val="00B3484E"/>
    <w:rsid w:val="00B35308"/>
    <w:rsid w:val="00B359EA"/>
    <w:rsid w:val="00B35ECB"/>
    <w:rsid w:val="00B360A8"/>
    <w:rsid w:val="00B362EB"/>
    <w:rsid w:val="00B3726B"/>
    <w:rsid w:val="00B374B7"/>
    <w:rsid w:val="00B40906"/>
    <w:rsid w:val="00B40C4F"/>
    <w:rsid w:val="00B40F01"/>
    <w:rsid w:val="00B40F20"/>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7C1B"/>
    <w:rsid w:val="00B87C73"/>
    <w:rsid w:val="00B9079E"/>
    <w:rsid w:val="00B90B70"/>
    <w:rsid w:val="00B91DD7"/>
    <w:rsid w:val="00B91FB9"/>
    <w:rsid w:val="00B923E6"/>
    <w:rsid w:val="00B9249F"/>
    <w:rsid w:val="00B926EB"/>
    <w:rsid w:val="00B93197"/>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FB9"/>
    <w:rsid w:val="00BD05BC"/>
    <w:rsid w:val="00BD112B"/>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36C5"/>
    <w:rsid w:val="00C34133"/>
    <w:rsid w:val="00C341B3"/>
    <w:rsid w:val="00C342F0"/>
    <w:rsid w:val="00C3497D"/>
    <w:rsid w:val="00C35F10"/>
    <w:rsid w:val="00C36415"/>
    <w:rsid w:val="00C36EF8"/>
    <w:rsid w:val="00C37271"/>
    <w:rsid w:val="00C40130"/>
    <w:rsid w:val="00C40C0A"/>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94C"/>
    <w:rsid w:val="00C77968"/>
    <w:rsid w:val="00C81BC3"/>
    <w:rsid w:val="00C81EB6"/>
    <w:rsid w:val="00C8241F"/>
    <w:rsid w:val="00C82DA0"/>
    <w:rsid w:val="00C83BD7"/>
    <w:rsid w:val="00C83CD1"/>
    <w:rsid w:val="00C83FF2"/>
    <w:rsid w:val="00C848A6"/>
    <w:rsid w:val="00C85161"/>
    <w:rsid w:val="00C851C9"/>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25"/>
    <w:rsid w:val="00CB4F53"/>
    <w:rsid w:val="00CB578E"/>
    <w:rsid w:val="00CB5D24"/>
    <w:rsid w:val="00CB6670"/>
    <w:rsid w:val="00CB66F1"/>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AA9"/>
    <w:rsid w:val="00CC7B79"/>
    <w:rsid w:val="00CD0DED"/>
    <w:rsid w:val="00CD448C"/>
    <w:rsid w:val="00CD50EB"/>
    <w:rsid w:val="00CD6461"/>
    <w:rsid w:val="00CD66C9"/>
    <w:rsid w:val="00CD7A05"/>
    <w:rsid w:val="00CE0A39"/>
    <w:rsid w:val="00CE0F71"/>
    <w:rsid w:val="00CE1756"/>
    <w:rsid w:val="00CE1B1A"/>
    <w:rsid w:val="00CE2932"/>
    <w:rsid w:val="00CE3E0D"/>
    <w:rsid w:val="00CE4A6C"/>
    <w:rsid w:val="00CE52F6"/>
    <w:rsid w:val="00CE5C80"/>
    <w:rsid w:val="00CE7257"/>
    <w:rsid w:val="00CF07B1"/>
    <w:rsid w:val="00CF086E"/>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34F"/>
    <w:rsid w:val="00D36DCD"/>
    <w:rsid w:val="00D36F4D"/>
    <w:rsid w:val="00D41600"/>
    <w:rsid w:val="00D42724"/>
    <w:rsid w:val="00D43070"/>
    <w:rsid w:val="00D44F23"/>
    <w:rsid w:val="00D479E7"/>
    <w:rsid w:val="00D47B22"/>
    <w:rsid w:val="00D500D7"/>
    <w:rsid w:val="00D51C75"/>
    <w:rsid w:val="00D52488"/>
    <w:rsid w:val="00D5294D"/>
    <w:rsid w:val="00D531AA"/>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21D6"/>
    <w:rsid w:val="00D82B65"/>
    <w:rsid w:val="00D82DCD"/>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C3"/>
    <w:rsid w:val="00DC21AD"/>
    <w:rsid w:val="00DC235A"/>
    <w:rsid w:val="00DC23E3"/>
    <w:rsid w:val="00DC27DA"/>
    <w:rsid w:val="00DC3733"/>
    <w:rsid w:val="00DC5279"/>
    <w:rsid w:val="00DC56DE"/>
    <w:rsid w:val="00DC596C"/>
    <w:rsid w:val="00DC64FA"/>
    <w:rsid w:val="00DC6F55"/>
    <w:rsid w:val="00DC7002"/>
    <w:rsid w:val="00DC73BE"/>
    <w:rsid w:val="00DC7C64"/>
    <w:rsid w:val="00DD04B4"/>
    <w:rsid w:val="00DD115C"/>
    <w:rsid w:val="00DD1F35"/>
    <w:rsid w:val="00DD280C"/>
    <w:rsid w:val="00DD2FE1"/>
    <w:rsid w:val="00DD33B2"/>
    <w:rsid w:val="00DD507D"/>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65B7"/>
    <w:rsid w:val="00E065F3"/>
    <w:rsid w:val="00E06A27"/>
    <w:rsid w:val="00E06FDF"/>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7C2"/>
    <w:rsid w:val="00E2681A"/>
    <w:rsid w:val="00E26A7F"/>
    <w:rsid w:val="00E26ADA"/>
    <w:rsid w:val="00E26F91"/>
    <w:rsid w:val="00E27CB1"/>
    <w:rsid w:val="00E30373"/>
    <w:rsid w:val="00E31D71"/>
    <w:rsid w:val="00E32577"/>
    <w:rsid w:val="00E32BB1"/>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3783"/>
    <w:rsid w:val="00E638B4"/>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969"/>
    <w:rsid w:val="00F30250"/>
    <w:rsid w:val="00F30838"/>
    <w:rsid w:val="00F314C4"/>
    <w:rsid w:val="00F31C47"/>
    <w:rsid w:val="00F3205F"/>
    <w:rsid w:val="00F323E1"/>
    <w:rsid w:val="00F32C4C"/>
    <w:rsid w:val="00F333C7"/>
    <w:rsid w:val="00F34A69"/>
    <w:rsid w:val="00F36A19"/>
    <w:rsid w:val="00F36FF2"/>
    <w:rsid w:val="00F37231"/>
    <w:rsid w:val="00F37B58"/>
    <w:rsid w:val="00F418E0"/>
    <w:rsid w:val="00F4236E"/>
    <w:rsid w:val="00F42C80"/>
    <w:rsid w:val="00F42E7F"/>
    <w:rsid w:val="00F43EE5"/>
    <w:rsid w:val="00F46363"/>
    <w:rsid w:val="00F46A2C"/>
    <w:rsid w:val="00F47F48"/>
    <w:rsid w:val="00F50599"/>
    <w:rsid w:val="00F50ED8"/>
    <w:rsid w:val="00F522C1"/>
    <w:rsid w:val="00F536E2"/>
    <w:rsid w:val="00F565DA"/>
    <w:rsid w:val="00F568BE"/>
    <w:rsid w:val="00F575F1"/>
    <w:rsid w:val="00F57F59"/>
    <w:rsid w:val="00F6054B"/>
    <w:rsid w:val="00F60E30"/>
    <w:rsid w:val="00F6184A"/>
    <w:rsid w:val="00F625AC"/>
    <w:rsid w:val="00F625E3"/>
    <w:rsid w:val="00F63FAA"/>
    <w:rsid w:val="00F6484A"/>
    <w:rsid w:val="00F651B2"/>
    <w:rsid w:val="00F65FF8"/>
    <w:rsid w:val="00F66121"/>
    <w:rsid w:val="00F667DD"/>
    <w:rsid w:val="00F6688B"/>
    <w:rsid w:val="00F66CF4"/>
    <w:rsid w:val="00F675BE"/>
    <w:rsid w:val="00F70570"/>
    <w:rsid w:val="00F71A68"/>
    <w:rsid w:val="00F71E04"/>
    <w:rsid w:val="00F72051"/>
    <w:rsid w:val="00F72320"/>
    <w:rsid w:val="00F7272F"/>
    <w:rsid w:val="00F732E2"/>
    <w:rsid w:val="00F73CAB"/>
    <w:rsid w:val="00F74712"/>
    <w:rsid w:val="00F75B10"/>
    <w:rsid w:val="00F75C48"/>
    <w:rsid w:val="00F769DB"/>
    <w:rsid w:val="00F77524"/>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41A"/>
    <w:rsid w:val="00FE5CCA"/>
    <w:rsid w:val="00FE5D64"/>
    <w:rsid w:val="00FE6059"/>
    <w:rsid w:val="00FE6097"/>
    <w:rsid w:val="00FE66FB"/>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939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1222</Words>
  <Characters>6723</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7930</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4</cp:revision>
  <cp:lastPrinted>2018-10-29T16:48:00Z</cp:lastPrinted>
  <dcterms:created xsi:type="dcterms:W3CDTF">2019-03-14T18:23:00Z</dcterms:created>
  <dcterms:modified xsi:type="dcterms:W3CDTF">2019-03-14T18:32:00Z</dcterms:modified>
</cp:coreProperties>
</file>