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37512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02940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37512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37512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3B2958">
        <w:rPr>
          <w:rFonts w:ascii="Arial Narrow" w:hAnsi="Arial Narrow"/>
          <w:b/>
          <w:bCs/>
          <w:sz w:val="22"/>
          <w:szCs w:val="22"/>
        </w:rPr>
        <w:t>05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3B2958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Jesu</w:t>
      </w:r>
      <w:r w:rsidR="00375126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s Diaz</w:t>
      </w:r>
      <w:r w:rsidR="003C4D2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7512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02940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7512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375126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3C4D24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375126" w:rsidRPr="00375126">
        <w:rPr>
          <w:rFonts w:ascii="Arial Narrow" w:hAnsi="Arial Narrow"/>
          <w:color w:val="000000"/>
        </w:rPr>
        <w:t>SOLICITO LA LEY LOCAL DE TRANSPARENCIA Y ACCESO A LA INFORMACIÓN PÚBLICA VIGENTE AL DÍA DE HOY</w:t>
      </w:r>
      <w:r w:rsidR="00375126">
        <w:rPr>
          <w:rFonts w:ascii="Arial Narrow" w:hAnsi="Arial Narrow"/>
          <w:color w:val="000000"/>
        </w:rPr>
        <w:t>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375126">
        <w:rPr>
          <w:rFonts w:ascii="Arial Narrow" w:hAnsi="Arial Narrow" w:cs="Arial"/>
          <w:sz w:val="22"/>
          <w:szCs w:val="22"/>
        </w:rPr>
        <w:t>En atención al oficio UT-LXVI/070/19, relativo al requerimiento de datos que obran en poder de esta Secretaría, necesarios para emitir respuesta a la solicitud de información con folio No. 029402019, me permito comentarle que:</w:t>
      </w: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  <w:r w:rsidRPr="00375126">
        <w:rPr>
          <w:rFonts w:ascii="Arial Narrow" w:hAnsi="Arial Narrow" w:cs="Arial"/>
          <w:sz w:val="22"/>
          <w:szCs w:val="22"/>
        </w:rPr>
        <w:t>La Ley de Transparencia y Acceso a la Información Pública del Estado de Chihuahua vigente al día de hoy,  se encuentra disponible para su consulta en nuestro portal de internet, siguiendo esta ruta:</w:t>
      </w: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75126" w:rsidRPr="00375126" w:rsidRDefault="00375126" w:rsidP="00A4414E">
      <w:pPr>
        <w:ind w:left="709"/>
        <w:jc w:val="both"/>
        <w:rPr>
          <w:rFonts w:ascii="Arial Narrow" w:hAnsi="Arial Narrow" w:cs="Arial"/>
          <w:sz w:val="22"/>
          <w:szCs w:val="22"/>
        </w:rPr>
      </w:pPr>
    </w:p>
    <w:p w:rsidR="00375126" w:rsidRPr="00375126" w:rsidRDefault="00375126" w:rsidP="00A4414E">
      <w:pPr>
        <w:pStyle w:val="Prrafodelista"/>
        <w:numPr>
          <w:ilvl w:val="1"/>
          <w:numId w:val="10"/>
        </w:numPr>
        <w:spacing w:line="240" w:lineRule="auto"/>
        <w:ind w:left="709" w:firstLine="0"/>
        <w:contextualSpacing w:val="0"/>
        <w:jc w:val="both"/>
        <w:rPr>
          <w:rFonts w:ascii="Arial Narrow" w:hAnsi="Arial Narrow" w:cs="Arial"/>
          <w:b/>
        </w:rPr>
      </w:pPr>
      <w:r w:rsidRPr="00375126">
        <w:rPr>
          <w:rFonts w:ascii="Arial Narrow" w:hAnsi="Arial Narrow" w:cs="Arial"/>
        </w:rPr>
        <w:t xml:space="preserve">Ingrese la dirección </w:t>
      </w:r>
      <w:hyperlink r:id="rId7" w:history="1">
        <w:r w:rsidRPr="00375126">
          <w:rPr>
            <w:rStyle w:val="Hipervnculo"/>
            <w:rFonts w:ascii="Arial Narrow" w:hAnsi="Arial Narrow" w:cs="Arial"/>
          </w:rPr>
          <w:t>www.congresochihuahua.gob.mx</w:t>
        </w:r>
      </w:hyperlink>
      <w:r w:rsidRPr="00375126">
        <w:rPr>
          <w:rFonts w:ascii="Arial Narrow" w:hAnsi="Arial Narrow" w:cs="Arial"/>
        </w:rPr>
        <w:t xml:space="preserve"> </w:t>
      </w:r>
    </w:p>
    <w:p w:rsidR="00375126" w:rsidRPr="00375126" w:rsidRDefault="00375126" w:rsidP="00A4414E">
      <w:pPr>
        <w:pStyle w:val="Prrafodelista"/>
        <w:numPr>
          <w:ilvl w:val="1"/>
          <w:numId w:val="10"/>
        </w:numPr>
        <w:spacing w:line="240" w:lineRule="auto"/>
        <w:ind w:left="709" w:firstLine="0"/>
        <w:contextualSpacing w:val="0"/>
        <w:jc w:val="both"/>
        <w:rPr>
          <w:rFonts w:ascii="Arial Narrow" w:hAnsi="Arial Narrow" w:cs="Arial"/>
          <w:b/>
        </w:rPr>
      </w:pPr>
      <w:r w:rsidRPr="00375126">
        <w:rPr>
          <w:rFonts w:ascii="Arial Narrow" w:hAnsi="Arial Narrow" w:cs="Arial"/>
        </w:rPr>
        <w:t>En la parte superior ubique el menú horizontal y haga clic en la sección “Biblioteca”.</w:t>
      </w:r>
    </w:p>
    <w:p w:rsidR="00375126" w:rsidRPr="00375126" w:rsidRDefault="00375126" w:rsidP="00A4414E">
      <w:pPr>
        <w:pStyle w:val="Prrafodelista"/>
        <w:numPr>
          <w:ilvl w:val="1"/>
          <w:numId w:val="10"/>
        </w:numPr>
        <w:spacing w:line="240" w:lineRule="auto"/>
        <w:ind w:left="709" w:firstLine="0"/>
        <w:contextualSpacing w:val="0"/>
        <w:jc w:val="both"/>
        <w:rPr>
          <w:rFonts w:ascii="Arial Narrow" w:hAnsi="Arial Narrow" w:cs="Arial"/>
          <w:b/>
        </w:rPr>
      </w:pPr>
      <w:r w:rsidRPr="00375126">
        <w:rPr>
          <w:rFonts w:ascii="Arial Narrow" w:hAnsi="Arial Narrow" w:cs="Arial"/>
        </w:rPr>
        <w:t xml:space="preserve">Luego, en el menú izquierdo hacer clik en el apartado de “Leyes”. </w:t>
      </w:r>
    </w:p>
    <w:p w:rsidR="00375126" w:rsidRPr="00375126" w:rsidRDefault="00375126" w:rsidP="00A4414E">
      <w:pPr>
        <w:pStyle w:val="Prrafodelista"/>
        <w:numPr>
          <w:ilvl w:val="1"/>
          <w:numId w:val="10"/>
        </w:numPr>
        <w:spacing w:line="240" w:lineRule="auto"/>
        <w:ind w:left="709" w:firstLine="0"/>
        <w:contextualSpacing w:val="0"/>
        <w:jc w:val="both"/>
        <w:rPr>
          <w:rFonts w:ascii="Arial Narrow" w:hAnsi="Arial Narrow" w:cs="Arial"/>
          <w:b/>
        </w:rPr>
      </w:pPr>
      <w:r w:rsidRPr="00375126">
        <w:rPr>
          <w:rFonts w:ascii="Arial Narrow" w:hAnsi="Arial Narrow" w:cs="Arial"/>
        </w:rPr>
        <w:t xml:space="preserve">Y haciendo uso del buscador anotar el nombre de la Ley solicitada para su consulta. </w:t>
      </w:r>
    </w:p>
    <w:p w:rsidR="003C4D24" w:rsidRPr="00375126" w:rsidRDefault="003C4D24" w:rsidP="00A4414E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C4D24" w:rsidRPr="003C4D24" w:rsidRDefault="003C4D24" w:rsidP="00A4414E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3C4D24" w:rsidRDefault="003C4D24" w:rsidP="00A4414E">
      <w:pPr>
        <w:jc w:val="both"/>
        <w:rPr>
          <w:rFonts w:ascii="Arial" w:hAnsi="Arial" w:cs="Arial"/>
        </w:rPr>
      </w:pPr>
    </w:p>
    <w:p w:rsidR="00375126" w:rsidRDefault="00375126" w:rsidP="003A21BA">
      <w:pPr>
        <w:jc w:val="both"/>
        <w:rPr>
          <w:rFonts w:ascii="Arial" w:hAnsi="Arial" w:cs="Arial"/>
        </w:rPr>
      </w:pPr>
    </w:p>
    <w:p w:rsidR="00375126" w:rsidRDefault="00375126" w:rsidP="003A21BA">
      <w:pPr>
        <w:jc w:val="both"/>
        <w:rPr>
          <w:rFonts w:ascii="Arial" w:hAnsi="Arial" w:cs="Arial"/>
        </w:rPr>
      </w:pPr>
    </w:p>
    <w:p w:rsidR="00375126" w:rsidRDefault="00375126" w:rsidP="003A21BA">
      <w:pPr>
        <w:jc w:val="both"/>
        <w:rPr>
          <w:rFonts w:ascii="Arial" w:hAnsi="Arial" w:cs="Arial"/>
        </w:rPr>
      </w:pPr>
    </w:p>
    <w:p w:rsidR="00FA0D81" w:rsidRPr="00DC7002" w:rsidRDefault="00FA0D81" w:rsidP="006168F3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32" w:rsidRDefault="00031532">
      <w:r>
        <w:separator/>
      </w:r>
    </w:p>
  </w:endnote>
  <w:endnote w:type="continuationSeparator" w:id="1">
    <w:p w:rsidR="00031532" w:rsidRDefault="0003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6F162B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6F162B" w:rsidP="0077121F">
    <w:pPr>
      <w:pStyle w:val="Piedepgina"/>
    </w:pPr>
    <w:r w:rsidRPr="006F162B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6F162B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32" w:rsidRDefault="00031532">
      <w:r>
        <w:separator/>
      </w:r>
    </w:p>
  </w:footnote>
  <w:footnote w:type="continuationSeparator" w:id="1">
    <w:p w:rsidR="00031532" w:rsidRDefault="00031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6F162B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6F162B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A4414E">
            <w:rPr>
              <w:rFonts w:ascii="Arial Narrow" w:hAnsi="Arial Narrow"/>
              <w:noProof/>
              <w:sz w:val="16"/>
              <w:szCs w:val="16"/>
            </w:rPr>
            <w:t>1</w:t>
          </w:r>
          <w:r w:rsidR="006F162B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5"/>
  </w:num>
  <w:num w:numId="25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1532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958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62B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4E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6945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2019-03-05T19:00:00Z</dcterms:created>
  <dcterms:modified xsi:type="dcterms:W3CDTF">2019-03-05T19:01:00Z</dcterms:modified>
</cp:coreProperties>
</file>