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665BD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02941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665BD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665BD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665BD2" w:rsidRDefault="00665BD2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665BD2" w:rsidRDefault="00665BD2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810EA8">
        <w:rPr>
          <w:rFonts w:ascii="Arial Narrow" w:hAnsi="Arial Narrow"/>
          <w:b/>
          <w:bCs/>
          <w:sz w:val="22"/>
          <w:szCs w:val="22"/>
        </w:rPr>
        <w:t>12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665BD2" w:rsidRDefault="00665BD2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665BD2" w:rsidRDefault="00665BD2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665BD2" w:rsidRDefault="00665BD2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665BD2" w:rsidRDefault="00665BD2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665BD2" w:rsidRPr="00665BD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INSTITUTO MUNICIPAL DE PENSIONES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65BD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02941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665BD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665BD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Default="00966327" w:rsidP="00665BD2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65BD2" w:rsidRPr="00665BD2">
        <w:rPr>
          <w:rFonts w:ascii="Arial Narrow" w:hAnsi="Arial Narrow"/>
          <w:color w:val="000000"/>
        </w:rPr>
        <w:t>Se anexa en archivo adjunto la solicitud de información.</w:t>
      </w:r>
      <w:r w:rsidR="00E15A64" w:rsidRPr="00375126">
        <w:rPr>
          <w:rFonts w:ascii="Arial Narrow" w:hAnsi="Arial Narrow"/>
          <w:color w:val="000000"/>
        </w:rPr>
        <w:t>”</w:t>
      </w:r>
    </w:p>
    <w:p w:rsidR="00665BD2" w:rsidRPr="00375126" w:rsidRDefault="00665BD2" w:rsidP="00665BD2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lang w:eastAsia="es-MX"/>
        </w:rPr>
        <w:lastRenderedPageBreak/>
        <w:drawing>
          <wp:inline distT="0" distB="0" distL="0" distR="0">
            <wp:extent cx="4407890" cy="5720006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330" t="20153" r="32378" b="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37" cy="572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5BD2" w:rsidRPr="00665BD2" w:rsidRDefault="00665BD2" w:rsidP="00665BD2">
      <w:pPr>
        <w:spacing w:after="100" w:afterAutospacing="1"/>
        <w:ind w:left="1416"/>
        <w:jc w:val="both"/>
        <w:rPr>
          <w:rFonts w:ascii="Arial Narrow" w:hAnsi="Arial Narrow" w:cstheme="minorHAnsi"/>
          <w:sz w:val="22"/>
          <w:szCs w:val="22"/>
        </w:rPr>
      </w:pPr>
      <w:r w:rsidRPr="00665BD2">
        <w:rPr>
          <w:rFonts w:ascii="Arial Narrow" w:hAnsi="Arial Narrow" w:cstheme="minorHAnsi"/>
          <w:sz w:val="22"/>
          <w:szCs w:val="22"/>
        </w:rPr>
        <w:t xml:space="preserve">En respuesta al oficio No. UT-LXVI/069/19 derivado de la Solicitud de Información con número de folio </w:t>
      </w:r>
      <w:r w:rsidRPr="00665BD2">
        <w:rPr>
          <w:rFonts w:ascii="Arial Narrow" w:hAnsi="Arial Narrow" w:cstheme="minorHAnsi"/>
          <w:b/>
          <w:sz w:val="22"/>
          <w:szCs w:val="22"/>
        </w:rPr>
        <w:t>029412019</w:t>
      </w:r>
      <w:r w:rsidRPr="00665BD2">
        <w:rPr>
          <w:rFonts w:ascii="Arial Narrow" w:hAnsi="Arial Narrow" w:cstheme="minorHAnsi"/>
          <w:sz w:val="22"/>
          <w:szCs w:val="22"/>
        </w:rPr>
        <w:t>, en el cual hace el siguiente requerimiento:</w:t>
      </w:r>
    </w:p>
    <w:p w:rsidR="00665BD2" w:rsidRPr="00665BD2" w:rsidRDefault="00665BD2" w:rsidP="00665BD2">
      <w:pPr>
        <w:pStyle w:val="Prrafodelista"/>
        <w:numPr>
          <w:ilvl w:val="0"/>
          <w:numId w:val="27"/>
        </w:numPr>
        <w:spacing w:after="100" w:afterAutospacing="1" w:line="240" w:lineRule="auto"/>
        <w:ind w:left="2856"/>
        <w:jc w:val="both"/>
        <w:rPr>
          <w:rFonts w:ascii="Arial Narrow" w:hAnsi="Arial Narrow" w:cstheme="minorHAnsi"/>
          <w:lang w:val="es-ES"/>
        </w:rPr>
      </w:pPr>
      <w:r w:rsidRPr="00665BD2">
        <w:rPr>
          <w:rFonts w:ascii="Arial Narrow" w:hAnsi="Arial Narrow" w:cstheme="minorHAnsi"/>
          <w:lang w:val="es-ES"/>
        </w:rPr>
        <w:t>Solicito nombramiento o puesto y antigüedad en el cargo del C. Miguel Ángel Villa Acosta.</w:t>
      </w:r>
    </w:p>
    <w:p w:rsidR="003C4D24" w:rsidRPr="00665BD2" w:rsidRDefault="00665BD2" w:rsidP="00665BD2">
      <w:pPr>
        <w:spacing w:after="100" w:afterAutospacing="1"/>
        <w:ind w:left="1416"/>
        <w:jc w:val="both"/>
        <w:rPr>
          <w:rFonts w:ascii="Arial Narrow" w:hAnsi="Arial Narrow" w:cstheme="minorHAnsi"/>
          <w:sz w:val="22"/>
          <w:szCs w:val="22"/>
        </w:rPr>
      </w:pPr>
      <w:r w:rsidRPr="00665BD2">
        <w:rPr>
          <w:rFonts w:ascii="Arial Narrow" w:hAnsi="Arial Narrow" w:cstheme="minorHAnsi"/>
          <w:sz w:val="22"/>
          <w:szCs w:val="22"/>
        </w:rPr>
        <w:t>Se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665BD2">
        <w:rPr>
          <w:rFonts w:ascii="Arial Narrow" w:hAnsi="Arial Narrow" w:cstheme="minorHAnsi"/>
          <w:sz w:val="22"/>
          <w:szCs w:val="22"/>
        </w:rPr>
        <w:t>informa que el Lic. Miguel Ángel Villa Acosta ocupó el puesto de Director de Archivo del H. Congreso del Estado, del 27 de septiembre de 2018 al 8</w:t>
      </w:r>
      <w:r>
        <w:rPr>
          <w:rFonts w:ascii="Arial Narrow" w:hAnsi="Arial Narrow" w:cstheme="minorHAnsi"/>
          <w:sz w:val="22"/>
          <w:szCs w:val="22"/>
        </w:rPr>
        <w:t xml:space="preserve"> de marzo de 2019</w:t>
      </w:r>
    </w:p>
    <w:p w:rsidR="00E37CA2" w:rsidRPr="00755DC0" w:rsidRDefault="00665BD2" w:rsidP="00792F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</w:rPr>
        <w:t xml:space="preserve">             </w:t>
      </w:r>
      <w:r w:rsidR="00614CC8">
        <w:rPr>
          <w:rFonts w:ascii="Arial" w:hAnsi="Arial" w:cs="Arial"/>
        </w:rPr>
        <w:t xml:space="preserve">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Default="001F6567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665BD2" w:rsidRDefault="00FE541A" w:rsidP="00665BD2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8"/>
      <w:footerReference w:type="even" r:id="rId9"/>
      <w:footerReference w:type="default" r:id="rId10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7A" w:rsidRDefault="00916E7A">
      <w:r>
        <w:separator/>
      </w:r>
    </w:p>
  </w:endnote>
  <w:endnote w:type="continuationSeparator" w:id="1">
    <w:p w:rsidR="00916E7A" w:rsidRDefault="0091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0308D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80308D" w:rsidP="0077121F">
    <w:pPr>
      <w:pStyle w:val="Piedepgina"/>
    </w:pPr>
    <w:r w:rsidRPr="0080308D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80308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7A" w:rsidRDefault="00916E7A">
      <w:r>
        <w:separator/>
      </w:r>
    </w:p>
  </w:footnote>
  <w:footnote w:type="continuationSeparator" w:id="1">
    <w:p w:rsidR="00916E7A" w:rsidRDefault="00916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0308D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80308D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810EA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0308D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665BD2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6"/>
  </w:num>
  <w:num w:numId="10">
    <w:abstractNumId w:val="15"/>
  </w:num>
  <w:num w:numId="11">
    <w:abstractNumId w:val="25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5"/>
  </w:num>
  <w:num w:numId="25">
    <w:abstractNumId w:val="22"/>
  </w:num>
  <w:num w:numId="26">
    <w:abstractNumId w:val="23"/>
  </w:num>
  <w:num w:numId="2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943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BD2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08D"/>
    <w:rsid w:val="00803B87"/>
    <w:rsid w:val="00804238"/>
    <w:rsid w:val="00804BDA"/>
    <w:rsid w:val="00804C28"/>
    <w:rsid w:val="0080631E"/>
    <w:rsid w:val="00806AAD"/>
    <w:rsid w:val="00810421"/>
    <w:rsid w:val="00810D63"/>
    <w:rsid w:val="00810EA8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16E7A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C87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818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6211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2019-03-11T18:03:00Z</dcterms:created>
  <dcterms:modified xsi:type="dcterms:W3CDTF">2019-03-12T18:23:00Z</dcterms:modified>
</cp:coreProperties>
</file>