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7645B5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7645B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010072019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7645B5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7645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22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935B98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7645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566156">
        <w:rPr>
          <w:rFonts w:ascii="Arial Narrow" w:hAnsi="Arial Narrow"/>
          <w:b/>
          <w:bCs/>
          <w:sz w:val="22"/>
          <w:szCs w:val="22"/>
        </w:rPr>
        <w:t>30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8E4EFB">
        <w:rPr>
          <w:rFonts w:ascii="Arial Narrow" w:hAnsi="Arial Narrow"/>
          <w:b/>
          <w:bCs/>
          <w:sz w:val="22"/>
          <w:szCs w:val="22"/>
        </w:rPr>
        <w:t>enero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</w:t>
      </w:r>
      <w:r w:rsidR="008E4EFB">
        <w:rPr>
          <w:rFonts w:ascii="Arial Narrow" w:hAnsi="Arial Narrow"/>
          <w:b/>
          <w:bCs/>
          <w:sz w:val="22"/>
          <w:szCs w:val="22"/>
        </w:rPr>
        <w:t>9</w:t>
      </w:r>
    </w:p>
    <w:p w:rsidR="003B0AFB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C628FB" w:rsidRDefault="00C628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C628FB" w:rsidRDefault="00C628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C628FB" w:rsidRPr="000537F7" w:rsidRDefault="00C628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628FB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645B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Hugo </w:t>
      </w:r>
      <w:proofErr w:type="gramStart"/>
      <w:r w:rsidR="007645B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Aceves</w:t>
      </w:r>
      <w:r w:rsidR="00935B98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.</w:t>
      </w:r>
      <w:proofErr w:type="gramEnd"/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C628FB" w:rsidRDefault="00C628FB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4º, fracción II, párrafos del uno al tres, de la Constitución Política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8259B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acciones I, II y VII, 37,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8259B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53,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8259B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010072019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C628FB" w:rsidRPr="009953C1" w:rsidRDefault="00C628FB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C628FB" w:rsidRDefault="00C628FB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C628FB" w:rsidRPr="00666029" w:rsidRDefault="00C628FB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8259BA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22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8259BA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enero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8259BA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="008E4EF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C628FB" w:rsidRDefault="00C628FB" w:rsidP="00C628FB">
      <w:pPr>
        <w:pStyle w:val="Prrafodelista"/>
        <w:rPr>
          <w:rFonts w:ascii="Arial Narrow" w:hAnsi="Arial Narrow"/>
          <w:color w:val="000000"/>
        </w:rPr>
      </w:pPr>
    </w:p>
    <w:p w:rsidR="00C628FB" w:rsidRDefault="00C628FB" w:rsidP="007F4687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.</w:t>
      </w:r>
      <w:r w:rsidR="007F4687" w:rsidRPr="007F4687">
        <w:t xml:space="preserve"> </w:t>
      </w:r>
      <w:r w:rsidR="007F4687">
        <w:t>“</w:t>
      </w:r>
      <w:r w:rsidR="007F4687" w:rsidRPr="007F4687">
        <w:rPr>
          <w:rFonts w:ascii="Arial Narrow" w:hAnsi="Arial Narrow"/>
          <w:color w:val="000000"/>
        </w:rPr>
        <w:t>La información requerida se encuentra en el archivo informacion.txt</w:t>
      </w:r>
    </w:p>
    <w:p w:rsidR="007F4687" w:rsidRPr="007F4687" w:rsidRDefault="007F4687" w:rsidP="007F4687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7F4687">
        <w:rPr>
          <w:rFonts w:ascii="Arial Narrow" w:hAnsi="Arial Narrow"/>
          <w:color w:val="000000"/>
        </w:rPr>
        <w:t xml:space="preserve">VII. El directorio de todos los servidores públicos, a partir del nivel de jefe de departamento o su equivalente, o de menor nivel, cuando se brinde atención al público; manejen o apliquen recursos públicos; realicen actos de autoridad o presten servicios profesionales bajo el régimen de confianza u honorarios y personal de base. El directorio deberá incluir, al menos el nombre, cargo o nombramiento </w:t>
      </w:r>
      <w:r w:rsidRPr="007F4687">
        <w:rPr>
          <w:rFonts w:ascii="Arial Narrow" w:hAnsi="Arial Narrow"/>
          <w:color w:val="000000"/>
        </w:rPr>
        <w:lastRenderedPageBreak/>
        <w:t xml:space="preserve">asignado, nivel del puesto en la estructura orgánica, fecha de alta en el cargo, número telefónico, domicilio para recibir correspondencia y dirección de correo electrónico oficiales. </w:t>
      </w:r>
    </w:p>
    <w:p w:rsidR="007F4687" w:rsidRPr="007F4687" w:rsidRDefault="007F4687" w:rsidP="007F4687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7F4687">
        <w:rPr>
          <w:rFonts w:ascii="Arial Narrow" w:hAnsi="Arial Narrow"/>
          <w:color w:val="000000"/>
        </w:rPr>
        <w:t xml:space="preserve">XII. La versión pública de las declaraciones patrimoniales de los servidores públicos que así lo determinen, en los sistemas habilitados para ello, de acuerdo a la normatividad aplicable. </w:t>
      </w:r>
    </w:p>
    <w:p w:rsidR="007F4687" w:rsidRPr="007F4687" w:rsidRDefault="007F4687" w:rsidP="007F4687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7F4687">
        <w:rPr>
          <w:rFonts w:ascii="Arial Narrow" w:hAnsi="Arial Narrow"/>
          <w:color w:val="000000"/>
        </w:rPr>
        <w:t>XI. Las contrataciones de servicios profesionales por honorarios, señalando los nombres de los prestadores de servicios, los servicios contratados, el monto de los honorarios y el periodo de contratación. Período 2017-2014</w:t>
      </w:r>
    </w:p>
    <w:p w:rsidR="007F4687" w:rsidRPr="007F4687" w:rsidRDefault="007F4687" w:rsidP="007F4687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7F4687">
        <w:rPr>
          <w:rFonts w:ascii="Arial Narrow" w:hAnsi="Arial Narrow"/>
          <w:color w:val="000000"/>
        </w:rPr>
        <w:t xml:space="preserve">VIII. La remuneración bruta y neta de todos los servidores públicos de base o de confianza, de todas las percepciones, incluyendo sueldos, prestaciones, gratificaciones, primas, comisiones, dietas, bonos, estímulos, ingresos y sistemas de compensación, señalando la periodicidad de dicha remuneración. </w:t>
      </w:r>
    </w:p>
    <w:p w:rsidR="007F4687" w:rsidRPr="007F4687" w:rsidRDefault="007F4687" w:rsidP="007F4687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7F4687">
        <w:rPr>
          <w:rFonts w:ascii="Arial Narrow" w:hAnsi="Arial Narrow"/>
          <w:color w:val="000000"/>
        </w:rPr>
        <w:t xml:space="preserve">IX. Los gastos de representación y viáticos, así como el objeto e informe de comisión correspondiente. </w:t>
      </w:r>
    </w:p>
    <w:p w:rsidR="007F4687" w:rsidRPr="007F4687" w:rsidRDefault="007F4687" w:rsidP="007F4687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7F4687">
        <w:rPr>
          <w:rFonts w:ascii="Arial Narrow" w:hAnsi="Arial Narrow"/>
          <w:color w:val="000000"/>
        </w:rPr>
        <w:t>XXIV. Los informes de resultados de las auditorías al ejercicio presupuestal de cada Sujeto Obligado que se realicen y, en su caso, las aclaraciones que correspondan. Período 2017-2016</w:t>
      </w:r>
    </w:p>
    <w:p w:rsidR="007F4687" w:rsidRDefault="007F4687" w:rsidP="007F4687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proofErr w:type="spellStart"/>
      <w:r w:rsidRPr="007F4687">
        <w:rPr>
          <w:rFonts w:ascii="Arial Narrow" w:hAnsi="Arial Narrow"/>
          <w:color w:val="000000"/>
        </w:rPr>
        <w:t>XXXI.Informe</w:t>
      </w:r>
      <w:proofErr w:type="spellEnd"/>
      <w:r w:rsidRPr="007F4687">
        <w:rPr>
          <w:rFonts w:ascii="Arial Narrow" w:hAnsi="Arial Narrow"/>
          <w:color w:val="000000"/>
        </w:rPr>
        <w:t xml:space="preserve"> de avances programáticos o presupuestales, balances generales y su estado financiero.</w:t>
      </w:r>
      <w:r>
        <w:rPr>
          <w:rFonts w:ascii="Arial Narrow" w:hAnsi="Arial Narrow"/>
          <w:color w:val="000000"/>
        </w:rPr>
        <w:t>”</w:t>
      </w:r>
    </w:p>
    <w:p w:rsidR="00C628FB" w:rsidRPr="00E15A64" w:rsidRDefault="00C628FB" w:rsidP="00935B98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7F4687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46 </w:t>
      </w:r>
      <w:proofErr w:type="gramStart"/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fracción</w:t>
      </w:r>
      <w:proofErr w:type="gramEnd"/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7E5A7D">
        <w:rPr>
          <w:rFonts w:ascii="Arial Narrow" w:hAnsi="Arial Narrow"/>
          <w:sz w:val="22"/>
          <w:szCs w:val="22"/>
        </w:rPr>
        <w:t xml:space="preserve">Comisión de Fiscalización, y a 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B650A3">
        <w:rPr>
          <w:rFonts w:ascii="Arial Narrow" w:hAnsi="Arial Narrow"/>
          <w:sz w:val="22"/>
          <w:szCs w:val="22"/>
        </w:rPr>
        <w:t xml:space="preserve"> de </w:t>
      </w:r>
      <w:r w:rsidR="00684364">
        <w:rPr>
          <w:rFonts w:ascii="Arial Narrow" w:hAnsi="Arial Narrow"/>
          <w:sz w:val="22"/>
          <w:szCs w:val="22"/>
        </w:rPr>
        <w:t>Administración</w:t>
      </w:r>
      <w:r w:rsidR="006E6CDA">
        <w:rPr>
          <w:rFonts w:ascii="Arial Narrow" w:hAnsi="Arial Narrow"/>
          <w:sz w:val="22"/>
          <w:szCs w:val="22"/>
        </w:rPr>
        <w:t xml:space="preserve"> 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935B98" w:rsidRDefault="008C38EB" w:rsidP="008C38EB">
      <w:pPr>
        <w:ind w:left="72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Secretaría de Administración:</w:t>
      </w:r>
    </w:p>
    <w:p w:rsidR="008C38EB" w:rsidRPr="008C38EB" w:rsidRDefault="008C38EB" w:rsidP="008C38EB">
      <w:pPr>
        <w:ind w:left="2124"/>
        <w:jc w:val="both"/>
        <w:rPr>
          <w:rFonts w:ascii="Arial Narrow" w:hAnsi="Arial Narrow"/>
          <w:b/>
          <w:sz w:val="22"/>
          <w:szCs w:val="22"/>
        </w:rPr>
      </w:pPr>
    </w:p>
    <w:p w:rsidR="008C38EB" w:rsidRPr="008C38EB" w:rsidRDefault="008C38EB" w:rsidP="008C38EB">
      <w:pPr>
        <w:spacing w:after="100" w:afterAutospacing="1"/>
        <w:ind w:left="708"/>
        <w:jc w:val="both"/>
        <w:rPr>
          <w:rFonts w:ascii="Arial Narrow" w:hAnsi="Arial Narrow" w:cs="Arial"/>
          <w:sz w:val="22"/>
          <w:szCs w:val="22"/>
        </w:rPr>
      </w:pPr>
      <w:r w:rsidRPr="008C38EB">
        <w:rPr>
          <w:rFonts w:ascii="Arial Narrow" w:hAnsi="Arial Narrow" w:cs="Arial"/>
          <w:sz w:val="22"/>
          <w:szCs w:val="22"/>
        </w:rPr>
        <w:t>En atención a su oficio No. UT-LXVI/021/19, recibido el 23 de enero del 2019, en el cual se hace el siguiente requerimiento:</w:t>
      </w: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i/>
          <w:sz w:val="22"/>
          <w:szCs w:val="22"/>
        </w:rPr>
      </w:pPr>
      <w:r w:rsidRPr="008C38EB">
        <w:rPr>
          <w:rFonts w:ascii="Arial Narrow" w:hAnsi="Arial Narrow" w:cs="Arial"/>
          <w:i/>
          <w:sz w:val="22"/>
          <w:szCs w:val="22"/>
        </w:rPr>
        <w:t xml:space="preserve">VII. El directorio de todos los servidores públicos, a partir del nivel de jefe de departamento o su equivalente, o de menor nivel, cuando se brinde atención al público; manejen o apliquen recursos </w:t>
      </w:r>
      <w:r w:rsidRPr="008C38EB">
        <w:rPr>
          <w:rFonts w:ascii="Arial Narrow" w:hAnsi="Arial Narrow" w:cs="Arial"/>
          <w:i/>
          <w:sz w:val="22"/>
          <w:szCs w:val="22"/>
        </w:rPr>
        <w:lastRenderedPageBreak/>
        <w:t xml:space="preserve">públicos; realicen actos de autoridad o presten servicios profesionales bajo el régimen de confianza u honorarios y personal de base. El directorio deberá incluir, al menos el nombre, cargo o nombramiento asignado, nivel del puesto en la estructura orgánica, fecha de alta en el cargo, número telefónico, domicilio para recibir correspondencia y dirección de correo electrónico oficiales. </w:t>
      </w: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i/>
          <w:sz w:val="22"/>
          <w:szCs w:val="22"/>
        </w:rPr>
      </w:pPr>
      <w:r w:rsidRPr="008C38EB">
        <w:rPr>
          <w:rFonts w:ascii="Arial Narrow" w:hAnsi="Arial Narrow" w:cs="Arial"/>
          <w:i/>
          <w:sz w:val="22"/>
          <w:szCs w:val="22"/>
        </w:rPr>
        <w:t xml:space="preserve">XII. La versión pública de las declaraciones patrimoniales de los servidores públicos que así lo determinen, en los sistemas habilitados para ello, de acuerdo a la normatividad aplicable. </w:t>
      </w: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i/>
          <w:sz w:val="22"/>
          <w:szCs w:val="22"/>
        </w:rPr>
      </w:pPr>
      <w:r w:rsidRPr="008C38EB">
        <w:rPr>
          <w:rFonts w:ascii="Arial Narrow" w:hAnsi="Arial Narrow" w:cs="Arial"/>
          <w:i/>
          <w:sz w:val="22"/>
          <w:szCs w:val="22"/>
        </w:rPr>
        <w:t>XI. Las contrataciones de servicios profesionales por honorarios, señalando los nombres de los prestadores de servicios, los servicios contratados, el monto de los honorarios y el periodo de contratación. Período 2017-2014</w:t>
      </w: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i/>
          <w:sz w:val="22"/>
          <w:szCs w:val="22"/>
        </w:rPr>
      </w:pPr>
      <w:r w:rsidRPr="008C38EB">
        <w:rPr>
          <w:rFonts w:ascii="Arial Narrow" w:hAnsi="Arial Narrow" w:cs="Arial"/>
          <w:i/>
          <w:sz w:val="22"/>
          <w:szCs w:val="22"/>
        </w:rPr>
        <w:t xml:space="preserve">VIII. La remuneración bruta y neta de todos los servidores públicos de base o de confianza, de todas las percepciones, incluyendo sueldos, prestaciones, gratificaciones, primas, comisiones, dietas, bonos, estímulos, ingresos y sistemas de compensación, señalando la periodicidad de dicha remuneración. </w:t>
      </w: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i/>
          <w:sz w:val="22"/>
          <w:szCs w:val="22"/>
        </w:rPr>
      </w:pPr>
      <w:r w:rsidRPr="008C38EB">
        <w:rPr>
          <w:rFonts w:ascii="Arial Narrow" w:hAnsi="Arial Narrow" w:cs="Arial"/>
          <w:i/>
          <w:sz w:val="22"/>
          <w:szCs w:val="22"/>
        </w:rPr>
        <w:t xml:space="preserve">IX. Los gastos de representación y viáticos, así como el objeto e informe de comisión correspondiente. </w:t>
      </w: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i/>
          <w:sz w:val="22"/>
          <w:szCs w:val="22"/>
        </w:rPr>
      </w:pPr>
      <w:r w:rsidRPr="008C38EB">
        <w:rPr>
          <w:rFonts w:ascii="Arial Narrow" w:hAnsi="Arial Narrow" w:cs="Arial"/>
          <w:i/>
          <w:sz w:val="22"/>
          <w:szCs w:val="22"/>
        </w:rPr>
        <w:t>XXIV. Los informes de resultados de las auditorías al ejercicio presupuestal de cada Sujeto Obligado que se realicen y, en su caso, las aclaraciones que correspondan. Período 2017-2016</w:t>
      </w: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i/>
          <w:sz w:val="22"/>
          <w:szCs w:val="22"/>
        </w:rPr>
      </w:pPr>
      <w:proofErr w:type="spellStart"/>
      <w:r w:rsidRPr="008C38EB">
        <w:rPr>
          <w:rFonts w:ascii="Arial Narrow" w:hAnsi="Arial Narrow" w:cs="Arial"/>
          <w:i/>
          <w:sz w:val="22"/>
          <w:szCs w:val="22"/>
        </w:rPr>
        <w:t>XXXI.Informe</w:t>
      </w:r>
      <w:proofErr w:type="spellEnd"/>
      <w:r w:rsidRPr="008C38EB">
        <w:rPr>
          <w:rFonts w:ascii="Arial Narrow" w:hAnsi="Arial Narrow" w:cs="Arial"/>
          <w:i/>
          <w:sz w:val="22"/>
          <w:szCs w:val="22"/>
        </w:rPr>
        <w:t xml:space="preserve"> de avances programáticos o presupuestales, balances generales y su estado financiero.</w:t>
      </w: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i/>
          <w:sz w:val="22"/>
          <w:szCs w:val="22"/>
        </w:rPr>
      </w:pPr>
    </w:p>
    <w:p w:rsidR="008C38EB" w:rsidRPr="008C38EB" w:rsidRDefault="008C38EB" w:rsidP="008C38EB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sz w:val="22"/>
          <w:szCs w:val="22"/>
        </w:rPr>
      </w:pPr>
      <w:r w:rsidRPr="008C38EB">
        <w:rPr>
          <w:rFonts w:ascii="Arial Narrow" w:hAnsi="Arial Narrow" w:cs="Arial"/>
          <w:sz w:val="22"/>
          <w:szCs w:val="22"/>
        </w:rPr>
        <w:t>Y en el ámbito de competencia de esta Secretaría a mi cargo, se le informa lo siguiente:</w:t>
      </w:r>
    </w:p>
    <w:p w:rsidR="008C38EB" w:rsidRPr="008C38EB" w:rsidRDefault="008C38EB" w:rsidP="008C38EB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8C38EB" w:rsidRPr="008C38EB" w:rsidRDefault="008C38EB" w:rsidP="008C38EB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 Narrow" w:hAnsi="Arial Narrow" w:cs="Arial"/>
        </w:rPr>
      </w:pPr>
      <w:r w:rsidRPr="008C38EB">
        <w:rPr>
          <w:rFonts w:ascii="Arial Narrow" w:hAnsi="Arial Narrow" w:cs="Arial"/>
        </w:rPr>
        <w:t>Respecto al directorio de todos los servidores públicos, a partir del nivel de jefe de departamento o su equivalente, o de menor nivel, cuando se brinde atención al público; manejen o apliquen recursos públicos; realicen actos de autoridad o presten servicios profesionales bajo el régimen de confianza u honorarios y personal de base. El directorio deberá incluir, al menos el nombre, cargo o nombramiento asignado, nivel del puesto en la estructura orgánica, fecha de alta en el cargo, número telefónico, domicilio para recibir correspondencia y dirección de correo electrónico oficiales:</w:t>
      </w:r>
    </w:p>
    <w:p w:rsid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8C38EB">
        <w:rPr>
          <w:rFonts w:ascii="Arial Narrow" w:hAnsi="Arial Narrow" w:cs="Arial"/>
          <w:sz w:val="22"/>
          <w:szCs w:val="22"/>
        </w:rPr>
        <w:t>Me permito comunicarle que dicha información forma parte de las Obligaciones de Transparencia a que se refiere el artículo 77 de la Ley de Transparencia y Acceso a la Información Pública del Estado de Chihuahua, la cual todos los sujetos obligados deben difundir de manera permanente en sus portales de internet y a través de la Plataforma Nacional misma que se encuentra debidamente actualizada de conformidad con la “Tabla de actualización y de conservación de la información pública derivada de las obligaciones de transparencia”, y se pone a su disposición en el siguiente enlace electrónico, dando Clic en la columna “Descargar” en el trimestre que corresponda:</w:t>
      </w:r>
    </w:p>
    <w:p w:rsidR="008C38EB" w:rsidRPr="008C38EB" w:rsidRDefault="008C38EB" w:rsidP="008C38EB">
      <w:pPr>
        <w:tabs>
          <w:tab w:val="left" w:pos="5085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"/>
          <w:sz w:val="22"/>
          <w:szCs w:val="22"/>
        </w:rPr>
      </w:pPr>
      <w:r w:rsidRPr="008C38EB">
        <w:rPr>
          <w:rFonts w:ascii="Arial Narrow" w:hAnsi="Arial Narrow" w:cs="Arial"/>
          <w:sz w:val="22"/>
          <w:szCs w:val="22"/>
        </w:rPr>
        <w:tab/>
      </w:r>
    </w:p>
    <w:p w:rsidR="008C38EB" w:rsidRPr="008C38EB" w:rsidRDefault="00170F7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/>
          <w:sz w:val="22"/>
          <w:szCs w:val="22"/>
        </w:rPr>
      </w:pPr>
      <w:hyperlink r:id="rId7" w:history="1">
        <w:r w:rsidR="008C38EB" w:rsidRPr="008C38EB">
          <w:rPr>
            <w:rStyle w:val="Hipervnculo"/>
            <w:rFonts w:ascii="Arial Narrow" w:hAnsi="Arial Narrow" w:cs="Arial"/>
            <w:sz w:val="22"/>
            <w:szCs w:val="22"/>
          </w:rPr>
          <w:t>http://www.congresochihuahua.gob.mx/transparencia/detalleFraccion.php?idfraccion=7</w:t>
        </w:r>
      </w:hyperlink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8C38EB">
        <w:rPr>
          <w:rFonts w:ascii="Arial Narrow" w:hAnsi="Arial Narrow" w:cs="Arial"/>
          <w:sz w:val="22"/>
          <w:szCs w:val="22"/>
        </w:rPr>
        <w:t>Lo anterior de conformidad con el artículo 53 de la Ley de Transparencia y Acceso a la Información Pública del Estado de Chihuahua, y el numeral Vigésimo Cuarto de los Lineamientos que establecen los procedimientos internos de atención a solicitudes de Acceso a la Información Pública.</w:t>
      </w:r>
    </w:p>
    <w:p w:rsidR="008C38EB" w:rsidRPr="008C38EB" w:rsidRDefault="008C38EB" w:rsidP="008C38EB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8C38EB" w:rsidRPr="008C38EB" w:rsidRDefault="008C38EB" w:rsidP="008C38EB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 Narrow" w:hAnsi="Arial Narrow" w:cs="Arial"/>
        </w:rPr>
      </w:pPr>
      <w:r w:rsidRPr="008C38EB">
        <w:rPr>
          <w:rFonts w:ascii="Arial Narrow" w:hAnsi="Arial Narrow" w:cs="Arial"/>
        </w:rPr>
        <w:lastRenderedPageBreak/>
        <w:t>Respecto a las contrataciones de servicios profesionales por honorarios, señalando los nombres de los prestadores de servicios, los servicios contratados, el monto de los honorarios y el periodo de contratación. Período 2017-2014</w:t>
      </w:r>
    </w:p>
    <w:p w:rsidR="008C38EB" w:rsidRPr="008C38EB" w:rsidRDefault="008C38EB" w:rsidP="008C38EB">
      <w:pPr>
        <w:pStyle w:val="Prrafodelista"/>
        <w:autoSpaceDE w:val="0"/>
        <w:autoSpaceDN w:val="0"/>
        <w:adjustRightInd w:val="0"/>
        <w:spacing w:after="0"/>
        <w:ind w:left="1428"/>
        <w:jc w:val="both"/>
        <w:rPr>
          <w:rFonts w:ascii="Arial Narrow" w:hAnsi="Arial Narrow" w:cs="Arial"/>
        </w:rPr>
      </w:pP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8C38EB">
        <w:rPr>
          <w:rFonts w:ascii="Arial Narrow" w:hAnsi="Arial Narrow" w:cs="Arial"/>
          <w:sz w:val="22"/>
          <w:szCs w:val="22"/>
        </w:rPr>
        <w:t>Respecto a los años  2016 y 2017 me permito comunicarle que dicha información forma parte de las Obligaciones de Transparencia a que se refiere el artículo 77 de la Ley de Transparencia y Acceso a la Información Pública del Estado de Chihuahua, la cual todos los sujetos obligados deben difundir de manera permanente en sus portales de internet y a través de la Plataforma Nacional misma que se encuentra debidamente actualizada de conformidad con la “Tabla de actualización y de conservación de la información pública derivada de las obligaciones de transparencia”, y se pone a su disposición en los siguientes enlaces electrónicos:</w:t>
      </w: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aconcuadrcula"/>
        <w:tblW w:w="9357" w:type="dxa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7938"/>
      </w:tblGrid>
      <w:tr w:rsidR="008C38EB" w:rsidRPr="008C38EB" w:rsidTr="008C38EB">
        <w:tc>
          <w:tcPr>
            <w:tcW w:w="1419" w:type="dxa"/>
          </w:tcPr>
          <w:p w:rsidR="008C38EB" w:rsidRPr="008C38EB" w:rsidRDefault="008C38E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C38EB">
              <w:rPr>
                <w:rFonts w:ascii="Arial Narrow" w:hAnsi="Arial Narrow" w:cs="Arial"/>
                <w:b/>
                <w:sz w:val="22"/>
                <w:szCs w:val="22"/>
              </w:rPr>
              <w:t>Ene-Mar 16</w:t>
            </w:r>
          </w:p>
        </w:tc>
        <w:tc>
          <w:tcPr>
            <w:tcW w:w="7938" w:type="dxa"/>
          </w:tcPr>
          <w:p w:rsidR="008C38EB" w:rsidRPr="008C38EB" w:rsidRDefault="00170F7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hyperlink r:id="rId8" w:history="1">
              <w:r w:rsidR="008C38EB" w:rsidRPr="00ED243E">
                <w:rPr>
                  <w:rStyle w:val="Hipervnculo"/>
                  <w:rFonts w:ascii="Arial Narrow" w:hAnsi="Arial Narrow" w:cs="Arial"/>
                  <w:sz w:val="22"/>
                  <w:szCs w:val="22"/>
                </w:rPr>
                <w:t>http://www.congresochihuahua2.gob.mx/transparencia/formatosCompletos/1125.xls</w:t>
              </w:r>
            </w:hyperlink>
            <w:r w:rsidR="008C38E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8C38EB" w:rsidRPr="008C38EB" w:rsidTr="008C38EB">
        <w:tc>
          <w:tcPr>
            <w:tcW w:w="1419" w:type="dxa"/>
          </w:tcPr>
          <w:p w:rsidR="008C38EB" w:rsidRPr="008C38EB" w:rsidRDefault="008C38E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C38EB">
              <w:rPr>
                <w:rFonts w:ascii="Arial Narrow" w:hAnsi="Arial Narrow" w:cs="Arial"/>
                <w:b/>
                <w:sz w:val="22"/>
                <w:szCs w:val="22"/>
              </w:rPr>
              <w:t>Abr-Jun 16</w:t>
            </w:r>
          </w:p>
        </w:tc>
        <w:tc>
          <w:tcPr>
            <w:tcW w:w="7938" w:type="dxa"/>
          </w:tcPr>
          <w:p w:rsidR="008C38EB" w:rsidRPr="008C38EB" w:rsidRDefault="00170F7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hyperlink r:id="rId9" w:history="1">
              <w:r w:rsidR="008C38EB" w:rsidRPr="00ED243E">
                <w:rPr>
                  <w:rStyle w:val="Hipervnculo"/>
                  <w:rFonts w:ascii="Arial Narrow" w:hAnsi="Arial Narrow" w:cs="Arial"/>
                  <w:sz w:val="22"/>
                  <w:szCs w:val="22"/>
                </w:rPr>
                <w:t>http://www.congresochihuahua2.gob.mx/transparencia/formatosCompletos/1131.xls</w:t>
              </w:r>
            </w:hyperlink>
            <w:r w:rsidR="008C38E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8C38EB" w:rsidRPr="008C38EB" w:rsidTr="008C38EB">
        <w:tc>
          <w:tcPr>
            <w:tcW w:w="1419" w:type="dxa"/>
          </w:tcPr>
          <w:p w:rsidR="008C38EB" w:rsidRPr="008C38EB" w:rsidRDefault="008C38E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C38EB">
              <w:rPr>
                <w:rFonts w:ascii="Arial Narrow" w:hAnsi="Arial Narrow" w:cs="Arial"/>
                <w:b/>
                <w:sz w:val="22"/>
                <w:szCs w:val="22"/>
              </w:rPr>
              <w:t>Jul-</w:t>
            </w:r>
            <w:proofErr w:type="spellStart"/>
            <w:r w:rsidRPr="008C38EB">
              <w:rPr>
                <w:rFonts w:ascii="Arial Narrow" w:hAnsi="Arial Narrow" w:cs="Arial"/>
                <w:b/>
                <w:sz w:val="22"/>
                <w:szCs w:val="22"/>
              </w:rPr>
              <w:t>Sep</w:t>
            </w:r>
            <w:proofErr w:type="spellEnd"/>
            <w:r w:rsidRPr="008C38EB">
              <w:rPr>
                <w:rFonts w:ascii="Arial Narrow" w:hAnsi="Arial Narrow" w:cs="Arial"/>
                <w:b/>
                <w:sz w:val="22"/>
                <w:szCs w:val="22"/>
              </w:rPr>
              <w:t xml:space="preserve"> 16</w:t>
            </w:r>
          </w:p>
        </w:tc>
        <w:tc>
          <w:tcPr>
            <w:tcW w:w="7938" w:type="dxa"/>
          </w:tcPr>
          <w:p w:rsidR="008C38EB" w:rsidRPr="008C38EB" w:rsidRDefault="00170F7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hyperlink r:id="rId10" w:history="1">
              <w:r w:rsidR="008C38EB" w:rsidRPr="00ED243E">
                <w:rPr>
                  <w:rStyle w:val="Hipervnculo"/>
                  <w:rFonts w:ascii="Arial Narrow" w:hAnsi="Arial Narrow" w:cs="Arial"/>
                  <w:sz w:val="22"/>
                  <w:szCs w:val="22"/>
                </w:rPr>
                <w:t>http://www.congresochihuahua2.gob.mx/transparencia/formatosCompletos/1137.xls</w:t>
              </w:r>
            </w:hyperlink>
            <w:r w:rsidR="008C38E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8C38EB" w:rsidRPr="008C38EB" w:rsidTr="008C38EB">
        <w:tc>
          <w:tcPr>
            <w:tcW w:w="1419" w:type="dxa"/>
          </w:tcPr>
          <w:p w:rsidR="008C38EB" w:rsidRPr="008C38EB" w:rsidRDefault="008C38E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C38EB">
              <w:rPr>
                <w:rFonts w:ascii="Arial Narrow" w:hAnsi="Arial Narrow" w:cs="Arial"/>
                <w:b/>
                <w:sz w:val="22"/>
                <w:szCs w:val="22"/>
              </w:rPr>
              <w:t>Oct-Dic 16</w:t>
            </w:r>
          </w:p>
        </w:tc>
        <w:tc>
          <w:tcPr>
            <w:tcW w:w="7938" w:type="dxa"/>
          </w:tcPr>
          <w:p w:rsidR="008C38EB" w:rsidRPr="008C38EB" w:rsidRDefault="00170F7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hyperlink r:id="rId11" w:history="1">
              <w:r w:rsidR="008C38EB" w:rsidRPr="00ED243E">
                <w:rPr>
                  <w:rStyle w:val="Hipervnculo"/>
                  <w:rFonts w:ascii="Arial Narrow" w:hAnsi="Arial Narrow" w:cs="Arial"/>
                  <w:sz w:val="22"/>
                  <w:szCs w:val="22"/>
                </w:rPr>
                <w:t>http://www.congresochihuahua2.gob.mx/transparencia/formatosCompletos/1142.xls</w:t>
              </w:r>
            </w:hyperlink>
            <w:r w:rsidR="008C38E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8C38EB" w:rsidRPr="008C38EB" w:rsidTr="008C38EB">
        <w:tc>
          <w:tcPr>
            <w:tcW w:w="1419" w:type="dxa"/>
          </w:tcPr>
          <w:p w:rsidR="008C38EB" w:rsidRPr="008C38EB" w:rsidRDefault="008C38E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C38EB">
              <w:rPr>
                <w:rFonts w:ascii="Arial Narrow" w:hAnsi="Arial Narrow" w:cs="Arial"/>
                <w:b/>
                <w:sz w:val="22"/>
                <w:szCs w:val="22"/>
              </w:rPr>
              <w:t>Ene-Mar 17</w:t>
            </w:r>
          </w:p>
        </w:tc>
        <w:tc>
          <w:tcPr>
            <w:tcW w:w="7938" w:type="dxa"/>
          </w:tcPr>
          <w:p w:rsidR="008C38EB" w:rsidRPr="008C38EB" w:rsidRDefault="00170F7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hyperlink r:id="rId12" w:history="1">
              <w:r w:rsidR="008C38EB" w:rsidRPr="00ED243E">
                <w:rPr>
                  <w:rStyle w:val="Hipervnculo"/>
                  <w:rFonts w:ascii="Arial Narrow" w:hAnsi="Arial Narrow" w:cs="Arial"/>
                  <w:sz w:val="22"/>
                  <w:szCs w:val="22"/>
                </w:rPr>
                <w:t>http://www.congresochihuahua2.gob.mx/transparencia/formatosCompletos/172.xls</w:t>
              </w:r>
            </w:hyperlink>
            <w:r w:rsidR="008C38E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8C38EB" w:rsidRPr="008C38EB" w:rsidTr="008C38EB">
        <w:tc>
          <w:tcPr>
            <w:tcW w:w="1419" w:type="dxa"/>
          </w:tcPr>
          <w:p w:rsidR="008C38EB" w:rsidRPr="008C38EB" w:rsidRDefault="008C38E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C38EB">
              <w:rPr>
                <w:rFonts w:ascii="Arial Narrow" w:hAnsi="Arial Narrow" w:cs="Arial"/>
                <w:b/>
                <w:sz w:val="22"/>
                <w:szCs w:val="22"/>
              </w:rPr>
              <w:t>Abr-Jun 17</w:t>
            </w:r>
          </w:p>
        </w:tc>
        <w:tc>
          <w:tcPr>
            <w:tcW w:w="7938" w:type="dxa"/>
          </w:tcPr>
          <w:p w:rsidR="008C38EB" w:rsidRPr="008C38EB" w:rsidRDefault="00170F7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hyperlink r:id="rId13" w:history="1">
              <w:r w:rsidR="008C38EB" w:rsidRPr="00ED243E">
                <w:rPr>
                  <w:rStyle w:val="Hipervnculo"/>
                  <w:rFonts w:ascii="Arial Narrow" w:hAnsi="Arial Narrow" w:cs="Arial"/>
                  <w:sz w:val="22"/>
                  <w:szCs w:val="22"/>
                </w:rPr>
                <w:t>http://www.congresochihuahua2.gob.mx/transparencia/formatosCompletos/329.xls</w:t>
              </w:r>
            </w:hyperlink>
            <w:r w:rsidR="008C38E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8C38EB" w:rsidRPr="008C38EB" w:rsidTr="008C38EB">
        <w:tc>
          <w:tcPr>
            <w:tcW w:w="1419" w:type="dxa"/>
          </w:tcPr>
          <w:p w:rsidR="008C38EB" w:rsidRPr="008C38EB" w:rsidRDefault="008C38E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C38EB">
              <w:rPr>
                <w:rFonts w:ascii="Arial Narrow" w:hAnsi="Arial Narrow" w:cs="Arial"/>
                <w:b/>
                <w:sz w:val="22"/>
                <w:szCs w:val="22"/>
              </w:rPr>
              <w:t>Jul-</w:t>
            </w:r>
            <w:proofErr w:type="spellStart"/>
            <w:r w:rsidRPr="008C38EB">
              <w:rPr>
                <w:rFonts w:ascii="Arial Narrow" w:hAnsi="Arial Narrow" w:cs="Arial"/>
                <w:b/>
                <w:sz w:val="22"/>
                <w:szCs w:val="22"/>
              </w:rPr>
              <w:t>Sep</w:t>
            </w:r>
            <w:proofErr w:type="spellEnd"/>
            <w:r w:rsidRPr="008C38EB">
              <w:rPr>
                <w:rFonts w:ascii="Arial Narrow" w:hAnsi="Arial Narrow" w:cs="Arial"/>
                <w:b/>
                <w:sz w:val="22"/>
                <w:szCs w:val="22"/>
              </w:rPr>
              <w:t xml:space="preserve"> 17</w:t>
            </w:r>
          </w:p>
        </w:tc>
        <w:tc>
          <w:tcPr>
            <w:tcW w:w="7938" w:type="dxa"/>
          </w:tcPr>
          <w:p w:rsidR="008C38EB" w:rsidRPr="008C38EB" w:rsidRDefault="00170F7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hyperlink r:id="rId14" w:history="1">
              <w:r w:rsidR="008C38EB" w:rsidRPr="00ED243E">
                <w:rPr>
                  <w:rStyle w:val="Hipervnculo"/>
                  <w:rFonts w:ascii="Arial Narrow" w:hAnsi="Arial Narrow" w:cs="Arial"/>
                  <w:sz w:val="22"/>
                  <w:szCs w:val="22"/>
                </w:rPr>
                <w:t>http://www.congresochihuahua2.gob.mx/transparencia/formatosCompletos/730.xls</w:t>
              </w:r>
            </w:hyperlink>
            <w:r w:rsidR="008C38E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8C38EB" w:rsidRPr="008C38EB" w:rsidTr="008C38EB">
        <w:tc>
          <w:tcPr>
            <w:tcW w:w="1419" w:type="dxa"/>
          </w:tcPr>
          <w:p w:rsidR="008C38EB" w:rsidRPr="008C38EB" w:rsidRDefault="008C38E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C38EB">
              <w:rPr>
                <w:rFonts w:ascii="Arial Narrow" w:hAnsi="Arial Narrow" w:cs="Arial"/>
                <w:b/>
                <w:sz w:val="22"/>
                <w:szCs w:val="22"/>
              </w:rPr>
              <w:t>Oct-Dic 17</w:t>
            </w:r>
          </w:p>
        </w:tc>
        <w:tc>
          <w:tcPr>
            <w:tcW w:w="7938" w:type="dxa"/>
          </w:tcPr>
          <w:p w:rsidR="008C38EB" w:rsidRPr="008C38EB" w:rsidRDefault="00170F7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hyperlink r:id="rId15" w:history="1">
              <w:r w:rsidR="008C38EB" w:rsidRPr="00ED243E">
                <w:rPr>
                  <w:rStyle w:val="Hipervnculo"/>
                  <w:rFonts w:ascii="Arial Narrow" w:hAnsi="Arial Narrow" w:cs="Arial"/>
                  <w:sz w:val="22"/>
                  <w:szCs w:val="22"/>
                </w:rPr>
                <w:t>http://www.congresochihuahua2.gob.mx/transparencia/formatosCompletos/1065.xlsx</w:t>
              </w:r>
            </w:hyperlink>
            <w:r w:rsidR="008C38E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8C38EB">
        <w:rPr>
          <w:rFonts w:ascii="Arial Narrow" w:hAnsi="Arial Narrow" w:cs="Arial"/>
          <w:sz w:val="22"/>
          <w:szCs w:val="22"/>
        </w:rPr>
        <w:tab/>
      </w: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8C38EB">
        <w:rPr>
          <w:rFonts w:ascii="Arial Narrow" w:hAnsi="Arial Narrow" w:cs="Arial"/>
          <w:sz w:val="22"/>
          <w:szCs w:val="22"/>
        </w:rPr>
        <w:t>Lo anterior de conformidad con el artículo 53 de la Ley de Transparencia y Acceso a la Información Pública del Estado de Chihuahua, y el numeral Vigésimo Cuarto de los Lineamientos que establecen los procedimientos internos de atención a solicitudes de Acceso a la Información Pública.</w:t>
      </w: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8C38EB">
        <w:rPr>
          <w:rFonts w:ascii="Arial Narrow" w:hAnsi="Arial Narrow" w:cs="Arial"/>
          <w:sz w:val="22"/>
          <w:szCs w:val="22"/>
        </w:rPr>
        <w:t>La información correspondiente para los años 2014 y 2015 se proporciona en el formato en el que este sujeto Obligado lo posee en el siguiente enlace electrónico.</w:t>
      </w: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8C38EB" w:rsidRPr="008C38EB" w:rsidRDefault="00170F7B" w:rsidP="008C38EB">
      <w:pPr>
        <w:autoSpaceDE w:val="0"/>
        <w:autoSpaceDN w:val="0"/>
        <w:adjustRightInd w:val="0"/>
        <w:ind w:left="1068"/>
        <w:jc w:val="both"/>
        <w:rPr>
          <w:rFonts w:ascii="Arial Narrow" w:hAnsi="Arial Narrow" w:cs="Arial"/>
          <w:sz w:val="22"/>
          <w:szCs w:val="22"/>
        </w:rPr>
      </w:pPr>
      <w:hyperlink r:id="rId16" w:history="1">
        <w:r w:rsidR="008C38EB" w:rsidRPr="00ED243E">
          <w:rPr>
            <w:rStyle w:val="Hipervnculo"/>
            <w:rFonts w:ascii="Arial Narrow" w:hAnsi="Arial Narrow" w:cs="Arial"/>
            <w:sz w:val="22"/>
            <w:szCs w:val="22"/>
          </w:rPr>
          <w:t>http://www.congresochihuahua.gob.mx/transparencia/consultarDocumentos.php?idLink=646</w:t>
        </w:r>
      </w:hyperlink>
      <w:r w:rsidR="008C38EB">
        <w:rPr>
          <w:rFonts w:ascii="Arial Narrow" w:hAnsi="Arial Narrow" w:cs="Arial"/>
          <w:sz w:val="22"/>
          <w:szCs w:val="22"/>
        </w:rPr>
        <w:t xml:space="preserve"> </w:t>
      </w: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C38EB" w:rsidRPr="008C38EB" w:rsidRDefault="008C38EB" w:rsidP="008C38EB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 Narrow" w:hAnsi="Arial Narrow" w:cs="Arial"/>
        </w:rPr>
      </w:pPr>
      <w:r w:rsidRPr="008C38EB">
        <w:rPr>
          <w:rFonts w:ascii="Arial Narrow" w:hAnsi="Arial Narrow" w:cs="Arial"/>
        </w:rPr>
        <w:t xml:space="preserve">Respecto a la remuneración bruta y neta de todos los servidores públicos de base o de confianza, de todas las percepciones, incluyendo sueldos, prestaciones, gratificaciones, primas, comisiones, dietas, bonos, estímulos, ingresos y sistemas de compensación, señalando la periodicidad de dicha remuneración. </w:t>
      </w:r>
    </w:p>
    <w:p w:rsidR="008C38EB" w:rsidRPr="008C38EB" w:rsidRDefault="008C38EB" w:rsidP="008C38EB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8C38EB">
        <w:rPr>
          <w:rFonts w:ascii="Arial Narrow" w:hAnsi="Arial Narrow" w:cs="Arial"/>
          <w:sz w:val="22"/>
          <w:szCs w:val="22"/>
        </w:rPr>
        <w:t>Me permito comunicarle que dicha información forma parte de las Obligaciones de Transparencia a que se refiere el artículo 77 de la Ley de Transparencia y Acceso a la Información Pública del Estado de Chihuahua, la cual todos los sujetos obligados deben difundir de manera permanente en sus portales de internet y a través de la Plataforma Nacional misma que se encuentra debidamente actualizada de conformidad con la “Tabla de actualización y de conservación de la información pública derivada de las obligaciones de transparencia”, y se pone a su disposición en el siguiente enlace electrónico, dando Clic en la columna Descargar en el semestre que corresponda:</w:t>
      </w: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8C38EB">
        <w:rPr>
          <w:rFonts w:ascii="Arial Narrow" w:hAnsi="Arial Narrow" w:cs="Arial"/>
          <w:sz w:val="22"/>
          <w:szCs w:val="22"/>
        </w:rPr>
        <w:tab/>
      </w:r>
    </w:p>
    <w:p w:rsidR="008C38EB" w:rsidRPr="008C38EB" w:rsidRDefault="00170F7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  <w:hyperlink r:id="rId17" w:history="1">
        <w:r w:rsidR="008C38EB" w:rsidRPr="008C38EB">
          <w:rPr>
            <w:rStyle w:val="Hipervnculo"/>
            <w:rFonts w:ascii="Arial Narrow" w:hAnsi="Arial Narrow" w:cs="Arial"/>
            <w:sz w:val="22"/>
            <w:szCs w:val="22"/>
          </w:rPr>
          <w:t>http://www.congresochihuahua.gob.mx/transparencia/detalleFraccion.php?idfraccion=8</w:t>
        </w:r>
      </w:hyperlink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8C38EB">
        <w:rPr>
          <w:rFonts w:ascii="Arial Narrow" w:hAnsi="Arial Narrow" w:cs="Arial"/>
          <w:sz w:val="22"/>
          <w:szCs w:val="22"/>
        </w:rPr>
        <w:t>Lo anterior de conformidad con el artículo 53 de la Ley de Transparencia y Acceso a la Información Pública del Estado de Chihuahua, y el numeral Vigésimo Cuarto de los Lineamientos que establecen los procedimientos internos de atención a solicitudes de Acceso a la Información Pública.</w:t>
      </w:r>
    </w:p>
    <w:p w:rsidR="008C38EB" w:rsidRPr="008C38EB" w:rsidRDefault="008C38EB" w:rsidP="008C38EB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8C38EB" w:rsidRPr="008C38EB" w:rsidRDefault="008C38EB" w:rsidP="008C38EB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 Narrow" w:hAnsi="Arial Narrow" w:cs="Arial"/>
        </w:rPr>
      </w:pPr>
      <w:r w:rsidRPr="008C38EB">
        <w:rPr>
          <w:rFonts w:ascii="Arial Narrow" w:hAnsi="Arial Narrow" w:cs="Arial"/>
        </w:rPr>
        <w:t xml:space="preserve">Los gastos de representación y viáticos, así como el objeto e informe de comisión correspondiente. </w:t>
      </w:r>
    </w:p>
    <w:p w:rsid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8C38EB">
        <w:rPr>
          <w:rFonts w:ascii="Arial Narrow" w:hAnsi="Arial Narrow" w:cs="Arial"/>
          <w:sz w:val="22"/>
          <w:szCs w:val="22"/>
        </w:rPr>
        <w:t>Me permito comunicarle que dicha información forma parte de las Obligaciones de Transparencia a que se refiere el artículo 77 de la Ley de Transparencia y Acceso a la Información Pública del Estado de Chihuahua, la cual todos los sujetos obligados deben difundir de manera permanente en sus portales de internet y a través de la Plataforma Nacional misma que se encuentra debidamente actualizada de conformidad con la “Tabla de actualización y de conservación de la información pública derivada de las obligaciones de transparencia”, y se pone a su disposición en el siguiente enlace electrónico, dando Clic en la columna Descargar en el trimestre que corresponda:</w:t>
      </w: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8C38EB">
        <w:rPr>
          <w:rFonts w:ascii="Arial Narrow" w:hAnsi="Arial Narrow" w:cs="Arial"/>
          <w:sz w:val="22"/>
          <w:szCs w:val="22"/>
        </w:rPr>
        <w:tab/>
      </w:r>
    </w:p>
    <w:p w:rsidR="008C38EB" w:rsidRPr="008C38EB" w:rsidRDefault="00170F7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  <w:hyperlink r:id="rId18" w:history="1">
        <w:r w:rsidR="008C38EB" w:rsidRPr="00ED243E">
          <w:rPr>
            <w:rStyle w:val="Hipervnculo"/>
            <w:rFonts w:ascii="Arial Narrow" w:hAnsi="Arial Narrow" w:cs="Arial"/>
            <w:sz w:val="22"/>
            <w:szCs w:val="22"/>
          </w:rPr>
          <w:t>http://www.congresochihuahua.gob.mx/transparencia/detalleFraccion.php?idfraccion=9</w:t>
        </w:r>
      </w:hyperlink>
      <w:r w:rsidR="008C38EB">
        <w:rPr>
          <w:rFonts w:ascii="Arial Narrow" w:hAnsi="Arial Narrow" w:cs="Arial"/>
          <w:sz w:val="22"/>
          <w:szCs w:val="22"/>
        </w:rPr>
        <w:t xml:space="preserve"> </w:t>
      </w: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8C38EB">
        <w:rPr>
          <w:rFonts w:ascii="Arial Narrow" w:hAnsi="Arial Narrow" w:cs="Arial"/>
          <w:sz w:val="22"/>
          <w:szCs w:val="22"/>
        </w:rPr>
        <w:t>Lo anterior de conformidad con el artículo 53 de la Ley de Transparencia y Acceso a la Información Pública del Estado de Chihuahua, y el numeral Vigésimo Cuarto de los Lineamientos que establecen los procedimientos internos de atención a solicitudes de Acceso a la Información Pública.</w:t>
      </w:r>
    </w:p>
    <w:p w:rsidR="008C38EB" w:rsidRPr="008C38EB" w:rsidRDefault="008C38EB" w:rsidP="008C38EB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8C38EB" w:rsidRPr="008C38EB" w:rsidRDefault="008C38EB" w:rsidP="008C38EB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 Narrow" w:hAnsi="Arial Narrow" w:cs="Arial"/>
        </w:rPr>
      </w:pPr>
      <w:r w:rsidRPr="008C38EB">
        <w:rPr>
          <w:rFonts w:ascii="Arial Narrow" w:hAnsi="Arial Narrow" w:cs="Arial"/>
        </w:rPr>
        <w:t>Los informes de resultados de las auditorías al ejercicio presupuestal de cada Sujeto Obligado que se realicen y, en su caso, las aclaraciones que correspondan. Período 2017-2016</w:t>
      </w:r>
    </w:p>
    <w:p w:rsidR="008C38EB" w:rsidRDefault="008C38EB" w:rsidP="008C38EB">
      <w:pPr>
        <w:autoSpaceDE w:val="0"/>
        <w:autoSpaceDN w:val="0"/>
        <w:adjustRightInd w:val="0"/>
        <w:ind w:left="1404"/>
        <w:jc w:val="both"/>
        <w:rPr>
          <w:rFonts w:ascii="Arial Narrow" w:hAnsi="Arial Narrow" w:cs="Arial"/>
          <w:sz w:val="22"/>
          <w:szCs w:val="22"/>
        </w:rPr>
      </w:pPr>
    </w:p>
    <w:p w:rsidR="008C38EB" w:rsidRPr="008C38EB" w:rsidRDefault="008C38EB" w:rsidP="008C38EB">
      <w:pPr>
        <w:autoSpaceDE w:val="0"/>
        <w:autoSpaceDN w:val="0"/>
        <w:adjustRightInd w:val="0"/>
        <w:ind w:left="1404"/>
        <w:jc w:val="both"/>
        <w:rPr>
          <w:rFonts w:ascii="Arial Narrow" w:hAnsi="Arial Narrow" w:cs="Arial"/>
          <w:sz w:val="22"/>
          <w:szCs w:val="22"/>
        </w:rPr>
      </w:pPr>
      <w:r w:rsidRPr="008C38EB">
        <w:rPr>
          <w:rFonts w:ascii="Arial Narrow" w:hAnsi="Arial Narrow" w:cs="Arial"/>
          <w:sz w:val="22"/>
          <w:szCs w:val="22"/>
        </w:rPr>
        <w:t>Respecto a los años  2016 y 2017 me permito comunicarle que dicha información forma parte de las Obligaciones de Transparencia a que se refiere el artículo 77 de la Ley de Transparencia y Acceso a la Información Pública del Estado de Chihuahua, la cual todos los sujetos obligados deben difundir de manera permanente en sus portales de internet y a través de la Plataforma Nacional misma que se encuentra debidamente actualizada de conformidad con la “Tabla de actualización y de conservación de la información pública derivada de las obligaciones de transparencia”, y se pone a su disposición en los siguientes enlaces electrónicos:</w:t>
      </w:r>
    </w:p>
    <w:p w:rsidR="008C38EB" w:rsidRPr="008C38EB" w:rsidRDefault="008C38EB" w:rsidP="008C38EB">
      <w:pPr>
        <w:autoSpaceDE w:val="0"/>
        <w:autoSpaceDN w:val="0"/>
        <w:adjustRightInd w:val="0"/>
        <w:ind w:left="1404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aconcuadrcula"/>
        <w:tblW w:w="9357" w:type="dxa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7938"/>
      </w:tblGrid>
      <w:tr w:rsidR="008C38EB" w:rsidRPr="008C38EB" w:rsidTr="008C38EB">
        <w:tc>
          <w:tcPr>
            <w:tcW w:w="1419" w:type="dxa"/>
          </w:tcPr>
          <w:p w:rsidR="008C38EB" w:rsidRPr="008C38EB" w:rsidRDefault="008C38E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C38EB">
              <w:rPr>
                <w:rFonts w:ascii="Arial Narrow" w:hAnsi="Arial Narrow" w:cs="Arial"/>
                <w:b/>
                <w:sz w:val="22"/>
                <w:szCs w:val="22"/>
              </w:rPr>
              <w:t>Ene-Mar 16</w:t>
            </w:r>
          </w:p>
        </w:tc>
        <w:tc>
          <w:tcPr>
            <w:tcW w:w="7938" w:type="dxa"/>
          </w:tcPr>
          <w:p w:rsidR="008C38EB" w:rsidRPr="008C38EB" w:rsidRDefault="00170F7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hyperlink r:id="rId19" w:history="1">
              <w:r w:rsidR="008C38EB" w:rsidRPr="00ED243E">
                <w:rPr>
                  <w:rStyle w:val="Hipervnculo"/>
                  <w:rFonts w:ascii="Arial Narrow" w:hAnsi="Arial Narrow" w:cs="Arial"/>
                  <w:sz w:val="22"/>
                  <w:szCs w:val="22"/>
                </w:rPr>
                <w:t>http://www.congresochihuahua2.gob.mx/transparencia/formatosCompletos/583.xls</w:t>
              </w:r>
            </w:hyperlink>
            <w:r w:rsidR="008C38E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8C38EB" w:rsidRPr="008C38EB" w:rsidTr="008C38EB">
        <w:tc>
          <w:tcPr>
            <w:tcW w:w="1419" w:type="dxa"/>
          </w:tcPr>
          <w:p w:rsidR="008C38EB" w:rsidRPr="008C38EB" w:rsidRDefault="008C38E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C38EB">
              <w:rPr>
                <w:rFonts w:ascii="Arial Narrow" w:hAnsi="Arial Narrow" w:cs="Arial"/>
                <w:b/>
                <w:sz w:val="22"/>
                <w:szCs w:val="22"/>
              </w:rPr>
              <w:t>Abr-Jun 16</w:t>
            </w:r>
          </w:p>
        </w:tc>
        <w:tc>
          <w:tcPr>
            <w:tcW w:w="7938" w:type="dxa"/>
            <w:shd w:val="clear" w:color="auto" w:fill="auto"/>
          </w:tcPr>
          <w:p w:rsidR="008C38EB" w:rsidRPr="008C38EB" w:rsidRDefault="00170F7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hyperlink r:id="rId20" w:history="1">
              <w:r w:rsidR="008C38EB" w:rsidRPr="00ED243E">
                <w:rPr>
                  <w:rStyle w:val="Hipervnculo"/>
                  <w:rFonts w:ascii="Arial Narrow" w:hAnsi="Arial Narrow" w:cs="Arial"/>
                  <w:sz w:val="22"/>
                  <w:szCs w:val="22"/>
                </w:rPr>
                <w:t>http://www.congresochihuahua2.gob.mx/transparencia/formatosCompletos/584.xls</w:t>
              </w:r>
            </w:hyperlink>
            <w:r w:rsidR="008C38E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8C38EB" w:rsidRPr="008C38EB" w:rsidTr="008C38EB">
        <w:tc>
          <w:tcPr>
            <w:tcW w:w="1419" w:type="dxa"/>
          </w:tcPr>
          <w:p w:rsidR="008C38EB" w:rsidRPr="008C38EB" w:rsidRDefault="008C38E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C38EB">
              <w:rPr>
                <w:rFonts w:ascii="Arial Narrow" w:hAnsi="Arial Narrow" w:cs="Arial"/>
                <w:b/>
                <w:sz w:val="22"/>
                <w:szCs w:val="22"/>
              </w:rPr>
              <w:t>Jul-</w:t>
            </w:r>
            <w:proofErr w:type="spellStart"/>
            <w:r w:rsidRPr="008C38EB">
              <w:rPr>
                <w:rFonts w:ascii="Arial Narrow" w:hAnsi="Arial Narrow" w:cs="Arial"/>
                <w:b/>
                <w:sz w:val="22"/>
                <w:szCs w:val="22"/>
              </w:rPr>
              <w:t>Sep</w:t>
            </w:r>
            <w:proofErr w:type="spellEnd"/>
            <w:r w:rsidRPr="008C38EB">
              <w:rPr>
                <w:rFonts w:ascii="Arial Narrow" w:hAnsi="Arial Narrow" w:cs="Arial"/>
                <w:b/>
                <w:sz w:val="22"/>
                <w:szCs w:val="22"/>
              </w:rPr>
              <w:t xml:space="preserve"> 16</w:t>
            </w:r>
          </w:p>
        </w:tc>
        <w:tc>
          <w:tcPr>
            <w:tcW w:w="7938" w:type="dxa"/>
          </w:tcPr>
          <w:p w:rsidR="008C38EB" w:rsidRPr="008C38EB" w:rsidRDefault="00170F7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hyperlink r:id="rId21" w:history="1">
              <w:r w:rsidR="008C38EB" w:rsidRPr="00ED243E">
                <w:rPr>
                  <w:rStyle w:val="Hipervnculo"/>
                  <w:rFonts w:ascii="Arial Narrow" w:hAnsi="Arial Narrow" w:cs="Arial"/>
                  <w:sz w:val="22"/>
                  <w:szCs w:val="22"/>
                </w:rPr>
                <w:t>http://www.congresochihuahua2.gob.mx/transparencia/formatosCompletos/586.xls</w:t>
              </w:r>
            </w:hyperlink>
            <w:r w:rsidR="008C38E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8C38EB" w:rsidRPr="008C38EB" w:rsidTr="008C38EB">
        <w:tc>
          <w:tcPr>
            <w:tcW w:w="1419" w:type="dxa"/>
          </w:tcPr>
          <w:p w:rsidR="008C38EB" w:rsidRPr="008C38EB" w:rsidRDefault="008C38E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C38EB">
              <w:rPr>
                <w:rFonts w:ascii="Arial Narrow" w:hAnsi="Arial Narrow" w:cs="Arial"/>
                <w:b/>
                <w:sz w:val="22"/>
                <w:szCs w:val="22"/>
              </w:rPr>
              <w:t>Oct-Dic 16</w:t>
            </w:r>
          </w:p>
        </w:tc>
        <w:tc>
          <w:tcPr>
            <w:tcW w:w="7938" w:type="dxa"/>
          </w:tcPr>
          <w:p w:rsidR="008C38EB" w:rsidRPr="008C38EB" w:rsidRDefault="00170F7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hyperlink r:id="rId22" w:history="1">
              <w:r w:rsidR="008C38EB" w:rsidRPr="00ED243E">
                <w:rPr>
                  <w:rStyle w:val="Hipervnculo"/>
                  <w:rFonts w:ascii="Arial Narrow" w:hAnsi="Arial Narrow" w:cs="Arial"/>
                  <w:sz w:val="22"/>
                  <w:szCs w:val="22"/>
                </w:rPr>
                <w:t>http://www.congresochihuahua2.gob.mx/transparencia/formatosCompletos/587.xls</w:t>
              </w:r>
            </w:hyperlink>
            <w:r w:rsidR="008C38E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8C38EB" w:rsidRPr="008C38EB" w:rsidTr="008C38EB">
        <w:tc>
          <w:tcPr>
            <w:tcW w:w="1419" w:type="dxa"/>
          </w:tcPr>
          <w:p w:rsidR="008C38EB" w:rsidRPr="008C38EB" w:rsidRDefault="008C38E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C38EB">
              <w:rPr>
                <w:rFonts w:ascii="Arial Narrow" w:hAnsi="Arial Narrow" w:cs="Arial"/>
                <w:b/>
                <w:sz w:val="22"/>
                <w:szCs w:val="22"/>
              </w:rPr>
              <w:t>Ene-Mar 17</w:t>
            </w:r>
          </w:p>
        </w:tc>
        <w:tc>
          <w:tcPr>
            <w:tcW w:w="7938" w:type="dxa"/>
            <w:shd w:val="clear" w:color="auto" w:fill="auto"/>
          </w:tcPr>
          <w:p w:rsidR="008C38EB" w:rsidRPr="008C38EB" w:rsidRDefault="00170F7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hyperlink r:id="rId23" w:history="1">
              <w:r w:rsidR="008C38EB" w:rsidRPr="00ED243E">
                <w:rPr>
                  <w:rStyle w:val="Hipervnculo"/>
                  <w:rFonts w:ascii="Arial Narrow" w:hAnsi="Arial Narrow" w:cs="Arial"/>
                  <w:sz w:val="22"/>
                  <w:szCs w:val="22"/>
                </w:rPr>
                <w:t>http://www.congresochihuahua2.gob.mx/transparencia/formatosCompletos/166.xlsx</w:t>
              </w:r>
            </w:hyperlink>
            <w:r w:rsidR="008C38E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8C38EB" w:rsidRPr="008C38EB" w:rsidTr="008C38EB">
        <w:tc>
          <w:tcPr>
            <w:tcW w:w="1419" w:type="dxa"/>
          </w:tcPr>
          <w:p w:rsidR="008C38EB" w:rsidRPr="008C38EB" w:rsidRDefault="008C38E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C38EB">
              <w:rPr>
                <w:rFonts w:ascii="Arial Narrow" w:hAnsi="Arial Narrow" w:cs="Arial"/>
                <w:b/>
                <w:sz w:val="22"/>
                <w:szCs w:val="22"/>
              </w:rPr>
              <w:t>Abr-Jun 17</w:t>
            </w:r>
          </w:p>
        </w:tc>
        <w:tc>
          <w:tcPr>
            <w:tcW w:w="7938" w:type="dxa"/>
            <w:shd w:val="clear" w:color="auto" w:fill="auto"/>
          </w:tcPr>
          <w:p w:rsidR="008C38EB" w:rsidRPr="008C38EB" w:rsidRDefault="00170F7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hyperlink r:id="rId24" w:history="1">
              <w:r w:rsidR="008C38EB" w:rsidRPr="00ED243E">
                <w:rPr>
                  <w:rStyle w:val="Hipervnculo"/>
                  <w:rFonts w:ascii="Arial Narrow" w:hAnsi="Arial Narrow" w:cs="Arial"/>
                  <w:sz w:val="22"/>
                  <w:szCs w:val="22"/>
                </w:rPr>
                <w:t>http://www.congresochihuahua2.gob.mx/transparencia/formatosCompletos/402.xls</w:t>
              </w:r>
            </w:hyperlink>
            <w:r w:rsidR="008C38E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8C38EB" w:rsidRPr="008C38EB" w:rsidTr="008C38EB">
        <w:tc>
          <w:tcPr>
            <w:tcW w:w="1419" w:type="dxa"/>
          </w:tcPr>
          <w:p w:rsidR="008C38EB" w:rsidRPr="008C38EB" w:rsidRDefault="008C38E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C38EB">
              <w:rPr>
                <w:rFonts w:ascii="Arial Narrow" w:hAnsi="Arial Narrow" w:cs="Arial"/>
                <w:b/>
                <w:sz w:val="22"/>
                <w:szCs w:val="22"/>
              </w:rPr>
              <w:t>Jul-</w:t>
            </w:r>
            <w:proofErr w:type="spellStart"/>
            <w:r w:rsidRPr="008C38EB">
              <w:rPr>
                <w:rFonts w:ascii="Arial Narrow" w:hAnsi="Arial Narrow" w:cs="Arial"/>
                <w:b/>
                <w:sz w:val="22"/>
                <w:szCs w:val="22"/>
              </w:rPr>
              <w:t>Sep</w:t>
            </w:r>
            <w:proofErr w:type="spellEnd"/>
            <w:r w:rsidRPr="008C38EB">
              <w:rPr>
                <w:rFonts w:ascii="Arial Narrow" w:hAnsi="Arial Narrow" w:cs="Arial"/>
                <w:b/>
                <w:sz w:val="22"/>
                <w:szCs w:val="22"/>
              </w:rPr>
              <w:t xml:space="preserve"> 17</w:t>
            </w:r>
          </w:p>
        </w:tc>
        <w:tc>
          <w:tcPr>
            <w:tcW w:w="7938" w:type="dxa"/>
            <w:shd w:val="clear" w:color="auto" w:fill="auto"/>
          </w:tcPr>
          <w:p w:rsidR="008C38EB" w:rsidRPr="008C38EB" w:rsidRDefault="00170F7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hyperlink r:id="rId25" w:history="1">
              <w:r w:rsidR="008C38EB" w:rsidRPr="00ED243E">
                <w:rPr>
                  <w:rStyle w:val="Hipervnculo"/>
                  <w:rFonts w:ascii="Arial Narrow" w:hAnsi="Arial Narrow" w:cs="Arial"/>
                  <w:sz w:val="22"/>
                  <w:szCs w:val="22"/>
                </w:rPr>
                <w:t>http://www.congresochihuahua2.gob.mx/transparencia/formatosCompletos/754.xls</w:t>
              </w:r>
            </w:hyperlink>
            <w:r w:rsidR="008C38E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8C38EB" w:rsidRPr="008C38EB" w:rsidTr="008C38EB">
        <w:tc>
          <w:tcPr>
            <w:tcW w:w="1419" w:type="dxa"/>
          </w:tcPr>
          <w:p w:rsidR="008C38EB" w:rsidRPr="008C38EB" w:rsidRDefault="008C38E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C38EB">
              <w:rPr>
                <w:rFonts w:ascii="Arial Narrow" w:hAnsi="Arial Narrow" w:cs="Arial"/>
                <w:b/>
                <w:sz w:val="22"/>
                <w:szCs w:val="22"/>
              </w:rPr>
              <w:t>Oct-Dic 17</w:t>
            </w:r>
          </w:p>
        </w:tc>
        <w:tc>
          <w:tcPr>
            <w:tcW w:w="7938" w:type="dxa"/>
            <w:shd w:val="clear" w:color="auto" w:fill="auto"/>
          </w:tcPr>
          <w:p w:rsidR="008C38EB" w:rsidRPr="008C38EB" w:rsidRDefault="00170F7B" w:rsidP="00CE414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hyperlink r:id="rId26" w:history="1">
              <w:r w:rsidR="008C38EB" w:rsidRPr="00ED243E">
                <w:rPr>
                  <w:rStyle w:val="Hipervnculo"/>
                  <w:rFonts w:ascii="Arial Narrow" w:hAnsi="Arial Narrow" w:cs="Arial"/>
                  <w:sz w:val="22"/>
                  <w:szCs w:val="22"/>
                </w:rPr>
                <w:t>http://www.congresochihuahua2.gob.mx/transparencia/formatosCompletos/1085.xlsx</w:t>
              </w:r>
            </w:hyperlink>
            <w:r w:rsidR="008C38E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:rsidR="008C38EB" w:rsidRPr="008C38EB" w:rsidRDefault="008C38EB" w:rsidP="008C38EB">
      <w:pPr>
        <w:autoSpaceDE w:val="0"/>
        <w:autoSpaceDN w:val="0"/>
        <w:adjustRightInd w:val="0"/>
        <w:ind w:left="1404"/>
        <w:jc w:val="both"/>
        <w:rPr>
          <w:rFonts w:ascii="Arial Narrow" w:hAnsi="Arial Narrow" w:cs="Arial"/>
          <w:sz w:val="22"/>
          <w:szCs w:val="22"/>
        </w:rPr>
      </w:pP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8C38EB">
        <w:rPr>
          <w:rFonts w:ascii="Arial Narrow" w:hAnsi="Arial Narrow" w:cs="Arial"/>
          <w:sz w:val="22"/>
          <w:szCs w:val="22"/>
        </w:rPr>
        <w:t>Lo anterior de conformidad con el artículo 53 de la Ley de Transparencia y Acceso a la Información Pública del Estado de Chihuahua, y el numeral Vigésimo Cuarto de los Lineamientos que establecen los procedimientos internos de atención a solicitudes de Acceso a la Información Pública.</w:t>
      </w:r>
    </w:p>
    <w:p w:rsidR="008C38EB" w:rsidRPr="008C38EB" w:rsidRDefault="008C38EB" w:rsidP="008C38EB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8C38EB" w:rsidRPr="008C38EB" w:rsidRDefault="008C38EB" w:rsidP="008C38EB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 Narrow" w:hAnsi="Arial Narrow" w:cs="Arial"/>
        </w:rPr>
      </w:pPr>
      <w:r w:rsidRPr="008C38EB">
        <w:rPr>
          <w:rFonts w:ascii="Arial Narrow" w:hAnsi="Arial Narrow" w:cs="Arial"/>
        </w:rPr>
        <w:t>Informe de avances programáticos o presupuestales, balances generales y su estado financiero.</w:t>
      </w:r>
    </w:p>
    <w:p w:rsid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8C38EB">
        <w:rPr>
          <w:rFonts w:ascii="Arial Narrow" w:hAnsi="Arial Narrow" w:cs="Arial"/>
          <w:sz w:val="22"/>
          <w:szCs w:val="22"/>
        </w:rPr>
        <w:t>Me permito comunicarle que dicha información forma parte de las Obligaciones de Transparencia a que se refiere el artículo 77 de la Ley de Transparencia y Acceso a la Información Pública del Estado de Chihuahua, la cual todos los sujetos obligados deben difundir de manera permanente en sus portales de internet y a través de la Plataforma Nacional misma que se encuentra debidamente actualizada de conformidad con la “Tabla de actualización y de conservación de la información pública derivada de las obligaciones de transparencia”, y se pone a su disposición en el siguiente enlace electrónico, dando Clic en la columna Descargar en el trimestre que corresponda:</w:t>
      </w: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8C38EB">
        <w:rPr>
          <w:rFonts w:ascii="Arial Narrow" w:hAnsi="Arial Narrow" w:cs="Arial"/>
          <w:sz w:val="22"/>
          <w:szCs w:val="22"/>
        </w:rPr>
        <w:tab/>
      </w:r>
    </w:p>
    <w:p w:rsidR="008C38EB" w:rsidRPr="008C38EB" w:rsidRDefault="00170F7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  <w:hyperlink r:id="rId27" w:history="1">
        <w:r w:rsidR="008C38EB" w:rsidRPr="008C38EB">
          <w:rPr>
            <w:rStyle w:val="Hipervnculo"/>
            <w:rFonts w:ascii="Arial Narrow" w:hAnsi="Arial Narrow" w:cs="Arial"/>
            <w:sz w:val="22"/>
            <w:szCs w:val="22"/>
          </w:rPr>
          <w:t>http://www.congresochihuahua.gob.mx/transparencia/detalleFraccion.php?idfraccion=31</w:t>
        </w:r>
      </w:hyperlink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8C38EB" w:rsidRPr="008C38EB" w:rsidRDefault="008C38EB" w:rsidP="008C38EB">
      <w:pPr>
        <w:autoSpaceDE w:val="0"/>
        <w:autoSpaceDN w:val="0"/>
        <w:adjustRightInd w:val="0"/>
        <w:ind w:left="1416"/>
        <w:jc w:val="both"/>
        <w:rPr>
          <w:rFonts w:ascii="Arial Narrow" w:hAnsi="Arial Narrow" w:cs="Arial"/>
          <w:sz w:val="22"/>
          <w:szCs w:val="22"/>
        </w:rPr>
      </w:pPr>
      <w:r w:rsidRPr="008C38EB">
        <w:rPr>
          <w:rFonts w:ascii="Arial Narrow" w:hAnsi="Arial Narrow" w:cs="Arial"/>
          <w:sz w:val="22"/>
          <w:szCs w:val="22"/>
        </w:rPr>
        <w:t>Lo anterior de conformidad con el artículo 53 de la Ley de Transparencia y Acceso a la Información Pública del Estado de Chihuahua, y el numeral Vigésimo Cuarto de los Lineamientos que establecen los procedimientos internos de atención a solicitudes de Acceso a la Información Pública.</w:t>
      </w:r>
    </w:p>
    <w:p w:rsidR="008C38EB" w:rsidRDefault="008C38EB" w:rsidP="00C628FB">
      <w:pPr>
        <w:ind w:left="1416"/>
        <w:jc w:val="both"/>
        <w:rPr>
          <w:rFonts w:ascii="Arial Narrow" w:hAnsi="Arial Narrow"/>
          <w:b/>
          <w:sz w:val="22"/>
          <w:szCs w:val="22"/>
        </w:rPr>
      </w:pPr>
    </w:p>
    <w:p w:rsidR="008C38EB" w:rsidRDefault="008C38EB" w:rsidP="008C38EB">
      <w:pPr>
        <w:ind w:left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Comisión de Fiscalización:</w:t>
      </w:r>
    </w:p>
    <w:p w:rsidR="00937D64" w:rsidRDefault="00937D64" w:rsidP="008C38EB">
      <w:pPr>
        <w:ind w:left="708"/>
        <w:jc w:val="both"/>
        <w:rPr>
          <w:rFonts w:ascii="Arial Narrow" w:hAnsi="Arial Narrow"/>
          <w:b/>
          <w:sz w:val="22"/>
          <w:szCs w:val="22"/>
        </w:rPr>
      </w:pPr>
    </w:p>
    <w:p w:rsidR="00937D64" w:rsidRPr="00937D64" w:rsidRDefault="00937D64" w:rsidP="00937D64">
      <w:pPr>
        <w:spacing w:after="100" w:afterAutospacing="1"/>
        <w:ind w:left="708" w:firstLine="284"/>
        <w:jc w:val="both"/>
        <w:rPr>
          <w:rFonts w:ascii="Arial Narrow" w:hAnsi="Arial Narrow" w:cs="Arial"/>
          <w:sz w:val="22"/>
          <w:szCs w:val="22"/>
        </w:rPr>
      </w:pPr>
      <w:r w:rsidRPr="00937D64">
        <w:rPr>
          <w:rFonts w:ascii="Arial Narrow" w:hAnsi="Arial Narrow" w:cs="Arial"/>
          <w:sz w:val="22"/>
          <w:szCs w:val="22"/>
        </w:rPr>
        <w:t xml:space="preserve">En atención al oficio No. UT-LXVI/022/19 en el que solicita diversa información para dar respuesta a la Solicitud de Información con número de folio </w:t>
      </w:r>
      <w:r w:rsidRPr="00937D64">
        <w:rPr>
          <w:rFonts w:ascii="Arial Narrow" w:hAnsi="Arial Narrow" w:cs="Arial"/>
          <w:b/>
          <w:sz w:val="22"/>
          <w:szCs w:val="22"/>
        </w:rPr>
        <w:t>010072019</w:t>
      </w:r>
      <w:r w:rsidRPr="00937D64">
        <w:rPr>
          <w:rFonts w:ascii="Arial Narrow" w:hAnsi="Arial Narrow" w:cs="Arial"/>
          <w:sz w:val="22"/>
          <w:szCs w:val="22"/>
        </w:rPr>
        <w:t>, en lo que respecta al siguiente requerimiento:</w:t>
      </w:r>
    </w:p>
    <w:p w:rsidR="00937D64" w:rsidRPr="00937D64" w:rsidRDefault="00937D64" w:rsidP="00937D64">
      <w:pPr>
        <w:pStyle w:val="Prrafodelista"/>
        <w:numPr>
          <w:ilvl w:val="0"/>
          <w:numId w:val="28"/>
        </w:numPr>
        <w:spacing w:after="100" w:afterAutospacing="1" w:line="240" w:lineRule="auto"/>
        <w:ind w:left="1428"/>
        <w:jc w:val="both"/>
        <w:rPr>
          <w:rFonts w:ascii="Arial Narrow" w:hAnsi="Arial Narrow" w:cs="Arial"/>
        </w:rPr>
      </w:pPr>
      <w:r w:rsidRPr="00937D64">
        <w:rPr>
          <w:rFonts w:ascii="Arial Narrow" w:hAnsi="Arial Narrow" w:cs="Arial"/>
        </w:rPr>
        <w:t xml:space="preserve">XII. La versión pública de las declaraciones patrimoniales de los servidores públicos que así lo determinen, en los sistemas habilitados para ello, de acuerdo a la normatividad aplicable. </w:t>
      </w:r>
    </w:p>
    <w:p w:rsidR="00937D64" w:rsidRPr="00937D64" w:rsidRDefault="00937D64" w:rsidP="00937D64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sz w:val="22"/>
          <w:szCs w:val="22"/>
        </w:rPr>
      </w:pPr>
      <w:r w:rsidRPr="00937D64">
        <w:rPr>
          <w:rFonts w:ascii="Arial Narrow" w:hAnsi="Arial Narrow" w:cs="Arial"/>
          <w:sz w:val="22"/>
          <w:szCs w:val="22"/>
        </w:rPr>
        <w:t>Al respecto, me permito comunicarle que dicha información forma parte de las Obligaciones de Transparencia a que se refiere el artículo 77 de la Ley de Transparencia y Acceso a la Información Pública del Estado de Chihuahua, la cual todos los sujetos obligados deben difundir de manera permanente en sus portales de internet y a través de la Plataforma Nacional misma que se encuentra debidamente actualizada de conformidad con la “Tabla de actualización y de conservación de la información pública derivada de las obligaciones de transparencia”, y se pone a su disposición en el siguiente enlace electrónico, dando Clic en la columna “Descargar” en el trimestre que corresponda:</w:t>
      </w:r>
    </w:p>
    <w:p w:rsidR="00937D64" w:rsidRPr="00937D64" w:rsidRDefault="00937D64" w:rsidP="00937D64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937D64" w:rsidRPr="00937D64" w:rsidRDefault="00170F7B" w:rsidP="00937D64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sz w:val="22"/>
          <w:szCs w:val="22"/>
        </w:rPr>
      </w:pPr>
      <w:hyperlink r:id="rId28" w:history="1">
        <w:r w:rsidR="00937D64" w:rsidRPr="00937D64">
          <w:rPr>
            <w:rStyle w:val="Hipervnculo"/>
            <w:rFonts w:ascii="Arial Narrow" w:hAnsi="Arial Narrow" w:cs="Arial"/>
            <w:sz w:val="22"/>
            <w:szCs w:val="22"/>
          </w:rPr>
          <w:t>http://www.congresochihuahua.gob.mx/transparencia/detalleFraccion.php?idfraccion=12</w:t>
        </w:r>
      </w:hyperlink>
    </w:p>
    <w:p w:rsidR="00937D64" w:rsidRPr="00937D64" w:rsidRDefault="00937D64" w:rsidP="00937D64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sz w:val="22"/>
          <w:szCs w:val="22"/>
        </w:rPr>
      </w:pPr>
    </w:p>
    <w:p w:rsidR="00937D64" w:rsidRPr="00937D64" w:rsidRDefault="00937D64" w:rsidP="00937D64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sz w:val="22"/>
          <w:szCs w:val="22"/>
        </w:rPr>
      </w:pPr>
      <w:r w:rsidRPr="00937D64">
        <w:rPr>
          <w:rFonts w:ascii="Arial Narrow" w:hAnsi="Arial Narrow" w:cs="Arial"/>
          <w:sz w:val="22"/>
          <w:szCs w:val="22"/>
        </w:rPr>
        <w:t>Lo anterior de conformidad con el artículo 53 de la Ley de Transparencia y Acceso a la Información Pública del Estado de Chihuahua, y el numeral Vigésimo Cuarto de los Lineamientos que establecen los procedimientos internos de atención a solicitudes de Acceso a la Información Pública.</w:t>
      </w:r>
    </w:p>
    <w:p w:rsidR="008C38EB" w:rsidRPr="008C38EB" w:rsidRDefault="008C38EB" w:rsidP="008C38EB">
      <w:pPr>
        <w:ind w:left="708"/>
        <w:jc w:val="both"/>
        <w:rPr>
          <w:rFonts w:ascii="Arial Narrow" w:hAnsi="Arial Narrow"/>
          <w:b/>
          <w:sz w:val="22"/>
          <w:szCs w:val="22"/>
        </w:rPr>
      </w:pPr>
    </w:p>
    <w:p w:rsidR="00C628FB" w:rsidRDefault="00C628FB" w:rsidP="00935B98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937D64" w:rsidRDefault="00937D64" w:rsidP="00935B98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650A3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7E5A7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7E5A7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</w:p>
    <w:p w:rsidR="00963CB2" w:rsidRPr="00324A4D" w:rsidRDefault="00963CB2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744" w:rsidRDefault="00793744">
      <w:r>
        <w:separator/>
      </w:r>
    </w:p>
  </w:endnote>
  <w:endnote w:type="continuationSeparator" w:id="0">
    <w:p w:rsidR="00793744" w:rsidRDefault="0079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635078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6A45EE" w:rsidP="0077121F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54610</wp:posOffset>
              </wp:positionV>
              <wp:extent cx="5600700" cy="0"/>
              <wp:effectExtent l="19050" t="26035" r="19050" b="21590"/>
              <wp:wrapNone/>
              <wp:docPr id="4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09DA7D" id="Line 3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44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Z3IgIAAD8EAAAOAAAAZHJzL2Uyb0RvYy54bWysU02P2yAQvVfqf0DcE9uJN8lacVaVnfSS&#10;diPttncCOEbFgIDEiar+9w7ko9n2UlWVJTzAzOPNvJn507GT6MCtE1qVOBumGHFFNRNqV+Ivr6vB&#10;DCPniWJEasVLfOIOPy3ev5v3puAj3WrJuEUAolzRmxK33psiSRxteUfcUBuu4LLRtiMetnaXMEt6&#10;QO9kMkrTSdJry4zVlDsHp/X5Ei8iftNw6p+bxnGPZImBm4+rjes2rMliToqdJaYV9EKD/AOLjggF&#10;j96gauIJ2lvxB1QnqNVON35IdZfophGUxxwgmyz9LZuXlhgec4HiOHMrk/t/sPTzYWORYCXOMVKk&#10;A4nWQnE0nobS9MYV4FGpjQ3J0aN6MWtNvzmkdNUSteOR4uvJQFwWIpI3IWHjDDyw7T9pBj5k73Ws&#10;07GxHWqkMF9DYACHWqBjFOZ0E4YfPaJw+DBJ02kK+tHrXUKKABECjXX+I9cdCkaJJdCPgOSwdj5Q&#10;+uUS3JVeCSmj7lKhvsTjWRahOwNVYFsZg52WggXHEOLsbltJiw4EuqhKwxdzhZt7N6v3ikXglhO2&#10;vNieCHm2gYhUAQ/SAmoX69wm3x/Tx+VsOcsH+WiyHORpXQ8+rKp8MFll04d6XFdVnf0I1LK8aAVj&#10;XAV215bN8r9ricvwnJvt1rS3kiRv0WPtgOz1H0lHhYOo5/bYanba2Kvy0KXR+TJRYQzu92Dfz/3i&#10;JwAAAP//AwBQSwMEFAAGAAgAAAAhAL2nrH7ZAAAABAEAAA8AAABkcnMvZG93bnJldi54bWxMj0FL&#10;w0AQhe9C/8MyBW92Y5ESYjZFWrxIoRilXjfZaRKanU13N2367x296PHjDe99k68n24sL+tA5UvC4&#10;SEAg1c501Cj4/Hh9SEGEqMno3hEquGGAdTG7y3Vm3JXe8VLGRnAJhUwraGMcMilD3aLVYeEGJM6O&#10;zlsdGX0jjddXLre9XCbJSlrdES+0esBNi/WpHK2C+nR4qg7V1vkdfZXjrjtvjvs3pe7n08sziIhT&#10;/DuGH31Wh4KdKjeSCaJXwI9EBekKBIdpumSuflkWufwvX3wDAAD//wMAUEsBAi0AFAAGAAgAAAAh&#10;ALaDOJL+AAAA4QEAABMAAAAAAAAAAAAAAAAAAAAAAFtDb250ZW50X1R5cGVzXS54bWxQSwECLQAU&#10;AAYACAAAACEAOP0h/9YAAACUAQAACwAAAAAAAAAAAAAAAAAvAQAAX3JlbHMvLnJlbHNQSwECLQAU&#10;AAYACAAAACEAX+jGdyICAAA/BAAADgAAAAAAAAAAAAAAAAAuAgAAZHJzL2Uyb0RvYy54bWxQSwEC&#10;LQAUAAYACAAAACEAvaesftkAAAAEAQAADwAAAAAAAAAAAAAAAAB8BAAAZHJzL2Rvd25yZXYueG1s&#10;UEsFBgAAAAAEAAQA8wAAAIIFAAAAAA==&#10;" strokecolor="silver" strokeweight="3pt">
              <v:stroke linestyle="thinThin"/>
            </v:line>
          </w:pict>
        </mc:Fallback>
      </mc:AlternateContent>
    </w:r>
    <w:r>
      <w:rPr>
        <w:noProof/>
        <w:lang w:val="es-MX" w:eastAsia="es-MX"/>
      </w:rPr>
      <mc:AlternateContent>
        <mc:Choice Requires="wpc">
          <w:drawing>
            <wp:inline distT="0" distB="0" distL="0" distR="0">
              <wp:extent cx="5943600" cy="457200"/>
              <wp:effectExtent l="0" t="0" r="0" b="0"/>
              <wp:docPr id="33" name="Lienzo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3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9431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100000">
                              <a:srgbClr val="808080">
                                <a:gamma/>
                                <a:tint val="3176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36"/>
                      <wps:cNvSpPr txBox="1">
                        <a:spLocks noChangeArrowheads="1"/>
                      </wps:cNvSpPr>
                      <wps:spPr bwMode="auto">
                        <a:xfrm>
                          <a:off x="0" y="13317"/>
                          <a:ext cx="5943600" cy="443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CA2" w:rsidRPr="00AB6508" w:rsidRDefault="00E37CA2" w:rsidP="0077121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</w:pPr>
                            <w:r w:rsidRPr="00AB6508"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 xml:space="preserve">Edificio Legislativo,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 xml:space="preserve">Planta Baja, </w:t>
                            </w:r>
                            <w:r w:rsidRPr="00AB6508"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 xml:space="preserve">Libertad </w:t>
                            </w:r>
                            <w:proofErr w:type="spellStart"/>
                            <w:r w:rsidRPr="00AB6508"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>n.</w:t>
                            </w:r>
                            <w:r w:rsidRPr="00AB6508"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  <w:vertAlign w:val="superscript"/>
                              </w:rPr>
                              <w:t>o</w:t>
                            </w:r>
                            <w:proofErr w:type="spellEnd"/>
                            <w:r w:rsidRPr="00AB6508"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 xml:space="preserve"> 9. Col. Centro.  C.P. 31 000  Chihuahua,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>Chih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>. (614) 412 32 00, ext. 250</w:t>
                            </w:r>
                            <w:r w:rsidRPr="00AB6508"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>4</w:t>
                            </w:r>
                            <w:r w:rsidRPr="00AB6508">
                              <w:rPr>
                                <w:rFonts w:ascii="Arial" w:hAnsi="Arial" w:cs="Arial"/>
                                <w:color w:val="FFFFFF"/>
                                <w:sz w:val="13"/>
                                <w:szCs w:val="13"/>
                              </w:rPr>
                              <w:t xml:space="preserve">    01800 220 68 48</w:t>
                            </w:r>
                          </w:p>
                          <w:p w:rsidR="00E37CA2" w:rsidRPr="00BD19B1" w:rsidRDefault="00170F7B" w:rsidP="0077121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hyperlink r:id="rId1" w:history="1">
                              <w:r w:rsidR="00E37CA2" w:rsidRPr="00BD19B1">
                                <w:rPr>
                                  <w:rStyle w:val="Hipervnculo"/>
                                  <w:rFonts w:ascii="Arial" w:hAnsi="Arial" w:cs="Arial"/>
                                  <w:color w:val="000000"/>
                                  <w:sz w:val="13"/>
                                  <w:szCs w:val="13"/>
                                </w:rPr>
                                <w:t>www.congresochihuahua.gob.mx</w:t>
                              </w:r>
                            </w:hyperlink>
                          </w:p>
                          <w:p w:rsidR="00E37CA2" w:rsidRPr="00BD19B1" w:rsidRDefault="00E37CA2" w:rsidP="0077121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jfuentecilla</w:t>
                            </w:r>
                            <w:r w:rsidRPr="00BD19B1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@congresochihuahua.gob.mx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Lienzo 33" o:spid="_x0000_s1026" editas="canvas" style="width:468pt;height:36pt;mso-position-horizontal-relative:char;mso-position-vertical-relative:line" coordsize="5943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C3XmwMAAHcKAAAOAAAAZHJzL2Uyb0RvYy54bWzsVl2PnDYUfa/U/2DxzgIzng/QstHOV1Rp&#10;20RJqj57wIBVsKntHWZb9b/3XgMTpqu2UTbJU2ckBn9wfe6955zh9tW5qcmJayOUTL3oJvQIl5nK&#10;hSxT7+cPB3/tEWOZzFmtJE+9J268V3fff3fbtQmfqUrVOdcEgkiTdG3qVda2SRCYrOINMzeq5RIW&#10;C6UbZmGoyyDXrIPoTR3MwnAZdErnrVYZNwZmd/2id+fiFwXP7JuiMNySOvUAm3VX7a5HvAZ3tywp&#10;NWsrkQ0w2GegaJiQcOgl1I5ZRh61eBaqEZlWRhX2JlNNoIpCZNzlANlE4d+y2TJ5YsYlk0F1RoBw&#10;9wXjHkvELdVB1DVUI4DoCc7hbwf94TDZtdAd0176ZF52/vuKtdylZZLsp9NbTUQO5PGIZA1w5B10&#10;jcmy5mS+wAbh6bDtfftWI1TTPqjsV0Ok2lawjd9rrbqKsxxQRbgfUpg8gAMDj5Jj96PKITx7tMr1&#10;6lzoBgNCF8jZUeLpQgl+tiSDyUVM58sQmJPB2hwG0codwZLx6VYb+5qrhuBN6mkA76Kz04OxiIYl&#10;45aBIDmWmmhlfxG2crVA4G7RwDP9DWkV5BO6aaPL47bW5MSAxesQvwOI0kx3RyF+/vERt5U1DQNU&#10;LLFC2j4i5LR0hWaJkKfXww7APZzrcsCTYKocEdZCEqg+VIj2pxKTsZq7PvZZg6pcpnhYLfH6kWTj&#10;DJR5yBgL7gTzRxzNaLiZxf5huV759EAXfrwK134YxZt4GdKY7g5/YpIRTSqR51w+CMlH8Ub007g5&#10;2EgvOydf0qVevJgt+vqpWlzQX9XfZTvW30y3NcKCl9WiwSbhB5vEEqTmXuZ90Zmo+/vgGr4rLtRg&#10;/HVVcURG7vYaOKr8CXgMxHFkBdeFm0rp3z3SgYOlngSL9Uj9gwTmxBGlaHhuQBerGQz0dOU4XWEy&#10;g0Cpl1ntQVtxsLW9TT62WpQVnNRTVKp70E8hHLVRWz0qwI0DMIlv5Bbz0S0+IHM26kzmS6z3RPvE&#10;nmF+BP51bSOaD87AEsTzzDooOAelL7OOi3xG9VwmQJi9wuDs53oK4/16v6Y+nS33Pg13O//+sKX+&#10;8hCtFrv5brvdRdd6cv7U/ycDSz9XT8j9K31cyWiz2Yf7+VCQybaJLhDGqAcMhoX93yL+1SLs+Xge&#10;RPCfbmF+e2T6hX5hX+4W7oUDXjZcp4c3MXx9mo6du3x8X7z7CwAA//8DAFBLAwQUAAYACAAAACEA&#10;3b/KUNgAAAAEAQAADwAAAGRycy9kb3ducmV2LnhtbEyPzU7DMBCE70i8g7VI3KhNQaWEOBVCgOBI&#10;+Dm78RJH2Otgu014exYucBlpNKuZb+vNHLzYY8pDJA2nCwUCqYt2oF7Dy/PdyRpELoas8ZFQwxdm&#10;2DSHB7WpbJzoCfdt6QWXUK6MBlfKWEmZO4fB5EUckTh7jymYwjb10iYzcXnwcqnUSgYzEC84M+KN&#10;w+6j3QUNhOq29Uk+lO71bXSf6/7+8XzS+vhovr4CUXAuf8fwg8/o0DDTNu7IZuE18CPlVzm7PFux&#10;3Wq4WCqQTS3/wzffAAAA//8DAFBLAQItABQABgAIAAAAIQC2gziS/gAAAOEBAAATAAAAAAAAAAAA&#10;AAAAAAAAAABbQ29udGVudF9UeXBlc10ueG1sUEsBAi0AFAAGAAgAAAAhADj9If/WAAAAlAEAAAsA&#10;AAAAAAAAAAAAAAAALwEAAF9yZWxzLy5yZWxzUEsBAi0AFAAGAAgAAAAhAGfoLdebAwAAdwoAAA4A&#10;AAAAAAAAAAAAAAAALgIAAGRycy9lMm9Eb2MueG1sUEsBAi0AFAAGAAgAAAAhAN2/ylDYAAAABAEA&#10;AA8AAAAAAAAAAAAAAAAA9QUAAGRycy9kb3ducmV2LnhtbFBLBQYAAAAABAAEAPMAAAD6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436;height:4572;visibility:visible;mso-wrap-style:square">
                <v:fill o:detectmouseclick="t"/>
                <v:path o:connecttype="none"/>
              </v:shape>
              <v:rect id="Rectangle 35" o:spid="_x0000_s1028" style="position:absolute;width:59436;height:39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LYEcAA&#10;AADaAAAADwAAAGRycy9kb3ducmV2LnhtbERPTYvCMBC9L/gfwgje1tQ9SK1GEUFWPShrRTwOzdgW&#10;m0ltotZ/b4QFT8Pjfc5k1ppK3KlxpWUFg34EgjizuuRcwSFdfscgnEfWWFkmBU9yMJt2viaYaPvg&#10;P7rvfS5CCLsEFRTe14mULivIoOvbmjhwZ9sY9AE2udQNPkK4qeRPFA2lwZJDQ4E1LQrKLvubUXBM&#10;W6zWo994FNvT9bZNz9l6s1Oq123nYxCeWv8R/7tXOsyH9yvvK6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LYEcAAAADaAAAADwAAAAAAAAAAAAAAAACYAgAAZHJzL2Rvd25y&#10;ZXYueG1sUEsFBgAAAAAEAAQA9QAAAIUDAAAAAA==&#10;" fillcolor="gray" stroked="f">
                <v:fill color2="#d7d7d7" rotate="t" focus="100%" type="gradien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9" type="#_x0000_t202" style="position:absolute;top:133;width:59436;height:4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E/sYA&#10;AADaAAAADwAAAGRycy9kb3ducmV2LnhtbESPW2vCQBSE3wX/w3IE33TjhSLRVVRaFB+K9YI+nmZP&#10;k2D2bMhuNc2v7xYKPg4z8w0zW9SmEHeqXG5ZwaAfgSBOrM45VXA6vvUmIJxH1lhYJgU/5GAxb7dm&#10;GGv74A+6H3wqAoRdjAoy78tYSpdkZND1bUkcvC9bGfRBVqnUFT4C3BRyGEUv0mDOYSHDktYZJbfD&#10;t1Gw3b+uaLdpmmb8fjlPPq+njV/flOp26uUUhKfaP8P/7a1WMIK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vE/sYAAADaAAAADwAAAAAAAAAAAAAAAACYAgAAZHJz&#10;L2Rvd25yZXYueG1sUEsFBgAAAAAEAAQA9QAAAIsDAAAAAA==&#10;" filled="f" fillcolor="#bbe0e3" stroked="f">
                <v:textbox>
                  <w:txbxContent>
                    <w:p w:rsidR="00E37CA2" w:rsidRPr="00AB6508" w:rsidRDefault="00E37CA2" w:rsidP="0077121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</w:rPr>
                      </w:pPr>
                      <w:r w:rsidRPr="00AB6508"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</w:rPr>
                        <w:t xml:space="preserve">Edificio Legislativo, </w:t>
                      </w:r>
                      <w:r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</w:rPr>
                        <w:t xml:space="preserve">Planta Baja, </w:t>
                      </w:r>
                      <w:r w:rsidRPr="00AB6508"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</w:rPr>
                        <w:t xml:space="preserve">Libertad </w:t>
                      </w:r>
                      <w:proofErr w:type="spellStart"/>
                      <w:r w:rsidRPr="00AB6508"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</w:rPr>
                        <w:t>n.</w:t>
                      </w:r>
                      <w:r w:rsidRPr="00AB6508"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  <w:vertAlign w:val="superscript"/>
                        </w:rPr>
                        <w:t>o</w:t>
                      </w:r>
                      <w:proofErr w:type="spellEnd"/>
                      <w:r w:rsidRPr="00AB6508"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</w:rPr>
                        <w:t xml:space="preserve"> 9. Col. Centro.  C.P. 31 000  Chihuahua,</w:t>
                      </w:r>
                      <w:r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</w:rPr>
                        <w:t>Chih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</w:rPr>
                        <w:t>. (614) 412 32 00, ext. 250</w:t>
                      </w:r>
                      <w:r w:rsidRPr="00AB6508"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</w:rPr>
                        <w:t>6</w:t>
                      </w:r>
                      <w:r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</w:rPr>
                        <w:t>4</w:t>
                      </w:r>
                      <w:r w:rsidRPr="00AB6508">
                        <w:rPr>
                          <w:rFonts w:ascii="Arial" w:hAnsi="Arial" w:cs="Arial"/>
                          <w:color w:val="FFFFFF"/>
                          <w:sz w:val="13"/>
                          <w:szCs w:val="13"/>
                        </w:rPr>
                        <w:t xml:space="preserve">    01800 220 68 48</w:t>
                      </w:r>
                    </w:p>
                    <w:p w:rsidR="00E37CA2" w:rsidRPr="00BD19B1" w:rsidRDefault="00F046CA" w:rsidP="0077121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hyperlink r:id="rId2" w:history="1">
                        <w:r w:rsidR="00E37CA2" w:rsidRPr="00BD19B1">
                          <w:rPr>
                            <w:rStyle w:val="Hipervnculo"/>
                            <w:rFonts w:ascii="Arial" w:hAnsi="Arial" w:cs="Arial"/>
                            <w:color w:val="000000"/>
                            <w:sz w:val="13"/>
                            <w:szCs w:val="13"/>
                          </w:rPr>
                          <w:t>www.congresochihuahua.gob.mx</w:t>
                        </w:r>
                      </w:hyperlink>
                    </w:p>
                    <w:p w:rsidR="00E37CA2" w:rsidRPr="00BD19B1" w:rsidRDefault="00E37CA2" w:rsidP="0077121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jfuentecilla</w:t>
                      </w:r>
                      <w:r w:rsidRPr="00BD19B1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@congresochihuahua.gob.mx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744" w:rsidRDefault="00793744">
      <w:r>
        <w:separator/>
      </w:r>
    </w:p>
  </w:footnote>
  <w:footnote w:type="continuationSeparator" w:id="0">
    <w:p w:rsidR="00793744" w:rsidRDefault="00793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8"/>
      <w:gridCol w:w="2956"/>
      <w:gridCol w:w="2078"/>
      <w:gridCol w:w="1381"/>
      <w:gridCol w:w="126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C628FB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635078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635078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170F7B">
            <w:rPr>
              <w:rFonts w:ascii="Arial Narrow" w:hAnsi="Arial Narrow"/>
              <w:noProof/>
              <w:sz w:val="16"/>
              <w:szCs w:val="16"/>
            </w:rPr>
            <w:t>7</w:t>
          </w:r>
          <w:r w:rsidR="00635078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937D64">
            <w:rPr>
              <w:rFonts w:ascii="Arial Narrow" w:hAnsi="Arial Narrow"/>
              <w:sz w:val="16"/>
              <w:szCs w:val="16"/>
            </w:rPr>
            <w:t>7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B2EE9"/>
    <w:multiLevelType w:val="hybridMultilevel"/>
    <w:tmpl w:val="21B6B67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4D7B97"/>
    <w:multiLevelType w:val="hybridMultilevel"/>
    <w:tmpl w:val="61D0E0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B4D1D9A"/>
    <w:multiLevelType w:val="hybridMultilevel"/>
    <w:tmpl w:val="AB8CC0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>
    <w:nsid w:val="68002316"/>
    <w:multiLevelType w:val="hybridMultilevel"/>
    <w:tmpl w:val="8AFED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26A0D"/>
    <w:multiLevelType w:val="hybridMultilevel"/>
    <w:tmpl w:val="D71A92A0"/>
    <w:lvl w:ilvl="0" w:tplc="277E60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0"/>
  </w:num>
  <w:num w:numId="5">
    <w:abstractNumId w:val="21"/>
  </w:num>
  <w:num w:numId="6">
    <w:abstractNumId w:val="12"/>
  </w:num>
  <w:num w:numId="7">
    <w:abstractNumId w:val="8"/>
  </w:num>
  <w:num w:numId="8">
    <w:abstractNumId w:val="7"/>
  </w:num>
  <w:num w:numId="9">
    <w:abstractNumId w:val="27"/>
  </w:num>
  <w:num w:numId="10">
    <w:abstractNumId w:val="15"/>
  </w:num>
  <w:num w:numId="11">
    <w:abstractNumId w:val="26"/>
  </w:num>
  <w:num w:numId="12">
    <w:abstractNumId w:val="6"/>
  </w:num>
  <w:num w:numId="13">
    <w:abstractNumId w:val="17"/>
  </w:num>
  <w:num w:numId="14">
    <w:abstractNumId w:val="23"/>
  </w:num>
  <w:num w:numId="15">
    <w:abstractNumId w:val="10"/>
  </w:num>
  <w:num w:numId="16">
    <w:abstractNumId w:val="11"/>
  </w:num>
  <w:num w:numId="17">
    <w:abstractNumId w:val="9"/>
  </w:num>
  <w:num w:numId="18">
    <w:abstractNumId w:val="19"/>
  </w:num>
  <w:num w:numId="19">
    <w:abstractNumId w:val="4"/>
  </w:num>
  <w:num w:numId="20">
    <w:abstractNumId w:val="14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5"/>
  </w:num>
  <w:num w:numId="24">
    <w:abstractNumId w:val="1"/>
  </w:num>
  <w:num w:numId="25">
    <w:abstractNumId w:val="18"/>
  </w:num>
  <w:num w:numId="26">
    <w:abstractNumId w:val="24"/>
  </w:num>
  <w:num w:numId="27">
    <w:abstractNumId w:val="5"/>
  </w:num>
  <w:num w:numId="2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10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DC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0F7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4F7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1E1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094C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020"/>
    <w:rsid w:val="003517AF"/>
    <w:rsid w:val="00353F53"/>
    <w:rsid w:val="003542DF"/>
    <w:rsid w:val="003546CB"/>
    <w:rsid w:val="00354C91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195C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3EAE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156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5078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51B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36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5EE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5B5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374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A7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4687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59BA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38EB"/>
    <w:rsid w:val="008C5FB1"/>
    <w:rsid w:val="008D003C"/>
    <w:rsid w:val="008D03DB"/>
    <w:rsid w:val="008D1D21"/>
    <w:rsid w:val="008D1D48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4EFB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50DF"/>
    <w:rsid w:val="00926EB3"/>
    <w:rsid w:val="0092730C"/>
    <w:rsid w:val="00930D6F"/>
    <w:rsid w:val="00930D78"/>
    <w:rsid w:val="009321DE"/>
    <w:rsid w:val="009344AA"/>
    <w:rsid w:val="00934FE2"/>
    <w:rsid w:val="00935525"/>
    <w:rsid w:val="00935B98"/>
    <w:rsid w:val="00936178"/>
    <w:rsid w:val="009361C7"/>
    <w:rsid w:val="0093676E"/>
    <w:rsid w:val="0093765E"/>
    <w:rsid w:val="00937D64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08CD"/>
    <w:rsid w:val="009B130C"/>
    <w:rsid w:val="009B37B3"/>
    <w:rsid w:val="009B4E22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54B2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50A3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28FB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46CA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0EF1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0">
      <o:colormenu v:ext="edit" strokecolor="none"/>
    </o:shapedefaults>
    <o:shapelayout v:ext="edit">
      <o:idmap v:ext="edit" data="1"/>
    </o:shapelayout>
  </w:shapeDefaults>
  <w:decimalSymbol w:val="."/>
  <w:listSeparator w:val=","/>
  <w15:docId w15:val="{CFEE4480-3BE3-4591-93A7-90BDDFD9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gresochihuahua2.gob.mx/transparencia/formatosCompletos/329.xls" TargetMode="External"/><Relationship Id="rId18" Type="http://schemas.openxmlformats.org/officeDocument/2006/relationships/hyperlink" Target="http://www.congresochihuahua.gob.mx/transparencia/detalleFraccion.php?idfraccion=9" TargetMode="External"/><Relationship Id="rId26" Type="http://schemas.openxmlformats.org/officeDocument/2006/relationships/hyperlink" Target="http://www.congresochihuahua2.gob.mx/transparencia/formatosCompletos/1085.xls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gresochihuahua2.gob.mx/transparencia/formatosCompletos/586.xl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ongresochihuahua.gob.mx/transparencia/detalleFraccion.php?idfraccion=7" TargetMode="External"/><Relationship Id="rId12" Type="http://schemas.openxmlformats.org/officeDocument/2006/relationships/hyperlink" Target="http://www.congresochihuahua2.gob.mx/transparencia/formatosCompletos/172.xls" TargetMode="External"/><Relationship Id="rId17" Type="http://schemas.openxmlformats.org/officeDocument/2006/relationships/hyperlink" Target="http://www.congresochihuahua.gob.mx/transparencia/detalleFraccion.php?idfraccion=8" TargetMode="External"/><Relationship Id="rId25" Type="http://schemas.openxmlformats.org/officeDocument/2006/relationships/hyperlink" Target="http://www.congresochihuahua2.gob.mx/transparencia/formatosCompletos/754.xls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congresochihuahua.gob.mx/transparencia/consultarDocumentos.php?idLink=646" TargetMode="External"/><Relationship Id="rId20" Type="http://schemas.openxmlformats.org/officeDocument/2006/relationships/hyperlink" Target="http://www.congresochihuahua2.gob.mx/transparencia/formatosCompletos/584.xls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gresochihuahua2.gob.mx/transparencia/formatosCompletos/1142.xls" TargetMode="External"/><Relationship Id="rId24" Type="http://schemas.openxmlformats.org/officeDocument/2006/relationships/hyperlink" Target="http://www.congresochihuahua2.gob.mx/transparencia/formatosCompletos/402.xls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congresochihuahua2.gob.mx/transparencia/formatosCompletos/1065.xlsx" TargetMode="External"/><Relationship Id="rId23" Type="http://schemas.openxmlformats.org/officeDocument/2006/relationships/hyperlink" Target="http://www.congresochihuahua2.gob.mx/transparencia/formatosCompletos/166.xlsx" TargetMode="External"/><Relationship Id="rId28" Type="http://schemas.openxmlformats.org/officeDocument/2006/relationships/hyperlink" Target="http://www.congresochihuahua.gob.mx/transparencia/detalleFraccion.php?idfraccion=12" TargetMode="External"/><Relationship Id="rId10" Type="http://schemas.openxmlformats.org/officeDocument/2006/relationships/hyperlink" Target="http://www.congresochihuahua2.gob.mx/transparencia/formatosCompletos/1137.xls" TargetMode="External"/><Relationship Id="rId19" Type="http://schemas.openxmlformats.org/officeDocument/2006/relationships/hyperlink" Target="http://www.congresochihuahua2.gob.mx/transparencia/formatosCompletos/583.xls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2.gob.mx/transparencia/formatosCompletos/1131.xls" TargetMode="External"/><Relationship Id="rId14" Type="http://schemas.openxmlformats.org/officeDocument/2006/relationships/hyperlink" Target="http://www.congresochihuahua2.gob.mx/transparencia/formatosCompletos/730.xls" TargetMode="External"/><Relationship Id="rId22" Type="http://schemas.openxmlformats.org/officeDocument/2006/relationships/hyperlink" Target="http://www.congresochihuahua2.gob.mx/transparencia/formatosCompletos/587.xls" TargetMode="External"/><Relationship Id="rId27" Type="http://schemas.openxmlformats.org/officeDocument/2006/relationships/hyperlink" Target="http://www.congresochihuahua.gob.mx/transparencia/detalleFraccion.php?idfraccion=31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Relationship Id="rId8" Type="http://schemas.openxmlformats.org/officeDocument/2006/relationships/hyperlink" Target="http://www.congresochihuahua2.gob.mx/transparencia/formatosCompletos/1125.xl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gresochihuahua.gob.mx" TargetMode="External"/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2920</Words>
  <Characters>19301</Characters>
  <Application>Microsoft Office Word</Application>
  <DocSecurity>0</DocSecurity>
  <Lines>160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22177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17</cp:revision>
  <cp:lastPrinted>2018-10-29T16:48:00Z</cp:lastPrinted>
  <dcterms:created xsi:type="dcterms:W3CDTF">2019-01-14T19:41:00Z</dcterms:created>
  <dcterms:modified xsi:type="dcterms:W3CDTF">2019-01-30T22:05:00Z</dcterms:modified>
</cp:coreProperties>
</file>