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F60EF1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4459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0E219D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60EF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F60EF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A92DDF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F60EF1">
        <w:rPr>
          <w:rFonts w:ascii="Arial Narrow" w:hAnsi="Arial Narrow"/>
          <w:b/>
          <w:bCs/>
          <w:sz w:val="22"/>
          <w:szCs w:val="22"/>
        </w:rPr>
        <w:t>dic</w:t>
      </w:r>
      <w:r w:rsidR="004E763F">
        <w:rPr>
          <w:rFonts w:ascii="Arial Narrow" w:hAnsi="Arial Narrow"/>
          <w:b/>
          <w:bCs/>
          <w:sz w:val="22"/>
          <w:szCs w:val="22"/>
        </w:rPr>
        <w:t>iem</w:t>
      </w:r>
      <w:r w:rsidR="00324A4D">
        <w:rPr>
          <w:rFonts w:ascii="Arial Narrow" w:hAnsi="Arial Narrow"/>
          <w:b/>
          <w:bCs/>
          <w:sz w:val="22"/>
          <w:szCs w:val="22"/>
        </w:rPr>
        <w:t>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F60EF1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Campanita Reyna</w:t>
      </w:r>
      <w:r w:rsidR="00A92DDF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F60EF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4459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9250D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9250D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dic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iem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966327" w:rsidP="006E6CD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A92DDF" w:rsidRPr="00A92DDF">
        <w:rPr>
          <w:rFonts w:ascii="Arial Narrow" w:hAnsi="Arial Narrow"/>
          <w:color w:val="000000"/>
        </w:rPr>
        <w:t>Información relacionada a contratos de arrendamiento de transporte (taxi-aéreo) con empresas particulares que se dedican a la renta de aeronaves tipo avioneta, el cual contenga el precio (horas-vuelo) en su modalidad de adjudicación de los periodos comprendidos del 2015, 2016, 2017 y 2018.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B650A3">
        <w:rPr>
          <w:rFonts w:ascii="Arial Narrow" w:hAnsi="Arial Narrow"/>
          <w:sz w:val="22"/>
          <w:szCs w:val="22"/>
        </w:rPr>
        <w:t xml:space="preserve"> de Administración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650A3" w:rsidRDefault="00B650A3" w:rsidP="00B650A3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650A3" w:rsidRPr="00170066" w:rsidRDefault="00B650A3" w:rsidP="00B650A3">
      <w:pPr>
        <w:rPr>
          <w:rFonts w:ascii="Arial" w:hAnsi="Arial" w:cs="Arial"/>
          <w:b/>
          <w:sz w:val="20"/>
          <w:szCs w:val="20"/>
        </w:rPr>
      </w:pPr>
    </w:p>
    <w:p w:rsidR="00B650A3" w:rsidRPr="00B650A3" w:rsidRDefault="00B650A3" w:rsidP="00B650A3">
      <w:pPr>
        <w:spacing w:after="100" w:afterAutospacing="1"/>
        <w:ind w:left="709"/>
        <w:jc w:val="both"/>
        <w:rPr>
          <w:rFonts w:ascii="Arial Narrow" w:hAnsi="Arial Narrow" w:cs="Arial"/>
          <w:sz w:val="22"/>
          <w:szCs w:val="22"/>
        </w:rPr>
      </w:pPr>
      <w:r w:rsidRPr="00B650A3">
        <w:rPr>
          <w:rFonts w:ascii="Arial Narrow" w:hAnsi="Arial Narrow" w:cs="Arial"/>
          <w:sz w:val="22"/>
          <w:szCs w:val="22"/>
        </w:rPr>
        <w:t xml:space="preserve">En respuesta al oficio No. UT-LXVI/135/18 derivado de la Solicitud de Información con número de folio </w:t>
      </w:r>
      <w:r w:rsidRPr="00B650A3">
        <w:rPr>
          <w:rFonts w:ascii="Arial Narrow" w:hAnsi="Arial Narrow" w:cs="Arial"/>
          <w:b/>
          <w:sz w:val="22"/>
          <w:szCs w:val="22"/>
        </w:rPr>
        <w:t>144592018</w:t>
      </w:r>
      <w:r w:rsidRPr="00B650A3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B650A3" w:rsidRPr="00B650A3" w:rsidRDefault="00B650A3" w:rsidP="00B650A3">
      <w:pPr>
        <w:pStyle w:val="Prrafodelista"/>
        <w:numPr>
          <w:ilvl w:val="0"/>
          <w:numId w:val="24"/>
        </w:numPr>
        <w:spacing w:after="100" w:afterAutospacing="1" w:line="240" w:lineRule="auto"/>
        <w:ind w:left="1134"/>
        <w:jc w:val="both"/>
        <w:rPr>
          <w:rFonts w:ascii="Arial Narrow" w:hAnsi="Arial Narrow" w:cs="Arial"/>
          <w:lang w:val="es-ES"/>
        </w:rPr>
      </w:pPr>
      <w:r w:rsidRPr="00B650A3">
        <w:rPr>
          <w:rFonts w:ascii="Arial Narrow" w:hAnsi="Arial Narrow" w:cs="Arial"/>
          <w:lang w:val="es-ES"/>
        </w:rPr>
        <w:t>Información relacionada a contratos de arrendamiento de transporte (taxi-aéreo) con empresas particulares que se dedican a la renta de aeronaves tipo avioneta, el cual contenga el precio (horas- vuelo) en su modalidad de adjudicación de los periodos comprendidos del 2015, 2016,2017 y 2018.</w:t>
      </w:r>
    </w:p>
    <w:p w:rsidR="00B650A3" w:rsidRPr="00B650A3" w:rsidRDefault="00B650A3" w:rsidP="00B650A3">
      <w:pPr>
        <w:tabs>
          <w:tab w:val="left" w:pos="851"/>
        </w:tabs>
        <w:spacing w:after="100" w:afterAutospacing="1"/>
        <w:ind w:left="851"/>
        <w:jc w:val="both"/>
        <w:rPr>
          <w:rFonts w:ascii="Arial Narrow" w:hAnsi="Arial Narrow" w:cs="Arial"/>
          <w:sz w:val="22"/>
          <w:szCs w:val="22"/>
        </w:rPr>
      </w:pPr>
      <w:r w:rsidRPr="00B650A3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Respecto a la información solicitada se informa que el H. Congreso del Estado de Chihuahua no cuenta con contratos </w:t>
      </w:r>
      <w:r w:rsidRPr="00B650A3">
        <w:rPr>
          <w:rFonts w:ascii="Arial Narrow" w:hAnsi="Arial Narrow" w:cs="Arial"/>
          <w:sz w:val="22"/>
          <w:szCs w:val="22"/>
        </w:rPr>
        <w:t>de arrendamiento de transporte (taxi-aéreo) con empresas particulares que se dedican a la renta de aeronaves tipo avioneta, el cual contenga el precio (horas- vuelo) en su modalidad de adjudicación de los periodos comprendidos del 2015, 2016,2017 y 2018.</w:t>
      </w:r>
    </w:p>
    <w:p w:rsidR="00B650A3" w:rsidRDefault="00B650A3" w:rsidP="00B650A3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650A3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650A3" w:rsidRDefault="00B650A3" w:rsidP="00B650A3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650A3" w:rsidRPr="009401E8" w:rsidRDefault="00B650A3" w:rsidP="00B650A3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A92DDF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324A4D" w:rsidRDefault="00963CB2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97" w:rsidRDefault="003B1697">
      <w:r>
        <w:separator/>
      </w:r>
    </w:p>
  </w:endnote>
  <w:endnote w:type="continuationSeparator" w:id="1">
    <w:p w:rsidR="003B1697" w:rsidRDefault="003B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627F41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627F41" w:rsidP="0077121F">
    <w:pPr>
      <w:pStyle w:val="Piedepgina"/>
    </w:pPr>
    <w:r w:rsidRPr="00627F41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627F41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97" w:rsidRDefault="003B1697">
      <w:r>
        <w:separator/>
      </w:r>
    </w:p>
  </w:footnote>
  <w:footnote w:type="continuationSeparator" w:id="1">
    <w:p w:rsidR="003B1697" w:rsidRDefault="003B1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27F41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627F41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92DD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627F41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B2EE9"/>
    <w:multiLevelType w:val="hybridMultilevel"/>
    <w:tmpl w:val="21B6B6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0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23"/>
  </w:num>
  <w:num w:numId="10">
    <w:abstractNumId w:val="14"/>
  </w:num>
  <w:num w:numId="11">
    <w:abstractNumId w:val="22"/>
  </w:num>
  <w:num w:numId="12">
    <w:abstractNumId w:val="5"/>
  </w:num>
  <w:num w:numId="13">
    <w:abstractNumId w:val="16"/>
  </w:num>
  <w:num w:numId="14">
    <w:abstractNumId w:val="20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4"/>
  </w:num>
  <w:num w:numId="20">
    <w:abstractNumId w:val="1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4C91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697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27F41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50DF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08CD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DDF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50A3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0EF1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6818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2018-12-13T16:27:00Z</dcterms:created>
  <dcterms:modified xsi:type="dcterms:W3CDTF">2018-12-13T16:27:00Z</dcterms:modified>
</cp:coreProperties>
</file>