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8D0" w:rsidRDefault="00B600EE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-62972</wp:posOffset>
            </wp:positionH>
            <wp:positionV relativeFrom="paragraph">
              <wp:posOffset>1082</wp:posOffset>
            </wp:positionV>
            <wp:extent cx="5763564" cy="5183747"/>
            <wp:effectExtent l="19050" t="0" r="0" b="0"/>
            <wp:wrapNone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564" cy="5183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/>
    <w:p w:rsidR="008208D0" w:rsidRDefault="008208D0" w:rsidP="008208D0">
      <w:pPr>
        <w:pStyle w:val="Prrafodelista"/>
        <w:spacing w:after="0" w:line="240" w:lineRule="auto"/>
        <w:rPr>
          <w:rFonts w:ascii="Arial Narrow" w:hAnsi="Arial Narrow"/>
          <w:b/>
        </w:rPr>
      </w:pPr>
    </w:p>
    <w:p w:rsidR="008208D0" w:rsidRPr="008208D0" w:rsidRDefault="008208D0" w:rsidP="008208D0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/>
          <w:b/>
        </w:rPr>
      </w:pPr>
      <w:r w:rsidRPr="008208D0">
        <w:rPr>
          <w:rFonts w:ascii="Arial Narrow" w:hAnsi="Arial Narrow"/>
          <w:b/>
        </w:rPr>
        <w:t>AUTORIZACIÓN.</w:t>
      </w:r>
    </w:p>
    <w:p w:rsidR="008208D0" w:rsidRPr="008208D0" w:rsidRDefault="008208D0" w:rsidP="008208D0">
      <w:pPr>
        <w:pStyle w:val="Prrafodelista"/>
        <w:spacing w:after="0" w:line="240" w:lineRule="auto"/>
        <w:rPr>
          <w:rFonts w:ascii="Arial Narrow" w:hAnsi="Arial Narrow"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8"/>
        <w:gridCol w:w="2320"/>
        <w:gridCol w:w="2408"/>
        <w:gridCol w:w="2292"/>
      </w:tblGrid>
      <w:tr w:rsidR="008208D0" w:rsidRPr="008208D0" w:rsidTr="00673EDE">
        <w:trPr>
          <w:trHeight w:val="26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8D0" w:rsidRPr="008208D0" w:rsidRDefault="008208D0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  <w:t>FIRMAS DE AUTORIZACIÓN</w:t>
            </w:r>
          </w:p>
        </w:tc>
      </w:tr>
      <w:tr w:rsidR="00946FE9" w:rsidRPr="008208D0" w:rsidTr="00946FE9">
        <w:trPr>
          <w:trHeight w:val="833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E9" w:rsidRPr="008208D0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E9" w:rsidRPr="008208D0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E9" w:rsidRPr="008208D0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E9" w:rsidRPr="008208D0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14"/>
                <w:szCs w:val="14"/>
                <w:lang w:val="es-ES" w:eastAsia="es-ES"/>
              </w:rPr>
            </w:pPr>
          </w:p>
        </w:tc>
      </w:tr>
      <w:tr w:rsidR="008208D0" w:rsidRPr="008208D0" w:rsidTr="00946FE9">
        <w:trPr>
          <w:trHeight w:val="268"/>
          <w:jc w:val="center"/>
        </w:trPr>
        <w:tc>
          <w:tcPr>
            <w:tcW w:w="2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D0" w:rsidRPr="008208D0" w:rsidRDefault="008208D0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Narrow,Bold"/>
                <w:b/>
                <w:bCs/>
                <w:lang w:val="es-ES" w:eastAsia="es-ES"/>
              </w:rPr>
              <w:t>ELABORÓ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D0" w:rsidRPr="008208D0" w:rsidRDefault="008208D0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Narrow,Bold"/>
                <w:b/>
                <w:bCs/>
                <w:lang w:val="es-ES" w:eastAsia="es-ES"/>
              </w:rPr>
              <w:t>REVISÓ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D0" w:rsidRPr="008208D0" w:rsidRDefault="008208D0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Narrow,Bold"/>
                <w:b/>
                <w:bCs/>
                <w:lang w:val="es-ES" w:eastAsia="es-ES"/>
              </w:rPr>
              <w:t>AUTORIZÓ</w:t>
            </w:r>
          </w:p>
        </w:tc>
      </w:tr>
      <w:tr w:rsidR="00946FE9" w:rsidRPr="008208D0" w:rsidTr="00946FE9">
        <w:trPr>
          <w:trHeight w:val="397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E9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 xml:space="preserve">Lic. Ramón Humberto Rascón </w:t>
            </w:r>
            <w:proofErr w:type="spellStart"/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Loya</w:t>
            </w:r>
            <w:proofErr w:type="spellEnd"/>
          </w:p>
          <w:p w:rsidR="00946FE9" w:rsidRDefault="00946FE9" w:rsidP="008E4E3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Encargado de Organización y Desarrollo Administrativo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FE9" w:rsidRPr="008208D0" w:rsidRDefault="00946FE9" w:rsidP="00946F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C.</w:t>
            </w: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 xml:space="preserve"> Elías</w:t>
            </w:r>
            <w:r w:rsidRPr="008208D0"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 xml:space="preserve"> </w:t>
            </w: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Humberto Pérez Mendoza</w:t>
            </w:r>
          </w:p>
          <w:p w:rsidR="00946FE9" w:rsidRDefault="00946FE9" w:rsidP="00946F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Director de Normatividad Administrativa</w:t>
            </w:r>
            <w:r w:rsidRPr="008208D0"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 xml:space="preserve"> </w:t>
            </w:r>
          </w:p>
          <w:p w:rsidR="00946FE9" w:rsidRPr="008208D0" w:rsidRDefault="00946FE9" w:rsidP="00946F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Representante de la Dirección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E9" w:rsidRPr="008208D0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Lic. Daniela Soraya Álvarez Hernández</w:t>
            </w:r>
          </w:p>
          <w:p w:rsidR="00946FE9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Secretaría de Administración</w:t>
            </w:r>
          </w:p>
          <w:p w:rsidR="00946FE9" w:rsidRPr="008208D0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Directora del SGC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E9" w:rsidRPr="008208D0" w:rsidRDefault="00946FE9" w:rsidP="008208D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</w:pPr>
            <w:proofErr w:type="spellStart"/>
            <w:r w:rsidRPr="008208D0"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Dip</w:t>
            </w:r>
            <w:proofErr w:type="spellEnd"/>
            <w:r w:rsidRPr="008208D0"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 xml:space="preserve">. </w:t>
            </w:r>
            <w:r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Miguel Francisco La Torre Sáenz</w:t>
            </w:r>
          </w:p>
          <w:p w:rsidR="00946FE9" w:rsidRPr="008208D0" w:rsidRDefault="00946FE9" w:rsidP="0082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Coordinador del GPPAN</w:t>
            </w:r>
          </w:p>
        </w:tc>
      </w:tr>
    </w:tbl>
    <w:p w:rsidR="00EF6E22" w:rsidRDefault="00EF6E22" w:rsidP="008208D0"/>
    <w:sectPr w:rsidR="00EF6E22" w:rsidSect="00EF6E2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439" w:rsidRDefault="00F32439" w:rsidP="0084512A">
      <w:pPr>
        <w:spacing w:after="0" w:line="240" w:lineRule="auto"/>
      </w:pPr>
      <w:r>
        <w:separator/>
      </w:r>
    </w:p>
  </w:endnote>
  <w:endnote w:type="continuationSeparator" w:id="0">
    <w:p w:rsidR="00F32439" w:rsidRDefault="00F32439" w:rsidP="0084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439" w:rsidRDefault="00F32439" w:rsidP="0084512A">
      <w:pPr>
        <w:spacing w:after="0" w:line="240" w:lineRule="auto"/>
      </w:pPr>
      <w:r>
        <w:separator/>
      </w:r>
    </w:p>
  </w:footnote>
  <w:footnote w:type="continuationSeparator" w:id="0">
    <w:p w:rsidR="00F32439" w:rsidRDefault="00F32439" w:rsidP="00845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55"/>
      <w:gridCol w:w="2848"/>
      <w:gridCol w:w="2003"/>
      <w:gridCol w:w="1331"/>
      <w:gridCol w:w="1217"/>
    </w:tblGrid>
    <w:tr w:rsidR="0084512A" w:rsidRPr="006A3F7F" w:rsidTr="00673EDE">
      <w:trPr>
        <w:trHeight w:val="964"/>
        <w:jc w:val="center"/>
      </w:trPr>
      <w:tc>
        <w:tcPr>
          <w:tcW w:w="914" w:type="pct"/>
          <w:vMerge w:val="restart"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 w:rsidRPr="001C7E6F">
            <w:rPr>
              <w:rFonts w:ascii="Arial Narrow" w:hAnsi="Arial Narrow" w:cs="Arial"/>
              <w:b/>
              <w:bCs/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-59055</wp:posOffset>
                </wp:positionV>
                <wp:extent cx="1028700" cy="1212850"/>
                <wp:effectExtent l="0" t="0" r="0" b="0"/>
                <wp:wrapNone/>
                <wp:docPr id="1" name="Imagen 1" descr="http://www.congresochihuahua.gob.mx/logos/LogoLXIV-5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congresochihuahua.gob.mx/logos/LogoLXIV-50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1212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86" w:type="pct"/>
          <w:gridSpan w:val="4"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A3F7F">
            <w:rPr>
              <w:rFonts w:ascii="Arial Narrow" w:hAnsi="Arial Narrow" w:cs="Arial"/>
              <w:b/>
              <w:bCs/>
              <w:sz w:val="20"/>
              <w:szCs w:val="20"/>
            </w:rPr>
            <w:t>H. CONGRESO DEL ESTADO DE CHIHUAHUA</w:t>
          </w:r>
        </w:p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A3F7F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A3F7F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84512A" w:rsidRPr="006A3F7F" w:rsidTr="00673EDE">
      <w:trPr>
        <w:trHeight w:val="424"/>
        <w:jc w:val="center"/>
      </w:trPr>
      <w:tc>
        <w:tcPr>
          <w:tcW w:w="914" w:type="pct"/>
          <w:vMerge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84512A" w:rsidRPr="006A3F7F" w:rsidRDefault="0084512A" w:rsidP="0084512A">
          <w:pPr>
            <w:pStyle w:val="Encabezado"/>
            <w:tabs>
              <w:tab w:val="left" w:pos="220"/>
              <w:tab w:val="left" w:pos="3105"/>
            </w:tabs>
            <w:ind w:left="84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6A3F7F">
            <w:rPr>
              <w:rFonts w:ascii="Arial Narrow" w:hAnsi="Arial Narrow" w:cs="Arial"/>
              <w:b/>
              <w:bCs/>
              <w:sz w:val="16"/>
              <w:szCs w:val="16"/>
            </w:rPr>
            <w:t xml:space="preserve">NOMBRE 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DEL DOCUMENTO</w:t>
          </w:r>
          <w:r w:rsidRPr="006A3F7F">
            <w:rPr>
              <w:rFonts w:ascii="Arial Narrow" w:hAnsi="Arial Narrow" w:cs="Arial"/>
              <w:b/>
              <w:bCs/>
              <w:sz w:val="16"/>
              <w:szCs w:val="16"/>
            </w:rPr>
            <w:t xml:space="preserve">: 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ORGANIGRAMA DEL GPPAN</w:t>
          </w:r>
        </w:p>
      </w:tc>
    </w:tr>
    <w:tr w:rsidR="0084512A" w:rsidRPr="006A3F7F" w:rsidTr="00673EDE">
      <w:trPr>
        <w:trHeight w:val="193"/>
        <w:jc w:val="center"/>
      </w:trPr>
      <w:tc>
        <w:tcPr>
          <w:tcW w:w="914" w:type="pct"/>
          <w:vMerge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6A3F7F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Documento</w:t>
          </w:r>
          <w:r w:rsidRPr="006A3F7F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84512A" w:rsidRPr="006A3F7F" w:rsidRDefault="0084512A" w:rsidP="0084512A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Coordinador del GPPAN</w:t>
          </w:r>
        </w:p>
      </w:tc>
      <w:tc>
        <w:tcPr>
          <w:tcW w:w="1841" w:type="pct"/>
          <w:gridSpan w:val="2"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6A3F7F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84512A" w:rsidRPr="006A3F7F" w:rsidRDefault="0084512A" w:rsidP="00673EDE">
          <w:pPr>
            <w:spacing w:after="0" w:line="240" w:lineRule="auto"/>
            <w:jc w:val="center"/>
            <w:rPr>
              <w:rFonts w:ascii="Arial Narrow" w:hAnsi="Arial Narrow"/>
            </w:rPr>
          </w:pPr>
          <w:r w:rsidRPr="006A3F7F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0B4F85" w:rsidRPr="006A3F7F">
            <w:rPr>
              <w:rFonts w:ascii="Arial Narrow" w:hAnsi="Arial Narrow"/>
              <w:sz w:val="16"/>
              <w:szCs w:val="16"/>
            </w:rPr>
            <w:fldChar w:fldCharType="begin"/>
          </w:r>
          <w:r w:rsidRPr="006A3F7F">
            <w:rPr>
              <w:rFonts w:ascii="Arial Narrow" w:hAnsi="Arial Narrow"/>
              <w:sz w:val="16"/>
              <w:szCs w:val="16"/>
            </w:rPr>
            <w:instrText xml:space="preserve"> PAGE </w:instrText>
          </w:r>
          <w:r w:rsidR="000B4F85" w:rsidRPr="006A3F7F">
            <w:rPr>
              <w:rFonts w:ascii="Arial Narrow" w:hAnsi="Arial Narrow"/>
              <w:sz w:val="16"/>
              <w:szCs w:val="16"/>
            </w:rPr>
            <w:fldChar w:fldCharType="separate"/>
          </w:r>
          <w:r w:rsidR="00661BE7">
            <w:rPr>
              <w:rFonts w:ascii="Arial Narrow" w:hAnsi="Arial Narrow"/>
              <w:noProof/>
              <w:sz w:val="16"/>
              <w:szCs w:val="16"/>
            </w:rPr>
            <w:t>1</w:t>
          </w:r>
          <w:r w:rsidR="000B4F85" w:rsidRPr="006A3F7F">
            <w:rPr>
              <w:rFonts w:ascii="Arial Narrow" w:hAnsi="Arial Narrow"/>
              <w:sz w:val="16"/>
              <w:szCs w:val="16"/>
            </w:rPr>
            <w:fldChar w:fldCharType="end"/>
          </w:r>
          <w:r w:rsidRPr="006A3F7F">
            <w:rPr>
              <w:rFonts w:ascii="Arial Narrow" w:hAnsi="Arial Narrow"/>
              <w:sz w:val="16"/>
              <w:szCs w:val="16"/>
            </w:rPr>
            <w:t xml:space="preserve"> de </w:t>
          </w:r>
          <w:r w:rsidR="000B4F85" w:rsidRPr="006A3F7F">
            <w:rPr>
              <w:rFonts w:ascii="Arial Narrow" w:hAnsi="Arial Narrow"/>
              <w:sz w:val="16"/>
              <w:szCs w:val="16"/>
            </w:rPr>
            <w:fldChar w:fldCharType="begin"/>
          </w:r>
          <w:r w:rsidRPr="006A3F7F">
            <w:rPr>
              <w:rFonts w:ascii="Arial Narrow" w:hAnsi="Arial Narrow"/>
              <w:sz w:val="16"/>
              <w:szCs w:val="16"/>
            </w:rPr>
            <w:instrText xml:space="preserve"> NUMPAGES  </w:instrText>
          </w:r>
          <w:r w:rsidR="000B4F85" w:rsidRPr="006A3F7F">
            <w:rPr>
              <w:rFonts w:ascii="Arial Narrow" w:hAnsi="Arial Narrow"/>
              <w:sz w:val="16"/>
              <w:szCs w:val="16"/>
            </w:rPr>
            <w:fldChar w:fldCharType="separate"/>
          </w:r>
          <w:r w:rsidR="00661BE7">
            <w:rPr>
              <w:rFonts w:ascii="Arial Narrow" w:hAnsi="Arial Narrow"/>
              <w:noProof/>
              <w:sz w:val="16"/>
              <w:szCs w:val="16"/>
            </w:rPr>
            <w:t>1</w:t>
          </w:r>
          <w:r w:rsidR="000B4F85" w:rsidRPr="006A3F7F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  <w:tr w:rsidR="0084512A" w:rsidRPr="006A3F7F" w:rsidTr="00673EDE">
      <w:trPr>
        <w:trHeight w:val="193"/>
        <w:jc w:val="center"/>
      </w:trPr>
      <w:tc>
        <w:tcPr>
          <w:tcW w:w="914" w:type="pct"/>
          <w:vMerge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84512A" w:rsidRPr="006A3F7F" w:rsidRDefault="0084512A" w:rsidP="0084512A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6A3F7F">
            <w:rPr>
              <w:rFonts w:ascii="Arial Narrow" w:hAnsi="Arial Narrow" w:cs="Arial"/>
              <w:b/>
              <w:bCs/>
              <w:sz w:val="16"/>
              <w:szCs w:val="16"/>
            </w:rPr>
            <w:t xml:space="preserve">CÓDIGO: 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OR 01/00/05</w:t>
          </w:r>
        </w:p>
      </w:tc>
      <w:tc>
        <w:tcPr>
          <w:tcW w:w="735" w:type="pct"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REVISIÓN: R0</w:t>
          </w:r>
        </w:p>
        <w:p w:rsidR="0084512A" w:rsidRPr="006A3F7F" w:rsidRDefault="0084512A" w:rsidP="0084512A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01/01/17</w:t>
          </w:r>
        </w:p>
      </w:tc>
      <w:tc>
        <w:tcPr>
          <w:tcW w:w="672" w:type="pct"/>
          <w:vMerge/>
          <w:vAlign w:val="center"/>
        </w:tcPr>
        <w:p w:rsidR="0084512A" w:rsidRPr="006A3F7F" w:rsidRDefault="0084512A" w:rsidP="00673EDE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84512A" w:rsidRDefault="0084512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F28FD"/>
    <w:multiLevelType w:val="hybridMultilevel"/>
    <w:tmpl w:val="5B0678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12A"/>
    <w:rsid w:val="000B4F85"/>
    <w:rsid w:val="00470BC3"/>
    <w:rsid w:val="004F02ED"/>
    <w:rsid w:val="0054158D"/>
    <w:rsid w:val="00660888"/>
    <w:rsid w:val="00661BE7"/>
    <w:rsid w:val="008208D0"/>
    <w:rsid w:val="0084512A"/>
    <w:rsid w:val="008E4E3C"/>
    <w:rsid w:val="008F1665"/>
    <w:rsid w:val="00946FE9"/>
    <w:rsid w:val="00A23913"/>
    <w:rsid w:val="00A309C3"/>
    <w:rsid w:val="00B600EE"/>
    <w:rsid w:val="00EF6E22"/>
    <w:rsid w:val="00F3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E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51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512A"/>
  </w:style>
  <w:style w:type="paragraph" w:styleId="Piedepgina">
    <w:name w:val="footer"/>
    <w:basedOn w:val="Normal"/>
    <w:link w:val="PiedepginaCar"/>
    <w:uiPriority w:val="99"/>
    <w:semiHidden/>
    <w:unhideWhenUsed/>
    <w:rsid w:val="008451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4512A"/>
  </w:style>
  <w:style w:type="paragraph" w:styleId="Textodeglobo">
    <w:name w:val="Balloon Text"/>
    <w:basedOn w:val="Normal"/>
    <w:link w:val="TextodegloboCar"/>
    <w:uiPriority w:val="99"/>
    <w:semiHidden/>
    <w:unhideWhenUsed/>
    <w:rsid w:val="0054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158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208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 Humberto Rascon Loya</dc:creator>
  <cp:lastModifiedBy>ppayan</cp:lastModifiedBy>
  <cp:revision>2</cp:revision>
  <cp:lastPrinted>2017-01-06T21:57:00Z</cp:lastPrinted>
  <dcterms:created xsi:type="dcterms:W3CDTF">2017-01-10T20:21:00Z</dcterms:created>
  <dcterms:modified xsi:type="dcterms:W3CDTF">2017-01-10T20:21:00Z</dcterms:modified>
</cp:coreProperties>
</file>