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324A4D">
              <w:rPr>
                <w:rFonts w:ascii="Arial Narrow" w:eastAsia="Calibri" w:hAnsi="Arial Narrow"/>
                <w:color w:val="000000"/>
                <w:sz w:val="16"/>
                <w:szCs w:val="16"/>
                <w:lang w:eastAsia="en-US"/>
              </w:rPr>
              <w:t>11123</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324A4D">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0F699A">
              <w:rPr>
                <w:rFonts w:ascii="Arial Narrow" w:eastAsia="Calibri" w:hAnsi="Arial Narrow"/>
                <w:color w:val="000000"/>
                <w:sz w:val="16"/>
                <w:szCs w:val="16"/>
                <w:lang w:val="es-MX" w:eastAsia="en-US"/>
              </w:rPr>
              <w:t>2</w:t>
            </w:r>
            <w:r w:rsidR="00324A4D">
              <w:rPr>
                <w:rFonts w:ascii="Arial Narrow" w:eastAsia="Calibri" w:hAnsi="Arial Narrow"/>
                <w:color w:val="000000"/>
                <w:sz w:val="16"/>
                <w:szCs w:val="16"/>
                <w:lang w:val="es-MX" w:eastAsia="en-US"/>
              </w:rPr>
              <w:t>8</w:t>
            </w:r>
            <w:r w:rsidR="0017308C">
              <w:rPr>
                <w:rFonts w:ascii="Arial Narrow" w:eastAsia="Calibri" w:hAnsi="Arial Narrow"/>
                <w:color w:val="000000"/>
                <w:sz w:val="16"/>
                <w:szCs w:val="16"/>
                <w:lang w:val="es-MX" w:eastAsia="en-US"/>
              </w:rPr>
              <w:t>-</w:t>
            </w:r>
            <w:r w:rsidR="00846E02">
              <w:rPr>
                <w:rFonts w:ascii="Arial Narrow" w:eastAsia="Calibri" w:hAnsi="Arial Narrow"/>
                <w:color w:val="000000"/>
                <w:sz w:val="16"/>
                <w:szCs w:val="16"/>
                <w:lang w:val="es-MX" w:eastAsia="en-US"/>
              </w:rPr>
              <w:t>IX</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8216D7">
        <w:rPr>
          <w:rFonts w:ascii="Arial Narrow" w:hAnsi="Arial Narrow"/>
          <w:b/>
          <w:bCs/>
          <w:sz w:val="22"/>
          <w:szCs w:val="22"/>
        </w:rPr>
        <w:t>03</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24A4D">
        <w:rPr>
          <w:rFonts w:ascii="Arial Narrow" w:hAnsi="Arial Narrow"/>
          <w:b/>
          <w:bCs/>
          <w:sz w:val="22"/>
          <w:szCs w:val="22"/>
        </w:rPr>
        <w:t>octubre</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324A4D">
        <w:rPr>
          <w:rFonts w:ascii="Arial Narrow" w:eastAsia="Calibri" w:hAnsi="Arial Narrow"/>
          <w:b/>
          <w:color w:val="000000"/>
          <w:sz w:val="22"/>
          <w:szCs w:val="22"/>
          <w:lang w:val="es-MX" w:eastAsia="en-US"/>
        </w:rPr>
        <w:t>CitiMex x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24A4D">
        <w:rPr>
          <w:rFonts w:ascii="Arial Narrow" w:eastAsia="Calibri" w:hAnsi="Arial Narrow"/>
          <w:color w:val="000000"/>
          <w:sz w:val="22"/>
          <w:szCs w:val="22"/>
          <w:lang w:val="es-MX" w:eastAsia="en-US"/>
        </w:rPr>
        <w:t>11123</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324A4D">
        <w:rPr>
          <w:rFonts w:ascii="Arial Narrow" w:eastAsia="Calibri" w:hAnsi="Arial Narrow"/>
          <w:color w:val="000000"/>
          <w:sz w:val="22"/>
          <w:szCs w:val="22"/>
          <w:lang w:val="es-ES_tradnl" w:eastAsia="en-US"/>
        </w:rPr>
        <w:t>28</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846E02">
        <w:rPr>
          <w:rFonts w:ascii="Arial Narrow" w:eastAsia="Calibri" w:hAnsi="Arial Narrow"/>
          <w:color w:val="000000"/>
          <w:sz w:val="22"/>
          <w:szCs w:val="22"/>
          <w:lang w:val="es-ES_tradnl" w:eastAsia="en-US"/>
        </w:rPr>
        <w:t>septiembre</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324A4D" w:rsidRPr="00324A4D" w:rsidRDefault="00AF65C5" w:rsidP="00324A4D">
      <w:pPr>
        <w:spacing w:line="0" w:lineRule="atLeast"/>
        <w:ind w:left="1134" w:hanging="426"/>
        <w:jc w:val="both"/>
        <w:rPr>
          <w:rFonts w:ascii="Arial Narrow" w:hAnsi="Arial Narrow"/>
          <w:color w:val="000000"/>
        </w:rPr>
      </w:pPr>
      <w:r>
        <w:rPr>
          <w:rFonts w:ascii="Arial Narrow" w:hAnsi="Arial Narrow"/>
          <w:color w:val="000000"/>
        </w:rPr>
        <w:t>(</w:t>
      </w:r>
      <w:r w:rsidRPr="00AF65C5">
        <w:rPr>
          <w:rFonts w:ascii="Arial Narrow" w:hAnsi="Arial Narrow"/>
          <w:b/>
          <w:color w:val="000000"/>
        </w:rPr>
        <w:t>A</w:t>
      </w:r>
      <w:r>
        <w:rPr>
          <w:rFonts w:ascii="Arial Narrow" w:hAnsi="Arial Narrow"/>
          <w:color w:val="000000"/>
        </w:rPr>
        <w:t xml:space="preserve">) </w:t>
      </w:r>
      <w:r w:rsidR="00966327" w:rsidRPr="00D14E36">
        <w:rPr>
          <w:rFonts w:ascii="Arial Narrow" w:hAnsi="Arial Narrow"/>
          <w:color w:val="000000"/>
        </w:rPr>
        <w:t>“</w:t>
      </w:r>
      <w:r w:rsidR="00324A4D" w:rsidRPr="00324A4D">
        <w:rPr>
          <w:rFonts w:ascii="Arial Narrow" w:hAnsi="Arial Narrow"/>
          <w:color w:val="000000"/>
        </w:rPr>
        <w:t>Por medio de la presente deseo conocer los Curriculums vitae de los seis consejeros que han integrado al ICHITAIP desde 2006 hasta 2015 y que presentaron ante el Congreso del Estado al momento de su postulación en virtud de ser información pública al tratarse de servidores públicos de una institución que percibe recursos del Estado:</w:t>
      </w:r>
    </w:p>
    <w:p w:rsidR="00324A4D" w:rsidRPr="00324A4D"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Fernando Lino Bencomo Chávez</w:t>
      </w:r>
    </w:p>
    <w:p w:rsidR="00324A4D" w:rsidRPr="00324A4D"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Claudia Alonso Pesado</w:t>
      </w:r>
    </w:p>
    <w:p w:rsidR="00324A4D" w:rsidRPr="00324A4D"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Rodrigo Ramírez Tarango</w:t>
      </w:r>
    </w:p>
    <w:p w:rsidR="00324A4D" w:rsidRPr="00324A4D"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Thlié Carlos Macías</w:t>
      </w:r>
    </w:p>
    <w:p w:rsidR="00324A4D" w:rsidRPr="00324A4D"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Rodolfo Sandoval Peña</w:t>
      </w:r>
    </w:p>
    <w:p w:rsidR="00F42E7F" w:rsidRPr="00D14E36" w:rsidRDefault="00324A4D" w:rsidP="00324A4D">
      <w:pPr>
        <w:spacing w:line="0" w:lineRule="atLeast"/>
        <w:ind w:left="1560" w:hanging="426"/>
        <w:jc w:val="both"/>
        <w:rPr>
          <w:rFonts w:ascii="Arial Narrow" w:hAnsi="Arial Narrow"/>
          <w:color w:val="000000"/>
        </w:rPr>
      </w:pPr>
      <w:r w:rsidRPr="00324A4D">
        <w:rPr>
          <w:rFonts w:ascii="Arial Narrow" w:hAnsi="Arial Narrow"/>
          <w:color w:val="000000"/>
        </w:rPr>
        <w:t>Alma Rosa Martínez Manríquez</w:t>
      </w:r>
      <w:r w:rsidR="00A72787" w:rsidRPr="00D14E36">
        <w:rPr>
          <w:rFonts w:ascii="Arial Narrow" w:hAnsi="Arial Narrow" w:cs="Arial"/>
        </w:rPr>
        <w:t>”</w:t>
      </w:r>
      <w:r w:rsidR="00A72787" w:rsidRPr="00D14E36">
        <w:rPr>
          <w:rFonts w:ascii="Arial Narrow" w:hAnsi="Arial Narrow"/>
          <w:color w:val="000000"/>
        </w:rPr>
        <w:t xml:space="preserve"> </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C305E5">
        <w:rPr>
          <w:rFonts w:ascii="Arial Narrow" w:hAnsi="Arial Narrow"/>
          <w:sz w:val="22"/>
          <w:szCs w:val="22"/>
        </w:rPr>
        <w:t>cretaría de 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324A4D" w:rsidRPr="00324A4D" w:rsidRDefault="00324A4D" w:rsidP="008216D7">
      <w:pPr>
        <w:ind w:left="708"/>
        <w:jc w:val="both"/>
        <w:rPr>
          <w:rFonts w:ascii="Arial Narrow" w:hAnsi="Arial Narrow" w:cs="Arial"/>
          <w:sz w:val="22"/>
          <w:szCs w:val="22"/>
          <w:lang w:val="es-MX"/>
        </w:rPr>
      </w:pPr>
      <w:r w:rsidRPr="00324A4D">
        <w:rPr>
          <w:rFonts w:ascii="Arial Narrow" w:hAnsi="Arial Narrow" w:cs="Arial"/>
          <w:sz w:val="22"/>
          <w:szCs w:val="22"/>
          <w:lang w:val="es-MX"/>
        </w:rPr>
        <w:t>En atención a su oficio No. UT-LXVI/069/18, mediante el cual requiere nuestra colaboración para dar respuesta a la solicitud de información, con número de folio 111232018, me permito hacer de su conocimiento lo siguiente:</w:t>
      </w:r>
    </w:p>
    <w:p w:rsidR="00324A4D" w:rsidRPr="00324A4D" w:rsidRDefault="00324A4D" w:rsidP="00324A4D">
      <w:pPr>
        <w:jc w:val="both"/>
        <w:rPr>
          <w:rFonts w:ascii="Arial Narrow" w:hAnsi="Arial Narrow" w:cs="Arial"/>
          <w:sz w:val="22"/>
          <w:szCs w:val="22"/>
          <w:lang w:val="es-MX"/>
        </w:rPr>
      </w:pPr>
    </w:p>
    <w:p w:rsidR="00324A4D" w:rsidRDefault="00324A4D" w:rsidP="008216D7">
      <w:pPr>
        <w:ind w:left="708"/>
        <w:jc w:val="both"/>
        <w:rPr>
          <w:rFonts w:ascii="Arial Narrow" w:hAnsi="Arial Narrow" w:cs="Arial"/>
          <w:sz w:val="22"/>
          <w:szCs w:val="22"/>
          <w:lang w:val="es-MX"/>
        </w:rPr>
      </w:pPr>
      <w:r w:rsidRPr="00324A4D">
        <w:rPr>
          <w:rFonts w:ascii="Arial Narrow" w:hAnsi="Arial Narrow" w:cs="Arial"/>
          <w:sz w:val="22"/>
          <w:szCs w:val="22"/>
          <w:lang w:val="es-MX"/>
        </w:rPr>
        <w:t>Se proporciona la versión pública del currículum de:</w:t>
      </w:r>
    </w:p>
    <w:p w:rsidR="00324A4D" w:rsidRPr="00324A4D" w:rsidRDefault="00324A4D" w:rsidP="00324A4D">
      <w:pPr>
        <w:ind w:left="540"/>
        <w:jc w:val="both"/>
        <w:rPr>
          <w:rFonts w:ascii="Arial Narrow" w:hAnsi="Arial Narrow" w:cs="Arial"/>
          <w:sz w:val="22"/>
          <w:szCs w:val="22"/>
          <w:lang w:val="es-MX"/>
        </w:rPr>
      </w:pP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Fernando Lino Bencomo Chávez</w:t>
      </w: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Claudia Alonso Pesado</w:t>
      </w: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Rodrigo Ramírez Tarango</w:t>
      </w: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Thlie Carlos Macías</w:t>
      </w: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Rodolfo Sandoval Peña</w:t>
      </w:r>
    </w:p>
    <w:p w:rsidR="00324A4D" w:rsidRPr="00324A4D" w:rsidRDefault="00324A4D" w:rsidP="00324A4D">
      <w:pPr>
        <w:numPr>
          <w:ilvl w:val="0"/>
          <w:numId w:val="18"/>
        </w:numPr>
        <w:jc w:val="both"/>
        <w:rPr>
          <w:rFonts w:ascii="Arial Narrow" w:hAnsi="Arial Narrow" w:cs="Arial"/>
          <w:sz w:val="22"/>
          <w:szCs w:val="22"/>
          <w:lang w:val="es-MX"/>
        </w:rPr>
      </w:pPr>
      <w:r w:rsidRPr="00324A4D">
        <w:rPr>
          <w:rFonts w:ascii="Arial Narrow" w:hAnsi="Arial Narrow" w:cs="Arial"/>
          <w:sz w:val="22"/>
          <w:szCs w:val="22"/>
          <w:lang w:val="es-MX"/>
        </w:rPr>
        <w:t>Alma Rosa Martínez Manríquez</w:t>
      </w:r>
    </w:p>
    <w:p w:rsidR="00324A4D" w:rsidRDefault="00324A4D" w:rsidP="00324A4D">
      <w:pPr>
        <w:jc w:val="both"/>
        <w:rPr>
          <w:rFonts w:ascii="Arial Narrow" w:hAnsi="Arial Narrow" w:cs="Arial"/>
          <w:sz w:val="22"/>
          <w:szCs w:val="22"/>
          <w:lang w:val="es-MX"/>
        </w:rPr>
      </w:pPr>
    </w:p>
    <w:p w:rsidR="00324A4D" w:rsidRDefault="00324A4D" w:rsidP="00324A4D">
      <w:pPr>
        <w:ind w:left="708"/>
        <w:jc w:val="both"/>
        <w:rPr>
          <w:rFonts w:ascii="Arial Narrow" w:hAnsi="Arial Narrow" w:cs="Arial"/>
          <w:sz w:val="22"/>
          <w:szCs w:val="22"/>
          <w:lang w:val="es-MX"/>
        </w:rPr>
      </w:pPr>
      <w:r w:rsidRPr="00324A4D">
        <w:rPr>
          <w:rFonts w:ascii="Arial Narrow" w:hAnsi="Arial Narrow" w:cs="Arial"/>
          <w:sz w:val="22"/>
          <w:szCs w:val="22"/>
          <w:lang w:val="es-MX"/>
        </w:rPr>
        <w:t>Quienes ocuparon el cargo de Comisionados (as) o Consejeros (as) del Instituto Chihuahuense para la Transparencia y Acceso a la Información Pública, en el siguiente enlace:</w:t>
      </w:r>
    </w:p>
    <w:p w:rsidR="00324A4D" w:rsidRPr="00324A4D" w:rsidRDefault="00324A4D" w:rsidP="00324A4D">
      <w:pPr>
        <w:ind w:left="708"/>
        <w:jc w:val="both"/>
        <w:rPr>
          <w:rFonts w:ascii="Arial Narrow" w:hAnsi="Arial Narrow" w:cs="Arial"/>
          <w:sz w:val="22"/>
          <w:szCs w:val="22"/>
          <w:lang w:val="es-MX"/>
        </w:rPr>
      </w:pPr>
    </w:p>
    <w:p w:rsidR="00324A4D" w:rsidRPr="00324A4D" w:rsidRDefault="00C274DB" w:rsidP="00324A4D">
      <w:pPr>
        <w:ind w:left="708"/>
        <w:jc w:val="both"/>
        <w:rPr>
          <w:rFonts w:ascii="Arial Narrow" w:hAnsi="Arial Narrow" w:cs="Arial"/>
          <w:sz w:val="22"/>
          <w:szCs w:val="22"/>
        </w:rPr>
      </w:pPr>
      <w:hyperlink r:id="rId7" w:history="1">
        <w:r w:rsidR="00324A4D" w:rsidRPr="00324A4D">
          <w:rPr>
            <w:rStyle w:val="Hipervnculo"/>
            <w:rFonts w:ascii="Arial Narrow" w:hAnsi="Arial Narrow" w:cs="Arial"/>
            <w:sz w:val="22"/>
            <w:szCs w:val="22"/>
          </w:rPr>
          <w:t>http://www.congresochihuahua.gob.mx/transparencia/consultarDocumentos.php?idLink=499</w:t>
        </w:r>
      </w:hyperlink>
      <w:r w:rsidR="00324A4D" w:rsidRPr="00324A4D">
        <w:rPr>
          <w:rFonts w:ascii="Arial Narrow" w:hAnsi="Arial Narrow" w:cs="Arial"/>
          <w:sz w:val="22"/>
          <w:szCs w:val="22"/>
        </w:rPr>
        <w:t xml:space="preserve"> </w:t>
      </w:r>
    </w:p>
    <w:p w:rsidR="00324A4D" w:rsidRDefault="00324A4D" w:rsidP="00324A4D">
      <w:pPr>
        <w:jc w:val="both"/>
        <w:rPr>
          <w:rFonts w:ascii="Arial Narrow" w:hAnsi="Arial Narrow" w:cs="Arial"/>
          <w:sz w:val="22"/>
          <w:szCs w:val="22"/>
        </w:rPr>
      </w:pPr>
    </w:p>
    <w:p w:rsidR="00324A4D" w:rsidRPr="00324A4D" w:rsidRDefault="00324A4D" w:rsidP="00324A4D">
      <w:pPr>
        <w:ind w:left="708"/>
        <w:jc w:val="both"/>
        <w:rPr>
          <w:rFonts w:ascii="Arial Narrow" w:hAnsi="Arial Narrow" w:cs="Arial"/>
          <w:sz w:val="22"/>
          <w:szCs w:val="22"/>
        </w:rPr>
      </w:pPr>
      <w:r>
        <w:rPr>
          <w:rFonts w:ascii="Arial Narrow" w:hAnsi="Arial Narrow" w:cs="Arial"/>
          <w:sz w:val="22"/>
          <w:szCs w:val="22"/>
        </w:rPr>
        <w:t>No omito manifestar que l</w:t>
      </w:r>
      <w:r w:rsidRPr="00324A4D">
        <w:rPr>
          <w:rFonts w:ascii="Arial Narrow" w:hAnsi="Arial Narrow" w:cs="Arial"/>
          <w:sz w:val="22"/>
          <w:szCs w:val="22"/>
        </w:rPr>
        <w:t>as versión</w:t>
      </w:r>
      <w:r w:rsidR="00B17C5C">
        <w:rPr>
          <w:rFonts w:ascii="Arial Narrow" w:hAnsi="Arial Narrow" w:cs="Arial"/>
          <w:sz w:val="22"/>
          <w:szCs w:val="22"/>
        </w:rPr>
        <w:t>es</w:t>
      </w:r>
      <w:r w:rsidRPr="00324A4D">
        <w:rPr>
          <w:rFonts w:ascii="Arial Narrow" w:hAnsi="Arial Narrow" w:cs="Arial"/>
          <w:sz w:val="22"/>
          <w:szCs w:val="22"/>
        </w:rPr>
        <w:t xml:space="preserve"> públicas de los documentos de las personas enlistadas bajo los numerales 2</w:t>
      </w:r>
      <w:r>
        <w:rPr>
          <w:rFonts w:ascii="Arial Narrow" w:hAnsi="Arial Narrow" w:cs="Arial"/>
          <w:sz w:val="22"/>
          <w:szCs w:val="22"/>
        </w:rPr>
        <w:t xml:space="preserve"> al 6</w:t>
      </w:r>
      <w:r w:rsidRPr="00324A4D">
        <w:rPr>
          <w:rFonts w:ascii="Arial Narrow" w:hAnsi="Arial Narrow" w:cs="Arial"/>
          <w:sz w:val="22"/>
          <w:szCs w:val="22"/>
        </w:rPr>
        <w:t>,  fue aprobada</w:t>
      </w:r>
      <w:r>
        <w:rPr>
          <w:rFonts w:ascii="Arial Narrow" w:hAnsi="Arial Narrow" w:cs="Arial"/>
          <w:sz w:val="22"/>
          <w:szCs w:val="22"/>
        </w:rPr>
        <w:t>s</w:t>
      </w:r>
      <w:r w:rsidRPr="00324A4D">
        <w:rPr>
          <w:rFonts w:ascii="Arial Narrow" w:hAnsi="Arial Narrow" w:cs="Arial"/>
          <w:sz w:val="22"/>
          <w:szCs w:val="22"/>
        </w:rPr>
        <w:t xml:space="preserve"> en reunión del Comité de Transparencia del 20 de enero de 2017</w:t>
      </w:r>
      <w:r>
        <w:rPr>
          <w:rFonts w:ascii="Arial Narrow" w:hAnsi="Arial Narrow" w:cs="Arial"/>
          <w:sz w:val="22"/>
          <w:szCs w:val="22"/>
        </w:rPr>
        <w:t>.</w:t>
      </w:r>
    </w:p>
    <w:p w:rsidR="00324A4D" w:rsidRPr="00324A4D" w:rsidRDefault="00324A4D" w:rsidP="00324A4D">
      <w:pPr>
        <w:ind w:left="708"/>
        <w:jc w:val="both"/>
        <w:rPr>
          <w:rFonts w:ascii="Arial Narrow" w:hAnsi="Arial Narrow" w:cs="Arial"/>
          <w:sz w:val="22"/>
          <w:szCs w:val="22"/>
        </w:rPr>
      </w:pPr>
      <w:r w:rsidRPr="00324A4D">
        <w:rPr>
          <w:rFonts w:ascii="Arial Narrow" w:hAnsi="Arial Narrow" w:cs="Arial"/>
          <w:sz w:val="22"/>
          <w:szCs w:val="22"/>
        </w:rPr>
        <w:lastRenderedPageBreak/>
        <w:t>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E414ED" w:rsidRPr="00E74753" w:rsidRDefault="00E414ED" w:rsidP="00324A4D">
      <w:pPr>
        <w:jc w:val="both"/>
        <w:rPr>
          <w:rFonts w:ascii="Arial Narrow" w:hAnsi="Arial Narrow" w:cs="Arial"/>
          <w:sz w:val="22"/>
          <w:szCs w:val="22"/>
          <w:shd w:val="clear" w:color="auto" w:fill="FFFFFF"/>
          <w:lang w:val="es-MX"/>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0F699A"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0F699A" w:rsidRPr="00D94875" w:rsidRDefault="000F699A" w:rsidP="000F699A">
      <w:pPr>
        <w:ind w:left="1080"/>
        <w:jc w:val="both"/>
        <w:rPr>
          <w:rFonts w:ascii="Arial Narrow" w:hAnsi="Arial Narrow" w:cs="Arial"/>
          <w:color w:val="000000"/>
          <w:sz w:val="22"/>
          <w:szCs w:val="22"/>
          <w:lang w:bidi="bn-IN"/>
        </w:rPr>
      </w:pP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2EF" w:rsidRDefault="00A112EF">
      <w:r>
        <w:separator/>
      </w:r>
    </w:p>
  </w:endnote>
  <w:endnote w:type="continuationSeparator" w:id="1">
    <w:p w:rsidR="00A112EF" w:rsidRDefault="00A112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274DB" w:rsidP="00996A4A">
    <w:pPr>
      <w:pStyle w:val="Piedepgina"/>
      <w:framePr w:wrap="around" w:vAnchor="text" w:hAnchor="margin" w:xAlign="right" w:y="1"/>
      <w:rPr>
        <w:rStyle w:val="Nmerodepgina"/>
      </w:rPr>
    </w:pPr>
    <w:r>
      <w:rPr>
        <w:rStyle w:val="Nmerodepgina"/>
      </w:rPr>
      <w:fldChar w:fldCharType="begin"/>
    </w:r>
    <w:r w:rsidR="00C305E5">
      <w:rPr>
        <w:rStyle w:val="Nmerodepgina"/>
      </w:rPr>
      <w:instrText xml:space="preserve">PAGE  </w:instrText>
    </w:r>
    <w:r>
      <w:rPr>
        <w:rStyle w:val="Nmerodepgina"/>
      </w:rPr>
      <w:fldChar w:fldCharType="end"/>
    </w:r>
  </w:p>
  <w:p w:rsidR="00C305E5" w:rsidRDefault="00C305E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274DB" w:rsidP="0077121F">
    <w:pPr>
      <w:pStyle w:val="Piedepgina"/>
    </w:pPr>
    <w:r w:rsidRPr="00C274DB">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C305E5" w:rsidRPr="00AB6508" w:rsidRDefault="00C305E5"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C305E5" w:rsidRPr="00BD19B1" w:rsidRDefault="00C274DB" w:rsidP="0077121F">
                  <w:pPr>
                    <w:autoSpaceDE w:val="0"/>
                    <w:autoSpaceDN w:val="0"/>
                    <w:adjustRightInd w:val="0"/>
                    <w:jc w:val="center"/>
                    <w:rPr>
                      <w:rFonts w:ascii="Arial" w:hAnsi="Arial" w:cs="Arial"/>
                      <w:color w:val="000000"/>
                      <w:sz w:val="13"/>
                      <w:szCs w:val="13"/>
                    </w:rPr>
                  </w:pPr>
                  <w:hyperlink r:id="rId1" w:history="1">
                    <w:r w:rsidR="00C305E5" w:rsidRPr="00BD19B1">
                      <w:rPr>
                        <w:rStyle w:val="Hipervnculo"/>
                        <w:rFonts w:ascii="Arial" w:hAnsi="Arial" w:cs="Arial"/>
                        <w:color w:val="000000"/>
                        <w:sz w:val="13"/>
                        <w:szCs w:val="13"/>
                      </w:rPr>
                      <w:t>www.congresochihuahua.gob.mx</w:t>
                    </w:r>
                  </w:hyperlink>
                </w:p>
                <w:p w:rsidR="00C305E5" w:rsidRPr="00BD19B1" w:rsidRDefault="00C305E5"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2EF" w:rsidRDefault="00A112EF">
      <w:r>
        <w:separator/>
      </w:r>
    </w:p>
  </w:footnote>
  <w:footnote w:type="continuationSeparator" w:id="1">
    <w:p w:rsidR="00A112EF" w:rsidRDefault="00A112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C305E5" w:rsidRPr="00D30BA7" w:rsidTr="00717963">
      <w:trPr>
        <w:trHeight w:val="964"/>
      </w:trPr>
      <w:tc>
        <w:tcPr>
          <w:tcW w:w="914" w:type="pct"/>
          <w:vMerge w:val="restart"/>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C305E5" w:rsidRPr="00D30BA7" w:rsidTr="00717963">
      <w:trPr>
        <w:trHeight w:val="424"/>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C305E5" w:rsidRPr="00D30BA7" w:rsidTr="00717963">
      <w:trPr>
        <w:trHeight w:val="193"/>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C305E5" w:rsidRPr="00D30BA7" w:rsidRDefault="00C305E5"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C305E5" w:rsidRPr="00D30BA7" w:rsidRDefault="00C305E5"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C305E5" w:rsidRPr="000D45AD" w:rsidRDefault="00C305E5"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C274DB"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C274DB" w:rsidRPr="00D30BA7">
            <w:rPr>
              <w:rFonts w:ascii="Arial Narrow" w:hAnsi="Arial Narrow"/>
              <w:sz w:val="16"/>
              <w:szCs w:val="16"/>
            </w:rPr>
            <w:fldChar w:fldCharType="separate"/>
          </w:r>
          <w:r w:rsidR="00B17C5C">
            <w:rPr>
              <w:rFonts w:ascii="Arial Narrow" w:hAnsi="Arial Narrow"/>
              <w:noProof/>
              <w:sz w:val="16"/>
              <w:szCs w:val="16"/>
            </w:rPr>
            <w:t>2</w:t>
          </w:r>
          <w:r w:rsidR="00C274DB" w:rsidRPr="00D30BA7">
            <w:rPr>
              <w:rFonts w:ascii="Arial Narrow" w:hAnsi="Arial Narrow"/>
              <w:sz w:val="16"/>
              <w:szCs w:val="16"/>
            </w:rPr>
            <w:fldChar w:fldCharType="end"/>
          </w:r>
          <w:r w:rsidRPr="00D30BA7">
            <w:rPr>
              <w:rFonts w:ascii="Arial Narrow" w:hAnsi="Arial Narrow"/>
              <w:sz w:val="16"/>
              <w:szCs w:val="16"/>
            </w:rPr>
            <w:t xml:space="preserve"> de </w:t>
          </w:r>
          <w:r w:rsidR="00846E02">
            <w:rPr>
              <w:rFonts w:ascii="Arial Narrow" w:hAnsi="Arial Narrow"/>
              <w:sz w:val="16"/>
              <w:szCs w:val="16"/>
            </w:rPr>
            <w:t>3</w:t>
          </w:r>
        </w:p>
      </w:tc>
    </w:tr>
    <w:tr w:rsidR="00C305E5" w:rsidRPr="00D30BA7" w:rsidTr="00717963">
      <w:trPr>
        <w:trHeight w:val="70"/>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C305E5" w:rsidRPr="00D30BA7" w:rsidRDefault="00C305E5"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C305E5" w:rsidRPr="00D30BA7" w:rsidRDefault="00C305E5"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C305E5" w:rsidRPr="005648EB" w:rsidRDefault="00C305E5"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p>
      </w:tc>
    </w:tr>
  </w:tbl>
  <w:p w:rsidR="00C305E5" w:rsidRDefault="00C305E5"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7">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8">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5">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9"/>
  </w:num>
  <w:num w:numId="2">
    <w:abstractNumId w:val="13"/>
  </w:num>
  <w:num w:numId="3">
    <w:abstractNumId w:val="1"/>
  </w:num>
  <w:num w:numId="4">
    <w:abstractNumId w:val="0"/>
  </w:num>
  <w:num w:numId="5">
    <w:abstractNumId w:val="14"/>
  </w:num>
  <w:num w:numId="6">
    <w:abstractNumId w:val="8"/>
  </w:num>
  <w:num w:numId="7">
    <w:abstractNumId w:val="4"/>
  </w:num>
  <w:num w:numId="8">
    <w:abstractNumId w:val="3"/>
  </w:num>
  <w:num w:numId="9">
    <w:abstractNumId w:val="17"/>
  </w:num>
  <w:num w:numId="10">
    <w:abstractNumId w:val="10"/>
  </w:num>
  <w:num w:numId="11">
    <w:abstractNumId w:val="16"/>
  </w:num>
  <w:num w:numId="12">
    <w:abstractNumId w:val="2"/>
  </w:num>
  <w:num w:numId="13">
    <w:abstractNumId w:val="11"/>
  </w:num>
  <w:num w:numId="14">
    <w:abstractNumId w:val="15"/>
  </w:num>
  <w:num w:numId="15">
    <w:abstractNumId w:val="6"/>
  </w:num>
  <w:num w:numId="16">
    <w:abstractNumId w:val="7"/>
  </w:num>
  <w:num w:numId="17">
    <w:abstractNumId w:val="5"/>
  </w:num>
  <w:num w:numId="18">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638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EA7"/>
    <w:rsid w:val="00436F11"/>
    <w:rsid w:val="0043770A"/>
    <w:rsid w:val="00437A64"/>
    <w:rsid w:val="00441722"/>
    <w:rsid w:val="004427D5"/>
    <w:rsid w:val="004427F2"/>
    <w:rsid w:val="00442A55"/>
    <w:rsid w:val="0044351A"/>
    <w:rsid w:val="00443C01"/>
    <w:rsid w:val="00443C4D"/>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711"/>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36A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16D7"/>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12EF"/>
    <w:rsid w:val="00A124A0"/>
    <w:rsid w:val="00A12BA2"/>
    <w:rsid w:val="00A12DFF"/>
    <w:rsid w:val="00A134C6"/>
    <w:rsid w:val="00A13726"/>
    <w:rsid w:val="00A13BC6"/>
    <w:rsid w:val="00A14D48"/>
    <w:rsid w:val="00A153D9"/>
    <w:rsid w:val="00A15B8E"/>
    <w:rsid w:val="00A16F05"/>
    <w:rsid w:val="00A17F66"/>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17C5C"/>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274DB"/>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gresochihuahua.gob.mx/transparencia/consultarDocumentos.php?idLink=49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1152</Words>
  <Characters>6339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7477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2016-12-09T19:30:00Z</cp:lastPrinted>
  <dcterms:created xsi:type="dcterms:W3CDTF">2018-10-03T15:15:00Z</dcterms:created>
  <dcterms:modified xsi:type="dcterms:W3CDTF">2018-10-03T15:25:00Z</dcterms:modified>
</cp:coreProperties>
</file>