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101EDE">
        <w:rPr>
          <w:rFonts w:ascii="Arial Narrow" w:hAnsi="Arial Narrow"/>
        </w:rPr>
        <w:t>04986</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101EDE">
        <w:rPr>
          <w:rFonts w:ascii="Arial Narrow" w:hAnsi="Arial Narrow" w:cs="Arial"/>
          <w:color w:val="000000"/>
          <w:lang w:bidi="bn-IN"/>
        </w:rPr>
        <w:t>Ricardo Garcia x x</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101EDE" w:rsidRPr="00101EDE" w:rsidRDefault="007644CD" w:rsidP="00101EDE">
      <w:pPr>
        <w:spacing w:after="0" w:line="240" w:lineRule="auto"/>
        <w:ind w:left="708"/>
        <w:jc w:val="both"/>
        <w:rPr>
          <w:rFonts w:ascii="Arial Narrow" w:hAnsi="Arial Narrow" w:cs="Arial"/>
          <w:color w:val="000000"/>
          <w:lang w:val="es-ES" w:bidi="bn-IN"/>
        </w:rPr>
      </w:pPr>
      <w:r w:rsidRPr="007644CD">
        <w:rPr>
          <w:rFonts w:ascii="Arial Narrow" w:hAnsi="Arial Narrow" w:cs="Arial"/>
          <w:color w:val="000000"/>
          <w:lang w:val="es-ES_tradnl" w:bidi="bn-IN"/>
        </w:rPr>
        <w:t>“</w:t>
      </w:r>
      <w:r w:rsidR="00101EDE" w:rsidRPr="00101EDE">
        <w:rPr>
          <w:rFonts w:ascii="Arial Narrow" w:hAnsi="Arial Narrow" w:cs="Arial"/>
          <w:color w:val="000000"/>
          <w:lang w:val="es-ES" w:bidi="bn-IN"/>
        </w:rPr>
        <w:t xml:space="preserve">De acuerdo a la nueva  Ley de Alcoholes del Estado de Chihuahua,  lo que respecta al permiso de extension de horario ( de hasta  2 horas para el funcionamiento de un establecimiento o evento que cuente con un permiso especial) </w:t>
      </w:r>
    </w:p>
    <w:p w:rsidR="00101EDE" w:rsidRPr="00101EDE" w:rsidRDefault="00101EDE" w:rsidP="00101EDE">
      <w:pPr>
        <w:spacing w:after="0" w:line="240" w:lineRule="auto"/>
        <w:ind w:left="708"/>
        <w:jc w:val="both"/>
        <w:rPr>
          <w:rFonts w:ascii="Arial Narrow" w:hAnsi="Arial Narrow" w:cs="Arial"/>
          <w:color w:val="000000"/>
          <w:lang w:val="es-ES" w:bidi="bn-IN"/>
        </w:rPr>
      </w:pPr>
      <w:r w:rsidRPr="00101EDE">
        <w:rPr>
          <w:rFonts w:ascii="Arial Narrow" w:hAnsi="Arial Narrow" w:cs="Arial"/>
          <w:color w:val="000000"/>
          <w:lang w:val="es-ES" w:bidi="bn-IN"/>
        </w:rPr>
        <w:t xml:space="preserve"> ¿Quien o quienes son las autoridades competentes para las autorizaciones de los permisos? </w:t>
      </w:r>
    </w:p>
    <w:p w:rsidR="00101EDE" w:rsidRPr="00101EDE" w:rsidRDefault="00101EDE" w:rsidP="00101EDE">
      <w:pPr>
        <w:spacing w:after="0" w:line="240" w:lineRule="auto"/>
        <w:ind w:left="708"/>
        <w:jc w:val="both"/>
        <w:rPr>
          <w:rFonts w:ascii="Arial Narrow" w:hAnsi="Arial Narrow" w:cs="Arial"/>
          <w:color w:val="000000"/>
          <w:lang w:val="es-ES" w:bidi="bn-IN"/>
        </w:rPr>
      </w:pPr>
      <w:r w:rsidRPr="00101EDE">
        <w:rPr>
          <w:rFonts w:ascii="Arial Narrow" w:hAnsi="Arial Narrow" w:cs="Arial"/>
          <w:color w:val="000000"/>
          <w:lang w:val="es-ES" w:bidi="bn-IN"/>
        </w:rPr>
        <w:t xml:space="preserve">ya que de acuerdo al artículo 8o fracción II inciso A) es competencia de la presidencia municipal ( En los municipios con sesenta mil o mas habitantes lo establecido en los artículos 7 fracción V y 29 de la Ley de alcoholes vigente en el Estado de Chihuahua. </w:t>
      </w:r>
    </w:p>
    <w:p w:rsidR="007644CD" w:rsidRPr="007644CD" w:rsidRDefault="00101EDE" w:rsidP="00101EDE">
      <w:pPr>
        <w:spacing w:after="0" w:line="240" w:lineRule="auto"/>
        <w:ind w:left="708"/>
        <w:jc w:val="both"/>
        <w:rPr>
          <w:rFonts w:ascii="Arial Narrow" w:hAnsi="Arial Narrow" w:cs="Arial"/>
          <w:color w:val="000000"/>
          <w:lang w:val="es-ES" w:bidi="bn-IN"/>
        </w:rPr>
      </w:pPr>
      <w:r w:rsidRPr="00101EDE">
        <w:rPr>
          <w:rFonts w:ascii="Arial Narrow" w:hAnsi="Arial Narrow" w:cs="Arial"/>
          <w:color w:val="000000"/>
          <w:lang w:val="es-ES" w:bidi="bn-IN"/>
        </w:rPr>
        <w:t>Cuales son los lugares para poder sacar los permisos que establece la Ley para la extencion de horario en las ciudades de Juarez, Chihuahua, Parral, Delicias, Cuahutemoc, Casas Grandes, Meoqui, Jimenez y Ojinaga</w:t>
      </w:r>
      <w:r w:rsidR="007644CD" w:rsidRPr="007644CD">
        <w:rPr>
          <w:rFonts w:ascii="Arial Narrow" w:hAnsi="Arial Narrow" w:cs="Arial"/>
          <w:color w:val="000000"/>
          <w:lang w:val="es-ES" w:bidi="bn-IN"/>
        </w:rPr>
        <w:t>”</w:t>
      </w:r>
    </w:p>
    <w:p w:rsidR="009E4DE1" w:rsidRPr="007644CD" w:rsidRDefault="009E4DE1" w:rsidP="0008213E">
      <w:pPr>
        <w:spacing w:after="0" w:line="240" w:lineRule="auto"/>
        <w:jc w:val="both"/>
        <w:rPr>
          <w:rFonts w:ascii="Arial Narrow" w:hAnsi="Arial Narrow" w:cs="Arial"/>
          <w:color w:val="000000"/>
          <w:lang w:val="es-ES" w:bidi="bn-IN"/>
        </w:rPr>
      </w:pPr>
    </w:p>
    <w:p w:rsidR="00911AF6" w:rsidRDefault="00AA5D1A" w:rsidP="00911AF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sidR="00911AF6">
        <w:rPr>
          <w:rFonts w:ascii="Arial Narrow" w:hAnsi="Arial Narrow" w:cs="Arial"/>
          <w:color w:val="000000"/>
          <w:lang w:bidi="bn-IN"/>
        </w:rPr>
        <w:t>los</w:t>
      </w:r>
      <w:r w:rsidR="00911AF6" w:rsidRPr="00AA5D1A">
        <w:rPr>
          <w:rFonts w:ascii="Arial Narrow" w:hAnsi="Arial Narrow" w:cs="Arial"/>
          <w:color w:val="000000"/>
          <w:lang w:bidi="bn-IN"/>
        </w:rPr>
        <w:t xml:space="preserve"> artíc</w:t>
      </w:r>
      <w:r w:rsidR="00911AF6">
        <w:rPr>
          <w:rFonts w:ascii="Arial Narrow" w:hAnsi="Arial Narrow" w:cs="Arial"/>
          <w:color w:val="000000"/>
          <w:lang w:bidi="bn-IN"/>
        </w:rPr>
        <w:t>ulos 4º y 59 de la Ley de Transparencia y Acceso a la Información Pública del Estado de Chihuahua</w:t>
      </w:r>
      <w:r w:rsidR="00911AF6" w:rsidRPr="00AA5D1A">
        <w:rPr>
          <w:rFonts w:ascii="Arial Narrow" w:hAnsi="Arial Narrow" w:cs="Arial"/>
          <w:color w:val="000000"/>
          <w:lang w:bidi="bn-IN"/>
        </w:rPr>
        <w:t>,</w:t>
      </w:r>
      <w:r w:rsidR="00911AF6">
        <w:rPr>
          <w:rFonts w:ascii="Arial Narrow" w:hAnsi="Arial Narrow" w:cs="Arial"/>
          <w:color w:val="000000"/>
          <w:lang w:bidi="bn-IN"/>
        </w:rPr>
        <w:t xml:space="preserve"> así como el artículo 136 de la Ley General de Transparencia y Acceso a la Información Pública,</w:t>
      </w:r>
      <w:r w:rsidR="00911AF6" w:rsidRPr="00AA5D1A">
        <w:rPr>
          <w:rFonts w:ascii="Arial Narrow" w:hAnsi="Arial Narrow" w:cs="Arial"/>
          <w:color w:val="000000"/>
          <w:lang w:bidi="bn-IN"/>
        </w:rPr>
        <w:t xml:space="preserve"> infórmese al usuario que no corresponde a esta Unidad de </w:t>
      </w:r>
      <w:r w:rsidR="00911AF6">
        <w:rPr>
          <w:rFonts w:ascii="Arial Narrow" w:hAnsi="Arial Narrow" w:cs="Arial"/>
          <w:color w:val="000000"/>
          <w:lang w:bidi="bn-IN"/>
        </w:rPr>
        <w:t>Transparencia</w:t>
      </w:r>
      <w:r w:rsidR="00911AF6" w:rsidRPr="00AA5D1A">
        <w:rPr>
          <w:rFonts w:ascii="Arial Narrow" w:hAnsi="Arial Narrow" w:cs="Arial"/>
          <w:color w:val="000000"/>
          <w:lang w:bidi="bn-IN"/>
        </w:rPr>
        <w:t xml:space="preserve"> el trámite de la solicitud planteada</w:t>
      </w:r>
      <w:r w:rsidR="00D95034">
        <w:rPr>
          <w:rFonts w:ascii="Arial Narrow" w:hAnsi="Arial Narrow" w:cs="Arial"/>
          <w:color w:val="000000"/>
          <w:lang w:bidi="bn-IN"/>
        </w:rPr>
        <w:t xml:space="preserve"> toda ve</w:t>
      </w:r>
      <w:r w:rsidR="008053E0">
        <w:rPr>
          <w:rFonts w:ascii="Arial Narrow" w:hAnsi="Arial Narrow" w:cs="Arial"/>
          <w:color w:val="000000"/>
          <w:lang w:bidi="bn-IN"/>
        </w:rPr>
        <w:t>z que dicha información es competencia de</w:t>
      </w:r>
      <w:r w:rsidR="007644CD">
        <w:rPr>
          <w:rFonts w:ascii="Arial Narrow" w:hAnsi="Arial Narrow" w:cs="Arial"/>
          <w:color w:val="000000"/>
          <w:lang w:bidi="bn-IN"/>
        </w:rPr>
        <w:t xml:space="preserve"> </w:t>
      </w:r>
      <w:r w:rsidR="004F3DC1">
        <w:rPr>
          <w:rFonts w:ascii="Arial Narrow" w:hAnsi="Arial Narrow" w:cs="Arial"/>
          <w:color w:val="000000"/>
          <w:lang w:bidi="bn-IN"/>
        </w:rPr>
        <w:t>l</w:t>
      </w:r>
      <w:r w:rsidR="007644CD">
        <w:rPr>
          <w:rFonts w:ascii="Arial Narrow" w:hAnsi="Arial Narrow" w:cs="Arial"/>
          <w:color w:val="000000"/>
          <w:lang w:bidi="bn-IN"/>
        </w:rPr>
        <w:t>a Unidad</w:t>
      </w:r>
      <w:r w:rsidR="00193CC8">
        <w:rPr>
          <w:rFonts w:ascii="Arial Narrow" w:hAnsi="Arial Narrow" w:cs="Arial"/>
          <w:color w:val="000000"/>
          <w:lang w:bidi="bn-IN"/>
        </w:rPr>
        <w:t xml:space="preserve"> de Transparencia de la </w:t>
      </w:r>
      <w:r w:rsidR="00E8767A">
        <w:rPr>
          <w:rFonts w:ascii="Arial Narrow" w:hAnsi="Arial Narrow" w:cs="Arial"/>
          <w:color w:val="000000"/>
          <w:lang w:bidi="bn-IN"/>
        </w:rPr>
        <w:t xml:space="preserve">Secretaría </w:t>
      </w:r>
      <w:r w:rsidR="00101EDE">
        <w:rPr>
          <w:rFonts w:ascii="Arial Narrow" w:hAnsi="Arial Narrow" w:cs="Arial"/>
          <w:color w:val="000000"/>
          <w:lang w:bidi="bn-IN"/>
        </w:rPr>
        <w:t>General de Gobierno</w:t>
      </w:r>
      <w:r w:rsidR="00E8767A">
        <w:rPr>
          <w:rFonts w:ascii="Arial Narrow" w:hAnsi="Arial Narrow" w:cs="Arial"/>
          <w:color w:val="000000"/>
          <w:lang w:bidi="bn-IN"/>
        </w:rPr>
        <w:t xml:space="preserve"> del</w:t>
      </w:r>
      <w:r w:rsidR="007644CD">
        <w:rPr>
          <w:rFonts w:ascii="Arial Narrow" w:hAnsi="Arial Narrow" w:cs="Arial"/>
          <w:color w:val="000000"/>
          <w:lang w:bidi="bn-IN"/>
        </w:rPr>
        <w:t xml:space="preserve"> Estado de Chihuahua</w:t>
      </w:r>
      <w:r w:rsidR="00911AF6" w:rsidRPr="00AA5D1A">
        <w:rPr>
          <w:rFonts w:ascii="Arial Narrow" w:hAnsi="Arial Narrow" w:cs="Arial"/>
          <w:color w:val="000000"/>
          <w:lang w:bidi="bn-IN"/>
        </w:rPr>
        <w:t>, y que la misma se ha remitido a</w:t>
      </w:r>
      <w:r w:rsidR="00911AF6">
        <w:rPr>
          <w:rFonts w:ascii="Arial Narrow" w:hAnsi="Arial Narrow" w:cs="Arial"/>
          <w:color w:val="000000"/>
          <w:lang w:bidi="bn-IN"/>
        </w:rPr>
        <w:t xml:space="preserve"> </w:t>
      </w:r>
      <w:r w:rsidR="007644CD">
        <w:rPr>
          <w:rFonts w:ascii="Arial Narrow" w:hAnsi="Arial Narrow" w:cs="Arial"/>
          <w:color w:val="000000"/>
          <w:lang w:bidi="bn-IN"/>
        </w:rPr>
        <w:t>la Unidad</w:t>
      </w:r>
      <w:r w:rsidR="00193CC8">
        <w:rPr>
          <w:rFonts w:ascii="Arial Narrow" w:hAnsi="Arial Narrow" w:cs="Arial"/>
          <w:color w:val="000000"/>
          <w:lang w:bidi="bn-IN"/>
        </w:rPr>
        <w:t xml:space="preserve"> de Transparencia </w:t>
      </w:r>
      <w:r w:rsidR="00E8767A">
        <w:rPr>
          <w:rFonts w:ascii="Arial Narrow" w:hAnsi="Arial Narrow" w:cs="Arial"/>
          <w:color w:val="000000"/>
          <w:lang w:bidi="bn-IN"/>
        </w:rPr>
        <w:t xml:space="preserve">de la Secretaría </w:t>
      </w:r>
      <w:r w:rsidR="00101EDE">
        <w:rPr>
          <w:rFonts w:ascii="Arial Narrow" w:hAnsi="Arial Narrow" w:cs="Arial"/>
          <w:color w:val="000000"/>
          <w:lang w:bidi="bn-IN"/>
        </w:rPr>
        <w:t>General de Gobierno</w:t>
      </w:r>
      <w:r w:rsidR="00E8767A">
        <w:rPr>
          <w:rFonts w:ascii="Arial Narrow" w:hAnsi="Arial Narrow" w:cs="Arial"/>
          <w:color w:val="000000"/>
          <w:lang w:bidi="bn-IN"/>
        </w:rPr>
        <w:t xml:space="preserve"> del Estado de Chihuahua</w:t>
      </w:r>
      <w:r w:rsidR="00911AF6" w:rsidRPr="004F532F">
        <w:rPr>
          <w:rFonts w:ascii="Arial Narrow" w:hAnsi="Arial Narrow" w:cs="Arial"/>
          <w:color w:val="000000"/>
          <w:lang w:bidi="bn-IN"/>
        </w:rPr>
        <w:t>,</w:t>
      </w:r>
      <w:r w:rsidR="00911AF6" w:rsidRPr="00AA5D1A">
        <w:rPr>
          <w:rFonts w:ascii="Arial Narrow" w:hAnsi="Arial Narrow" w:cs="Arial"/>
          <w:color w:val="000000"/>
          <w:lang w:bidi="bn-IN"/>
        </w:rPr>
        <w:t xml:space="preserve"> la que se encargará de darle el seguimiento correspondiente.</w:t>
      </w:r>
    </w:p>
    <w:p w:rsidR="0008213E" w:rsidRDefault="0008213E" w:rsidP="0008213E">
      <w:pPr>
        <w:spacing w:after="0" w:line="240" w:lineRule="auto"/>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193CC8">
        <w:rPr>
          <w:rFonts w:ascii="Arial Narrow" w:hAnsi="Arial Narrow" w:cs="Arial"/>
          <w:color w:val="000000"/>
          <w:lang w:bidi="bn-IN"/>
        </w:rPr>
        <w:t xml:space="preserve"> y </w:t>
      </w:r>
      <w:r w:rsidR="00193CC8" w:rsidRPr="00901A48">
        <w:rPr>
          <w:rFonts w:ascii="Arial Narrow" w:hAnsi="Arial Narrow"/>
        </w:rPr>
        <w:t xml:space="preserve"> </w:t>
      </w:r>
      <w:r w:rsidR="00193CC8" w:rsidRPr="00901A48">
        <w:rPr>
          <w:rFonts w:ascii="Arial Narrow" w:hAnsi="Arial Narrow" w:cs="Arial"/>
          <w:color w:val="000000"/>
          <w:lang w:bidi="bn-IN"/>
        </w:rPr>
        <w:t>por correo electrónico a la dirección proporcionada por el solicitante como medio para recibir notificaciones</w:t>
      </w:r>
      <w:r w:rsidR="00193CC8">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101EDE">
        <w:rPr>
          <w:rFonts w:ascii="Arial Narrow" w:hAnsi="Arial Narrow"/>
        </w:rPr>
        <w:t>02</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101EDE">
        <w:rPr>
          <w:rFonts w:ascii="Arial Narrow" w:hAnsi="Arial Narrow"/>
        </w:rPr>
        <w:t>mayo</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2AA" w:rsidRDefault="00AD32AA" w:rsidP="007E5ACF">
      <w:pPr>
        <w:spacing w:after="0" w:line="240" w:lineRule="auto"/>
      </w:pPr>
      <w:r>
        <w:separator/>
      </w:r>
    </w:p>
  </w:endnote>
  <w:endnote w:type="continuationSeparator" w:id="1">
    <w:p w:rsidR="00AD32AA" w:rsidRDefault="00AD32AA"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2AA" w:rsidRDefault="00AD32AA" w:rsidP="007E5ACF">
      <w:pPr>
        <w:spacing w:after="0" w:line="240" w:lineRule="auto"/>
      </w:pPr>
      <w:r>
        <w:separator/>
      </w:r>
    </w:p>
  </w:footnote>
  <w:footnote w:type="continuationSeparator" w:id="1">
    <w:p w:rsidR="00AD32AA" w:rsidRDefault="00AD32AA"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val="es-ES" w:eastAsia="es-ES"/>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641EAE"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641EAE" w:rsidRPr="00F742BC">
            <w:rPr>
              <w:rFonts w:ascii="Arial Narrow" w:hAnsi="Arial Narrow"/>
              <w:sz w:val="16"/>
              <w:szCs w:val="16"/>
            </w:rPr>
            <w:fldChar w:fldCharType="separate"/>
          </w:r>
          <w:r w:rsidR="00101EDE">
            <w:rPr>
              <w:rFonts w:ascii="Arial Narrow" w:hAnsi="Arial Narrow"/>
              <w:noProof/>
              <w:sz w:val="16"/>
              <w:szCs w:val="16"/>
            </w:rPr>
            <w:t>1</w:t>
          </w:r>
          <w:r w:rsidR="00641EAE"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9026"/>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213E"/>
    <w:rsid w:val="00084FCD"/>
    <w:rsid w:val="000959AF"/>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1EDE"/>
    <w:rsid w:val="0010720A"/>
    <w:rsid w:val="0011024B"/>
    <w:rsid w:val="001254C4"/>
    <w:rsid w:val="00127CE4"/>
    <w:rsid w:val="00131ABF"/>
    <w:rsid w:val="0013272D"/>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4D40"/>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9D6"/>
    <w:rsid w:val="002F405B"/>
    <w:rsid w:val="002F414F"/>
    <w:rsid w:val="002F4BF8"/>
    <w:rsid w:val="003037DB"/>
    <w:rsid w:val="00304C2A"/>
    <w:rsid w:val="00310939"/>
    <w:rsid w:val="0031383F"/>
    <w:rsid w:val="0031407A"/>
    <w:rsid w:val="003211E6"/>
    <w:rsid w:val="00331667"/>
    <w:rsid w:val="00332928"/>
    <w:rsid w:val="00332FA6"/>
    <w:rsid w:val="00333DDC"/>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35AA"/>
    <w:rsid w:val="00465870"/>
    <w:rsid w:val="00470B02"/>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76F2"/>
    <w:rsid w:val="00597CF2"/>
    <w:rsid w:val="005A02FF"/>
    <w:rsid w:val="005A17C5"/>
    <w:rsid w:val="005A220F"/>
    <w:rsid w:val="005A2870"/>
    <w:rsid w:val="005A4B39"/>
    <w:rsid w:val="005A5B9E"/>
    <w:rsid w:val="005B17E7"/>
    <w:rsid w:val="005B2780"/>
    <w:rsid w:val="005B3A0E"/>
    <w:rsid w:val="005B4F1A"/>
    <w:rsid w:val="005C1022"/>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422"/>
    <w:rsid w:val="00632467"/>
    <w:rsid w:val="00635579"/>
    <w:rsid w:val="00637528"/>
    <w:rsid w:val="00637DC9"/>
    <w:rsid w:val="0064115A"/>
    <w:rsid w:val="00641EAE"/>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7F7B6A"/>
    <w:rsid w:val="008017FE"/>
    <w:rsid w:val="0080210C"/>
    <w:rsid w:val="008043A3"/>
    <w:rsid w:val="00804D9E"/>
    <w:rsid w:val="008053E0"/>
    <w:rsid w:val="008071D0"/>
    <w:rsid w:val="00810AFC"/>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238BF"/>
    <w:rsid w:val="00924462"/>
    <w:rsid w:val="00926169"/>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32AA"/>
    <w:rsid w:val="00AD5550"/>
    <w:rsid w:val="00AD7070"/>
    <w:rsid w:val="00AD79FC"/>
    <w:rsid w:val="00AD7CEA"/>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6F2F"/>
    <w:rsid w:val="00C96FA6"/>
    <w:rsid w:val="00CA29B3"/>
    <w:rsid w:val="00CA3C51"/>
    <w:rsid w:val="00CB0668"/>
    <w:rsid w:val="00CB2F5D"/>
    <w:rsid w:val="00CB3CE8"/>
    <w:rsid w:val="00CB424C"/>
    <w:rsid w:val="00CB4349"/>
    <w:rsid w:val="00CB7797"/>
    <w:rsid w:val="00CD41CF"/>
    <w:rsid w:val="00CD60F1"/>
    <w:rsid w:val="00CD63BB"/>
    <w:rsid w:val="00CD63CC"/>
    <w:rsid w:val="00CD6E15"/>
    <w:rsid w:val="00CE2014"/>
    <w:rsid w:val="00CF0141"/>
    <w:rsid w:val="00CF1BF1"/>
    <w:rsid w:val="00CF23D6"/>
    <w:rsid w:val="00CF2477"/>
    <w:rsid w:val="00CF323A"/>
    <w:rsid w:val="00CF5D2F"/>
    <w:rsid w:val="00CF6235"/>
    <w:rsid w:val="00CF6F40"/>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424C2"/>
    <w:rsid w:val="00E44237"/>
    <w:rsid w:val="00E479FD"/>
    <w:rsid w:val="00E52634"/>
    <w:rsid w:val="00E55872"/>
    <w:rsid w:val="00E5733F"/>
    <w:rsid w:val="00E60966"/>
    <w:rsid w:val="00E664BE"/>
    <w:rsid w:val="00E67746"/>
    <w:rsid w:val="00E708B1"/>
    <w:rsid w:val="00E718FE"/>
    <w:rsid w:val="00E73C99"/>
    <w:rsid w:val="00E74BD5"/>
    <w:rsid w:val="00E8508C"/>
    <w:rsid w:val="00E86496"/>
    <w:rsid w:val="00E8668D"/>
    <w:rsid w:val="00E8767A"/>
    <w:rsid w:val="00E914E0"/>
    <w:rsid w:val="00E92F1C"/>
    <w:rsid w:val="00E9376D"/>
    <w:rsid w:val="00EB04CB"/>
    <w:rsid w:val="00EB2378"/>
    <w:rsid w:val="00EB2A37"/>
    <w:rsid w:val="00EB736E"/>
    <w:rsid w:val="00EB766A"/>
    <w:rsid w:val="00EB78D8"/>
    <w:rsid w:val="00EC325F"/>
    <w:rsid w:val="00EC377F"/>
    <w:rsid w:val="00ED798A"/>
    <w:rsid w:val="00EE23F0"/>
    <w:rsid w:val="00EE2929"/>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jfuentecilla</cp:lastModifiedBy>
  <cp:revision>2</cp:revision>
  <cp:lastPrinted>2018-01-05T21:29:00Z</cp:lastPrinted>
  <dcterms:created xsi:type="dcterms:W3CDTF">2018-05-02T16:38:00Z</dcterms:created>
  <dcterms:modified xsi:type="dcterms:W3CDTF">2018-05-02T16:38:00Z</dcterms:modified>
</cp:coreProperties>
</file>