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404E17">
        <w:rPr>
          <w:rFonts w:ascii="Arial Narrow" w:hAnsi="Arial Narrow"/>
        </w:rPr>
        <w:t>01597</w:t>
      </w:r>
      <w:r w:rsidR="0034037F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3A60EC">
        <w:rPr>
          <w:rFonts w:ascii="Arial Narrow" w:hAnsi="Arial Narrow" w:cs="Arial"/>
          <w:color w:val="000000"/>
          <w:lang w:bidi="bn-IN"/>
        </w:rPr>
        <w:t>Carlos Aragones Corrales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8053E0" w:rsidRDefault="005E1158" w:rsidP="00404E17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>
        <w:rPr>
          <w:rFonts w:ascii="Arial Narrow" w:hAnsi="Arial Narrow" w:cs="Arial"/>
          <w:color w:val="000000"/>
          <w:lang w:bidi="bn-IN"/>
        </w:rPr>
        <w:t>“</w:t>
      </w:r>
      <w:r w:rsidR="00404E17" w:rsidRPr="00404E17">
        <w:rPr>
          <w:rFonts w:ascii="Arial Narrow" w:hAnsi="Arial Narrow" w:cs="Arial"/>
          <w:color w:val="000000"/>
          <w:lang w:bidi="bn-IN"/>
        </w:rPr>
        <w:t>Fundamento legal para que funcionarios de la Auditoria puedan a la par de sus funciones propias de auditoría,  laborar dentro de despachos de contadores y presten servicios de asesoría a entes gubernamentales caso particular del Licenciado Jesús Abdala Abbud Yepiz.</w:t>
      </w:r>
      <w:r w:rsidR="008053E0">
        <w:rPr>
          <w:rFonts w:ascii="Arial Narrow" w:hAnsi="Arial Narrow" w:cs="Arial"/>
          <w:color w:val="000000"/>
          <w:lang w:bidi="bn-IN"/>
        </w:rPr>
        <w:t>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5C34E3">
        <w:rPr>
          <w:rFonts w:ascii="Arial Narrow" w:hAnsi="Arial Narrow" w:cs="Arial"/>
          <w:color w:val="000000"/>
          <w:lang w:bidi="bn-IN"/>
        </w:rPr>
        <w:t xml:space="preserve"> la</w:t>
      </w:r>
      <w:r w:rsidR="005E1158">
        <w:rPr>
          <w:rFonts w:ascii="Arial Narrow" w:hAnsi="Arial Narrow" w:cs="Arial"/>
          <w:color w:val="000000"/>
          <w:lang w:bidi="bn-IN"/>
        </w:rPr>
        <w:t xml:space="preserve"> </w:t>
      </w:r>
      <w:r w:rsidR="007E5E0C">
        <w:rPr>
          <w:rFonts w:ascii="Arial Narrow" w:hAnsi="Arial Narrow" w:cs="Arial"/>
          <w:color w:val="000000"/>
          <w:lang w:bidi="bn-IN"/>
        </w:rPr>
        <w:t>Auditoría Superior del Estado</w:t>
      </w:r>
      <w:r w:rsidR="005E1158" w:rsidRPr="005E1158">
        <w:rPr>
          <w:rFonts w:ascii="Arial Narrow" w:hAnsi="Arial Narrow" w:cs="Arial"/>
          <w:color w:val="000000"/>
          <w:lang w:bidi="bn-IN"/>
        </w:rPr>
        <w:t xml:space="preserve">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8D678F">
        <w:rPr>
          <w:rFonts w:ascii="Arial Narrow" w:hAnsi="Arial Narrow" w:cs="Arial"/>
          <w:color w:val="000000"/>
          <w:lang w:bidi="bn-IN"/>
        </w:rPr>
        <w:t xml:space="preserve">la </w:t>
      </w:r>
      <w:r w:rsidR="007E5E0C">
        <w:rPr>
          <w:rFonts w:ascii="Arial Narrow" w:hAnsi="Arial Narrow" w:cs="Arial"/>
          <w:color w:val="000000"/>
          <w:lang w:bidi="bn-IN"/>
        </w:rPr>
        <w:t>Auditoría Superior del Estado</w:t>
      </w:r>
      <w:r w:rsidR="007E5E0C" w:rsidRPr="005E1158">
        <w:rPr>
          <w:rFonts w:ascii="Arial Narrow" w:hAnsi="Arial Narrow" w:cs="Arial"/>
          <w:color w:val="000000"/>
          <w:lang w:bidi="bn-IN"/>
        </w:rPr>
        <w:t xml:space="preserve">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946CFC">
        <w:rPr>
          <w:rFonts w:ascii="Arial Narrow" w:hAnsi="Arial Narrow"/>
        </w:rPr>
        <w:t>13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404E17">
        <w:rPr>
          <w:rFonts w:ascii="Arial Narrow" w:hAnsi="Arial Narrow"/>
        </w:rPr>
        <w:t>febrero</w:t>
      </w:r>
      <w:r w:rsidR="007E5E0C">
        <w:rPr>
          <w:rFonts w:ascii="Arial Narrow" w:hAnsi="Arial Narrow"/>
        </w:rPr>
        <w:t xml:space="preserve"> del año 2018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2E7" w:rsidRDefault="006E22E7" w:rsidP="007E5ACF">
      <w:pPr>
        <w:spacing w:after="0" w:line="240" w:lineRule="auto"/>
      </w:pPr>
      <w:r>
        <w:separator/>
      </w:r>
    </w:p>
  </w:endnote>
  <w:endnote w:type="continuationSeparator" w:id="1">
    <w:p w:rsidR="006E22E7" w:rsidRDefault="006E22E7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2E7" w:rsidRDefault="006E22E7" w:rsidP="007E5ACF">
      <w:pPr>
        <w:spacing w:after="0" w:line="240" w:lineRule="auto"/>
      </w:pPr>
      <w:r>
        <w:separator/>
      </w:r>
    </w:p>
  </w:footnote>
  <w:footnote w:type="continuationSeparator" w:id="1">
    <w:p w:rsidR="006E22E7" w:rsidRDefault="006E22E7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B805EE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B805EE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946CFC">
            <w:rPr>
              <w:rFonts w:ascii="Arial Narrow" w:hAnsi="Arial Narrow"/>
              <w:noProof/>
              <w:sz w:val="16"/>
              <w:szCs w:val="16"/>
            </w:rPr>
            <w:t>1</w:t>
          </w:r>
          <w:r w:rsidR="00B805EE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27CE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442F"/>
    <w:rsid w:val="00196116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4E17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14CE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67D64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22E7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6CFC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05EE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C377F"/>
    <w:rsid w:val="00ED798A"/>
    <w:rsid w:val="00EE23F0"/>
    <w:rsid w:val="00EE6FF3"/>
    <w:rsid w:val="00EE7265"/>
    <w:rsid w:val="00EF2531"/>
    <w:rsid w:val="00EF4972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3</cp:revision>
  <cp:lastPrinted>2018-01-05T21:29:00Z</cp:lastPrinted>
  <dcterms:created xsi:type="dcterms:W3CDTF">2018-02-08T18:18:00Z</dcterms:created>
  <dcterms:modified xsi:type="dcterms:W3CDTF">2018-02-13T19:23:00Z</dcterms:modified>
</cp:coreProperties>
</file>