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E8A" w:rsidRPr="00716C5E" w:rsidRDefault="003F2E8A" w:rsidP="00716C5E">
      <w:pPr>
        <w:jc w:val="both"/>
        <w:rPr>
          <w:rFonts w:ascii="Arial Narrow" w:hAnsi="Arial Narrow" w:cs="Arial"/>
          <w:b/>
        </w:rPr>
      </w:pPr>
      <w:bookmarkStart w:id="0" w:name="_GoBack"/>
      <w:bookmarkEnd w:id="0"/>
      <w:r w:rsidRPr="00716C5E">
        <w:rPr>
          <w:rFonts w:ascii="Arial Narrow" w:hAnsi="Arial Narrow" w:cs="Arial"/>
          <w:b/>
        </w:rPr>
        <w:t>ACUERDO DE LA SECRETARIA DE ASUNTOS INTERINSTITUCIONALES DEL H. CONGRESO DEL ESTADO DE CHIHUAHUA, MEDIANTE EL CUAL SE DETERMINA CLASIFICAR COMO CONFIDENCIAL</w:t>
      </w:r>
      <w:r w:rsidR="008448BB">
        <w:rPr>
          <w:rFonts w:ascii="Arial Narrow" w:hAnsi="Arial Narrow" w:cs="Arial"/>
          <w:b/>
        </w:rPr>
        <w:t xml:space="preserve"> LA</w:t>
      </w:r>
      <w:r w:rsidRPr="00716C5E">
        <w:rPr>
          <w:rFonts w:ascii="Arial Narrow" w:hAnsi="Arial Narrow" w:cs="Arial"/>
          <w:b/>
        </w:rPr>
        <w:t xml:space="preserve"> INFORMACIÓN CONSISTENTE EN </w:t>
      </w:r>
      <w:r w:rsidR="008448BB">
        <w:rPr>
          <w:rFonts w:ascii="Arial Narrow" w:hAnsi="Arial Narrow" w:cs="Arial"/>
          <w:b/>
        </w:rPr>
        <w:t xml:space="preserve">LOS </w:t>
      </w:r>
      <w:r w:rsidRPr="00716C5E">
        <w:rPr>
          <w:rFonts w:ascii="Arial Narrow" w:hAnsi="Arial Narrow" w:cs="Arial"/>
          <w:b/>
        </w:rPr>
        <w:t>DATO</w:t>
      </w:r>
      <w:r w:rsidR="00432902">
        <w:rPr>
          <w:rFonts w:ascii="Arial Narrow" w:hAnsi="Arial Narrow" w:cs="Arial"/>
          <w:b/>
        </w:rPr>
        <w:t>S</w:t>
      </w:r>
      <w:r w:rsidRPr="00716C5E">
        <w:rPr>
          <w:rFonts w:ascii="Arial Narrow" w:hAnsi="Arial Narrow" w:cs="Arial"/>
          <w:b/>
        </w:rPr>
        <w:t xml:space="preserve"> PERSONAL</w:t>
      </w:r>
      <w:r w:rsidR="00432902">
        <w:rPr>
          <w:rFonts w:ascii="Arial Narrow" w:hAnsi="Arial Narrow" w:cs="Arial"/>
          <w:b/>
        </w:rPr>
        <w:t>ES</w:t>
      </w:r>
      <w:r w:rsidR="003264F2">
        <w:rPr>
          <w:rFonts w:ascii="Arial Narrow" w:hAnsi="Arial Narrow" w:cs="Arial"/>
          <w:b/>
        </w:rPr>
        <w:t xml:space="preserve"> DE</w:t>
      </w:r>
      <w:r w:rsidRPr="00716C5E">
        <w:rPr>
          <w:rFonts w:ascii="Arial Narrow" w:hAnsi="Arial Narrow" w:cs="Arial"/>
          <w:b/>
        </w:rPr>
        <w:t xml:space="preserve"> PERSONAS QUE NO CONTA</w:t>
      </w:r>
      <w:r w:rsidR="009E6AD6" w:rsidRPr="00716C5E">
        <w:rPr>
          <w:rFonts w:ascii="Arial Narrow" w:hAnsi="Arial Narrow" w:cs="Arial"/>
          <w:b/>
        </w:rPr>
        <w:t>RON</w:t>
      </w:r>
      <w:r w:rsidRPr="00716C5E">
        <w:rPr>
          <w:rFonts w:ascii="Arial Narrow" w:hAnsi="Arial Narrow" w:cs="Arial"/>
          <w:b/>
        </w:rPr>
        <w:t xml:space="preserve"> CON EL CARÁCTER DE SERVIDOR</w:t>
      </w:r>
      <w:r w:rsidR="008448BB">
        <w:rPr>
          <w:rFonts w:ascii="Arial Narrow" w:hAnsi="Arial Narrow" w:cs="Arial"/>
          <w:b/>
        </w:rPr>
        <w:t>ES</w:t>
      </w:r>
      <w:r w:rsidRPr="00716C5E">
        <w:rPr>
          <w:rFonts w:ascii="Arial Narrow" w:hAnsi="Arial Narrow" w:cs="Arial"/>
          <w:b/>
        </w:rPr>
        <w:t xml:space="preserve"> PÚBLICO</w:t>
      </w:r>
      <w:r w:rsidR="008448BB">
        <w:rPr>
          <w:rFonts w:ascii="Arial Narrow" w:hAnsi="Arial Narrow" w:cs="Arial"/>
          <w:b/>
        </w:rPr>
        <w:t>S</w:t>
      </w:r>
      <w:r w:rsidRPr="00716C5E">
        <w:rPr>
          <w:rFonts w:ascii="Arial Narrow" w:hAnsi="Arial Narrow" w:cs="Arial"/>
          <w:b/>
        </w:rPr>
        <w:t xml:space="preserve"> CONTENIDO</w:t>
      </w:r>
      <w:r w:rsidR="008448BB">
        <w:rPr>
          <w:rFonts w:ascii="Arial Narrow" w:hAnsi="Arial Narrow" w:cs="Arial"/>
          <w:b/>
        </w:rPr>
        <w:t>S</w:t>
      </w:r>
      <w:r w:rsidRPr="00716C5E">
        <w:rPr>
          <w:rFonts w:ascii="Arial Narrow" w:hAnsi="Arial Narrow" w:cs="Arial"/>
          <w:b/>
        </w:rPr>
        <w:t xml:space="preserve"> EN LA</w:t>
      </w:r>
      <w:r w:rsidR="00432902">
        <w:rPr>
          <w:rFonts w:ascii="Arial Narrow" w:hAnsi="Arial Narrow" w:cs="Arial"/>
          <w:b/>
        </w:rPr>
        <w:t>S</w:t>
      </w:r>
      <w:r w:rsidRPr="00716C5E">
        <w:rPr>
          <w:rFonts w:ascii="Arial Narrow" w:hAnsi="Arial Narrow" w:cs="Arial"/>
          <w:b/>
        </w:rPr>
        <w:t xml:space="preserve"> RESOLUCIÓN</w:t>
      </w:r>
      <w:r w:rsidR="00432902">
        <w:rPr>
          <w:rFonts w:ascii="Arial Narrow" w:hAnsi="Arial Narrow" w:cs="Arial"/>
          <w:b/>
        </w:rPr>
        <w:t>ES</w:t>
      </w:r>
      <w:r w:rsidRPr="00716C5E">
        <w:rPr>
          <w:rFonts w:ascii="Arial Narrow" w:hAnsi="Arial Narrow" w:cs="Arial"/>
          <w:b/>
        </w:rPr>
        <w:t xml:space="preserve"> QUE SE EMITE</w:t>
      </w:r>
      <w:r w:rsidR="00432902">
        <w:rPr>
          <w:rFonts w:ascii="Arial Narrow" w:hAnsi="Arial Narrow" w:cs="Arial"/>
          <w:b/>
        </w:rPr>
        <w:t>N</w:t>
      </w:r>
      <w:r w:rsidRPr="00716C5E">
        <w:rPr>
          <w:rFonts w:ascii="Arial Narrow" w:hAnsi="Arial Narrow" w:cs="Arial"/>
          <w:b/>
        </w:rPr>
        <w:t xml:space="preserve"> EN L</w:t>
      </w:r>
      <w:r w:rsidR="00432902">
        <w:rPr>
          <w:rFonts w:ascii="Arial Narrow" w:hAnsi="Arial Narrow" w:cs="Arial"/>
          <w:b/>
        </w:rPr>
        <w:t>OS</w:t>
      </w:r>
      <w:r w:rsidRPr="00716C5E">
        <w:rPr>
          <w:rFonts w:ascii="Arial Narrow" w:hAnsi="Arial Narrow" w:cs="Arial"/>
          <w:b/>
        </w:rPr>
        <w:t xml:space="preserve"> PROCEDIMIENTO</w:t>
      </w:r>
      <w:r w:rsidR="00432902">
        <w:rPr>
          <w:rFonts w:ascii="Arial Narrow" w:hAnsi="Arial Narrow" w:cs="Arial"/>
          <w:b/>
        </w:rPr>
        <w:t>S</w:t>
      </w:r>
      <w:r w:rsidRPr="00716C5E">
        <w:rPr>
          <w:rFonts w:ascii="Arial Narrow" w:hAnsi="Arial Narrow" w:cs="Arial"/>
          <w:b/>
        </w:rPr>
        <w:t xml:space="preserve"> DE RESPONSABILIDAD ADMINISTRATIVA</w:t>
      </w:r>
      <w:r w:rsidR="00432902">
        <w:rPr>
          <w:rFonts w:ascii="Arial Narrow" w:hAnsi="Arial Narrow" w:cs="Arial"/>
          <w:b/>
        </w:rPr>
        <w:t>:</w:t>
      </w:r>
      <w:r w:rsidR="004F668B" w:rsidRPr="004F668B">
        <w:rPr>
          <w:rFonts w:ascii="Arial Narrow" w:hAnsi="Arial Narrow"/>
        </w:rPr>
        <w:t xml:space="preserve"> </w:t>
      </w:r>
      <w:r w:rsidR="004F668B" w:rsidRPr="004F668B">
        <w:rPr>
          <w:rFonts w:ascii="Arial Narrow" w:hAnsi="Arial Narrow"/>
          <w:b/>
        </w:rPr>
        <w:t>No. 06/13, No. 02/13 S.C, No. 02/13, No. 03/12 S.C, No. 30/10, No. 29/10, No. 25/10, No. 06/10, No. 39/10, No. 55/10, y No. 2/12 S.C</w:t>
      </w:r>
      <w:r w:rsidR="003264F2" w:rsidRPr="004F668B">
        <w:rPr>
          <w:rFonts w:ascii="Arial Narrow" w:hAnsi="Arial Narrow" w:cs="Arial"/>
          <w:b/>
        </w:rPr>
        <w:t>,</w:t>
      </w:r>
      <w:r w:rsidR="003264F2">
        <w:rPr>
          <w:rFonts w:ascii="Arial Narrow" w:hAnsi="Arial Narrow" w:cs="Arial"/>
          <w:b/>
        </w:rPr>
        <w:t xml:space="preserve"> </w:t>
      </w:r>
      <w:r w:rsidRPr="00716C5E">
        <w:rPr>
          <w:rFonts w:ascii="Arial Narrow" w:hAnsi="Arial Narrow" w:cs="Arial"/>
          <w:b/>
        </w:rPr>
        <w:t xml:space="preserve"> EN POSESIÓN DE ESTE PODER LEGISLATIVO EN SU CARÁCTER DE SUJETO OBLIGADO POR LA LEY DE TRANSPARENCIA Y ACCESO A LA INFORMACIÓN PÚBLICA DEL ESTADO DE CHIHUAHUA Y POR LA LEY DE PROTECCIÓN DE DATOS PERSONALES DEL ESTADO DE CHIHUAHUA. </w:t>
      </w:r>
    </w:p>
    <w:p w:rsidR="007B7A27" w:rsidRPr="00716C5E" w:rsidRDefault="007B7A27" w:rsidP="00716C5E">
      <w:pPr>
        <w:jc w:val="both"/>
        <w:rPr>
          <w:rFonts w:ascii="Arial Narrow" w:hAnsi="Arial Narrow"/>
          <w:b/>
        </w:rPr>
      </w:pPr>
    </w:p>
    <w:p w:rsidR="00343AC8" w:rsidRPr="00716C5E" w:rsidRDefault="007B7A27" w:rsidP="00716C5E">
      <w:pPr>
        <w:spacing w:after="100" w:afterAutospacing="1"/>
        <w:jc w:val="both"/>
        <w:rPr>
          <w:rFonts w:ascii="Arial Narrow" w:hAnsi="Arial Narrow"/>
        </w:rPr>
      </w:pPr>
      <w:r w:rsidRPr="00716C5E">
        <w:rPr>
          <w:rFonts w:ascii="Arial Narrow" w:hAnsi="Arial Narrow"/>
        </w:rPr>
        <w:tab/>
      </w:r>
      <w:r w:rsidR="00E74567" w:rsidRPr="00716C5E">
        <w:rPr>
          <w:rFonts w:ascii="Arial Narrow" w:hAnsi="Arial Narrow"/>
        </w:rPr>
        <w:t>Con fundamento en los artículos 6°, apartado A, fracción II, 14°parrafo segundo, 16° párrafo segundo, de la Constitución Política de los Estados Unidos Mexicanos; y en los artículos 4° fracción II párrafos del uno al tres y fracción III párrafos del uno al tres, 31°, fracción I</w:t>
      </w:r>
      <w:r w:rsidR="00650B1A">
        <w:rPr>
          <w:rFonts w:ascii="Arial Narrow" w:hAnsi="Arial Narrow"/>
        </w:rPr>
        <w:t xml:space="preserve">, </w:t>
      </w:r>
      <w:r w:rsidR="00E74567" w:rsidRPr="00716C5E">
        <w:rPr>
          <w:rFonts w:ascii="Arial Narrow" w:hAnsi="Arial Narrow"/>
        </w:rPr>
        <w:t xml:space="preserve"> </w:t>
      </w:r>
      <w:r w:rsidR="00650B1A">
        <w:rPr>
          <w:rFonts w:ascii="Arial Narrow" w:hAnsi="Arial Narrow"/>
        </w:rPr>
        <w:t>64, fracción</w:t>
      </w:r>
      <w:r w:rsidR="00E74567" w:rsidRPr="00716C5E">
        <w:rPr>
          <w:rFonts w:ascii="Arial Narrow" w:hAnsi="Arial Narrow"/>
        </w:rPr>
        <w:t xml:space="preserve"> XLIX, 178 fracción II y 187  de la Constitución Política del Estado de Chihuahua; en los artículos 2°, 4°, 124° fracción III, 131 Fracciones I y VII , 219, 220, 242 y 244  de la Ley Orgánica del Poder Legislativo del Estado de Chihuahua; en los artículos 1°, 2°, 5°, fracciones II, V, XI, XVII, XXXI  y XXXVI, 32 fracción III, 36, fracciones III, VI, V</w:t>
      </w:r>
      <w:r w:rsidR="003F68CA">
        <w:rPr>
          <w:rFonts w:ascii="Arial Narrow" w:hAnsi="Arial Narrow"/>
        </w:rPr>
        <w:t xml:space="preserve">III, 40°,60°, </w:t>
      </w:r>
      <w:r w:rsidR="00E74567" w:rsidRPr="00716C5E">
        <w:rPr>
          <w:rFonts w:ascii="Arial Narrow" w:hAnsi="Arial Narrow"/>
        </w:rPr>
        <w:t xml:space="preserve"> 109°,110°,111°, primer </w:t>
      </w:r>
      <w:r w:rsidR="00E74567" w:rsidRPr="003F68CA">
        <w:rPr>
          <w:rFonts w:ascii="Arial Narrow" w:hAnsi="Arial Narrow"/>
        </w:rPr>
        <w:t xml:space="preserve">párrafo, </w:t>
      </w:r>
      <w:r w:rsidR="003F68CA" w:rsidRPr="003F68CA">
        <w:rPr>
          <w:rFonts w:ascii="Arial Narrow" w:hAnsi="Arial Narrow"/>
        </w:rPr>
        <w:t>117°, fracción I</w:t>
      </w:r>
      <w:r w:rsidR="00E74567" w:rsidRPr="003F68CA">
        <w:rPr>
          <w:rFonts w:ascii="Arial Narrow" w:hAnsi="Arial Narrow"/>
        </w:rPr>
        <w:t>,  118</w:t>
      </w:r>
      <w:r w:rsidR="00E74567" w:rsidRPr="00716C5E">
        <w:rPr>
          <w:rFonts w:ascii="Arial Narrow" w:hAnsi="Arial Narrow"/>
        </w:rPr>
        <w:t>°, 120°,122°,128°,132° y 134° de la Ley de Transparencia y Acceso a la Información Pública del Estado de Chihuahua; artículos 2º, 22º, 23º y 27º de la Ley de Responsabilidades de los Servidores Públicos del Estado de Chihuahua; en lo</w:t>
      </w:r>
      <w:r w:rsidR="004D5F28">
        <w:rPr>
          <w:rFonts w:ascii="Arial Narrow" w:hAnsi="Arial Narrow"/>
        </w:rPr>
        <w:t xml:space="preserve">s artículos 1°, 2° 3° fracción </w:t>
      </w:r>
      <w:r w:rsidR="00E74567" w:rsidRPr="00716C5E">
        <w:rPr>
          <w:rFonts w:ascii="Arial Narrow" w:hAnsi="Arial Narrow"/>
        </w:rPr>
        <w:t>I, 6° fracción V y IX  de la Ley de Protección de Datos Per</w:t>
      </w:r>
      <w:r w:rsidR="004011FE">
        <w:rPr>
          <w:rFonts w:ascii="Arial Narrow" w:hAnsi="Arial Narrow"/>
        </w:rPr>
        <w:t>sonales del Estado de Chihuahua</w:t>
      </w:r>
      <w:r w:rsidR="00E74567" w:rsidRPr="00716C5E">
        <w:rPr>
          <w:rFonts w:ascii="Arial Narrow" w:hAnsi="Arial Narrow"/>
        </w:rPr>
        <w:t xml:space="preserve">; así como los numerales Primero, Segundo, fracciones I, III, XVI, XVII, XVIII, Cuarto, </w:t>
      </w:r>
      <w:r w:rsidR="00E74567" w:rsidRPr="004011FE">
        <w:rPr>
          <w:rFonts w:ascii="Arial Narrow" w:hAnsi="Arial Narrow"/>
        </w:rPr>
        <w:t xml:space="preserve">Séptimo, </w:t>
      </w:r>
      <w:r w:rsidR="004011FE" w:rsidRPr="004011FE">
        <w:rPr>
          <w:rFonts w:ascii="Arial Narrow" w:hAnsi="Arial Narrow"/>
        </w:rPr>
        <w:t xml:space="preserve">fracción </w:t>
      </w:r>
      <w:r w:rsidR="00E74567" w:rsidRPr="004011FE">
        <w:rPr>
          <w:rFonts w:ascii="Arial Narrow" w:hAnsi="Arial Narrow"/>
        </w:rPr>
        <w:t>I  Octavo, párrafo primero y segundo, Noveno, Trigésimo Octavo fracción I, Cuadragésimo Octavo, párrafo primero</w:t>
      </w:r>
      <w:r w:rsidR="00E74567" w:rsidRPr="00716C5E">
        <w:rPr>
          <w:rFonts w:ascii="Arial Narrow" w:hAnsi="Arial Narrow"/>
        </w:rPr>
        <w:t>, de los Lineamientos Generales en Materia de Clasificación y Desclasificación de la Información, así como para la Elaboración de Versiones Públicas; y</w:t>
      </w:r>
    </w:p>
    <w:p w:rsidR="00A9533F" w:rsidRPr="00716C5E" w:rsidRDefault="00A9533F" w:rsidP="00716C5E">
      <w:pPr>
        <w:spacing w:after="100" w:afterAutospacing="1"/>
        <w:jc w:val="center"/>
        <w:rPr>
          <w:rFonts w:ascii="Arial Narrow" w:hAnsi="Arial Narrow"/>
          <w:b/>
        </w:rPr>
      </w:pPr>
      <w:r w:rsidRPr="00716C5E">
        <w:rPr>
          <w:rFonts w:ascii="Arial Narrow" w:hAnsi="Arial Narrow"/>
          <w:b/>
        </w:rPr>
        <w:t>CONSIDERANDO</w:t>
      </w:r>
    </w:p>
    <w:p w:rsidR="003A4027" w:rsidRPr="00716C5E" w:rsidRDefault="003A4027" w:rsidP="00716C5E">
      <w:pPr>
        <w:numPr>
          <w:ilvl w:val="0"/>
          <w:numId w:val="1"/>
        </w:numPr>
        <w:spacing w:after="0"/>
        <w:jc w:val="both"/>
        <w:rPr>
          <w:rFonts w:ascii="Arial Narrow" w:hAnsi="Arial Narrow" w:cs="Arial"/>
          <w:b/>
          <w:i/>
        </w:rPr>
      </w:pPr>
      <w:r w:rsidRPr="00716C5E">
        <w:rPr>
          <w:rFonts w:ascii="Arial Narrow" w:hAnsi="Arial Narrow" w:cs="Arial"/>
        </w:rPr>
        <w:t>Que los datos personales encuentran protección en el artículo 6°</w:t>
      </w:r>
      <w:r w:rsidR="00804CB0" w:rsidRPr="00716C5E">
        <w:rPr>
          <w:rFonts w:ascii="Arial Narrow" w:hAnsi="Arial Narrow" w:cs="Arial"/>
        </w:rPr>
        <w:t xml:space="preserve"> de la</w:t>
      </w:r>
      <w:r w:rsidRPr="00716C5E">
        <w:rPr>
          <w:rFonts w:ascii="Arial Narrow" w:hAnsi="Arial Narrow" w:cs="Arial"/>
        </w:rPr>
        <w:t xml:space="preserve"> </w:t>
      </w:r>
      <w:r w:rsidR="00804CB0" w:rsidRPr="00716C5E">
        <w:rPr>
          <w:rFonts w:ascii="Arial Narrow" w:hAnsi="Arial Narrow" w:cs="Arial"/>
        </w:rPr>
        <w:t>Constitución Política de los Estados Unidos Mexicanos</w:t>
      </w:r>
      <w:r w:rsidRPr="00716C5E">
        <w:rPr>
          <w:rFonts w:ascii="Arial Narrow" w:hAnsi="Arial Narrow" w:cs="Arial"/>
        </w:rPr>
        <w:t xml:space="preserve">, que prevé en su </w:t>
      </w:r>
      <w:r w:rsidR="008F36B3" w:rsidRPr="00716C5E">
        <w:rPr>
          <w:rFonts w:ascii="Arial Narrow" w:hAnsi="Arial Narrow" w:cs="Arial"/>
        </w:rPr>
        <w:t xml:space="preserve">apartado A </w:t>
      </w:r>
      <w:r w:rsidRPr="00716C5E">
        <w:rPr>
          <w:rFonts w:ascii="Arial Narrow" w:hAnsi="Arial Narrow" w:cs="Arial"/>
        </w:rPr>
        <w:t>fracción II, que la información que se refiere a la vida privada y los datos personales será protegida en los términos y con las excepciones que fijen las leyes</w:t>
      </w:r>
      <w:r w:rsidR="00D05693" w:rsidRPr="00716C5E">
        <w:rPr>
          <w:rFonts w:ascii="Arial Narrow" w:hAnsi="Arial Narrow" w:cs="Arial"/>
        </w:rPr>
        <w:t>.</w:t>
      </w:r>
    </w:p>
    <w:p w:rsidR="003A4027" w:rsidRPr="00716C5E" w:rsidRDefault="003A4027" w:rsidP="00716C5E">
      <w:pPr>
        <w:numPr>
          <w:ilvl w:val="0"/>
          <w:numId w:val="1"/>
        </w:numPr>
        <w:spacing w:after="0"/>
        <w:jc w:val="both"/>
        <w:rPr>
          <w:rFonts w:ascii="Arial Narrow" w:hAnsi="Arial Narrow" w:cs="Arial"/>
        </w:rPr>
      </w:pPr>
      <w:r w:rsidRPr="00716C5E">
        <w:rPr>
          <w:rFonts w:ascii="Arial Narrow" w:hAnsi="Arial Narrow" w:cs="Arial"/>
        </w:rPr>
        <w:t xml:space="preserve">Que la Constitución Política de los Estados Unidos Mexicanos </w:t>
      </w:r>
      <w:r w:rsidR="006A01B6" w:rsidRPr="00716C5E">
        <w:rPr>
          <w:rFonts w:ascii="Arial Narrow" w:hAnsi="Arial Narrow" w:cs="Arial"/>
        </w:rPr>
        <w:t>en su artículo 14</w:t>
      </w:r>
      <w:r w:rsidR="00D05693" w:rsidRPr="00716C5E">
        <w:rPr>
          <w:rFonts w:ascii="Arial Narrow" w:hAnsi="Arial Narrow" w:cs="Arial"/>
        </w:rPr>
        <w:t>,</w:t>
      </w:r>
      <w:r w:rsidR="006A01B6" w:rsidRPr="00716C5E">
        <w:rPr>
          <w:rFonts w:ascii="Arial Narrow" w:hAnsi="Arial Narrow" w:cs="Arial"/>
        </w:rPr>
        <w:t xml:space="preserve"> párrafo segundo</w:t>
      </w:r>
      <w:r w:rsidR="006A01B6" w:rsidRPr="00716C5E">
        <w:rPr>
          <w:rFonts w:ascii="Arial Narrow" w:hAnsi="Arial Narrow" w:cs="Arial"/>
          <w:i/>
        </w:rPr>
        <w:t xml:space="preserve"> </w:t>
      </w:r>
      <w:r w:rsidR="0063502A" w:rsidRPr="00716C5E">
        <w:rPr>
          <w:rFonts w:ascii="Arial Narrow" w:hAnsi="Arial Narrow" w:cs="Arial"/>
        </w:rPr>
        <w:t>establece</w:t>
      </w:r>
      <w:r w:rsidRPr="00716C5E">
        <w:rPr>
          <w:rFonts w:ascii="Arial Narrow" w:hAnsi="Arial Narrow" w:cs="Arial"/>
        </w:rPr>
        <w:t xml:space="preserve"> que </w:t>
      </w:r>
      <w:r w:rsidR="00D05693" w:rsidRPr="00716C5E">
        <w:rPr>
          <w:rFonts w:ascii="Arial Narrow" w:hAnsi="Arial Narrow" w:cs="Arial"/>
        </w:rPr>
        <w:t>n</w:t>
      </w:r>
      <w:r w:rsidRPr="00716C5E">
        <w:rPr>
          <w:rFonts w:ascii="Arial Narrow" w:hAnsi="Arial Narrow" w:cs="Arial"/>
        </w:rPr>
        <w:t xml:space="preserve">adie podrá ser privado de la libertad o de sus propiedades, posesiones o derechos, sino mediante juicio seguido ante los tribunales previamente establecidos, en el que se cumplan las </w:t>
      </w:r>
      <w:r w:rsidRPr="00716C5E">
        <w:rPr>
          <w:rFonts w:ascii="Arial Narrow" w:hAnsi="Arial Narrow" w:cs="Arial"/>
        </w:rPr>
        <w:lastRenderedPageBreak/>
        <w:t>formalidades esenciales del procedimiento y conforme a las Leyes expedi</w:t>
      </w:r>
      <w:r w:rsidR="009767DD" w:rsidRPr="00716C5E">
        <w:rPr>
          <w:rFonts w:ascii="Arial Narrow" w:hAnsi="Arial Narrow" w:cs="Arial"/>
        </w:rPr>
        <w:t>das con anterioridad al hecho.</w:t>
      </w:r>
    </w:p>
    <w:p w:rsidR="003A4027" w:rsidRPr="00716C5E" w:rsidRDefault="003A4027" w:rsidP="00716C5E">
      <w:pPr>
        <w:numPr>
          <w:ilvl w:val="0"/>
          <w:numId w:val="1"/>
        </w:numPr>
        <w:spacing w:after="0"/>
        <w:jc w:val="both"/>
        <w:rPr>
          <w:rFonts w:ascii="Arial Narrow" w:hAnsi="Arial Narrow" w:cs="Arial"/>
          <w:i/>
          <w:lang w:val="es-MX"/>
        </w:rPr>
      </w:pPr>
      <w:r w:rsidRPr="00716C5E">
        <w:rPr>
          <w:rFonts w:ascii="Arial Narrow" w:hAnsi="Arial Narrow" w:cs="Arial"/>
        </w:rPr>
        <w:t>Que</w:t>
      </w:r>
      <w:r w:rsidR="00FC1D59" w:rsidRPr="00716C5E">
        <w:rPr>
          <w:rFonts w:ascii="Arial Narrow" w:hAnsi="Arial Narrow" w:cs="Arial"/>
        </w:rPr>
        <w:t xml:space="preserve"> la</w:t>
      </w:r>
      <w:r w:rsidRPr="00716C5E">
        <w:rPr>
          <w:rFonts w:ascii="Arial Narrow" w:hAnsi="Arial Narrow" w:cs="Arial"/>
        </w:rPr>
        <w:t xml:space="preserve"> </w:t>
      </w:r>
      <w:r w:rsidR="00FC1D59" w:rsidRPr="00716C5E">
        <w:rPr>
          <w:rFonts w:ascii="Arial Narrow" w:hAnsi="Arial Narrow" w:cs="Arial"/>
        </w:rPr>
        <w:t xml:space="preserve">Constitución Política de los Estados Unidos Mexicanos </w:t>
      </w:r>
      <w:r w:rsidR="0063502A" w:rsidRPr="00716C5E">
        <w:rPr>
          <w:rFonts w:ascii="Arial Narrow" w:hAnsi="Arial Narrow" w:cs="Arial"/>
        </w:rPr>
        <w:t xml:space="preserve">establece en su </w:t>
      </w:r>
      <w:r w:rsidR="0063502A" w:rsidRPr="00716C5E">
        <w:rPr>
          <w:rFonts w:ascii="Arial Narrow" w:hAnsi="Arial Narrow" w:cs="Arial"/>
          <w:lang w:val="es-MX"/>
        </w:rPr>
        <w:t xml:space="preserve">artículo 16 </w:t>
      </w:r>
      <w:r w:rsidR="00384B92" w:rsidRPr="00716C5E">
        <w:rPr>
          <w:rFonts w:ascii="Arial Narrow" w:hAnsi="Arial Narrow" w:cs="Arial"/>
          <w:lang w:val="es-MX"/>
        </w:rPr>
        <w:t>párrafo</w:t>
      </w:r>
      <w:r w:rsidR="0063502A" w:rsidRPr="00716C5E">
        <w:rPr>
          <w:rFonts w:ascii="Arial Narrow" w:hAnsi="Arial Narrow" w:cs="Arial"/>
          <w:lang w:val="es-MX"/>
        </w:rPr>
        <w:t xml:space="preserve"> segundo </w:t>
      </w:r>
      <w:r w:rsidRPr="00716C5E">
        <w:rPr>
          <w:rFonts w:ascii="Arial Narrow" w:hAnsi="Arial Narrow" w:cs="Arial"/>
        </w:rPr>
        <w:t xml:space="preserve">que </w:t>
      </w:r>
      <w:r w:rsidR="00D05693" w:rsidRPr="00716C5E">
        <w:rPr>
          <w:rFonts w:ascii="Arial Narrow" w:hAnsi="Arial Narrow" w:cs="Arial"/>
        </w:rPr>
        <w:t>toda</w:t>
      </w:r>
      <w:r w:rsidRPr="00716C5E">
        <w:rPr>
          <w:rFonts w:ascii="Arial Narrow" w:hAnsi="Arial Narrow" w:cs="Arial"/>
          <w:lang w:val="es-MX"/>
        </w:rPr>
        <w:t xml:space="preserve"> persona tiene derecho a la protección de sus datos personales, al acceso, rectificación y cancelación de los mismos, así como a manifestar su oposición, en los términos que fije la ley, la cual establecerá los supuestos de excepción a los principios que rijan el tratamiento de datos, por razones de seguridad nacional, disposiciones de orden público, seguridad y salud públicas o para pro</w:t>
      </w:r>
      <w:r w:rsidR="00D05693" w:rsidRPr="00716C5E">
        <w:rPr>
          <w:rFonts w:ascii="Arial Narrow" w:hAnsi="Arial Narrow" w:cs="Arial"/>
          <w:lang w:val="es-MX"/>
        </w:rPr>
        <w:t>teger los derechos de terceros.</w:t>
      </w:r>
    </w:p>
    <w:p w:rsidR="003A4027" w:rsidRPr="00716C5E" w:rsidRDefault="003A4027" w:rsidP="00716C5E">
      <w:pPr>
        <w:pStyle w:val="Prrafodelista"/>
        <w:numPr>
          <w:ilvl w:val="0"/>
          <w:numId w:val="1"/>
        </w:numPr>
        <w:spacing w:after="100" w:afterAutospacing="1"/>
        <w:jc w:val="both"/>
        <w:rPr>
          <w:rFonts w:ascii="Arial Narrow" w:hAnsi="Arial Narrow"/>
        </w:rPr>
      </w:pPr>
      <w:r w:rsidRPr="00716C5E">
        <w:rPr>
          <w:rFonts w:ascii="Arial Narrow" w:hAnsi="Arial Narrow"/>
        </w:rPr>
        <w:t xml:space="preserve">Que el derecho de acceso a la información pública es un derecho fundamental reconocido en la Constitución Política del Estado de Chihuahua, </w:t>
      </w:r>
      <w:r w:rsidR="00384B92" w:rsidRPr="00716C5E">
        <w:rPr>
          <w:rFonts w:ascii="Arial Narrow" w:hAnsi="Arial Narrow"/>
        </w:rPr>
        <w:t xml:space="preserve">en su </w:t>
      </w:r>
      <w:r w:rsidRPr="00716C5E">
        <w:rPr>
          <w:rFonts w:ascii="Arial Narrow" w:hAnsi="Arial Narrow"/>
        </w:rPr>
        <w:t xml:space="preserve">artículo 4º fracción </w:t>
      </w:r>
      <w:r w:rsidR="00384B92" w:rsidRPr="00716C5E">
        <w:rPr>
          <w:rFonts w:ascii="Arial Narrow" w:hAnsi="Arial Narrow"/>
        </w:rPr>
        <w:t>I</w:t>
      </w:r>
      <w:r w:rsidRPr="00716C5E">
        <w:rPr>
          <w:rFonts w:ascii="Arial Narrow" w:hAnsi="Arial Narrow"/>
        </w:rPr>
        <w:t xml:space="preserve">I, párrafos del uno al </w:t>
      </w:r>
      <w:r w:rsidR="00384B92" w:rsidRPr="00716C5E">
        <w:rPr>
          <w:rFonts w:ascii="Arial Narrow" w:hAnsi="Arial Narrow"/>
        </w:rPr>
        <w:t>tres</w:t>
      </w:r>
      <w:r w:rsidRPr="00716C5E">
        <w:rPr>
          <w:rFonts w:ascii="Arial Narrow" w:hAnsi="Arial Narrow"/>
        </w:rPr>
        <w:t>, pues parte del principio de que, garantizar transparencia en el quehacer público y salvaguardar el acceso a la información son principios básicos de toda sociedad democrática.</w:t>
      </w:r>
    </w:p>
    <w:p w:rsidR="003A4027" w:rsidRPr="00716C5E" w:rsidRDefault="003A4027" w:rsidP="00716C5E">
      <w:pPr>
        <w:numPr>
          <w:ilvl w:val="0"/>
          <w:numId w:val="1"/>
        </w:numPr>
        <w:spacing w:after="0"/>
        <w:jc w:val="both"/>
        <w:rPr>
          <w:rFonts w:ascii="Arial Narrow" w:hAnsi="Arial Narrow" w:cs="Arial"/>
          <w:b/>
        </w:rPr>
      </w:pPr>
      <w:r w:rsidRPr="00716C5E">
        <w:rPr>
          <w:rFonts w:ascii="Arial Narrow" w:hAnsi="Arial Narrow" w:cs="Arial"/>
        </w:rPr>
        <w:t>Que de igual forma, los datos personales encuentran protección en el artículo 4°</w:t>
      </w:r>
      <w:r w:rsidR="00384B92" w:rsidRPr="00716C5E">
        <w:rPr>
          <w:rFonts w:ascii="Arial Narrow" w:hAnsi="Arial Narrow"/>
        </w:rPr>
        <w:t xml:space="preserve"> fracción III, párrafos del uno al tres</w:t>
      </w:r>
      <w:r w:rsidRPr="00716C5E">
        <w:rPr>
          <w:rFonts w:ascii="Arial Narrow" w:hAnsi="Arial Narrow" w:cs="Arial"/>
        </w:rPr>
        <w:t xml:space="preserve"> de la Constitución Política del Estado de Chihuahua, al establecer que la ley protegerá a las personas contra cualquier lesión en sus derechos, resultante del tratamiento de sus datos personales.</w:t>
      </w:r>
    </w:p>
    <w:p w:rsidR="003A4027" w:rsidRPr="00716C5E" w:rsidRDefault="003A4027" w:rsidP="00716C5E">
      <w:pPr>
        <w:pStyle w:val="Prrafodelista"/>
        <w:numPr>
          <w:ilvl w:val="0"/>
          <w:numId w:val="1"/>
        </w:numPr>
        <w:spacing w:after="100" w:afterAutospacing="1"/>
        <w:jc w:val="both"/>
        <w:rPr>
          <w:rFonts w:ascii="Arial Narrow" w:hAnsi="Arial Narrow"/>
        </w:rPr>
      </w:pPr>
      <w:r w:rsidRPr="00716C5E">
        <w:rPr>
          <w:rFonts w:ascii="Arial Narrow" w:hAnsi="Arial Narrow"/>
        </w:rPr>
        <w:t>Que en ese orden democrático, la protección de Datos Personales, contenidos en archivos, bases de datos, o registros públicos, guarda similar relevancia frente al derecho de acceso a la información pública. El salvaguardar el der</w:t>
      </w:r>
      <w:r w:rsidR="0078295D" w:rsidRPr="00716C5E">
        <w:rPr>
          <w:rFonts w:ascii="Arial Narrow" w:hAnsi="Arial Narrow"/>
        </w:rPr>
        <w:t>echo de acceso a la información así como el derecho a la</w:t>
      </w:r>
      <w:r w:rsidRPr="00716C5E">
        <w:rPr>
          <w:rFonts w:ascii="Arial Narrow" w:hAnsi="Arial Narrow"/>
        </w:rPr>
        <w:t xml:space="preserve"> protección de Datos Personales, es básico y resulta fundamental para asegurar el respeto a los derechos individuales y una convivencia armónica, toda vez que dichos datos son de importancia e interés exclusivamente de su titular.</w:t>
      </w:r>
    </w:p>
    <w:p w:rsidR="00B119D0" w:rsidRPr="00716C5E" w:rsidRDefault="00F42269" w:rsidP="00716C5E">
      <w:pPr>
        <w:pStyle w:val="Prrafodelista"/>
        <w:numPr>
          <w:ilvl w:val="0"/>
          <w:numId w:val="1"/>
        </w:numPr>
        <w:spacing w:after="100" w:afterAutospacing="1"/>
        <w:jc w:val="both"/>
        <w:rPr>
          <w:rFonts w:ascii="Arial Narrow" w:hAnsi="Arial Narrow"/>
        </w:rPr>
      </w:pPr>
      <w:r w:rsidRPr="00716C5E">
        <w:rPr>
          <w:rFonts w:ascii="Arial Narrow" w:hAnsi="Arial Narrow"/>
        </w:rPr>
        <w:t>Que el Poder Público del Estado se divide para su ejercicio en Legislativo, Ejecutivo y Judicial,</w:t>
      </w:r>
      <w:r w:rsidR="00F84E2B" w:rsidRPr="00716C5E">
        <w:rPr>
          <w:rFonts w:ascii="Arial Narrow" w:hAnsi="Arial Narrow"/>
        </w:rPr>
        <w:t xml:space="preserve"> </w:t>
      </w:r>
      <w:r w:rsidRPr="00716C5E">
        <w:rPr>
          <w:rFonts w:ascii="Arial Narrow" w:hAnsi="Arial Narrow"/>
        </w:rPr>
        <w:t xml:space="preserve">y </w:t>
      </w:r>
      <w:r w:rsidR="00B119D0" w:rsidRPr="00716C5E">
        <w:rPr>
          <w:rFonts w:ascii="Arial Narrow" w:hAnsi="Arial Narrow"/>
        </w:rPr>
        <w:t>que el ejercicio del Poder Legislativo se deposita en una asamblea que se denomina</w:t>
      </w:r>
      <w:r w:rsidRPr="00716C5E">
        <w:rPr>
          <w:rFonts w:ascii="Arial Narrow" w:hAnsi="Arial Narrow"/>
        </w:rPr>
        <w:t xml:space="preserve"> “Congreso del Estado”, </w:t>
      </w:r>
      <w:r w:rsidR="00B119D0" w:rsidRPr="00716C5E">
        <w:rPr>
          <w:rFonts w:ascii="Arial Narrow" w:hAnsi="Arial Narrow"/>
        </w:rPr>
        <w:t>de conformidad con el</w:t>
      </w:r>
      <w:r w:rsidRPr="00716C5E">
        <w:rPr>
          <w:rFonts w:ascii="Arial Narrow" w:hAnsi="Arial Narrow"/>
        </w:rPr>
        <w:t xml:space="preserve"> artículo 31, fracción I de la Constitución Pol</w:t>
      </w:r>
      <w:r w:rsidR="00B119D0" w:rsidRPr="00716C5E">
        <w:rPr>
          <w:rFonts w:ascii="Arial Narrow" w:hAnsi="Arial Narrow"/>
        </w:rPr>
        <w:t xml:space="preserve">ítica del Estado de Chihuahua y su correlativo artículo </w:t>
      </w:r>
      <w:r w:rsidR="00CC169D" w:rsidRPr="00716C5E">
        <w:rPr>
          <w:rFonts w:ascii="Arial Narrow" w:hAnsi="Arial Narrow"/>
        </w:rPr>
        <w:t>2</w:t>
      </w:r>
      <w:r w:rsidR="00B119D0" w:rsidRPr="00716C5E">
        <w:rPr>
          <w:rFonts w:ascii="Arial Narrow" w:hAnsi="Arial Narrow"/>
        </w:rPr>
        <w:t>º de la Ley Orgánica del Poder Legislativo del Estado de Chihuahua.</w:t>
      </w:r>
    </w:p>
    <w:p w:rsidR="008963CD" w:rsidRPr="00716C5E" w:rsidRDefault="008963CD" w:rsidP="00716C5E">
      <w:pPr>
        <w:pStyle w:val="Prrafodelista"/>
        <w:numPr>
          <w:ilvl w:val="0"/>
          <w:numId w:val="1"/>
        </w:numPr>
        <w:spacing w:after="100" w:afterAutospacing="1"/>
        <w:jc w:val="both"/>
        <w:rPr>
          <w:rFonts w:ascii="Arial Narrow" w:hAnsi="Arial Narrow"/>
        </w:rPr>
      </w:pPr>
      <w:r w:rsidRPr="00716C5E">
        <w:rPr>
          <w:rFonts w:ascii="Arial Narrow" w:hAnsi="Arial Narrow"/>
        </w:rPr>
        <w:t>Que por mandato de la Ley de Transparencia y Acceso a la Información Pública del Estado de Chihuahua, este Poder Legislativo tiene el carácter de Sujeto Obligado, de conformidad con su artículo 32º fracción III y por ende, le son aplicables las disposiciones en materia de clasificación y resguardo de la información.</w:t>
      </w:r>
    </w:p>
    <w:p w:rsidR="00C941EB" w:rsidRPr="00023886" w:rsidRDefault="00C941EB" w:rsidP="00716C5E">
      <w:pPr>
        <w:pStyle w:val="Prrafodelista"/>
        <w:numPr>
          <w:ilvl w:val="0"/>
          <w:numId w:val="1"/>
        </w:numPr>
        <w:spacing w:after="100" w:afterAutospacing="1"/>
        <w:jc w:val="both"/>
        <w:rPr>
          <w:rFonts w:ascii="Arial Narrow" w:hAnsi="Arial Narrow"/>
        </w:rPr>
      </w:pPr>
      <w:r w:rsidRPr="00023886">
        <w:rPr>
          <w:rFonts w:ascii="Arial Narrow" w:hAnsi="Arial Narrow"/>
        </w:rPr>
        <w:t xml:space="preserve">Que para el cumplimiento </w:t>
      </w:r>
      <w:r w:rsidR="00DF057B" w:rsidRPr="00023886">
        <w:rPr>
          <w:rFonts w:ascii="Arial Narrow" w:hAnsi="Arial Narrow"/>
        </w:rPr>
        <w:t xml:space="preserve">de sus obligaciones legales y constitucionales, el Congreso contará con órganos técnicos y de trabajo, siendo uno de ellos la Secretaría de </w:t>
      </w:r>
      <w:r w:rsidR="00E74567" w:rsidRPr="00023886">
        <w:rPr>
          <w:rFonts w:ascii="Arial Narrow" w:hAnsi="Arial Narrow"/>
        </w:rPr>
        <w:t>Asuntos Interinstitucionales</w:t>
      </w:r>
      <w:r w:rsidR="00DF057B" w:rsidRPr="00023886">
        <w:rPr>
          <w:rFonts w:ascii="Arial Narrow" w:hAnsi="Arial Narrow"/>
        </w:rPr>
        <w:t xml:space="preserve"> de conformidad con el artículo </w:t>
      </w:r>
      <w:r w:rsidR="00CC169D" w:rsidRPr="00023886">
        <w:rPr>
          <w:rFonts w:ascii="Arial Narrow" w:hAnsi="Arial Narrow"/>
        </w:rPr>
        <w:t>124</w:t>
      </w:r>
      <w:r w:rsidR="00DF057B" w:rsidRPr="00023886">
        <w:rPr>
          <w:rFonts w:ascii="Arial Narrow" w:hAnsi="Arial Narrow"/>
        </w:rPr>
        <w:t>, fracción I</w:t>
      </w:r>
      <w:r w:rsidR="00E74567" w:rsidRPr="00023886">
        <w:rPr>
          <w:rFonts w:ascii="Arial Narrow" w:hAnsi="Arial Narrow"/>
        </w:rPr>
        <w:t>II</w:t>
      </w:r>
      <w:r w:rsidR="00DF057B" w:rsidRPr="00023886">
        <w:rPr>
          <w:rFonts w:ascii="Arial Narrow" w:hAnsi="Arial Narrow"/>
        </w:rPr>
        <w:t xml:space="preserve"> de la Ley</w:t>
      </w:r>
      <w:r w:rsidR="00CC169D" w:rsidRPr="00023886">
        <w:rPr>
          <w:rFonts w:ascii="Arial Narrow" w:hAnsi="Arial Narrow"/>
        </w:rPr>
        <w:t xml:space="preserve"> Orgánica del Poder Legislativo del Estado de Chihuahua.</w:t>
      </w:r>
    </w:p>
    <w:p w:rsidR="00E21F24" w:rsidRPr="00716C5E" w:rsidRDefault="00E21F24" w:rsidP="00716C5E">
      <w:pPr>
        <w:pStyle w:val="Prrafodelista"/>
        <w:numPr>
          <w:ilvl w:val="0"/>
          <w:numId w:val="1"/>
        </w:numPr>
        <w:spacing w:after="100" w:afterAutospacing="1"/>
        <w:jc w:val="both"/>
        <w:rPr>
          <w:rFonts w:ascii="Arial Narrow" w:hAnsi="Arial Narrow"/>
        </w:rPr>
      </w:pPr>
      <w:r w:rsidRPr="00716C5E">
        <w:rPr>
          <w:rFonts w:ascii="Arial Narrow" w:hAnsi="Arial Narrow"/>
        </w:rPr>
        <w:t xml:space="preserve">Que las Áreas, son las instancias comprendidas en la estructura orgánica del Sujeto Obligado que generen, adquieran, transformen o conserven por cualquier título, todo tipo de información, según lo </w:t>
      </w:r>
      <w:r w:rsidRPr="00716C5E">
        <w:rPr>
          <w:rFonts w:ascii="Arial Narrow" w:hAnsi="Arial Narrow"/>
        </w:rPr>
        <w:lastRenderedPageBreak/>
        <w:t>estipulado en la Ley de Transparencia y Acceso a la Información Pública del Estado de Chihuahua en su artículo 5º, fracción II.</w:t>
      </w:r>
    </w:p>
    <w:p w:rsidR="00E21F24" w:rsidRPr="00716C5E" w:rsidRDefault="00E21F24" w:rsidP="00716C5E">
      <w:pPr>
        <w:pStyle w:val="Prrafodelista"/>
        <w:numPr>
          <w:ilvl w:val="0"/>
          <w:numId w:val="1"/>
        </w:numPr>
        <w:spacing w:after="100" w:afterAutospacing="1"/>
        <w:jc w:val="both"/>
        <w:rPr>
          <w:rFonts w:ascii="Arial Narrow" w:hAnsi="Arial Narrow"/>
        </w:rPr>
      </w:pPr>
      <w:r w:rsidRPr="00716C5E">
        <w:rPr>
          <w:rFonts w:ascii="Arial Narrow" w:hAnsi="Arial Narrow"/>
        </w:rPr>
        <w:t>Que el Comité de Transparencia es el Cuerpo colegiado del Sujeto Obligado encargado de vigilar que se cumpla, en la esfera de su competencia, con lo establecido en la Ley de Transparencia y Acceso a la Información Pública del Estado de Chihuahua, de conformidad con lo señalado en su artículo 5º, fracción V.</w:t>
      </w:r>
    </w:p>
    <w:p w:rsidR="009E2EB6" w:rsidRPr="00716C5E" w:rsidRDefault="009E2EB6" w:rsidP="00716C5E">
      <w:pPr>
        <w:pStyle w:val="Prrafodelista"/>
        <w:numPr>
          <w:ilvl w:val="0"/>
          <w:numId w:val="1"/>
        </w:numPr>
        <w:spacing w:after="100" w:afterAutospacing="1"/>
        <w:jc w:val="both"/>
        <w:rPr>
          <w:rFonts w:ascii="Arial Narrow" w:hAnsi="Arial Narrow"/>
        </w:rPr>
      </w:pPr>
      <w:r w:rsidRPr="00716C5E">
        <w:rPr>
          <w:rFonts w:ascii="Arial Narrow" w:hAnsi="Arial Narrow"/>
        </w:rPr>
        <w:t>Que Toda persona por sí, o por medio de representante legal, sin necesidad de acreditar interés alguno, podrá acceder a la información materia de la Ley de Transparencia y Acceso a la Información Pública del Estado de Chihuahua, salvo los casos de excepción previstos en la misma, tal como lo estipula en su artículo 40.</w:t>
      </w:r>
    </w:p>
    <w:p w:rsidR="00E74567" w:rsidRPr="00716C5E" w:rsidRDefault="00E74567" w:rsidP="00716C5E">
      <w:pPr>
        <w:pStyle w:val="Prrafodelista"/>
        <w:numPr>
          <w:ilvl w:val="0"/>
          <w:numId w:val="1"/>
        </w:numPr>
        <w:spacing w:after="100" w:afterAutospacing="1"/>
        <w:jc w:val="both"/>
        <w:rPr>
          <w:rFonts w:ascii="Arial Narrow" w:hAnsi="Arial Narrow"/>
        </w:rPr>
      </w:pPr>
      <w:r w:rsidRPr="00716C5E">
        <w:rPr>
          <w:rFonts w:ascii="Arial Narrow" w:hAnsi="Arial Narrow"/>
        </w:rPr>
        <w:t xml:space="preserve">Que los Sujetos Obligados deberán difundir de manera permanente la información de Obligaciones de Transparencia, en sus portales de internet y a través de la Plataforma Nacional, de acuerdo con los Lineamientos que, para tal efecto, emita el Sistema Nacional, o a través de publicaciones escritas u otros medios accesibles a cualquier persona, según lo </w:t>
      </w:r>
      <w:r w:rsidR="009E6AD6" w:rsidRPr="00716C5E">
        <w:rPr>
          <w:rFonts w:ascii="Arial Narrow" w:hAnsi="Arial Narrow"/>
        </w:rPr>
        <w:t>señala los artículos 71, 77 y 80 de la Ley de Transparencia y Acceso a la Información P</w:t>
      </w:r>
      <w:r w:rsidR="00392BE2" w:rsidRPr="00716C5E">
        <w:rPr>
          <w:rFonts w:ascii="Arial Narrow" w:hAnsi="Arial Narrow"/>
        </w:rPr>
        <w:t>ública del Estado de Chihuahua.</w:t>
      </w:r>
    </w:p>
    <w:p w:rsidR="005D0762" w:rsidRPr="00716C5E" w:rsidRDefault="005D0762" w:rsidP="00716C5E">
      <w:pPr>
        <w:pStyle w:val="Prrafodelista"/>
        <w:numPr>
          <w:ilvl w:val="0"/>
          <w:numId w:val="1"/>
        </w:numPr>
        <w:spacing w:after="100" w:afterAutospacing="1"/>
        <w:jc w:val="both"/>
        <w:rPr>
          <w:rFonts w:ascii="Arial Narrow" w:hAnsi="Arial Narrow"/>
        </w:rPr>
      </w:pPr>
      <w:r w:rsidRPr="00716C5E">
        <w:rPr>
          <w:rFonts w:ascii="Arial Narrow" w:hAnsi="Arial Narrow"/>
        </w:rPr>
        <w:t>Que la clasificación es el proceso mediante el cual el Sujeto Obligado determina que la información en su poder se encuentra dentro de los supuestos de reserva o confidencialidad establecidos en el Título Sexto de la Ley de Transparencia y Acceso a la Información Pública del Estado de Chihuahua, de conformidad con lo señalado en la misma en su artículo 109.</w:t>
      </w:r>
    </w:p>
    <w:p w:rsidR="003A5067" w:rsidRPr="00716C5E" w:rsidRDefault="003A5067" w:rsidP="00716C5E">
      <w:pPr>
        <w:pStyle w:val="Prrafodelista"/>
        <w:numPr>
          <w:ilvl w:val="0"/>
          <w:numId w:val="1"/>
        </w:numPr>
        <w:spacing w:after="100" w:afterAutospacing="1"/>
        <w:jc w:val="both"/>
        <w:rPr>
          <w:rFonts w:ascii="Arial Narrow" w:hAnsi="Arial Narrow"/>
        </w:rPr>
      </w:pPr>
      <w:r w:rsidRPr="00716C5E">
        <w:rPr>
          <w:rFonts w:ascii="Arial Narrow" w:hAnsi="Arial Narrow"/>
        </w:rPr>
        <w:t>Que</w:t>
      </w:r>
      <w:r w:rsidR="00BF03D1" w:rsidRPr="00716C5E">
        <w:rPr>
          <w:rFonts w:ascii="Arial Narrow" w:hAnsi="Arial Narrow"/>
        </w:rPr>
        <w:t xml:space="preserve"> se</w:t>
      </w:r>
      <w:r w:rsidRPr="00716C5E">
        <w:rPr>
          <w:rFonts w:ascii="Arial Narrow" w:hAnsi="Arial Narrow"/>
        </w:rPr>
        <w:t xml:space="preserve"> considera como información confidencial la información clasificada como tal en los términos de esta Ley, relativa a datos personales y restringida de mane</w:t>
      </w:r>
      <w:r w:rsidR="00BF03D1" w:rsidRPr="00716C5E">
        <w:rPr>
          <w:rFonts w:ascii="Arial Narrow" w:hAnsi="Arial Narrow"/>
        </w:rPr>
        <w:t>ra indefinida al acceso público, de conformidad con el artículo 5º, fracción XVII, de la Ley de Transparencia y Acceso a la Información Pública del Estado de Chihuahua.</w:t>
      </w:r>
    </w:p>
    <w:p w:rsidR="00FB123C" w:rsidRPr="00716C5E" w:rsidRDefault="00FB123C" w:rsidP="00716C5E">
      <w:pPr>
        <w:pStyle w:val="Prrafodelista"/>
        <w:numPr>
          <w:ilvl w:val="0"/>
          <w:numId w:val="1"/>
        </w:numPr>
        <w:spacing w:after="0"/>
        <w:jc w:val="both"/>
        <w:rPr>
          <w:rFonts w:ascii="Arial Narrow" w:hAnsi="Arial Narrow"/>
        </w:rPr>
      </w:pPr>
      <w:r w:rsidRPr="00716C5E">
        <w:rPr>
          <w:rFonts w:ascii="Arial Narrow" w:hAnsi="Arial Narrow"/>
        </w:rPr>
        <w:t xml:space="preserve">Que </w:t>
      </w:r>
      <w:r w:rsidRPr="00716C5E">
        <w:rPr>
          <w:rFonts w:ascii="Arial Narrow" w:hAnsi="Arial Narrow" w:cs="Arial"/>
        </w:rPr>
        <w:t>se</w:t>
      </w:r>
      <w:r w:rsidRPr="00716C5E">
        <w:rPr>
          <w:rFonts w:ascii="Arial Narrow" w:hAnsi="Arial Narrow"/>
        </w:rPr>
        <w:t xml:space="preserve"> considera información confidencial la que contiene datos personales concernientes a una persona identificada o identificable</w:t>
      </w:r>
      <w:r w:rsidR="00BF03D1" w:rsidRPr="00716C5E">
        <w:rPr>
          <w:rFonts w:ascii="Arial Narrow" w:hAnsi="Arial Narrow"/>
        </w:rPr>
        <w:t xml:space="preserve">, según lo estipula el artículo 128 de la </w:t>
      </w:r>
      <w:r w:rsidR="00BF03D1" w:rsidRPr="00716C5E">
        <w:rPr>
          <w:rFonts w:ascii="Arial Narrow" w:hAnsi="Arial Narrow" w:cs="Arial"/>
        </w:rPr>
        <w:t>Ley de Transparencia y Acceso a la Información Pública del Estado.</w:t>
      </w:r>
    </w:p>
    <w:p w:rsidR="00BF03D1" w:rsidRPr="00716C5E" w:rsidRDefault="00BF03D1" w:rsidP="00716C5E">
      <w:pPr>
        <w:pStyle w:val="Prrafodelista"/>
        <w:numPr>
          <w:ilvl w:val="0"/>
          <w:numId w:val="1"/>
        </w:numPr>
        <w:spacing w:after="0"/>
        <w:jc w:val="both"/>
        <w:rPr>
          <w:rFonts w:ascii="Arial Narrow" w:hAnsi="Arial Narrow"/>
        </w:rPr>
      </w:pPr>
      <w:r w:rsidRPr="00716C5E">
        <w:rPr>
          <w:rFonts w:ascii="Arial Narrow" w:hAnsi="Arial Narrow" w:cs="Arial"/>
        </w:rPr>
        <w:t>Que para los efectos de la Ley de Transparencia y Acceso a la Información Pública del Estado, se entenderá por Datos Personales, la información de cualquier tipo concerniente a personas identificadas o identificables, tal como lo señala en su artículo 5º fracción XI.</w:t>
      </w:r>
    </w:p>
    <w:p w:rsidR="00FB123C" w:rsidRPr="00716C5E" w:rsidRDefault="00FB123C" w:rsidP="00716C5E">
      <w:pPr>
        <w:pStyle w:val="Prrafodelista"/>
        <w:numPr>
          <w:ilvl w:val="0"/>
          <w:numId w:val="1"/>
        </w:numPr>
        <w:spacing w:after="0"/>
        <w:jc w:val="both"/>
        <w:rPr>
          <w:rFonts w:ascii="Arial Narrow" w:hAnsi="Arial Narrow"/>
        </w:rPr>
      </w:pPr>
      <w:r w:rsidRPr="00716C5E">
        <w:rPr>
          <w:rFonts w:ascii="Arial Narrow" w:hAnsi="Arial Narrow"/>
        </w:rPr>
        <w:t xml:space="preserve">Que la información confidencial no estará sujeta a temporalidad alguna y solo podrán tener acceso a ella los titulares de la misma, sus representantes y los servidores públicos facultados para ello, de conformidad con el párrafo segundo del artículo 128 de la </w:t>
      </w:r>
      <w:r w:rsidRPr="00716C5E">
        <w:rPr>
          <w:rFonts w:ascii="Arial Narrow" w:hAnsi="Arial Narrow" w:cs="Arial"/>
        </w:rPr>
        <w:t>Ley de Transparencia y Acceso a la Información Pública del Estado.</w:t>
      </w:r>
    </w:p>
    <w:p w:rsidR="0038321D" w:rsidRPr="00716C5E" w:rsidRDefault="0038321D" w:rsidP="00716C5E">
      <w:pPr>
        <w:pStyle w:val="Prrafodelista"/>
        <w:numPr>
          <w:ilvl w:val="0"/>
          <w:numId w:val="1"/>
        </w:numPr>
        <w:spacing w:after="0"/>
        <w:jc w:val="both"/>
        <w:rPr>
          <w:rFonts w:ascii="Arial Narrow" w:hAnsi="Arial Narrow"/>
        </w:rPr>
      </w:pPr>
      <w:r w:rsidRPr="00716C5E">
        <w:rPr>
          <w:rFonts w:ascii="Arial Narrow" w:hAnsi="Arial Narrow" w:cs="Arial"/>
        </w:rPr>
        <w:t>Que para que los Sujetos Obligados puedan permitir el acceso a información confidencial requieren obtener el consentimiento de los particulares titulares de la información, según lo estipulado en el artículo 132 de la Ley de Transparencia y Acceso a la Información Pública del Estado.</w:t>
      </w:r>
    </w:p>
    <w:p w:rsidR="00CC169D" w:rsidRPr="00716C5E" w:rsidRDefault="00CC169D" w:rsidP="00716C5E">
      <w:pPr>
        <w:pStyle w:val="Prrafodelista"/>
        <w:numPr>
          <w:ilvl w:val="0"/>
          <w:numId w:val="1"/>
        </w:numPr>
        <w:spacing w:after="0"/>
        <w:jc w:val="both"/>
        <w:rPr>
          <w:rFonts w:ascii="Arial Narrow" w:hAnsi="Arial Narrow"/>
        </w:rPr>
      </w:pPr>
      <w:r w:rsidRPr="00716C5E">
        <w:rPr>
          <w:rFonts w:ascii="Arial Narrow" w:hAnsi="Arial Narrow" w:cs="Arial"/>
        </w:rPr>
        <w:lastRenderedPageBreak/>
        <w:t xml:space="preserve">No se requerirá el consentimiento del titular de la información confidencial cuando, por ley tenga el carácter de pública, de conformidad con el artículo 133, fracción II, de la Ley de Transparencia y Acceso a la Información Pública del Estado. </w:t>
      </w:r>
    </w:p>
    <w:p w:rsidR="001410EF" w:rsidRPr="00716C5E" w:rsidRDefault="001410EF" w:rsidP="00716C5E">
      <w:pPr>
        <w:pStyle w:val="Prrafodelista"/>
        <w:numPr>
          <w:ilvl w:val="0"/>
          <w:numId w:val="1"/>
        </w:numPr>
        <w:spacing w:after="0"/>
        <w:jc w:val="both"/>
        <w:rPr>
          <w:rFonts w:ascii="Arial Narrow" w:hAnsi="Arial Narrow"/>
        </w:rPr>
      </w:pPr>
      <w:r w:rsidRPr="00716C5E">
        <w:rPr>
          <w:rFonts w:ascii="Arial Narrow" w:hAnsi="Arial Narrow"/>
        </w:rPr>
        <w:t>Que los documentos clasificados parcial o totalmente deberán llevar una leyenda que indique tal carácter, la fecha de clasificación, el fundamento legal y, en su caso el periodo de clasificación, de conformidad con el artículo 118 de l</w:t>
      </w:r>
      <w:r w:rsidRPr="00716C5E">
        <w:rPr>
          <w:rFonts w:ascii="Arial Narrow" w:hAnsi="Arial Narrow" w:cs="Arial"/>
        </w:rPr>
        <w:t>a Ley de Transparencia y Acceso a la Información Pública del Estado.</w:t>
      </w:r>
    </w:p>
    <w:p w:rsidR="0038321D" w:rsidRPr="00716C5E" w:rsidRDefault="0038321D" w:rsidP="00716C5E">
      <w:pPr>
        <w:pStyle w:val="Prrafodelista"/>
        <w:numPr>
          <w:ilvl w:val="0"/>
          <w:numId w:val="1"/>
        </w:numPr>
        <w:spacing w:after="0"/>
        <w:jc w:val="both"/>
        <w:rPr>
          <w:rFonts w:ascii="Arial Narrow" w:hAnsi="Arial Narrow"/>
        </w:rPr>
      </w:pPr>
      <w:r w:rsidRPr="00716C5E">
        <w:rPr>
          <w:rFonts w:ascii="Arial Narrow" w:hAnsi="Arial Narrow"/>
        </w:rPr>
        <w:t xml:space="preserve">Que cuando un documento contenga partes o secciones confidenciales, los sujetos obligados, para efectos de atender una solicitud de información, deberán elaborar una versión pública en la que testen las partes o secciones clasificadas, indicando su contenido de manera genérica y fundando y motivando su clasificación, conforme lo estipula el artículo 122 de la </w:t>
      </w:r>
      <w:r w:rsidRPr="00716C5E">
        <w:rPr>
          <w:rFonts w:ascii="Arial Narrow" w:hAnsi="Arial Narrow" w:cs="Arial"/>
        </w:rPr>
        <w:t>Ley de Transparencia y Acceso a la Información Pública del Estado.</w:t>
      </w:r>
    </w:p>
    <w:p w:rsidR="003A5067" w:rsidRPr="00716C5E" w:rsidRDefault="003A5067" w:rsidP="00716C5E">
      <w:pPr>
        <w:pStyle w:val="Prrafodelista"/>
        <w:numPr>
          <w:ilvl w:val="0"/>
          <w:numId w:val="1"/>
        </w:numPr>
        <w:spacing w:after="0"/>
        <w:jc w:val="both"/>
        <w:rPr>
          <w:rFonts w:ascii="Arial Narrow" w:hAnsi="Arial Narrow"/>
        </w:rPr>
      </w:pPr>
      <w:r w:rsidRPr="00716C5E">
        <w:rPr>
          <w:rFonts w:ascii="Arial Narrow" w:hAnsi="Arial Narrow"/>
        </w:rPr>
        <w:t xml:space="preserve">Que la Versión Pública, es el documento que contiene la información pública, sin que aparezca la información clasificada; es decir, en el que se testen las partes o secciones clasificadas, indicando su contenido de manera genérica, habiendo emitido el acuerdo, fundado y motivado, previo a su entrega, según lo estipula la Ley de </w:t>
      </w:r>
      <w:r w:rsidRPr="00716C5E">
        <w:rPr>
          <w:rFonts w:ascii="Arial Narrow" w:hAnsi="Arial Narrow" w:cs="Arial"/>
        </w:rPr>
        <w:t>Transparencia y Acceso a la Información Pública del Estado de Chihuahua en su Artículo 5º, fracción XXXVI.</w:t>
      </w:r>
    </w:p>
    <w:p w:rsidR="005D0762" w:rsidRPr="00716C5E" w:rsidRDefault="005D0762" w:rsidP="00716C5E">
      <w:pPr>
        <w:pStyle w:val="Prrafodelista"/>
        <w:numPr>
          <w:ilvl w:val="0"/>
          <w:numId w:val="1"/>
        </w:numPr>
        <w:spacing w:after="100" w:afterAutospacing="1"/>
        <w:jc w:val="both"/>
        <w:rPr>
          <w:rFonts w:ascii="Arial Narrow" w:hAnsi="Arial Narrow"/>
        </w:rPr>
      </w:pPr>
      <w:r w:rsidRPr="00716C5E">
        <w:rPr>
          <w:rFonts w:ascii="Arial Narrow" w:hAnsi="Arial Narrow"/>
        </w:rPr>
        <w:t>Que los titulares de las áreas de los Sujetos Obligados serán los responsables de clasificar la información, de conformidad con el párrafo segundo del artículo 109 de la Ley de Transparencia y Acceso a la Información Pública del Estado de Chihuahua.</w:t>
      </w:r>
    </w:p>
    <w:p w:rsidR="00E21F24" w:rsidRPr="00716C5E" w:rsidRDefault="00E21F24" w:rsidP="00716C5E">
      <w:pPr>
        <w:pStyle w:val="Prrafodelista"/>
        <w:numPr>
          <w:ilvl w:val="0"/>
          <w:numId w:val="1"/>
        </w:numPr>
        <w:spacing w:after="100" w:afterAutospacing="1"/>
        <w:jc w:val="both"/>
        <w:rPr>
          <w:rFonts w:ascii="Arial Narrow" w:hAnsi="Arial Narrow"/>
        </w:rPr>
      </w:pPr>
      <w:r w:rsidRPr="00716C5E">
        <w:rPr>
          <w:rFonts w:ascii="Arial Narrow" w:hAnsi="Arial Narrow"/>
        </w:rPr>
        <w:t>Que en caso de que se considere que la información deba ser clasificada, el área deberá remitir la solicitud, así como un escrito en el que funde y motive la clasific</w:t>
      </w:r>
      <w:r w:rsidR="00CB3911" w:rsidRPr="00716C5E">
        <w:rPr>
          <w:rFonts w:ascii="Arial Narrow" w:hAnsi="Arial Narrow"/>
        </w:rPr>
        <w:t>ación al Comité de Transparencia, mismo que deberá resolver para confirmar la clasificación, modificar la clasificación y otorgar total o parcialmente el acceso a la información, revocar la clasificación y conceder el acceso a la información, de conformidad con el artículo 60 de la Ley de Transparencia y Acceso a la Información Pública del Estado de Chihuahua.</w:t>
      </w:r>
    </w:p>
    <w:p w:rsidR="001410EF" w:rsidRPr="00716C5E" w:rsidRDefault="001410EF" w:rsidP="00716C5E">
      <w:pPr>
        <w:pStyle w:val="Prrafodelista"/>
        <w:numPr>
          <w:ilvl w:val="0"/>
          <w:numId w:val="1"/>
        </w:numPr>
        <w:spacing w:after="100" w:afterAutospacing="1"/>
        <w:jc w:val="both"/>
        <w:rPr>
          <w:rFonts w:ascii="Arial Narrow" w:hAnsi="Arial Narrow"/>
        </w:rPr>
      </w:pPr>
      <w:r w:rsidRPr="00716C5E">
        <w:rPr>
          <w:rFonts w:ascii="Arial Narrow" w:hAnsi="Arial Narrow"/>
        </w:rPr>
        <w:t>Que en los casos en que se niegue el acceso a la información, por actualizarse alguno de los supuestos de clasificación, el Comité de Transparencia deberá confirmar, modificar o revocar la decisión, de conformidad con el artículo 110, de la Ley de Transparencia y Acceso a la Información Pública del Estado de Chihuahua.</w:t>
      </w:r>
    </w:p>
    <w:p w:rsidR="003A4027" w:rsidRPr="00716C5E" w:rsidRDefault="003A4027" w:rsidP="00716C5E">
      <w:pPr>
        <w:pStyle w:val="Prrafodelista"/>
        <w:numPr>
          <w:ilvl w:val="0"/>
          <w:numId w:val="1"/>
        </w:numPr>
        <w:spacing w:after="100" w:afterAutospacing="1"/>
        <w:jc w:val="both"/>
        <w:rPr>
          <w:rFonts w:ascii="Arial Narrow" w:hAnsi="Arial Narrow"/>
        </w:rPr>
      </w:pPr>
      <w:r w:rsidRPr="00716C5E">
        <w:rPr>
          <w:rFonts w:ascii="Arial Narrow" w:hAnsi="Arial Narrow" w:cs="Arial"/>
        </w:rPr>
        <w:t xml:space="preserve">Que compete al Comité de </w:t>
      </w:r>
      <w:r w:rsidR="0076797E" w:rsidRPr="00716C5E">
        <w:rPr>
          <w:rFonts w:ascii="Arial Narrow" w:hAnsi="Arial Narrow" w:cs="Arial"/>
        </w:rPr>
        <w:t>Transparencia</w:t>
      </w:r>
      <w:r w:rsidRPr="00716C5E">
        <w:rPr>
          <w:rFonts w:ascii="Arial Narrow" w:hAnsi="Arial Narrow" w:cs="Arial"/>
        </w:rPr>
        <w:t xml:space="preserve"> </w:t>
      </w:r>
      <w:r w:rsidR="0076797E" w:rsidRPr="00716C5E">
        <w:rPr>
          <w:rFonts w:ascii="Arial Narrow" w:hAnsi="Arial Narrow" w:cs="Arial"/>
        </w:rPr>
        <w:t xml:space="preserve">resolver en torno a la </w:t>
      </w:r>
      <w:r w:rsidR="00740EE5" w:rsidRPr="00716C5E">
        <w:rPr>
          <w:rFonts w:ascii="Arial Narrow" w:hAnsi="Arial Narrow"/>
        </w:rPr>
        <w:t>clasifica</w:t>
      </w:r>
      <w:r w:rsidR="0076797E" w:rsidRPr="00716C5E">
        <w:rPr>
          <w:rFonts w:ascii="Arial Narrow" w:hAnsi="Arial Narrow"/>
        </w:rPr>
        <w:t xml:space="preserve">ción de la información que realicen los titulares de las áreas </w:t>
      </w:r>
      <w:r w:rsidR="00740EE5" w:rsidRPr="00716C5E">
        <w:rPr>
          <w:rFonts w:ascii="Arial Narrow" w:hAnsi="Arial Narrow"/>
        </w:rPr>
        <w:t xml:space="preserve">conforme a los criterios y lineamientos que al efecto expida el </w:t>
      </w:r>
      <w:r w:rsidR="0076797E" w:rsidRPr="00716C5E">
        <w:rPr>
          <w:rFonts w:ascii="Arial Narrow" w:hAnsi="Arial Narrow"/>
        </w:rPr>
        <w:t>Sujeto Obligado</w:t>
      </w:r>
      <w:r w:rsidR="00740EE5" w:rsidRPr="00716C5E">
        <w:rPr>
          <w:rFonts w:ascii="Arial Narrow" w:hAnsi="Arial Narrow"/>
        </w:rPr>
        <w:t xml:space="preserve">, </w:t>
      </w:r>
      <w:r w:rsidR="0076797E" w:rsidRPr="00716C5E">
        <w:rPr>
          <w:rFonts w:ascii="Arial Narrow" w:hAnsi="Arial Narrow"/>
        </w:rPr>
        <w:t xml:space="preserve">de conformidad con lo dispuesto en la Ley, </w:t>
      </w:r>
      <w:r w:rsidR="00740EE5" w:rsidRPr="00716C5E">
        <w:rPr>
          <w:rFonts w:ascii="Arial Narrow" w:hAnsi="Arial Narrow"/>
        </w:rPr>
        <w:t>elaborando, en los casos procedentes, la versión pública de dicha información</w:t>
      </w:r>
      <w:r w:rsidR="0076797E" w:rsidRPr="00716C5E">
        <w:rPr>
          <w:rFonts w:ascii="Arial Narrow" w:hAnsi="Arial Narrow"/>
        </w:rPr>
        <w:t xml:space="preserve">; así como confirmar modificar o revocar las determinaciones que en materia de clasificación de la información realicen los titulares de las áreas de los Sujetos Obligados, </w:t>
      </w:r>
      <w:r w:rsidRPr="00716C5E">
        <w:rPr>
          <w:rFonts w:ascii="Arial Narrow" w:hAnsi="Arial Narrow" w:cs="Arial"/>
        </w:rPr>
        <w:t>c</w:t>
      </w:r>
      <w:r w:rsidRPr="00716C5E">
        <w:rPr>
          <w:rFonts w:ascii="Arial Narrow" w:hAnsi="Arial Narrow"/>
        </w:rPr>
        <w:t xml:space="preserve">onforme lo estipulado en el artículo </w:t>
      </w:r>
      <w:r w:rsidR="0076797E" w:rsidRPr="00716C5E">
        <w:rPr>
          <w:rFonts w:ascii="Arial Narrow" w:hAnsi="Arial Narrow"/>
        </w:rPr>
        <w:t xml:space="preserve">36 fracción III y </w:t>
      </w:r>
      <w:r w:rsidRPr="00716C5E">
        <w:rPr>
          <w:rFonts w:ascii="Arial Narrow" w:hAnsi="Arial Narrow"/>
        </w:rPr>
        <w:t>V</w:t>
      </w:r>
      <w:r w:rsidR="0076797E" w:rsidRPr="00716C5E">
        <w:rPr>
          <w:rFonts w:ascii="Arial Narrow" w:hAnsi="Arial Narrow"/>
        </w:rPr>
        <w:t>III</w:t>
      </w:r>
      <w:r w:rsidRPr="00716C5E">
        <w:rPr>
          <w:rFonts w:ascii="Arial Narrow" w:hAnsi="Arial Narrow"/>
        </w:rPr>
        <w:t xml:space="preserve"> de la Ley de Transparencia y Acceso a la Información Pública</w:t>
      </w:r>
      <w:r w:rsidR="0076797E" w:rsidRPr="00716C5E">
        <w:rPr>
          <w:rFonts w:ascii="Arial Narrow" w:hAnsi="Arial Narrow"/>
        </w:rPr>
        <w:t xml:space="preserve"> del Estado de Chihuahua</w:t>
      </w:r>
      <w:r w:rsidRPr="00716C5E">
        <w:rPr>
          <w:rFonts w:ascii="Arial Narrow" w:hAnsi="Arial Narrow"/>
        </w:rPr>
        <w:t>.</w:t>
      </w:r>
    </w:p>
    <w:p w:rsidR="00D05693" w:rsidRPr="00716C5E" w:rsidRDefault="0076797E" w:rsidP="00716C5E">
      <w:pPr>
        <w:pStyle w:val="Prrafodelista"/>
        <w:numPr>
          <w:ilvl w:val="0"/>
          <w:numId w:val="1"/>
        </w:numPr>
        <w:spacing w:after="100" w:afterAutospacing="1"/>
        <w:jc w:val="both"/>
        <w:rPr>
          <w:rFonts w:ascii="Arial Narrow" w:hAnsi="Arial Narrow"/>
        </w:rPr>
      </w:pPr>
      <w:r w:rsidRPr="00716C5E">
        <w:rPr>
          <w:rFonts w:ascii="Arial Narrow" w:hAnsi="Arial Narrow"/>
        </w:rPr>
        <w:lastRenderedPageBreak/>
        <w:t xml:space="preserve">Que el </w:t>
      </w:r>
      <w:r w:rsidRPr="00716C5E">
        <w:rPr>
          <w:rFonts w:ascii="Arial Narrow" w:hAnsi="Arial Narrow" w:cs="Arial"/>
        </w:rPr>
        <w:t xml:space="preserve">Comité de Transparencia tiene la facultad de acceder a la información del Sujeto Obligado para resolver sobre la clasificación realizada por los </w:t>
      </w:r>
      <w:r w:rsidR="002C033A" w:rsidRPr="00716C5E">
        <w:rPr>
          <w:rFonts w:ascii="Arial Narrow" w:hAnsi="Arial Narrow" w:cs="Arial"/>
        </w:rPr>
        <w:t xml:space="preserve">titulares de áreas, conforme a la normatividad previamente establecida para tal efecto de conformidad con el artículo 36, fracción VI, </w:t>
      </w:r>
      <w:r w:rsidR="002C033A" w:rsidRPr="00716C5E">
        <w:rPr>
          <w:rFonts w:ascii="Arial Narrow" w:hAnsi="Arial Narrow"/>
        </w:rPr>
        <w:t>de la Ley de Transparencia y Acceso a la Información Pública del Estado de Chihuahua.</w:t>
      </w:r>
    </w:p>
    <w:p w:rsidR="001410EF" w:rsidRPr="00716C5E" w:rsidRDefault="003A5067" w:rsidP="00716C5E">
      <w:pPr>
        <w:pStyle w:val="Prrafodelista"/>
        <w:numPr>
          <w:ilvl w:val="0"/>
          <w:numId w:val="1"/>
        </w:numPr>
        <w:spacing w:after="100" w:afterAutospacing="1"/>
        <w:jc w:val="both"/>
        <w:rPr>
          <w:rFonts w:ascii="Arial Narrow" w:hAnsi="Arial Narrow"/>
        </w:rPr>
      </w:pPr>
      <w:r w:rsidRPr="00716C5E">
        <w:rPr>
          <w:rFonts w:ascii="Arial Narrow" w:hAnsi="Arial Narrow"/>
        </w:rPr>
        <w:t xml:space="preserve">Que la clasificación de la información se llevará a cabo en el momento en que se reciba una solicitud de acceso a la información, se determine mediante resolución de autoridad competente o se generen versiones </w:t>
      </w:r>
      <w:r w:rsidR="00BA5B1D" w:rsidRPr="00716C5E">
        <w:rPr>
          <w:rFonts w:ascii="Arial Narrow" w:hAnsi="Arial Narrow"/>
        </w:rPr>
        <w:t>públicas</w:t>
      </w:r>
      <w:r w:rsidRPr="00716C5E">
        <w:rPr>
          <w:rFonts w:ascii="Arial Narrow" w:hAnsi="Arial Narrow"/>
        </w:rPr>
        <w:t xml:space="preserve"> para dar cumplimiento a las obligaciones de transparencia previstas en la Ley de Transparencia y Acceso a la Información Pública del Estado de Chihuahua, esto de conformidad con su artículo 117.</w:t>
      </w:r>
    </w:p>
    <w:p w:rsidR="001410EF" w:rsidRPr="00716C5E" w:rsidRDefault="001410EF" w:rsidP="00716C5E">
      <w:pPr>
        <w:pStyle w:val="Prrafodelista"/>
        <w:numPr>
          <w:ilvl w:val="0"/>
          <w:numId w:val="1"/>
        </w:numPr>
        <w:spacing w:after="100" w:afterAutospacing="1"/>
        <w:jc w:val="both"/>
        <w:rPr>
          <w:rFonts w:ascii="Arial Narrow" w:hAnsi="Arial Narrow"/>
        </w:rPr>
      </w:pPr>
      <w:r w:rsidRPr="00716C5E">
        <w:rPr>
          <w:rFonts w:ascii="Arial Narrow" w:hAnsi="Arial Narrow"/>
        </w:rPr>
        <w:t>Que todo acuerdo de clasificación de la información, deberá señalar las razones, motivos o circunstancias que llevaron al Sujeto Obligado a elaborar dicho acuerdo, además de justificar el plazo de clasificación de la información, según lo estipula el artículo 111, párrafo primero de la Ley de Transparencia y Acceso a la Información Pública del Estado de Chihuahua.</w:t>
      </w:r>
    </w:p>
    <w:p w:rsidR="008963CD" w:rsidRPr="00716C5E" w:rsidRDefault="008963CD" w:rsidP="00716C5E">
      <w:pPr>
        <w:pStyle w:val="Prrafodelista"/>
        <w:numPr>
          <w:ilvl w:val="0"/>
          <w:numId w:val="1"/>
        </w:numPr>
        <w:spacing w:after="100" w:afterAutospacing="1"/>
        <w:jc w:val="both"/>
        <w:rPr>
          <w:rFonts w:ascii="Arial Narrow" w:hAnsi="Arial Narrow"/>
        </w:rPr>
      </w:pPr>
      <w:r w:rsidRPr="00716C5E">
        <w:rPr>
          <w:rFonts w:ascii="Arial Narrow" w:hAnsi="Arial Narrow"/>
        </w:rPr>
        <w:t>Que la Ley de Transparencia y Acceso a la Información Pública del Estado de Chihuahua, en su artículo 134, establece que los Sujetos Obligados serán responsables de los datos personales en su poder y cumplirán con lo previsto en la Ley de Protección de Datos Personales del Estado de Chihuahua.</w:t>
      </w:r>
    </w:p>
    <w:p w:rsidR="00761481" w:rsidRPr="00716C5E" w:rsidRDefault="005D4E46" w:rsidP="00716C5E">
      <w:pPr>
        <w:pStyle w:val="Prrafodelista"/>
        <w:numPr>
          <w:ilvl w:val="0"/>
          <w:numId w:val="1"/>
        </w:numPr>
        <w:spacing w:after="100" w:afterAutospacing="1"/>
        <w:jc w:val="both"/>
        <w:rPr>
          <w:rFonts w:ascii="Arial Narrow" w:hAnsi="Arial Narrow"/>
          <w:lang w:val="es-MX"/>
        </w:rPr>
      </w:pPr>
      <w:r w:rsidRPr="00716C5E">
        <w:rPr>
          <w:rFonts w:ascii="Arial Narrow" w:hAnsi="Arial Narrow"/>
        </w:rPr>
        <w:t xml:space="preserve">Que la </w:t>
      </w:r>
      <w:r w:rsidRPr="00716C5E">
        <w:rPr>
          <w:rFonts w:ascii="Arial Narrow" w:hAnsi="Arial Narrow"/>
          <w:lang w:val="es-MX"/>
        </w:rPr>
        <w:t xml:space="preserve">Ley de </w:t>
      </w:r>
      <w:r w:rsidR="00037A69" w:rsidRPr="00716C5E">
        <w:rPr>
          <w:rFonts w:ascii="Arial Narrow" w:hAnsi="Arial Narrow"/>
          <w:lang w:val="es-MX"/>
        </w:rPr>
        <w:t xml:space="preserve">Protección de Datos Personales del Estado de Chihuahua </w:t>
      </w:r>
      <w:r w:rsidRPr="00716C5E">
        <w:rPr>
          <w:rFonts w:ascii="Arial Narrow" w:hAnsi="Arial Narrow"/>
          <w:lang w:val="es-MX"/>
        </w:rPr>
        <w:t xml:space="preserve">establece </w:t>
      </w:r>
      <w:r w:rsidR="00F929BD" w:rsidRPr="00716C5E">
        <w:rPr>
          <w:rFonts w:ascii="Arial Narrow" w:hAnsi="Arial Narrow"/>
          <w:lang w:val="es-MX"/>
        </w:rPr>
        <w:t xml:space="preserve">que </w:t>
      </w:r>
      <w:r w:rsidRPr="00716C5E">
        <w:rPr>
          <w:rFonts w:ascii="Arial Narrow" w:hAnsi="Arial Narrow"/>
          <w:lang w:val="es-MX"/>
        </w:rPr>
        <w:t>es</w:t>
      </w:r>
      <w:r w:rsidR="00BF637C" w:rsidRPr="00716C5E">
        <w:rPr>
          <w:rFonts w:ascii="Arial Narrow" w:hAnsi="Arial Narrow"/>
          <w:lang w:val="es-MX"/>
        </w:rPr>
        <w:t xml:space="preserve"> de orden público, interés social y de observancia general</w:t>
      </w:r>
      <w:r w:rsidR="00F24DDB" w:rsidRPr="00716C5E">
        <w:rPr>
          <w:rFonts w:ascii="Arial Narrow" w:hAnsi="Arial Narrow"/>
          <w:lang w:val="es-MX"/>
        </w:rPr>
        <w:t xml:space="preserve"> en el Estado de Chihuahua, </w:t>
      </w:r>
      <w:r w:rsidRPr="00716C5E">
        <w:rPr>
          <w:rFonts w:ascii="Arial Narrow" w:hAnsi="Arial Narrow"/>
          <w:lang w:val="es-MX"/>
        </w:rPr>
        <w:t>reglamentaria del</w:t>
      </w:r>
      <w:r w:rsidR="00037A69" w:rsidRPr="00716C5E">
        <w:rPr>
          <w:rFonts w:ascii="Arial Narrow" w:hAnsi="Arial Narrow"/>
          <w:lang w:val="es-MX"/>
        </w:rPr>
        <w:t xml:space="preserve"> derecho fundamental establecido en el Artículo 6º de la Constitución Política de los Estados Unidos Mexicanos, así como del </w:t>
      </w:r>
      <w:r w:rsidRPr="00716C5E">
        <w:rPr>
          <w:rFonts w:ascii="Arial Narrow" w:hAnsi="Arial Narrow"/>
          <w:lang w:val="es-MX"/>
        </w:rPr>
        <w:t>artículo 4°</w:t>
      </w:r>
      <w:r w:rsidR="00037A69" w:rsidRPr="00716C5E">
        <w:rPr>
          <w:rFonts w:ascii="Arial Narrow" w:hAnsi="Arial Narrow"/>
          <w:lang w:val="es-MX"/>
        </w:rPr>
        <w:t xml:space="preserve"> </w:t>
      </w:r>
      <w:r w:rsidRPr="00716C5E">
        <w:rPr>
          <w:rFonts w:ascii="Arial Narrow" w:hAnsi="Arial Narrow"/>
          <w:lang w:val="es-MX"/>
        </w:rPr>
        <w:t>de la Constitución Política del Estado de Chihuahua y tiene por objeto garantizar la protección de datos personales</w:t>
      </w:r>
      <w:r w:rsidR="00037A69" w:rsidRPr="00716C5E">
        <w:rPr>
          <w:rFonts w:ascii="Arial Narrow" w:hAnsi="Arial Narrow"/>
          <w:lang w:val="es-MX"/>
        </w:rPr>
        <w:t xml:space="preserve"> en posesión de los sujetos obligados</w:t>
      </w:r>
      <w:r w:rsidR="00467906" w:rsidRPr="00716C5E">
        <w:rPr>
          <w:rFonts w:ascii="Arial Narrow" w:hAnsi="Arial Narrow"/>
          <w:lang w:val="es-MX"/>
        </w:rPr>
        <w:t xml:space="preserve">, </w:t>
      </w:r>
      <w:r w:rsidR="00037A69" w:rsidRPr="00716C5E">
        <w:rPr>
          <w:rFonts w:ascii="Arial Narrow" w:hAnsi="Arial Narrow"/>
          <w:lang w:val="es-MX"/>
        </w:rPr>
        <w:t>así como establecer los principios, derechos, excepciones, obligaciones y procedimientos que rigen en la materia.</w:t>
      </w:r>
    </w:p>
    <w:p w:rsidR="00AF430F" w:rsidRPr="00716C5E" w:rsidRDefault="00761481" w:rsidP="00716C5E">
      <w:pPr>
        <w:pStyle w:val="Prrafodelista"/>
        <w:numPr>
          <w:ilvl w:val="0"/>
          <w:numId w:val="1"/>
        </w:numPr>
        <w:spacing w:after="100" w:afterAutospacing="1"/>
        <w:jc w:val="both"/>
        <w:rPr>
          <w:rFonts w:ascii="Arial Narrow" w:hAnsi="Arial Narrow"/>
          <w:lang w:val="es-MX"/>
        </w:rPr>
      </w:pPr>
      <w:r w:rsidRPr="00716C5E">
        <w:rPr>
          <w:rFonts w:ascii="Arial Narrow" w:hAnsi="Arial Narrow"/>
          <w:lang w:val="es-MX"/>
        </w:rPr>
        <w:t xml:space="preserve">Que la Ley </w:t>
      </w:r>
      <w:r w:rsidR="005B0BC6" w:rsidRPr="00716C5E">
        <w:rPr>
          <w:rFonts w:ascii="Arial Narrow" w:hAnsi="Arial Narrow"/>
          <w:lang w:val="es-MX"/>
        </w:rPr>
        <w:t xml:space="preserve"> de Protección de Datos Personales del Estado de Chihuahua</w:t>
      </w:r>
      <w:r w:rsidR="003E7209" w:rsidRPr="00716C5E">
        <w:rPr>
          <w:rFonts w:ascii="Arial Narrow" w:hAnsi="Arial Narrow"/>
          <w:lang w:val="es-MX"/>
        </w:rPr>
        <w:t>, tiene como f</w:t>
      </w:r>
      <w:r w:rsidR="005B0BC6" w:rsidRPr="00716C5E">
        <w:rPr>
          <w:rFonts w:ascii="Arial Narrow" w:hAnsi="Arial Narrow"/>
          <w:lang w:val="es-MX"/>
        </w:rPr>
        <w:t xml:space="preserve">inalidad, </w:t>
      </w:r>
      <w:r w:rsidR="00467906" w:rsidRPr="00716C5E">
        <w:rPr>
          <w:rFonts w:ascii="Arial Narrow" w:hAnsi="Arial Narrow"/>
          <w:lang w:val="es-MX"/>
        </w:rPr>
        <w:t>g</w:t>
      </w:r>
      <w:r w:rsidR="005B0BC6" w:rsidRPr="00716C5E">
        <w:rPr>
          <w:rFonts w:ascii="Arial Narrow" w:hAnsi="Arial Narrow"/>
          <w:lang w:val="es-MX"/>
        </w:rPr>
        <w:t>arantizar la observancia de los principios de protección de datos personales en posesión de los sujetos obligados</w:t>
      </w:r>
      <w:r w:rsidR="00467906" w:rsidRPr="00716C5E">
        <w:rPr>
          <w:rFonts w:ascii="Arial Narrow" w:hAnsi="Arial Narrow"/>
          <w:lang w:val="es-MX"/>
        </w:rPr>
        <w:t xml:space="preserve"> y p</w:t>
      </w:r>
      <w:r w:rsidR="00AF430F" w:rsidRPr="00716C5E">
        <w:rPr>
          <w:rFonts w:ascii="Arial Narrow" w:hAnsi="Arial Narrow"/>
          <w:lang w:val="es-MX"/>
        </w:rPr>
        <w:t>romover la adopción de medidas de seguridad que garanticen la integridad, disponibilidad y confidencialidad de los datos personales en posesión de los sujetos obligados</w:t>
      </w:r>
      <w:r w:rsidR="00FB1784" w:rsidRPr="00716C5E">
        <w:rPr>
          <w:rFonts w:ascii="Arial Narrow" w:hAnsi="Arial Narrow"/>
          <w:lang w:val="es-MX"/>
        </w:rPr>
        <w:t>. según lo dispone su  artículo 2º.</w:t>
      </w:r>
    </w:p>
    <w:p w:rsidR="00C61DA8" w:rsidRPr="00716C5E" w:rsidRDefault="00C61DA8" w:rsidP="00716C5E">
      <w:pPr>
        <w:pStyle w:val="Prrafodelista"/>
        <w:numPr>
          <w:ilvl w:val="0"/>
          <w:numId w:val="1"/>
        </w:numPr>
        <w:spacing w:after="100" w:afterAutospacing="1"/>
        <w:jc w:val="both"/>
        <w:rPr>
          <w:rFonts w:ascii="Arial Narrow" w:hAnsi="Arial Narrow"/>
        </w:rPr>
      </w:pPr>
      <w:r w:rsidRPr="00716C5E">
        <w:rPr>
          <w:rFonts w:ascii="Arial Narrow" w:hAnsi="Arial Narrow"/>
        </w:rPr>
        <w:t>Que por mandato de</w:t>
      </w:r>
      <w:r w:rsidR="005935B2" w:rsidRPr="00716C5E">
        <w:rPr>
          <w:rFonts w:ascii="Arial Narrow" w:hAnsi="Arial Narrow"/>
        </w:rPr>
        <w:t xml:space="preserve"> la</w:t>
      </w:r>
      <w:r w:rsidRPr="00716C5E">
        <w:rPr>
          <w:rFonts w:ascii="Arial Narrow" w:hAnsi="Arial Narrow"/>
        </w:rPr>
        <w:t xml:space="preserve"> </w:t>
      </w:r>
      <w:r w:rsidR="005935B2" w:rsidRPr="00716C5E">
        <w:rPr>
          <w:rFonts w:ascii="Arial Narrow" w:hAnsi="Arial Narrow"/>
        </w:rPr>
        <w:t xml:space="preserve">Ley de </w:t>
      </w:r>
      <w:r w:rsidRPr="00716C5E">
        <w:rPr>
          <w:rFonts w:ascii="Arial Narrow" w:hAnsi="Arial Narrow"/>
          <w:lang w:val="es-MX"/>
        </w:rPr>
        <w:t>Protección de Datos Personales del Estado de Chihuahua</w:t>
      </w:r>
      <w:r w:rsidRPr="00716C5E">
        <w:rPr>
          <w:rFonts w:ascii="Arial Narrow" w:hAnsi="Arial Narrow"/>
        </w:rPr>
        <w:t>, este H. Congreso del Estado</w:t>
      </w:r>
      <w:r w:rsidR="005935B2" w:rsidRPr="00716C5E">
        <w:rPr>
          <w:rFonts w:ascii="Arial Narrow" w:hAnsi="Arial Narrow"/>
        </w:rPr>
        <w:t xml:space="preserve"> de Chihuahua </w:t>
      </w:r>
      <w:r w:rsidR="00F04DE2" w:rsidRPr="00716C5E">
        <w:rPr>
          <w:rFonts w:ascii="Arial Narrow" w:hAnsi="Arial Narrow"/>
        </w:rPr>
        <w:t>es S</w:t>
      </w:r>
      <w:r w:rsidR="00467906" w:rsidRPr="00716C5E">
        <w:rPr>
          <w:rFonts w:ascii="Arial Narrow" w:hAnsi="Arial Narrow"/>
        </w:rPr>
        <w:t>ujeto O</w:t>
      </w:r>
      <w:r w:rsidRPr="00716C5E">
        <w:rPr>
          <w:rFonts w:ascii="Arial Narrow" w:hAnsi="Arial Narrow"/>
        </w:rPr>
        <w:t xml:space="preserve">bligado para efectos de la Ley en </w:t>
      </w:r>
      <w:r w:rsidR="005935B2" w:rsidRPr="00716C5E">
        <w:rPr>
          <w:rFonts w:ascii="Arial Narrow" w:hAnsi="Arial Narrow"/>
        </w:rPr>
        <w:t>mención</w:t>
      </w:r>
      <w:r w:rsidR="00F04DE2" w:rsidRPr="00716C5E">
        <w:rPr>
          <w:rFonts w:ascii="Arial Narrow" w:hAnsi="Arial Narrow"/>
        </w:rPr>
        <w:t xml:space="preserve"> como se establece en su</w:t>
      </w:r>
      <w:r w:rsidRPr="00716C5E">
        <w:rPr>
          <w:rFonts w:ascii="Arial Narrow" w:hAnsi="Arial Narrow"/>
        </w:rPr>
        <w:t xml:space="preserve"> artículo </w:t>
      </w:r>
      <w:r w:rsidR="005935B2" w:rsidRPr="00716C5E">
        <w:rPr>
          <w:rFonts w:ascii="Arial Narrow" w:hAnsi="Arial Narrow"/>
        </w:rPr>
        <w:t>3º</w:t>
      </w:r>
      <w:r w:rsidRPr="00716C5E">
        <w:rPr>
          <w:rFonts w:ascii="Arial Narrow" w:hAnsi="Arial Narrow"/>
        </w:rPr>
        <w:t xml:space="preserve"> fracción II</w:t>
      </w:r>
      <w:r w:rsidR="00F04DE2" w:rsidRPr="00716C5E">
        <w:rPr>
          <w:rFonts w:ascii="Arial Narrow" w:hAnsi="Arial Narrow"/>
        </w:rPr>
        <w:t>,</w:t>
      </w:r>
      <w:r w:rsidRPr="00716C5E">
        <w:rPr>
          <w:rFonts w:ascii="Arial Narrow" w:hAnsi="Arial Narrow"/>
        </w:rPr>
        <w:t xml:space="preserve"> por </w:t>
      </w:r>
      <w:r w:rsidR="00F04DE2" w:rsidRPr="00716C5E">
        <w:rPr>
          <w:rFonts w:ascii="Arial Narrow" w:hAnsi="Arial Narrow"/>
        </w:rPr>
        <w:t>lo que</w:t>
      </w:r>
      <w:r w:rsidRPr="00716C5E">
        <w:rPr>
          <w:rFonts w:ascii="Arial Narrow" w:hAnsi="Arial Narrow"/>
        </w:rPr>
        <w:t xml:space="preserve"> le son aplicables las disposiciones en materia de </w:t>
      </w:r>
      <w:r w:rsidR="005935B2" w:rsidRPr="00716C5E">
        <w:rPr>
          <w:rFonts w:ascii="Arial Narrow" w:hAnsi="Arial Narrow"/>
          <w:lang w:val="es-MX"/>
        </w:rPr>
        <w:t>protección de datos personales en posesión de los sujetos obligados</w:t>
      </w:r>
      <w:r w:rsidRPr="00716C5E">
        <w:rPr>
          <w:rFonts w:ascii="Arial Narrow" w:hAnsi="Arial Narrow"/>
        </w:rPr>
        <w:t>.</w:t>
      </w:r>
    </w:p>
    <w:p w:rsidR="00467906" w:rsidRPr="00716C5E" w:rsidRDefault="00467906" w:rsidP="00716C5E">
      <w:pPr>
        <w:pStyle w:val="Prrafodelista"/>
        <w:numPr>
          <w:ilvl w:val="0"/>
          <w:numId w:val="1"/>
        </w:numPr>
        <w:spacing w:after="100" w:afterAutospacing="1"/>
        <w:jc w:val="both"/>
        <w:rPr>
          <w:rFonts w:ascii="Arial Narrow" w:hAnsi="Arial Narrow" w:cs="Arial"/>
        </w:rPr>
      </w:pPr>
      <w:r w:rsidRPr="00716C5E">
        <w:rPr>
          <w:rFonts w:ascii="Arial Narrow" w:hAnsi="Arial Narrow"/>
        </w:rPr>
        <w:t xml:space="preserve">Que el artículo 6º, fracción IX, de la </w:t>
      </w:r>
      <w:r w:rsidR="00757731" w:rsidRPr="00716C5E">
        <w:rPr>
          <w:rFonts w:ascii="Arial Narrow" w:hAnsi="Arial Narrow"/>
        </w:rPr>
        <w:t xml:space="preserve">de </w:t>
      </w:r>
      <w:r w:rsidR="00757731" w:rsidRPr="00716C5E">
        <w:rPr>
          <w:rFonts w:ascii="Arial Narrow" w:hAnsi="Arial Narrow"/>
          <w:lang w:val="es-MX"/>
        </w:rPr>
        <w:t>Protección de Datos Personales del Estado de Chihuahua</w:t>
      </w:r>
      <w:r w:rsidRPr="00716C5E">
        <w:rPr>
          <w:rFonts w:ascii="Arial Narrow" w:hAnsi="Arial Narrow"/>
        </w:rPr>
        <w:t xml:space="preserve">, considera como información confidencial </w:t>
      </w:r>
      <w:r w:rsidR="00757731" w:rsidRPr="00716C5E">
        <w:rPr>
          <w:rFonts w:ascii="Arial Narrow" w:hAnsi="Arial Narrow"/>
        </w:rPr>
        <w:t>l</w:t>
      </w:r>
      <w:r w:rsidRPr="00716C5E">
        <w:rPr>
          <w:rFonts w:ascii="Arial Narrow" w:hAnsi="Arial Narrow"/>
        </w:rPr>
        <w:t xml:space="preserve">a información clasificada como tal en los términos de </w:t>
      </w:r>
      <w:r w:rsidR="00FB1784" w:rsidRPr="00716C5E">
        <w:rPr>
          <w:rFonts w:ascii="Arial Narrow" w:hAnsi="Arial Narrow"/>
        </w:rPr>
        <w:t>dicha</w:t>
      </w:r>
      <w:r w:rsidRPr="00716C5E">
        <w:rPr>
          <w:rFonts w:ascii="Arial Narrow" w:hAnsi="Arial Narrow"/>
        </w:rPr>
        <w:t xml:space="preserve"> Ley, </w:t>
      </w:r>
      <w:r w:rsidR="00757731" w:rsidRPr="00716C5E">
        <w:rPr>
          <w:rFonts w:ascii="Arial Narrow" w:hAnsi="Arial Narrow" w:cs="Arial"/>
        </w:rPr>
        <w:t xml:space="preserve">o de la Ley de Transparencia y Acceso a la Información Pública del Estado de Chihuahua, relativa a datos personales y restringida de manera indefinida al acceso público. </w:t>
      </w:r>
    </w:p>
    <w:p w:rsidR="00C32513" w:rsidRPr="00716C5E" w:rsidRDefault="003A4027" w:rsidP="00716C5E">
      <w:pPr>
        <w:pStyle w:val="Prrafodelista"/>
        <w:numPr>
          <w:ilvl w:val="0"/>
          <w:numId w:val="1"/>
        </w:numPr>
        <w:spacing w:after="100" w:afterAutospacing="1"/>
        <w:jc w:val="both"/>
        <w:rPr>
          <w:rFonts w:ascii="Arial Narrow" w:hAnsi="Arial Narrow" w:cs="Arial"/>
        </w:rPr>
      </w:pPr>
      <w:r w:rsidRPr="00716C5E">
        <w:rPr>
          <w:rFonts w:ascii="Arial Narrow" w:hAnsi="Arial Narrow" w:cs="Arial"/>
        </w:rPr>
        <w:lastRenderedPageBreak/>
        <w:t xml:space="preserve">Que para los efectos de la Ley </w:t>
      </w:r>
      <w:r w:rsidR="005935B2" w:rsidRPr="00716C5E">
        <w:rPr>
          <w:rFonts w:ascii="Arial Narrow" w:hAnsi="Arial Narrow"/>
        </w:rPr>
        <w:t>d</w:t>
      </w:r>
      <w:r w:rsidR="005935B2" w:rsidRPr="00716C5E">
        <w:rPr>
          <w:rFonts w:ascii="Arial Narrow" w:hAnsi="Arial Narrow"/>
          <w:lang w:val="es-MX"/>
        </w:rPr>
        <w:t>e Protección de Datos Personales del Estado de Chihuah</w:t>
      </w:r>
      <w:r w:rsidR="005935B2" w:rsidRPr="00716C5E">
        <w:rPr>
          <w:rFonts w:ascii="Arial Narrow" w:hAnsi="Arial Narrow" w:cs="Arial"/>
          <w:lang w:val="es-MX"/>
        </w:rPr>
        <w:t>ua</w:t>
      </w:r>
      <w:r w:rsidR="00467906" w:rsidRPr="00716C5E">
        <w:rPr>
          <w:rFonts w:ascii="Arial Narrow" w:hAnsi="Arial Narrow" w:cs="Arial"/>
        </w:rPr>
        <w:t xml:space="preserve">, se entenderá por </w:t>
      </w:r>
      <w:r w:rsidRPr="00716C5E">
        <w:rPr>
          <w:rFonts w:ascii="Arial Narrow" w:hAnsi="Arial Narrow" w:cs="Arial"/>
        </w:rPr>
        <w:t>Datos Personales</w:t>
      </w:r>
      <w:r w:rsidR="00467906" w:rsidRPr="00716C5E">
        <w:rPr>
          <w:rFonts w:ascii="Arial Narrow" w:hAnsi="Arial Narrow" w:cs="Arial"/>
        </w:rPr>
        <w:t>, c</w:t>
      </w:r>
      <w:r w:rsidR="005935B2" w:rsidRPr="00716C5E">
        <w:rPr>
          <w:rFonts w:ascii="Arial Narrow" w:hAnsi="Arial Narrow" w:cs="Arial"/>
        </w:rPr>
        <w:t>ualquier información concerniente a una persona físi</w:t>
      </w:r>
      <w:r w:rsidR="00FB1784" w:rsidRPr="00716C5E">
        <w:rPr>
          <w:rFonts w:ascii="Arial Narrow" w:hAnsi="Arial Narrow" w:cs="Arial"/>
        </w:rPr>
        <w:t>ca identificada o identificable,</w:t>
      </w:r>
      <w:r w:rsidR="005935B2" w:rsidRPr="00716C5E">
        <w:rPr>
          <w:rFonts w:ascii="Arial Narrow" w:hAnsi="Arial Narrow" w:cs="Arial"/>
        </w:rPr>
        <w:t xml:space="preserve"> </w:t>
      </w:r>
      <w:r w:rsidR="00FB1784" w:rsidRPr="00716C5E">
        <w:rPr>
          <w:rFonts w:ascii="Arial Narrow" w:hAnsi="Arial Narrow" w:cs="Arial"/>
        </w:rPr>
        <w:t>conforme lo establece en su artículo 6º, fracción V.</w:t>
      </w:r>
    </w:p>
    <w:p w:rsidR="00E4148E" w:rsidRPr="00716C5E" w:rsidRDefault="00E4148E" w:rsidP="00716C5E">
      <w:pPr>
        <w:numPr>
          <w:ilvl w:val="0"/>
          <w:numId w:val="1"/>
        </w:numPr>
        <w:spacing w:after="0"/>
        <w:jc w:val="both"/>
        <w:rPr>
          <w:rFonts w:ascii="Arial Narrow" w:hAnsi="Arial Narrow" w:cs="Arial"/>
        </w:rPr>
      </w:pPr>
      <w:r w:rsidRPr="00716C5E">
        <w:rPr>
          <w:rFonts w:ascii="Arial Narrow" w:hAnsi="Arial Narrow" w:cs="Arial"/>
        </w:rPr>
        <w:t>Que el artículo 12</w:t>
      </w:r>
      <w:r w:rsidR="001410EF" w:rsidRPr="00716C5E">
        <w:rPr>
          <w:rFonts w:ascii="Arial Narrow" w:hAnsi="Arial Narrow" w:cs="Arial"/>
        </w:rPr>
        <w:t>0</w:t>
      </w:r>
      <w:r w:rsidRPr="00716C5E">
        <w:rPr>
          <w:rFonts w:ascii="Arial Narrow" w:hAnsi="Arial Narrow" w:cs="Arial"/>
        </w:rPr>
        <w:t xml:space="preserve"> de la Ley de Transparencia y Acceso a la Información Pública del Estado de Chihuahua establece que los lineamientos generales que emita el Sistema Nacional en materia de clasificación de la información reservada y confidencial, y para la elaboración </w:t>
      </w:r>
      <w:r w:rsidR="008F2974" w:rsidRPr="00716C5E">
        <w:rPr>
          <w:rFonts w:ascii="Arial Narrow" w:hAnsi="Arial Narrow" w:cs="Arial"/>
        </w:rPr>
        <w:t>de versiones públicas, serán de observancia obligatoria para los Sujetos Obligados.</w:t>
      </w:r>
    </w:p>
    <w:p w:rsidR="00777FDF" w:rsidRPr="00716C5E" w:rsidRDefault="00777FDF" w:rsidP="00716C5E">
      <w:pPr>
        <w:numPr>
          <w:ilvl w:val="0"/>
          <w:numId w:val="1"/>
        </w:numPr>
        <w:spacing w:after="0"/>
        <w:jc w:val="both"/>
        <w:rPr>
          <w:rFonts w:ascii="Arial Narrow" w:hAnsi="Arial Narrow" w:cs="Arial"/>
        </w:rPr>
      </w:pPr>
      <w:r w:rsidRPr="00716C5E">
        <w:rPr>
          <w:rFonts w:ascii="Arial Narrow" w:hAnsi="Arial Narrow" w:cs="Arial"/>
        </w:rPr>
        <w:t>Que los Lineamientos Generales en Materia de Clasificación y Desclasificación de la Información, así como para la Elaboración de Versiones Públicas, tienen por objeto establecer los criterios con base en los cuales los sujetos obligados clasificaran como reservada o confidencial la información que posean, desclasificaran y generaran, en su caso, versiones públicas de expedientes o documentos que contengan partes o secciones clasificadas, de conformidad con lo establecido en su numeral Primero.</w:t>
      </w:r>
    </w:p>
    <w:p w:rsidR="00DB2873" w:rsidRPr="00716C5E" w:rsidRDefault="00DB2873" w:rsidP="00716C5E">
      <w:pPr>
        <w:numPr>
          <w:ilvl w:val="0"/>
          <w:numId w:val="1"/>
        </w:numPr>
        <w:spacing w:after="0"/>
        <w:jc w:val="both"/>
        <w:rPr>
          <w:rFonts w:ascii="Arial Narrow" w:hAnsi="Arial Narrow" w:cs="Arial"/>
        </w:rPr>
      </w:pPr>
      <w:r w:rsidRPr="00716C5E">
        <w:rPr>
          <w:rFonts w:ascii="Arial Narrow" w:hAnsi="Arial Narrow" w:cs="Arial"/>
        </w:rPr>
        <w:t xml:space="preserve">Que </w:t>
      </w:r>
      <w:r w:rsidR="006F5600" w:rsidRPr="00716C5E">
        <w:rPr>
          <w:rFonts w:ascii="Arial Narrow" w:hAnsi="Arial Narrow" w:cs="Arial"/>
        </w:rPr>
        <w:t>según</w:t>
      </w:r>
      <w:r w:rsidRPr="00716C5E">
        <w:rPr>
          <w:rFonts w:ascii="Arial Narrow" w:hAnsi="Arial Narrow" w:cs="Arial"/>
        </w:rPr>
        <w:t xml:space="preserve"> los Lineamientos Generales en Materia de Clasificación y Desclasificación de la Información, así como para la Elaboración de Versiones Públicas,</w:t>
      </w:r>
      <w:r w:rsidR="006F5600" w:rsidRPr="00716C5E">
        <w:rPr>
          <w:rFonts w:ascii="Arial Narrow" w:hAnsi="Arial Narrow" w:cs="Arial"/>
        </w:rPr>
        <w:t xml:space="preserve"> el Poder Legislativo del Estado de Chihuahua es Sujeto Obligado, de conformidad con </w:t>
      </w:r>
      <w:r w:rsidRPr="00716C5E">
        <w:rPr>
          <w:rFonts w:ascii="Arial Narrow" w:hAnsi="Arial Narrow" w:cs="Arial"/>
        </w:rPr>
        <w:t>su numeral</w:t>
      </w:r>
      <w:r w:rsidR="006F5600" w:rsidRPr="00716C5E">
        <w:rPr>
          <w:rFonts w:ascii="Arial Narrow" w:hAnsi="Arial Narrow" w:cs="Arial"/>
        </w:rPr>
        <w:t xml:space="preserve"> Segundo, fracción XVI.</w:t>
      </w:r>
    </w:p>
    <w:p w:rsidR="006F5600" w:rsidRPr="00716C5E" w:rsidRDefault="006F5600" w:rsidP="00716C5E">
      <w:pPr>
        <w:numPr>
          <w:ilvl w:val="0"/>
          <w:numId w:val="1"/>
        </w:numPr>
        <w:spacing w:after="0"/>
        <w:jc w:val="both"/>
        <w:rPr>
          <w:rFonts w:ascii="Arial Narrow" w:hAnsi="Arial Narrow" w:cs="Arial"/>
        </w:rPr>
      </w:pPr>
      <w:r w:rsidRPr="00716C5E">
        <w:rPr>
          <w:rFonts w:ascii="Arial Narrow" w:hAnsi="Arial Narrow" w:cs="Arial"/>
        </w:rPr>
        <w:t>Que se entiende por Área las instancias que cuentan o pueden contar con la información</w:t>
      </w:r>
      <w:r w:rsidR="00664F78" w:rsidRPr="00716C5E">
        <w:rPr>
          <w:rFonts w:ascii="Arial Narrow" w:hAnsi="Arial Narrow" w:cs="Arial"/>
        </w:rPr>
        <w:t xml:space="preserve"> y tratándose del sector publico son aquellas que estén previstas en el reglamento interior, estatuto orgánico respectivo</w:t>
      </w:r>
      <w:r w:rsidR="009743A9" w:rsidRPr="00716C5E">
        <w:rPr>
          <w:rFonts w:ascii="Arial Narrow" w:hAnsi="Arial Narrow" w:cs="Arial"/>
        </w:rPr>
        <w:t xml:space="preserve"> o equivalente, de conformidad con lo </w:t>
      </w:r>
      <w:r w:rsidR="00664F78" w:rsidRPr="00716C5E">
        <w:rPr>
          <w:rFonts w:ascii="Arial Narrow" w:hAnsi="Arial Narrow" w:cs="Arial"/>
        </w:rPr>
        <w:t>estipulado en el numeral Segundo, fracción I, de los Lineamientos Generales en Materia de Clasificación y Desclasificación de la Información, así como para la Elaboración de Versiones Públicas</w:t>
      </w:r>
      <w:r w:rsidR="00A52AF9">
        <w:rPr>
          <w:rFonts w:ascii="Arial Narrow" w:hAnsi="Arial Narrow" w:cs="Arial"/>
        </w:rPr>
        <w:t>.</w:t>
      </w:r>
      <w:r w:rsidR="009743A9" w:rsidRPr="00716C5E">
        <w:rPr>
          <w:rFonts w:ascii="Arial Narrow" w:hAnsi="Arial Narrow" w:cs="Arial"/>
        </w:rPr>
        <w:t xml:space="preserve"> </w:t>
      </w:r>
    </w:p>
    <w:p w:rsidR="009F08A0" w:rsidRPr="00716C5E" w:rsidRDefault="009F08A0" w:rsidP="00716C5E">
      <w:pPr>
        <w:numPr>
          <w:ilvl w:val="0"/>
          <w:numId w:val="1"/>
        </w:numPr>
        <w:spacing w:after="0"/>
        <w:jc w:val="both"/>
        <w:rPr>
          <w:rFonts w:ascii="Arial Narrow" w:hAnsi="Arial Narrow" w:cs="Arial"/>
        </w:rPr>
      </w:pPr>
      <w:r w:rsidRPr="00716C5E">
        <w:rPr>
          <w:rFonts w:ascii="Arial Narrow" w:hAnsi="Arial Narrow" w:cs="Arial"/>
        </w:rPr>
        <w:t xml:space="preserve">Que los Lineamientos Generales en Materia de Clasificación y Desclasificación de la Información, así como para la Elaboración de Versiones Públicas, establecen en su </w:t>
      </w:r>
      <w:r w:rsidR="004D687F" w:rsidRPr="00716C5E">
        <w:rPr>
          <w:rFonts w:ascii="Arial Narrow" w:hAnsi="Arial Narrow" w:cs="Arial"/>
        </w:rPr>
        <w:t>numeral</w:t>
      </w:r>
      <w:r w:rsidRPr="00716C5E">
        <w:rPr>
          <w:rFonts w:ascii="Arial Narrow" w:hAnsi="Arial Narrow" w:cs="Arial"/>
        </w:rPr>
        <w:t xml:space="preserve"> Segundo, fracción III</w:t>
      </w:r>
      <w:r w:rsidR="00664F78" w:rsidRPr="00716C5E">
        <w:rPr>
          <w:rFonts w:ascii="Arial Narrow" w:hAnsi="Arial Narrow" w:cs="Arial"/>
        </w:rPr>
        <w:t>,</w:t>
      </w:r>
      <w:r w:rsidRPr="00716C5E">
        <w:rPr>
          <w:rFonts w:ascii="Arial Narrow" w:hAnsi="Arial Narrow" w:cs="Arial"/>
        </w:rPr>
        <w:t xml:space="preserve"> que el Comité de Transparencia tiene entre sus funciones las de confirmar, modificar o revocar las determinaciones en materia de clasificación de la información que realicen los titulares de las áreas de los sujetos obligados.</w:t>
      </w:r>
    </w:p>
    <w:p w:rsidR="00841AAC" w:rsidRDefault="008F2974" w:rsidP="00716C5E">
      <w:pPr>
        <w:numPr>
          <w:ilvl w:val="0"/>
          <w:numId w:val="1"/>
        </w:numPr>
        <w:spacing w:after="0"/>
        <w:jc w:val="both"/>
        <w:rPr>
          <w:rFonts w:ascii="Arial Narrow" w:hAnsi="Arial Narrow" w:cs="Arial"/>
        </w:rPr>
      </w:pPr>
      <w:r w:rsidRPr="00716C5E">
        <w:rPr>
          <w:rFonts w:ascii="Arial Narrow" w:hAnsi="Arial Narrow" w:cs="Arial"/>
        </w:rPr>
        <w:t xml:space="preserve">Que los Lineamientos Generales en Materia de Clasificación y Desclasificación de la Información, así como para la Elaboración de Versiones Públicas, </w:t>
      </w:r>
      <w:r w:rsidR="00841AAC" w:rsidRPr="00716C5E">
        <w:rPr>
          <w:rFonts w:ascii="Arial Narrow" w:hAnsi="Arial Narrow" w:cs="Arial"/>
        </w:rPr>
        <w:t>establece</w:t>
      </w:r>
      <w:r w:rsidRPr="00716C5E">
        <w:rPr>
          <w:rFonts w:ascii="Arial Narrow" w:hAnsi="Arial Narrow" w:cs="Arial"/>
        </w:rPr>
        <w:t>n</w:t>
      </w:r>
      <w:r w:rsidR="00841AAC" w:rsidRPr="00716C5E">
        <w:rPr>
          <w:rFonts w:ascii="Arial Narrow" w:hAnsi="Arial Narrow" w:cs="Arial"/>
        </w:rPr>
        <w:t xml:space="preserve"> en su </w:t>
      </w:r>
      <w:r w:rsidR="004D687F" w:rsidRPr="00716C5E">
        <w:rPr>
          <w:rFonts w:ascii="Arial Narrow" w:hAnsi="Arial Narrow" w:cs="Arial"/>
        </w:rPr>
        <w:t>numeral</w:t>
      </w:r>
      <w:r w:rsidR="00841AAC" w:rsidRPr="00716C5E">
        <w:rPr>
          <w:rFonts w:ascii="Arial Narrow" w:hAnsi="Arial Narrow" w:cs="Arial"/>
        </w:rPr>
        <w:t xml:space="preserve"> </w:t>
      </w:r>
      <w:r w:rsidR="0053659A" w:rsidRPr="00716C5E">
        <w:rPr>
          <w:rFonts w:ascii="Arial Narrow" w:hAnsi="Arial Narrow" w:cs="Arial"/>
        </w:rPr>
        <w:t>Cuarto</w:t>
      </w:r>
      <w:r w:rsidR="00841AAC" w:rsidRPr="00716C5E">
        <w:rPr>
          <w:rFonts w:ascii="Arial Narrow" w:hAnsi="Arial Narrow" w:cs="Arial"/>
        </w:rPr>
        <w:t xml:space="preserve"> que</w:t>
      </w:r>
      <w:r w:rsidR="00DD102E" w:rsidRPr="00716C5E">
        <w:rPr>
          <w:rFonts w:ascii="Arial Narrow" w:hAnsi="Arial Narrow" w:cs="Arial"/>
        </w:rPr>
        <w:t xml:space="preserve"> para clasificar la información como confidencial, de manera total o parcial, el titular del área del Sujeto Obligado</w:t>
      </w:r>
      <w:r w:rsidR="00024164" w:rsidRPr="00716C5E">
        <w:rPr>
          <w:rFonts w:ascii="Arial Narrow" w:hAnsi="Arial Narrow" w:cs="Arial"/>
        </w:rPr>
        <w:t xml:space="preserve"> deberá atender las disposiciones legales aplicables a la materia en el ámbito de sus respectivas competencias</w:t>
      </w:r>
      <w:r w:rsidR="00841AAC" w:rsidRPr="00716C5E">
        <w:rPr>
          <w:rFonts w:ascii="Arial Narrow" w:hAnsi="Arial Narrow" w:cs="Arial"/>
        </w:rPr>
        <w:t xml:space="preserve"> Los Comités de Información llevarán a cabo la clasificación de la información en el momento en que: se genere, obtenga, adquiera, transforme o conserve la información; o se reciba una solicitud de acceso a la información, en el caso de documentos que no se hubieran clasificado previamente</w:t>
      </w:r>
      <w:r w:rsidR="005E6AC8" w:rsidRPr="00716C5E">
        <w:rPr>
          <w:rFonts w:ascii="Arial Narrow" w:hAnsi="Arial Narrow" w:cs="Arial"/>
        </w:rPr>
        <w:t>.</w:t>
      </w:r>
    </w:p>
    <w:p w:rsidR="00A52AF9" w:rsidRDefault="00A52AF9" w:rsidP="00A52AF9">
      <w:pPr>
        <w:spacing w:after="0"/>
        <w:ind w:left="720"/>
        <w:jc w:val="both"/>
        <w:rPr>
          <w:rFonts w:ascii="Arial Narrow" w:hAnsi="Arial Narrow" w:cs="Arial"/>
        </w:rPr>
      </w:pPr>
    </w:p>
    <w:p w:rsidR="00A52AF9" w:rsidRPr="00716C5E" w:rsidRDefault="00A52AF9" w:rsidP="00A52AF9">
      <w:pPr>
        <w:spacing w:after="0"/>
        <w:ind w:left="720"/>
        <w:jc w:val="both"/>
        <w:rPr>
          <w:rFonts w:ascii="Arial Narrow" w:hAnsi="Arial Narrow" w:cs="Arial"/>
        </w:rPr>
      </w:pPr>
    </w:p>
    <w:p w:rsidR="002E3F3E" w:rsidRPr="00716C5E" w:rsidRDefault="002E3F3E" w:rsidP="00716C5E">
      <w:pPr>
        <w:numPr>
          <w:ilvl w:val="0"/>
          <w:numId w:val="1"/>
        </w:numPr>
        <w:spacing w:after="0"/>
        <w:jc w:val="both"/>
        <w:rPr>
          <w:rFonts w:ascii="Arial Narrow" w:hAnsi="Arial Narrow" w:cs="Arial"/>
        </w:rPr>
      </w:pPr>
      <w:r w:rsidRPr="00716C5E">
        <w:rPr>
          <w:rFonts w:ascii="Arial Narrow" w:hAnsi="Arial Narrow" w:cs="Arial"/>
        </w:rPr>
        <w:lastRenderedPageBreak/>
        <w:t>Que el numeral Trigésimo octavo, fracción I de los Lineamientos Generales en Materia de Clasificación y Desclasificación de la Información, así como para la Elaboración de Versiones Públicas establece que se considera información confidencial, los datos personales en los términos de la norma aplicable.</w:t>
      </w:r>
    </w:p>
    <w:p w:rsidR="007B7A27" w:rsidRPr="00716C5E" w:rsidRDefault="00B1475E" w:rsidP="00716C5E">
      <w:pPr>
        <w:numPr>
          <w:ilvl w:val="0"/>
          <w:numId w:val="1"/>
        </w:numPr>
        <w:spacing w:after="0"/>
        <w:jc w:val="both"/>
        <w:rPr>
          <w:rFonts w:ascii="Arial Narrow" w:hAnsi="Arial Narrow" w:cs="Arial"/>
        </w:rPr>
      </w:pPr>
      <w:r w:rsidRPr="00716C5E">
        <w:rPr>
          <w:rFonts w:ascii="Arial Narrow" w:hAnsi="Arial Narrow" w:cs="Arial"/>
        </w:rPr>
        <w:t>Que los Lineamientos Generales en Materia de Clasificación y Desclasificación de la Información, así como para la Elaboración de Versiones Públicas, establecen que la clasificación de la información se llevará a cabo en el momento en que se reciba una solicitud de acceso a la información, de conformidad con su numeral Séptimo, fracción I.</w:t>
      </w:r>
    </w:p>
    <w:p w:rsidR="002E3F3E" w:rsidRPr="00716C5E" w:rsidRDefault="00B1475E" w:rsidP="00716C5E">
      <w:pPr>
        <w:numPr>
          <w:ilvl w:val="0"/>
          <w:numId w:val="1"/>
        </w:numPr>
        <w:spacing w:after="0"/>
        <w:jc w:val="both"/>
        <w:rPr>
          <w:rFonts w:ascii="Arial Narrow" w:hAnsi="Arial Narrow" w:cs="Arial"/>
        </w:rPr>
      </w:pPr>
      <w:r w:rsidRPr="00716C5E">
        <w:rPr>
          <w:rFonts w:ascii="Arial Narrow" w:hAnsi="Arial Narrow" w:cs="Arial"/>
        </w:rPr>
        <w:t xml:space="preserve">Que de conformidad con Lineamientos Generales en Materia de Clasificación y Desclasificación de la Información, así como para la Elaboración de Versiones Públicas, para fundar la clasificación de la información, se señalará el artículo de la Ley, que expresamente le otorga el carácter de confidencial, y para motivar la clasificación se deberá señalar las razones o circunstancias especiales que lo llevaron a concluir que el caso particular se ajusta al supuesto previsto por la norma legal invocada como fundamento, </w:t>
      </w:r>
      <w:r w:rsidR="002E3F3E" w:rsidRPr="00716C5E">
        <w:rPr>
          <w:rFonts w:ascii="Arial Narrow" w:hAnsi="Arial Narrow" w:cs="Arial"/>
        </w:rPr>
        <w:t>según lo estipulado en su numeral Octavo, párrafos primero y segundo.</w:t>
      </w:r>
    </w:p>
    <w:p w:rsidR="00777FDF" w:rsidRPr="00716C5E" w:rsidRDefault="00777FDF" w:rsidP="00716C5E">
      <w:pPr>
        <w:numPr>
          <w:ilvl w:val="0"/>
          <w:numId w:val="1"/>
        </w:numPr>
        <w:spacing w:after="0"/>
        <w:jc w:val="both"/>
        <w:rPr>
          <w:rFonts w:ascii="Arial Narrow" w:hAnsi="Arial Narrow" w:cs="Arial"/>
        </w:rPr>
      </w:pPr>
      <w:r w:rsidRPr="00716C5E">
        <w:rPr>
          <w:rFonts w:ascii="Arial Narrow" w:hAnsi="Arial Narrow" w:cs="Arial"/>
        </w:rPr>
        <w:t xml:space="preserve">Que los documentos clasificados como confidenciales solo podrán ser comunicados a terceros siempre y cuando exista disposición legal expresa que lo justifique o cuando se cuente con </w:t>
      </w:r>
      <w:r w:rsidR="00B63224" w:rsidRPr="00716C5E">
        <w:rPr>
          <w:rFonts w:ascii="Arial Narrow" w:hAnsi="Arial Narrow" w:cs="Arial"/>
        </w:rPr>
        <w:t>el consentimiento de su titular, de conformidad con el numeral Cuadragésimo octavo de los Lineamientos Generales en Materia de Clasificación y Desclasificación de la Información, así como para la Elaboración de Versiones Públicas.</w:t>
      </w:r>
    </w:p>
    <w:p w:rsidR="002E3F3E" w:rsidRPr="00716C5E" w:rsidRDefault="002E3F3E" w:rsidP="00716C5E">
      <w:pPr>
        <w:numPr>
          <w:ilvl w:val="0"/>
          <w:numId w:val="1"/>
        </w:numPr>
        <w:spacing w:after="0"/>
        <w:jc w:val="both"/>
        <w:rPr>
          <w:rFonts w:ascii="Arial Narrow" w:hAnsi="Arial Narrow" w:cs="Arial"/>
        </w:rPr>
      </w:pPr>
      <w:r w:rsidRPr="00716C5E">
        <w:rPr>
          <w:rFonts w:ascii="Arial Narrow" w:hAnsi="Arial Narrow" w:cs="Arial"/>
        </w:rPr>
        <w:t xml:space="preserve"> Que en los casos en que se solicite un documento que contenga partes o secciones clasificadas, los titulares de las áreas deberán elaborar una versión pública fundando y motivando la clasificación de las partes o secciones que se testen, siguiendo los procedimientos establecidos, según lo establece los Lineamientos Generales en Materia de Clasificación y Desclasificación de la Información, así como para la Elaboración de Versiones Públicas, en su numeral Noveno.</w:t>
      </w:r>
    </w:p>
    <w:p w:rsidR="00B1475E" w:rsidRPr="00716C5E" w:rsidRDefault="00664F78" w:rsidP="00716C5E">
      <w:pPr>
        <w:numPr>
          <w:ilvl w:val="0"/>
          <w:numId w:val="1"/>
        </w:numPr>
        <w:spacing w:after="0"/>
        <w:jc w:val="both"/>
        <w:rPr>
          <w:rFonts w:ascii="Arial Narrow" w:hAnsi="Arial Narrow" w:cs="Arial"/>
        </w:rPr>
      </w:pPr>
      <w:r w:rsidRPr="00716C5E">
        <w:rPr>
          <w:rFonts w:ascii="Arial Narrow" w:hAnsi="Arial Narrow" w:cs="Arial"/>
        </w:rPr>
        <w:t xml:space="preserve">Que la versión pública es el documento a partir del que se otorga acceso a la información, en el que se testan partes o secciones clasificadas, indicando el contenido de estas de manera genérica, fundando y motivando la confidencialidad, a través de la resolución que para tal efecto emita el Comité </w:t>
      </w:r>
      <w:r w:rsidR="00B1475E" w:rsidRPr="00716C5E">
        <w:rPr>
          <w:rFonts w:ascii="Arial Narrow" w:hAnsi="Arial Narrow" w:cs="Arial"/>
        </w:rPr>
        <w:t>de Transparencia, de conformidad con lo establecido en el numeral Segundo, fracción XVIII de los Lineamientos Generales en Materia de Clasificación y Desclasificación de la Información, así como para la Elaboración de Versiones Públicas.</w:t>
      </w:r>
    </w:p>
    <w:p w:rsidR="00B1475E" w:rsidRPr="00716C5E" w:rsidRDefault="00B1475E" w:rsidP="00716C5E">
      <w:pPr>
        <w:numPr>
          <w:ilvl w:val="0"/>
          <w:numId w:val="1"/>
        </w:numPr>
        <w:spacing w:after="0"/>
        <w:jc w:val="both"/>
        <w:rPr>
          <w:rFonts w:ascii="Arial Narrow" w:hAnsi="Arial Narrow" w:cs="Arial"/>
        </w:rPr>
      </w:pPr>
      <w:r w:rsidRPr="00716C5E">
        <w:rPr>
          <w:rFonts w:ascii="Arial Narrow" w:hAnsi="Arial Narrow" w:cs="Arial"/>
        </w:rPr>
        <w:t>Que se entiende por Testar, la omisión o supresión de la información clasificada como reservada o confidencial, empleando sistemas o medios que impidan la recuperación o visualización de ésta, según lo estipulado en el numeral Segundo, fracción XVII de los Lineamientos Generales en Materia de Clasificación y Desclasificación de la Información, así como para la Elaboración de Versiones Públicas.</w:t>
      </w:r>
    </w:p>
    <w:p w:rsidR="00A8246C" w:rsidRPr="00716C5E" w:rsidRDefault="00A8246C" w:rsidP="00716C5E">
      <w:pPr>
        <w:pStyle w:val="Prrafodelista"/>
        <w:numPr>
          <w:ilvl w:val="0"/>
          <w:numId w:val="1"/>
        </w:numPr>
        <w:spacing w:after="100" w:afterAutospacing="1"/>
        <w:jc w:val="both"/>
        <w:rPr>
          <w:rFonts w:ascii="Arial Narrow" w:hAnsi="Arial Narrow" w:cs="Arial"/>
        </w:rPr>
      </w:pPr>
      <w:r w:rsidRPr="00716C5E">
        <w:rPr>
          <w:rFonts w:ascii="Arial Narrow" w:hAnsi="Arial Narrow" w:cs="Arial"/>
        </w:rPr>
        <w:lastRenderedPageBreak/>
        <w:t>Que la protección de datos irrumpe como derecho a la vida privada, según se constata en los ordenamientos de carácter general, como ocurre a través de lo dispuesto en los artículos 12 de la Declaración Universal de los Derechos Humanos (1948); el 11 de la Convención Americana sobre Derechos Humanos (1966), y el 17 del Pacto Internacional de Derechos Civiles y Políticos (1996).</w:t>
      </w:r>
    </w:p>
    <w:p w:rsidR="00A8246C" w:rsidRPr="00716C5E" w:rsidRDefault="00A8246C" w:rsidP="00716C5E">
      <w:pPr>
        <w:pStyle w:val="Prrafodelista"/>
        <w:numPr>
          <w:ilvl w:val="0"/>
          <w:numId w:val="1"/>
        </w:numPr>
        <w:jc w:val="both"/>
        <w:rPr>
          <w:rFonts w:ascii="Arial Narrow" w:hAnsi="Arial Narrow"/>
        </w:rPr>
      </w:pPr>
      <w:r w:rsidRPr="00716C5E">
        <w:rPr>
          <w:rFonts w:ascii="Arial Narrow" w:hAnsi="Arial Narrow"/>
        </w:rPr>
        <w:t>Que el derecho de protección de datos personales encuentra su justificación, además del derecho a la privacidad, en el reconocimiento de la dignidad de toda persona. Solo a la persona humana le corresponde disponer sobre la información que atañe a sí mismo, de otra forma se cosificaría y se desconocería su naturaleza o esencia como persona, su libertad para determinar el manejo de la información que solo a ella misma le concierne.</w:t>
      </w:r>
    </w:p>
    <w:p w:rsidR="00A8246C" w:rsidRPr="00716C5E" w:rsidRDefault="00A8246C" w:rsidP="00716C5E">
      <w:pPr>
        <w:pStyle w:val="Prrafodelista"/>
        <w:numPr>
          <w:ilvl w:val="0"/>
          <w:numId w:val="1"/>
        </w:numPr>
        <w:spacing w:after="100" w:afterAutospacing="1"/>
        <w:jc w:val="both"/>
        <w:rPr>
          <w:rFonts w:ascii="Arial Narrow" w:hAnsi="Arial Narrow"/>
        </w:rPr>
      </w:pPr>
      <w:r w:rsidRPr="00716C5E">
        <w:rPr>
          <w:rFonts w:ascii="Arial Narrow" w:hAnsi="Arial Narrow"/>
        </w:rPr>
        <w:t>Que atendiendo a lo dispuesto en la Ley de Transparencia y Acceso a la Información Pública del Estado de Chihuahua, así como a lo dispuesto en la Ley de Protección de Datos Personales del Estado de Chihuahua, es menester concluir que el derecho de acceso a la información no es absoluto y se encuentra limitado por los demás derechos consagrados en el orden jurídico nacional, entre otros, el derecho humano a la protección de datos personales, el cual se tutela en ambos ordenamientos al proteger los datos personales que tienen bajo su resguardo los Sujetos Obligados e incluso en los diversos instrumentos internacionales.</w:t>
      </w:r>
    </w:p>
    <w:p w:rsidR="00A8246C" w:rsidRPr="00716C5E" w:rsidRDefault="00A8246C" w:rsidP="00716C5E">
      <w:pPr>
        <w:numPr>
          <w:ilvl w:val="0"/>
          <w:numId w:val="1"/>
        </w:numPr>
        <w:spacing w:after="0"/>
        <w:jc w:val="both"/>
        <w:rPr>
          <w:rFonts w:ascii="Arial Narrow" w:hAnsi="Arial Narrow" w:cs="Arial"/>
        </w:rPr>
      </w:pPr>
      <w:r w:rsidRPr="00716C5E">
        <w:rPr>
          <w:rFonts w:ascii="Arial Narrow" w:hAnsi="Arial Narrow" w:cs="Arial"/>
        </w:rPr>
        <w:t>Que el Derecho de Acceso a la Información Pública, así como el Derecho de Protección de Datos Personales son derechos consagrados en la  Constitución Política de los Estados Unidos Mexicanos en su artículo 6</w:t>
      </w:r>
      <w:r w:rsidRPr="00716C5E">
        <w:rPr>
          <w:rFonts w:ascii="Arial Narrow" w:hAnsi="Arial Narrow" w:cs="Arial"/>
          <w:vertAlign w:val="superscript"/>
        </w:rPr>
        <w:t>o</w:t>
      </w:r>
      <w:r w:rsidRPr="00716C5E">
        <w:rPr>
          <w:rFonts w:ascii="Arial Narrow" w:hAnsi="Arial Narrow" w:cs="Arial"/>
        </w:rPr>
        <w:t>, así como en el artículo 4</w:t>
      </w:r>
      <w:r w:rsidRPr="00716C5E">
        <w:rPr>
          <w:rFonts w:ascii="Arial Narrow" w:hAnsi="Arial Narrow" w:cs="Arial"/>
          <w:vertAlign w:val="superscript"/>
        </w:rPr>
        <w:t xml:space="preserve">o </w:t>
      </w:r>
      <w:r w:rsidRPr="00716C5E">
        <w:rPr>
          <w:rFonts w:ascii="Arial Narrow" w:hAnsi="Arial Narrow" w:cs="Arial"/>
        </w:rPr>
        <w:t>de la Constitución Política del Estado, y regulados por la Ley de Transparencia y Acceso a la Información Pública de Chihuahua, y por la Ley de Protección de Datos Personales del Estado de Chihuahua, lo cierto es que el Derecho de Acceso a la Información Pública se encuentra restringido por el Derecho de Protección de Datos Personales si lo que se solicita es información relacionada con derechos oponibles de idéntico rango, como los datos personales, en cuyo caso, estarán restringidos al público, debiendo prevalecer su respeto irrestricto, frente a los principios de máxima publicidad y disponibilidad de la información.</w:t>
      </w:r>
    </w:p>
    <w:p w:rsidR="00513004" w:rsidRPr="000D1CA4" w:rsidRDefault="00513004" w:rsidP="00716C5E">
      <w:pPr>
        <w:numPr>
          <w:ilvl w:val="0"/>
          <w:numId w:val="1"/>
        </w:numPr>
        <w:spacing w:after="0"/>
        <w:jc w:val="both"/>
        <w:rPr>
          <w:rFonts w:ascii="Arial Narrow" w:hAnsi="Arial Narrow" w:cs="Arial"/>
        </w:rPr>
      </w:pPr>
      <w:r w:rsidRPr="000D1CA4">
        <w:rPr>
          <w:rFonts w:ascii="Arial Narrow" w:hAnsi="Arial Narrow" w:cs="Arial"/>
        </w:rPr>
        <w:t xml:space="preserve">Que la Secretaría de </w:t>
      </w:r>
      <w:r w:rsidR="00AC1F3B" w:rsidRPr="000D1CA4">
        <w:rPr>
          <w:rFonts w:ascii="Arial Narrow" w:hAnsi="Arial Narrow" w:cs="Arial"/>
        </w:rPr>
        <w:t>Asuntos Interinstitucionales</w:t>
      </w:r>
      <w:r w:rsidRPr="000D1CA4">
        <w:rPr>
          <w:rFonts w:ascii="Arial Narrow" w:hAnsi="Arial Narrow" w:cs="Arial"/>
        </w:rPr>
        <w:t xml:space="preserve">, de conformidad con el artículo </w:t>
      </w:r>
      <w:r w:rsidR="00352702" w:rsidRPr="000D1CA4">
        <w:rPr>
          <w:rFonts w:ascii="Arial Narrow" w:hAnsi="Arial Narrow" w:cs="Arial"/>
        </w:rPr>
        <w:t>124</w:t>
      </w:r>
      <w:r w:rsidRPr="000D1CA4">
        <w:rPr>
          <w:rFonts w:ascii="Arial Narrow" w:hAnsi="Arial Narrow" w:cs="Arial"/>
        </w:rPr>
        <w:t xml:space="preserve">, fracción </w:t>
      </w:r>
      <w:r w:rsidR="00AC1F3B" w:rsidRPr="000D1CA4">
        <w:rPr>
          <w:rFonts w:ascii="Arial Narrow" w:hAnsi="Arial Narrow" w:cs="Arial"/>
        </w:rPr>
        <w:t>II</w:t>
      </w:r>
      <w:r w:rsidRPr="000D1CA4">
        <w:rPr>
          <w:rFonts w:ascii="Arial Narrow" w:hAnsi="Arial Narrow" w:cs="Arial"/>
        </w:rPr>
        <w:t>I de la Ley Orgánica del Poder Legislativo, es un órgano del H. Congreso del Estado de Chihuahua, y por tanto es un área comprendida en la estructura orgánica del mismo, la cual genera, adquiere, transforma o conserva información.</w:t>
      </w:r>
    </w:p>
    <w:p w:rsidR="00950DD2" w:rsidRPr="000D1CA4" w:rsidRDefault="00950DD2" w:rsidP="00716C5E">
      <w:pPr>
        <w:numPr>
          <w:ilvl w:val="0"/>
          <w:numId w:val="1"/>
        </w:numPr>
        <w:spacing w:after="0"/>
        <w:jc w:val="both"/>
        <w:rPr>
          <w:rFonts w:ascii="Arial Narrow" w:hAnsi="Arial Narrow" w:cs="Arial"/>
        </w:rPr>
      </w:pPr>
      <w:r w:rsidRPr="000D1CA4">
        <w:rPr>
          <w:rFonts w:ascii="Arial Narrow" w:hAnsi="Arial Narrow" w:cs="Arial"/>
        </w:rPr>
        <w:t>Que en los términos del artículo 219</w:t>
      </w:r>
      <w:r w:rsidR="00FB6443" w:rsidRPr="000D1CA4">
        <w:rPr>
          <w:rFonts w:ascii="Arial Narrow" w:hAnsi="Arial Narrow" w:cs="Arial"/>
        </w:rPr>
        <w:t xml:space="preserve">, </w:t>
      </w:r>
      <w:r w:rsidRPr="000D1CA4">
        <w:rPr>
          <w:rFonts w:ascii="Arial Narrow" w:hAnsi="Arial Narrow" w:cs="Arial"/>
        </w:rPr>
        <w:t>220</w:t>
      </w:r>
      <w:r w:rsidR="00FB6443" w:rsidRPr="000D1CA4">
        <w:rPr>
          <w:rFonts w:ascii="Arial Narrow" w:hAnsi="Arial Narrow" w:cs="Arial"/>
        </w:rPr>
        <w:t xml:space="preserve"> y 242</w:t>
      </w:r>
      <w:r w:rsidRPr="000D1CA4">
        <w:rPr>
          <w:rFonts w:ascii="Arial Narrow" w:hAnsi="Arial Narrow" w:cs="Arial"/>
        </w:rPr>
        <w:t xml:space="preserve"> de la Ley Orgánica del Poder Legislativo del Estado de Chihuahua las denuncias por faltas administrativas en contra de servidores públicos del Congreso, presidentes municipales, síndicos y regidores de los ayuntamientos se presentaran ante la Secretaría de Asuntos Interinstitucionales, y una vez ratificadas las denuncias, dicha Secretaría las turnará a la Presidencia de la Mesa Directiva, con el objeto de que substancie el procedimiento administrativo previsto en la Ley de Responsabilidades de los Servidores Públicos y formule el dictamen que se presentará para su resolución al Pleno, excepto cuando se trate de servidores públicos del Congreso, en que resolverá en definitiva la Presidencia.</w:t>
      </w:r>
    </w:p>
    <w:p w:rsidR="00513004" w:rsidRPr="000D1CA4" w:rsidRDefault="00513004" w:rsidP="00716C5E">
      <w:pPr>
        <w:numPr>
          <w:ilvl w:val="0"/>
          <w:numId w:val="1"/>
        </w:numPr>
        <w:spacing w:after="0"/>
        <w:jc w:val="both"/>
        <w:rPr>
          <w:rFonts w:ascii="Arial Narrow" w:hAnsi="Arial Narrow" w:cs="Arial"/>
        </w:rPr>
      </w:pPr>
      <w:r w:rsidRPr="000D1CA4">
        <w:rPr>
          <w:rFonts w:ascii="Arial Narrow" w:hAnsi="Arial Narrow" w:cs="Arial"/>
        </w:rPr>
        <w:lastRenderedPageBreak/>
        <w:t xml:space="preserve">Que en los términos de la fracción </w:t>
      </w:r>
      <w:r w:rsidR="00352702" w:rsidRPr="000D1CA4">
        <w:rPr>
          <w:rFonts w:ascii="Arial Narrow" w:hAnsi="Arial Narrow" w:cs="Arial"/>
        </w:rPr>
        <w:t>I</w:t>
      </w:r>
      <w:r w:rsidR="00AC1F3B" w:rsidRPr="000D1CA4">
        <w:rPr>
          <w:rFonts w:ascii="Arial Narrow" w:hAnsi="Arial Narrow" w:cs="Arial"/>
        </w:rPr>
        <w:t xml:space="preserve"> y VI</w:t>
      </w:r>
      <w:r w:rsidR="00352702" w:rsidRPr="000D1CA4">
        <w:rPr>
          <w:rFonts w:ascii="Arial Narrow" w:hAnsi="Arial Narrow" w:cs="Arial"/>
        </w:rPr>
        <w:t>I</w:t>
      </w:r>
      <w:r w:rsidRPr="000D1CA4">
        <w:rPr>
          <w:rFonts w:ascii="Arial Narrow" w:hAnsi="Arial Narrow" w:cs="Arial"/>
        </w:rPr>
        <w:t xml:space="preserve">, del artículo </w:t>
      </w:r>
      <w:r w:rsidR="004E43E9" w:rsidRPr="000D1CA4">
        <w:rPr>
          <w:rFonts w:ascii="Arial Narrow" w:hAnsi="Arial Narrow" w:cs="Arial"/>
        </w:rPr>
        <w:t>131</w:t>
      </w:r>
      <w:r w:rsidRPr="000D1CA4">
        <w:rPr>
          <w:rFonts w:ascii="Arial Narrow" w:hAnsi="Arial Narrow" w:cs="Arial"/>
        </w:rPr>
        <w:t xml:space="preserve"> de la Ley Orgánica del Poder Legislativo </w:t>
      </w:r>
      <w:r w:rsidR="00950DD2" w:rsidRPr="000D1CA4">
        <w:rPr>
          <w:rFonts w:ascii="Arial Narrow" w:hAnsi="Arial Narrow" w:cs="Arial"/>
        </w:rPr>
        <w:t>del Estado de Chihuahua</w:t>
      </w:r>
      <w:r w:rsidRPr="000D1CA4">
        <w:rPr>
          <w:rFonts w:ascii="Arial Narrow" w:hAnsi="Arial Narrow" w:cs="Arial"/>
        </w:rPr>
        <w:t xml:space="preserve">, corresponde a la Secretaría de </w:t>
      </w:r>
      <w:r w:rsidR="00AC1F3B" w:rsidRPr="000D1CA4">
        <w:rPr>
          <w:rFonts w:ascii="Arial Narrow" w:hAnsi="Arial Narrow" w:cs="Arial"/>
        </w:rPr>
        <w:t>Asuntos Interinstitucionales</w:t>
      </w:r>
      <w:r w:rsidR="008177AB" w:rsidRPr="000D1CA4">
        <w:rPr>
          <w:rFonts w:ascii="Arial Narrow" w:hAnsi="Arial Narrow" w:cs="Arial"/>
        </w:rPr>
        <w:t xml:space="preserve"> el despacho de </w:t>
      </w:r>
      <w:r w:rsidRPr="000D1CA4">
        <w:rPr>
          <w:rFonts w:ascii="Arial Narrow" w:hAnsi="Arial Narrow" w:cs="Arial"/>
        </w:rPr>
        <w:t xml:space="preserve"> </w:t>
      </w:r>
      <w:r w:rsidR="001C775B" w:rsidRPr="000D1CA4">
        <w:rPr>
          <w:rFonts w:ascii="Arial Narrow" w:hAnsi="Arial Narrow" w:cs="Arial"/>
        </w:rPr>
        <w:t>los asuntos legales del Congreso en sus aspectos jurídicos, consultivos, administrativos y contenciosos, así como auxiliar a la Presidencia de la Mesa Directiva en la substanciación de los procedimientos administrativos a que se refiere la Ley de Responsabilidades de los Servidores Públicos del Estado y en la formulación del dictamen correspondiente, mismo que se presentará al Pleno.</w:t>
      </w:r>
    </w:p>
    <w:p w:rsidR="002C7B9A" w:rsidRPr="000D1CA4" w:rsidRDefault="00BD022B" w:rsidP="00716C5E">
      <w:pPr>
        <w:numPr>
          <w:ilvl w:val="0"/>
          <w:numId w:val="1"/>
        </w:numPr>
        <w:spacing w:after="0"/>
        <w:jc w:val="both"/>
        <w:rPr>
          <w:rFonts w:ascii="Arial Narrow" w:hAnsi="Arial Narrow" w:cs="Arial"/>
        </w:rPr>
      </w:pPr>
      <w:r w:rsidRPr="000D1CA4">
        <w:rPr>
          <w:rFonts w:ascii="Arial Narrow" w:hAnsi="Arial Narrow" w:cs="Arial"/>
        </w:rPr>
        <w:t xml:space="preserve">Que con la finalidad de </w:t>
      </w:r>
      <w:r w:rsidR="001C775B" w:rsidRPr="000D1CA4">
        <w:rPr>
          <w:rFonts w:ascii="Arial Narrow" w:hAnsi="Arial Narrow" w:cs="Arial"/>
        </w:rPr>
        <w:t>auxiliar a la Presidencia de la Mesa Directiva en la substanciación de los procedimientos administrativos a que se refiere la Ley de Responsabilidades de los Servidores Públicos del Estado y en la formulación del dictamen correspondiente, obra en poder de esta Secretaría de Asuntos Interi</w:t>
      </w:r>
      <w:r w:rsidR="0070753E" w:rsidRPr="000D1CA4">
        <w:rPr>
          <w:rFonts w:ascii="Arial Narrow" w:hAnsi="Arial Narrow" w:cs="Arial"/>
        </w:rPr>
        <w:t>nstitucionales las Resoluciones que se emiten en los Procedimientos de Responsabilidad Administrativa previstos en la Ley de Responsabilidades de los Servidores Públicos.</w:t>
      </w:r>
    </w:p>
    <w:p w:rsidR="00862036" w:rsidRPr="00D054CB" w:rsidRDefault="00D10559" w:rsidP="00716C5E">
      <w:pPr>
        <w:numPr>
          <w:ilvl w:val="0"/>
          <w:numId w:val="1"/>
        </w:numPr>
        <w:spacing w:after="0"/>
        <w:jc w:val="both"/>
        <w:rPr>
          <w:rFonts w:ascii="Arial Narrow" w:hAnsi="Arial Narrow" w:cs="Arial"/>
        </w:rPr>
      </w:pPr>
      <w:r w:rsidRPr="005065DA">
        <w:rPr>
          <w:rFonts w:ascii="Arial Narrow" w:hAnsi="Arial Narrow" w:cs="Arial"/>
        </w:rPr>
        <w:t>Que del análisis de la información</w:t>
      </w:r>
      <w:r w:rsidR="0070753E" w:rsidRPr="005065DA">
        <w:rPr>
          <w:rFonts w:ascii="Arial Narrow" w:hAnsi="Arial Narrow" w:cs="Arial"/>
        </w:rPr>
        <w:t xml:space="preserve"> contenida en las Resoluciones que se emiten en los Procedimientos de Responsabilidad Administrativa previstos en la Ley de Responsabilidades de los Servidores Públicos</w:t>
      </w:r>
      <w:r w:rsidR="00CC7616" w:rsidRPr="005065DA">
        <w:rPr>
          <w:rFonts w:ascii="Arial Narrow" w:hAnsi="Arial Narrow" w:cs="Arial"/>
        </w:rPr>
        <w:t xml:space="preserve"> necesarias para </w:t>
      </w:r>
      <w:r w:rsidR="00432902" w:rsidRPr="005065DA">
        <w:rPr>
          <w:rFonts w:ascii="Arial Narrow" w:hAnsi="Arial Narrow" w:cs="Arial"/>
        </w:rPr>
        <w:t xml:space="preserve">atender la solicitud de acceso a la información pública con </w:t>
      </w:r>
      <w:r w:rsidR="00A140E8" w:rsidRPr="005065DA">
        <w:rPr>
          <w:rFonts w:ascii="Arial Narrow" w:hAnsi="Arial Narrow" w:cs="Arial"/>
        </w:rPr>
        <w:t>número de folio 63532017</w:t>
      </w:r>
      <w:r w:rsidR="00811F60" w:rsidRPr="005065DA">
        <w:rPr>
          <w:rFonts w:ascii="Arial Narrow" w:hAnsi="Arial Narrow" w:cs="Arial"/>
        </w:rPr>
        <w:t xml:space="preserve">, </w:t>
      </w:r>
      <w:r w:rsidR="00CC7616" w:rsidRPr="005065DA">
        <w:rPr>
          <w:rFonts w:ascii="Arial Narrow" w:hAnsi="Arial Narrow" w:cs="Arial"/>
        </w:rPr>
        <w:t>se advirtió que las mismas contienen datos personales, susceptibles de clasificarse como información confidencial</w:t>
      </w:r>
      <w:r w:rsidR="006E73F7" w:rsidRPr="005065DA">
        <w:rPr>
          <w:rFonts w:ascii="Arial Narrow" w:hAnsi="Arial Narrow" w:cs="Arial"/>
        </w:rPr>
        <w:t>, al ser un dato personal, concerniente a una persona identificada o identificable</w:t>
      </w:r>
      <w:r w:rsidR="00862036" w:rsidRPr="005065DA">
        <w:rPr>
          <w:rFonts w:ascii="Arial Narrow" w:hAnsi="Arial Narrow" w:cs="Arial"/>
        </w:rPr>
        <w:t xml:space="preserve"> sobre los cuales se considera que prevalece el deber de protección de datos personales, porque como se mencionó con anterioridad el Derecho de Acceso a la Información Pública se encuentra restringido por el Derecho de Protección de Datos Personales si lo que se solicita es información relacionada con derechos oponibles de idéntico rango, como los datos personales, en cuyo caso, estarán restringidos al público, debiendo prevalecer su respeto irrestricto, </w:t>
      </w:r>
      <w:r w:rsidR="00862036" w:rsidRPr="00D054CB">
        <w:rPr>
          <w:rFonts w:ascii="Arial Narrow" w:hAnsi="Arial Narrow" w:cs="Arial"/>
        </w:rPr>
        <w:t>frente a los principios de máxima publicidad y disponibilidad de la información.</w:t>
      </w:r>
    </w:p>
    <w:p w:rsidR="009B6582" w:rsidRPr="00D054CB" w:rsidRDefault="00CC7616" w:rsidP="00716C5E">
      <w:pPr>
        <w:pStyle w:val="Prrafodelista"/>
        <w:numPr>
          <w:ilvl w:val="0"/>
          <w:numId w:val="1"/>
        </w:numPr>
        <w:spacing w:after="0" w:afterAutospacing="1"/>
        <w:jc w:val="both"/>
        <w:rPr>
          <w:rFonts w:ascii="Arial Narrow" w:hAnsi="Arial Narrow" w:cs="Arial"/>
        </w:rPr>
      </w:pPr>
      <w:r w:rsidRPr="00D054CB">
        <w:rPr>
          <w:rFonts w:ascii="Arial Narrow" w:hAnsi="Arial Narrow" w:cs="Arial"/>
        </w:rPr>
        <w:t xml:space="preserve">Que </w:t>
      </w:r>
      <w:r w:rsidR="0070753E" w:rsidRPr="00D054CB">
        <w:rPr>
          <w:rFonts w:ascii="Arial Narrow" w:hAnsi="Arial Narrow" w:cs="Arial"/>
        </w:rPr>
        <w:t xml:space="preserve">se </w:t>
      </w:r>
      <w:r w:rsidRPr="00D054CB">
        <w:rPr>
          <w:rFonts w:ascii="Arial Narrow" w:hAnsi="Arial Narrow" w:cs="Arial"/>
        </w:rPr>
        <w:t>identificó</w:t>
      </w:r>
      <w:r w:rsidR="0070753E" w:rsidRPr="00D054CB">
        <w:rPr>
          <w:rFonts w:ascii="Arial Narrow" w:hAnsi="Arial Narrow" w:cs="Arial"/>
        </w:rPr>
        <w:t xml:space="preserve"> que en la Resolución que se emite en el </w:t>
      </w:r>
      <w:r w:rsidRPr="00D054CB">
        <w:rPr>
          <w:rFonts w:ascii="Arial Narrow" w:hAnsi="Arial Narrow" w:cs="Arial"/>
        </w:rPr>
        <w:t>Procedimiento d</w:t>
      </w:r>
      <w:r w:rsidR="0070753E" w:rsidRPr="00D054CB">
        <w:rPr>
          <w:rFonts w:ascii="Arial Narrow" w:hAnsi="Arial Narrow" w:cs="Arial"/>
        </w:rPr>
        <w:t xml:space="preserve">e Responsabilidad Administrativa No. </w:t>
      </w:r>
      <w:r w:rsidR="005E493F" w:rsidRPr="00D054CB">
        <w:rPr>
          <w:rFonts w:ascii="Arial Narrow" w:hAnsi="Arial Narrow" w:cs="Arial"/>
        </w:rPr>
        <w:t>06/13</w:t>
      </w:r>
      <w:r w:rsidR="00B9502C" w:rsidRPr="00D054CB">
        <w:rPr>
          <w:rFonts w:ascii="Arial Narrow" w:hAnsi="Arial Narrow" w:cs="Arial"/>
        </w:rPr>
        <w:t>,</w:t>
      </w:r>
      <w:r w:rsidR="0070753E" w:rsidRPr="00D054CB">
        <w:rPr>
          <w:rFonts w:ascii="Arial Narrow" w:hAnsi="Arial Narrow" w:cs="Arial"/>
        </w:rPr>
        <w:t xml:space="preserve"> obra el Dato Personal del </w:t>
      </w:r>
      <w:r w:rsidR="00744A28" w:rsidRPr="00D054CB">
        <w:rPr>
          <w:rFonts w:ascii="Arial Narrow" w:hAnsi="Arial Narrow" w:cs="Arial"/>
        </w:rPr>
        <w:t>N</w:t>
      </w:r>
      <w:r w:rsidR="005E493F" w:rsidRPr="00D054CB">
        <w:rPr>
          <w:rFonts w:ascii="Arial Narrow" w:hAnsi="Arial Narrow" w:cs="Arial"/>
        </w:rPr>
        <w:t xml:space="preserve">ombre de dos personas que fueron autorizadas por la ex funcionaria denunciada, </w:t>
      </w:r>
      <w:r w:rsidR="00803527" w:rsidRPr="00D054CB">
        <w:rPr>
          <w:rFonts w:ascii="Arial Narrow" w:hAnsi="Arial Narrow" w:cs="Arial"/>
        </w:rPr>
        <w:t xml:space="preserve"> siendo un dato personal, concerniente a una perso</w:t>
      </w:r>
      <w:r w:rsidR="00AE5572" w:rsidRPr="00D054CB">
        <w:rPr>
          <w:rFonts w:ascii="Arial Narrow" w:hAnsi="Arial Narrow" w:cs="Arial"/>
        </w:rPr>
        <w:t>na identificada o identificable</w:t>
      </w:r>
      <w:r w:rsidR="003D27B8" w:rsidRPr="00D054CB">
        <w:rPr>
          <w:rFonts w:ascii="Arial Narrow" w:hAnsi="Arial Narrow" w:cs="Arial"/>
        </w:rPr>
        <w:t xml:space="preserve"> el cual </w:t>
      </w:r>
      <w:r w:rsidR="003D27B8" w:rsidRPr="00D054CB">
        <w:rPr>
          <w:rFonts w:ascii="Arial Narrow" w:hAnsi="Arial Narrow"/>
        </w:rPr>
        <w:t xml:space="preserve">es confidencial por regla general establecida en la legislación, en términos de los artículos 5º, fracciones XI y XVII, y 128 de la Ley de Transparencia y Acceso a la Información Pública del Estado de Chihuahua, así como en términos del </w:t>
      </w:r>
      <w:r w:rsidR="003D27B8" w:rsidRPr="00D054CB">
        <w:rPr>
          <w:rFonts w:ascii="Arial Narrow" w:hAnsi="Arial Narrow" w:cs="Arial"/>
        </w:rPr>
        <w:t xml:space="preserve">artículo 6º, fracciones V, VI y IX de la Ley </w:t>
      </w:r>
      <w:r w:rsidR="003D27B8" w:rsidRPr="00D054CB">
        <w:rPr>
          <w:rFonts w:ascii="Arial Narrow" w:hAnsi="Arial Narrow"/>
        </w:rPr>
        <w:t xml:space="preserve">de </w:t>
      </w:r>
      <w:r w:rsidR="003D27B8" w:rsidRPr="00D054CB">
        <w:rPr>
          <w:rFonts w:ascii="Arial Narrow" w:hAnsi="Arial Narrow"/>
          <w:lang w:val="es-MX"/>
        </w:rPr>
        <w:t xml:space="preserve">Protección de Datos Personales del Estado de Chihuahua; así mismo del análisis </w:t>
      </w:r>
      <w:r w:rsidR="00B9502C" w:rsidRPr="00D054CB">
        <w:rPr>
          <w:rFonts w:ascii="Arial Narrow" w:hAnsi="Arial Narrow"/>
          <w:lang w:val="es-MX"/>
        </w:rPr>
        <w:t xml:space="preserve">de </w:t>
      </w:r>
      <w:r w:rsidR="003D27B8" w:rsidRPr="00D054CB">
        <w:rPr>
          <w:rFonts w:ascii="Arial Narrow" w:hAnsi="Arial Narrow"/>
          <w:lang w:val="es-MX"/>
        </w:rPr>
        <w:t>dicho dato personal se desprende</w:t>
      </w:r>
      <w:r w:rsidR="00B9502C" w:rsidRPr="00D054CB">
        <w:rPr>
          <w:rFonts w:ascii="Arial Narrow" w:hAnsi="Arial Narrow"/>
          <w:lang w:val="es-MX"/>
        </w:rPr>
        <w:t>,</w:t>
      </w:r>
      <w:r w:rsidR="003D27B8" w:rsidRPr="00D054CB">
        <w:rPr>
          <w:rFonts w:ascii="Arial Narrow" w:hAnsi="Arial Narrow"/>
          <w:lang w:val="es-MX"/>
        </w:rPr>
        <w:t xml:space="preserve"> que para la finalidad que se persigue</w:t>
      </w:r>
      <w:r w:rsidR="00744A28" w:rsidRPr="00D054CB">
        <w:rPr>
          <w:rFonts w:ascii="Arial Narrow" w:hAnsi="Arial Narrow"/>
          <w:lang w:val="es-MX"/>
        </w:rPr>
        <w:t xml:space="preserve"> de dar respuesta a la solicitud de acceso a la información con numero de folio 63532017, </w:t>
      </w:r>
      <w:r w:rsidR="003D27B8" w:rsidRPr="00D054CB">
        <w:rPr>
          <w:rFonts w:ascii="Arial Narrow" w:hAnsi="Arial Narrow"/>
          <w:lang w:val="es-MX"/>
        </w:rPr>
        <w:t xml:space="preserve"> </w:t>
      </w:r>
      <w:r w:rsidR="003D27B8" w:rsidRPr="00D054CB">
        <w:rPr>
          <w:rFonts w:ascii="Arial Narrow" w:hAnsi="Arial Narrow" w:cs="Arial"/>
        </w:rPr>
        <w:t xml:space="preserve">en nada beneficia a la ciudadanía el conocer </w:t>
      </w:r>
      <w:r w:rsidR="00744A28" w:rsidRPr="00D054CB">
        <w:rPr>
          <w:rFonts w:ascii="Arial Narrow" w:hAnsi="Arial Narrow" w:cs="Arial"/>
        </w:rPr>
        <w:t xml:space="preserve">los </w:t>
      </w:r>
      <w:r w:rsidR="00B95CE8" w:rsidRPr="00D054CB">
        <w:rPr>
          <w:rFonts w:ascii="Arial Narrow" w:hAnsi="Arial Narrow" w:cs="Arial"/>
        </w:rPr>
        <w:t>datos personales en comento</w:t>
      </w:r>
      <w:r w:rsidR="00744A28" w:rsidRPr="00D054CB">
        <w:rPr>
          <w:rFonts w:ascii="Arial Narrow" w:hAnsi="Arial Narrow" w:cs="Arial"/>
        </w:rPr>
        <w:t>,</w:t>
      </w:r>
      <w:r w:rsidR="00B9502C" w:rsidRPr="00D054CB">
        <w:rPr>
          <w:rFonts w:ascii="Arial Narrow" w:hAnsi="Arial Narrow" w:cs="Arial"/>
        </w:rPr>
        <w:t xml:space="preserve"> por lo que debe</w:t>
      </w:r>
      <w:r w:rsidR="003D27B8" w:rsidRPr="00D054CB">
        <w:rPr>
          <w:rFonts w:ascii="Arial Narrow" w:hAnsi="Arial Narrow" w:cs="Arial"/>
        </w:rPr>
        <w:t xml:space="preserve"> prevalecer su respeto irrestricto, frente a los principios de máxima publicidad y disponibilidad de la información.</w:t>
      </w:r>
      <w:r w:rsidR="00B9502C" w:rsidRPr="00D054CB">
        <w:rPr>
          <w:rFonts w:ascii="Arial Narrow" w:hAnsi="Arial Narrow" w:cs="Arial"/>
        </w:rPr>
        <w:t xml:space="preserve"> Derivado de lo anterior es </w:t>
      </w:r>
      <w:r w:rsidR="003D27B8" w:rsidRPr="00D054CB">
        <w:rPr>
          <w:rFonts w:ascii="Arial Narrow" w:hAnsi="Arial Narrow" w:cs="Arial"/>
        </w:rPr>
        <w:t xml:space="preserve">considerado información confidencial, respecto de los cuales el H. Congreso del Estado de Chihuahua es responsable y sobre los cuales debe garantizar su protección, de conformidad con lo </w:t>
      </w:r>
      <w:r w:rsidR="003D27B8" w:rsidRPr="00D054CB">
        <w:rPr>
          <w:rFonts w:ascii="Arial Narrow" w:hAnsi="Arial Narrow" w:cs="Arial"/>
        </w:rPr>
        <w:lastRenderedPageBreak/>
        <w:t>dispuesto en los artículos 128 y 134 de la Ley de Transparencia y Acceso a la Información Pública del Estado de Chihuahua, así como en el artículo 6º fracciones V y IX de la Ley de Protección de Datos Personales del Estado de Chihuahua</w:t>
      </w:r>
      <w:r w:rsidR="00B9502C" w:rsidRPr="00D054CB">
        <w:rPr>
          <w:rFonts w:ascii="Arial Narrow" w:hAnsi="Arial Narrow" w:cs="Arial"/>
        </w:rPr>
        <w:t>.</w:t>
      </w:r>
    </w:p>
    <w:p w:rsidR="00B9502C" w:rsidRPr="00D054CB" w:rsidRDefault="00B9502C" w:rsidP="00716C5E">
      <w:pPr>
        <w:numPr>
          <w:ilvl w:val="0"/>
          <w:numId w:val="1"/>
        </w:numPr>
        <w:spacing w:after="0"/>
        <w:jc w:val="both"/>
        <w:rPr>
          <w:rFonts w:ascii="Arial Narrow" w:hAnsi="Arial Narrow" w:cs="Arial"/>
        </w:rPr>
      </w:pPr>
      <w:r w:rsidRPr="00D054CB">
        <w:rPr>
          <w:rFonts w:ascii="Arial Narrow" w:hAnsi="Arial Narrow" w:cs="Arial"/>
        </w:rPr>
        <w:t>Que dado qu</w:t>
      </w:r>
      <w:r w:rsidR="00CC009C" w:rsidRPr="00D054CB">
        <w:rPr>
          <w:rFonts w:ascii="Arial Narrow" w:hAnsi="Arial Narrow" w:cs="Arial"/>
        </w:rPr>
        <w:t>e el dato personal del nombre de dos personas que fueron autorizadas por la ex funcionaria denunciada</w:t>
      </w:r>
      <w:r w:rsidRPr="00D054CB">
        <w:rPr>
          <w:rFonts w:ascii="Arial Narrow" w:hAnsi="Arial Narrow" w:cs="Arial"/>
        </w:rPr>
        <w:t>, que obra en la Resolución que se emite en el Procedimiento de Respo</w:t>
      </w:r>
      <w:r w:rsidR="00CC009C" w:rsidRPr="00D054CB">
        <w:rPr>
          <w:rFonts w:ascii="Arial Narrow" w:hAnsi="Arial Narrow" w:cs="Arial"/>
        </w:rPr>
        <w:t>nsabilidad Administrativa No. 06/13</w:t>
      </w:r>
      <w:r w:rsidRPr="00D054CB">
        <w:rPr>
          <w:rFonts w:ascii="Arial Narrow" w:hAnsi="Arial Narrow" w:cs="Arial"/>
        </w:rPr>
        <w:t xml:space="preserve"> es información confidencial, y dado que no obra en los archivos de este Sujeto Obligado el consentimiento del particular titular de la información, para ser comunicado a terceros, es que no se puede permitir el acceso a la información confidencial, de conformidad con el artículo 132 de la Ley de Transparencia y Acceso a la Información Pública del Estado de Chihuahua, así como el numeral Cuadragésimo octavo de los Lineamientos Generales en materia de Clasificación y Desclasificación de la Información, así como para la Elaboración de Versiones Públicas.</w:t>
      </w:r>
    </w:p>
    <w:p w:rsidR="003F211E" w:rsidRPr="00D054CB" w:rsidRDefault="009B6582" w:rsidP="00716C5E">
      <w:pPr>
        <w:pStyle w:val="Prrafodelista"/>
        <w:numPr>
          <w:ilvl w:val="0"/>
          <w:numId w:val="1"/>
        </w:numPr>
        <w:spacing w:after="0" w:afterAutospacing="1"/>
        <w:jc w:val="both"/>
        <w:rPr>
          <w:rFonts w:ascii="Arial Narrow" w:hAnsi="Arial Narrow" w:cs="Arial"/>
        </w:rPr>
      </w:pPr>
      <w:r w:rsidRPr="00D054CB">
        <w:rPr>
          <w:rFonts w:ascii="Arial Narrow" w:hAnsi="Arial Narrow" w:cs="Arial"/>
        </w:rPr>
        <w:t xml:space="preserve">Que </w:t>
      </w:r>
      <w:r w:rsidR="00CC7616" w:rsidRPr="00D054CB">
        <w:rPr>
          <w:rFonts w:ascii="Arial Narrow" w:hAnsi="Arial Narrow" w:cs="Arial"/>
        </w:rPr>
        <w:t xml:space="preserve">se identificó que en la Resolución que se emite en el Procedimiento de Responsabilidad Administrativa No. </w:t>
      </w:r>
      <w:r w:rsidR="00210CA4" w:rsidRPr="00D054CB">
        <w:rPr>
          <w:rFonts w:ascii="Arial Narrow" w:hAnsi="Arial Narrow" w:cs="Arial"/>
        </w:rPr>
        <w:t>02/13</w:t>
      </w:r>
      <w:r w:rsidR="00003801" w:rsidRPr="00D054CB">
        <w:rPr>
          <w:rFonts w:ascii="Arial Narrow" w:hAnsi="Arial Narrow" w:cs="Arial"/>
        </w:rPr>
        <w:t>, S.C,</w:t>
      </w:r>
      <w:r w:rsidR="00CC7616" w:rsidRPr="00D054CB">
        <w:rPr>
          <w:rFonts w:ascii="Arial Narrow" w:hAnsi="Arial Narrow" w:cs="Arial"/>
        </w:rPr>
        <w:t xml:space="preserve">  obra el Dato Personal del</w:t>
      </w:r>
      <w:r w:rsidR="0070753E" w:rsidRPr="00D054CB">
        <w:rPr>
          <w:rFonts w:ascii="Arial Narrow" w:hAnsi="Arial Narrow" w:cs="Arial"/>
        </w:rPr>
        <w:t xml:space="preserve"> </w:t>
      </w:r>
      <w:r w:rsidR="001906B1" w:rsidRPr="00D054CB">
        <w:rPr>
          <w:rFonts w:ascii="Arial Narrow" w:hAnsi="Arial Narrow" w:cs="Arial"/>
        </w:rPr>
        <w:t>nombre de una persona que esta autorizada para oír y recibir todo tipo de  notificaciones y documentos que no cuenta</w:t>
      </w:r>
      <w:r w:rsidR="00CC7616" w:rsidRPr="00D054CB">
        <w:rPr>
          <w:rFonts w:ascii="Arial Narrow" w:hAnsi="Arial Narrow" w:cs="Arial"/>
        </w:rPr>
        <w:t xml:space="preserve"> con </w:t>
      </w:r>
      <w:r w:rsidR="009523B1" w:rsidRPr="00D054CB">
        <w:rPr>
          <w:rFonts w:ascii="Arial Narrow" w:hAnsi="Arial Narrow" w:cs="Arial"/>
        </w:rPr>
        <w:t>el carácter de servidor público;</w:t>
      </w:r>
      <w:r w:rsidR="00BC6B4B" w:rsidRPr="00D054CB">
        <w:rPr>
          <w:rFonts w:ascii="Arial Narrow" w:hAnsi="Arial Narrow"/>
        </w:rPr>
        <w:t xml:space="preserve"> constituye un dato personal,</w:t>
      </w:r>
      <w:r w:rsidR="00BC6B4B" w:rsidRPr="00D054CB">
        <w:rPr>
          <w:rFonts w:ascii="Arial Narrow" w:hAnsi="Arial Narrow" w:cs="Arial"/>
        </w:rPr>
        <w:t xml:space="preserve"> concerniente a una persona identificada o identificable</w:t>
      </w:r>
      <w:r w:rsidR="00BC6B4B" w:rsidRPr="00D054CB">
        <w:rPr>
          <w:rFonts w:ascii="Arial Narrow" w:hAnsi="Arial Narrow"/>
        </w:rPr>
        <w:t xml:space="preserve"> y el mismo es confidencial por regla general establecida en la legislación, en términos de los artículos 5º, fracciones XI y XVII, y 128 de la Ley de Transparencia y Acceso a la Información Pública del Estado de Chihuahua, así como en términos del </w:t>
      </w:r>
      <w:r w:rsidR="00BC6B4B" w:rsidRPr="00D054CB">
        <w:rPr>
          <w:rFonts w:ascii="Arial Narrow" w:hAnsi="Arial Narrow" w:cs="Arial"/>
        </w:rPr>
        <w:t xml:space="preserve">artículo 6º, fracciones V, VI y IX de la Ley </w:t>
      </w:r>
      <w:r w:rsidR="00BC6B4B" w:rsidRPr="00D054CB">
        <w:rPr>
          <w:rFonts w:ascii="Arial Narrow" w:hAnsi="Arial Narrow"/>
        </w:rPr>
        <w:t xml:space="preserve">de </w:t>
      </w:r>
      <w:r w:rsidR="00BC6B4B" w:rsidRPr="00D054CB">
        <w:rPr>
          <w:rFonts w:ascii="Arial Narrow" w:hAnsi="Arial Narrow"/>
          <w:lang w:val="es-MX"/>
        </w:rPr>
        <w:t>Protección de Datos Personales del Estado de Chihuahua.</w:t>
      </w:r>
      <w:r w:rsidR="003F211E" w:rsidRPr="00D054CB">
        <w:rPr>
          <w:rFonts w:ascii="Arial Narrow" w:hAnsi="Arial Narrow"/>
          <w:lang w:val="es-MX"/>
        </w:rPr>
        <w:t xml:space="preserve"> Así mismo del análisis de dicho dato personal se desprende, que para la fina</w:t>
      </w:r>
      <w:r w:rsidR="001906B1" w:rsidRPr="00D054CB">
        <w:rPr>
          <w:rFonts w:ascii="Arial Narrow" w:hAnsi="Arial Narrow"/>
          <w:lang w:val="es-MX"/>
        </w:rPr>
        <w:t>lidad que se persigue de dar respuesta a la solicitud de acceso a la información con numero de folio 63532017,</w:t>
      </w:r>
      <w:r w:rsidR="003F211E" w:rsidRPr="00D054CB">
        <w:rPr>
          <w:rFonts w:ascii="Arial Narrow" w:hAnsi="Arial Narrow"/>
          <w:lang w:val="es-MX"/>
        </w:rPr>
        <w:t xml:space="preserve"> </w:t>
      </w:r>
      <w:r w:rsidR="003F211E" w:rsidRPr="00D054CB">
        <w:rPr>
          <w:rFonts w:ascii="Arial Narrow" w:hAnsi="Arial Narrow" w:cs="Arial"/>
        </w:rPr>
        <w:t xml:space="preserve">en nada beneficia a la ciudadanía el conocer el </w:t>
      </w:r>
      <w:r w:rsidR="001906B1" w:rsidRPr="00D054CB">
        <w:rPr>
          <w:rFonts w:ascii="Arial Narrow" w:hAnsi="Arial Narrow" w:cs="Arial"/>
        </w:rPr>
        <w:t>nombre de una persona que está autorizada para oír y recibir todo tipo de  notificaciones y documentos</w:t>
      </w:r>
      <w:r w:rsidR="003F211E" w:rsidRPr="00D054CB">
        <w:rPr>
          <w:rFonts w:ascii="Arial Narrow" w:hAnsi="Arial Narrow" w:cs="Arial"/>
        </w:rPr>
        <w:t>, además de que pr</w:t>
      </w:r>
      <w:r w:rsidR="00053A7A" w:rsidRPr="00D054CB">
        <w:rPr>
          <w:rFonts w:ascii="Arial Narrow" w:hAnsi="Arial Narrow" w:cs="Arial"/>
        </w:rPr>
        <w:t>ecisamente por no ser servidor público</w:t>
      </w:r>
      <w:r w:rsidR="003F211E" w:rsidRPr="00D054CB">
        <w:rPr>
          <w:rFonts w:ascii="Arial Narrow" w:hAnsi="Arial Narrow" w:cs="Arial"/>
        </w:rPr>
        <w:t xml:space="preserve"> tienen un ámbito de aplicación de la protección de sus datos personales pleno</w:t>
      </w:r>
      <w:r w:rsidR="00862036" w:rsidRPr="00D054CB">
        <w:rPr>
          <w:rFonts w:ascii="Arial Narrow" w:hAnsi="Arial Narrow" w:cs="Arial"/>
        </w:rPr>
        <w:t>,</w:t>
      </w:r>
      <w:r w:rsidR="003F211E" w:rsidRPr="00D054CB">
        <w:rPr>
          <w:rFonts w:ascii="Arial Narrow" w:hAnsi="Arial Narrow" w:cs="Arial"/>
        </w:rPr>
        <w:t xml:space="preserve"> </w:t>
      </w:r>
      <w:r w:rsidR="00862036" w:rsidRPr="00D054CB">
        <w:rPr>
          <w:rFonts w:ascii="Arial Narrow" w:hAnsi="Arial Narrow" w:cs="Arial"/>
        </w:rPr>
        <w:t>privilegiándose</w:t>
      </w:r>
      <w:r w:rsidR="003F211E" w:rsidRPr="00D054CB">
        <w:rPr>
          <w:rFonts w:ascii="Arial Narrow" w:hAnsi="Arial Narrow" w:cs="Arial"/>
        </w:rPr>
        <w:t xml:space="preserve"> su derecho a la intimidad y privacidad</w:t>
      </w:r>
      <w:r w:rsidR="00862036" w:rsidRPr="00D054CB">
        <w:rPr>
          <w:rFonts w:ascii="Arial Narrow" w:hAnsi="Arial Narrow" w:cs="Arial"/>
        </w:rPr>
        <w:t>,</w:t>
      </w:r>
      <w:r w:rsidR="003F211E" w:rsidRPr="00D054CB">
        <w:rPr>
          <w:rFonts w:ascii="Arial Narrow" w:hAnsi="Arial Narrow" w:cs="Arial"/>
        </w:rPr>
        <w:t xml:space="preserve"> por lo que debe prevalecer su respeto irrestricto, frente a los principios de máxima publicidad y disponibilidad de la información. Derivado de lo anterior es considerado información confidencial, respecto de los cuales el H. Congreso del Estado de Chihuahua es responsable y sobre los cuales debe garantizar su protección, de conformidad con lo dispuesto en los artículos 128 y 134 de la Ley de Transparencia y Acceso a la Información Pública del Estado de Chihuahua, así como en el artículo 6º fracciones V y IX de la Ley de Protección de Datos Personales del Estado de Chihuahua.</w:t>
      </w:r>
    </w:p>
    <w:p w:rsidR="00862036" w:rsidRPr="00D054CB" w:rsidRDefault="00053A7A" w:rsidP="00716C5E">
      <w:pPr>
        <w:numPr>
          <w:ilvl w:val="0"/>
          <w:numId w:val="1"/>
        </w:numPr>
        <w:spacing w:after="0"/>
        <w:jc w:val="both"/>
        <w:rPr>
          <w:rFonts w:ascii="Arial Narrow" w:hAnsi="Arial Narrow" w:cs="Arial"/>
        </w:rPr>
      </w:pPr>
      <w:r w:rsidRPr="00D054CB">
        <w:rPr>
          <w:rFonts w:ascii="Arial Narrow" w:hAnsi="Arial Narrow" w:cs="Arial"/>
        </w:rPr>
        <w:t xml:space="preserve">Que dado que el Dato Personal del nombre de una persona que </w:t>
      </w:r>
      <w:proofErr w:type="spellStart"/>
      <w:r w:rsidRPr="00D054CB">
        <w:rPr>
          <w:rFonts w:ascii="Arial Narrow" w:hAnsi="Arial Narrow" w:cs="Arial"/>
        </w:rPr>
        <w:t>esta</w:t>
      </w:r>
      <w:proofErr w:type="spellEnd"/>
      <w:r w:rsidRPr="00D054CB">
        <w:rPr>
          <w:rFonts w:ascii="Arial Narrow" w:hAnsi="Arial Narrow" w:cs="Arial"/>
        </w:rPr>
        <w:t xml:space="preserve"> autorizada para oír y recibir todo tipo de  notificaciones y documentos</w:t>
      </w:r>
      <w:r w:rsidR="00862036" w:rsidRPr="00D054CB">
        <w:rPr>
          <w:rFonts w:ascii="Arial Narrow" w:hAnsi="Arial Narrow" w:cs="Arial"/>
        </w:rPr>
        <w:t xml:space="preserve"> </w:t>
      </w:r>
      <w:r w:rsidRPr="00D054CB">
        <w:rPr>
          <w:rFonts w:ascii="Arial Narrow" w:hAnsi="Arial Narrow" w:cs="Arial"/>
        </w:rPr>
        <w:t>que no cuenta</w:t>
      </w:r>
      <w:r w:rsidR="00862036" w:rsidRPr="00D054CB">
        <w:rPr>
          <w:rFonts w:ascii="Arial Narrow" w:hAnsi="Arial Narrow" w:cs="Arial"/>
        </w:rPr>
        <w:t xml:space="preserve"> con el carácter de servidor público que obra en la Resolución que se emite en el Procedimiento de Responsabilidad Administrativa No. </w:t>
      </w:r>
      <w:r w:rsidR="0016364A" w:rsidRPr="00D054CB">
        <w:rPr>
          <w:rFonts w:ascii="Arial Narrow" w:hAnsi="Arial Narrow" w:cs="Arial"/>
        </w:rPr>
        <w:t>02/13</w:t>
      </w:r>
      <w:r w:rsidR="00003801" w:rsidRPr="00D054CB">
        <w:rPr>
          <w:rFonts w:ascii="Arial Narrow" w:hAnsi="Arial Narrow" w:cs="Arial"/>
        </w:rPr>
        <w:t>, S.C.</w:t>
      </w:r>
      <w:r w:rsidR="00862036" w:rsidRPr="00D054CB">
        <w:rPr>
          <w:rFonts w:ascii="Arial Narrow" w:hAnsi="Arial Narrow" w:cs="Arial"/>
        </w:rPr>
        <w:t xml:space="preserve"> es información confidencial y dado que no obra en los archivos de este Sujeto Obligado el consentimiento de los particulares titulares de la información, para ser comunicados a terceros, es </w:t>
      </w:r>
      <w:r w:rsidR="00862036" w:rsidRPr="00D054CB">
        <w:rPr>
          <w:rFonts w:ascii="Arial Narrow" w:hAnsi="Arial Narrow" w:cs="Arial"/>
        </w:rPr>
        <w:lastRenderedPageBreak/>
        <w:t xml:space="preserve">que no se puede permitir el acceso a la información confidencial, de conformidad con el artículo 132 de la Ley de Transparencia y Acceso a la Información Pública del Estado de Chihuahua, así como el numeral Cuadragésimo octavo de los Lineamientos Generales en materia de Clasificación y Desclasificación de la Información, así como para la Elaboración de Versiones Públicas. </w:t>
      </w:r>
    </w:p>
    <w:p w:rsidR="00C160D1" w:rsidRPr="00D054CB" w:rsidRDefault="00C160D1" w:rsidP="00C160D1">
      <w:pPr>
        <w:pStyle w:val="Prrafodelista"/>
        <w:numPr>
          <w:ilvl w:val="0"/>
          <w:numId w:val="1"/>
        </w:numPr>
        <w:spacing w:after="0" w:afterAutospacing="1"/>
        <w:jc w:val="both"/>
        <w:rPr>
          <w:rFonts w:ascii="Arial Narrow" w:hAnsi="Arial Narrow" w:cs="Arial"/>
        </w:rPr>
      </w:pPr>
      <w:r w:rsidRPr="00D054CB">
        <w:rPr>
          <w:rFonts w:ascii="Arial Narrow" w:hAnsi="Arial Narrow" w:cs="Arial"/>
        </w:rPr>
        <w:t xml:space="preserve">Que se identificó que en la Resolución que se emite en el Procedimiento de Responsabilidad Administrativa No. </w:t>
      </w:r>
      <w:r w:rsidR="004F535A" w:rsidRPr="00D054CB">
        <w:rPr>
          <w:rFonts w:ascii="Arial Narrow" w:hAnsi="Arial Narrow" w:cs="Arial"/>
        </w:rPr>
        <w:t>02</w:t>
      </w:r>
      <w:r w:rsidRPr="00D054CB">
        <w:rPr>
          <w:rFonts w:ascii="Arial Narrow" w:hAnsi="Arial Narrow" w:cs="Arial"/>
        </w:rPr>
        <w:t xml:space="preserve">/13, obra el Dato Personal del </w:t>
      </w:r>
      <w:r w:rsidR="004F535A" w:rsidRPr="00D054CB">
        <w:rPr>
          <w:rFonts w:ascii="Arial Narrow" w:hAnsi="Arial Narrow" w:cs="Arial"/>
        </w:rPr>
        <w:t xml:space="preserve">nombre y domicilio de una persona a quien se le expidieron cheques, </w:t>
      </w:r>
      <w:r w:rsidR="00950CCA" w:rsidRPr="00D054CB">
        <w:rPr>
          <w:rFonts w:ascii="Arial Narrow" w:hAnsi="Arial Narrow" w:cs="Arial"/>
        </w:rPr>
        <w:t>así</w:t>
      </w:r>
      <w:r w:rsidR="004F535A" w:rsidRPr="00D054CB">
        <w:rPr>
          <w:rFonts w:ascii="Arial Narrow" w:hAnsi="Arial Narrow" w:cs="Arial"/>
        </w:rPr>
        <w:t xml:space="preserve"> como el nombre de 3 personas proveedores que no contaron con el carácter de servidores públicos,</w:t>
      </w:r>
      <w:r w:rsidR="00950CCA" w:rsidRPr="00D054CB">
        <w:rPr>
          <w:rFonts w:ascii="Arial Narrow" w:hAnsi="Arial Narrow" w:cs="Arial"/>
        </w:rPr>
        <w:t xml:space="preserve"> siendo </w:t>
      </w:r>
      <w:r w:rsidRPr="00D054CB">
        <w:rPr>
          <w:rFonts w:ascii="Arial Narrow" w:hAnsi="Arial Narrow" w:cs="Arial"/>
        </w:rPr>
        <w:t xml:space="preserve"> dato</w:t>
      </w:r>
      <w:r w:rsidR="00950CCA" w:rsidRPr="00D054CB">
        <w:rPr>
          <w:rFonts w:ascii="Arial Narrow" w:hAnsi="Arial Narrow" w:cs="Arial"/>
        </w:rPr>
        <w:t>s</w:t>
      </w:r>
      <w:r w:rsidRPr="00D054CB">
        <w:rPr>
          <w:rFonts w:ascii="Arial Narrow" w:hAnsi="Arial Narrow" w:cs="Arial"/>
        </w:rPr>
        <w:t xml:space="preserve"> personal</w:t>
      </w:r>
      <w:r w:rsidR="00950CCA" w:rsidRPr="00D054CB">
        <w:rPr>
          <w:rFonts w:ascii="Arial Narrow" w:hAnsi="Arial Narrow" w:cs="Arial"/>
        </w:rPr>
        <w:t>es</w:t>
      </w:r>
      <w:r w:rsidRPr="00D054CB">
        <w:rPr>
          <w:rFonts w:ascii="Arial Narrow" w:hAnsi="Arial Narrow" w:cs="Arial"/>
        </w:rPr>
        <w:t>, concerniente</w:t>
      </w:r>
      <w:r w:rsidR="00950CCA" w:rsidRPr="00D054CB">
        <w:rPr>
          <w:rFonts w:ascii="Arial Narrow" w:hAnsi="Arial Narrow" w:cs="Arial"/>
        </w:rPr>
        <w:t xml:space="preserve">s </w:t>
      </w:r>
      <w:r w:rsidR="006D0FE6" w:rsidRPr="00D054CB">
        <w:rPr>
          <w:rFonts w:ascii="Arial Narrow" w:hAnsi="Arial Narrow" w:cs="Arial"/>
        </w:rPr>
        <w:t>a</w:t>
      </w:r>
      <w:r w:rsidRPr="00D054CB">
        <w:rPr>
          <w:rFonts w:ascii="Arial Narrow" w:hAnsi="Arial Narrow" w:cs="Arial"/>
        </w:rPr>
        <w:t xml:space="preserve"> persona</w:t>
      </w:r>
      <w:r w:rsidR="00950CCA" w:rsidRPr="00D054CB">
        <w:rPr>
          <w:rFonts w:ascii="Arial Narrow" w:hAnsi="Arial Narrow" w:cs="Arial"/>
        </w:rPr>
        <w:t>s</w:t>
      </w:r>
      <w:r w:rsidRPr="00D054CB">
        <w:rPr>
          <w:rFonts w:ascii="Arial Narrow" w:hAnsi="Arial Narrow" w:cs="Arial"/>
        </w:rPr>
        <w:t xml:space="preserve"> identificada</w:t>
      </w:r>
      <w:r w:rsidR="00950CCA" w:rsidRPr="00D054CB">
        <w:rPr>
          <w:rFonts w:ascii="Arial Narrow" w:hAnsi="Arial Narrow" w:cs="Arial"/>
        </w:rPr>
        <w:t>s</w:t>
      </w:r>
      <w:r w:rsidRPr="00D054CB">
        <w:rPr>
          <w:rFonts w:ascii="Arial Narrow" w:hAnsi="Arial Narrow" w:cs="Arial"/>
        </w:rPr>
        <w:t xml:space="preserve"> o identificable</w:t>
      </w:r>
      <w:r w:rsidR="00950CCA" w:rsidRPr="00D054CB">
        <w:rPr>
          <w:rFonts w:ascii="Arial Narrow" w:hAnsi="Arial Narrow" w:cs="Arial"/>
        </w:rPr>
        <w:t>s</w:t>
      </w:r>
      <w:r w:rsidRPr="00D054CB">
        <w:rPr>
          <w:rFonts w:ascii="Arial Narrow" w:hAnsi="Arial Narrow" w:cs="Arial"/>
        </w:rPr>
        <w:t xml:space="preserve"> el cual </w:t>
      </w:r>
      <w:r w:rsidRPr="00D054CB">
        <w:rPr>
          <w:rFonts w:ascii="Arial Narrow" w:hAnsi="Arial Narrow"/>
        </w:rPr>
        <w:t xml:space="preserve">es confidencial por regla general establecida en la legislación, en términos de los artículos 5º, fracciones XI y XVII, y 128 de la Ley de Transparencia y Acceso a la Información Pública del Estado de Chihuahua, así como en términos del </w:t>
      </w:r>
      <w:r w:rsidRPr="00D054CB">
        <w:rPr>
          <w:rFonts w:ascii="Arial Narrow" w:hAnsi="Arial Narrow" w:cs="Arial"/>
        </w:rPr>
        <w:t xml:space="preserve">artículo 6º, fracciones V, VI y IX de la Ley </w:t>
      </w:r>
      <w:r w:rsidRPr="00D054CB">
        <w:rPr>
          <w:rFonts w:ascii="Arial Narrow" w:hAnsi="Arial Narrow"/>
        </w:rPr>
        <w:t xml:space="preserve">de </w:t>
      </w:r>
      <w:r w:rsidRPr="00D054CB">
        <w:rPr>
          <w:rFonts w:ascii="Arial Narrow" w:hAnsi="Arial Narrow"/>
          <w:lang w:val="es-MX"/>
        </w:rPr>
        <w:t>Protección de Datos Personales del Estado de Chihuahua; así mismo del análisis de dicho</w:t>
      </w:r>
      <w:r w:rsidR="00950CCA" w:rsidRPr="00D054CB">
        <w:rPr>
          <w:rFonts w:ascii="Arial Narrow" w:hAnsi="Arial Narrow"/>
          <w:lang w:val="es-MX"/>
        </w:rPr>
        <w:t>s</w:t>
      </w:r>
      <w:r w:rsidRPr="00D054CB">
        <w:rPr>
          <w:rFonts w:ascii="Arial Narrow" w:hAnsi="Arial Narrow"/>
          <w:lang w:val="es-MX"/>
        </w:rPr>
        <w:t xml:space="preserve"> dato</w:t>
      </w:r>
      <w:r w:rsidR="00950CCA" w:rsidRPr="00D054CB">
        <w:rPr>
          <w:rFonts w:ascii="Arial Narrow" w:hAnsi="Arial Narrow"/>
          <w:lang w:val="es-MX"/>
        </w:rPr>
        <w:t>s</w:t>
      </w:r>
      <w:r w:rsidRPr="00D054CB">
        <w:rPr>
          <w:rFonts w:ascii="Arial Narrow" w:hAnsi="Arial Narrow"/>
          <w:lang w:val="es-MX"/>
        </w:rPr>
        <w:t xml:space="preserve"> personal</w:t>
      </w:r>
      <w:r w:rsidR="00950CCA" w:rsidRPr="00D054CB">
        <w:rPr>
          <w:rFonts w:ascii="Arial Narrow" w:hAnsi="Arial Narrow"/>
          <w:lang w:val="es-MX"/>
        </w:rPr>
        <w:t>es</w:t>
      </w:r>
      <w:r w:rsidRPr="00D054CB">
        <w:rPr>
          <w:rFonts w:ascii="Arial Narrow" w:hAnsi="Arial Narrow"/>
          <w:lang w:val="es-MX"/>
        </w:rPr>
        <w:t xml:space="preserve"> se desprende, que para la finalidad que se persigue de dar respuesta a la solicitud de acceso a la información con </w:t>
      </w:r>
      <w:r w:rsidR="00950CCA" w:rsidRPr="00D054CB">
        <w:rPr>
          <w:rFonts w:ascii="Arial Narrow" w:hAnsi="Arial Narrow"/>
          <w:lang w:val="es-MX"/>
        </w:rPr>
        <w:t>número</w:t>
      </w:r>
      <w:r w:rsidRPr="00D054CB">
        <w:rPr>
          <w:rFonts w:ascii="Arial Narrow" w:hAnsi="Arial Narrow"/>
          <w:lang w:val="es-MX"/>
        </w:rPr>
        <w:t xml:space="preserve"> de folio 63532017,  </w:t>
      </w:r>
      <w:r w:rsidRPr="00D054CB">
        <w:rPr>
          <w:rFonts w:ascii="Arial Narrow" w:hAnsi="Arial Narrow" w:cs="Arial"/>
        </w:rPr>
        <w:t xml:space="preserve">en nada beneficia a la ciudadanía el conocer </w:t>
      </w:r>
      <w:r w:rsidR="00950CCA" w:rsidRPr="00D054CB">
        <w:rPr>
          <w:rFonts w:ascii="Arial Narrow" w:hAnsi="Arial Narrow" w:cs="Arial"/>
        </w:rPr>
        <w:t>los datos personales en comento</w:t>
      </w:r>
      <w:r w:rsidRPr="00D054CB">
        <w:rPr>
          <w:rFonts w:ascii="Arial Narrow" w:hAnsi="Arial Narrow" w:cs="Arial"/>
        </w:rPr>
        <w:t>, por lo que debe prevalecer su respeto irrestricto, frente a los principios de máxima publicidad y disponibilidad de la información. Derivado de lo anterior es considerado información confidencial, respecto de los cuales el H. Congreso del Estado de Chihuahua es responsable y sobre los cuales debe garantizar su protección, de conformidad con lo dispuesto en los artículos 128 y 134 de la Ley de Transparencia y Acceso a la Información Pública del Estado de Chihuahua, así como en el artículo 6º fracciones V y IX de la Ley de Protección de Datos Personales del Estado de Chihuahua.</w:t>
      </w:r>
    </w:p>
    <w:p w:rsidR="006849BD" w:rsidRPr="00D054CB" w:rsidRDefault="006849BD" w:rsidP="006849BD">
      <w:pPr>
        <w:numPr>
          <w:ilvl w:val="0"/>
          <w:numId w:val="1"/>
        </w:numPr>
        <w:spacing w:after="0"/>
        <w:jc w:val="both"/>
        <w:rPr>
          <w:rFonts w:ascii="Arial Narrow" w:hAnsi="Arial Narrow" w:cs="Arial"/>
        </w:rPr>
      </w:pPr>
      <w:r w:rsidRPr="00D054CB">
        <w:rPr>
          <w:rFonts w:ascii="Arial Narrow" w:hAnsi="Arial Narrow" w:cs="Arial"/>
        </w:rPr>
        <w:t xml:space="preserve">Que dado que el dato personal del nombre </w:t>
      </w:r>
      <w:r w:rsidR="006D0FE6" w:rsidRPr="00D054CB">
        <w:rPr>
          <w:rFonts w:ascii="Arial Narrow" w:hAnsi="Arial Narrow" w:cs="Arial"/>
        </w:rPr>
        <w:t>y domicilio de una persona a quien se le expidieron cheques, así como el nombre de 3 personas proveedores que no contaron con el carácter de servidores públicos</w:t>
      </w:r>
      <w:r w:rsidRPr="00D054CB">
        <w:rPr>
          <w:rFonts w:ascii="Arial Narrow" w:hAnsi="Arial Narrow" w:cs="Arial"/>
        </w:rPr>
        <w:t>, que obra</w:t>
      </w:r>
      <w:r w:rsidR="006D0FE6" w:rsidRPr="00D054CB">
        <w:rPr>
          <w:rFonts w:ascii="Arial Narrow" w:hAnsi="Arial Narrow" w:cs="Arial"/>
        </w:rPr>
        <w:t>n</w:t>
      </w:r>
      <w:r w:rsidRPr="00D054CB">
        <w:rPr>
          <w:rFonts w:ascii="Arial Narrow" w:hAnsi="Arial Narrow" w:cs="Arial"/>
        </w:rPr>
        <w:t xml:space="preserve"> en la Resolución que se emite en el Procedimiento de Respo</w:t>
      </w:r>
      <w:r w:rsidR="006D0FE6" w:rsidRPr="00D054CB">
        <w:rPr>
          <w:rFonts w:ascii="Arial Narrow" w:hAnsi="Arial Narrow" w:cs="Arial"/>
        </w:rPr>
        <w:t>nsabilidad Administrativa No. 02</w:t>
      </w:r>
      <w:r w:rsidRPr="00D054CB">
        <w:rPr>
          <w:rFonts w:ascii="Arial Narrow" w:hAnsi="Arial Narrow" w:cs="Arial"/>
        </w:rPr>
        <w:t>/13 es información confidencial, y dado que no obra en los archivos de este Sujeto Obligado el consentimiento del particular titular de la información, para ser comunicado a terceros, es que no se puede permitir el acceso a la información confidencial, de conformidad con el artículo 132 de la Ley de Transparencia y Acceso a la Información Pública del Estado de Chihuahua, así como el numeral Cuadragésimo octavo de los Lineamientos Generales en materia de Clasificación y Desclasificación de la Información, así como para la Elaboración de Versiones Públicas.</w:t>
      </w:r>
    </w:p>
    <w:p w:rsidR="0008615B" w:rsidRPr="00D054CB" w:rsidRDefault="0008615B" w:rsidP="0008615B">
      <w:pPr>
        <w:pStyle w:val="Prrafodelista"/>
        <w:numPr>
          <w:ilvl w:val="0"/>
          <w:numId w:val="1"/>
        </w:numPr>
        <w:spacing w:after="0" w:afterAutospacing="1"/>
        <w:jc w:val="both"/>
        <w:rPr>
          <w:rFonts w:ascii="Arial Narrow" w:hAnsi="Arial Narrow" w:cs="Arial"/>
        </w:rPr>
      </w:pPr>
      <w:r w:rsidRPr="00D054CB">
        <w:rPr>
          <w:rFonts w:ascii="Arial Narrow" w:hAnsi="Arial Narrow" w:cs="Arial"/>
        </w:rPr>
        <w:t>Que se identificó que en la Resolución que se emite en el Procedimiento de Responsabilidad Administrativa No. 0</w:t>
      </w:r>
      <w:r w:rsidR="006F3A8D" w:rsidRPr="00D054CB">
        <w:rPr>
          <w:rFonts w:ascii="Arial Narrow" w:hAnsi="Arial Narrow" w:cs="Arial"/>
        </w:rPr>
        <w:t>3/12 S.C</w:t>
      </w:r>
      <w:r w:rsidRPr="00D054CB">
        <w:rPr>
          <w:rFonts w:ascii="Arial Narrow" w:hAnsi="Arial Narrow" w:cs="Arial"/>
        </w:rPr>
        <w:t xml:space="preserve">, obra el Dato Personal del nombre </w:t>
      </w:r>
      <w:r w:rsidR="00440E5D">
        <w:rPr>
          <w:rFonts w:ascii="Arial Narrow" w:hAnsi="Arial Narrow" w:cs="Arial"/>
        </w:rPr>
        <w:t>de dos</w:t>
      </w:r>
      <w:r w:rsidR="00840489" w:rsidRPr="00D054CB">
        <w:rPr>
          <w:rFonts w:ascii="Arial Narrow" w:hAnsi="Arial Narrow" w:cs="Arial"/>
        </w:rPr>
        <w:t xml:space="preserve"> personas a quienes les fueron elaborados cheques </w:t>
      </w:r>
      <w:r w:rsidR="00440E5D">
        <w:rPr>
          <w:rFonts w:ascii="Arial Narrow" w:hAnsi="Arial Narrow" w:cs="Arial"/>
        </w:rPr>
        <w:t>a su favor así como contratista</w:t>
      </w:r>
      <w:r w:rsidR="00840489" w:rsidRPr="00D054CB">
        <w:rPr>
          <w:rFonts w:ascii="Arial Narrow" w:hAnsi="Arial Narrow" w:cs="Arial"/>
        </w:rPr>
        <w:t xml:space="preserve"> </w:t>
      </w:r>
      <w:r w:rsidRPr="00D054CB">
        <w:rPr>
          <w:rFonts w:ascii="Arial Narrow" w:hAnsi="Arial Narrow" w:cs="Arial"/>
        </w:rPr>
        <w:t xml:space="preserve">que no contaron con el carácter de servidores públicos, siendo  datos personales, concernientes a personas identificadas o identificables el cual </w:t>
      </w:r>
      <w:r w:rsidRPr="00D054CB">
        <w:rPr>
          <w:rFonts w:ascii="Arial Narrow" w:hAnsi="Arial Narrow"/>
        </w:rPr>
        <w:t xml:space="preserve">es confidencial por regla general establecida en la legislación, en términos de los artículos 5º, fracciones XI y XVII, y 128 de la Ley de Transparencia y Acceso a la Información Pública del Estado </w:t>
      </w:r>
      <w:r w:rsidRPr="00D054CB">
        <w:rPr>
          <w:rFonts w:ascii="Arial Narrow" w:hAnsi="Arial Narrow"/>
        </w:rPr>
        <w:lastRenderedPageBreak/>
        <w:t xml:space="preserve">de Chihuahua, así como en términos del </w:t>
      </w:r>
      <w:r w:rsidRPr="00D054CB">
        <w:rPr>
          <w:rFonts w:ascii="Arial Narrow" w:hAnsi="Arial Narrow" w:cs="Arial"/>
        </w:rPr>
        <w:t xml:space="preserve">artículo 6º, fracciones V, VI y IX de la Ley </w:t>
      </w:r>
      <w:r w:rsidRPr="00D054CB">
        <w:rPr>
          <w:rFonts w:ascii="Arial Narrow" w:hAnsi="Arial Narrow"/>
        </w:rPr>
        <w:t xml:space="preserve">de </w:t>
      </w:r>
      <w:r w:rsidRPr="00D054CB">
        <w:rPr>
          <w:rFonts w:ascii="Arial Narrow" w:hAnsi="Arial Narrow"/>
          <w:lang w:val="es-MX"/>
        </w:rPr>
        <w:t xml:space="preserve">Protección de Datos Personales del Estado de Chihuahua; así mismo del análisis de dichos datos personales se desprende, que para la finalidad que se persigue de dar respuesta a la solicitud de acceso a la información con número de folio 63532017,  </w:t>
      </w:r>
      <w:r w:rsidRPr="00D054CB">
        <w:rPr>
          <w:rFonts w:ascii="Arial Narrow" w:hAnsi="Arial Narrow" w:cs="Arial"/>
        </w:rPr>
        <w:t>en nada beneficia a la ciudadanía el conocer los datos personales en comento, por lo que debe prevalecer su respeto irrestricto, frente a los principios de máxima publicidad y disponibilidad de la información. Derivado de lo anterior es considerado información confidencial, respecto de los cuales el H. Congreso del Estado de Chihuahua es responsable y sobre los cuales debe garantizar su protección, de conformidad con lo dispuesto en los artículos 128 y 134 de la Ley de Transparencia y Acceso a la Información Pública del Estado de Chihuahua, así como en el artículo 6º fracciones V y IX de la Ley de Protección de Datos Personales del Estado de Chihuahua.</w:t>
      </w:r>
    </w:p>
    <w:p w:rsidR="0008615B" w:rsidRPr="00D054CB" w:rsidRDefault="0008615B" w:rsidP="0008615B">
      <w:pPr>
        <w:numPr>
          <w:ilvl w:val="0"/>
          <w:numId w:val="1"/>
        </w:numPr>
        <w:spacing w:after="0"/>
        <w:jc w:val="both"/>
        <w:rPr>
          <w:rFonts w:ascii="Arial Narrow" w:hAnsi="Arial Narrow" w:cs="Arial"/>
        </w:rPr>
      </w:pPr>
      <w:r w:rsidRPr="00D054CB">
        <w:rPr>
          <w:rFonts w:ascii="Arial Narrow" w:hAnsi="Arial Narrow" w:cs="Arial"/>
        </w:rPr>
        <w:t xml:space="preserve">Que dado que el dato personal </w:t>
      </w:r>
      <w:r w:rsidR="00DC5F6F">
        <w:rPr>
          <w:rFonts w:ascii="Arial Narrow" w:hAnsi="Arial Narrow" w:cs="Arial"/>
        </w:rPr>
        <w:t>del nombre  de dos</w:t>
      </w:r>
      <w:r w:rsidR="00B97770" w:rsidRPr="00D054CB">
        <w:rPr>
          <w:rFonts w:ascii="Arial Narrow" w:hAnsi="Arial Narrow" w:cs="Arial"/>
        </w:rPr>
        <w:t xml:space="preserve"> personas a quienes les fueron elaborados cheques </w:t>
      </w:r>
      <w:r w:rsidR="00DC5F6F">
        <w:rPr>
          <w:rFonts w:ascii="Arial Narrow" w:hAnsi="Arial Narrow" w:cs="Arial"/>
        </w:rPr>
        <w:t>a su favor así como contratista</w:t>
      </w:r>
      <w:r w:rsidR="00B97770" w:rsidRPr="00D054CB">
        <w:rPr>
          <w:rFonts w:ascii="Arial Narrow" w:hAnsi="Arial Narrow" w:cs="Arial"/>
        </w:rPr>
        <w:t xml:space="preserve"> </w:t>
      </w:r>
      <w:r w:rsidRPr="00D054CB">
        <w:rPr>
          <w:rFonts w:ascii="Arial Narrow" w:hAnsi="Arial Narrow" w:cs="Arial"/>
        </w:rPr>
        <w:t>que no contaron con el carácter de servidores públicos, que obran en la Resolución que se emite en el Procedimiento de Responsabilidad Administrativa No. 0</w:t>
      </w:r>
      <w:r w:rsidR="00B97770" w:rsidRPr="00D054CB">
        <w:rPr>
          <w:rFonts w:ascii="Arial Narrow" w:hAnsi="Arial Narrow" w:cs="Arial"/>
        </w:rPr>
        <w:t xml:space="preserve">3/12 S.C, </w:t>
      </w:r>
      <w:r w:rsidRPr="00D054CB">
        <w:rPr>
          <w:rFonts w:ascii="Arial Narrow" w:hAnsi="Arial Narrow" w:cs="Arial"/>
        </w:rPr>
        <w:t xml:space="preserve"> es información confidencial, y dado que no obra en los archivos de este Sujeto Obligado el consentimiento del particular titular de la información, para ser comunicado a terceros, es que no se puede permitir el acceso a la información confidencial, de conformidad con el artículo 132 de la Ley de Transparencia y Acceso a la Información Pública del Estado de Chihuahua, así como el numeral Cuadragésimo octavo de los Lineamientos Generales en materia de Clasificación y Desclasificación de la Información, así como para la Elaboración de Versiones Públicas.</w:t>
      </w:r>
    </w:p>
    <w:p w:rsidR="008D7F1E" w:rsidRPr="00D054CB" w:rsidRDefault="008D7F1E" w:rsidP="008D7F1E">
      <w:pPr>
        <w:pStyle w:val="Prrafodelista"/>
        <w:numPr>
          <w:ilvl w:val="0"/>
          <w:numId w:val="1"/>
        </w:numPr>
        <w:spacing w:after="0" w:afterAutospacing="1"/>
        <w:jc w:val="both"/>
        <w:rPr>
          <w:rFonts w:ascii="Arial Narrow" w:hAnsi="Arial Narrow" w:cs="Arial"/>
        </w:rPr>
      </w:pPr>
      <w:r w:rsidRPr="00D054CB">
        <w:rPr>
          <w:rFonts w:ascii="Arial Narrow" w:hAnsi="Arial Narrow" w:cs="Arial"/>
        </w:rPr>
        <w:t xml:space="preserve">Que se identificó que en la Resolución que se emite en el Procedimiento de Responsabilidad Administrativa No. 30/10, obra el Dato Personal del nombre  de </w:t>
      </w:r>
      <w:r w:rsidR="00027A8C" w:rsidRPr="00D054CB">
        <w:rPr>
          <w:rFonts w:ascii="Arial Narrow" w:hAnsi="Arial Narrow" w:cs="Arial"/>
        </w:rPr>
        <w:t xml:space="preserve">una persona a quien va dirigido un oficio, </w:t>
      </w:r>
      <w:r w:rsidR="00E2615C" w:rsidRPr="00D054CB">
        <w:rPr>
          <w:rFonts w:ascii="Arial Narrow" w:hAnsi="Arial Narrow" w:cs="Arial"/>
        </w:rPr>
        <w:t>que no contó</w:t>
      </w:r>
      <w:r w:rsidRPr="00D054CB">
        <w:rPr>
          <w:rFonts w:ascii="Arial Narrow" w:hAnsi="Arial Narrow" w:cs="Arial"/>
        </w:rPr>
        <w:t xml:space="preserve"> con el carácter </w:t>
      </w:r>
      <w:r w:rsidR="00E2615C" w:rsidRPr="00D054CB">
        <w:rPr>
          <w:rFonts w:ascii="Arial Narrow" w:hAnsi="Arial Narrow" w:cs="Arial"/>
        </w:rPr>
        <w:t>de servidor</w:t>
      </w:r>
      <w:r w:rsidRPr="00D054CB">
        <w:rPr>
          <w:rFonts w:ascii="Arial Narrow" w:hAnsi="Arial Narrow" w:cs="Arial"/>
        </w:rPr>
        <w:t xml:space="preserve"> </w:t>
      </w:r>
      <w:r w:rsidR="00E2615C" w:rsidRPr="00D054CB">
        <w:rPr>
          <w:rFonts w:ascii="Arial Narrow" w:hAnsi="Arial Narrow" w:cs="Arial"/>
        </w:rPr>
        <w:t>público</w:t>
      </w:r>
      <w:r w:rsidRPr="00D054CB">
        <w:rPr>
          <w:rFonts w:ascii="Arial Narrow" w:hAnsi="Arial Narrow" w:cs="Arial"/>
        </w:rPr>
        <w:t xml:space="preserve">, siendo </w:t>
      </w:r>
      <w:r w:rsidR="00E2615C" w:rsidRPr="00D054CB">
        <w:rPr>
          <w:rFonts w:ascii="Arial Narrow" w:hAnsi="Arial Narrow" w:cs="Arial"/>
        </w:rPr>
        <w:t>un</w:t>
      </w:r>
      <w:r w:rsidRPr="00D054CB">
        <w:rPr>
          <w:rFonts w:ascii="Arial Narrow" w:hAnsi="Arial Narrow" w:cs="Arial"/>
        </w:rPr>
        <w:t xml:space="preserve"> dato personal, concerniente a </w:t>
      </w:r>
      <w:r w:rsidR="00E2615C" w:rsidRPr="00D054CB">
        <w:rPr>
          <w:rFonts w:ascii="Arial Narrow" w:hAnsi="Arial Narrow" w:cs="Arial"/>
        </w:rPr>
        <w:t xml:space="preserve">una </w:t>
      </w:r>
      <w:r w:rsidRPr="00D054CB">
        <w:rPr>
          <w:rFonts w:ascii="Arial Narrow" w:hAnsi="Arial Narrow" w:cs="Arial"/>
        </w:rPr>
        <w:t xml:space="preserve">persona identificada o identificable el cual </w:t>
      </w:r>
      <w:r w:rsidRPr="00D054CB">
        <w:rPr>
          <w:rFonts w:ascii="Arial Narrow" w:hAnsi="Arial Narrow"/>
        </w:rPr>
        <w:t xml:space="preserve">es confidencial por regla general establecida en la legislación, en términos de los artículos 5º, fracciones XI y XVII, y 128 de la Ley de Transparencia y Acceso a la Información Pública del Estado de Chihuahua, así como en términos del </w:t>
      </w:r>
      <w:r w:rsidRPr="00D054CB">
        <w:rPr>
          <w:rFonts w:ascii="Arial Narrow" w:hAnsi="Arial Narrow" w:cs="Arial"/>
        </w:rPr>
        <w:t xml:space="preserve">artículo 6º, fracciones V, VI y IX de la Ley </w:t>
      </w:r>
      <w:r w:rsidRPr="00D054CB">
        <w:rPr>
          <w:rFonts w:ascii="Arial Narrow" w:hAnsi="Arial Narrow"/>
        </w:rPr>
        <w:t xml:space="preserve">de </w:t>
      </w:r>
      <w:r w:rsidRPr="00D054CB">
        <w:rPr>
          <w:rFonts w:ascii="Arial Narrow" w:hAnsi="Arial Narrow"/>
          <w:lang w:val="es-MX"/>
        </w:rPr>
        <w:t xml:space="preserve">Protección de Datos Personales del Estado de Chihuahua; así mismo del análisis de dichos datos personales se desprende, que para la finalidad que se persigue de dar respuesta a la solicitud de acceso a la información con número de folio 63532017,  </w:t>
      </w:r>
      <w:r w:rsidRPr="00D054CB">
        <w:rPr>
          <w:rFonts w:ascii="Arial Narrow" w:hAnsi="Arial Narrow" w:cs="Arial"/>
        </w:rPr>
        <w:t>en nada beneficia a la ciudadanía el conocer los datos personales en comento, por lo que debe prevalecer su respeto irrestricto, frente a los principios de máxima publicidad y disponibilidad de la información. Derivado de lo anterior es considerado información confidencial, respecto de los cuales el H. Congreso del Estado de Chihuahua es responsable y sobre los cuales debe garantizar su protección, de conformidad con lo dispuesto en los artículos 128 y 134 de la Ley de Transparencia y Acceso a la Información Pública del Estado de Chihuahua, así como en el artículo 6º fracciones V y IX de la Ley de Protección de Datos Personales del Estado de Chihuahua.</w:t>
      </w:r>
    </w:p>
    <w:p w:rsidR="008D7F1E" w:rsidRPr="00D054CB" w:rsidRDefault="008D7F1E" w:rsidP="008D7F1E">
      <w:pPr>
        <w:numPr>
          <w:ilvl w:val="0"/>
          <w:numId w:val="1"/>
        </w:numPr>
        <w:spacing w:after="0"/>
        <w:jc w:val="both"/>
        <w:rPr>
          <w:rFonts w:ascii="Arial Narrow" w:hAnsi="Arial Narrow" w:cs="Arial"/>
        </w:rPr>
      </w:pPr>
      <w:r w:rsidRPr="00D054CB">
        <w:rPr>
          <w:rFonts w:ascii="Arial Narrow" w:hAnsi="Arial Narrow" w:cs="Arial"/>
        </w:rPr>
        <w:lastRenderedPageBreak/>
        <w:t xml:space="preserve">Que dado que el dato personal  </w:t>
      </w:r>
      <w:r w:rsidR="00052208" w:rsidRPr="00D054CB">
        <w:rPr>
          <w:rFonts w:ascii="Arial Narrow" w:hAnsi="Arial Narrow" w:cs="Arial"/>
        </w:rPr>
        <w:t>del nombre  de una persona a quien va dirigido un oficio,</w:t>
      </w:r>
      <w:r w:rsidRPr="00D054CB">
        <w:rPr>
          <w:rFonts w:ascii="Arial Narrow" w:hAnsi="Arial Narrow" w:cs="Arial"/>
        </w:rPr>
        <w:t xml:space="preserve"> </w:t>
      </w:r>
      <w:r w:rsidR="00052208" w:rsidRPr="00D054CB">
        <w:rPr>
          <w:rFonts w:ascii="Arial Narrow" w:hAnsi="Arial Narrow" w:cs="Arial"/>
        </w:rPr>
        <w:t>que no contó</w:t>
      </w:r>
      <w:r w:rsidRPr="00D054CB">
        <w:rPr>
          <w:rFonts w:ascii="Arial Narrow" w:hAnsi="Arial Narrow" w:cs="Arial"/>
        </w:rPr>
        <w:t xml:space="preserve"> con el carácter </w:t>
      </w:r>
      <w:r w:rsidR="00052208" w:rsidRPr="00D054CB">
        <w:rPr>
          <w:rFonts w:ascii="Arial Narrow" w:hAnsi="Arial Narrow" w:cs="Arial"/>
        </w:rPr>
        <w:t>de servidor</w:t>
      </w:r>
      <w:r w:rsidRPr="00D054CB">
        <w:rPr>
          <w:rFonts w:ascii="Arial Narrow" w:hAnsi="Arial Narrow" w:cs="Arial"/>
        </w:rPr>
        <w:t xml:space="preserve"> </w:t>
      </w:r>
      <w:r w:rsidR="00052208" w:rsidRPr="00D054CB">
        <w:rPr>
          <w:rFonts w:ascii="Arial Narrow" w:hAnsi="Arial Narrow" w:cs="Arial"/>
        </w:rPr>
        <w:t>público</w:t>
      </w:r>
      <w:r w:rsidRPr="00D054CB">
        <w:rPr>
          <w:rFonts w:ascii="Arial Narrow" w:hAnsi="Arial Narrow" w:cs="Arial"/>
        </w:rPr>
        <w:t>, que obra en la Resolución que se emite en el Procedimiento de Respo</w:t>
      </w:r>
      <w:r w:rsidR="00052208" w:rsidRPr="00D054CB">
        <w:rPr>
          <w:rFonts w:ascii="Arial Narrow" w:hAnsi="Arial Narrow" w:cs="Arial"/>
        </w:rPr>
        <w:t>nsabilidad Administrativa No. 30</w:t>
      </w:r>
      <w:r w:rsidRPr="00D054CB">
        <w:rPr>
          <w:rFonts w:ascii="Arial Narrow" w:hAnsi="Arial Narrow" w:cs="Arial"/>
        </w:rPr>
        <w:t>/1</w:t>
      </w:r>
      <w:r w:rsidR="00052208" w:rsidRPr="00D054CB">
        <w:rPr>
          <w:rFonts w:ascii="Arial Narrow" w:hAnsi="Arial Narrow" w:cs="Arial"/>
        </w:rPr>
        <w:t>0</w:t>
      </w:r>
      <w:r w:rsidRPr="00D054CB">
        <w:rPr>
          <w:rFonts w:ascii="Arial Narrow" w:hAnsi="Arial Narrow" w:cs="Arial"/>
        </w:rPr>
        <w:t>,  es información confidencial, y dado que no obra en los archivos de este Sujeto Obligado el consentimiento del particular titular de la información, para ser comunicado a terceros, es que no se puede permitir el acceso a la información confidencial, de conformidad con el artículo 132 de la Ley de Transparencia y Acceso a la Información Pública del Estado de Chihuahua, así como el numeral Cuadragésimo octavo de los Lineamientos Generales en materia de Clasificación y Desclasificación de la Información, así como para la Elaboración de Versiones Públicas.</w:t>
      </w:r>
    </w:p>
    <w:p w:rsidR="00D049F8" w:rsidRPr="00D054CB" w:rsidRDefault="00D049F8" w:rsidP="00D049F8">
      <w:pPr>
        <w:pStyle w:val="Prrafodelista"/>
        <w:numPr>
          <w:ilvl w:val="0"/>
          <w:numId w:val="1"/>
        </w:numPr>
        <w:spacing w:after="0" w:afterAutospacing="1"/>
        <w:jc w:val="both"/>
        <w:rPr>
          <w:rFonts w:ascii="Arial Narrow" w:hAnsi="Arial Narrow" w:cs="Arial"/>
        </w:rPr>
      </w:pPr>
      <w:r w:rsidRPr="00D054CB">
        <w:rPr>
          <w:rFonts w:ascii="Arial Narrow" w:hAnsi="Arial Narrow" w:cs="Arial"/>
        </w:rPr>
        <w:t xml:space="preserve">Que se identificó que en la Resolución que se emite en el Procedimiento de Responsabilidad Administrativa No. </w:t>
      </w:r>
      <w:r w:rsidR="00642334" w:rsidRPr="00D054CB">
        <w:rPr>
          <w:rFonts w:ascii="Arial Narrow" w:hAnsi="Arial Narrow" w:cs="Arial"/>
        </w:rPr>
        <w:t>29</w:t>
      </w:r>
      <w:r w:rsidRPr="00D054CB">
        <w:rPr>
          <w:rFonts w:ascii="Arial Narrow" w:hAnsi="Arial Narrow" w:cs="Arial"/>
        </w:rPr>
        <w:t xml:space="preserve">/10, obra el Dato Personal del nombre  de una persona a quien va dirigido un oficio, que no contó con el carácter de servidor público, siendo un dato personal, concerniente a una persona identificada o identificable el cual </w:t>
      </w:r>
      <w:r w:rsidRPr="00D054CB">
        <w:rPr>
          <w:rFonts w:ascii="Arial Narrow" w:hAnsi="Arial Narrow"/>
        </w:rPr>
        <w:t xml:space="preserve">es confidencial por regla general establecida en la legislación, en términos de los artículos 5º, fracciones XI y XVII, y 128 de la Ley de Transparencia y Acceso a la Información Pública del Estado de Chihuahua, así como en términos del </w:t>
      </w:r>
      <w:r w:rsidRPr="00D054CB">
        <w:rPr>
          <w:rFonts w:ascii="Arial Narrow" w:hAnsi="Arial Narrow" w:cs="Arial"/>
        </w:rPr>
        <w:t xml:space="preserve">artículo 6º, fracciones V, VI y IX de la Ley </w:t>
      </w:r>
      <w:r w:rsidRPr="00D054CB">
        <w:rPr>
          <w:rFonts w:ascii="Arial Narrow" w:hAnsi="Arial Narrow"/>
        </w:rPr>
        <w:t xml:space="preserve">de </w:t>
      </w:r>
      <w:r w:rsidRPr="00D054CB">
        <w:rPr>
          <w:rFonts w:ascii="Arial Narrow" w:hAnsi="Arial Narrow"/>
          <w:lang w:val="es-MX"/>
        </w:rPr>
        <w:t xml:space="preserve">Protección de Datos Personales del Estado de Chihuahua; así mismo del análisis de dichos datos personales se desprende, que para la finalidad que se persigue de dar respuesta a la solicitud de acceso a la información con número de folio 63532017,  </w:t>
      </w:r>
      <w:r w:rsidRPr="00D054CB">
        <w:rPr>
          <w:rFonts w:ascii="Arial Narrow" w:hAnsi="Arial Narrow" w:cs="Arial"/>
        </w:rPr>
        <w:t>en nada beneficia a la ciudadanía el conocer los datos personales en comento, por lo que debe prevalecer su respeto irrestricto, frente a los principios de máxima publicidad y disponibilidad de la información. Derivado de lo anterior es considerado información confidencial, respecto de los cuales el H. Congreso del Estado de Chihuahua es responsable y sobre los cuales debe garantizar su protección, de conformidad con lo dispuesto en los artículos 128 y 134 de la Ley de Transparencia y Acceso a la Información Pública del Estado de Chihuahua, así como en el artículo 6º fracciones V y IX de la Ley de Protección de Datos Personales del Estado de Chihuahua.</w:t>
      </w:r>
    </w:p>
    <w:p w:rsidR="00D049F8" w:rsidRPr="00D054CB" w:rsidRDefault="00D049F8" w:rsidP="00D049F8">
      <w:pPr>
        <w:numPr>
          <w:ilvl w:val="0"/>
          <w:numId w:val="1"/>
        </w:numPr>
        <w:spacing w:after="0"/>
        <w:jc w:val="both"/>
        <w:rPr>
          <w:rFonts w:ascii="Arial Narrow" w:hAnsi="Arial Narrow" w:cs="Arial"/>
        </w:rPr>
      </w:pPr>
      <w:r w:rsidRPr="00D054CB">
        <w:rPr>
          <w:rFonts w:ascii="Arial Narrow" w:hAnsi="Arial Narrow" w:cs="Arial"/>
        </w:rPr>
        <w:t xml:space="preserve">Que dado que el dato personal  del nombre  de una persona a quien va dirigido un oficio, que no contó con el carácter de servidor público, que obra en la Resolución que se emite en el Procedimiento de Responsabilidad Administrativa No. </w:t>
      </w:r>
      <w:r w:rsidR="00642334" w:rsidRPr="00D054CB">
        <w:rPr>
          <w:rFonts w:ascii="Arial Narrow" w:hAnsi="Arial Narrow" w:cs="Arial"/>
        </w:rPr>
        <w:t>29</w:t>
      </w:r>
      <w:r w:rsidRPr="00D054CB">
        <w:rPr>
          <w:rFonts w:ascii="Arial Narrow" w:hAnsi="Arial Narrow" w:cs="Arial"/>
        </w:rPr>
        <w:t>/10,  es información confidencial, y dado que no obra en los archivos de este Sujeto Obligado el consentimiento del particular titular de la información, para ser comunicado a terceros, es que no se puede permitir el acceso a la información confidencial, de conformidad con el artículo 132 de la Ley de Transparencia y Acceso a la Información Pública del Estado de Chihuahua, así como el numeral Cuadragésimo octavo de los Lineamientos Generales en materia de Clasificación y Desclasificación de la Información, así como para la Elaboración de Versiones Públicas.</w:t>
      </w:r>
    </w:p>
    <w:p w:rsidR="00F949D4" w:rsidRPr="00D054CB" w:rsidRDefault="00F949D4" w:rsidP="00F949D4">
      <w:pPr>
        <w:spacing w:after="0"/>
        <w:ind w:left="720"/>
        <w:jc w:val="both"/>
        <w:rPr>
          <w:rFonts w:ascii="Arial Narrow" w:hAnsi="Arial Narrow" w:cs="Arial"/>
        </w:rPr>
      </w:pPr>
    </w:p>
    <w:p w:rsidR="00F949D4" w:rsidRPr="00D054CB" w:rsidRDefault="00F949D4" w:rsidP="00F949D4">
      <w:pPr>
        <w:spacing w:after="0"/>
        <w:ind w:left="720"/>
        <w:jc w:val="both"/>
        <w:rPr>
          <w:rFonts w:ascii="Arial Narrow" w:hAnsi="Arial Narrow" w:cs="Arial"/>
        </w:rPr>
      </w:pPr>
    </w:p>
    <w:p w:rsidR="00F949D4" w:rsidRPr="00D054CB" w:rsidRDefault="00F949D4" w:rsidP="00F949D4">
      <w:pPr>
        <w:pStyle w:val="Prrafodelista"/>
        <w:numPr>
          <w:ilvl w:val="0"/>
          <w:numId w:val="1"/>
        </w:numPr>
        <w:spacing w:after="0" w:afterAutospacing="1"/>
        <w:jc w:val="both"/>
        <w:rPr>
          <w:rFonts w:ascii="Arial Narrow" w:hAnsi="Arial Narrow" w:cs="Arial"/>
        </w:rPr>
      </w:pPr>
      <w:r w:rsidRPr="00D054CB">
        <w:rPr>
          <w:rFonts w:ascii="Arial Narrow" w:hAnsi="Arial Narrow" w:cs="Arial"/>
        </w:rPr>
        <w:lastRenderedPageBreak/>
        <w:t xml:space="preserve">Que se identificó que en la Resolución que se emite en el Procedimiento de Responsabilidad Administrativa No. 25/10, obra el Dato Personal del nombre  de una persona a quien va dirigido un oficio, y el dato personal del nombre de dos personas quienes expidieron facturas, y que no contaron con el carácter de servidores públicos, siendo datos personales, concernientes a una persona identificada o identificable el cual </w:t>
      </w:r>
      <w:r w:rsidRPr="00D054CB">
        <w:rPr>
          <w:rFonts w:ascii="Arial Narrow" w:hAnsi="Arial Narrow"/>
        </w:rPr>
        <w:t xml:space="preserve">es confidencial por regla general establecida en la legislación, en términos de los artículos 5º, fracciones XI y XVII, y 128 de la Ley de Transparencia y Acceso a la Información Pública del Estado de Chihuahua, así como en términos del </w:t>
      </w:r>
      <w:r w:rsidRPr="00D054CB">
        <w:rPr>
          <w:rFonts w:ascii="Arial Narrow" w:hAnsi="Arial Narrow" w:cs="Arial"/>
        </w:rPr>
        <w:t xml:space="preserve">artículo 6º, fracciones V, VI y IX de la Ley </w:t>
      </w:r>
      <w:r w:rsidRPr="00D054CB">
        <w:rPr>
          <w:rFonts w:ascii="Arial Narrow" w:hAnsi="Arial Narrow"/>
        </w:rPr>
        <w:t xml:space="preserve">de </w:t>
      </w:r>
      <w:r w:rsidRPr="00D054CB">
        <w:rPr>
          <w:rFonts w:ascii="Arial Narrow" w:hAnsi="Arial Narrow"/>
          <w:lang w:val="es-MX"/>
        </w:rPr>
        <w:t xml:space="preserve">Protección de Datos Personales del Estado de Chihuahua; así mismo del análisis de dichos datos personales se desprende, que para la finalidad que se persigue de dar respuesta a la solicitud de acceso a la información con número de folio 63532017,  </w:t>
      </w:r>
      <w:r w:rsidRPr="00D054CB">
        <w:rPr>
          <w:rFonts w:ascii="Arial Narrow" w:hAnsi="Arial Narrow" w:cs="Arial"/>
        </w:rPr>
        <w:t>en nada beneficia a la ciudadanía el conocer los datos personales en comento, por lo que debe prevalecer su respeto irrestricto, frente a los principios de máxima publicidad y disponibilidad de la información. Derivado de lo anterior es considerado información confidencial, respecto de los cuales el H. Congreso del Estado de Chihuahua es responsable y sobre los cuales debe garantizar su protección, de conformidad con lo dispuesto en los artículos 128 y 134 de la Ley de Transparencia y Acceso a la Información Pública del Estado de Chihuahua, así como en el artículo 6º fracciones V y IX de la Ley de Protección de Datos Personales del Estado de Chihuahua.</w:t>
      </w:r>
    </w:p>
    <w:p w:rsidR="00F949D4" w:rsidRPr="00D054CB" w:rsidRDefault="00F949D4" w:rsidP="00F949D4">
      <w:pPr>
        <w:numPr>
          <w:ilvl w:val="0"/>
          <w:numId w:val="1"/>
        </w:numPr>
        <w:spacing w:after="0"/>
        <w:jc w:val="both"/>
        <w:rPr>
          <w:rFonts w:ascii="Arial Narrow" w:hAnsi="Arial Narrow" w:cs="Arial"/>
        </w:rPr>
      </w:pPr>
      <w:r w:rsidRPr="00D054CB">
        <w:rPr>
          <w:rFonts w:ascii="Arial Narrow" w:hAnsi="Arial Narrow" w:cs="Arial"/>
        </w:rPr>
        <w:t xml:space="preserve">Que dado que el dato personal  del nombre  de una persona a quien va dirigido un oficio, </w:t>
      </w:r>
      <w:r w:rsidR="00F76C2E" w:rsidRPr="00D054CB">
        <w:rPr>
          <w:rFonts w:ascii="Arial Narrow" w:hAnsi="Arial Narrow" w:cs="Arial"/>
        </w:rPr>
        <w:t xml:space="preserve">y el dato personal del nombre de dos personas quienes expidieron facturas y </w:t>
      </w:r>
      <w:r w:rsidRPr="00D054CB">
        <w:rPr>
          <w:rFonts w:ascii="Arial Narrow" w:hAnsi="Arial Narrow" w:cs="Arial"/>
        </w:rPr>
        <w:t xml:space="preserve">que no </w:t>
      </w:r>
      <w:r w:rsidR="00F76C2E" w:rsidRPr="00D054CB">
        <w:rPr>
          <w:rFonts w:ascii="Arial Narrow" w:hAnsi="Arial Narrow" w:cs="Arial"/>
        </w:rPr>
        <w:t>contaron</w:t>
      </w:r>
      <w:r w:rsidRPr="00D054CB">
        <w:rPr>
          <w:rFonts w:ascii="Arial Narrow" w:hAnsi="Arial Narrow" w:cs="Arial"/>
        </w:rPr>
        <w:t xml:space="preserve"> con el carácter de servidor</w:t>
      </w:r>
      <w:r w:rsidR="00F76C2E" w:rsidRPr="00D054CB">
        <w:rPr>
          <w:rFonts w:ascii="Arial Narrow" w:hAnsi="Arial Narrow" w:cs="Arial"/>
        </w:rPr>
        <w:t>es</w:t>
      </w:r>
      <w:r w:rsidRPr="00D054CB">
        <w:rPr>
          <w:rFonts w:ascii="Arial Narrow" w:hAnsi="Arial Narrow" w:cs="Arial"/>
        </w:rPr>
        <w:t xml:space="preserve"> público</w:t>
      </w:r>
      <w:r w:rsidR="00F76C2E" w:rsidRPr="00D054CB">
        <w:rPr>
          <w:rFonts w:ascii="Arial Narrow" w:hAnsi="Arial Narrow" w:cs="Arial"/>
        </w:rPr>
        <w:t>s</w:t>
      </w:r>
      <w:r w:rsidRPr="00D054CB">
        <w:rPr>
          <w:rFonts w:ascii="Arial Narrow" w:hAnsi="Arial Narrow" w:cs="Arial"/>
        </w:rPr>
        <w:t>, que obra en la Resolución que se emite en el Procedimiento de Responsabilidad Administrativa No. 2</w:t>
      </w:r>
      <w:r w:rsidR="00F76C2E" w:rsidRPr="00D054CB">
        <w:rPr>
          <w:rFonts w:ascii="Arial Narrow" w:hAnsi="Arial Narrow" w:cs="Arial"/>
        </w:rPr>
        <w:t>5</w:t>
      </w:r>
      <w:r w:rsidRPr="00D054CB">
        <w:rPr>
          <w:rFonts w:ascii="Arial Narrow" w:hAnsi="Arial Narrow" w:cs="Arial"/>
        </w:rPr>
        <w:t>/10,  es información confidencial, y dado que no obra en los archivos de este Sujeto Obligado el consentimiento del particular titular de la información, para ser comunicado a terceros, es que no se puede permitir el acceso a la información confidencial, de conformidad con el artículo 132 de la Ley de Transparencia y Acceso a la Información Pública del Estado de Chihuahua, así como el numeral Cuadragésimo octavo de los Lineamientos Generales en materia de Clasificación y Desclasificación de la Información, así como para la Elaboración de Versiones Públicas.</w:t>
      </w:r>
    </w:p>
    <w:p w:rsidR="006C56E4" w:rsidRPr="00D054CB" w:rsidRDefault="006C56E4" w:rsidP="006C56E4">
      <w:pPr>
        <w:pStyle w:val="Prrafodelista"/>
        <w:numPr>
          <w:ilvl w:val="0"/>
          <w:numId w:val="1"/>
        </w:numPr>
        <w:spacing w:after="0" w:afterAutospacing="1"/>
        <w:jc w:val="both"/>
        <w:rPr>
          <w:rFonts w:ascii="Arial Narrow" w:hAnsi="Arial Narrow" w:cs="Arial"/>
        </w:rPr>
      </w:pPr>
      <w:r w:rsidRPr="00D054CB">
        <w:rPr>
          <w:rFonts w:ascii="Arial Narrow" w:hAnsi="Arial Narrow" w:cs="Arial"/>
        </w:rPr>
        <w:t xml:space="preserve">Que se identificó que en la Resolución que se emite en el Procedimiento de Responsabilidad Administrativa No. </w:t>
      </w:r>
      <w:r w:rsidR="004F37A5" w:rsidRPr="00D054CB">
        <w:rPr>
          <w:rFonts w:ascii="Arial Narrow" w:hAnsi="Arial Narrow" w:cs="Arial"/>
        </w:rPr>
        <w:t>06</w:t>
      </w:r>
      <w:r w:rsidRPr="00D054CB">
        <w:rPr>
          <w:rFonts w:ascii="Arial Narrow" w:hAnsi="Arial Narrow" w:cs="Arial"/>
        </w:rPr>
        <w:t xml:space="preserve">/10, obra el Dato Personal del nombre  de una persona a quien va dirigido un oficio, y que no </w:t>
      </w:r>
      <w:r w:rsidR="00410420" w:rsidRPr="00D054CB">
        <w:rPr>
          <w:rFonts w:ascii="Arial Narrow" w:hAnsi="Arial Narrow" w:cs="Arial"/>
        </w:rPr>
        <w:t>contó</w:t>
      </w:r>
      <w:r w:rsidRPr="00D054CB">
        <w:rPr>
          <w:rFonts w:ascii="Arial Narrow" w:hAnsi="Arial Narrow" w:cs="Arial"/>
        </w:rPr>
        <w:t xml:space="preserve"> con el carácter de servidor público, siendo</w:t>
      </w:r>
      <w:r w:rsidR="00410420" w:rsidRPr="00D054CB">
        <w:rPr>
          <w:rFonts w:ascii="Arial Narrow" w:hAnsi="Arial Narrow" w:cs="Arial"/>
        </w:rPr>
        <w:t xml:space="preserve"> un</w:t>
      </w:r>
      <w:r w:rsidRPr="00D054CB">
        <w:rPr>
          <w:rFonts w:ascii="Arial Narrow" w:hAnsi="Arial Narrow" w:cs="Arial"/>
        </w:rPr>
        <w:t xml:space="preserve"> dato personal, concerniente a una persona identificada o identificable el cual </w:t>
      </w:r>
      <w:r w:rsidRPr="00D054CB">
        <w:rPr>
          <w:rFonts w:ascii="Arial Narrow" w:hAnsi="Arial Narrow"/>
        </w:rPr>
        <w:t xml:space="preserve">es confidencial por regla general establecida en la legislación, en términos de los artículos 5º, fracciones XI y XVII, y 128 de la Ley de Transparencia y Acceso a la Información Pública del Estado de Chihuahua, así como en términos del </w:t>
      </w:r>
      <w:r w:rsidRPr="00D054CB">
        <w:rPr>
          <w:rFonts w:ascii="Arial Narrow" w:hAnsi="Arial Narrow" w:cs="Arial"/>
        </w:rPr>
        <w:t xml:space="preserve">artículo 6º, fracciones V, VI y IX de la Ley </w:t>
      </w:r>
      <w:r w:rsidRPr="00D054CB">
        <w:rPr>
          <w:rFonts w:ascii="Arial Narrow" w:hAnsi="Arial Narrow"/>
        </w:rPr>
        <w:t xml:space="preserve">de </w:t>
      </w:r>
      <w:r w:rsidRPr="00D054CB">
        <w:rPr>
          <w:rFonts w:ascii="Arial Narrow" w:hAnsi="Arial Narrow"/>
          <w:lang w:val="es-MX"/>
        </w:rPr>
        <w:t xml:space="preserve">Protección de Datos Personales del Estado de Chihuahua; así mismo del análisis de dichos datos personales se desprende, que para la finalidad que se persigue de dar respuesta a la solicitud de acceso a la información con número de folio 63532017,  </w:t>
      </w:r>
      <w:r w:rsidRPr="00D054CB">
        <w:rPr>
          <w:rFonts w:ascii="Arial Narrow" w:hAnsi="Arial Narrow" w:cs="Arial"/>
        </w:rPr>
        <w:t xml:space="preserve">en nada beneficia a la ciudadanía el conocer los datos personales en comento, por lo que debe prevalecer su </w:t>
      </w:r>
      <w:r w:rsidRPr="00D054CB">
        <w:rPr>
          <w:rFonts w:ascii="Arial Narrow" w:hAnsi="Arial Narrow" w:cs="Arial"/>
        </w:rPr>
        <w:lastRenderedPageBreak/>
        <w:t>respeto irrestricto, frente a los principios de máxima publicidad y disponibilidad de la información. Derivado de lo anterior es considerado información confidencial, respecto de los cuales el H. Congreso del Estado de Chihuahua es responsable y sobre los cuales debe garantizar su protección, de conformidad con lo dispuesto en los artículos 128 y 134 de la Ley de Transparencia y Acceso a la Información Pública del Estado de Chihuahua, así como en el artículo 6º fracciones V y IX de la Ley de Protección de Datos Personales del Estado de Chihuahua.</w:t>
      </w:r>
    </w:p>
    <w:p w:rsidR="006C56E4" w:rsidRPr="00D054CB" w:rsidRDefault="006C56E4" w:rsidP="006C56E4">
      <w:pPr>
        <w:numPr>
          <w:ilvl w:val="0"/>
          <w:numId w:val="1"/>
        </w:numPr>
        <w:spacing w:after="0"/>
        <w:jc w:val="both"/>
        <w:rPr>
          <w:rFonts w:ascii="Arial Narrow" w:hAnsi="Arial Narrow" w:cs="Arial"/>
        </w:rPr>
      </w:pPr>
      <w:r w:rsidRPr="00D054CB">
        <w:rPr>
          <w:rFonts w:ascii="Arial Narrow" w:hAnsi="Arial Narrow" w:cs="Arial"/>
        </w:rPr>
        <w:t xml:space="preserve">Que dado que el dato personal  del nombre  de una persona a quien va dirigido un oficio, y que no </w:t>
      </w:r>
      <w:r w:rsidR="00531F60" w:rsidRPr="00D054CB">
        <w:rPr>
          <w:rFonts w:ascii="Arial Narrow" w:hAnsi="Arial Narrow" w:cs="Arial"/>
        </w:rPr>
        <w:t>contó</w:t>
      </w:r>
      <w:r w:rsidRPr="00D054CB">
        <w:rPr>
          <w:rFonts w:ascii="Arial Narrow" w:hAnsi="Arial Narrow" w:cs="Arial"/>
        </w:rPr>
        <w:t xml:space="preserve"> con el carácter de servidor público, que obra en la Resolución que se emite en el Procedimiento de Responsabilidad Administrativa No. </w:t>
      </w:r>
      <w:r w:rsidR="00531F60" w:rsidRPr="00D054CB">
        <w:rPr>
          <w:rFonts w:ascii="Arial Narrow" w:hAnsi="Arial Narrow" w:cs="Arial"/>
        </w:rPr>
        <w:t>06</w:t>
      </w:r>
      <w:r w:rsidRPr="00D054CB">
        <w:rPr>
          <w:rFonts w:ascii="Arial Narrow" w:hAnsi="Arial Narrow" w:cs="Arial"/>
        </w:rPr>
        <w:t>/10,  es información confidencial, y dado que no obra en los archivos de este Sujeto Obligado el consentimiento del particular titular de la información, para ser comunicado a terceros, es que no se puede permitir el acceso a la información confidencial, de conformidad con el artículo 132 de la Ley de Transparencia y Acceso a la Información Pública del Estado de Chihuahua, así como el numeral Cuadragésimo octavo de los Lineamientos Generales en materia de Clasificación y Desclasificación de la Información, así como para la Elaboración de Versiones Públicas.</w:t>
      </w:r>
    </w:p>
    <w:p w:rsidR="00972745" w:rsidRPr="00D054CB" w:rsidRDefault="00972745" w:rsidP="00972745">
      <w:pPr>
        <w:pStyle w:val="Prrafodelista"/>
        <w:numPr>
          <w:ilvl w:val="0"/>
          <w:numId w:val="1"/>
        </w:numPr>
        <w:spacing w:after="0" w:afterAutospacing="1"/>
        <w:jc w:val="both"/>
        <w:rPr>
          <w:rFonts w:ascii="Arial Narrow" w:hAnsi="Arial Narrow" w:cs="Arial"/>
        </w:rPr>
      </w:pPr>
      <w:r w:rsidRPr="00D054CB">
        <w:rPr>
          <w:rFonts w:ascii="Arial Narrow" w:hAnsi="Arial Narrow" w:cs="Arial"/>
        </w:rPr>
        <w:t xml:space="preserve">Que se identificó que en la Resolución que se emite en el Procedimiento de Responsabilidad Administrativa No. </w:t>
      </w:r>
      <w:r w:rsidR="00EF273C" w:rsidRPr="00D054CB">
        <w:rPr>
          <w:rFonts w:ascii="Arial Narrow" w:hAnsi="Arial Narrow" w:cs="Arial"/>
        </w:rPr>
        <w:t>39</w:t>
      </w:r>
      <w:r w:rsidRPr="00D054CB">
        <w:rPr>
          <w:rFonts w:ascii="Arial Narrow" w:hAnsi="Arial Narrow" w:cs="Arial"/>
        </w:rPr>
        <w:t xml:space="preserve">/10, obra el Dato Personal del nombre  de una persona a quien va dirigido un oficio, y que no contó con el carácter de servidor público, siendo un dato personal, concerniente a una persona identificada o identificable el cual </w:t>
      </w:r>
      <w:r w:rsidRPr="00D054CB">
        <w:rPr>
          <w:rFonts w:ascii="Arial Narrow" w:hAnsi="Arial Narrow"/>
        </w:rPr>
        <w:t xml:space="preserve">es confidencial por regla general establecida en la legislación, en términos de los artículos 5º, fracciones XI y XVII, y 128 de la Ley de Transparencia y Acceso a la Información Pública del Estado de Chihuahua, así como en términos del </w:t>
      </w:r>
      <w:r w:rsidRPr="00D054CB">
        <w:rPr>
          <w:rFonts w:ascii="Arial Narrow" w:hAnsi="Arial Narrow" w:cs="Arial"/>
        </w:rPr>
        <w:t xml:space="preserve">artículo 6º, fracciones V, VI y IX de la Ley </w:t>
      </w:r>
      <w:r w:rsidRPr="00D054CB">
        <w:rPr>
          <w:rFonts w:ascii="Arial Narrow" w:hAnsi="Arial Narrow"/>
        </w:rPr>
        <w:t xml:space="preserve">de </w:t>
      </w:r>
      <w:r w:rsidRPr="00D054CB">
        <w:rPr>
          <w:rFonts w:ascii="Arial Narrow" w:hAnsi="Arial Narrow"/>
          <w:lang w:val="es-MX"/>
        </w:rPr>
        <w:t xml:space="preserve">Protección de Datos Personales del Estado de Chihuahua; así mismo del análisis de dichos datos personales se desprende, que para la finalidad que se persigue de dar respuesta a la solicitud de acceso a la información con número de folio 63532017,  </w:t>
      </w:r>
      <w:r w:rsidRPr="00D054CB">
        <w:rPr>
          <w:rFonts w:ascii="Arial Narrow" w:hAnsi="Arial Narrow" w:cs="Arial"/>
        </w:rPr>
        <w:t>en nada beneficia a la ciudadanía el conocer los datos personales en comento, por lo que debe prevalecer su respeto irrestricto, frente a los principios de máxima publicidad y disponibilidad de la información. Derivado de lo anterior es considerado información confidencial, respecto de los cuales el H. Congreso del Estado de Chihuahua es responsable y sobre los cuales debe garantizar su protección, de conformidad con lo dispuesto en los artículos 128 y 134 de la Ley de Transparencia y Acceso a la Información Pública del Estado de Chihuahua, así como en el artículo 6º fracciones V y IX de la Ley de Protección de Datos Personales del Estado de Chihuahua.</w:t>
      </w:r>
    </w:p>
    <w:p w:rsidR="00972745" w:rsidRPr="00D054CB" w:rsidRDefault="00972745" w:rsidP="00972745">
      <w:pPr>
        <w:numPr>
          <w:ilvl w:val="0"/>
          <w:numId w:val="1"/>
        </w:numPr>
        <w:spacing w:after="0"/>
        <w:jc w:val="both"/>
        <w:rPr>
          <w:rFonts w:ascii="Arial Narrow" w:hAnsi="Arial Narrow" w:cs="Arial"/>
        </w:rPr>
      </w:pPr>
      <w:r w:rsidRPr="00D054CB">
        <w:rPr>
          <w:rFonts w:ascii="Arial Narrow" w:hAnsi="Arial Narrow" w:cs="Arial"/>
        </w:rPr>
        <w:t xml:space="preserve">Que dado que el dato personal  del nombre  de una persona a quien va dirigido un oficio, y que no contó con el carácter de servidor público, que obra en la Resolución que se emite en el Procedimiento de Responsabilidad Administrativa No. </w:t>
      </w:r>
      <w:r w:rsidR="00EF273C" w:rsidRPr="00D054CB">
        <w:rPr>
          <w:rFonts w:ascii="Arial Narrow" w:hAnsi="Arial Narrow" w:cs="Arial"/>
        </w:rPr>
        <w:t>39</w:t>
      </w:r>
      <w:r w:rsidRPr="00D054CB">
        <w:rPr>
          <w:rFonts w:ascii="Arial Narrow" w:hAnsi="Arial Narrow" w:cs="Arial"/>
        </w:rPr>
        <w:t xml:space="preserve">/10,  es información confidencial, y dado que no obra en los archivos de este Sujeto Obligado el consentimiento del particular titular de la información, para ser comunicado a terceros, es que no se puede permitir el acceso a la información confidencial, de conformidad con el artículo 132 de la Ley de Transparencia y Acceso a la </w:t>
      </w:r>
      <w:r w:rsidRPr="00D054CB">
        <w:rPr>
          <w:rFonts w:ascii="Arial Narrow" w:hAnsi="Arial Narrow" w:cs="Arial"/>
        </w:rPr>
        <w:lastRenderedPageBreak/>
        <w:t>Información Pública del Estado de Chihuahua, así como el numeral Cuadragésimo octavo de los Lineamientos Generales en materia de Clasificación y Desclasificación de la Información, así como para la Elaboración de Versiones Públicas.</w:t>
      </w:r>
    </w:p>
    <w:p w:rsidR="005C10A1" w:rsidRPr="00D054CB" w:rsidRDefault="005C10A1" w:rsidP="005C10A1">
      <w:pPr>
        <w:pStyle w:val="Prrafodelista"/>
        <w:numPr>
          <w:ilvl w:val="0"/>
          <w:numId w:val="1"/>
        </w:numPr>
        <w:spacing w:after="0" w:afterAutospacing="1"/>
        <w:jc w:val="both"/>
        <w:rPr>
          <w:rFonts w:ascii="Arial Narrow" w:hAnsi="Arial Narrow" w:cs="Arial"/>
        </w:rPr>
      </w:pPr>
      <w:r w:rsidRPr="00D054CB">
        <w:rPr>
          <w:rFonts w:ascii="Arial Narrow" w:hAnsi="Arial Narrow" w:cs="Arial"/>
        </w:rPr>
        <w:t xml:space="preserve">Que se identificó que en la Resolución que se emite en el Procedimiento de Responsabilidad Administrativa No. </w:t>
      </w:r>
      <w:r w:rsidR="00B33E0B" w:rsidRPr="00D054CB">
        <w:rPr>
          <w:rFonts w:ascii="Arial Narrow" w:hAnsi="Arial Narrow" w:cs="Arial"/>
        </w:rPr>
        <w:t>55</w:t>
      </w:r>
      <w:r w:rsidRPr="00D054CB">
        <w:rPr>
          <w:rFonts w:ascii="Arial Narrow" w:hAnsi="Arial Narrow" w:cs="Arial"/>
        </w:rPr>
        <w:t xml:space="preserve">/10, obra el Dato Personal del nombre  de una persona a quien va dirigido un oficio, y </w:t>
      </w:r>
      <w:r w:rsidR="00B33E0B" w:rsidRPr="00D054CB">
        <w:rPr>
          <w:rFonts w:ascii="Arial Narrow" w:hAnsi="Arial Narrow" w:cs="Arial"/>
        </w:rPr>
        <w:t xml:space="preserve">el nombre de una persona a quien se expidió recibo a su favor, y </w:t>
      </w:r>
      <w:r w:rsidRPr="00D054CB">
        <w:rPr>
          <w:rFonts w:ascii="Arial Narrow" w:hAnsi="Arial Narrow" w:cs="Arial"/>
        </w:rPr>
        <w:t xml:space="preserve">que no </w:t>
      </w:r>
      <w:r w:rsidR="00B33E0B" w:rsidRPr="00D054CB">
        <w:rPr>
          <w:rFonts w:ascii="Arial Narrow" w:hAnsi="Arial Narrow" w:cs="Arial"/>
        </w:rPr>
        <w:t>contaron</w:t>
      </w:r>
      <w:r w:rsidRPr="00D054CB">
        <w:rPr>
          <w:rFonts w:ascii="Arial Narrow" w:hAnsi="Arial Narrow" w:cs="Arial"/>
        </w:rPr>
        <w:t xml:space="preserve"> con el carácter de servidor</w:t>
      </w:r>
      <w:r w:rsidR="00B33E0B" w:rsidRPr="00D054CB">
        <w:rPr>
          <w:rFonts w:ascii="Arial Narrow" w:hAnsi="Arial Narrow" w:cs="Arial"/>
        </w:rPr>
        <w:t>es</w:t>
      </w:r>
      <w:r w:rsidRPr="00D054CB">
        <w:rPr>
          <w:rFonts w:ascii="Arial Narrow" w:hAnsi="Arial Narrow" w:cs="Arial"/>
        </w:rPr>
        <w:t xml:space="preserve"> público</w:t>
      </w:r>
      <w:r w:rsidR="00B33E0B" w:rsidRPr="00D054CB">
        <w:rPr>
          <w:rFonts w:ascii="Arial Narrow" w:hAnsi="Arial Narrow" w:cs="Arial"/>
        </w:rPr>
        <w:t>s</w:t>
      </w:r>
      <w:r w:rsidRPr="00D054CB">
        <w:rPr>
          <w:rFonts w:ascii="Arial Narrow" w:hAnsi="Arial Narrow" w:cs="Arial"/>
        </w:rPr>
        <w:t xml:space="preserve">, siendo un dato personal, concerniente a una persona identificada o identificable el cual </w:t>
      </w:r>
      <w:r w:rsidRPr="00D054CB">
        <w:rPr>
          <w:rFonts w:ascii="Arial Narrow" w:hAnsi="Arial Narrow"/>
        </w:rPr>
        <w:t xml:space="preserve">es confidencial por regla general establecida en la legislación, en términos de los artículos 5º, fracciones XI y XVII, y 128 de la Ley de Transparencia y Acceso a la Información Pública del Estado de Chihuahua, así como en términos del </w:t>
      </w:r>
      <w:r w:rsidRPr="00D054CB">
        <w:rPr>
          <w:rFonts w:ascii="Arial Narrow" w:hAnsi="Arial Narrow" w:cs="Arial"/>
        </w:rPr>
        <w:t xml:space="preserve">artículo 6º, fracciones V, VI y IX de la Ley </w:t>
      </w:r>
      <w:r w:rsidRPr="00D054CB">
        <w:rPr>
          <w:rFonts w:ascii="Arial Narrow" w:hAnsi="Arial Narrow"/>
        </w:rPr>
        <w:t xml:space="preserve">de </w:t>
      </w:r>
      <w:r w:rsidRPr="00D054CB">
        <w:rPr>
          <w:rFonts w:ascii="Arial Narrow" w:hAnsi="Arial Narrow"/>
          <w:lang w:val="es-MX"/>
        </w:rPr>
        <w:t xml:space="preserve">Protección de Datos Personales del Estado de Chihuahua; así mismo del análisis de dichos datos personales se desprende, que para la finalidad que se persigue de dar respuesta a la solicitud de acceso a la información con número de folio 63532017,  </w:t>
      </w:r>
      <w:r w:rsidRPr="00D054CB">
        <w:rPr>
          <w:rFonts w:ascii="Arial Narrow" w:hAnsi="Arial Narrow" w:cs="Arial"/>
        </w:rPr>
        <w:t>en nada beneficia a la ciudadanía el conocer los datos personales en comento, por lo que debe prevalecer su respeto irrestricto, frente a los principios de máxima publicidad y disponibilidad de la información. Derivado de lo anterior es considerado información confidencial, respecto de los cuales el H. Congreso del Estado de Chihuahua es responsable y sobre los cuales debe garantizar su protección, de conformidad con lo dispuesto en los artículos 128 y 134 de la Ley de Transparencia y Acceso a la Información Pública del Estado de Chihuahua, así como en el artículo 6º fracciones V y IX de la Ley de Protección de Datos Personales del Estado de Chihuahua.</w:t>
      </w:r>
    </w:p>
    <w:p w:rsidR="00D0086C" w:rsidRPr="00D054CB" w:rsidRDefault="00D0086C" w:rsidP="00D0086C">
      <w:pPr>
        <w:numPr>
          <w:ilvl w:val="0"/>
          <w:numId w:val="1"/>
        </w:numPr>
        <w:spacing w:after="0"/>
        <w:jc w:val="both"/>
        <w:rPr>
          <w:rFonts w:ascii="Arial Narrow" w:hAnsi="Arial Narrow" w:cs="Arial"/>
        </w:rPr>
      </w:pPr>
      <w:r w:rsidRPr="00D054CB">
        <w:rPr>
          <w:rFonts w:ascii="Arial Narrow" w:hAnsi="Arial Narrow" w:cs="Arial"/>
        </w:rPr>
        <w:t xml:space="preserve">Que dado que el dato personal  del nombre  de una persona a quien va dirigido un oficio, </w:t>
      </w:r>
      <w:r w:rsidR="00291B22" w:rsidRPr="00D054CB">
        <w:rPr>
          <w:rFonts w:ascii="Arial Narrow" w:hAnsi="Arial Narrow" w:cs="Arial"/>
        </w:rPr>
        <w:t xml:space="preserve">y el nombre de una persona a quien se expidió recibo a su favor </w:t>
      </w:r>
      <w:r w:rsidRPr="00D054CB">
        <w:rPr>
          <w:rFonts w:ascii="Arial Narrow" w:hAnsi="Arial Narrow" w:cs="Arial"/>
        </w:rPr>
        <w:t xml:space="preserve">y que no </w:t>
      </w:r>
      <w:r w:rsidR="00291B22" w:rsidRPr="00D054CB">
        <w:rPr>
          <w:rFonts w:ascii="Arial Narrow" w:hAnsi="Arial Narrow" w:cs="Arial"/>
        </w:rPr>
        <w:t>contaron</w:t>
      </w:r>
      <w:r w:rsidRPr="00D054CB">
        <w:rPr>
          <w:rFonts w:ascii="Arial Narrow" w:hAnsi="Arial Narrow" w:cs="Arial"/>
        </w:rPr>
        <w:t xml:space="preserve"> con el carácter de servidor</w:t>
      </w:r>
      <w:r w:rsidR="00291B22" w:rsidRPr="00D054CB">
        <w:rPr>
          <w:rFonts w:ascii="Arial Narrow" w:hAnsi="Arial Narrow" w:cs="Arial"/>
        </w:rPr>
        <w:t>es</w:t>
      </w:r>
      <w:r w:rsidRPr="00D054CB">
        <w:rPr>
          <w:rFonts w:ascii="Arial Narrow" w:hAnsi="Arial Narrow" w:cs="Arial"/>
        </w:rPr>
        <w:t xml:space="preserve"> público</w:t>
      </w:r>
      <w:r w:rsidR="00291B22" w:rsidRPr="00D054CB">
        <w:rPr>
          <w:rFonts w:ascii="Arial Narrow" w:hAnsi="Arial Narrow" w:cs="Arial"/>
        </w:rPr>
        <w:t>s</w:t>
      </w:r>
      <w:r w:rsidRPr="00D054CB">
        <w:rPr>
          <w:rFonts w:ascii="Arial Narrow" w:hAnsi="Arial Narrow" w:cs="Arial"/>
        </w:rPr>
        <w:t xml:space="preserve">, que obra en la Resolución que se emite en el Procedimiento de Responsabilidad Administrativa No. </w:t>
      </w:r>
      <w:r w:rsidR="00291B22" w:rsidRPr="00D054CB">
        <w:rPr>
          <w:rFonts w:ascii="Arial Narrow" w:hAnsi="Arial Narrow" w:cs="Arial"/>
        </w:rPr>
        <w:t>55</w:t>
      </w:r>
      <w:r w:rsidRPr="00D054CB">
        <w:rPr>
          <w:rFonts w:ascii="Arial Narrow" w:hAnsi="Arial Narrow" w:cs="Arial"/>
        </w:rPr>
        <w:t>/10,  es información confidencial, y dado que no obra en los archivos de este Sujeto Obligado el consentimiento del particular titular de la información, para ser comunicado a terceros, es que no se puede permitir el acceso a la información confidencial, de conformidad con el artículo 132 de la Ley de Transparencia y Acceso a la Información Pública del Estado de Chihuahua, así como el numeral Cuadragésimo octavo de los Lineamientos Generales en materia de Clasificación y Desclasificación de la Información, así como para la Elaboración de Versiones Públicas.</w:t>
      </w:r>
    </w:p>
    <w:p w:rsidR="003450BE" w:rsidRPr="00D054CB" w:rsidRDefault="003450BE" w:rsidP="003450BE">
      <w:pPr>
        <w:pStyle w:val="Prrafodelista"/>
        <w:numPr>
          <w:ilvl w:val="0"/>
          <w:numId w:val="1"/>
        </w:numPr>
        <w:spacing w:after="0" w:afterAutospacing="1"/>
        <w:jc w:val="both"/>
        <w:rPr>
          <w:rFonts w:ascii="Arial Narrow" w:hAnsi="Arial Narrow" w:cs="Arial"/>
        </w:rPr>
      </w:pPr>
      <w:r w:rsidRPr="00D054CB">
        <w:rPr>
          <w:rFonts w:ascii="Arial Narrow" w:hAnsi="Arial Narrow" w:cs="Arial"/>
        </w:rPr>
        <w:t xml:space="preserve">Que se identificó que en la Resolución que se emite en el Procedimiento de Responsabilidad Administrativa No. </w:t>
      </w:r>
      <w:r w:rsidR="00FB04BD" w:rsidRPr="00D054CB">
        <w:rPr>
          <w:rFonts w:ascii="Arial Narrow" w:hAnsi="Arial Narrow" w:cs="Arial"/>
        </w:rPr>
        <w:t>2</w:t>
      </w:r>
      <w:r w:rsidRPr="00D054CB">
        <w:rPr>
          <w:rFonts w:ascii="Arial Narrow" w:hAnsi="Arial Narrow" w:cs="Arial"/>
        </w:rPr>
        <w:t>/1</w:t>
      </w:r>
      <w:r w:rsidR="00FB04BD" w:rsidRPr="00D054CB">
        <w:rPr>
          <w:rFonts w:ascii="Arial Narrow" w:hAnsi="Arial Narrow" w:cs="Arial"/>
        </w:rPr>
        <w:t>2 S.C</w:t>
      </w:r>
      <w:r w:rsidRPr="00D054CB">
        <w:rPr>
          <w:rFonts w:ascii="Arial Narrow" w:hAnsi="Arial Narrow" w:cs="Arial"/>
        </w:rPr>
        <w:t>, obra el Dato Personal del nombre  de una persona a</w:t>
      </w:r>
      <w:r w:rsidR="00FB04BD" w:rsidRPr="00D054CB">
        <w:rPr>
          <w:rFonts w:ascii="Arial Narrow" w:hAnsi="Arial Narrow" w:cs="Arial"/>
        </w:rPr>
        <w:t>utorizada por el denunciado</w:t>
      </w:r>
      <w:r w:rsidRPr="00D054CB">
        <w:rPr>
          <w:rFonts w:ascii="Arial Narrow" w:hAnsi="Arial Narrow" w:cs="Arial"/>
        </w:rPr>
        <w:t xml:space="preserve"> y que no </w:t>
      </w:r>
      <w:r w:rsidR="00FB04BD" w:rsidRPr="00D054CB">
        <w:rPr>
          <w:rFonts w:ascii="Arial Narrow" w:hAnsi="Arial Narrow" w:cs="Arial"/>
        </w:rPr>
        <w:t>contó</w:t>
      </w:r>
      <w:r w:rsidRPr="00D054CB">
        <w:rPr>
          <w:rFonts w:ascii="Arial Narrow" w:hAnsi="Arial Narrow" w:cs="Arial"/>
        </w:rPr>
        <w:t xml:space="preserve"> con el carácter de servidor público, siendo un dato personal, concerniente a una persona identificada o identificable el cual </w:t>
      </w:r>
      <w:r w:rsidRPr="00D054CB">
        <w:rPr>
          <w:rFonts w:ascii="Arial Narrow" w:hAnsi="Arial Narrow"/>
        </w:rPr>
        <w:t xml:space="preserve">es confidencial por regla general establecida en la legislación, en términos de los artículos 5º, fracciones XI y XVII, y 128 de la Ley de Transparencia y Acceso a la Información Pública del Estado de Chihuahua, así como en términos del </w:t>
      </w:r>
      <w:r w:rsidRPr="00D054CB">
        <w:rPr>
          <w:rFonts w:ascii="Arial Narrow" w:hAnsi="Arial Narrow" w:cs="Arial"/>
        </w:rPr>
        <w:t xml:space="preserve">artículo 6º, fracciones V, VI y IX de la Ley </w:t>
      </w:r>
      <w:r w:rsidRPr="00D054CB">
        <w:rPr>
          <w:rFonts w:ascii="Arial Narrow" w:hAnsi="Arial Narrow"/>
        </w:rPr>
        <w:t xml:space="preserve">de </w:t>
      </w:r>
      <w:r w:rsidRPr="00D054CB">
        <w:rPr>
          <w:rFonts w:ascii="Arial Narrow" w:hAnsi="Arial Narrow"/>
          <w:lang w:val="es-MX"/>
        </w:rPr>
        <w:t xml:space="preserve">Protección de Datos Personales del Estado de </w:t>
      </w:r>
      <w:r w:rsidRPr="00D054CB">
        <w:rPr>
          <w:rFonts w:ascii="Arial Narrow" w:hAnsi="Arial Narrow"/>
          <w:lang w:val="es-MX"/>
        </w:rPr>
        <w:lastRenderedPageBreak/>
        <w:t xml:space="preserve">Chihuahua; así mismo del análisis de dichos datos personales se desprende, que para la finalidad que se persigue de dar respuesta a la solicitud de acceso a la información con número de folio 63532017,  </w:t>
      </w:r>
      <w:r w:rsidRPr="00D054CB">
        <w:rPr>
          <w:rFonts w:ascii="Arial Narrow" w:hAnsi="Arial Narrow" w:cs="Arial"/>
        </w:rPr>
        <w:t>en nada beneficia a la ciudadanía el conocer los datos personales en comento, por lo que debe prevalecer su respeto irrestricto, frente a los principios de máxima publicidad y disponibilidad de la información. Derivado de lo anterior es considerado información confidencial, respecto de los cuales el H. Congreso del Estado de Chihuahua es responsable y sobre los cuales debe garantizar su protección, de conformidad con lo dispuesto en los artículos 128 y 134 de la Ley de Transparencia y Acceso a la Información Pública del Estado de Chihuahua, así como en el artículo 6º fracciones V y IX de la Ley de Protección de Datos Personales del Estado de Chihuahua.</w:t>
      </w:r>
    </w:p>
    <w:p w:rsidR="00492EE2" w:rsidRPr="00D054CB" w:rsidRDefault="00492EE2" w:rsidP="00492EE2">
      <w:pPr>
        <w:numPr>
          <w:ilvl w:val="0"/>
          <w:numId w:val="1"/>
        </w:numPr>
        <w:spacing w:after="0"/>
        <w:jc w:val="both"/>
        <w:rPr>
          <w:rFonts w:ascii="Arial Narrow" w:hAnsi="Arial Narrow" w:cs="Arial"/>
        </w:rPr>
      </w:pPr>
      <w:r w:rsidRPr="00D054CB">
        <w:rPr>
          <w:rFonts w:ascii="Arial Narrow" w:hAnsi="Arial Narrow" w:cs="Arial"/>
        </w:rPr>
        <w:t xml:space="preserve">Que dado que el dato personal  del nombre  </w:t>
      </w:r>
      <w:r w:rsidR="00482635" w:rsidRPr="00D054CB">
        <w:rPr>
          <w:rFonts w:ascii="Arial Narrow" w:hAnsi="Arial Narrow" w:cs="Arial"/>
        </w:rPr>
        <w:t xml:space="preserve">de una persona autorizada por el denunciado </w:t>
      </w:r>
      <w:r w:rsidRPr="00D054CB">
        <w:rPr>
          <w:rFonts w:ascii="Arial Narrow" w:hAnsi="Arial Narrow" w:cs="Arial"/>
        </w:rPr>
        <w:t xml:space="preserve">y que no </w:t>
      </w:r>
      <w:r w:rsidR="00482635" w:rsidRPr="00D054CB">
        <w:rPr>
          <w:rFonts w:ascii="Arial Narrow" w:hAnsi="Arial Narrow" w:cs="Arial"/>
        </w:rPr>
        <w:t>contó</w:t>
      </w:r>
      <w:r w:rsidRPr="00D054CB">
        <w:rPr>
          <w:rFonts w:ascii="Arial Narrow" w:hAnsi="Arial Narrow" w:cs="Arial"/>
        </w:rPr>
        <w:t xml:space="preserve"> con el carácter de servidor público, que obra en la Resolución que se emite en el Procedimiento de Responsabilidad Administrativa No. </w:t>
      </w:r>
      <w:r w:rsidR="00482635" w:rsidRPr="00D054CB">
        <w:rPr>
          <w:rFonts w:ascii="Arial Narrow" w:hAnsi="Arial Narrow" w:cs="Arial"/>
        </w:rPr>
        <w:t>2</w:t>
      </w:r>
      <w:r w:rsidRPr="00D054CB">
        <w:rPr>
          <w:rFonts w:ascii="Arial Narrow" w:hAnsi="Arial Narrow" w:cs="Arial"/>
        </w:rPr>
        <w:t>/1</w:t>
      </w:r>
      <w:r w:rsidR="00482635" w:rsidRPr="00D054CB">
        <w:rPr>
          <w:rFonts w:ascii="Arial Narrow" w:hAnsi="Arial Narrow" w:cs="Arial"/>
        </w:rPr>
        <w:t>2</w:t>
      </w:r>
      <w:r w:rsidRPr="00D054CB">
        <w:rPr>
          <w:rFonts w:ascii="Arial Narrow" w:hAnsi="Arial Narrow" w:cs="Arial"/>
        </w:rPr>
        <w:t>,  es información confidencial, y dado que no obra en los archivos de este Sujeto Obligado el consentimiento del particular titular de la información, para ser comunicado a terceros, es que no se puede permitir el acceso a la información confidencial, de conformidad con el artículo 132 de la Ley de Transparencia y Acceso a la Información Pública del Estado de Chihuahua, así como el numeral Cuadragésimo octavo de los Lineamientos Generales en materia de Clasificación y Desclasificación de la Información, así como para la Elaboración de Versiones Públicas.</w:t>
      </w:r>
    </w:p>
    <w:p w:rsidR="00C160D1" w:rsidRPr="00D054CB" w:rsidRDefault="00C160D1" w:rsidP="009C3C74">
      <w:pPr>
        <w:spacing w:after="0"/>
        <w:ind w:left="720"/>
        <w:jc w:val="both"/>
        <w:rPr>
          <w:rFonts w:ascii="Arial Narrow" w:hAnsi="Arial Narrow" w:cs="Arial"/>
        </w:rPr>
      </w:pPr>
    </w:p>
    <w:p w:rsidR="008175A6" w:rsidRPr="00D054CB" w:rsidRDefault="008175A6" w:rsidP="00716C5E">
      <w:pPr>
        <w:numPr>
          <w:ilvl w:val="0"/>
          <w:numId w:val="1"/>
        </w:numPr>
        <w:spacing w:after="0"/>
        <w:jc w:val="both"/>
        <w:rPr>
          <w:rFonts w:ascii="Arial Narrow" w:hAnsi="Arial Narrow" w:cs="Arial"/>
        </w:rPr>
      </w:pPr>
      <w:r w:rsidRPr="00D054CB">
        <w:rPr>
          <w:rFonts w:ascii="Arial Narrow" w:hAnsi="Arial Narrow" w:cs="Arial"/>
        </w:rPr>
        <w:t xml:space="preserve">Que se actualiza la hipótesis enunciada en la fracción I </w:t>
      </w:r>
      <w:r w:rsidR="00554461" w:rsidRPr="00D054CB">
        <w:rPr>
          <w:rFonts w:ascii="Arial Narrow" w:hAnsi="Arial Narrow" w:cs="Arial"/>
        </w:rPr>
        <w:t xml:space="preserve">del artículo 117, de la Ley de Transparencia y Acceso a la Información Pública del Estado de Chihuahua, así como en el numeral Séptimo, fracción I, de los Lineamientos Generales en materia de Clasificación y Desclasificación de la Información, así como para la Elaboración de Versiones Públicas,  en virtud de que la clasificación de la información se lleva a cabo en el momento en que se </w:t>
      </w:r>
      <w:r w:rsidR="009523B1" w:rsidRPr="00D054CB">
        <w:rPr>
          <w:rFonts w:ascii="Arial Narrow" w:hAnsi="Arial Narrow" w:cs="Arial"/>
        </w:rPr>
        <w:t>elaboren versiones públicas para dar cumplimiento a las obligaciones de transparencia previstas en la Ley de Transparencia y Acceso a la Información Pública del Estado de Chihuahua</w:t>
      </w:r>
      <w:r w:rsidR="0028040A" w:rsidRPr="00D054CB">
        <w:rPr>
          <w:rFonts w:ascii="Arial Narrow" w:hAnsi="Arial Narrow" w:cs="Arial"/>
        </w:rPr>
        <w:t>.</w:t>
      </w:r>
    </w:p>
    <w:p w:rsidR="00C32E19" w:rsidRPr="00D054CB" w:rsidRDefault="00C32E19" w:rsidP="00716C5E">
      <w:pPr>
        <w:numPr>
          <w:ilvl w:val="0"/>
          <w:numId w:val="1"/>
        </w:numPr>
        <w:spacing w:after="0"/>
        <w:jc w:val="both"/>
        <w:rPr>
          <w:rFonts w:ascii="Arial Narrow" w:hAnsi="Arial Narrow" w:cs="Arial"/>
        </w:rPr>
      </w:pPr>
      <w:r w:rsidRPr="00D054CB">
        <w:rPr>
          <w:rFonts w:ascii="Arial Narrow" w:hAnsi="Arial Narrow" w:cs="Arial"/>
        </w:rPr>
        <w:t>Que el plazo de la clasificación es indefinido lo cual se justifica en que la información confidencial no estará sujeta a temporalidad alguna de conformidad al artículo 128 de la Ley de Transparencia y Acceso a la Información Pública.</w:t>
      </w:r>
    </w:p>
    <w:p w:rsidR="0046171B" w:rsidRPr="00D054CB" w:rsidRDefault="0046171B" w:rsidP="00716C5E">
      <w:pPr>
        <w:numPr>
          <w:ilvl w:val="0"/>
          <w:numId w:val="1"/>
        </w:numPr>
        <w:spacing w:after="0"/>
        <w:jc w:val="both"/>
        <w:rPr>
          <w:rFonts w:ascii="Arial Narrow" w:hAnsi="Arial Narrow" w:cs="Arial"/>
        </w:rPr>
      </w:pPr>
      <w:r w:rsidRPr="00D054CB">
        <w:rPr>
          <w:rFonts w:ascii="Arial Narrow" w:hAnsi="Arial Narrow"/>
        </w:rPr>
        <w:t xml:space="preserve">Que se requiere realizar las Versiones Publicas de las Resoluciones que se emiten en los Procedimientos de Responsabilidad Administrativa </w:t>
      </w:r>
      <w:r w:rsidR="00FA47E4" w:rsidRPr="00D054CB">
        <w:rPr>
          <w:rFonts w:ascii="Arial Narrow" w:hAnsi="Arial Narrow"/>
        </w:rPr>
        <w:t>No. 06/13</w:t>
      </w:r>
      <w:r w:rsidRPr="00D054CB">
        <w:rPr>
          <w:rFonts w:ascii="Arial Narrow" w:hAnsi="Arial Narrow"/>
        </w:rPr>
        <w:t>,</w:t>
      </w:r>
      <w:r w:rsidR="00FA47E4" w:rsidRPr="00D054CB">
        <w:rPr>
          <w:rFonts w:ascii="Arial Narrow" w:hAnsi="Arial Narrow"/>
        </w:rPr>
        <w:t xml:space="preserve"> No. 02/13 S.C, No. 02/13, No. 03/12 S.C, No. 30/10, No. 29/10, No. 25/10, No. 06/10, No. 39/10, No. 55/10,</w:t>
      </w:r>
      <w:r w:rsidRPr="00D054CB">
        <w:rPr>
          <w:rFonts w:ascii="Arial Narrow" w:hAnsi="Arial Narrow"/>
        </w:rPr>
        <w:t xml:space="preserve"> y No. </w:t>
      </w:r>
      <w:r w:rsidR="00FA47E4" w:rsidRPr="00D054CB">
        <w:rPr>
          <w:rFonts w:ascii="Arial Narrow" w:hAnsi="Arial Narrow"/>
        </w:rPr>
        <w:t>2/12 S.C</w:t>
      </w:r>
      <w:r w:rsidRPr="00D054CB">
        <w:rPr>
          <w:rFonts w:ascii="Arial Narrow" w:hAnsi="Arial Narrow"/>
        </w:rPr>
        <w:t xml:space="preserve">, con la finalidad de salvaguardar los datos clasificados como confidenciales, en los términos previstos por los Lineamientos Generales en Materia de Clasificación y Desclasificación de la Información, así como para la Elaboración de Versiones Públicas, para estar en posibilidad de dar cumplimiento con la </w:t>
      </w:r>
      <w:r w:rsidR="00CD5D23" w:rsidRPr="00D054CB">
        <w:rPr>
          <w:rFonts w:ascii="Arial Narrow" w:hAnsi="Arial Narrow"/>
        </w:rPr>
        <w:t>solicitud de acceso a la información con número</w:t>
      </w:r>
      <w:r w:rsidR="0059712D" w:rsidRPr="00D054CB">
        <w:rPr>
          <w:rFonts w:ascii="Arial Narrow" w:hAnsi="Arial Narrow"/>
        </w:rPr>
        <w:t xml:space="preserve"> de folio 635320</w:t>
      </w:r>
      <w:r w:rsidR="00CD5D23" w:rsidRPr="00D054CB">
        <w:rPr>
          <w:rFonts w:ascii="Arial Narrow" w:hAnsi="Arial Narrow"/>
        </w:rPr>
        <w:t xml:space="preserve">17. </w:t>
      </w:r>
      <w:r w:rsidRPr="00D054CB">
        <w:rPr>
          <w:rFonts w:ascii="Arial Narrow" w:hAnsi="Arial Narrow" w:cs="Arial"/>
        </w:rPr>
        <w:t xml:space="preserve"> </w:t>
      </w:r>
    </w:p>
    <w:p w:rsidR="0046171B" w:rsidRPr="00716C5E" w:rsidRDefault="0046171B" w:rsidP="00716C5E">
      <w:pPr>
        <w:spacing w:after="0"/>
        <w:ind w:left="720"/>
        <w:jc w:val="both"/>
        <w:rPr>
          <w:rFonts w:ascii="Arial Narrow" w:hAnsi="Arial Narrow" w:cs="Arial"/>
        </w:rPr>
      </w:pPr>
    </w:p>
    <w:p w:rsidR="00E87E49" w:rsidRDefault="00E87E49" w:rsidP="00716C5E">
      <w:pPr>
        <w:spacing w:after="100" w:afterAutospacing="1"/>
        <w:jc w:val="both"/>
        <w:rPr>
          <w:rFonts w:ascii="Arial Narrow" w:hAnsi="Arial Narrow"/>
        </w:rPr>
      </w:pPr>
      <w:r w:rsidRPr="00716C5E">
        <w:rPr>
          <w:rFonts w:ascii="Arial Narrow" w:hAnsi="Arial Narrow"/>
        </w:rPr>
        <w:lastRenderedPageBreak/>
        <w:t>De conformidad c</w:t>
      </w:r>
      <w:r w:rsidR="00940A4D" w:rsidRPr="00716C5E">
        <w:rPr>
          <w:rFonts w:ascii="Arial Narrow" w:hAnsi="Arial Narrow"/>
        </w:rPr>
        <w:t>on lo expuesto y fundado, est</w:t>
      </w:r>
      <w:r w:rsidR="00140AE0" w:rsidRPr="00716C5E">
        <w:rPr>
          <w:rFonts w:ascii="Arial Narrow" w:hAnsi="Arial Narrow"/>
        </w:rPr>
        <w:t>a</w:t>
      </w:r>
      <w:r w:rsidR="00940A4D" w:rsidRPr="00716C5E">
        <w:rPr>
          <w:rFonts w:ascii="Arial Narrow" w:hAnsi="Arial Narrow"/>
        </w:rPr>
        <w:t xml:space="preserve"> </w:t>
      </w:r>
      <w:r w:rsidR="00140AE0" w:rsidRPr="00716C5E">
        <w:rPr>
          <w:rFonts w:ascii="Arial Narrow" w:hAnsi="Arial Narrow"/>
        </w:rPr>
        <w:t xml:space="preserve">Secretaría de </w:t>
      </w:r>
      <w:r w:rsidR="009523B1" w:rsidRPr="00716C5E">
        <w:rPr>
          <w:rFonts w:ascii="Arial Narrow" w:hAnsi="Arial Narrow"/>
        </w:rPr>
        <w:t>Asuntos Interinstitucionales</w:t>
      </w:r>
      <w:r w:rsidR="00940A4D" w:rsidRPr="00716C5E">
        <w:rPr>
          <w:rFonts w:ascii="Arial Narrow" w:hAnsi="Arial Narrow"/>
        </w:rPr>
        <w:t xml:space="preserve"> </w:t>
      </w:r>
      <w:r w:rsidRPr="00716C5E">
        <w:rPr>
          <w:rFonts w:ascii="Arial Narrow" w:hAnsi="Arial Narrow"/>
        </w:rPr>
        <w:t>resuelve emitir el siguiente:</w:t>
      </w:r>
    </w:p>
    <w:p w:rsidR="00716C5E" w:rsidRPr="00716C5E" w:rsidRDefault="00716C5E" w:rsidP="00716C5E">
      <w:pPr>
        <w:spacing w:after="100" w:afterAutospacing="1"/>
        <w:jc w:val="both"/>
        <w:rPr>
          <w:rFonts w:ascii="Arial Narrow" w:hAnsi="Arial Narrow"/>
        </w:rPr>
      </w:pPr>
    </w:p>
    <w:p w:rsidR="00E87E49" w:rsidRPr="00716C5E" w:rsidRDefault="00E87E49" w:rsidP="00716C5E">
      <w:pPr>
        <w:spacing w:after="100" w:afterAutospacing="1"/>
        <w:jc w:val="center"/>
        <w:rPr>
          <w:rFonts w:ascii="Arial Narrow" w:hAnsi="Arial Narrow"/>
          <w:b/>
        </w:rPr>
      </w:pPr>
      <w:r w:rsidRPr="00716C5E">
        <w:rPr>
          <w:rFonts w:ascii="Arial Narrow" w:hAnsi="Arial Narrow"/>
          <w:b/>
        </w:rPr>
        <w:t>ACUERDO</w:t>
      </w:r>
    </w:p>
    <w:p w:rsidR="002A7CCE" w:rsidRDefault="00FE5E05" w:rsidP="00716C5E">
      <w:pPr>
        <w:jc w:val="both"/>
        <w:rPr>
          <w:rFonts w:ascii="Arial Narrow" w:hAnsi="Arial Narrow"/>
        </w:rPr>
      </w:pPr>
      <w:r w:rsidRPr="00716C5E">
        <w:rPr>
          <w:rFonts w:ascii="Arial Narrow" w:hAnsi="Arial Narrow"/>
          <w:b/>
        </w:rPr>
        <w:t>PRIM</w:t>
      </w:r>
      <w:r w:rsidR="00642712" w:rsidRPr="00716C5E">
        <w:rPr>
          <w:rFonts w:ascii="Arial Narrow" w:hAnsi="Arial Narrow"/>
          <w:b/>
        </w:rPr>
        <w:t>ERO</w:t>
      </w:r>
      <w:r w:rsidR="004356C1" w:rsidRPr="00716C5E">
        <w:rPr>
          <w:rFonts w:ascii="Arial Narrow" w:hAnsi="Arial Narrow"/>
          <w:b/>
        </w:rPr>
        <w:t>.-</w:t>
      </w:r>
      <w:r w:rsidR="00C94328" w:rsidRPr="00716C5E">
        <w:rPr>
          <w:rFonts w:ascii="Arial Narrow" w:hAnsi="Arial Narrow"/>
          <w:b/>
        </w:rPr>
        <w:t xml:space="preserve"> </w:t>
      </w:r>
      <w:r w:rsidR="00140AE0" w:rsidRPr="00716C5E">
        <w:rPr>
          <w:rFonts w:ascii="Arial Narrow" w:hAnsi="Arial Narrow"/>
        </w:rPr>
        <w:t xml:space="preserve">La Secretaría de </w:t>
      </w:r>
      <w:r w:rsidR="009523B1" w:rsidRPr="00716C5E">
        <w:rPr>
          <w:rFonts w:ascii="Arial Narrow" w:hAnsi="Arial Narrow"/>
        </w:rPr>
        <w:t xml:space="preserve">Asuntos </w:t>
      </w:r>
      <w:r w:rsidR="00FA667D" w:rsidRPr="00716C5E">
        <w:rPr>
          <w:rFonts w:ascii="Arial Narrow" w:hAnsi="Arial Narrow"/>
        </w:rPr>
        <w:t>Interinstitucionales</w:t>
      </w:r>
      <w:r w:rsidR="002D6FB7" w:rsidRPr="00716C5E">
        <w:rPr>
          <w:rFonts w:ascii="Arial Narrow" w:hAnsi="Arial Narrow"/>
        </w:rPr>
        <w:t xml:space="preserve"> del H. Congreso del Estado de Chihuahua</w:t>
      </w:r>
      <w:r w:rsidR="008C3A20" w:rsidRPr="00716C5E">
        <w:rPr>
          <w:rFonts w:ascii="Arial Narrow" w:hAnsi="Arial Narrow"/>
        </w:rPr>
        <w:t xml:space="preserve"> ordena la clasificación con carácter de confidencial, de </w:t>
      </w:r>
      <w:r w:rsidR="0005341D" w:rsidRPr="00716C5E">
        <w:rPr>
          <w:rFonts w:ascii="Arial Narrow" w:hAnsi="Arial Narrow"/>
        </w:rPr>
        <w:t>la</w:t>
      </w:r>
      <w:r w:rsidR="00E4304C" w:rsidRPr="00716C5E">
        <w:rPr>
          <w:rFonts w:ascii="Arial Narrow" w:hAnsi="Arial Narrow"/>
          <w:b/>
        </w:rPr>
        <w:t xml:space="preserve"> </w:t>
      </w:r>
      <w:r w:rsidR="00E4304C" w:rsidRPr="00716C5E">
        <w:rPr>
          <w:rFonts w:ascii="Arial Narrow" w:hAnsi="Arial Narrow"/>
        </w:rPr>
        <w:t>información consistente en</w:t>
      </w:r>
      <w:r w:rsidR="006165E0" w:rsidRPr="00716C5E">
        <w:rPr>
          <w:rFonts w:ascii="Arial Narrow" w:hAnsi="Arial Narrow"/>
        </w:rPr>
        <w:t xml:space="preserve"> e</w:t>
      </w:r>
      <w:r w:rsidR="008F234A">
        <w:rPr>
          <w:rFonts w:ascii="Arial Narrow" w:hAnsi="Arial Narrow"/>
        </w:rPr>
        <w:t>l dato personal de los nombres y un domicilio</w:t>
      </w:r>
      <w:r w:rsidR="00FA667D" w:rsidRPr="00716C5E">
        <w:rPr>
          <w:rFonts w:ascii="Arial Narrow" w:hAnsi="Arial Narrow"/>
        </w:rPr>
        <w:t xml:space="preserve"> particular de</w:t>
      </w:r>
      <w:r w:rsidR="008F234A">
        <w:rPr>
          <w:rFonts w:ascii="Arial Narrow" w:hAnsi="Arial Narrow"/>
        </w:rPr>
        <w:t xml:space="preserve"> quienes no contaron con el carácter de servidores públicos </w:t>
      </w:r>
      <w:r w:rsidR="00FA667D" w:rsidRPr="00716C5E">
        <w:rPr>
          <w:rFonts w:ascii="Arial Narrow" w:hAnsi="Arial Narrow"/>
        </w:rPr>
        <w:t>contenido</w:t>
      </w:r>
      <w:r w:rsidR="008F234A">
        <w:rPr>
          <w:rFonts w:ascii="Arial Narrow" w:hAnsi="Arial Narrow"/>
        </w:rPr>
        <w:t>s</w:t>
      </w:r>
      <w:r w:rsidR="00FA667D" w:rsidRPr="00716C5E">
        <w:rPr>
          <w:rFonts w:ascii="Arial Narrow" w:hAnsi="Arial Narrow"/>
        </w:rPr>
        <w:t xml:space="preserve"> en la</w:t>
      </w:r>
      <w:r w:rsidR="008F234A">
        <w:rPr>
          <w:rFonts w:ascii="Arial Narrow" w:hAnsi="Arial Narrow"/>
        </w:rPr>
        <w:t>s</w:t>
      </w:r>
      <w:r w:rsidR="00FA667D" w:rsidRPr="00716C5E">
        <w:rPr>
          <w:rFonts w:ascii="Arial Narrow" w:hAnsi="Arial Narrow"/>
        </w:rPr>
        <w:t xml:space="preserve"> </w:t>
      </w:r>
      <w:r w:rsidR="008F234A" w:rsidRPr="00716C5E">
        <w:rPr>
          <w:rFonts w:ascii="Arial Narrow" w:hAnsi="Arial Narrow"/>
        </w:rPr>
        <w:t>resolucion</w:t>
      </w:r>
      <w:r w:rsidR="008F234A">
        <w:rPr>
          <w:rFonts w:ascii="Arial Narrow" w:hAnsi="Arial Narrow"/>
        </w:rPr>
        <w:t>es</w:t>
      </w:r>
      <w:r w:rsidR="00FA667D" w:rsidRPr="00716C5E">
        <w:rPr>
          <w:rFonts w:ascii="Arial Narrow" w:hAnsi="Arial Narrow"/>
        </w:rPr>
        <w:t xml:space="preserve"> que se emite</w:t>
      </w:r>
      <w:r w:rsidR="008F234A">
        <w:rPr>
          <w:rFonts w:ascii="Arial Narrow" w:hAnsi="Arial Narrow"/>
        </w:rPr>
        <w:t>n</w:t>
      </w:r>
      <w:r w:rsidR="00FA667D" w:rsidRPr="00716C5E">
        <w:rPr>
          <w:rFonts w:ascii="Arial Narrow" w:hAnsi="Arial Narrow"/>
        </w:rPr>
        <w:t xml:space="preserve"> en el procedimiento de responsabilidad administrativa</w:t>
      </w:r>
      <w:r w:rsidR="008F234A">
        <w:rPr>
          <w:rFonts w:ascii="Arial Narrow" w:hAnsi="Arial Narrow"/>
        </w:rPr>
        <w:t>:</w:t>
      </w:r>
      <w:r w:rsidR="00761F30">
        <w:rPr>
          <w:rFonts w:ascii="Arial Narrow" w:hAnsi="Arial Narrow"/>
        </w:rPr>
        <w:t xml:space="preserve"> </w:t>
      </w:r>
      <w:r w:rsidR="00761F30" w:rsidRPr="003D23AE">
        <w:rPr>
          <w:rFonts w:ascii="Arial Narrow" w:hAnsi="Arial Narrow"/>
        </w:rPr>
        <w:t>No. 06/13, No. 02/13 S.C, No. 02/13, No. 03/12 S.C, No. 30/10, No. 29/10, No. 25/10, No. 06/10, No. 3</w:t>
      </w:r>
      <w:r w:rsidR="00A465F7">
        <w:rPr>
          <w:rFonts w:ascii="Arial Narrow" w:hAnsi="Arial Narrow"/>
        </w:rPr>
        <w:t>9/10, No. 55/10, y No. 2/12 S.C</w:t>
      </w:r>
      <w:r w:rsidR="00FA667D" w:rsidRPr="00716C5E">
        <w:rPr>
          <w:rFonts w:ascii="Arial Narrow" w:hAnsi="Arial Narrow"/>
        </w:rPr>
        <w:t>, en posesión de este poder legislativo en su carácter de sujeto obligado por la ley de transparencia y acceso a la información pública del estado de chihuahua y por la ley de protección de datos per</w:t>
      </w:r>
      <w:r w:rsidR="003F4FE1">
        <w:rPr>
          <w:rFonts w:ascii="Arial Narrow" w:hAnsi="Arial Narrow"/>
        </w:rPr>
        <w:t>sonales del estado de chihuahua, que a continuación se enlistan:</w:t>
      </w:r>
    </w:p>
    <w:tbl>
      <w:tblPr>
        <w:tblStyle w:val="Tablaconcuadrcula"/>
        <w:tblW w:w="9223" w:type="dxa"/>
        <w:tblLayout w:type="fixed"/>
        <w:tblLook w:val="04A0"/>
      </w:tblPr>
      <w:tblGrid>
        <w:gridCol w:w="1030"/>
        <w:gridCol w:w="1032"/>
        <w:gridCol w:w="1125"/>
        <w:gridCol w:w="1161"/>
        <w:gridCol w:w="1572"/>
        <w:gridCol w:w="3303"/>
      </w:tblGrid>
      <w:tr w:rsidR="002A7CCE" w:rsidRPr="002A7CCE" w:rsidTr="002A7CCE">
        <w:trPr>
          <w:trHeight w:val="20"/>
        </w:trPr>
        <w:tc>
          <w:tcPr>
            <w:tcW w:w="1030" w:type="dxa"/>
            <w:hideMark/>
          </w:tcPr>
          <w:p w:rsidR="002A7CCE" w:rsidRPr="002A7CCE" w:rsidRDefault="002A7CCE" w:rsidP="002A7CCE">
            <w:pPr>
              <w:spacing w:after="0" w:line="240" w:lineRule="auto"/>
              <w:jc w:val="center"/>
              <w:rPr>
                <w:rFonts w:eastAsia="Times New Roman"/>
                <w:b/>
                <w:bCs/>
                <w:color w:val="000000"/>
                <w:sz w:val="16"/>
                <w:szCs w:val="16"/>
                <w:lang w:val="es-MX" w:eastAsia="es-MX"/>
              </w:rPr>
            </w:pPr>
            <w:r w:rsidRPr="002A7CCE">
              <w:rPr>
                <w:rFonts w:eastAsia="Times New Roman"/>
                <w:b/>
                <w:bCs/>
                <w:color w:val="000000"/>
                <w:sz w:val="16"/>
                <w:szCs w:val="16"/>
                <w:lang w:val="es-MX" w:eastAsia="es-MX"/>
              </w:rPr>
              <w:t>NOMBRE</w:t>
            </w:r>
          </w:p>
        </w:tc>
        <w:tc>
          <w:tcPr>
            <w:tcW w:w="1032" w:type="dxa"/>
            <w:hideMark/>
          </w:tcPr>
          <w:p w:rsidR="002A7CCE" w:rsidRPr="002A7CCE" w:rsidRDefault="002A7CCE" w:rsidP="002A7CCE">
            <w:pPr>
              <w:spacing w:after="0" w:line="240" w:lineRule="auto"/>
              <w:jc w:val="center"/>
              <w:rPr>
                <w:rFonts w:eastAsia="Times New Roman"/>
                <w:b/>
                <w:bCs/>
                <w:color w:val="000000"/>
                <w:sz w:val="16"/>
                <w:szCs w:val="16"/>
                <w:lang w:val="es-MX" w:eastAsia="es-MX"/>
              </w:rPr>
            </w:pPr>
            <w:r w:rsidRPr="002A7CCE">
              <w:rPr>
                <w:rFonts w:eastAsia="Times New Roman"/>
                <w:b/>
                <w:bCs/>
                <w:color w:val="000000"/>
                <w:sz w:val="16"/>
                <w:szCs w:val="16"/>
                <w:lang w:val="es-MX" w:eastAsia="es-MX"/>
              </w:rPr>
              <w:t>MUNICIPIO</w:t>
            </w:r>
          </w:p>
        </w:tc>
        <w:tc>
          <w:tcPr>
            <w:tcW w:w="1125" w:type="dxa"/>
            <w:hideMark/>
          </w:tcPr>
          <w:p w:rsidR="002A7CCE" w:rsidRPr="002A7CCE" w:rsidRDefault="002A7CCE" w:rsidP="002A7CCE">
            <w:pPr>
              <w:spacing w:after="0" w:line="240" w:lineRule="auto"/>
              <w:jc w:val="center"/>
              <w:rPr>
                <w:rFonts w:eastAsia="Times New Roman"/>
                <w:b/>
                <w:bCs/>
                <w:color w:val="000000"/>
                <w:sz w:val="16"/>
                <w:szCs w:val="16"/>
                <w:lang w:val="es-MX" w:eastAsia="es-MX"/>
              </w:rPr>
            </w:pPr>
            <w:r w:rsidRPr="002A7CCE">
              <w:rPr>
                <w:rFonts w:eastAsia="Times New Roman"/>
                <w:b/>
                <w:bCs/>
                <w:color w:val="000000"/>
                <w:sz w:val="16"/>
                <w:szCs w:val="16"/>
                <w:lang w:val="es-MX" w:eastAsia="es-MX"/>
              </w:rPr>
              <w:t>EXPEDIENTE</w:t>
            </w:r>
          </w:p>
        </w:tc>
        <w:tc>
          <w:tcPr>
            <w:tcW w:w="1161" w:type="dxa"/>
            <w:hideMark/>
          </w:tcPr>
          <w:p w:rsidR="002A7CCE" w:rsidRPr="002A7CCE" w:rsidRDefault="002A7CCE" w:rsidP="002A7CCE">
            <w:pPr>
              <w:spacing w:after="0" w:line="240" w:lineRule="auto"/>
              <w:jc w:val="center"/>
              <w:rPr>
                <w:rFonts w:eastAsia="Times New Roman"/>
                <w:b/>
                <w:bCs/>
                <w:color w:val="000000"/>
                <w:sz w:val="16"/>
                <w:szCs w:val="16"/>
                <w:lang w:val="es-MX" w:eastAsia="es-MX"/>
              </w:rPr>
            </w:pPr>
            <w:r w:rsidRPr="002A7CCE">
              <w:rPr>
                <w:rFonts w:eastAsia="Times New Roman"/>
                <w:b/>
                <w:bCs/>
                <w:color w:val="000000"/>
                <w:sz w:val="16"/>
                <w:szCs w:val="16"/>
                <w:lang w:val="es-MX" w:eastAsia="es-MX"/>
              </w:rPr>
              <w:t xml:space="preserve">DENUNCIA </w:t>
            </w:r>
          </w:p>
        </w:tc>
        <w:tc>
          <w:tcPr>
            <w:tcW w:w="1572" w:type="dxa"/>
            <w:hideMark/>
          </w:tcPr>
          <w:p w:rsidR="002A7CCE" w:rsidRPr="002A7CCE" w:rsidRDefault="002A7CCE" w:rsidP="002A7CCE">
            <w:pPr>
              <w:spacing w:after="0" w:line="240" w:lineRule="auto"/>
              <w:jc w:val="center"/>
              <w:rPr>
                <w:rFonts w:eastAsia="Times New Roman"/>
                <w:b/>
                <w:bCs/>
                <w:color w:val="000000"/>
                <w:sz w:val="16"/>
                <w:szCs w:val="16"/>
                <w:lang w:val="es-MX" w:eastAsia="es-MX"/>
              </w:rPr>
            </w:pPr>
            <w:r w:rsidRPr="002A7CCE">
              <w:rPr>
                <w:rFonts w:eastAsia="Times New Roman"/>
                <w:b/>
                <w:bCs/>
                <w:color w:val="000000"/>
                <w:sz w:val="16"/>
                <w:szCs w:val="16"/>
                <w:lang w:val="es-MX" w:eastAsia="es-MX"/>
              </w:rPr>
              <w:t>SANCION</w:t>
            </w:r>
          </w:p>
        </w:tc>
        <w:tc>
          <w:tcPr>
            <w:tcW w:w="3303" w:type="dxa"/>
            <w:hideMark/>
          </w:tcPr>
          <w:p w:rsidR="002A7CCE" w:rsidRPr="002A7CCE" w:rsidRDefault="002A7CCE" w:rsidP="002A7CCE">
            <w:pPr>
              <w:spacing w:after="0" w:line="240" w:lineRule="auto"/>
              <w:jc w:val="center"/>
              <w:rPr>
                <w:rFonts w:eastAsia="Times New Roman"/>
                <w:b/>
                <w:bCs/>
                <w:color w:val="000000"/>
                <w:sz w:val="16"/>
                <w:szCs w:val="16"/>
                <w:lang w:val="es-MX" w:eastAsia="es-MX"/>
              </w:rPr>
            </w:pPr>
            <w:r w:rsidRPr="002A7CCE">
              <w:rPr>
                <w:rFonts w:eastAsia="Times New Roman"/>
                <w:b/>
                <w:bCs/>
                <w:color w:val="000000"/>
                <w:sz w:val="16"/>
                <w:szCs w:val="16"/>
                <w:lang w:val="es-MX" w:eastAsia="es-MX"/>
              </w:rPr>
              <w:t>ELEMENTOS PROTEGIDOS</w:t>
            </w:r>
          </w:p>
        </w:tc>
      </w:tr>
      <w:tr w:rsidR="002A7CCE" w:rsidRPr="002A7CCE" w:rsidTr="002A7CCE">
        <w:trPr>
          <w:trHeight w:val="20"/>
        </w:trPr>
        <w:tc>
          <w:tcPr>
            <w:tcW w:w="1030" w:type="dxa"/>
            <w:hideMark/>
          </w:tcPr>
          <w:p w:rsidR="002A7CCE" w:rsidRPr="002A7CCE" w:rsidRDefault="002A7CCE" w:rsidP="002A7CCE">
            <w:pPr>
              <w:spacing w:after="0" w:line="240" w:lineRule="auto"/>
              <w:jc w:val="center"/>
              <w:rPr>
                <w:rFonts w:eastAsia="Times New Roman"/>
                <w:b/>
                <w:bCs/>
                <w:color w:val="000000"/>
                <w:sz w:val="16"/>
                <w:szCs w:val="16"/>
                <w:lang w:val="es-MX" w:eastAsia="es-MX"/>
              </w:rPr>
            </w:pPr>
            <w:r w:rsidRPr="002A7CCE">
              <w:rPr>
                <w:rFonts w:eastAsia="Times New Roman"/>
                <w:b/>
                <w:bCs/>
                <w:color w:val="000000"/>
                <w:sz w:val="16"/>
                <w:szCs w:val="16"/>
                <w:lang w:val="es-MX" w:eastAsia="es-MX"/>
              </w:rPr>
              <w:t xml:space="preserve">AGUEDA TORRES VARELA </w:t>
            </w:r>
          </w:p>
        </w:tc>
        <w:tc>
          <w:tcPr>
            <w:tcW w:w="1032"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GUERRERO</w:t>
            </w:r>
          </w:p>
        </w:tc>
        <w:tc>
          <w:tcPr>
            <w:tcW w:w="1125"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06/13. A.S.</w:t>
            </w:r>
          </w:p>
        </w:tc>
        <w:tc>
          <w:tcPr>
            <w:tcW w:w="1161"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AUDITORÍA SUPERIOR DEL ESTADO</w:t>
            </w:r>
          </w:p>
        </w:tc>
        <w:tc>
          <w:tcPr>
            <w:tcW w:w="1572" w:type="dxa"/>
            <w:hideMark/>
          </w:tcPr>
          <w:p w:rsidR="002A7CCE" w:rsidRPr="002A7CCE" w:rsidRDefault="002A7CCE" w:rsidP="002A7CCE">
            <w:pPr>
              <w:spacing w:after="0" w:line="240" w:lineRule="auto"/>
              <w:rPr>
                <w:rFonts w:eastAsia="Times New Roman"/>
                <w:color w:val="000000"/>
                <w:sz w:val="16"/>
                <w:szCs w:val="16"/>
                <w:lang w:val="es-MX" w:eastAsia="es-MX"/>
              </w:rPr>
            </w:pPr>
            <w:r w:rsidRPr="002A7CCE">
              <w:rPr>
                <w:rFonts w:eastAsia="Times New Roman"/>
                <w:color w:val="000000"/>
                <w:sz w:val="16"/>
                <w:szCs w:val="16"/>
                <w:lang w:val="es-MX" w:eastAsia="es-MX"/>
              </w:rPr>
              <w:t>ES ADMINISTRATIVAMENTE RESPONSABLE,  LA SANCION PREVISTA EN LA FRACCION I DEL ARTICULO 30 DE LRSP. (AMONESTACION POR ESCRITO)</w:t>
            </w:r>
          </w:p>
        </w:tc>
        <w:tc>
          <w:tcPr>
            <w:tcW w:w="3303" w:type="dxa"/>
            <w:hideMark/>
          </w:tcPr>
          <w:p w:rsidR="002A7CCE" w:rsidRDefault="002A7CCE" w:rsidP="002A7CCE">
            <w:pPr>
              <w:spacing w:after="0" w:line="240" w:lineRule="auto"/>
              <w:rPr>
                <w:rFonts w:eastAsia="Times New Roman"/>
                <w:color w:val="000000"/>
                <w:sz w:val="16"/>
                <w:szCs w:val="16"/>
                <w:lang w:val="es-MX" w:eastAsia="es-MX"/>
              </w:rPr>
            </w:pPr>
            <w:r w:rsidRPr="002A7CCE">
              <w:rPr>
                <w:rFonts w:eastAsia="Times New Roman"/>
                <w:color w:val="000000"/>
                <w:sz w:val="16"/>
                <w:szCs w:val="16"/>
                <w:lang w:val="es-MX" w:eastAsia="es-MX"/>
              </w:rPr>
              <w:t>La parte incluida en el Resultando número 5, que corresponde al dato personal del nombre del autorizado de la ex funcionaria denunciada con fecha 31 de octubre del 2013; así mismo la parte incluida en el Resultando número 7, que corresponde al dato personal del nombre autorizado de la ex funcionaria denunciada. Ambas secciones clasificadas obran en la página 2  de la Resolución de fecha 9/06/2015 que se emite en el Procedimiento de Responsabilidad Administrativa.</w:t>
            </w:r>
          </w:p>
          <w:p w:rsidR="002A7CCE" w:rsidRDefault="002A7CCE" w:rsidP="002A7CCE">
            <w:pPr>
              <w:spacing w:after="0" w:line="240" w:lineRule="auto"/>
              <w:rPr>
                <w:rFonts w:eastAsia="Times New Roman"/>
                <w:color w:val="000000"/>
                <w:sz w:val="16"/>
                <w:szCs w:val="16"/>
                <w:lang w:val="es-MX" w:eastAsia="es-MX"/>
              </w:rPr>
            </w:pPr>
          </w:p>
          <w:p w:rsidR="002A7CCE" w:rsidRPr="002A7CCE" w:rsidRDefault="002A7CCE" w:rsidP="002A7CCE">
            <w:pPr>
              <w:spacing w:after="0" w:line="240" w:lineRule="auto"/>
              <w:rPr>
                <w:rFonts w:eastAsia="Times New Roman"/>
                <w:color w:val="000000"/>
                <w:sz w:val="16"/>
                <w:szCs w:val="16"/>
                <w:lang w:val="es-MX" w:eastAsia="es-MX"/>
              </w:rPr>
            </w:pPr>
          </w:p>
        </w:tc>
      </w:tr>
      <w:tr w:rsidR="002A7CCE" w:rsidRPr="002A7CCE" w:rsidTr="002A7CCE">
        <w:trPr>
          <w:trHeight w:val="20"/>
        </w:trPr>
        <w:tc>
          <w:tcPr>
            <w:tcW w:w="1030" w:type="dxa"/>
            <w:hideMark/>
          </w:tcPr>
          <w:p w:rsidR="002A7CCE" w:rsidRPr="002A7CCE" w:rsidRDefault="002A7CCE" w:rsidP="002A7CCE">
            <w:pPr>
              <w:spacing w:after="0" w:line="240" w:lineRule="auto"/>
              <w:jc w:val="center"/>
              <w:rPr>
                <w:rFonts w:eastAsia="Times New Roman"/>
                <w:b/>
                <w:bCs/>
                <w:color w:val="000000"/>
                <w:sz w:val="16"/>
                <w:szCs w:val="16"/>
                <w:lang w:val="es-MX" w:eastAsia="es-MX"/>
              </w:rPr>
            </w:pPr>
            <w:r w:rsidRPr="002A7CCE">
              <w:rPr>
                <w:rFonts w:eastAsia="Times New Roman"/>
                <w:b/>
                <w:bCs/>
                <w:color w:val="000000"/>
                <w:sz w:val="16"/>
                <w:szCs w:val="16"/>
                <w:lang w:val="es-MX" w:eastAsia="es-MX"/>
              </w:rPr>
              <w:t xml:space="preserve">CARLOS MARCELINO BORRUEL BAQUERA </w:t>
            </w:r>
          </w:p>
        </w:tc>
        <w:tc>
          <w:tcPr>
            <w:tcW w:w="1032"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 xml:space="preserve">CHIHUAHUA </w:t>
            </w:r>
          </w:p>
        </w:tc>
        <w:tc>
          <w:tcPr>
            <w:tcW w:w="1125"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02/13. S.C.</w:t>
            </w:r>
          </w:p>
        </w:tc>
        <w:tc>
          <w:tcPr>
            <w:tcW w:w="1161"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 xml:space="preserve">CONTRALORIA DEL GOBIERNO DEL ESTADO </w:t>
            </w:r>
          </w:p>
        </w:tc>
        <w:tc>
          <w:tcPr>
            <w:tcW w:w="1572" w:type="dxa"/>
            <w:hideMark/>
          </w:tcPr>
          <w:p w:rsidR="002A7CCE" w:rsidRPr="002A7CCE" w:rsidRDefault="002A7CCE" w:rsidP="002A7CCE">
            <w:pPr>
              <w:spacing w:after="0" w:line="240" w:lineRule="auto"/>
              <w:rPr>
                <w:rFonts w:eastAsia="Times New Roman"/>
                <w:color w:val="000000"/>
                <w:sz w:val="16"/>
                <w:szCs w:val="16"/>
                <w:lang w:val="es-MX" w:eastAsia="es-MX"/>
              </w:rPr>
            </w:pPr>
            <w:r w:rsidRPr="002A7CCE">
              <w:rPr>
                <w:rFonts w:eastAsia="Times New Roman"/>
                <w:color w:val="000000"/>
                <w:sz w:val="16"/>
                <w:szCs w:val="16"/>
                <w:lang w:val="es-MX" w:eastAsia="es-MX"/>
              </w:rPr>
              <w:t>ES ADMINISTRATIVAMENTE RESPONSABLE,  LA SANCION PREVISTA EN LA FRACCION I DEL ARTICULO 30 DE LRSP. (AMONESTACION POR ESCRITO)</w:t>
            </w:r>
          </w:p>
        </w:tc>
        <w:tc>
          <w:tcPr>
            <w:tcW w:w="3303" w:type="dxa"/>
            <w:hideMark/>
          </w:tcPr>
          <w:p w:rsidR="002A7CCE" w:rsidRDefault="002A7CCE" w:rsidP="002A7CCE">
            <w:pPr>
              <w:spacing w:after="0" w:line="240" w:lineRule="auto"/>
              <w:rPr>
                <w:rFonts w:eastAsia="Times New Roman"/>
                <w:color w:val="000000"/>
                <w:sz w:val="16"/>
                <w:szCs w:val="16"/>
                <w:lang w:val="es-MX" w:eastAsia="es-MX"/>
              </w:rPr>
            </w:pPr>
            <w:r w:rsidRPr="002A7CCE">
              <w:rPr>
                <w:rFonts w:eastAsia="Times New Roman"/>
                <w:color w:val="000000"/>
                <w:sz w:val="16"/>
                <w:szCs w:val="16"/>
                <w:lang w:val="es-MX" w:eastAsia="es-MX"/>
              </w:rPr>
              <w:t xml:space="preserve">La parte incluida en el acuerdo de fecha 22 de marzo del 2013, en la pagina </w:t>
            </w:r>
            <w:proofErr w:type="spellStart"/>
            <w:r w:rsidRPr="002A7CCE">
              <w:rPr>
                <w:rFonts w:eastAsia="Times New Roman"/>
                <w:color w:val="000000"/>
                <w:sz w:val="16"/>
                <w:szCs w:val="16"/>
                <w:lang w:val="es-MX" w:eastAsia="es-MX"/>
              </w:rPr>
              <w:t>numero</w:t>
            </w:r>
            <w:proofErr w:type="spellEnd"/>
            <w:r w:rsidRPr="002A7CCE">
              <w:rPr>
                <w:rFonts w:eastAsia="Times New Roman"/>
                <w:color w:val="000000"/>
                <w:sz w:val="16"/>
                <w:szCs w:val="16"/>
                <w:lang w:val="es-MX" w:eastAsia="es-MX"/>
              </w:rPr>
              <w:t xml:space="preserve"> uno, en el cual el denunciado dentro del Procedimiento Administrativo correspondiente al nombre de la persona que autoriza para oír y recibir todo tipo de  notificaciones y documentos en términos del artículo 60, IV párrafo del código de Procedimientos Civiles de Aplicación Supletoria del artículo 34, fracción VI de la Ley de Responsabilidades de los Servidores Públicos, para tales efectos a persona que no tiene el carácter de servidor público clasificado en la Resolución que se emite en el Procedimiento de Responsabilidad Administrativa de fecha 22/03/13, misma que sin ser sentencia pone fin al procedimiento.</w:t>
            </w:r>
          </w:p>
          <w:p w:rsidR="002A7CCE" w:rsidRDefault="002A7CCE" w:rsidP="002A7CCE">
            <w:pPr>
              <w:spacing w:after="0" w:line="240" w:lineRule="auto"/>
              <w:rPr>
                <w:rFonts w:eastAsia="Times New Roman"/>
                <w:color w:val="000000"/>
                <w:sz w:val="16"/>
                <w:szCs w:val="16"/>
                <w:lang w:val="es-MX" w:eastAsia="es-MX"/>
              </w:rPr>
            </w:pPr>
          </w:p>
          <w:p w:rsidR="002A7CCE" w:rsidRPr="002A7CCE" w:rsidRDefault="002A7CCE" w:rsidP="002A7CCE">
            <w:pPr>
              <w:spacing w:after="0" w:line="240" w:lineRule="auto"/>
              <w:rPr>
                <w:rFonts w:eastAsia="Times New Roman"/>
                <w:color w:val="000000"/>
                <w:sz w:val="16"/>
                <w:szCs w:val="16"/>
                <w:lang w:val="es-MX" w:eastAsia="es-MX"/>
              </w:rPr>
            </w:pPr>
          </w:p>
        </w:tc>
      </w:tr>
      <w:tr w:rsidR="002A7CCE" w:rsidRPr="002A7CCE" w:rsidTr="002A7CCE">
        <w:trPr>
          <w:trHeight w:val="20"/>
        </w:trPr>
        <w:tc>
          <w:tcPr>
            <w:tcW w:w="1030" w:type="dxa"/>
            <w:hideMark/>
          </w:tcPr>
          <w:p w:rsidR="002A7CCE" w:rsidRPr="002A7CCE" w:rsidRDefault="002A7CCE" w:rsidP="002A7CCE">
            <w:pPr>
              <w:spacing w:after="0" w:line="240" w:lineRule="auto"/>
              <w:jc w:val="center"/>
              <w:rPr>
                <w:rFonts w:eastAsia="Times New Roman"/>
                <w:b/>
                <w:bCs/>
                <w:color w:val="000000"/>
                <w:sz w:val="16"/>
                <w:szCs w:val="16"/>
                <w:lang w:val="es-MX" w:eastAsia="es-MX"/>
              </w:rPr>
            </w:pPr>
            <w:r w:rsidRPr="002A7CCE">
              <w:rPr>
                <w:rFonts w:eastAsia="Times New Roman"/>
                <w:b/>
                <w:bCs/>
                <w:color w:val="000000"/>
                <w:sz w:val="16"/>
                <w:szCs w:val="16"/>
                <w:lang w:val="es-MX" w:eastAsia="es-MX"/>
              </w:rPr>
              <w:lastRenderedPageBreak/>
              <w:t>JOSE MARIA AGUIRRE MONCAYO</w:t>
            </w:r>
          </w:p>
        </w:tc>
        <w:tc>
          <w:tcPr>
            <w:tcW w:w="1032"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 xml:space="preserve">JULIMES </w:t>
            </w:r>
          </w:p>
        </w:tc>
        <w:tc>
          <w:tcPr>
            <w:tcW w:w="1125"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02/13.</w:t>
            </w:r>
          </w:p>
        </w:tc>
        <w:tc>
          <w:tcPr>
            <w:tcW w:w="1161"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 xml:space="preserve">AUDITORIA SUPERIOR DEL ESTADO </w:t>
            </w:r>
          </w:p>
        </w:tc>
        <w:tc>
          <w:tcPr>
            <w:tcW w:w="1572" w:type="dxa"/>
            <w:hideMark/>
          </w:tcPr>
          <w:p w:rsidR="002A7CCE" w:rsidRPr="002A7CCE" w:rsidRDefault="002A7CCE" w:rsidP="002A7CCE">
            <w:pPr>
              <w:spacing w:after="0" w:line="240" w:lineRule="auto"/>
              <w:rPr>
                <w:rFonts w:eastAsia="Times New Roman"/>
                <w:color w:val="000000"/>
                <w:sz w:val="16"/>
                <w:szCs w:val="16"/>
                <w:lang w:val="es-MX" w:eastAsia="es-MX"/>
              </w:rPr>
            </w:pPr>
            <w:r w:rsidRPr="002A7CCE">
              <w:rPr>
                <w:rFonts w:eastAsia="Times New Roman"/>
                <w:color w:val="000000"/>
                <w:sz w:val="16"/>
                <w:szCs w:val="16"/>
                <w:lang w:val="es-MX" w:eastAsia="es-MX"/>
              </w:rPr>
              <w:t>ES ADMINISTRATIVAMENTE RESPONSABLE,  LA SANCION PREVISTA EN LA FRACCION I DEL ARTICULO 30 DE LRSP. (AMONESTACION POR ESCRITO)</w:t>
            </w:r>
          </w:p>
        </w:tc>
        <w:tc>
          <w:tcPr>
            <w:tcW w:w="3303" w:type="dxa"/>
            <w:hideMark/>
          </w:tcPr>
          <w:p w:rsidR="002A7CCE" w:rsidRPr="002A7CCE" w:rsidRDefault="002A7CCE" w:rsidP="002A7CCE">
            <w:pPr>
              <w:spacing w:after="0" w:line="240" w:lineRule="auto"/>
              <w:rPr>
                <w:rFonts w:eastAsia="Times New Roman"/>
                <w:color w:val="000000"/>
                <w:sz w:val="16"/>
                <w:szCs w:val="16"/>
                <w:lang w:val="es-MX" w:eastAsia="es-MX"/>
              </w:rPr>
            </w:pPr>
            <w:r w:rsidRPr="002A7CCE">
              <w:rPr>
                <w:rFonts w:eastAsia="Times New Roman"/>
                <w:color w:val="000000"/>
                <w:sz w:val="16"/>
                <w:szCs w:val="16"/>
                <w:lang w:val="es-MX" w:eastAsia="es-MX"/>
              </w:rPr>
              <w:t xml:space="preserve">Las partes y/o secciones incluidas en el Resultando número 5, pagina dos, renglón 8, corresponde al dato personal referente al nombre de la persona a quien le fueron expedidos cheques con números 0000082 y 0000033 de la Institución Bancaria </w:t>
            </w:r>
            <w:proofErr w:type="spellStart"/>
            <w:r w:rsidRPr="002A7CCE">
              <w:rPr>
                <w:rFonts w:eastAsia="Times New Roman"/>
                <w:color w:val="000000"/>
                <w:sz w:val="16"/>
                <w:szCs w:val="16"/>
                <w:lang w:val="es-MX" w:eastAsia="es-MX"/>
              </w:rPr>
              <w:t>Scotiabank</w:t>
            </w:r>
            <w:proofErr w:type="spellEnd"/>
            <w:r w:rsidRPr="002A7CCE">
              <w:rPr>
                <w:rFonts w:eastAsia="Times New Roman"/>
                <w:color w:val="000000"/>
                <w:sz w:val="16"/>
                <w:szCs w:val="16"/>
                <w:lang w:val="es-MX" w:eastAsia="es-MX"/>
              </w:rPr>
              <w:t xml:space="preserve"> </w:t>
            </w:r>
            <w:proofErr w:type="spellStart"/>
            <w:r w:rsidRPr="002A7CCE">
              <w:rPr>
                <w:rFonts w:eastAsia="Times New Roman"/>
                <w:color w:val="000000"/>
                <w:sz w:val="16"/>
                <w:szCs w:val="16"/>
                <w:lang w:val="es-MX" w:eastAsia="es-MX"/>
              </w:rPr>
              <w:t>Inverlat</w:t>
            </w:r>
            <w:proofErr w:type="spellEnd"/>
            <w:r w:rsidRPr="002A7CCE">
              <w:rPr>
                <w:rFonts w:eastAsia="Times New Roman"/>
                <w:color w:val="000000"/>
                <w:sz w:val="16"/>
                <w:szCs w:val="16"/>
                <w:lang w:val="es-MX" w:eastAsia="es-MX"/>
              </w:rPr>
              <w:t xml:space="preserve"> S.A de C.V, de fecha 30 de julio 2010; en el renglón 9 y 10, el dato personal que contiene el domicilio de persona que no cuenta con el carácter de Servidor Público; en el renglón 12 y 13, el dato personal referente a los nombres de 3 personas que presentaron propuestas a la Presidencia Municipal de </w:t>
            </w:r>
            <w:proofErr w:type="spellStart"/>
            <w:r w:rsidRPr="002A7CCE">
              <w:rPr>
                <w:rFonts w:eastAsia="Times New Roman"/>
                <w:color w:val="000000"/>
                <w:sz w:val="16"/>
                <w:szCs w:val="16"/>
                <w:lang w:val="es-MX" w:eastAsia="es-MX"/>
              </w:rPr>
              <w:t>Julimes</w:t>
            </w:r>
            <w:proofErr w:type="spellEnd"/>
            <w:r w:rsidRPr="002A7CCE">
              <w:rPr>
                <w:rFonts w:eastAsia="Times New Roman"/>
                <w:color w:val="000000"/>
                <w:sz w:val="16"/>
                <w:szCs w:val="16"/>
                <w:lang w:val="es-MX" w:eastAsia="es-MX"/>
              </w:rPr>
              <w:t>, Chihuahua y los cuales no cuentan con el carácter de Servidores Públicos. Todo lo anterior derivado de la resolución de fecha 23/06/2016, que se emite en el Procedimiento de Responsabilidad Administrativa.</w:t>
            </w:r>
          </w:p>
        </w:tc>
      </w:tr>
      <w:tr w:rsidR="002A7CCE" w:rsidRPr="002A7CCE" w:rsidTr="002A7CCE">
        <w:trPr>
          <w:trHeight w:val="7137"/>
        </w:trPr>
        <w:tc>
          <w:tcPr>
            <w:tcW w:w="1030" w:type="dxa"/>
            <w:hideMark/>
          </w:tcPr>
          <w:p w:rsidR="002A7CCE" w:rsidRPr="002A7CCE" w:rsidRDefault="002A7CCE" w:rsidP="002A7CCE">
            <w:pPr>
              <w:spacing w:after="0" w:line="240" w:lineRule="auto"/>
              <w:jc w:val="center"/>
              <w:rPr>
                <w:rFonts w:eastAsia="Times New Roman"/>
                <w:b/>
                <w:bCs/>
                <w:color w:val="000000"/>
                <w:sz w:val="16"/>
                <w:szCs w:val="16"/>
                <w:lang w:val="es-MX" w:eastAsia="es-MX"/>
              </w:rPr>
            </w:pPr>
            <w:r w:rsidRPr="002A7CCE">
              <w:rPr>
                <w:rFonts w:eastAsia="Times New Roman"/>
                <w:b/>
                <w:bCs/>
                <w:color w:val="000000"/>
                <w:sz w:val="16"/>
                <w:szCs w:val="16"/>
                <w:lang w:val="es-MX" w:eastAsia="es-MX"/>
              </w:rPr>
              <w:t>JOSE MENDOZA GRADO</w:t>
            </w:r>
          </w:p>
        </w:tc>
        <w:tc>
          <w:tcPr>
            <w:tcW w:w="1032"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JANOS</w:t>
            </w:r>
          </w:p>
        </w:tc>
        <w:tc>
          <w:tcPr>
            <w:tcW w:w="1125"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03/12 S.C</w:t>
            </w:r>
          </w:p>
        </w:tc>
        <w:tc>
          <w:tcPr>
            <w:tcW w:w="1161"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CONTRALORIA DEL GOBIERNO DEL ESTADO</w:t>
            </w:r>
          </w:p>
        </w:tc>
        <w:tc>
          <w:tcPr>
            <w:tcW w:w="1572" w:type="dxa"/>
            <w:hideMark/>
          </w:tcPr>
          <w:p w:rsidR="002A7CCE" w:rsidRPr="002A7CCE" w:rsidRDefault="002A7CCE" w:rsidP="002A7CCE">
            <w:pPr>
              <w:spacing w:after="0" w:line="240" w:lineRule="auto"/>
              <w:rPr>
                <w:rFonts w:eastAsia="Times New Roman"/>
                <w:color w:val="000000"/>
                <w:sz w:val="16"/>
                <w:szCs w:val="16"/>
                <w:lang w:val="es-MX" w:eastAsia="es-MX"/>
              </w:rPr>
            </w:pPr>
            <w:r w:rsidRPr="002A7CCE">
              <w:rPr>
                <w:rFonts w:eastAsia="Times New Roman"/>
                <w:color w:val="000000"/>
                <w:sz w:val="16"/>
                <w:szCs w:val="16"/>
                <w:lang w:val="es-MX" w:eastAsia="es-MX"/>
              </w:rPr>
              <w:t>ES ADMINISTRATIVAMENTE RESPONSABLE,  LA SANCION PREVISTA EN LA FRACCION I DEL ARTICULO 30 DE LRSP. (AMONESTACION POR ESCRITO)</w:t>
            </w:r>
          </w:p>
        </w:tc>
        <w:tc>
          <w:tcPr>
            <w:tcW w:w="3303" w:type="dxa"/>
            <w:hideMark/>
          </w:tcPr>
          <w:p w:rsidR="002A7CCE" w:rsidRPr="002A7CCE" w:rsidRDefault="002A7CCE" w:rsidP="002A7CCE">
            <w:pPr>
              <w:spacing w:after="0" w:line="240" w:lineRule="auto"/>
              <w:rPr>
                <w:rFonts w:eastAsia="Times New Roman"/>
                <w:color w:val="000000"/>
                <w:sz w:val="16"/>
                <w:szCs w:val="16"/>
                <w:lang w:val="es-MX" w:eastAsia="es-MX"/>
              </w:rPr>
            </w:pPr>
            <w:r w:rsidRPr="002A7CCE">
              <w:rPr>
                <w:rFonts w:eastAsia="Times New Roman"/>
                <w:color w:val="000000"/>
                <w:sz w:val="16"/>
                <w:szCs w:val="16"/>
                <w:lang w:val="es-MX" w:eastAsia="es-MX"/>
              </w:rPr>
              <w:t>La parte incluida en el considerando número 3, en especifico en inciso C) de la pagina 8, el primero corresponde al dato personal del nombre de la persona a quien le fueron elaborados cheques a su favor y mismo que no es empleado de la Presidencia Municipal; así mismo la parte que corresponde al dato personal del nombre de la persona a quien le fueron elaborados cheques a su favor y los cuales son correspondientes  a los número 30,130 y 139;  el dato personal que corresponde al nombre del contratista que expidió los cheques números 30,130 y 139. La parte incluida en el considerando número 3, en especifico en inciso C) de la pagina 11 y que en página 12  el primer dato corresponde al dato personal del nombre de la persona a quien le fueron elaborados cheques a su favor bajo los números 50, 51, 169 y 170 de la cuenta 65502994537; en esta misma hoja 12 en la parte que corresponde al dato personal del nombre del autorizado para que recoja los cheques relacionados con los trabajos del cementado; en la hoja 12 la parte que corresponde al dato personal del nombre de la persona a quienes fueron elaborados cheques a su favor; y así mismo el dato personal correspondiente al nombre del contratista mismo que expido los cheques a favor de la persona mencionada anteriormente, todas las partes o secciones clasificadas corresponden a la Resolución de fecha 24/09/2013 que se emite en el Procedimiento de Responsabilidad Administrativa y dichos nombres se reservan por no se Servidores Públicos.</w:t>
            </w:r>
          </w:p>
        </w:tc>
      </w:tr>
      <w:tr w:rsidR="002A7CCE" w:rsidRPr="002A7CCE" w:rsidTr="002A7CCE">
        <w:trPr>
          <w:trHeight w:val="20"/>
        </w:trPr>
        <w:tc>
          <w:tcPr>
            <w:tcW w:w="1030"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lastRenderedPageBreak/>
              <w:t>MARIO ALVAREZ TARANGO</w:t>
            </w:r>
          </w:p>
        </w:tc>
        <w:tc>
          <w:tcPr>
            <w:tcW w:w="1032"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SATEVO</w:t>
            </w:r>
          </w:p>
        </w:tc>
        <w:tc>
          <w:tcPr>
            <w:tcW w:w="1125"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30/10.</w:t>
            </w:r>
          </w:p>
        </w:tc>
        <w:tc>
          <w:tcPr>
            <w:tcW w:w="1161"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CONTRALORIA DEL GOBIERNO DEL ESTADO</w:t>
            </w:r>
          </w:p>
        </w:tc>
        <w:tc>
          <w:tcPr>
            <w:tcW w:w="1572" w:type="dxa"/>
            <w:hideMark/>
          </w:tcPr>
          <w:p w:rsidR="002A7CCE" w:rsidRPr="002A7CCE" w:rsidRDefault="002A7CCE" w:rsidP="002A7CCE">
            <w:pPr>
              <w:spacing w:after="0" w:line="240" w:lineRule="auto"/>
              <w:rPr>
                <w:rFonts w:eastAsia="Times New Roman"/>
                <w:color w:val="000000"/>
                <w:sz w:val="16"/>
                <w:szCs w:val="16"/>
                <w:lang w:val="es-MX" w:eastAsia="es-MX"/>
              </w:rPr>
            </w:pPr>
            <w:r w:rsidRPr="002A7CCE">
              <w:rPr>
                <w:rFonts w:eastAsia="Times New Roman"/>
                <w:color w:val="000000"/>
                <w:sz w:val="16"/>
                <w:szCs w:val="16"/>
                <w:lang w:val="es-MX" w:eastAsia="es-MX"/>
              </w:rPr>
              <w:t>ES ADMINISTRATIVAMENTE RESPONSABLE,  LA SANCION PREVISTA EN LA FRACCION I DEL ARTICULO 30 DE LRSP. (AMONESTACION POR ESCRITO)</w:t>
            </w:r>
          </w:p>
        </w:tc>
        <w:tc>
          <w:tcPr>
            <w:tcW w:w="3303" w:type="dxa"/>
            <w:hideMark/>
          </w:tcPr>
          <w:p w:rsidR="002A7CCE" w:rsidRDefault="002A7CCE" w:rsidP="002A7CCE">
            <w:pPr>
              <w:spacing w:after="0" w:line="240" w:lineRule="auto"/>
              <w:rPr>
                <w:rFonts w:eastAsia="Times New Roman"/>
                <w:color w:val="000000"/>
                <w:sz w:val="16"/>
                <w:szCs w:val="16"/>
                <w:lang w:val="es-MX" w:eastAsia="es-MX"/>
              </w:rPr>
            </w:pPr>
            <w:r w:rsidRPr="002A7CCE">
              <w:rPr>
                <w:rFonts w:eastAsia="Times New Roman"/>
                <w:color w:val="000000"/>
                <w:sz w:val="16"/>
                <w:szCs w:val="16"/>
                <w:lang w:val="es-MX" w:eastAsia="es-MX"/>
              </w:rPr>
              <w:t>La parte incluida en el  considerando número III, hoja 4, en  específico en el número 2, quinto renglón; que corresponde al dato personal relativo al nombre  de la persona a quien va dirigido el oficio SPE-005-96-2008, al no contar con el carácter de servidor público, todo lo anterior en razón por lo establecido en la Resolución de fecha 24/09/13, que se emite en el Procedimiento de Responsabilidad Administrativa.</w:t>
            </w:r>
          </w:p>
          <w:p w:rsidR="002A7CCE" w:rsidRDefault="002A7CCE" w:rsidP="002A7CCE">
            <w:pPr>
              <w:spacing w:after="0" w:line="240" w:lineRule="auto"/>
              <w:rPr>
                <w:rFonts w:eastAsia="Times New Roman"/>
                <w:color w:val="000000"/>
                <w:sz w:val="16"/>
                <w:szCs w:val="16"/>
                <w:lang w:val="es-MX" w:eastAsia="es-MX"/>
              </w:rPr>
            </w:pPr>
          </w:p>
          <w:p w:rsidR="002A7CCE" w:rsidRPr="002A7CCE" w:rsidRDefault="002A7CCE" w:rsidP="002A7CCE">
            <w:pPr>
              <w:spacing w:after="0" w:line="240" w:lineRule="auto"/>
              <w:rPr>
                <w:rFonts w:eastAsia="Times New Roman"/>
                <w:color w:val="000000"/>
                <w:sz w:val="16"/>
                <w:szCs w:val="16"/>
                <w:lang w:val="es-MX" w:eastAsia="es-MX"/>
              </w:rPr>
            </w:pPr>
          </w:p>
        </w:tc>
      </w:tr>
      <w:tr w:rsidR="002A7CCE" w:rsidRPr="002A7CCE" w:rsidTr="002A7CCE">
        <w:trPr>
          <w:trHeight w:val="20"/>
        </w:trPr>
        <w:tc>
          <w:tcPr>
            <w:tcW w:w="1030" w:type="dxa"/>
            <w:hideMark/>
          </w:tcPr>
          <w:p w:rsidR="002A7CCE" w:rsidRPr="002A7CCE" w:rsidRDefault="002A7CCE" w:rsidP="002A7CCE">
            <w:pPr>
              <w:spacing w:after="0" w:line="240" w:lineRule="auto"/>
              <w:jc w:val="center"/>
              <w:rPr>
                <w:rFonts w:eastAsia="Times New Roman"/>
                <w:b/>
                <w:bCs/>
                <w:color w:val="000000"/>
                <w:sz w:val="16"/>
                <w:szCs w:val="16"/>
                <w:lang w:val="es-MX" w:eastAsia="es-MX"/>
              </w:rPr>
            </w:pPr>
            <w:r w:rsidRPr="002A7CCE">
              <w:rPr>
                <w:rFonts w:eastAsia="Times New Roman"/>
                <w:b/>
                <w:bCs/>
                <w:color w:val="000000"/>
                <w:sz w:val="16"/>
                <w:szCs w:val="16"/>
                <w:lang w:val="es-MX" w:eastAsia="es-MX"/>
              </w:rPr>
              <w:t>MARTIN WBALDO SOLIS REYES</w:t>
            </w:r>
          </w:p>
        </w:tc>
        <w:tc>
          <w:tcPr>
            <w:tcW w:w="1032"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GUACHOCHI</w:t>
            </w:r>
          </w:p>
        </w:tc>
        <w:tc>
          <w:tcPr>
            <w:tcW w:w="1125"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29/10.</w:t>
            </w:r>
          </w:p>
        </w:tc>
        <w:tc>
          <w:tcPr>
            <w:tcW w:w="1161"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CONTRALORIA DEL GOBIERNO DEL ESTADO</w:t>
            </w:r>
          </w:p>
        </w:tc>
        <w:tc>
          <w:tcPr>
            <w:tcW w:w="1572" w:type="dxa"/>
            <w:hideMark/>
          </w:tcPr>
          <w:p w:rsidR="002A7CCE" w:rsidRPr="002A7CCE" w:rsidRDefault="002A7CCE" w:rsidP="002A7CCE">
            <w:pPr>
              <w:spacing w:after="0" w:line="240" w:lineRule="auto"/>
              <w:rPr>
                <w:rFonts w:eastAsia="Times New Roman"/>
                <w:color w:val="000000"/>
                <w:sz w:val="16"/>
                <w:szCs w:val="16"/>
                <w:lang w:val="es-MX" w:eastAsia="es-MX"/>
              </w:rPr>
            </w:pPr>
            <w:r w:rsidRPr="002A7CCE">
              <w:rPr>
                <w:rFonts w:eastAsia="Times New Roman"/>
                <w:color w:val="000000"/>
                <w:sz w:val="16"/>
                <w:szCs w:val="16"/>
                <w:lang w:val="es-MX" w:eastAsia="es-MX"/>
              </w:rPr>
              <w:t>ES ADMINISTRATIVAMENTE RESPONSABLE,  LA SANCION PREVISTA EN LA FRACCION I DEL ARTICULO 30 DE LRSP. (AMONESTACION POR ESCRITO)</w:t>
            </w:r>
          </w:p>
        </w:tc>
        <w:tc>
          <w:tcPr>
            <w:tcW w:w="3303" w:type="dxa"/>
            <w:hideMark/>
          </w:tcPr>
          <w:p w:rsidR="002A7CCE" w:rsidRDefault="002A7CCE" w:rsidP="002A7CCE">
            <w:pPr>
              <w:spacing w:after="0" w:line="240" w:lineRule="auto"/>
              <w:rPr>
                <w:rFonts w:eastAsia="Times New Roman"/>
                <w:color w:val="000000"/>
                <w:sz w:val="16"/>
                <w:szCs w:val="16"/>
                <w:lang w:val="es-MX" w:eastAsia="es-MX"/>
              </w:rPr>
            </w:pPr>
            <w:r w:rsidRPr="002A7CCE">
              <w:rPr>
                <w:rFonts w:eastAsia="Times New Roman"/>
                <w:color w:val="000000"/>
                <w:sz w:val="16"/>
                <w:szCs w:val="16"/>
                <w:lang w:val="es-MX" w:eastAsia="es-MX"/>
              </w:rPr>
              <w:t>La parte incluida en el considerando número III, hoja 4, en especifico en el numero 2, tercer renglón; que corresponde al dato personal del nombre de la persona a quien va dirigido el oficio SPE-005-249-2008, al no contar con el carácter de servidor público, todo lo anterior en razón por lo establecido en la Resolución que se emite en el Procedimiento de Responsabilidad Administrativa</w:t>
            </w:r>
          </w:p>
          <w:p w:rsidR="002A7CCE" w:rsidRPr="002A7CCE" w:rsidRDefault="002A7CCE" w:rsidP="002A7CCE">
            <w:pPr>
              <w:spacing w:after="0" w:line="240" w:lineRule="auto"/>
              <w:rPr>
                <w:rFonts w:eastAsia="Times New Roman"/>
                <w:color w:val="000000"/>
                <w:sz w:val="16"/>
                <w:szCs w:val="16"/>
                <w:lang w:val="es-MX" w:eastAsia="es-MX"/>
              </w:rPr>
            </w:pPr>
          </w:p>
        </w:tc>
      </w:tr>
      <w:tr w:rsidR="002A7CCE" w:rsidRPr="002A7CCE" w:rsidTr="002A7CCE">
        <w:trPr>
          <w:trHeight w:val="20"/>
        </w:trPr>
        <w:tc>
          <w:tcPr>
            <w:tcW w:w="1030" w:type="dxa"/>
            <w:hideMark/>
          </w:tcPr>
          <w:p w:rsidR="002A7CCE" w:rsidRPr="002A7CCE" w:rsidRDefault="002A7CCE" w:rsidP="002A7CCE">
            <w:pPr>
              <w:spacing w:after="0" w:line="240" w:lineRule="auto"/>
              <w:jc w:val="center"/>
              <w:rPr>
                <w:rFonts w:eastAsia="Times New Roman"/>
                <w:b/>
                <w:bCs/>
                <w:color w:val="000000"/>
                <w:sz w:val="16"/>
                <w:szCs w:val="16"/>
                <w:lang w:val="es-MX" w:eastAsia="es-MX"/>
              </w:rPr>
            </w:pPr>
            <w:r w:rsidRPr="002A7CCE">
              <w:rPr>
                <w:rFonts w:eastAsia="Times New Roman"/>
                <w:b/>
                <w:bCs/>
                <w:color w:val="000000"/>
                <w:sz w:val="16"/>
                <w:szCs w:val="16"/>
                <w:lang w:val="es-MX" w:eastAsia="es-MX"/>
              </w:rPr>
              <w:t>MARTIN WBALDO SOLIS REYES</w:t>
            </w:r>
          </w:p>
        </w:tc>
        <w:tc>
          <w:tcPr>
            <w:tcW w:w="1032"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GUACHOCHI</w:t>
            </w:r>
          </w:p>
        </w:tc>
        <w:tc>
          <w:tcPr>
            <w:tcW w:w="1125"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25/10.</w:t>
            </w:r>
          </w:p>
        </w:tc>
        <w:tc>
          <w:tcPr>
            <w:tcW w:w="1161"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CONTRALORIA DEL GOBIERNO DEL ESTADO</w:t>
            </w:r>
          </w:p>
        </w:tc>
        <w:tc>
          <w:tcPr>
            <w:tcW w:w="1572" w:type="dxa"/>
            <w:hideMark/>
          </w:tcPr>
          <w:p w:rsidR="002A7CCE" w:rsidRPr="002A7CCE" w:rsidRDefault="002A7CCE" w:rsidP="002A7CCE">
            <w:pPr>
              <w:spacing w:after="0" w:line="240" w:lineRule="auto"/>
              <w:rPr>
                <w:rFonts w:eastAsia="Times New Roman"/>
                <w:color w:val="000000"/>
                <w:sz w:val="16"/>
                <w:szCs w:val="16"/>
                <w:lang w:val="es-MX" w:eastAsia="es-MX"/>
              </w:rPr>
            </w:pPr>
            <w:r w:rsidRPr="002A7CCE">
              <w:rPr>
                <w:rFonts w:eastAsia="Times New Roman"/>
                <w:color w:val="000000"/>
                <w:sz w:val="16"/>
                <w:szCs w:val="16"/>
                <w:lang w:val="es-MX" w:eastAsia="es-MX"/>
              </w:rPr>
              <w:t>ES ADMINISTRATIVAMENTE RESPONSABLE,  LA SANCION PREVISTA EN LA FRACCION I DEL ARTICULO 30 DE LRSP. (AMONESTACION POR ESCRITO)</w:t>
            </w:r>
          </w:p>
        </w:tc>
        <w:tc>
          <w:tcPr>
            <w:tcW w:w="3303" w:type="dxa"/>
            <w:hideMark/>
          </w:tcPr>
          <w:p w:rsidR="002A7CCE" w:rsidRDefault="002A7CCE" w:rsidP="002A7CCE">
            <w:pPr>
              <w:spacing w:after="0" w:line="240" w:lineRule="auto"/>
              <w:rPr>
                <w:rFonts w:eastAsia="Times New Roman"/>
                <w:color w:val="000000"/>
                <w:sz w:val="16"/>
                <w:szCs w:val="16"/>
                <w:lang w:val="es-MX" w:eastAsia="es-MX"/>
              </w:rPr>
            </w:pPr>
            <w:r w:rsidRPr="002A7CCE">
              <w:rPr>
                <w:rFonts w:eastAsia="Times New Roman"/>
                <w:color w:val="000000"/>
                <w:sz w:val="16"/>
                <w:szCs w:val="16"/>
                <w:lang w:val="es-MX" w:eastAsia="es-MX"/>
              </w:rPr>
              <w:t xml:space="preserve">La parte incluida en el considerando número III hoja 4, específicamente en el numero 2 cuarto renglón, que corresponde al dato personal del nombre de la persona a quien va dirigido el oficio SPE-005-1163-2007, al no contar con el carácter de servidor público;  en el considerando III, hoja 8, específicamente en el punto 2, Municipio </w:t>
            </w:r>
            <w:proofErr w:type="spellStart"/>
            <w:r w:rsidRPr="002A7CCE">
              <w:rPr>
                <w:rFonts w:eastAsia="Times New Roman"/>
                <w:color w:val="000000"/>
                <w:sz w:val="16"/>
                <w:szCs w:val="16"/>
                <w:lang w:val="es-MX" w:eastAsia="es-MX"/>
              </w:rPr>
              <w:t>Guachochi</w:t>
            </w:r>
            <w:proofErr w:type="spellEnd"/>
            <w:r w:rsidRPr="002A7CCE">
              <w:rPr>
                <w:rFonts w:eastAsia="Times New Roman"/>
                <w:color w:val="000000"/>
                <w:sz w:val="16"/>
                <w:szCs w:val="16"/>
                <w:lang w:val="es-MX" w:eastAsia="es-MX"/>
              </w:rPr>
              <w:t xml:space="preserve">, Programa Pavimentación, inciso c, en especifico en la foja 8 renglón 13, el dato personal correspondiente al nombre de la persona que expidió factura numero 15165; la parte clasificada en el considerando III, hoja 8, específicamente en el punto 2, renglón 17,  Municipio </w:t>
            </w:r>
            <w:proofErr w:type="spellStart"/>
            <w:r w:rsidRPr="002A7CCE">
              <w:rPr>
                <w:rFonts w:eastAsia="Times New Roman"/>
                <w:color w:val="000000"/>
                <w:sz w:val="16"/>
                <w:szCs w:val="16"/>
                <w:lang w:val="es-MX" w:eastAsia="es-MX"/>
              </w:rPr>
              <w:t>Guachochi</w:t>
            </w:r>
            <w:proofErr w:type="spellEnd"/>
            <w:r w:rsidRPr="002A7CCE">
              <w:rPr>
                <w:rFonts w:eastAsia="Times New Roman"/>
                <w:color w:val="000000"/>
                <w:sz w:val="16"/>
                <w:szCs w:val="16"/>
                <w:lang w:val="es-MX" w:eastAsia="es-MX"/>
              </w:rPr>
              <w:t>, que corresponde al dato personal del nombre de la persona que expidió factura con numero 1158; todo lo anterior en razón por lo establecido en la Resolución que se emite en el Procedimiento de Responsabilidad Administrativa de fecha 24/09/13.</w:t>
            </w:r>
          </w:p>
          <w:p w:rsidR="002A7CCE" w:rsidRPr="002A7CCE" w:rsidRDefault="002A7CCE" w:rsidP="002A7CCE">
            <w:pPr>
              <w:spacing w:after="0" w:line="240" w:lineRule="auto"/>
              <w:rPr>
                <w:rFonts w:eastAsia="Times New Roman"/>
                <w:color w:val="000000"/>
                <w:sz w:val="16"/>
                <w:szCs w:val="16"/>
                <w:lang w:val="es-MX" w:eastAsia="es-MX"/>
              </w:rPr>
            </w:pPr>
          </w:p>
        </w:tc>
      </w:tr>
      <w:tr w:rsidR="002A7CCE" w:rsidRPr="002A7CCE" w:rsidTr="002A7CCE">
        <w:trPr>
          <w:trHeight w:val="20"/>
        </w:trPr>
        <w:tc>
          <w:tcPr>
            <w:tcW w:w="1030" w:type="dxa"/>
            <w:hideMark/>
          </w:tcPr>
          <w:p w:rsidR="002A7CCE" w:rsidRPr="002A7CCE" w:rsidRDefault="002A7CCE" w:rsidP="002A7CCE">
            <w:pPr>
              <w:spacing w:after="0" w:line="240" w:lineRule="auto"/>
              <w:jc w:val="center"/>
              <w:rPr>
                <w:rFonts w:eastAsia="Times New Roman"/>
                <w:b/>
                <w:bCs/>
                <w:color w:val="000000"/>
                <w:sz w:val="16"/>
                <w:szCs w:val="16"/>
                <w:lang w:val="es-MX" w:eastAsia="es-MX"/>
              </w:rPr>
            </w:pPr>
            <w:r w:rsidRPr="002A7CCE">
              <w:rPr>
                <w:rFonts w:eastAsia="Times New Roman"/>
                <w:b/>
                <w:bCs/>
                <w:color w:val="000000"/>
                <w:sz w:val="16"/>
                <w:szCs w:val="16"/>
                <w:lang w:val="es-MX" w:eastAsia="es-MX"/>
              </w:rPr>
              <w:t>MARTIN WBALDO SOLIS REYES</w:t>
            </w:r>
          </w:p>
        </w:tc>
        <w:tc>
          <w:tcPr>
            <w:tcW w:w="1032"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GUACHOCHI</w:t>
            </w:r>
          </w:p>
        </w:tc>
        <w:tc>
          <w:tcPr>
            <w:tcW w:w="1125"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06/10.</w:t>
            </w:r>
          </w:p>
        </w:tc>
        <w:tc>
          <w:tcPr>
            <w:tcW w:w="1161"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CONTRALORIA DEL GOBIERNO DEL ESTADO</w:t>
            </w:r>
          </w:p>
        </w:tc>
        <w:tc>
          <w:tcPr>
            <w:tcW w:w="1572" w:type="dxa"/>
            <w:hideMark/>
          </w:tcPr>
          <w:p w:rsidR="002A7CCE" w:rsidRPr="002A7CCE" w:rsidRDefault="002A7CCE" w:rsidP="002A7CCE">
            <w:pPr>
              <w:spacing w:after="0" w:line="240" w:lineRule="auto"/>
              <w:rPr>
                <w:rFonts w:eastAsia="Times New Roman"/>
                <w:color w:val="000000"/>
                <w:sz w:val="16"/>
                <w:szCs w:val="16"/>
                <w:lang w:val="es-MX" w:eastAsia="es-MX"/>
              </w:rPr>
            </w:pPr>
            <w:r w:rsidRPr="002A7CCE">
              <w:rPr>
                <w:rFonts w:eastAsia="Times New Roman"/>
                <w:color w:val="000000"/>
                <w:sz w:val="16"/>
                <w:szCs w:val="16"/>
                <w:lang w:val="es-MX" w:eastAsia="es-MX"/>
              </w:rPr>
              <w:t>ES ADMINISTRATIVAMENTE RESPONSABLE,  LA SANCION PREVISTA EN LA FRACCION I DEL ARTICULO 30 DE LRSP. (AMONESTACION POR ESCRITO)</w:t>
            </w:r>
          </w:p>
        </w:tc>
        <w:tc>
          <w:tcPr>
            <w:tcW w:w="3303" w:type="dxa"/>
            <w:hideMark/>
          </w:tcPr>
          <w:p w:rsidR="002A7CCE" w:rsidRDefault="002A7CCE" w:rsidP="002A7CCE">
            <w:pPr>
              <w:spacing w:after="0" w:line="240" w:lineRule="auto"/>
              <w:rPr>
                <w:rFonts w:eastAsia="Times New Roman"/>
                <w:color w:val="000000"/>
                <w:sz w:val="16"/>
                <w:szCs w:val="16"/>
                <w:lang w:val="es-MX" w:eastAsia="es-MX"/>
              </w:rPr>
            </w:pPr>
            <w:r w:rsidRPr="002A7CCE">
              <w:rPr>
                <w:rFonts w:eastAsia="Times New Roman"/>
                <w:color w:val="000000"/>
                <w:sz w:val="16"/>
                <w:szCs w:val="16"/>
                <w:lang w:val="es-MX" w:eastAsia="es-MX"/>
              </w:rPr>
              <w:t>La parte incluida en el considerando número III, hoja 4, en especifico en el numero 2, tercer renglón; que corresponde al dato personal del nombre de la persona a quien va dirigido el oficio SPE-005-249-2008, al no contar con el carácter de servidor público, todo lo anterior en razón por lo establecido en la Resolución de fecha 24/07/2013, que se emite en el Procedimiento de Responsabilidad Administrativa.</w:t>
            </w:r>
          </w:p>
          <w:p w:rsidR="002A7CCE" w:rsidRDefault="002A7CCE" w:rsidP="002A7CCE">
            <w:pPr>
              <w:spacing w:after="0" w:line="240" w:lineRule="auto"/>
              <w:rPr>
                <w:rFonts w:eastAsia="Times New Roman"/>
                <w:color w:val="000000"/>
                <w:sz w:val="16"/>
                <w:szCs w:val="16"/>
                <w:lang w:val="es-MX" w:eastAsia="es-MX"/>
              </w:rPr>
            </w:pPr>
          </w:p>
          <w:p w:rsidR="002A7CCE" w:rsidRPr="002A7CCE" w:rsidRDefault="002A7CCE" w:rsidP="002A7CCE">
            <w:pPr>
              <w:spacing w:after="0" w:line="240" w:lineRule="auto"/>
              <w:rPr>
                <w:rFonts w:eastAsia="Times New Roman"/>
                <w:color w:val="000000"/>
                <w:sz w:val="16"/>
                <w:szCs w:val="16"/>
                <w:lang w:val="es-MX" w:eastAsia="es-MX"/>
              </w:rPr>
            </w:pPr>
          </w:p>
        </w:tc>
      </w:tr>
      <w:tr w:rsidR="002A7CCE" w:rsidRPr="002A7CCE" w:rsidTr="002A7CCE">
        <w:trPr>
          <w:trHeight w:val="20"/>
        </w:trPr>
        <w:tc>
          <w:tcPr>
            <w:tcW w:w="1030" w:type="dxa"/>
            <w:hideMark/>
          </w:tcPr>
          <w:p w:rsidR="002A7CCE" w:rsidRPr="002A7CCE" w:rsidRDefault="002A7CCE" w:rsidP="002A7CCE">
            <w:pPr>
              <w:spacing w:after="0" w:line="240" w:lineRule="auto"/>
              <w:jc w:val="center"/>
              <w:rPr>
                <w:rFonts w:eastAsia="Times New Roman"/>
                <w:b/>
                <w:bCs/>
                <w:color w:val="000000"/>
                <w:sz w:val="16"/>
                <w:szCs w:val="16"/>
                <w:lang w:val="es-MX" w:eastAsia="es-MX"/>
              </w:rPr>
            </w:pPr>
            <w:r w:rsidRPr="002A7CCE">
              <w:rPr>
                <w:rFonts w:eastAsia="Times New Roman"/>
                <w:b/>
                <w:bCs/>
                <w:color w:val="000000"/>
                <w:sz w:val="16"/>
                <w:szCs w:val="16"/>
                <w:lang w:val="es-MX" w:eastAsia="es-MX"/>
              </w:rPr>
              <w:lastRenderedPageBreak/>
              <w:t xml:space="preserve">MAURO PABLO VAZQUEZ RAMIREZ </w:t>
            </w:r>
          </w:p>
        </w:tc>
        <w:tc>
          <w:tcPr>
            <w:tcW w:w="1032"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 xml:space="preserve">ALLENDE </w:t>
            </w:r>
          </w:p>
        </w:tc>
        <w:tc>
          <w:tcPr>
            <w:tcW w:w="1125"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39/10</w:t>
            </w:r>
          </w:p>
        </w:tc>
        <w:tc>
          <w:tcPr>
            <w:tcW w:w="1161"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 xml:space="preserve">CONTRALORIA DEL GOBIERNO DEL ESTADO </w:t>
            </w:r>
          </w:p>
        </w:tc>
        <w:tc>
          <w:tcPr>
            <w:tcW w:w="1572" w:type="dxa"/>
            <w:hideMark/>
          </w:tcPr>
          <w:p w:rsidR="002A7CCE" w:rsidRPr="002A7CCE" w:rsidRDefault="002A7CCE" w:rsidP="002A7CCE">
            <w:pPr>
              <w:spacing w:after="0" w:line="240" w:lineRule="auto"/>
              <w:rPr>
                <w:rFonts w:eastAsia="Times New Roman"/>
                <w:color w:val="000000"/>
                <w:sz w:val="16"/>
                <w:szCs w:val="16"/>
                <w:lang w:val="es-MX" w:eastAsia="es-MX"/>
              </w:rPr>
            </w:pPr>
            <w:r w:rsidRPr="002A7CCE">
              <w:rPr>
                <w:rFonts w:eastAsia="Times New Roman"/>
                <w:color w:val="000000"/>
                <w:sz w:val="16"/>
                <w:szCs w:val="16"/>
                <w:lang w:val="es-MX" w:eastAsia="es-MX"/>
              </w:rPr>
              <w:t>ES ADMINISTRATIVAMENTE RESPONSABLE,  LA SANCION PREVISTA EN LA FRACCION I DEL ARTICULO 30 DE LRSP. (AMONESTACION POR ESCRITO)</w:t>
            </w:r>
          </w:p>
        </w:tc>
        <w:tc>
          <w:tcPr>
            <w:tcW w:w="3303" w:type="dxa"/>
            <w:hideMark/>
          </w:tcPr>
          <w:p w:rsidR="002A7CCE" w:rsidRPr="002A7CCE" w:rsidRDefault="002A7CCE" w:rsidP="002A7CCE">
            <w:pPr>
              <w:spacing w:after="0" w:line="240" w:lineRule="auto"/>
              <w:rPr>
                <w:rFonts w:eastAsia="Times New Roman"/>
                <w:color w:val="000000"/>
                <w:sz w:val="16"/>
                <w:szCs w:val="16"/>
                <w:lang w:val="es-MX" w:eastAsia="es-MX"/>
              </w:rPr>
            </w:pPr>
            <w:r w:rsidRPr="002A7CCE">
              <w:rPr>
                <w:rFonts w:eastAsia="Times New Roman"/>
                <w:color w:val="000000"/>
                <w:sz w:val="16"/>
                <w:szCs w:val="16"/>
                <w:lang w:val="es-MX" w:eastAsia="es-MX"/>
              </w:rPr>
              <w:t>La parte incluida en el apartado denominado considerando III, hoja 4, específicamente en el número 1, quinto renglón; que corresponde al dato personal relativo al nombre  de la persona a quien va dirigido el oficio SPE-005-224-2008, al no contar con el carácter de servidor público, todo lo anterior en razón por lo establecido en la Resolución que se emite en el Procedimiento de Responsabilidad Administrativa.</w:t>
            </w:r>
          </w:p>
        </w:tc>
      </w:tr>
      <w:tr w:rsidR="002A7CCE" w:rsidRPr="002A7CCE" w:rsidTr="002A7CCE">
        <w:trPr>
          <w:trHeight w:val="2425"/>
        </w:trPr>
        <w:tc>
          <w:tcPr>
            <w:tcW w:w="1030" w:type="dxa"/>
            <w:hideMark/>
          </w:tcPr>
          <w:p w:rsidR="002A7CCE" w:rsidRPr="002A7CCE" w:rsidRDefault="002A7CCE" w:rsidP="002A7CCE">
            <w:pPr>
              <w:spacing w:after="0" w:line="240" w:lineRule="auto"/>
              <w:jc w:val="center"/>
              <w:rPr>
                <w:rFonts w:eastAsia="Times New Roman"/>
                <w:b/>
                <w:bCs/>
                <w:color w:val="000000"/>
                <w:sz w:val="16"/>
                <w:szCs w:val="16"/>
                <w:lang w:val="es-MX" w:eastAsia="es-MX"/>
              </w:rPr>
            </w:pPr>
            <w:r w:rsidRPr="002A7CCE">
              <w:rPr>
                <w:rFonts w:eastAsia="Times New Roman"/>
                <w:b/>
                <w:bCs/>
                <w:color w:val="000000"/>
                <w:sz w:val="16"/>
                <w:szCs w:val="16"/>
                <w:lang w:val="es-MX" w:eastAsia="es-MX"/>
              </w:rPr>
              <w:t xml:space="preserve">SERVANDO SOTO RIVERA </w:t>
            </w:r>
          </w:p>
        </w:tc>
        <w:tc>
          <w:tcPr>
            <w:tcW w:w="1032"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LA CRUZ</w:t>
            </w:r>
          </w:p>
        </w:tc>
        <w:tc>
          <w:tcPr>
            <w:tcW w:w="1125"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55/10</w:t>
            </w:r>
          </w:p>
        </w:tc>
        <w:tc>
          <w:tcPr>
            <w:tcW w:w="1161"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 xml:space="preserve">CONTRALORIA DEL GOBIERNO DEL ESTADO </w:t>
            </w:r>
          </w:p>
        </w:tc>
        <w:tc>
          <w:tcPr>
            <w:tcW w:w="1572" w:type="dxa"/>
            <w:hideMark/>
          </w:tcPr>
          <w:p w:rsidR="002A7CCE" w:rsidRPr="002A7CCE" w:rsidRDefault="002A7CCE" w:rsidP="002A7CCE">
            <w:pPr>
              <w:spacing w:after="0" w:line="240" w:lineRule="auto"/>
              <w:rPr>
                <w:rFonts w:eastAsia="Times New Roman"/>
                <w:color w:val="000000"/>
                <w:sz w:val="16"/>
                <w:szCs w:val="16"/>
                <w:lang w:val="es-MX" w:eastAsia="es-MX"/>
              </w:rPr>
            </w:pPr>
            <w:r w:rsidRPr="002A7CCE">
              <w:rPr>
                <w:rFonts w:eastAsia="Times New Roman"/>
                <w:color w:val="000000"/>
                <w:sz w:val="16"/>
                <w:szCs w:val="16"/>
                <w:lang w:val="es-MX" w:eastAsia="es-MX"/>
              </w:rPr>
              <w:t>ES ADMINISTRATIVAMENTE RESPONSABLE,  LA SANCION PREVISTA EN LA FRACCION I DEL ARTICULO 30 DE LRSP. (AMONESTACION POR ESCRITO)</w:t>
            </w:r>
          </w:p>
        </w:tc>
        <w:tc>
          <w:tcPr>
            <w:tcW w:w="3303" w:type="dxa"/>
            <w:hideMark/>
          </w:tcPr>
          <w:p w:rsidR="002A7CCE" w:rsidRPr="002A7CCE" w:rsidRDefault="002A7CCE" w:rsidP="002A7CCE">
            <w:pPr>
              <w:spacing w:after="0" w:line="240" w:lineRule="auto"/>
              <w:rPr>
                <w:rFonts w:eastAsia="Times New Roman"/>
                <w:color w:val="000000"/>
                <w:sz w:val="16"/>
                <w:szCs w:val="16"/>
                <w:lang w:val="es-MX" w:eastAsia="es-MX"/>
              </w:rPr>
            </w:pPr>
            <w:r w:rsidRPr="002A7CCE">
              <w:rPr>
                <w:rFonts w:eastAsia="Times New Roman"/>
                <w:color w:val="000000"/>
                <w:sz w:val="16"/>
                <w:szCs w:val="16"/>
                <w:lang w:val="es-MX" w:eastAsia="es-MX"/>
              </w:rPr>
              <w:t>La parte incluida en el apartado denominado considerando III, hoja 4, específicamente en  el número 2, cuarto renglón; que corresponde al dato personal relativo al nombre  de la persona a quien va dirigido el oficio SPE-005-193-2008, al no contar con el carácter de servidor público; la parte clasificada  en el considerando III, hoja 5, en la tabla de datos, en la columna 4, denominada “Documentos Certificado de Pago (Comprobación)“, relativo a el nombre  de la persona a quien se expide recibo a su favor   todo lo anterior en razón por lo establecido en la Resolución de fecha 24/09/13, que se emite en el Procedimiento de Responsabilidad Administrativa.</w:t>
            </w:r>
          </w:p>
        </w:tc>
      </w:tr>
      <w:tr w:rsidR="002A7CCE" w:rsidRPr="002A7CCE" w:rsidTr="002A7CCE">
        <w:trPr>
          <w:trHeight w:val="20"/>
        </w:trPr>
        <w:tc>
          <w:tcPr>
            <w:tcW w:w="1030" w:type="dxa"/>
            <w:hideMark/>
          </w:tcPr>
          <w:p w:rsidR="002A7CCE" w:rsidRPr="002A7CCE" w:rsidRDefault="002A7CCE" w:rsidP="002A7CCE">
            <w:pPr>
              <w:spacing w:after="0" w:line="240" w:lineRule="auto"/>
              <w:jc w:val="center"/>
              <w:rPr>
                <w:rFonts w:eastAsia="Times New Roman"/>
                <w:b/>
                <w:bCs/>
                <w:color w:val="000000"/>
                <w:sz w:val="16"/>
                <w:szCs w:val="16"/>
                <w:lang w:val="es-MX" w:eastAsia="es-MX"/>
              </w:rPr>
            </w:pPr>
            <w:r w:rsidRPr="002A7CCE">
              <w:rPr>
                <w:rFonts w:eastAsia="Times New Roman"/>
                <w:b/>
                <w:bCs/>
                <w:color w:val="000000"/>
                <w:sz w:val="16"/>
                <w:szCs w:val="16"/>
                <w:lang w:val="es-MX" w:eastAsia="es-MX"/>
              </w:rPr>
              <w:t>JUAN CARLOS VALDIVIA</w:t>
            </w:r>
          </w:p>
        </w:tc>
        <w:tc>
          <w:tcPr>
            <w:tcW w:w="1032"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OJINAGA</w:t>
            </w:r>
          </w:p>
        </w:tc>
        <w:tc>
          <w:tcPr>
            <w:tcW w:w="1125"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2//12 S.C.</w:t>
            </w:r>
          </w:p>
        </w:tc>
        <w:tc>
          <w:tcPr>
            <w:tcW w:w="1161" w:type="dxa"/>
            <w:hideMark/>
          </w:tcPr>
          <w:p w:rsidR="002A7CCE" w:rsidRPr="002A7CCE" w:rsidRDefault="002A7CCE" w:rsidP="002A7CCE">
            <w:pPr>
              <w:spacing w:after="0" w:line="240" w:lineRule="auto"/>
              <w:jc w:val="center"/>
              <w:rPr>
                <w:rFonts w:eastAsia="Times New Roman"/>
                <w:color w:val="000000"/>
                <w:sz w:val="16"/>
                <w:szCs w:val="16"/>
                <w:lang w:val="es-MX" w:eastAsia="es-MX"/>
              </w:rPr>
            </w:pPr>
            <w:r w:rsidRPr="002A7CCE">
              <w:rPr>
                <w:rFonts w:eastAsia="Times New Roman"/>
                <w:color w:val="000000"/>
                <w:sz w:val="16"/>
                <w:szCs w:val="16"/>
                <w:lang w:val="es-MX" w:eastAsia="es-MX"/>
              </w:rPr>
              <w:t>CONTRALORIA DEL GOBIERNO DEL ESTADO</w:t>
            </w:r>
          </w:p>
        </w:tc>
        <w:tc>
          <w:tcPr>
            <w:tcW w:w="1572" w:type="dxa"/>
            <w:hideMark/>
          </w:tcPr>
          <w:p w:rsidR="002A7CCE" w:rsidRPr="002A7CCE" w:rsidRDefault="002A7CCE" w:rsidP="002A7CCE">
            <w:pPr>
              <w:spacing w:after="0" w:line="240" w:lineRule="auto"/>
              <w:rPr>
                <w:rFonts w:eastAsia="Times New Roman"/>
                <w:color w:val="000000"/>
                <w:sz w:val="16"/>
                <w:szCs w:val="16"/>
                <w:lang w:val="es-MX" w:eastAsia="es-MX"/>
              </w:rPr>
            </w:pPr>
            <w:r w:rsidRPr="002A7CCE">
              <w:rPr>
                <w:rFonts w:eastAsia="Times New Roman"/>
                <w:color w:val="000000"/>
                <w:sz w:val="16"/>
                <w:szCs w:val="16"/>
                <w:lang w:val="es-MX" w:eastAsia="es-MX"/>
              </w:rPr>
              <w:t>ES ADMINISTRATIVAMENTE RESPONSABLE,  LA SANCION PREVISTA EN LA FRACCION I DEL ARTICULO 30 DE LRSP. (AMONESTACION POR ESCRITO)</w:t>
            </w:r>
          </w:p>
        </w:tc>
        <w:tc>
          <w:tcPr>
            <w:tcW w:w="3303" w:type="dxa"/>
            <w:hideMark/>
          </w:tcPr>
          <w:p w:rsidR="002A7CCE" w:rsidRPr="002A7CCE" w:rsidRDefault="002A7CCE" w:rsidP="002A7CCE">
            <w:pPr>
              <w:spacing w:after="0" w:line="240" w:lineRule="auto"/>
              <w:rPr>
                <w:rFonts w:eastAsia="Times New Roman"/>
                <w:color w:val="000000"/>
                <w:sz w:val="16"/>
                <w:szCs w:val="16"/>
                <w:lang w:val="es-MX" w:eastAsia="es-MX"/>
              </w:rPr>
            </w:pPr>
            <w:r w:rsidRPr="002A7CCE">
              <w:rPr>
                <w:rFonts w:eastAsia="Times New Roman"/>
                <w:color w:val="000000"/>
                <w:sz w:val="16"/>
                <w:szCs w:val="16"/>
                <w:lang w:val="es-MX" w:eastAsia="es-MX"/>
              </w:rPr>
              <w:t>La parte incluida en el Resultando número 9; que corresponde al dato personal del nombre de la persona autorizada por el denunciado, mediante acuerdo de fecha 23/04/13, que obra en la página número dos de la Resolución que se emite en el Procedimiento de Responsabilidad Administrativa de fecha 24/09/13.</w:t>
            </w:r>
          </w:p>
        </w:tc>
      </w:tr>
    </w:tbl>
    <w:p w:rsidR="003F4FE1" w:rsidRDefault="003F4FE1" w:rsidP="00716C5E">
      <w:pPr>
        <w:jc w:val="both"/>
        <w:rPr>
          <w:rFonts w:ascii="Arial Narrow" w:hAnsi="Arial Narrow"/>
        </w:rPr>
      </w:pPr>
    </w:p>
    <w:p w:rsidR="00FA667D" w:rsidRPr="00716C5E" w:rsidRDefault="00FA667D" w:rsidP="00716C5E">
      <w:pPr>
        <w:pStyle w:val="Prrafodelista"/>
        <w:numPr>
          <w:ilvl w:val="0"/>
          <w:numId w:val="36"/>
        </w:numPr>
        <w:spacing w:after="100" w:afterAutospacing="1"/>
        <w:ind w:left="644"/>
        <w:jc w:val="both"/>
        <w:rPr>
          <w:rFonts w:ascii="Arial Narrow" w:hAnsi="Arial Narrow"/>
        </w:rPr>
      </w:pPr>
      <w:r w:rsidRPr="00716C5E">
        <w:rPr>
          <w:rFonts w:ascii="Arial Narrow" w:hAnsi="Arial Narrow"/>
        </w:rPr>
        <w:t>Área que clasifica: Secretaría de Asuntos Interinstitucionales</w:t>
      </w:r>
    </w:p>
    <w:p w:rsidR="00FA667D" w:rsidRPr="00716C5E" w:rsidRDefault="00FA667D" w:rsidP="00716C5E">
      <w:pPr>
        <w:pStyle w:val="Prrafodelista"/>
        <w:spacing w:after="100" w:afterAutospacing="1"/>
        <w:ind w:left="644"/>
        <w:jc w:val="both"/>
        <w:rPr>
          <w:rFonts w:ascii="Arial Narrow" w:hAnsi="Arial Narrow"/>
        </w:rPr>
      </w:pPr>
    </w:p>
    <w:p w:rsidR="008C3A20" w:rsidRPr="00716C5E" w:rsidRDefault="008C3A20" w:rsidP="00716C5E">
      <w:pPr>
        <w:pStyle w:val="Prrafodelista"/>
        <w:numPr>
          <w:ilvl w:val="0"/>
          <w:numId w:val="36"/>
        </w:numPr>
        <w:spacing w:after="100" w:afterAutospacing="1"/>
        <w:ind w:left="644"/>
        <w:jc w:val="both"/>
        <w:rPr>
          <w:rFonts w:ascii="Arial Narrow" w:hAnsi="Arial Narrow"/>
        </w:rPr>
      </w:pPr>
      <w:r w:rsidRPr="00716C5E">
        <w:rPr>
          <w:rFonts w:ascii="Arial Narrow" w:hAnsi="Arial Narrow"/>
        </w:rPr>
        <w:t>Fundamentación y Motivación del Acuerdo.</w:t>
      </w:r>
    </w:p>
    <w:p w:rsidR="00452124" w:rsidRPr="00716C5E" w:rsidRDefault="008C3A20" w:rsidP="00452124">
      <w:pPr>
        <w:spacing w:after="100" w:afterAutospacing="1"/>
        <w:ind w:left="284"/>
        <w:jc w:val="both"/>
        <w:rPr>
          <w:rFonts w:ascii="Arial Narrow" w:hAnsi="Arial Narrow"/>
        </w:rPr>
      </w:pPr>
      <w:r w:rsidRPr="00716C5E">
        <w:rPr>
          <w:rFonts w:ascii="Arial Narrow" w:hAnsi="Arial Narrow"/>
        </w:rPr>
        <w:t>Fundamentación:</w:t>
      </w:r>
      <w:r w:rsidR="001A0BCA" w:rsidRPr="00716C5E">
        <w:rPr>
          <w:rFonts w:ascii="Arial Narrow" w:hAnsi="Arial Narrow"/>
        </w:rPr>
        <w:t xml:space="preserve"> </w:t>
      </w:r>
      <w:r w:rsidR="00452124" w:rsidRPr="00716C5E">
        <w:rPr>
          <w:rFonts w:ascii="Arial Narrow" w:hAnsi="Arial Narrow"/>
        </w:rPr>
        <w:t>Con fundamento en los artículos 6°, apartado A, fracción II, 14°parrafo segundo, 16° párrafo segundo, de la Constitución Política de los Estados Unidos Mexicanos; y en los artículos 4° fracción II párrafos del uno al tres y fracción III párrafos del uno al tres, 31°, fracción I</w:t>
      </w:r>
      <w:r w:rsidR="00452124">
        <w:rPr>
          <w:rFonts w:ascii="Arial Narrow" w:hAnsi="Arial Narrow"/>
        </w:rPr>
        <w:t xml:space="preserve">, </w:t>
      </w:r>
      <w:r w:rsidR="00452124" w:rsidRPr="00716C5E">
        <w:rPr>
          <w:rFonts w:ascii="Arial Narrow" w:hAnsi="Arial Narrow"/>
        </w:rPr>
        <w:t xml:space="preserve"> </w:t>
      </w:r>
      <w:r w:rsidR="00452124">
        <w:rPr>
          <w:rFonts w:ascii="Arial Narrow" w:hAnsi="Arial Narrow"/>
        </w:rPr>
        <w:t>64, fracción</w:t>
      </w:r>
      <w:r w:rsidR="00452124" w:rsidRPr="00716C5E">
        <w:rPr>
          <w:rFonts w:ascii="Arial Narrow" w:hAnsi="Arial Narrow"/>
        </w:rPr>
        <w:t xml:space="preserve"> XLIX, 178 fracción II y 187  de la Constitución Política del Estado de Chihuahua; en los artículos 2°, 4°, 124° fracción III, 131 Fracciones I y VII , 219, 220, 242 y 244  de la Ley Orgánica del Poder Legislativo del Estado de Chihuahua; en los artículos 1°, 2°, 5°, fracciones II, V, XI, XVII, XXXI  y XXXVI, 32 fracción III, 36, fracciones III, VI, V</w:t>
      </w:r>
      <w:r w:rsidR="00452124">
        <w:rPr>
          <w:rFonts w:ascii="Arial Narrow" w:hAnsi="Arial Narrow"/>
        </w:rPr>
        <w:t xml:space="preserve">III, 40°,60°, </w:t>
      </w:r>
      <w:r w:rsidR="00452124" w:rsidRPr="00716C5E">
        <w:rPr>
          <w:rFonts w:ascii="Arial Narrow" w:hAnsi="Arial Narrow"/>
        </w:rPr>
        <w:t xml:space="preserve"> 109°,110°,111°, primer </w:t>
      </w:r>
      <w:r w:rsidR="00452124" w:rsidRPr="003F68CA">
        <w:rPr>
          <w:rFonts w:ascii="Arial Narrow" w:hAnsi="Arial Narrow"/>
        </w:rPr>
        <w:t>párrafo, 117°, fracción I,  118</w:t>
      </w:r>
      <w:r w:rsidR="00452124" w:rsidRPr="00716C5E">
        <w:rPr>
          <w:rFonts w:ascii="Arial Narrow" w:hAnsi="Arial Narrow"/>
        </w:rPr>
        <w:t xml:space="preserve">°, 120°,122°,128°,132° y 134° de la Ley de Transparencia y Acceso a la Información Pública del Estado de </w:t>
      </w:r>
      <w:r w:rsidR="00452124" w:rsidRPr="00716C5E">
        <w:rPr>
          <w:rFonts w:ascii="Arial Narrow" w:hAnsi="Arial Narrow"/>
        </w:rPr>
        <w:lastRenderedPageBreak/>
        <w:t>Chihuahua; artículos 2º, 22º, 23º y 27º de la Ley de Responsabilidades de los Servidores Públicos del Estado de Chihuahua; en lo</w:t>
      </w:r>
      <w:r w:rsidR="00452124">
        <w:rPr>
          <w:rFonts w:ascii="Arial Narrow" w:hAnsi="Arial Narrow"/>
        </w:rPr>
        <w:t xml:space="preserve">s artículos 1°, 2° 3° fracción </w:t>
      </w:r>
      <w:r w:rsidR="00452124" w:rsidRPr="00716C5E">
        <w:rPr>
          <w:rFonts w:ascii="Arial Narrow" w:hAnsi="Arial Narrow"/>
        </w:rPr>
        <w:t>I, 6° fracción V y IX  de la Ley de Protección de Datos Per</w:t>
      </w:r>
      <w:r w:rsidR="00452124">
        <w:rPr>
          <w:rFonts w:ascii="Arial Narrow" w:hAnsi="Arial Narrow"/>
        </w:rPr>
        <w:t>sonales del Estado de Chihuahua</w:t>
      </w:r>
      <w:r w:rsidR="00452124" w:rsidRPr="00716C5E">
        <w:rPr>
          <w:rFonts w:ascii="Arial Narrow" w:hAnsi="Arial Narrow"/>
        </w:rPr>
        <w:t xml:space="preserve">; así como los numerales Primero, Segundo, fracciones I, III, XVI, XVII, XVIII, Cuarto, </w:t>
      </w:r>
      <w:r w:rsidR="00452124" w:rsidRPr="004011FE">
        <w:rPr>
          <w:rFonts w:ascii="Arial Narrow" w:hAnsi="Arial Narrow"/>
        </w:rPr>
        <w:t>Séptimo, fracción I  Octavo, párrafo primero y segundo, Noveno, Trigésimo Octavo fracción I, Cuadragésimo Octavo, párrafo primero</w:t>
      </w:r>
      <w:r w:rsidR="00452124" w:rsidRPr="00716C5E">
        <w:rPr>
          <w:rFonts w:ascii="Arial Narrow" w:hAnsi="Arial Narrow"/>
        </w:rPr>
        <w:t>, de los Lineamientos Generales en Materia de Clasificación y Desclasificación de la Información, así como para la Elaboración de Versiones Públicas; y</w:t>
      </w:r>
    </w:p>
    <w:p w:rsidR="00FA667D" w:rsidRDefault="00FA667D" w:rsidP="00716C5E">
      <w:pPr>
        <w:tabs>
          <w:tab w:val="num" w:pos="1800"/>
        </w:tabs>
        <w:spacing w:after="0"/>
        <w:ind w:left="709"/>
        <w:jc w:val="both"/>
        <w:rPr>
          <w:rFonts w:ascii="Arial Narrow" w:hAnsi="Arial Narrow"/>
        </w:rPr>
      </w:pPr>
    </w:p>
    <w:p w:rsidR="00896601" w:rsidRPr="00716C5E" w:rsidRDefault="00896601" w:rsidP="00716C5E">
      <w:pPr>
        <w:tabs>
          <w:tab w:val="num" w:pos="1800"/>
        </w:tabs>
        <w:spacing w:after="0"/>
        <w:ind w:left="709"/>
        <w:jc w:val="both"/>
        <w:rPr>
          <w:rFonts w:ascii="Arial Narrow" w:hAnsi="Arial Narrow"/>
        </w:rPr>
      </w:pPr>
    </w:p>
    <w:p w:rsidR="00FA667D" w:rsidRDefault="00FA667D" w:rsidP="00716C5E">
      <w:pPr>
        <w:pStyle w:val="Prrafodelista"/>
        <w:numPr>
          <w:ilvl w:val="0"/>
          <w:numId w:val="36"/>
        </w:numPr>
        <w:tabs>
          <w:tab w:val="num" w:pos="1800"/>
        </w:tabs>
        <w:spacing w:after="0"/>
        <w:jc w:val="both"/>
        <w:rPr>
          <w:rFonts w:ascii="Arial Narrow" w:hAnsi="Arial Narrow"/>
        </w:rPr>
      </w:pPr>
      <w:r w:rsidRPr="00716C5E">
        <w:rPr>
          <w:rFonts w:ascii="Arial Narrow" w:hAnsi="Arial Narrow"/>
        </w:rPr>
        <w:t>Motivación: La expuesta en los considerandos del presente Acuerdo.</w:t>
      </w:r>
    </w:p>
    <w:p w:rsidR="00050930" w:rsidRPr="00716C5E" w:rsidRDefault="00050930" w:rsidP="00050930">
      <w:pPr>
        <w:pStyle w:val="Prrafodelista"/>
        <w:spacing w:after="0"/>
        <w:jc w:val="both"/>
        <w:rPr>
          <w:rFonts w:ascii="Arial Narrow" w:hAnsi="Arial Narrow"/>
        </w:rPr>
      </w:pPr>
    </w:p>
    <w:p w:rsidR="00896601" w:rsidRDefault="008C3A20" w:rsidP="00896601">
      <w:pPr>
        <w:ind w:left="360"/>
        <w:jc w:val="both"/>
        <w:rPr>
          <w:rFonts w:ascii="Arial Narrow" w:hAnsi="Arial Narrow"/>
        </w:rPr>
      </w:pPr>
      <w:r w:rsidRPr="00896601">
        <w:rPr>
          <w:rFonts w:ascii="Arial Narrow" w:hAnsi="Arial Narrow"/>
        </w:rPr>
        <w:t xml:space="preserve">Documento, parte o las partes del mismo que se </w:t>
      </w:r>
      <w:r w:rsidR="00C94328" w:rsidRPr="00896601">
        <w:rPr>
          <w:rFonts w:ascii="Arial Narrow" w:hAnsi="Arial Narrow"/>
        </w:rPr>
        <w:t>Clasifican</w:t>
      </w:r>
      <w:r w:rsidR="002B3755" w:rsidRPr="00896601">
        <w:rPr>
          <w:rFonts w:ascii="Arial Narrow" w:hAnsi="Arial Narrow"/>
        </w:rPr>
        <w:t>:</w:t>
      </w:r>
      <w:r w:rsidR="00367110" w:rsidRPr="00896601">
        <w:rPr>
          <w:rFonts w:ascii="Arial Narrow" w:hAnsi="Arial Narrow"/>
        </w:rPr>
        <w:t xml:space="preserve"> </w:t>
      </w:r>
      <w:r w:rsidR="00896601" w:rsidRPr="00716C5E">
        <w:rPr>
          <w:rFonts w:ascii="Arial Narrow" w:hAnsi="Arial Narrow"/>
        </w:rPr>
        <w:t>de la</w:t>
      </w:r>
      <w:r w:rsidR="00896601" w:rsidRPr="00716C5E">
        <w:rPr>
          <w:rFonts w:ascii="Arial Narrow" w:hAnsi="Arial Narrow"/>
          <w:b/>
        </w:rPr>
        <w:t xml:space="preserve"> </w:t>
      </w:r>
      <w:r w:rsidR="00896601" w:rsidRPr="00716C5E">
        <w:rPr>
          <w:rFonts w:ascii="Arial Narrow" w:hAnsi="Arial Narrow"/>
        </w:rPr>
        <w:t>información consistente en e</w:t>
      </w:r>
      <w:r w:rsidR="00896601">
        <w:rPr>
          <w:rFonts w:ascii="Arial Narrow" w:hAnsi="Arial Narrow"/>
        </w:rPr>
        <w:t>l dato personal de los nombres y un domicilio</w:t>
      </w:r>
      <w:r w:rsidR="00896601" w:rsidRPr="00716C5E">
        <w:rPr>
          <w:rFonts w:ascii="Arial Narrow" w:hAnsi="Arial Narrow"/>
        </w:rPr>
        <w:t xml:space="preserve"> particular de</w:t>
      </w:r>
      <w:r w:rsidR="00896601">
        <w:rPr>
          <w:rFonts w:ascii="Arial Narrow" w:hAnsi="Arial Narrow"/>
        </w:rPr>
        <w:t xml:space="preserve"> quienes no contaron con el carácter de servidores públicos </w:t>
      </w:r>
      <w:r w:rsidR="00896601" w:rsidRPr="00716C5E">
        <w:rPr>
          <w:rFonts w:ascii="Arial Narrow" w:hAnsi="Arial Narrow"/>
        </w:rPr>
        <w:t>contenido</w:t>
      </w:r>
      <w:r w:rsidR="00896601">
        <w:rPr>
          <w:rFonts w:ascii="Arial Narrow" w:hAnsi="Arial Narrow"/>
        </w:rPr>
        <w:t>s</w:t>
      </w:r>
      <w:r w:rsidR="00896601" w:rsidRPr="00716C5E">
        <w:rPr>
          <w:rFonts w:ascii="Arial Narrow" w:hAnsi="Arial Narrow"/>
        </w:rPr>
        <w:t xml:space="preserve"> en la</w:t>
      </w:r>
      <w:r w:rsidR="00896601">
        <w:rPr>
          <w:rFonts w:ascii="Arial Narrow" w:hAnsi="Arial Narrow"/>
        </w:rPr>
        <w:t>s</w:t>
      </w:r>
      <w:r w:rsidR="00896601" w:rsidRPr="00716C5E">
        <w:rPr>
          <w:rFonts w:ascii="Arial Narrow" w:hAnsi="Arial Narrow"/>
        </w:rPr>
        <w:t xml:space="preserve"> resolucion</w:t>
      </w:r>
      <w:r w:rsidR="00896601">
        <w:rPr>
          <w:rFonts w:ascii="Arial Narrow" w:hAnsi="Arial Narrow"/>
        </w:rPr>
        <w:t>es</w:t>
      </w:r>
      <w:r w:rsidR="00896601" w:rsidRPr="00716C5E">
        <w:rPr>
          <w:rFonts w:ascii="Arial Narrow" w:hAnsi="Arial Narrow"/>
        </w:rPr>
        <w:t xml:space="preserve"> que se emite</w:t>
      </w:r>
      <w:r w:rsidR="00896601">
        <w:rPr>
          <w:rFonts w:ascii="Arial Narrow" w:hAnsi="Arial Narrow"/>
        </w:rPr>
        <w:t>n</w:t>
      </w:r>
      <w:r w:rsidR="00896601" w:rsidRPr="00716C5E">
        <w:rPr>
          <w:rFonts w:ascii="Arial Narrow" w:hAnsi="Arial Narrow"/>
        </w:rPr>
        <w:t xml:space="preserve"> en el procedimiento de responsabilidad administrativa</w:t>
      </w:r>
      <w:r w:rsidR="00896601">
        <w:rPr>
          <w:rFonts w:ascii="Arial Narrow" w:hAnsi="Arial Narrow"/>
        </w:rPr>
        <w:t xml:space="preserve">: </w:t>
      </w:r>
      <w:r w:rsidR="00896601" w:rsidRPr="003D23AE">
        <w:rPr>
          <w:rFonts w:ascii="Arial Narrow" w:hAnsi="Arial Narrow"/>
        </w:rPr>
        <w:t>No. 06/13, No. 02/13 S.C, No. 02/13, No. 03/12 S.C, No. 30/10, No. 29/10, No. 25/10, No. 06/10, No. 39/10, No. 55/10, y No. 2/12 S.C,</w:t>
      </w:r>
      <w:r w:rsidR="00896601" w:rsidRPr="00716C5E">
        <w:rPr>
          <w:rFonts w:ascii="Arial Narrow" w:hAnsi="Arial Narrow"/>
        </w:rPr>
        <w:t xml:space="preserve"> en posesión de este poder legislativo en su carácter de sujeto obligado por la ley de transparencia y acceso a la información pública del estado de chihuahua y por la ley de protección de datos personales del estado de chihuahua.</w:t>
      </w:r>
    </w:p>
    <w:p w:rsidR="00FA667D" w:rsidRPr="00896601" w:rsidRDefault="00FA667D" w:rsidP="00D81905">
      <w:pPr>
        <w:pStyle w:val="Prrafodelista"/>
        <w:spacing w:after="100" w:afterAutospacing="1"/>
        <w:ind w:left="709"/>
        <w:jc w:val="both"/>
        <w:rPr>
          <w:rFonts w:ascii="Arial Narrow" w:hAnsi="Arial Narrow"/>
        </w:rPr>
      </w:pPr>
    </w:p>
    <w:p w:rsidR="008C3A20" w:rsidRPr="00716C5E" w:rsidRDefault="008C3A20" w:rsidP="00716C5E">
      <w:pPr>
        <w:pStyle w:val="Prrafodelista"/>
        <w:numPr>
          <w:ilvl w:val="0"/>
          <w:numId w:val="36"/>
        </w:numPr>
        <w:spacing w:after="100" w:afterAutospacing="1"/>
        <w:jc w:val="both"/>
        <w:rPr>
          <w:rFonts w:ascii="Arial Narrow" w:hAnsi="Arial Narrow"/>
        </w:rPr>
      </w:pPr>
      <w:r w:rsidRPr="00716C5E">
        <w:rPr>
          <w:rFonts w:ascii="Arial Narrow" w:hAnsi="Arial Narrow"/>
        </w:rPr>
        <w:t xml:space="preserve">Plazo de la </w:t>
      </w:r>
      <w:r w:rsidR="00C94328" w:rsidRPr="00716C5E">
        <w:rPr>
          <w:rFonts w:ascii="Arial Narrow" w:hAnsi="Arial Narrow"/>
        </w:rPr>
        <w:t>Clasificación</w:t>
      </w:r>
      <w:r w:rsidRPr="00716C5E">
        <w:rPr>
          <w:rFonts w:ascii="Arial Narrow" w:hAnsi="Arial Narrow"/>
        </w:rPr>
        <w:t>.</w:t>
      </w:r>
    </w:p>
    <w:p w:rsidR="008C3A20" w:rsidRPr="00716C5E" w:rsidRDefault="008C3A20" w:rsidP="00716C5E">
      <w:pPr>
        <w:spacing w:after="0"/>
        <w:ind w:left="709"/>
        <w:jc w:val="both"/>
        <w:rPr>
          <w:rFonts w:ascii="Arial Narrow" w:hAnsi="Arial Narrow"/>
        </w:rPr>
      </w:pPr>
      <w:r w:rsidRPr="00716C5E">
        <w:rPr>
          <w:rFonts w:ascii="Arial Narrow" w:hAnsi="Arial Narrow"/>
        </w:rPr>
        <w:t>Indefinido</w:t>
      </w:r>
      <w:r w:rsidR="00367110" w:rsidRPr="00716C5E">
        <w:rPr>
          <w:rFonts w:ascii="Arial Narrow" w:hAnsi="Arial Narrow"/>
        </w:rPr>
        <w:t>, la información confidencial no estará sujeta a temporalidad alguna, de conformidad con el artículo 128, párrafo segundo de la Ley de Transparencia y Acceso a la Información Pública del Estado de Chihuahua.</w:t>
      </w:r>
    </w:p>
    <w:p w:rsidR="00285884" w:rsidRPr="00716C5E" w:rsidRDefault="00285884" w:rsidP="00716C5E">
      <w:pPr>
        <w:spacing w:after="0"/>
        <w:ind w:left="709"/>
        <w:jc w:val="both"/>
        <w:rPr>
          <w:rFonts w:ascii="Arial Narrow" w:hAnsi="Arial Narrow"/>
        </w:rPr>
      </w:pPr>
    </w:p>
    <w:p w:rsidR="00B128E4" w:rsidRPr="00716C5E" w:rsidRDefault="00B128E4" w:rsidP="00716C5E">
      <w:pPr>
        <w:pStyle w:val="Prrafodelista"/>
        <w:spacing w:after="100" w:afterAutospacing="1"/>
        <w:ind w:left="709"/>
        <w:jc w:val="both"/>
        <w:rPr>
          <w:rFonts w:ascii="Arial Narrow" w:hAnsi="Arial Narrow"/>
        </w:rPr>
      </w:pPr>
    </w:p>
    <w:p w:rsidR="00B538CA" w:rsidRPr="00716C5E" w:rsidRDefault="000F0AF2" w:rsidP="00B538CA">
      <w:pPr>
        <w:pStyle w:val="Prrafodelista"/>
        <w:spacing w:after="100" w:afterAutospacing="1"/>
        <w:ind w:left="0"/>
        <w:jc w:val="both"/>
        <w:rPr>
          <w:rFonts w:ascii="Arial Narrow" w:hAnsi="Arial Narrow" w:cs="Arial"/>
        </w:rPr>
      </w:pPr>
      <w:r w:rsidRPr="00716C5E">
        <w:rPr>
          <w:rFonts w:ascii="Arial Narrow" w:hAnsi="Arial Narrow"/>
          <w:b/>
        </w:rPr>
        <w:t>SEGUNDO</w:t>
      </w:r>
      <w:r w:rsidR="00B538CA">
        <w:rPr>
          <w:rFonts w:ascii="Arial Narrow" w:hAnsi="Arial Narrow"/>
          <w:b/>
        </w:rPr>
        <w:t xml:space="preserve">.- </w:t>
      </w:r>
      <w:r w:rsidR="00B538CA" w:rsidRPr="00716C5E">
        <w:rPr>
          <w:rFonts w:ascii="Arial Narrow" w:hAnsi="Arial Narrow"/>
        </w:rPr>
        <w:t>Con el propósito de cumplir con la obligación señalada en la Ley de Transparencia y Acceso a la Información Pública del Estado de Chihuahua, en materia de elaboración de Versiones Publicas, y de conformidad con lo señalado en el presente Acuerdo, elabórese la Versión Publica de las Resoluciones que se emiten en los Procedimientos de Responsabilidad Administrativa</w:t>
      </w:r>
      <w:r w:rsidR="006B681D">
        <w:rPr>
          <w:rFonts w:ascii="Arial Narrow" w:hAnsi="Arial Narrow"/>
        </w:rPr>
        <w:t xml:space="preserve"> </w:t>
      </w:r>
      <w:r w:rsidR="006B681D" w:rsidRPr="003D23AE">
        <w:rPr>
          <w:rFonts w:ascii="Arial Narrow" w:hAnsi="Arial Narrow"/>
        </w:rPr>
        <w:t>No. 06/13, No. 02/13 S.C, No. 02/13, No. 03/12 S.C, No. 30/10, No. 29/10, No. 25/10, No. 06/10, No. 39/10, No. 55/10, y No. 2/12 S.C,</w:t>
      </w:r>
      <w:r w:rsidR="00B538CA" w:rsidRPr="00716C5E">
        <w:rPr>
          <w:rFonts w:ascii="Arial Narrow" w:hAnsi="Arial Narrow"/>
        </w:rPr>
        <w:t xml:space="preserve"> con la finalidad de salvaguardar los datos clasificados como confidenciales, en los términos previstos por los Lineamientos Generales en Materia de Clasificación y Desclasificación de la Información, así como para la Elaboración de Versiones Públicas.</w:t>
      </w:r>
    </w:p>
    <w:p w:rsidR="00FA667D" w:rsidRDefault="00FA667D" w:rsidP="003F4FE1">
      <w:pPr>
        <w:pStyle w:val="Prrafodelista"/>
        <w:spacing w:after="100" w:afterAutospacing="1"/>
        <w:ind w:left="0"/>
        <w:jc w:val="both"/>
        <w:rPr>
          <w:rFonts w:ascii="Arial Narrow" w:hAnsi="Arial Narrow"/>
        </w:rPr>
      </w:pPr>
    </w:p>
    <w:p w:rsidR="006801AF" w:rsidRDefault="006801AF" w:rsidP="003F4FE1">
      <w:pPr>
        <w:pStyle w:val="Prrafodelista"/>
        <w:spacing w:after="100" w:afterAutospacing="1"/>
        <w:ind w:left="0"/>
        <w:jc w:val="both"/>
        <w:rPr>
          <w:rFonts w:ascii="Arial Narrow" w:hAnsi="Arial Narrow"/>
        </w:rPr>
      </w:pPr>
    </w:p>
    <w:p w:rsidR="006801AF" w:rsidRDefault="006801AF" w:rsidP="003F4FE1">
      <w:pPr>
        <w:pStyle w:val="Prrafodelista"/>
        <w:spacing w:after="100" w:afterAutospacing="1"/>
        <w:ind w:left="0"/>
        <w:jc w:val="both"/>
        <w:rPr>
          <w:rFonts w:ascii="Arial Narrow" w:hAnsi="Arial Narrow"/>
        </w:rPr>
      </w:pPr>
    </w:p>
    <w:p w:rsidR="006801AF" w:rsidRDefault="006801AF" w:rsidP="003F4FE1">
      <w:pPr>
        <w:pStyle w:val="Prrafodelista"/>
        <w:spacing w:after="100" w:afterAutospacing="1"/>
        <w:ind w:left="0"/>
        <w:jc w:val="both"/>
        <w:rPr>
          <w:rFonts w:ascii="Arial Narrow" w:hAnsi="Arial Narrow"/>
        </w:rPr>
      </w:pPr>
    </w:p>
    <w:p w:rsidR="006801AF" w:rsidRPr="00716C5E" w:rsidRDefault="006801AF" w:rsidP="003F4FE1">
      <w:pPr>
        <w:pStyle w:val="Prrafodelista"/>
        <w:spacing w:after="100" w:afterAutospacing="1"/>
        <w:ind w:left="0"/>
        <w:jc w:val="both"/>
        <w:rPr>
          <w:rFonts w:ascii="Arial Narrow" w:hAnsi="Arial Narrow"/>
        </w:rPr>
      </w:pPr>
    </w:p>
    <w:p w:rsidR="006801AF" w:rsidRPr="00716C5E" w:rsidRDefault="00726A64" w:rsidP="006801AF">
      <w:pPr>
        <w:pStyle w:val="Prrafodelista"/>
        <w:spacing w:after="100" w:afterAutospacing="1"/>
        <w:ind w:left="0"/>
        <w:jc w:val="both"/>
        <w:rPr>
          <w:rFonts w:ascii="Arial Narrow" w:hAnsi="Arial Narrow"/>
        </w:rPr>
      </w:pPr>
      <w:r w:rsidRPr="00716C5E">
        <w:rPr>
          <w:rFonts w:ascii="Arial Narrow" w:hAnsi="Arial Narrow"/>
          <w:b/>
        </w:rPr>
        <w:t>TERCERO</w:t>
      </w:r>
      <w:r w:rsidRPr="00716C5E">
        <w:rPr>
          <w:rFonts w:ascii="Arial Narrow" w:hAnsi="Arial Narrow"/>
        </w:rPr>
        <w:t xml:space="preserve">.- </w:t>
      </w:r>
      <w:r w:rsidR="006801AF" w:rsidRPr="00716C5E">
        <w:rPr>
          <w:rFonts w:ascii="Arial Narrow" w:hAnsi="Arial Narrow"/>
        </w:rPr>
        <w:t>Comuníquese el contenido del presente Acuerdo de Clasificación al Comité de Transparencia, para que en su caso emita Resolución que confirme la clasificación de la información a la que se refiere el presente Acuerdo, así como, las respectivas Versiones Públicas.</w:t>
      </w:r>
    </w:p>
    <w:p w:rsidR="006801AF" w:rsidRDefault="006801AF" w:rsidP="006801AF">
      <w:pPr>
        <w:pStyle w:val="Prrafodelista"/>
        <w:spacing w:after="100" w:afterAutospacing="1"/>
        <w:ind w:left="0"/>
        <w:jc w:val="both"/>
        <w:rPr>
          <w:rFonts w:ascii="Arial Narrow" w:hAnsi="Arial Narrow"/>
        </w:rPr>
      </w:pPr>
    </w:p>
    <w:p w:rsidR="00200BAE" w:rsidRDefault="00200BAE" w:rsidP="00716C5E">
      <w:pPr>
        <w:pStyle w:val="Prrafodelista"/>
        <w:spacing w:after="100" w:afterAutospacing="1"/>
        <w:ind w:left="0"/>
        <w:jc w:val="both"/>
        <w:rPr>
          <w:rFonts w:ascii="Arial Narrow" w:hAnsi="Arial Narrow"/>
        </w:rPr>
      </w:pPr>
    </w:p>
    <w:p w:rsidR="006B27F4" w:rsidRPr="00716C5E" w:rsidRDefault="006B27F4" w:rsidP="00716C5E">
      <w:pPr>
        <w:pStyle w:val="Prrafodelista"/>
        <w:spacing w:after="100" w:afterAutospacing="1"/>
        <w:ind w:left="0"/>
        <w:jc w:val="both"/>
        <w:rPr>
          <w:rFonts w:ascii="Arial Narrow" w:hAnsi="Arial Narrow"/>
        </w:rPr>
      </w:pPr>
      <w:r w:rsidRPr="00716C5E">
        <w:rPr>
          <w:rFonts w:ascii="Arial Narrow" w:hAnsi="Arial Narrow"/>
        </w:rPr>
        <w:t xml:space="preserve">Así lo acordó </w:t>
      </w:r>
      <w:r w:rsidR="00525F7A">
        <w:rPr>
          <w:rFonts w:ascii="Arial Narrow" w:hAnsi="Arial Narrow"/>
        </w:rPr>
        <w:t>el</w:t>
      </w:r>
      <w:r w:rsidRPr="00716C5E">
        <w:rPr>
          <w:rFonts w:ascii="Arial Narrow" w:hAnsi="Arial Narrow"/>
        </w:rPr>
        <w:t xml:space="preserve"> </w:t>
      </w:r>
      <w:r w:rsidR="006F091E" w:rsidRPr="00716C5E">
        <w:rPr>
          <w:rFonts w:ascii="Arial Narrow" w:hAnsi="Arial Narrow"/>
        </w:rPr>
        <w:t>Titular del Á</w:t>
      </w:r>
      <w:r w:rsidR="00131715" w:rsidRPr="00716C5E">
        <w:rPr>
          <w:rFonts w:ascii="Arial Narrow" w:hAnsi="Arial Narrow"/>
        </w:rPr>
        <w:t>rea responsable</w:t>
      </w:r>
      <w:r w:rsidR="006F091E" w:rsidRPr="00716C5E">
        <w:rPr>
          <w:rFonts w:ascii="Arial Narrow" w:hAnsi="Arial Narrow"/>
        </w:rPr>
        <w:t xml:space="preserve"> de la información</w:t>
      </w:r>
      <w:r w:rsidR="00131715" w:rsidRPr="00716C5E">
        <w:rPr>
          <w:rFonts w:ascii="Arial Narrow" w:hAnsi="Arial Narrow"/>
        </w:rPr>
        <w:t>, Secretari</w:t>
      </w:r>
      <w:r w:rsidR="00684A30" w:rsidRPr="00716C5E">
        <w:rPr>
          <w:rFonts w:ascii="Arial Narrow" w:hAnsi="Arial Narrow"/>
        </w:rPr>
        <w:t>a</w:t>
      </w:r>
      <w:r w:rsidR="00131715" w:rsidRPr="00716C5E">
        <w:rPr>
          <w:rFonts w:ascii="Arial Narrow" w:hAnsi="Arial Narrow"/>
        </w:rPr>
        <w:t xml:space="preserve"> de </w:t>
      </w:r>
      <w:r w:rsidR="006777F1" w:rsidRPr="00716C5E">
        <w:rPr>
          <w:rFonts w:ascii="Arial Narrow" w:hAnsi="Arial Narrow"/>
        </w:rPr>
        <w:t>Asuntos Interinstitucionales</w:t>
      </w:r>
      <w:r w:rsidR="00684A30" w:rsidRPr="00716C5E">
        <w:rPr>
          <w:rFonts w:ascii="Arial Narrow" w:hAnsi="Arial Narrow"/>
        </w:rPr>
        <w:t xml:space="preserve"> </w:t>
      </w:r>
      <w:r w:rsidRPr="00716C5E">
        <w:rPr>
          <w:rFonts w:ascii="Arial Narrow" w:hAnsi="Arial Narrow"/>
        </w:rPr>
        <w:t>del H. Congreso del Estado de Chihuahua</w:t>
      </w:r>
      <w:r w:rsidR="00CF3ED5" w:rsidRPr="00716C5E">
        <w:rPr>
          <w:rFonts w:ascii="Arial Narrow" w:hAnsi="Arial Narrow"/>
        </w:rPr>
        <w:t>,</w:t>
      </w:r>
      <w:r w:rsidRPr="00716C5E">
        <w:rPr>
          <w:rFonts w:ascii="Arial Narrow" w:hAnsi="Arial Narrow"/>
        </w:rPr>
        <w:t xml:space="preserve"> a los </w:t>
      </w:r>
      <w:r w:rsidR="00C92D90">
        <w:rPr>
          <w:rFonts w:ascii="Arial Narrow" w:hAnsi="Arial Narrow"/>
        </w:rPr>
        <w:t>19</w:t>
      </w:r>
      <w:r w:rsidR="008D3886" w:rsidRPr="00716C5E">
        <w:rPr>
          <w:rFonts w:ascii="Arial Narrow" w:hAnsi="Arial Narrow"/>
        </w:rPr>
        <w:t xml:space="preserve"> días</w:t>
      </w:r>
      <w:r w:rsidR="0042306E" w:rsidRPr="00716C5E">
        <w:rPr>
          <w:rFonts w:ascii="Arial Narrow" w:hAnsi="Arial Narrow"/>
        </w:rPr>
        <w:t xml:space="preserve"> del mes de </w:t>
      </w:r>
      <w:r w:rsidR="00C92D90">
        <w:rPr>
          <w:rFonts w:ascii="Arial Narrow" w:hAnsi="Arial Narrow"/>
        </w:rPr>
        <w:t>junio</w:t>
      </w:r>
      <w:r w:rsidRPr="00716C5E">
        <w:rPr>
          <w:rFonts w:ascii="Arial Narrow" w:hAnsi="Arial Narrow"/>
        </w:rPr>
        <w:t xml:space="preserve"> del año dos mil </w:t>
      </w:r>
      <w:r w:rsidR="006777F1" w:rsidRPr="00716C5E">
        <w:rPr>
          <w:rFonts w:ascii="Arial Narrow" w:hAnsi="Arial Narrow"/>
        </w:rPr>
        <w:t>diecisiete.</w:t>
      </w:r>
    </w:p>
    <w:p w:rsidR="007B7A27" w:rsidRDefault="007B7A27" w:rsidP="00716C5E">
      <w:pPr>
        <w:pStyle w:val="Prrafodelista"/>
        <w:spacing w:after="100" w:afterAutospacing="1"/>
        <w:ind w:left="0"/>
        <w:jc w:val="center"/>
        <w:rPr>
          <w:rFonts w:ascii="Arial Narrow" w:hAnsi="Arial Narrow"/>
          <w:b/>
        </w:rPr>
      </w:pPr>
    </w:p>
    <w:p w:rsidR="00200BAE" w:rsidRDefault="00200BAE" w:rsidP="00716C5E">
      <w:pPr>
        <w:pStyle w:val="Prrafodelista"/>
        <w:spacing w:after="100" w:afterAutospacing="1"/>
        <w:ind w:left="0"/>
        <w:jc w:val="center"/>
        <w:rPr>
          <w:rFonts w:ascii="Arial Narrow" w:hAnsi="Arial Narrow"/>
          <w:b/>
        </w:rPr>
      </w:pPr>
    </w:p>
    <w:p w:rsidR="00200BAE" w:rsidRDefault="00200BAE" w:rsidP="00716C5E">
      <w:pPr>
        <w:pStyle w:val="Prrafodelista"/>
        <w:spacing w:after="100" w:afterAutospacing="1"/>
        <w:ind w:left="0"/>
        <w:jc w:val="center"/>
        <w:rPr>
          <w:rFonts w:ascii="Arial Narrow" w:hAnsi="Arial Narrow"/>
          <w:b/>
        </w:rPr>
      </w:pPr>
    </w:p>
    <w:p w:rsidR="00200BAE" w:rsidRDefault="00200BAE" w:rsidP="00716C5E">
      <w:pPr>
        <w:pStyle w:val="Prrafodelista"/>
        <w:spacing w:after="100" w:afterAutospacing="1"/>
        <w:ind w:left="0"/>
        <w:jc w:val="center"/>
        <w:rPr>
          <w:rFonts w:ascii="Arial Narrow" w:hAnsi="Arial Narrow"/>
          <w:b/>
        </w:rPr>
      </w:pPr>
    </w:p>
    <w:p w:rsidR="00716C5E" w:rsidRPr="00716C5E" w:rsidRDefault="00716C5E" w:rsidP="00716C5E">
      <w:pPr>
        <w:pStyle w:val="Prrafodelista"/>
        <w:spacing w:after="100" w:afterAutospacing="1"/>
        <w:ind w:left="0"/>
        <w:jc w:val="center"/>
        <w:rPr>
          <w:rFonts w:ascii="Arial Narrow" w:hAnsi="Arial Narrow"/>
          <w:b/>
        </w:rPr>
      </w:pPr>
    </w:p>
    <w:p w:rsidR="007B7A27" w:rsidRDefault="007B7A27" w:rsidP="00716C5E">
      <w:pPr>
        <w:pStyle w:val="Prrafodelista"/>
        <w:spacing w:after="100" w:afterAutospacing="1"/>
        <w:ind w:left="0"/>
        <w:jc w:val="center"/>
        <w:rPr>
          <w:rFonts w:ascii="Arial Narrow" w:hAnsi="Arial Narrow"/>
          <w:b/>
        </w:rPr>
      </w:pPr>
    </w:p>
    <w:p w:rsidR="00650E1A" w:rsidRDefault="00650E1A" w:rsidP="00716C5E">
      <w:pPr>
        <w:pStyle w:val="Prrafodelista"/>
        <w:spacing w:after="100" w:afterAutospacing="1"/>
        <w:ind w:left="0"/>
        <w:jc w:val="center"/>
        <w:rPr>
          <w:rFonts w:ascii="Arial Narrow" w:hAnsi="Arial Narrow"/>
          <w:b/>
        </w:rPr>
      </w:pPr>
    </w:p>
    <w:p w:rsidR="00650E1A" w:rsidRDefault="00650E1A" w:rsidP="00716C5E">
      <w:pPr>
        <w:pStyle w:val="Prrafodelista"/>
        <w:spacing w:after="100" w:afterAutospacing="1"/>
        <w:ind w:left="0"/>
        <w:jc w:val="center"/>
        <w:rPr>
          <w:rFonts w:ascii="Arial Narrow" w:hAnsi="Arial Narrow"/>
          <w:b/>
        </w:rPr>
      </w:pPr>
    </w:p>
    <w:p w:rsidR="006801AF" w:rsidRPr="00716C5E" w:rsidRDefault="006801AF" w:rsidP="00716C5E">
      <w:pPr>
        <w:pStyle w:val="Prrafodelista"/>
        <w:spacing w:after="100" w:afterAutospacing="1"/>
        <w:ind w:left="0"/>
        <w:jc w:val="center"/>
        <w:rPr>
          <w:rFonts w:ascii="Arial Narrow" w:hAnsi="Arial Narrow"/>
          <w:b/>
        </w:rPr>
      </w:pPr>
    </w:p>
    <w:p w:rsidR="00C854FB" w:rsidRPr="00716C5E" w:rsidRDefault="00C854FB" w:rsidP="00716C5E">
      <w:pPr>
        <w:pStyle w:val="Prrafodelista"/>
        <w:spacing w:after="100" w:afterAutospacing="1"/>
        <w:ind w:left="0"/>
        <w:jc w:val="center"/>
        <w:rPr>
          <w:rFonts w:ascii="Arial Narrow" w:hAnsi="Arial Narrow"/>
          <w:b/>
        </w:rPr>
      </w:pPr>
      <w:r w:rsidRPr="00716C5E">
        <w:rPr>
          <w:rFonts w:ascii="Arial Narrow" w:hAnsi="Arial Narrow"/>
          <w:b/>
        </w:rPr>
        <w:t xml:space="preserve">LIC. </w:t>
      </w:r>
      <w:r w:rsidR="006777F1" w:rsidRPr="00716C5E">
        <w:rPr>
          <w:rFonts w:ascii="Arial Narrow" w:hAnsi="Arial Narrow"/>
          <w:b/>
        </w:rPr>
        <w:t>FRANCISCO HUGO GUTIÉRREZ DÁVILA</w:t>
      </w:r>
    </w:p>
    <w:p w:rsidR="00131715" w:rsidRPr="00716C5E" w:rsidRDefault="007C1AE2" w:rsidP="00716C5E">
      <w:pPr>
        <w:pStyle w:val="Prrafodelista"/>
        <w:spacing w:after="100" w:afterAutospacing="1"/>
        <w:ind w:left="0"/>
        <w:jc w:val="center"/>
        <w:rPr>
          <w:rFonts w:ascii="Arial Narrow" w:hAnsi="Arial Narrow"/>
          <w:b/>
        </w:rPr>
      </w:pPr>
      <w:r w:rsidRPr="00716C5E">
        <w:rPr>
          <w:rFonts w:ascii="Arial Narrow" w:hAnsi="Arial Narrow"/>
          <w:b/>
        </w:rPr>
        <w:t>SECRETARI</w:t>
      </w:r>
      <w:r w:rsidR="006777F1" w:rsidRPr="00716C5E">
        <w:rPr>
          <w:rFonts w:ascii="Arial Narrow" w:hAnsi="Arial Narrow"/>
          <w:b/>
        </w:rPr>
        <w:t>O</w:t>
      </w:r>
      <w:r w:rsidR="00131715" w:rsidRPr="00716C5E">
        <w:rPr>
          <w:rFonts w:ascii="Arial Narrow" w:hAnsi="Arial Narrow"/>
          <w:b/>
        </w:rPr>
        <w:t xml:space="preserve"> DE </w:t>
      </w:r>
      <w:r w:rsidRPr="00716C5E">
        <w:rPr>
          <w:rFonts w:ascii="Arial Narrow" w:hAnsi="Arial Narrow"/>
          <w:b/>
        </w:rPr>
        <w:t>A</w:t>
      </w:r>
      <w:r w:rsidR="006777F1" w:rsidRPr="00716C5E">
        <w:rPr>
          <w:rFonts w:ascii="Arial Narrow" w:hAnsi="Arial Narrow"/>
          <w:b/>
        </w:rPr>
        <w:t>SUNTOS INTERINSTITUCIONALES</w:t>
      </w:r>
    </w:p>
    <w:p w:rsidR="007C1AE2" w:rsidRPr="00716C5E" w:rsidRDefault="007C1AE2" w:rsidP="00716C5E">
      <w:pPr>
        <w:pStyle w:val="Prrafodelista"/>
        <w:spacing w:after="100" w:afterAutospacing="1"/>
        <w:ind w:left="0"/>
        <w:jc w:val="center"/>
        <w:rPr>
          <w:rFonts w:ascii="Arial Narrow" w:hAnsi="Arial Narrow"/>
          <w:b/>
        </w:rPr>
      </w:pPr>
      <w:r w:rsidRPr="00716C5E">
        <w:rPr>
          <w:rFonts w:ascii="Arial Narrow" w:hAnsi="Arial Narrow"/>
          <w:b/>
        </w:rPr>
        <w:t>DEL H. CONGRESO DEL ESTADO DE CHIHUAHUA</w:t>
      </w:r>
    </w:p>
    <w:sectPr w:rsidR="007C1AE2" w:rsidRPr="00716C5E" w:rsidSect="002A7CCE">
      <w:footerReference w:type="even" r:id="rId8"/>
      <w:footerReference w:type="default" r:id="rId9"/>
      <w:pgSz w:w="12240" w:h="15840" w:code="1"/>
      <w:pgMar w:top="2977" w:right="1701" w:bottom="1418" w:left="1701" w:header="708" w:footer="101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0C10" w:rsidRDefault="00700C10">
      <w:r>
        <w:separator/>
      </w:r>
    </w:p>
  </w:endnote>
  <w:endnote w:type="continuationSeparator" w:id="0">
    <w:p w:rsidR="00700C10" w:rsidRDefault="00700C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3A9" w:rsidRDefault="00407884" w:rsidP="00C1162A">
    <w:pPr>
      <w:pStyle w:val="Piedepgina"/>
      <w:framePr w:wrap="around" w:vAnchor="text" w:hAnchor="margin" w:xAlign="right" w:y="1"/>
      <w:rPr>
        <w:rStyle w:val="Nmerodepgina"/>
      </w:rPr>
    </w:pPr>
    <w:r>
      <w:rPr>
        <w:rStyle w:val="Nmerodepgina"/>
      </w:rPr>
      <w:fldChar w:fldCharType="begin"/>
    </w:r>
    <w:r w:rsidR="009743A9">
      <w:rPr>
        <w:rStyle w:val="Nmerodepgina"/>
      </w:rPr>
      <w:instrText xml:space="preserve">PAGE  </w:instrText>
    </w:r>
    <w:r>
      <w:rPr>
        <w:rStyle w:val="Nmerodepgina"/>
      </w:rPr>
      <w:fldChar w:fldCharType="end"/>
    </w:r>
  </w:p>
  <w:p w:rsidR="009743A9" w:rsidRDefault="009743A9" w:rsidP="00C1162A">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259016"/>
      <w:docPartObj>
        <w:docPartGallery w:val="Page Numbers (Bottom of Page)"/>
        <w:docPartUnique/>
      </w:docPartObj>
    </w:sdtPr>
    <w:sdtContent>
      <w:sdt>
        <w:sdtPr>
          <w:id w:val="216747541"/>
          <w:docPartObj>
            <w:docPartGallery w:val="Page Numbers (Top of Page)"/>
            <w:docPartUnique/>
          </w:docPartObj>
        </w:sdtPr>
        <w:sdtContent>
          <w:p w:rsidR="00200BAE" w:rsidRDefault="00200BAE">
            <w:pPr>
              <w:pStyle w:val="Piedepgina"/>
              <w:jc w:val="center"/>
            </w:pPr>
            <w:r>
              <w:t xml:space="preserve">Página </w:t>
            </w:r>
            <w:r w:rsidR="00407884">
              <w:rPr>
                <w:b/>
                <w:sz w:val="24"/>
                <w:szCs w:val="24"/>
              </w:rPr>
              <w:fldChar w:fldCharType="begin"/>
            </w:r>
            <w:r>
              <w:rPr>
                <w:b/>
              </w:rPr>
              <w:instrText>PAGE</w:instrText>
            </w:r>
            <w:r w:rsidR="00407884">
              <w:rPr>
                <w:b/>
                <w:sz w:val="24"/>
                <w:szCs w:val="24"/>
              </w:rPr>
              <w:fldChar w:fldCharType="separate"/>
            </w:r>
            <w:r w:rsidR="00A65502">
              <w:rPr>
                <w:b/>
                <w:noProof/>
              </w:rPr>
              <w:t>21</w:t>
            </w:r>
            <w:r w:rsidR="00407884">
              <w:rPr>
                <w:b/>
                <w:sz w:val="24"/>
                <w:szCs w:val="24"/>
              </w:rPr>
              <w:fldChar w:fldCharType="end"/>
            </w:r>
            <w:r>
              <w:t xml:space="preserve"> de </w:t>
            </w:r>
            <w:r w:rsidR="00407884">
              <w:rPr>
                <w:b/>
                <w:sz w:val="24"/>
                <w:szCs w:val="24"/>
              </w:rPr>
              <w:fldChar w:fldCharType="begin"/>
            </w:r>
            <w:r>
              <w:rPr>
                <w:b/>
              </w:rPr>
              <w:instrText>NUMPAGES</w:instrText>
            </w:r>
            <w:r w:rsidR="00407884">
              <w:rPr>
                <w:b/>
                <w:sz w:val="24"/>
                <w:szCs w:val="24"/>
              </w:rPr>
              <w:fldChar w:fldCharType="separate"/>
            </w:r>
            <w:r w:rsidR="00A65502">
              <w:rPr>
                <w:b/>
                <w:noProof/>
              </w:rPr>
              <w:t>23</w:t>
            </w:r>
            <w:r w:rsidR="00407884">
              <w:rPr>
                <w:b/>
                <w:sz w:val="24"/>
                <w:szCs w:val="24"/>
              </w:rPr>
              <w:fldChar w:fldCharType="end"/>
            </w:r>
          </w:p>
        </w:sdtContent>
      </w:sdt>
    </w:sdtContent>
  </w:sdt>
  <w:p w:rsidR="009743A9" w:rsidRDefault="009743A9" w:rsidP="00414BA9">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0C10" w:rsidRDefault="00700C10">
      <w:r>
        <w:separator/>
      </w:r>
    </w:p>
  </w:footnote>
  <w:footnote w:type="continuationSeparator" w:id="0">
    <w:p w:rsidR="00700C10" w:rsidRDefault="00700C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01075"/>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
    <w:nsid w:val="058E3CD4"/>
    <w:multiLevelType w:val="hybridMultilevel"/>
    <w:tmpl w:val="B740B80E"/>
    <w:lvl w:ilvl="0" w:tplc="0C0A0013">
      <w:start w:val="1"/>
      <w:numFmt w:val="upperRoman"/>
      <w:lvlText w:val="%1."/>
      <w:lvlJc w:val="righ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
    <w:nsid w:val="0748156A"/>
    <w:multiLevelType w:val="hybridMultilevel"/>
    <w:tmpl w:val="1140435C"/>
    <w:lvl w:ilvl="0" w:tplc="680E4B72">
      <w:start w:val="12"/>
      <w:numFmt w:val="decimal"/>
      <w:lvlText w:val="(%1)"/>
      <w:lvlJc w:val="right"/>
      <w:pPr>
        <w:tabs>
          <w:tab w:val="num" w:pos="1260"/>
        </w:tabs>
        <w:ind w:left="1260" w:hanging="180"/>
      </w:pPr>
      <w:rPr>
        <w:rFonts w:ascii="Times New Roman" w:hAnsi="Times New Roman" w:hint="default"/>
        <w:b/>
        <w:i w:val="0"/>
        <w:sz w:val="22"/>
        <w:szCs w:val="22"/>
      </w:rPr>
    </w:lvl>
    <w:lvl w:ilvl="1" w:tplc="47B8CB72">
      <w:start w:val="1"/>
      <w:numFmt w:val="lowerLetter"/>
      <w:lvlText w:val="(%2)"/>
      <w:lvlJc w:val="left"/>
      <w:pPr>
        <w:tabs>
          <w:tab w:val="num" w:pos="1440"/>
        </w:tabs>
        <w:ind w:left="1440" w:hanging="360"/>
      </w:pPr>
      <w:rPr>
        <w:rFonts w:ascii="Times New Roman" w:hAnsi="Times New Roman" w:hint="default"/>
        <w:b/>
        <w:i w:val="0"/>
        <w:sz w:val="22"/>
        <w:szCs w:val="22"/>
      </w:rPr>
    </w:lvl>
    <w:lvl w:ilvl="2" w:tplc="00B47362">
      <w:start w:val="6"/>
      <w:numFmt w:val="decimal"/>
      <w:lvlText w:val="(%3)"/>
      <w:lvlJc w:val="right"/>
      <w:pPr>
        <w:tabs>
          <w:tab w:val="num" w:pos="1599"/>
        </w:tabs>
        <w:ind w:left="1599" w:hanging="180"/>
      </w:pPr>
      <w:rPr>
        <w:rFonts w:ascii="Times New Roman" w:hAnsi="Times New Roman" w:hint="default"/>
        <w:b/>
        <w:i w:val="0"/>
        <w:sz w:val="22"/>
        <w:szCs w:val="22"/>
      </w:rPr>
    </w:lvl>
    <w:lvl w:ilvl="3" w:tplc="0C0A0013">
      <w:start w:val="1"/>
      <w:numFmt w:val="upperRoman"/>
      <w:lvlText w:val="%4."/>
      <w:lvlJc w:val="right"/>
      <w:pPr>
        <w:tabs>
          <w:tab w:val="num" w:pos="2765"/>
        </w:tabs>
        <w:ind w:left="2765" w:hanging="245"/>
      </w:pPr>
      <w:rPr>
        <w:rFonts w:hint="default"/>
        <w:b/>
        <w:i w:val="0"/>
        <w:sz w:val="22"/>
        <w:szCs w:val="22"/>
      </w:rPr>
    </w:lvl>
    <w:lvl w:ilvl="4" w:tplc="F0B87A12">
      <w:start w:val="1"/>
      <w:numFmt w:val="upperRoman"/>
      <w:lvlText w:val="(%5)"/>
      <w:lvlJc w:val="left"/>
      <w:pPr>
        <w:tabs>
          <w:tab w:val="num" w:pos="3600"/>
        </w:tabs>
        <w:ind w:left="3600" w:hanging="360"/>
      </w:pPr>
      <w:rPr>
        <w:rFonts w:ascii="Times New Roman" w:hAnsi="Times New Roman" w:hint="default"/>
        <w:b/>
        <w:i w:val="0"/>
        <w:sz w:val="20"/>
        <w:szCs w:val="20"/>
      </w:rPr>
    </w:lvl>
    <w:lvl w:ilvl="5" w:tplc="BC3A6F54">
      <w:start w:val="1"/>
      <w:numFmt w:val="lowerLetter"/>
      <w:lvlText w:val="(%6)"/>
      <w:lvlJc w:val="left"/>
      <w:pPr>
        <w:tabs>
          <w:tab w:val="num" w:pos="4385"/>
        </w:tabs>
        <w:ind w:left="4385" w:hanging="245"/>
      </w:pPr>
      <w:rPr>
        <w:rFonts w:ascii="Times New Roman" w:hAnsi="Times New Roman" w:hint="default"/>
        <w:b/>
        <w:i w:val="0"/>
        <w:sz w:val="22"/>
        <w:szCs w:val="22"/>
      </w:r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113602CA"/>
    <w:multiLevelType w:val="hybridMultilevel"/>
    <w:tmpl w:val="3782F962"/>
    <w:lvl w:ilvl="0" w:tplc="06B82000">
      <w:start w:val="1"/>
      <w:numFmt w:val="lowerRoman"/>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B694FDF"/>
    <w:multiLevelType w:val="hybridMultilevel"/>
    <w:tmpl w:val="A4D63822"/>
    <w:lvl w:ilvl="0" w:tplc="0C0A0013">
      <w:start w:val="1"/>
      <w:numFmt w:val="upperRoman"/>
      <w:lvlText w:val="%1."/>
      <w:lvlJc w:val="righ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5">
    <w:nsid w:val="1D6F660E"/>
    <w:multiLevelType w:val="hybridMultilevel"/>
    <w:tmpl w:val="42648AE6"/>
    <w:lvl w:ilvl="0" w:tplc="46188866">
      <w:start w:val="6"/>
      <w:numFmt w:val="decimal"/>
      <w:lvlText w:val="(%1)"/>
      <w:lvlJc w:val="right"/>
      <w:pPr>
        <w:tabs>
          <w:tab w:val="num" w:pos="2160"/>
        </w:tabs>
        <w:ind w:left="2160" w:hanging="180"/>
      </w:pPr>
      <w:rPr>
        <w:rFonts w:ascii="Times New Roman" w:hAnsi="Times New Roman" w:hint="default"/>
        <w:b/>
        <w:i w:val="0"/>
        <w:sz w:val="22"/>
        <w:szCs w:val="22"/>
      </w:rPr>
    </w:lvl>
    <w:lvl w:ilvl="1" w:tplc="39668922">
      <w:start w:val="6"/>
      <w:numFmt w:val="decimal"/>
      <w:lvlText w:val="(%2)"/>
      <w:lvlJc w:val="right"/>
      <w:pPr>
        <w:tabs>
          <w:tab w:val="num" w:pos="1260"/>
        </w:tabs>
        <w:ind w:left="1260" w:hanging="180"/>
      </w:pPr>
      <w:rPr>
        <w:rFonts w:ascii="Times New Roman" w:hAnsi="Times New Roman" w:hint="default"/>
        <w:b/>
        <w:i w:val="0"/>
        <w:sz w:val="22"/>
        <w:szCs w:val="22"/>
      </w:rPr>
    </w:lvl>
    <w:lvl w:ilvl="2" w:tplc="AE84A9AA">
      <w:start w:val="1"/>
      <w:numFmt w:val="lowerLetter"/>
      <w:lvlText w:val="(%3)"/>
      <w:lvlJc w:val="left"/>
      <w:pPr>
        <w:tabs>
          <w:tab w:val="num" w:pos="2340"/>
        </w:tabs>
        <w:ind w:left="2340" w:hanging="360"/>
      </w:pPr>
      <w:rPr>
        <w:rFonts w:ascii="Times New Roman" w:hAnsi="Times New Roman" w:hint="default"/>
        <w:b/>
        <w:i w:val="0"/>
        <w:sz w:val="20"/>
        <w:szCs w:val="20"/>
      </w:rPr>
    </w:lvl>
    <w:lvl w:ilvl="3" w:tplc="5E34455A">
      <w:start w:val="1"/>
      <w:numFmt w:val="lowerLetter"/>
      <w:lvlText w:val="(%4)"/>
      <w:lvlJc w:val="left"/>
      <w:pPr>
        <w:tabs>
          <w:tab w:val="num" w:pos="2880"/>
        </w:tabs>
        <w:ind w:left="2880" w:hanging="360"/>
      </w:pPr>
      <w:rPr>
        <w:rFonts w:ascii="Times New Roman" w:hAnsi="Times New Roman" w:hint="default"/>
        <w:b/>
        <w:i w:val="0"/>
        <w:sz w:val="20"/>
        <w:szCs w:val="20"/>
      </w:rPr>
    </w:lvl>
    <w:lvl w:ilvl="4" w:tplc="97FAC514">
      <w:start w:val="9"/>
      <w:numFmt w:val="decimal"/>
      <w:lvlText w:val="(%5)"/>
      <w:lvlJc w:val="right"/>
      <w:pPr>
        <w:tabs>
          <w:tab w:val="num" w:pos="3420"/>
        </w:tabs>
        <w:ind w:left="3420" w:hanging="180"/>
      </w:pPr>
      <w:rPr>
        <w:rFonts w:ascii="Times New Roman" w:hAnsi="Times New Roman" w:hint="default"/>
        <w:b/>
        <w:i w:val="0"/>
        <w:sz w:val="22"/>
        <w:szCs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277B601A"/>
    <w:multiLevelType w:val="hybridMultilevel"/>
    <w:tmpl w:val="C9DC7E3A"/>
    <w:lvl w:ilvl="0" w:tplc="8E98DA88">
      <w:start w:val="1"/>
      <w:numFmt w:val="upperRoman"/>
      <w:lvlText w:val="%1."/>
      <w:lvlJc w:val="right"/>
      <w:pPr>
        <w:ind w:left="720" w:hanging="360"/>
      </w:pPr>
      <w:rPr>
        <w:rFonts w:hint="default"/>
        <w:b/>
        <w:spacing w:val="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A31458C"/>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8">
    <w:nsid w:val="2CED33F3"/>
    <w:multiLevelType w:val="hybridMultilevel"/>
    <w:tmpl w:val="408E13B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D097BB7"/>
    <w:multiLevelType w:val="hybridMultilevel"/>
    <w:tmpl w:val="26C0FED2"/>
    <w:lvl w:ilvl="0" w:tplc="4B0EB79C">
      <w:start w:val="1"/>
      <w:numFmt w:val="upperRoman"/>
      <w:lvlText w:val="%1."/>
      <w:lvlJc w:val="right"/>
      <w:pPr>
        <w:ind w:left="720" w:hanging="360"/>
      </w:pPr>
      <w:rPr>
        <w:rFonts w:ascii="Arial Narrow" w:hAnsi="Arial Narrow"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2E5B20F9"/>
    <w:multiLevelType w:val="hybridMultilevel"/>
    <w:tmpl w:val="34E49260"/>
    <w:lvl w:ilvl="0" w:tplc="4A9C9FD6">
      <w:start w:val="18"/>
      <w:numFmt w:val="decimal"/>
      <w:lvlText w:val="(%1)"/>
      <w:lvlJc w:val="right"/>
      <w:pPr>
        <w:tabs>
          <w:tab w:val="num" w:pos="2700"/>
        </w:tabs>
        <w:ind w:left="2700" w:hanging="180"/>
      </w:pPr>
      <w:rPr>
        <w:rFonts w:ascii="Times New Roman" w:hAnsi="Times New Roman" w:hint="default"/>
        <w:b/>
        <w:i w:val="0"/>
        <w:sz w:val="22"/>
        <w:szCs w:val="22"/>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2ECB5851"/>
    <w:multiLevelType w:val="hybridMultilevel"/>
    <w:tmpl w:val="E8C426EC"/>
    <w:lvl w:ilvl="0" w:tplc="0C0A0013">
      <w:start w:val="1"/>
      <w:numFmt w:val="upperRoman"/>
      <w:lvlText w:val="%1."/>
      <w:lvlJc w:val="right"/>
      <w:pPr>
        <w:ind w:left="360" w:hanging="360"/>
      </w:pPr>
      <w:rPr>
        <w:rFonts w:hint="default"/>
      </w:rPr>
    </w:lvl>
    <w:lvl w:ilvl="1" w:tplc="0C0A0019">
      <w:start w:val="1"/>
      <w:numFmt w:val="lowerLetter"/>
      <w:lvlText w:val="%2."/>
      <w:lvlJc w:val="left"/>
      <w:pPr>
        <w:ind w:left="2008" w:hanging="360"/>
      </w:pPr>
    </w:lvl>
    <w:lvl w:ilvl="2" w:tplc="0C0A001B" w:tentative="1">
      <w:start w:val="1"/>
      <w:numFmt w:val="lowerRoman"/>
      <w:lvlText w:val="%3."/>
      <w:lvlJc w:val="right"/>
      <w:pPr>
        <w:ind w:left="2728" w:hanging="180"/>
      </w:pPr>
    </w:lvl>
    <w:lvl w:ilvl="3" w:tplc="0C0A000F" w:tentative="1">
      <w:start w:val="1"/>
      <w:numFmt w:val="decimal"/>
      <w:lvlText w:val="%4."/>
      <w:lvlJc w:val="left"/>
      <w:pPr>
        <w:ind w:left="3448" w:hanging="360"/>
      </w:pPr>
    </w:lvl>
    <w:lvl w:ilvl="4" w:tplc="0C0A0019" w:tentative="1">
      <w:start w:val="1"/>
      <w:numFmt w:val="lowerLetter"/>
      <w:lvlText w:val="%5."/>
      <w:lvlJc w:val="left"/>
      <w:pPr>
        <w:ind w:left="4168" w:hanging="360"/>
      </w:pPr>
    </w:lvl>
    <w:lvl w:ilvl="5" w:tplc="0C0A001B" w:tentative="1">
      <w:start w:val="1"/>
      <w:numFmt w:val="lowerRoman"/>
      <w:lvlText w:val="%6."/>
      <w:lvlJc w:val="right"/>
      <w:pPr>
        <w:ind w:left="4888" w:hanging="180"/>
      </w:pPr>
    </w:lvl>
    <w:lvl w:ilvl="6" w:tplc="0C0A000F" w:tentative="1">
      <w:start w:val="1"/>
      <w:numFmt w:val="decimal"/>
      <w:lvlText w:val="%7."/>
      <w:lvlJc w:val="left"/>
      <w:pPr>
        <w:ind w:left="5608" w:hanging="360"/>
      </w:pPr>
    </w:lvl>
    <w:lvl w:ilvl="7" w:tplc="0C0A0019" w:tentative="1">
      <w:start w:val="1"/>
      <w:numFmt w:val="lowerLetter"/>
      <w:lvlText w:val="%8."/>
      <w:lvlJc w:val="left"/>
      <w:pPr>
        <w:ind w:left="6328" w:hanging="360"/>
      </w:pPr>
    </w:lvl>
    <w:lvl w:ilvl="8" w:tplc="0C0A001B" w:tentative="1">
      <w:start w:val="1"/>
      <w:numFmt w:val="lowerRoman"/>
      <w:lvlText w:val="%9."/>
      <w:lvlJc w:val="right"/>
      <w:pPr>
        <w:ind w:left="7048" w:hanging="180"/>
      </w:pPr>
    </w:lvl>
  </w:abstractNum>
  <w:abstractNum w:abstractNumId="12">
    <w:nsid w:val="344B5713"/>
    <w:multiLevelType w:val="hybridMultilevel"/>
    <w:tmpl w:val="E3084B7A"/>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A7C56B2"/>
    <w:multiLevelType w:val="hybridMultilevel"/>
    <w:tmpl w:val="0B46C006"/>
    <w:lvl w:ilvl="0" w:tplc="0C0A0001">
      <w:start w:val="1"/>
      <w:numFmt w:val="bullet"/>
      <w:lvlText w:val=""/>
      <w:lvlJc w:val="left"/>
      <w:pPr>
        <w:ind w:left="1440" w:hanging="720"/>
      </w:pPr>
      <w:rPr>
        <w:rFonts w:ascii="Symbol" w:hAnsi="Symbol"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4">
    <w:nsid w:val="3D3C7860"/>
    <w:multiLevelType w:val="hybridMultilevel"/>
    <w:tmpl w:val="8C924984"/>
    <w:lvl w:ilvl="0" w:tplc="080A0019">
      <w:start w:val="1"/>
      <w:numFmt w:val="lowerLetter"/>
      <w:lvlText w:val="%1."/>
      <w:lvlJc w:val="left"/>
      <w:pPr>
        <w:ind w:left="1495" w:hanging="360"/>
      </w:pPr>
      <w:rPr>
        <w:rFonts w:hint="default"/>
      </w:rPr>
    </w:lvl>
    <w:lvl w:ilvl="1" w:tplc="080A0019" w:tentative="1">
      <w:start w:val="1"/>
      <w:numFmt w:val="lowerLetter"/>
      <w:lvlText w:val="%2."/>
      <w:lvlJc w:val="left"/>
      <w:pPr>
        <w:ind w:left="2215" w:hanging="360"/>
      </w:pPr>
    </w:lvl>
    <w:lvl w:ilvl="2" w:tplc="080A001B" w:tentative="1">
      <w:start w:val="1"/>
      <w:numFmt w:val="lowerRoman"/>
      <w:lvlText w:val="%3."/>
      <w:lvlJc w:val="right"/>
      <w:pPr>
        <w:ind w:left="2935" w:hanging="180"/>
      </w:pPr>
    </w:lvl>
    <w:lvl w:ilvl="3" w:tplc="080A000F" w:tentative="1">
      <w:start w:val="1"/>
      <w:numFmt w:val="decimal"/>
      <w:lvlText w:val="%4."/>
      <w:lvlJc w:val="left"/>
      <w:pPr>
        <w:ind w:left="3655" w:hanging="360"/>
      </w:pPr>
    </w:lvl>
    <w:lvl w:ilvl="4" w:tplc="080A0019" w:tentative="1">
      <w:start w:val="1"/>
      <w:numFmt w:val="lowerLetter"/>
      <w:lvlText w:val="%5."/>
      <w:lvlJc w:val="left"/>
      <w:pPr>
        <w:ind w:left="4375" w:hanging="360"/>
      </w:pPr>
    </w:lvl>
    <w:lvl w:ilvl="5" w:tplc="080A001B" w:tentative="1">
      <w:start w:val="1"/>
      <w:numFmt w:val="lowerRoman"/>
      <w:lvlText w:val="%6."/>
      <w:lvlJc w:val="right"/>
      <w:pPr>
        <w:ind w:left="5095" w:hanging="180"/>
      </w:pPr>
    </w:lvl>
    <w:lvl w:ilvl="6" w:tplc="080A000F" w:tentative="1">
      <w:start w:val="1"/>
      <w:numFmt w:val="decimal"/>
      <w:lvlText w:val="%7."/>
      <w:lvlJc w:val="left"/>
      <w:pPr>
        <w:ind w:left="5815" w:hanging="360"/>
      </w:pPr>
    </w:lvl>
    <w:lvl w:ilvl="7" w:tplc="080A0019" w:tentative="1">
      <w:start w:val="1"/>
      <w:numFmt w:val="lowerLetter"/>
      <w:lvlText w:val="%8."/>
      <w:lvlJc w:val="left"/>
      <w:pPr>
        <w:ind w:left="6535" w:hanging="360"/>
      </w:pPr>
    </w:lvl>
    <w:lvl w:ilvl="8" w:tplc="080A001B" w:tentative="1">
      <w:start w:val="1"/>
      <w:numFmt w:val="lowerRoman"/>
      <w:lvlText w:val="%9."/>
      <w:lvlJc w:val="right"/>
      <w:pPr>
        <w:ind w:left="7255" w:hanging="180"/>
      </w:pPr>
    </w:lvl>
  </w:abstractNum>
  <w:abstractNum w:abstractNumId="15">
    <w:nsid w:val="3ED3565F"/>
    <w:multiLevelType w:val="hybridMultilevel"/>
    <w:tmpl w:val="9D8C765E"/>
    <w:lvl w:ilvl="0" w:tplc="22EC0828">
      <w:start w:val="1"/>
      <w:numFmt w:val="upperRoman"/>
      <w:lvlText w:val="%1."/>
      <w:lvlJc w:val="right"/>
      <w:pPr>
        <w:ind w:left="720" w:hanging="360"/>
      </w:pPr>
      <w:rPr>
        <w:rFonts w:ascii="Arial Narrow" w:hAnsi="Arial Narrow" w:hint="default"/>
        <w:b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F317E88"/>
    <w:multiLevelType w:val="hybridMultilevel"/>
    <w:tmpl w:val="0206E466"/>
    <w:lvl w:ilvl="0" w:tplc="0C0A0013">
      <w:start w:val="1"/>
      <w:numFmt w:val="upp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nsid w:val="4A945862"/>
    <w:multiLevelType w:val="hybridMultilevel"/>
    <w:tmpl w:val="9118EF14"/>
    <w:lvl w:ilvl="0" w:tplc="CE36A1B2">
      <w:start w:val="1"/>
      <w:numFmt w:val="lowerLetter"/>
      <w:lvlText w:val="(%1)"/>
      <w:lvlJc w:val="left"/>
      <w:pPr>
        <w:tabs>
          <w:tab w:val="num" w:pos="2372"/>
        </w:tabs>
        <w:ind w:left="2372" w:hanging="245"/>
      </w:pPr>
      <w:rPr>
        <w:rFonts w:ascii="Times New Roman" w:hAnsi="Times New Roman" w:hint="default"/>
        <w:b/>
        <w:i w:val="0"/>
        <w:sz w:val="22"/>
        <w:szCs w:val="22"/>
      </w:rPr>
    </w:lvl>
    <w:lvl w:ilvl="1" w:tplc="3D380B7E">
      <w:start w:val="1"/>
      <w:numFmt w:val="upperRoman"/>
      <w:lvlText w:val="(%2)"/>
      <w:lvlJc w:val="left"/>
      <w:pPr>
        <w:tabs>
          <w:tab w:val="num" w:pos="1047"/>
        </w:tabs>
        <w:ind w:left="1047" w:hanging="360"/>
      </w:pPr>
      <w:rPr>
        <w:rFonts w:ascii="Times New Roman" w:hAnsi="Times New Roman" w:hint="default"/>
        <w:b/>
        <w:i w:val="0"/>
        <w:sz w:val="20"/>
        <w:szCs w:val="20"/>
      </w:rPr>
    </w:lvl>
    <w:lvl w:ilvl="2" w:tplc="0C0A001B" w:tentative="1">
      <w:start w:val="1"/>
      <w:numFmt w:val="lowerRoman"/>
      <w:lvlText w:val="%3."/>
      <w:lvlJc w:val="right"/>
      <w:pPr>
        <w:tabs>
          <w:tab w:val="num" w:pos="1767"/>
        </w:tabs>
        <w:ind w:left="1767" w:hanging="180"/>
      </w:pPr>
    </w:lvl>
    <w:lvl w:ilvl="3" w:tplc="0C0A000F" w:tentative="1">
      <w:start w:val="1"/>
      <w:numFmt w:val="decimal"/>
      <w:lvlText w:val="%4."/>
      <w:lvlJc w:val="left"/>
      <w:pPr>
        <w:tabs>
          <w:tab w:val="num" w:pos="2487"/>
        </w:tabs>
        <w:ind w:left="2487" w:hanging="360"/>
      </w:pPr>
    </w:lvl>
    <w:lvl w:ilvl="4" w:tplc="0C0A0019" w:tentative="1">
      <w:start w:val="1"/>
      <w:numFmt w:val="lowerLetter"/>
      <w:lvlText w:val="%5."/>
      <w:lvlJc w:val="left"/>
      <w:pPr>
        <w:tabs>
          <w:tab w:val="num" w:pos="3207"/>
        </w:tabs>
        <w:ind w:left="3207" w:hanging="360"/>
      </w:pPr>
    </w:lvl>
    <w:lvl w:ilvl="5" w:tplc="0C0A001B" w:tentative="1">
      <w:start w:val="1"/>
      <w:numFmt w:val="lowerRoman"/>
      <w:lvlText w:val="%6."/>
      <w:lvlJc w:val="right"/>
      <w:pPr>
        <w:tabs>
          <w:tab w:val="num" w:pos="3927"/>
        </w:tabs>
        <w:ind w:left="3927" w:hanging="180"/>
      </w:pPr>
    </w:lvl>
    <w:lvl w:ilvl="6" w:tplc="0C0A000F" w:tentative="1">
      <w:start w:val="1"/>
      <w:numFmt w:val="decimal"/>
      <w:lvlText w:val="%7."/>
      <w:lvlJc w:val="left"/>
      <w:pPr>
        <w:tabs>
          <w:tab w:val="num" w:pos="4647"/>
        </w:tabs>
        <w:ind w:left="4647" w:hanging="360"/>
      </w:pPr>
    </w:lvl>
    <w:lvl w:ilvl="7" w:tplc="0C0A0019" w:tentative="1">
      <w:start w:val="1"/>
      <w:numFmt w:val="lowerLetter"/>
      <w:lvlText w:val="%8."/>
      <w:lvlJc w:val="left"/>
      <w:pPr>
        <w:tabs>
          <w:tab w:val="num" w:pos="5367"/>
        </w:tabs>
        <w:ind w:left="5367" w:hanging="360"/>
      </w:pPr>
    </w:lvl>
    <w:lvl w:ilvl="8" w:tplc="0C0A001B" w:tentative="1">
      <w:start w:val="1"/>
      <w:numFmt w:val="lowerRoman"/>
      <w:lvlText w:val="%9."/>
      <w:lvlJc w:val="right"/>
      <w:pPr>
        <w:tabs>
          <w:tab w:val="num" w:pos="6087"/>
        </w:tabs>
        <w:ind w:left="6087" w:hanging="180"/>
      </w:pPr>
    </w:lvl>
  </w:abstractNum>
  <w:abstractNum w:abstractNumId="18">
    <w:nsid w:val="511E2869"/>
    <w:multiLevelType w:val="hybridMultilevel"/>
    <w:tmpl w:val="EC4265E8"/>
    <w:lvl w:ilvl="0" w:tplc="22EC0828">
      <w:start w:val="1"/>
      <w:numFmt w:val="upperRoman"/>
      <w:lvlText w:val="%1."/>
      <w:lvlJc w:val="right"/>
      <w:pPr>
        <w:ind w:left="1788" w:hanging="360"/>
      </w:pPr>
      <w:rPr>
        <w:rFonts w:ascii="Arial Narrow" w:hAnsi="Arial Narrow" w:hint="default"/>
        <w:b w:val="0"/>
        <w:sz w:val="22"/>
        <w:szCs w:val="22"/>
      </w:rPr>
    </w:lvl>
    <w:lvl w:ilvl="1" w:tplc="0C0A0019" w:tentative="1">
      <w:start w:val="1"/>
      <w:numFmt w:val="lowerLetter"/>
      <w:lvlText w:val="%2."/>
      <w:lvlJc w:val="left"/>
      <w:pPr>
        <w:ind w:left="2508" w:hanging="360"/>
      </w:pPr>
    </w:lvl>
    <w:lvl w:ilvl="2" w:tplc="0C0A001B" w:tentative="1">
      <w:start w:val="1"/>
      <w:numFmt w:val="lowerRoman"/>
      <w:lvlText w:val="%3."/>
      <w:lvlJc w:val="right"/>
      <w:pPr>
        <w:ind w:left="3228" w:hanging="180"/>
      </w:pPr>
    </w:lvl>
    <w:lvl w:ilvl="3" w:tplc="0C0A000F" w:tentative="1">
      <w:start w:val="1"/>
      <w:numFmt w:val="decimal"/>
      <w:lvlText w:val="%4."/>
      <w:lvlJc w:val="left"/>
      <w:pPr>
        <w:ind w:left="3948" w:hanging="360"/>
      </w:pPr>
    </w:lvl>
    <w:lvl w:ilvl="4" w:tplc="0C0A0019" w:tentative="1">
      <w:start w:val="1"/>
      <w:numFmt w:val="lowerLetter"/>
      <w:lvlText w:val="%5."/>
      <w:lvlJc w:val="left"/>
      <w:pPr>
        <w:ind w:left="4668" w:hanging="360"/>
      </w:pPr>
    </w:lvl>
    <w:lvl w:ilvl="5" w:tplc="0C0A001B" w:tentative="1">
      <w:start w:val="1"/>
      <w:numFmt w:val="lowerRoman"/>
      <w:lvlText w:val="%6."/>
      <w:lvlJc w:val="right"/>
      <w:pPr>
        <w:ind w:left="5388" w:hanging="180"/>
      </w:pPr>
    </w:lvl>
    <w:lvl w:ilvl="6" w:tplc="0C0A000F" w:tentative="1">
      <w:start w:val="1"/>
      <w:numFmt w:val="decimal"/>
      <w:lvlText w:val="%7."/>
      <w:lvlJc w:val="left"/>
      <w:pPr>
        <w:ind w:left="6108" w:hanging="360"/>
      </w:pPr>
    </w:lvl>
    <w:lvl w:ilvl="7" w:tplc="0C0A0019" w:tentative="1">
      <w:start w:val="1"/>
      <w:numFmt w:val="lowerLetter"/>
      <w:lvlText w:val="%8."/>
      <w:lvlJc w:val="left"/>
      <w:pPr>
        <w:ind w:left="6828" w:hanging="360"/>
      </w:pPr>
    </w:lvl>
    <w:lvl w:ilvl="8" w:tplc="0C0A001B" w:tentative="1">
      <w:start w:val="1"/>
      <w:numFmt w:val="lowerRoman"/>
      <w:lvlText w:val="%9."/>
      <w:lvlJc w:val="right"/>
      <w:pPr>
        <w:ind w:left="7548" w:hanging="180"/>
      </w:pPr>
    </w:lvl>
  </w:abstractNum>
  <w:abstractNum w:abstractNumId="19">
    <w:nsid w:val="5ABC37FA"/>
    <w:multiLevelType w:val="hybridMultilevel"/>
    <w:tmpl w:val="6B5ACCCA"/>
    <w:lvl w:ilvl="0" w:tplc="0C0A0001">
      <w:start w:val="1"/>
      <w:numFmt w:val="bullet"/>
      <w:lvlText w:val=""/>
      <w:lvlJc w:val="left"/>
      <w:pPr>
        <w:ind w:left="1070" w:hanging="360"/>
      </w:pPr>
      <w:rPr>
        <w:rFonts w:ascii="Symbol" w:hAnsi="Symbol" w:hint="default"/>
      </w:rPr>
    </w:lvl>
    <w:lvl w:ilvl="1" w:tplc="0C0A0003" w:tentative="1">
      <w:start w:val="1"/>
      <w:numFmt w:val="bullet"/>
      <w:lvlText w:val="o"/>
      <w:lvlJc w:val="left"/>
      <w:pPr>
        <w:ind w:left="1790" w:hanging="360"/>
      </w:pPr>
      <w:rPr>
        <w:rFonts w:ascii="Courier New" w:hAnsi="Courier New" w:cs="Courier New" w:hint="default"/>
      </w:rPr>
    </w:lvl>
    <w:lvl w:ilvl="2" w:tplc="0C0A0005" w:tentative="1">
      <w:start w:val="1"/>
      <w:numFmt w:val="bullet"/>
      <w:lvlText w:val=""/>
      <w:lvlJc w:val="left"/>
      <w:pPr>
        <w:ind w:left="2510" w:hanging="360"/>
      </w:pPr>
      <w:rPr>
        <w:rFonts w:ascii="Wingdings" w:hAnsi="Wingdings" w:hint="default"/>
      </w:rPr>
    </w:lvl>
    <w:lvl w:ilvl="3" w:tplc="0C0A0001" w:tentative="1">
      <w:start w:val="1"/>
      <w:numFmt w:val="bullet"/>
      <w:lvlText w:val=""/>
      <w:lvlJc w:val="left"/>
      <w:pPr>
        <w:ind w:left="3230" w:hanging="360"/>
      </w:pPr>
      <w:rPr>
        <w:rFonts w:ascii="Symbol" w:hAnsi="Symbol" w:hint="default"/>
      </w:rPr>
    </w:lvl>
    <w:lvl w:ilvl="4" w:tplc="0C0A0003" w:tentative="1">
      <w:start w:val="1"/>
      <w:numFmt w:val="bullet"/>
      <w:lvlText w:val="o"/>
      <w:lvlJc w:val="left"/>
      <w:pPr>
        <w:ind w:left="3950" w:hanging="360"/>
      </w:pPr>
      <w:rPr>
        <w:rFonts w:ascii="Courier New" w:hAnsi="Courier New" w:cs="Courier New" w:hint="default"/>
      </w:rPr>
    </w:lvl>
    <w:lvl w:ilvl="5" w:tplc="0C0A0005" w:tentative="1">
      <w:start w:val="1"/>
      <w:numFmt w:val="bullet"/>
      <w:lvlText w:val=""/>
      <w:lvlJc w:val="left"/>
      <w:pPr>
        <w:ind w:left="4670" w:hanging="360"/>
      </w:pPr>
      <w:rPr>
        <w:rFonts w:ascii="Wingdings" w:hAnsi="Wingdings" w:hint="default"/>
      </w:rPr>
    </w:lvl>
    <w:lvl w:ilvl="6" w:tplc="0C0A0001" w:tentative="1">
      <w:start w:val="1"/>
      <w:numFmt w:val="bullet"/>
      <w:lvlText w:val=""/>
      <w:lvlJc w:val="left"/>
      <w:pPr>
        <w:ind w:left="5390" w:hanging="360"/>
      </w:pPr>
      <w:rPr>
        <w:rFonts w:ascii="Symbol" w:hAnsi="Symbol" w:hint="default"/>
      </w:rPr>
    </w:lvl>
    <w:lvl w:ilvl="7" w:tplc="0C0A0003" w:tentative="1">
      <w:start w:val="1"/>
      <w:numFmt w:val="bullet"/>
      <w:lvlText w:val="o"/>
      <w:lvlJc w:val="left"/>
      <w:pPr>
        <w:ind w:left="6110" w:hanging="360"/>
      </w:pPr>
      <w:rPr>
        <w:rFonts w:ascii="Courier New" w:hAnsi="Courier New" w:cs="Courier New" w:hint="default"/>
      </w:rPr>
    </w:lvl>
    <w:lvl w:ilvl="8" w:tplc="0C0A0005" w:tentative="1">
      <w:start w:val="1"/>
      <w:numFmt w:val="bullet"/>
      <w:lvlText w:val=""/>
      <w:lvlJc w:val="left"/>
      <w:pPr>
        <w:ind w:left="6830" w:hanging="360"/>
      </w:pPr>
      <w:rPr>
        <w:rFonts w:ascii="Wingdings" w:hAnsi="Wingdings" w:hint="default"/>
      </w:rPr>
    </w:lvl>
  </w:abstractNum>
  <w:abstractNum w:abstractNumId="20">
    <w:nsid w:val="5C4E744F"/>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1">
    <w:nsid w:val="5EAC49BA"/>
    <w:multiLevelType w:val="hybridMultilevel"/>
    <w:tmpl w:val="72E8A910"/>
    <w:lvl w:ilvl="0" w:tplc="53D480DC">
      <w:start w:val="1"/>
      <w:numFmt w:val="upperRoman"/>
      <w:lvlText w:val="(%1)"/>
      <w:lvlJc w:val="left"/>
      <w:pPr>
        <w:tabs>
          <w:tab w:val="num" w:pos="2880"/>
        </w:tabs>
        <w:ind w:left="2880" w:hanging="360"/>
      </w:pPr>
      <w:rPr>
        <w:rFonts w:ascii="Times New Roman" w:hAnsi="Times New Roman" w:hint="default"/>
        <w:b/>
        <w:i w:val="0"/>
        <w:sz w:val="20"/>
        <w:szCs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5F840892"/>
    <w:multiLevelType w:val="hybridMultilevel"/>
    <w:tmpl w:val="238CFDA2"/>
    <w:lvl w:ilvl="0" w:tplc="A3B2921A">
      <w:start w:val="1"/>
      <w:numFmt w:val="decimal"/>
      <w:lvlText w:val="(%1)"/>
      <w:lvlJc w:val="right"/>
      <w:pPr>
        <w:tabs>
          <w:tab w:val="num" w:pos="3060"/>
        </w:tabs>
        <w:ind w:left="3060" w:hanging="180"/>
      </w:pPr>
      <w:rPr>
        <w:rFonts w:ascii="Times New Roman" w:hAnsi="Times New Roman" w:hint="default"/>
        <w:b/>
        <w:i w:val="0"/>
        <w:sz w:val="22"/>
        <w:szCs w:val="22"/>
      </w:rPr>
    </w:lvl>
    <w:lvl w:ilvl="1" w:tplc="2496E892">
      <w:start w:val="1"/>
      <w:numFmt w:val="decimal"/>
      <w:lvlText w:val="(%2)"/>
      <w:lvlJc w:val="right"/>
      <w:pPr>
        <w:tabs>
          <w:tab w:val="num" w:pos="2160"/>
        </w:tabs>
        <w:ind w:left="2160" w:hanging="180"/>
      </w:pPr>
      <w:rPr>
        <w:rFonts w:ascii="Times New Roman" w:hAnsi="Times New Roman" w:hint="default"/>
        <w:b/>
        <w:i w:val="0"/>
        <w:sz w:val="22"/>
        <w:szCs w:val="22"/>
      </w:rPr>
    </w:lvl>
    <w:lvl w:ilvl="2" w:tplc="99F82A7A">
      <w:start w:val="1"/>
      <w:numFmt w:val="lowerLetter"/>
      <w:lvlText w:val="(%3)"/>
      <w:lvlJc w:val="left"/>
      <w:pPr>
        <w:tabs>
          <w:tab w:val="num" w:pos="3240"/>
        </w:tabs>
        <w:ind w:left="3240" w:hanging="360"/>
      </w:pPr>
      <w:rPr>
        <w:rFonts w:ascii="Times New Roman" w:hAnsi="Times New Roman" w:hint="default"/>
        <w:b/>
        <w:i w:val="0"/>
        <w:sz w:val="22"/>
        <w:szCs w:val="22"/>
      </w:rPr>
    </w:lvl>
    <w:lvl w:ilvl="3" w:tplc="0C0A000F" w:tentative="1">
      <w:start w:val="1"/>
      <w:numFmt w:val="decimal"/>
      <w:lvlText w:val="%4."/>
      <w:lvlJc w:val="left"/>
      <w:pPr>
        <w:tabs>
          <w:tab w:val="num" w:pos="3780"/>
        </w:tabs>
        <w:ind w:left="3780" w:hanging="360"/>
      </w:pPr>
    </w:lvl>
    <w:lvl w:ilvl="4" w:tplc="0C0A0019" w:tentative="1">
      <w:start w:val="1"/>
      <w:numFmt w:val="lowerLetter"/>
      <w:lvlText w:val="%5."/>
      <w:lvlJc w:val="left"/>
      <w:pPr>
        <w:tabs>
          <w:tab w:val="num" w:pos="4500"/>
        </w:tabs>
        <w:ind w:left="4500" w:hanging="360"/>
      </w:pPr>
    </w:lvl>
    <w:lvl w:ilvl="5" w:tplc="0C0A001B" w:tentative="1">
      <w:start w:val="1"/>
      <w:numFmt w:val="lowerRoman"/>
      <w:lvlText w:val="%6."/>
      <w:lvlJc w:val="right"/>
      <w:pPr>
        <w:tabs>
          <w:tab w:val="num" w:pos="5220"/>
        </w:tabs>
        <w:ind w:left="5220" w:hanging="180"/>
      </w:pPr>
    </w:lvl>
    <w:lvl w:ilvl="6" w:tplc="0C0A000F" w:tentative="1">
      <w:start w:val="1"/>
      <w:numFmt w:val="decimal"/>
      <w:lvlText w:val="%7."/>
      <w:lvlJc w:val="left"/>
      <w:pPr>
        <w:tabs>
          <w:tab w:val="num" w:pos="5940"/>
        </w:tabs>
        <w:ind w:left="5940" w:hanging="360"/>
      </w:pPr>
    </w:lvl>
    <w:lvl w:ilvl="7" w:tplc="0C0A0019" w:tentative="1">
      <w:start w:val="1"/>
      <w:numFmt w:val="lowerLetter"/>
      <w:lvlText w:val="%8."/>
      <w:lvlJc w:val="left"/>
      <w:pPr>
        <w:tabs>
          <w:tab w:val="num" w:pos="6660"/>
        </w:tabs>
        <w:ind w:left="6660" w:hanging="360"/>
      </w:pPr>
    </w:lvl>
    <w:lvl w:ilvl="8" w:tplc="0C0A001B" w:tentative="1">
      <w:start w:val="1"/>
      <w:numFmt w:val="lowerRoman"/>
      <w:lvlText w:val="%9."/>
      <w:lvlJc w:val="right"/>
      <w:pPr>
        <w:tabs>
          <w:tab w:val="num" w:pos="7380"/>
        </w:tabs>
        <w:ind w:left="7380" w:hanging="180"/>
      </w:pPr>
    </w:lvl>
  </w:abstractNum>
  <w:abstractNum w:abstractNumId="23">
    <w:nsid w:val="659E1F88"/>
    <w:multiLevelType w:val="hybridMultilevel"/>
    <w:tmpl w:val="C64E131A"/>
    <w:lvl w:ilvl="0" w:tplc="24647EA8">
      <w:start w:val="1"/>
      <w:numFmt w:val="decimal"/>
      <w:lvlText w:val="%1."/>
      <w:lvlJc w:val="left"/>
      <w:pPr>
        <w:ind w:left="1068" w:hanging="360"/>
      </w:pPr>
      <w:rPr>
        <w:rFonts w:ascii="Arial" w:eastAsia="Calibri" w:hAnsi="Arial" w:cs="Arial"/>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4">
    <w:nsid w:val="67027DA2"/>
    <w:multiLevelType w:val="hybridMultilevel"/>
    <w:tmpl w:val="323238CA"/>
    <w:lvl w:ilvl="0" w:tplc="22EC0828">
      <w:start w:val="1"/>
      <w:numFmt w:val="upperRoman"/>
      <w:lvlText w:val="%1."/>
      <w:lvlJc w:val="right"/>
      <w:pPr>
        <w:ind w:left="720" w:hanging="360"/>
      </w:pPr>
      <w:rPr>
        <w:rFonts w:ascii="Arial Narrow" w:hAnsi="Arial Narrow" w:hint="default"/>
        <w:b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67B26955"/>
    <w:multiLevelType w:val="hybridMultilevel"/>
    <w:tmpl w:val="3782F962"/>
    <w:lvl w:ilvl="0" w:tplc="06B82000">
      <w:start w:val="1"/>
      <w:numFmt w:val="lowerRoman"/>
      <w:lvlText w:val="%1."/>
      <w:lvlJc w:val="right"/>
      <w:pPr>
        <w:ind w:left="644" w:hanging="360"/>
      </w:pPr>
      <w:rPr>
        <w:rFonts w:hint="default"/>
      </w:r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6">
    <w:nsid w:val="698841A2"/>
    <w:multiLevelType w:val="hybridMultilevel"/>
    <w:tmpl w:val="C9DC7E3A"/>
    <w:lvl w:ilvl="0" w:tplc="8E98DA88">
      <w:start w:val="1"/>
      <w:numFmt w:val="upperRoman"/>
      <w:lvlText w:val="%1."/>
      <w:lvlJc w:val="right"/>
      <w:pPr>
        <w:ind w:left="644" w:hanging="360"/>
      </w:pPr>
      <w:rPr>
        <w:rFonts w:hint="default"/>
        <w:b/>
        <w:spacing w:val="2"/>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27">
    <w:nsid w:val="6ABB6900"/>
    <w:multiLevelType w:val="hybridMultilevel"/>
    <w:tmpl w:val="E99238D0"/>
    <w:lvl w:ilvl="0" w:tplc="21C4B070">
      <w:start w:val="1"/>
      <w:numFmt w:val="upperRoman"/>
      <w:lvlText w:val="%1."/>
      <w:lvlJc w:val="left"/>
      <w:pPr>
        <w:ind w:left="2935" w:hanging="720"/>
      </w:pPr>
      <w:rPr>
        <w:rFonts w:hint="default"/>
      </w:rPr>
    </w:lvl>
    <w:lvl w:ilvl="1" w:tplc="0C0A0019" w:tentative="1">
      <w:start w:val="1"/>
      <w:numFmt w:val="lowerLetter"/>
      <w:lvlText w:val="%2."/>
      <w:lvlJc w:val="left"/>
      <w:pPr>
        <w:ind w:left="2935" w:hanging="360"/>
      </w:pPr>
    </w:lvl>
    <w:lvl w:ilvl="2" w:tplc="0C0A001B" w:tentative="1">
      <w:start w:val="1"/>
      <w:numFmt w:val="lowerRoman"/>
      <w:lvlText w:val="%3."/>
      <w:lvlJc w:val="right"/>
      <w:pPr>
        <w:ind w:left="3655" w:hanging="180"/>
      </w:pPr>
    </w:lvl>
    <w:lvl w:ilvl="3" w:tplc="0C0A000F" w:tentative="1">
      <w:start w:val="1"/>
      <w:numFmt w:val="decimal"/>
      <w:lvlText w:val="%4."/>
      <w:lvlJc w:val="left"/>
      <w:pPr>
        <w:ind w:left="4375" w:hanging="360"/>
      </w:pPr>
    </w:lvl>
    <w:lvl w:ilvl="4" w:tplc="0C0A0019" w:tentative="1">
      <w:start w:val="1"/>
      <w:numFmt w:val="lowerLetter"/>
      <w:lvlText w:val="%5."/>
      <w:lvlJc w:val="left"/>
      <w:pPr>
        <w:ind w:left="5095" w:hanging="360"/>
      </w:pPr>
    </w:lvl>
    <w:lvl w:ilvl="5" w:tplc="0C0A001B" w:tentative="1">
      <w:start w:val="1"/>
      <w:numFmt w:val="lowerRoman"/>
      <w:lvlText w:val="%6."/>
      <w:lvlJc w:val="right"/>
      <w:pPr>
        <w:ind w:left="5815" w:hanging="180"/>
      </w:pPr>
    </w:lvl>
    <w:lvl w:ilvl="6" w:tplc="0C0A000F" w:tentative="1">
      <w:start w:val="1"/>
      <w:numFmt w:val="decimal"/>
      <w:lvlText w:val="%7."/>
      <w:lvlJc w:val="left"/>
      <w:pPr>
        <w:ind w:left="6535" w:hanging="360"/>
      </w:pPr>
    </w:lvl>
    <w:lvl w:ilvl="7" w:tplc="0C0A0019" w:tentative="1">
      <w:start w:val="1"/>
      <w:numFmt w:val="lowerLetter"/>
      <w:lvlText w:val="%8."/>
      <w:lvlJc w:val="left"/>
      <w:pPr>
        <w:ind w:left="7255" w:hanging="360"/>
      </w:pPr>
    </w:lvl>
    <w:lvl w:ilvl="8" w:tplc="0C0A001B" w:tentative="1">
      <w:start w:val="1"/>
      <w:numFmt w:val="lowerRoman"/>
      <w:lvlText w:val="%9."/>
      <w:lvlJc w:val="right"/>
      <w:pPr>
        <w:ind w:left="7975" w:hanging="180"/>
      </w:pPr>
    </w:lvl>
  </w:abstractNum>
  <w:abstractNum w:abstractNumId="28">
    <w:nsid w:val="6C984C87"/>
    <w:multiLevelType w:val="hybridMultilevel"/>
    <w:tmpl w:val="D0EC8A06"/>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6EE8187E"/>
    <w:multiLevelType w:val="hybridMultilevel"/>
    <w:tmpl w:val="A5229A4A"/>
    <w:lvl w:ilvl="0" w:tplc="4B0EB79C">
      <w:start w:val="1"/>
      <w:numFmt w:val="upperRoman"/>
      <w:lvlText w:val="%1."/>
      <w:lvlJc w:val="right"/>
      <w:pPr>
        <w:ind w:left="720" w:hanging="360"/>
      </w:pPr>
      <w:rPr>
        <w:rFonts w:ascii="Arial Narrow" w:hAnsi="Arial Narrow"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75324C29"/>
    <w:multiLevelType w:val="hybridMultilevel"/>
    <w:tmpl w:val="60840A68"/>
    <w:lvl w:ilvl="0" w:tplc="0C0A0001">
      <w:start w:val="1"/>
      <w:numFmt w:val="bullet"/>
      <w:lvlText w:val=""/>
      <w:lvlJc w:val="left"/>
      <w:pPr>
        <w:ind w:left="1495" w:hanging="360"/>
      </w:pPr>
      <w:rPr>
        <w:rFonts w:ascii="Symbol" w:hAnsi="Symbol" w:hint="default"/>
      </w:rPr>
    </w:lvl>
    <w:lvl w:ilvl="1" w:tplc="0C0A0003" w:tentative="1">
      <w:start w:val="1"/>
      <w:numFmt w:val="bullet"/>
      <w:lvlText w:val="o"/>
      <w:lvlJc w:val="left"/>
      <w:pPr>
        <w:ind w:left="2215" w:hanging="360"/>
      </w:pPr>
      <w:rPr>
        <w:rFonts w:ascii="Courier New" w:hAnsi="Courier New" w:cs="Courier New" w:hint="default"/>
      </w:rPr>
    </w:lvl>
    <w:lvl w:ilvl="2" w:tplc="0C0A0005" w:tentative="1">
      <w:start w:val="1"/>
      <w:numFmt w:val="bullet"/>
      <w:lvlText w:val=""/>
      <w:lvlJc w:val="left"/>
      <w:pPr>
        <w:ind w:left="2935" w:hanging="360"/>
      </w:pPr>
      <w:rPr>
        <w:rFonts w:ascii="Wingdings" w:hAnsi="Wingdings" w:hint="default"/>
      </w:rPr>
    </w:lvl>
    <w:lvl w:ilvl="3" w:tplc="0C0A0001" w:tentative="1">
      <w:start w:val="1"/>
      <w:numFmt w:val="bullet"/>
      <w:lvlText w:val=""/>
      <w:lvlJc w:val="left"/>
      <w:pPr>
        <w:ind w:left="3655" w:hanging="360"/>
      </w:pPr>
      <w:rPr>
        <w:rFonts w:ascii="Symbol" w:hAnsi="Symbol" w:hint="default"/>
      </w:rPr>
    </w:lvl>
    <w:lvl w:ilvl="4" w:tplc="0C0A0003" w:tentative="1">
      <w:start w:val="1"/>
      <w:numFmt w:val="bullet"/>
      <w:lvlText w:val="o"/>
      <w:lvlJc w:val="left"/>
      <w:pPr>
        <w:ind w:left="4375" w:hanging="360"/>
      </w:pPr>
      <w:rPr>
        <w:rFonts w:ascii="Courier New" w:hAnsi="Courier New" w:cs="Courier New" w:hint="default"/>
      </w:rPr>
    </w:lvl>
    <w:lvl w:ilvl="5" w:tplc="0C0A0005" w:tentative="1">
      <w:start w:val="1"/>
      <w:numFmt w:val="bullet"/>
      <w:lvlText w:val=""/>
      <w:lvlJc w:val="left"/>
      <w:pPr>
        <w:ind w:left="5095" w:hanging="360"/>
      </w:pPr>
      <w:rPr>
        <w:rFonts w:ascii="Wingdings" w:hAnsi="Wingdings" w:hint="default"/>
      </w:rPr>
    </w:lvl>
    <w:lvl w:ilvl="6" w:tplc="0C0A0001" w:tentative="1">
      <w:start w:val="1"/>
      <w:numFmt w:val="bullet"/>
      <w:lvlText w:val=""/>
      <w:lvlJc w:val="left"/>
      <w:pPr>
        <w:ind w:left="5815" w:hanging="360"/>
      </w:pPr>
      <w:rPr>
        <w:rFonts w:ascii="Symbol" w:hAnsi="Symbol" w:hint="default"/>
      </w:rPr>
    </w:lvl>
    <w:lvl w:ilvl="7" w:tplc="0C0A0003" w:tentative="1">
      <w:start w:val="1"/>
      <w:numFmt w:val="bullet"/>
      <w:lvlText w:val="o"/>
      <w:lvlJc w:val="left"/>
      <w:pPr>
        <w:ind w:left="6535" w:hanging="360"/>
      </w:pPr>
      <w:rPr>
        <w:rFonts w:ascii="Courier New" w:hAnsi="Courier New" w:cs="Courier New" w:hint="default"/>
      </w:rPr>
    </w:lvl>
    <w:lvl w:ilvl="8" w:tplc="0C0A0005" w:tentative="1">
      <w:start w:val="1"/>
      <w:numFmt w:val="bullet"/>
      <w:lvlText w:val=""/>
      <w:lvlJc w:val="left"/>
      <w:pPr>
        <w:ind w:left="7255" w:hanging="360"/>
      </w:pPr>
      <w:rPr>
        <w:rFonts w:ascii="Wingdings" w:hAnsi="Wingdings" w:hint="default"/>
      </w:rPr>
    </w:lvl>
  </w:abstractNum>
  <w:abstractNum w:abstractNumId="31">
    <w:nsid w:val="765A2F92"/>
    <w:multiLevelType w:val="hybridMultilevel"/>
    <w:tmpl w:val="07F6CABE"/>
    <w:lvl w:ilvl="0" w:tplc="DEC6F8CA">
      <w:start w:val="1"/>
      <w:numFmt w:val="upp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2">
    <w:nsid w:val="77565EA1"/>
    <w:multiLevelType w:val="hybridMultilevel"/>
    <w:tmpl w:val="15AE328E"/>
    <w:lvl w:ilvl="0" w:tplc="0C0A0013">
      <w:start w:val="1"/>
      <w:numFmt w:val="upp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nsid w:val="77DD1997"/>
    <w:multiLevelType w:val="hybridMultilevel"/>
    <w:tmpl w:val="01768E8E"/>
    <w:lvl w:ilvl="0" w:tplc="755CB71A">
      <w:start w:val="1"/>
      <w:numFmt w:val="lowerLetter"/>
      <w:lvlText w:val="(%1)"/>
      <w:lvlJc w:val="left"/>
      <w:pPr>
        <w:tabs>
          <w:tab w:val="num" w:pos="1440"/>
        </w:tabs>
        <w:ind w:left="1440" w:hanging="360"/>
      </w:pPr>
      <w:rPr>
        <w:rFonts w:ascii="Times New Roman" w:hAnsi="Times New Roman" w:hint="default"/>
        <w:b/>
        <w:i w:val="0"/>
        <w:sz w:val="22"/>
        <w:szCs w:val="22"/>
      </w:rPr>
    </w:lvl>
    <w:lvl w:ilvl="1" w:tplc="5DFE2CDC">
      <w:start w:val="1"/>
      <w:numFmt w:val="lowerLetter"/>
      <w:lvlText w:val="(%2)"/>
      <w:lvlJc w:val="left"/>
      <w:pPr>
        <w:tabs>
          <w:tab w:val="num" w:pos="1440"/>
        </w:tabs>
        <w:ind w:left="1440" w:hanging="360"/>
      </w:pPr>
      <w:rPr>
        <w:rFonts w:ascii="Times New Roman" w:hAnsi="Times New Roman" w:hint="default"/>
        <w:b/>
        <w:i w:val="0"/>
        <w:sz w:val="22"/>
        <w:szCs w:val="22"/>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nsid w:val="7A5B4939"/>
    <w:multiLevelType w:val="hybridMultilevel"/>
    <w:tmpl w:val="B2BC4A72"/>
    <w:lvl w:ilvl="0" w:tplc="8E98DA88">
      <w:start w:val="1"/>
      <w:numFmt w:val="upperRoman"/>
      <w:lvlText w:val="%1."/>
      <w:lvlJc w:val="right"/>
      <w:pPr>
        <w:ind w:left="928" w:hanging="360"/>
      </w:pPr>
      <w:rPr>
        <w:rFonts w:hint="default"/>
        <w:b/>
        <w:spacing w:val="2"/>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35">
    <w:nsid w:val="7AAB4FB1"/>
    <w:multiLevelType w:val="hybridMultilevel"/>
    <w:tmpl w:val="23B05D24"/>
    <w:lvl w:ilvl="0" w:tplc="0C0A0001">
      <w:start w:val="1"/>
      <w:numFmt w:val="bullet"/>
      <w:lvlText w:val=""/>
      <w:lvlJc w:val="left"/>
      <w:pPr>
        <w:ind w:left="1070" w:hanging="360"/>
      </w:pPr>
      <w:rPr>
        <w:rFonts w:ascii="Symbol" w:hAnsi="Symbol" w:hint="default"/>
      </w:rPr>
    </w:lvl>
    <w:lvl w:ilvl="1" w:tplc="0C0A0003" w:tentative="1">
      <w:start w:val="1"/>
      <w:numFmt w:val="bullet"/>
      <w:lvlText w:val="o"/>
      <w:lvlJc w:val="left"/>
      <w:pPr>
        <w:ind w:left="1790" w:hanging="360"/>
      </w:pPr>
      <w:rPr>
        <w:rFonts w:ascii="Courier New" w:hAnsi="Courier New" w:cs="Courier New" w:hint="default"/>
      </w:rPr>
    </w:lvl>
    <w:lvl w:ilvl="2" w:tplc="0C0A0005" w:tentative="1">
      <w:start w:val="1"/>
      <w:numFmt w:val="bullet"/>
      <w:lvlText w:val=""/>
      <w:lvlJc w:val="left"/>
      <w:pPr>
        <w:ind w:left="2510" w:hanging="360"/>
      </w:pPr>
      <w:rPr>
        <w:rFonts w:ascii="Wingdings" w:hAnsi="Wingdings" w:hint="default"/>
      </w:rPr>
    </w:lvl>
    <w:lvl w:ilvl="3" w:tplc="0C0A0001" w:tentative="1">
      <w:start w:val="1"/>
      <w:numFmt w:val="bullet"/>
      <w:lvlText w:val=""/>
      <w:lvlJc w:val="left"/>
      <w:pPr>
        <w:ind w:left="3230" w:hanging="360"/>
      </w:pPr>
      <w:rPr>
        <w:rFonts w:ascii="Symbol" w:hAnsi="Symbol" w:hint="default"/>
      </w:rPr>
    </w:lvl>
    <w:lvl w:ilvl="4" w:tplc="0C0A0003" w:tentative="1">
      <w:start w:val="1"/>
      <w:numFmt w:val="bullet"/>
      <w:lvlText w:val="o"/>
      <w:lvlJc w:val="left"/>
      <w:pPr>
        <w:ind w:left="3950" w:hanging="360"/>
      </w:pPr>
      <w:rPr>
        <w:rFonts w:ascii="Courier New" w:hAnsi="Courier New" w:cs="Courier New" w:hint="default"/>
      </w:rPr>
    </w:lvl>
    <w:lvl w:ilvl="5" w:tplc="0C0A0005" w:tentative="1">
      <w:start w:val="1"/>
      <w:numFmt w:val="bullet"/>
      <w:lvlText w:val=""/>
      <w:lvlJc w:val="left"/>
      <w:pPr>
        <w:ind w:left="4670" w:hanging="360"/>
      </w:pPr>
      <w:rPr>
        <w:rFonts w:ascii="Wingdings" w:hAnsi="Wingdings" w:hint="default"/>
      </w:rPr>
    </w:lvl>
    <w:lvl w:ilvl="6" w:tplc="0C0A0001" w:tentative="1">
      <w:start w:val="1"/>
      <w:numFmt w:val="bullet"/>
      <w:lvlText w:val=""/>
      <w:lvlJc w:val="left"/>
      <w:pPr>
        <w:ind w:left="5390" w:hanging="360"/>
      </w:pPr>
      <w:rPr>
        <w:rFonts w:ascii="Symbol" w:hAnsi="Symbol" w:hint="default"/>
      </w:rPr>
    </w:lvl>
    <w:lvl w:ilvl="7" w:tplc="0C0A0003" w:tentative="1">
      <w:start w:val="1"/>
      <w:numFmt w:val="bullet"/>
      <w:lvlText w:val="o"/>
      <w:lvlJc w:val="left"/>
      <w:pPr>
        <w:ind w:left="6110" w:hanging="360"/>
      </w:pPr>
      <w:rPr>
        <w:rFonts w:ascii="Courier New" w:hAnsi="Courier New" w:cs="Courier New" w:hint="default"/>
      </w:rPr>
    </w:lvl>
    <w:lvl w:ilvl="8" w:tplc="0C0A0005" w:tentative="1">
      <w:start w:val="1"/>
      <w:numFmt w:val="bullet"/>
      <w:lvlText w:val=""/>
      <w:lvlJc w:val="left"/>
      <w:pPr>
        <w:ind w:left="6830" w:hanging="360"/>
      </w:pPr>
      <w:rPr>
        <w:rFonts w:ascii="Wingdings" w:hAnsi="Wingdings" w:hint="default"/>
      </w:rPr>
    </w:lvl>
  </w:abstractNum>
  <w:abstractNum w:abstractNumId="36">
    <w:nsid w:val="7BDD18B1"/>
    <w:multiLevelType w:val="hybridMultilevel"/>
    <w:tmpl w:val="B3B6E1D6"/>
    <w:lvl w:ilvl="0" w:tplc="3E62B67C">
      <w:start w:val="1"/>
      <w:numFmt w:val="lowerLetter"/>
      <w:lvlText w:val="(%1)"/>
      <w:lvlJc w:val="left"/>
      <w:pPr>
        <w:tabs>
          <w:tab w:val="num" w:pos="2225"/>
        </w:tabs>
        <w:ind w:left="2225" w:hanging="245"/>
      </w:pPr>
      <w:rPr>
        <w:rFonts w:ascii="Times New Roman" w:hAnsi="Times New Roman" w:hint="default"/>
        <w:b/>
        <w:i w:val="0"/>
        <w:sz w:val="22"/>
        <w:szCs w:val="22"/>
      </w:rPr>
    </w:lvl>
    <w:lvl w:ilvl="1" w:tplc="4BB0223E">
      <w:start w:val="6"/>
      <w:numFmt w:val="decimal"/>
      <w:lvlText w:val="(%2)"/>
      <w:lvlJc w:val="right"/>
      <w:pPr>
        <w:tabs>
          <w:tab w:val="num" w:pos="1260"/>
        </w:tabs>
        <w:ind w:left="1260" w:hanging="180"/>
      </w:pPr>
      <w:rPr>
        <w:rFonts w:ascii="Times New Roman" w:hAnsi="Times New Roman" w:hint="default"/>
        <w:b/>
        <w:i w:val="0"/>
        <w:sz w:val="22"/>
        <w:szCs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nsid w:val="7D922DEF"/>
    <w:multiLevelType w:val="hybridMultilevel"/>
    <w:tmpl w:val="8EF0222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7DEC196B"/>
    <w:multiLevelType w:val="hybridMultilevel"/>
    <w:tmpl w:val="91B69454"/>
    <w:lvl w:ilvl="0" w:tplc="21C4B070">
      <w:start w:val="1"/>
      <w:numFmt w:val="upperRoman"/>
      <w:lvlText w:val="%1."/>
      <w:lvlJc w:val="left"/>
      <w:pPr>
        <w:ind w:left="2935" w:hanging="720"/>
      </w:pPr>
      <w:rPr>
        <w:rFonts w:hint="default"/>
      </w:rPr>
    </w:lvl>
    <w:lvl w:ilvl="1" w:tplc="0C0A0019" w:tentative="1">
      <w:start w:val="1"/>
      <w:numFmt w:val="lowerLetter"/>
      <w:lvlText w:val="%2."/>
      <w:lvlJc w:val="left"/>
      <w:pPr>
        <w:ind w:left="2935" w:hanging="360"/>
      </w:pPr>
    </w:lvl>
    <w:lvl w:ilvl="2" w:tplc="0C0A001B" w:tentative="1">
      <w:start w:val="1"/>
      <w:numFmt w:val="lowerRoman"/>
      <w:lvlText w:val="%3."/>
      <w:lvlJc w:val="right"/>
      <w:pPr>
        <w:ind w:left="3655" w:hanging="180"/>
      </w:pPr>
    </w:lvl>
    <w:lvl w:ilvl="3" w:tplc="0C0A000F" w:tentative="1">
      <w:start w:val="1"/>
      <w:numFmt w:val="decimal"/>
      <w:lvlText w:val="%4."/>
      <w:lvlJc w:val="left"/>
      <w:pPr>
        <w:ind w:left="4375" w:hanging="360"/>
      </w:pPr>
    </w:lvl>
    <w:lvl w:ilvl="4" w:tplc="0C0A0019" w:tentative="1">
      <w:start w:val="1"/>
      <w:numFmt w:val="lowerLetter"/>
      <w:lvlText w:val="%5."/>
      <w:lvlJc w:val="left"/>
      <w:pPr>
        <w:ind w:left="5095" w:hanging="360"/>
      </w:pPr>
    </w:lvl>
    <w:lvl w:ilvl="5" w:tplc="0C0A001B" w:tentative="1">
      <w:start w:val="1"/>
      <w:numFmt w:val="lowerRoman"/>
      <w:lvlText w:val="%6."/>
      <w:lvlJc w:val="right"/>
      <w:pPr>
        <w:ind w:left="5815" w:hanging="180"/>
      </w:pPr>
    </w:lvl>
    <w:lvl w:ilvl="6" w:tplc="0C0A000F" w:tentative="1">
      <w:start w:val="1"/>
      <w:numFmt w:val="decimal"/>
      <w:lvlText w:val="%7."/>
      <w:lvlJc w:val="left"/>
      <w:pPr>
        <w:ind w:left="6535" w:hanging="360"/>
      </w:pPr>
    </w:lvl>
    <w:lvl w:ilvl="7" w:tplc="0C0A0019" w:tentative="1">
      <w:start w:val="1"/>
      <w:numFmt w:val="lowerLetter"/>
      <w:lvlText w:val="%8."/>
      <w:lvlJc w:val="left"/>
      <w:pPr>
        <w:ind w:left="7255" w:hanging="360"/>
      </w:pPr>
    </w:lvl>
    <w:lvl w:ilvl="8" w:tplc="0C0A001B" w:tentative="1">
      <w:start w:val="1"/>
      <w:numFmt w:val="lowerRoman"/>
      <w:lvlText w:val="%9."/>
      <w:lvlJc w:val="right"/>
      <w:pPr>
        <w:ind w:left="7975" w:hanging="180"/>
      </w:pPr>
    </w:lvl>
  </w:abstractNum>
  <w:abstractNum w:abstractNumId="39">
    <w:nsid w:val="7EE9158C"/>
    <w:multiLevelType w:val="hybridMultilevel"/>
    <w:tmpl w:val="167036BE"/>
    <w:lvl w:ilvl="0" w:tplc="8E98DA88">
      <w:start w:val="1"/>
      <w:numFmt w:val="upperRoman"/>
      <w:lvlText w:val="%1."/>
      <w:lvlJc w:val="right"/>
      <w:pPr>
        <w:ind w:left="720" w:hanging="360"/>
      </w:pPr>
      <w:rPr>
        <w:rFonts w:hint="default"/>
        <w:b/>
        <w:spacing w:val="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9"/>
  </w:num>
  <w:num w:numId="2">
    <w:abstractNumId w:val="36"/>
  </w:num>
  <w:num w:numId="3">
    <w:abstractNumId w:val="12"/>
  </w:num>
  <w:num w:numId="4">
    <w:abstractNumId w:val="3"/>
  </w:num>
  <w:num w:numId="5">
    <w:abstractNumId w:val="0"/>
  </w:num>
  <w:num w:numId="6">
    <w:abstractNumId w:val="33"/>
  </w:num>
  <w:num w:numId="7">
    <w:abstractNumId w:val="21"/>
  </w:num>
  <w:num w:numId="8">
    <w:abstractNumId w:val="22"/>
  </w:num>
  <w:num w:numId="9">
    <w:abstractNumId w:val="5"/>
  </w:num>
  <w:num w:numId="10">
    <w:abstractNumId w:val="20"/>
  </w:num>
  <w:num w:numId="11">
    <w:abstractNumId w:val="17"/>
  </w:num>
  <w:num w:numId="12">
    <w:abstractNumId w:val="10"/>
  </w:num>
  <w:num w:numId="13">
    <w:abstractNumId w:val="2"/>
  </w:num>
  <w:num w:numId="14">
    <w:abstractNumId w:val="37"/>
  </w:num>
  <w:num w:numId="15">
    <w:abstractNumId w:val="25"/>
  </w:num>
  <w:num w:numId="16">
    <w:abstractNumId w:val="7"/>
  </w:num>
  <w:num w:numId="17">
    <w:abstractNumId w:val="11"/>
  </w:num>
  <w:num w:numId="18">
    <w:abstractNumId w:val="39"/>
  </w:num>
  <w:num w:numId="19">
    <w:abstractNumId w:val="4"/>
  </w:num>
  <w:num w:numId="20">
    <w:abstractNumId w:val="23"/>
  </w:num>
  <w:num w:numId="21">
    <w:abstractNumId w:val="28"/>
  </w:num>
  <w:num w:numId="22">
    <w:abstractNumId w:val="14"/>
  </w:num>
  <w:num w:numId="23">
    <w:abstractNumId w:val="32"/>
  </w:num>
  <w:num w:numId="24">
    <w:abstractNumId w:val="35"/>
  </w:num>
  <w:num w:numId="25">
    <w:abstractNumId w:val="19"/>
  </w:num>
  <w:num w:numId="26">
    <w:abstractNumId w:val="30"/>
  </w:num>
  <w:num w:numId="27">
    <w:abstractNumId w:val="16"/>
  </w:num>
  <w:num w:numId="28">
    <w:abstractNumId w:val="34"/>
  </w:num>
  <w:num w:numId="29">
    <w:abstractNumId w:val="24"/>
  </w:num>
  <w:num w:numId="30">
    <w:abstractNumId w:val="1"/>
  </w:num>
  <w:num w:numId="31">
    <w:abstractNumId w:val="18"/>
  </w:num>
  <w:num w:numId="32">
    <w:abstractNumId w:val="31"/>
  </w:num>
  <w:num w:numId="33">
    <w:abstractNumId w:val="13"/>
  </w:num>
  <w:num w:numId="34">
    <w:abstractNumId w:val="38"/>
  </w:num>
  <w:num w:numId="35">
    <w:abstractNumId w:val="27"/>
  </w:num>
  <w:num w:numId="36">
    <w:abstractNumId w:val="6"/>
  </w:num>
  <w:num w:numId="37">
    <w:abstractNumId w:val="15"/>
  </w:num>
  <w:num w:numId="38">
    <w:abstractNumId w:val="8"/>
  </w:num>
  <w:num w:numId="39">
    <w:abstractNumId w:val="9"/>
  </w:num>
  <w:num w:numId="4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A9533F"/>
    <w:rsid w:val="00000BA1"/>
    <w:rsid w:val="00001031"/>
    <w:rsid w:val="00003801"/>
    <w:rsid w:val="00003CA4"/>
    <w:rsid w:val="0000459F"/>
    <w:rsid w:val="00004B13"/>
    <w:rsid w:val="00023886"/>
    <w:rsid w:val="00024164"/>
    <w:rsid w:val="0002522C"/>
    <w:rsid w:val="000262B1"/>
    <w:rsid w:val="00027A8C"/>
    <w:rsid w:val="00030555"/>
    <w:rsid w:val="0003164B"/>
    <w:rsid w:val="00031FDF"/>
    <w:rsid w:val="000322D8"/>
    <w:rsid w:val="00037A69"/>
    <w:rsid w:val="00050930"/>
    <w:rsid w:val="00051D30"/>
    <w:rsid w:val="00052208"/>
    <w:rsid w:val="0005341D"/>
    <w:rsid w:val="00053A7A"/>
    <w:rsid w:val="00054D09"/>
    <w:rsid w:val="000568DD"/>
    <w:rsid w:val="00060037"/>
    <w:rsid w:val="00063AA2"/>
    <w:rsid w:val="0006636B"/>
    <w:rsid w:val="00083E4A"/>
    <w:rsid w:val="000850C4"/>
    <w:rsid w:val="0008615B"/>
    <w:rsid w:val="000917A5"/>
    <w:rsid w:val="00092413"/>
    <w:rsid w:val="0009537A"/>
    <w:rsid w:val="000A3CC4"/>
    <w:rsid w:val="000A3D79"/>
    <w:rsid w:val="000A5826"/>
    <w:rsid w:val="000B16EB"/>
    <w:rsid w:val="000B204D"/>
    <w:rsid w:val="000B2C58"/>
    <w:rsid w:val="000B60B2"/>
    <w:rsid w:val="000C00CB"/>
    <w:rsid w:val="000C100C"/>
    <w:rsid w:val="000C236A"/>
    <w:rsid w:val="000C3610"/>
    <w:rsid w:val="000C7D26"/>
    <w:rsid w:val="000D18E2"/>
    <w:rsid w:val="000D1CA4"/>
    <w:rsid w:val="000D1E10"/>
    <w:rsid w:val="000D4F3E"/>
    <w:rsid w:val="000E0B65"/>
    <w:rsid w:val="000E2F3A"/>
    <w:rsid w:val="000E4B73"/>
    <w:rsid w:val="000E64ED"/>
    <w:rsid w:val="000E7EA2"/>
    <w:rsid w:val="000F0AF2"/>
    <w:rsid w:val="000F1F87"/>
    <w:rsid w:val="000F4493"/>
    <w:rsid w:val="000F540B"/>
    <w:rsid w:val="00101426"/>
    <w:rsid w:val="001020C7"/>
    <w:rsid w:val="00105C06"/>
    <w:rsid w:val="001064EE"/>
    <w:rsid w:val="001068A2"/>
    <w:rsid w:val="00110EAF"/>
    <w:rsid w:val="00113274"/>
    <w:rsid w:val="00121831"/>
    <w:rsid w:val="00125747"/>
    <w:rsid w:val="00126D2B"/>
    <w:rsid w:val="00126E53"/>
    <w:rsid w:val="0012753A"/>
    <w:rsid w:val="00131715"/>
    <w:rsid w:val="0013279A"/>
    <w:rsid w:val="0013312D"/>
    <w:rsid w:val="001345B6"/>
    <w:rsid w:val="00134ACC"/>
    <w:rsid w:val="0014008F"/>
    <w:rsid w:val="00140AE0"/>
    <w:rsid w:val="001410EF"/>
    <w:rsid w:val="00143A81"/>
    <w:rsid w:val="00150D82"/>
    <w:rsid w:val="00153D31"/>
    <w:rsid w:val="00156696"/>
    <w:rsid w:val="0016364A"/>
    <w:rsid w:val="0017096E"/>
    <w:rsid w:val="001745FE"/>
    <w:rsid w:val="0017593E"/>
    <w:rsid w:val="001771AD"/>
    <w:rsid w:val="00183BE0"/>
    <w:rsid w:val="00185366"/>
    <w:rsid w:val="00185E55"/>
    <w:rsid w:val="00187204"/>
    <w:rsid w:val="001906B1"/>
    <w:rsid w:val="00190C3C"/>
    <w:rsid w:val="0019158A"/>
    <w:rsid w:val="001940F4"/>
    <w:rsid w:val="00194C16"/>
    <w:rsid w:val="00195DDD"/>
    <w:rsid w:val="00195F30"/>
    <w:rsid w:val="001A0BCA"/>
    <w:rsid w:val="001A45AC"/>
    <w:rsid w:val="001A5F0F"/>
    <w:rsid w:val="001B0D19"/>
    <w:rsid w:val="001B700D"/>
    <w:rsid w:val="001B78B6"/>
    <w:rsid w:val="001C46AC"/>
    <w:rsid w:val="001C4F0C"/>
    <w:rsid w:val="001C5BDE"/>
    <w:rsid w:val="001C775B"/>
    <w:rsid w:val="001D06FA"/>
    <w:rsid w:val="001D5644"/>
    <w:rsid w:val="001E105F"/>
    <w:rsid w:val="001E2CFA"/>
    <w:rsid w:val="001E3FBE"/>
    <w:rsid w:val="001E5EC2"/>
    <w:rsid w:val="001E71B1"/>
    <w:rsid w:val="001F0214"/>
    <w:rsid w:val="001F1D0B"/>
    <w:rsid w:val="001F4BD0"/>
    <w:rsid w:val="001F7C49"/>
    <w:rsid w:val="0020086E"/>
    <w:rsid w:val="00200BAE"/>
    <w:rsid w:val="002053DE"/>
    <w:rsid w:val="00210CA4"/>
    <w:rsid w:val="002140B0"/>
    <w:rsid w:val="002148CC"/>
    <w:rsid w:val="002175CC"/>
    <w:rsid w:val="002202B3"/>
    <w:rsid w:val="0022212F"/>
    <w:rsid w:val="0022323F"/>
    <w:rsid w:val="00234DEF"/>
    <w:rsid w:val="00237020"/>
    <w:rsid w:val="00240CA0"/>
    <w:rsid w:val="00241E73"/>
    <w:rsid w:val="0024393B"/>
    <w:rsid w:val="00243A5A"/>
    <w:rsid w:val="00247138"/>
    <w:rsid w:val="00247C95"/>
    <w:rsid w:val="00250F1A"/>
    <w:rsid w:val="00252272"/>
    <w:rsid w:val="00254C3C"/>
    <w:rsid w:val="00255F50"/>
    <w:rsid w:val="00260E26"/>
    <w:rsid w:val="00263F3A"/>
    <w:rsid w:val="00272377"/>
    <w:rsid w:val="0027439A"/>
    <w:rsid w:val="002760DE"/>
    <w:rsid w:val="002776AC"/>
    <w:rsid w:val="00277F0E"/>
    <w:rsid w:val="0028040A"/>
    <w:rsid w:val="002813F0"/>
    <w:rsid w:val="00285884"/>
    <w:rsid w:val="00290924"/>
    <w:rsid w:val="00291B22"/>
    <w:rsid w:val="002939B2"/>
    <w:rsid w:val="002A20DF"/>
    <w:rsid w:val="002A2AB7"/>
    <w:rsid w:val="002A2F47"/>
    <w:rsid w:val="002A3CE6"/>
    <w:rsid w:val="002A7CCE"/>
    <w:rsid w:val="002B0FB7"/>
    <w:rsid w:val="002B2BAE"/>
    <w:rsid w:val="002B3755"/>
    <w:rsid w:val="002B3DD7"/>
    <w:rsid w:val="002B7D3B"/>
    <w:rsid w:val="002C033A"/>
    <w:rsid w:val="002C092F"/>
    <w:rsid w:val="002C2006"/>
    <w:rsid w:val="002C4F2C"/>
    <w:rsid w:val="002C7328"/>
    <w:rsid w:val="002C798B"/>
    <w:rsid w:val="002C7B9A"/>
    <w:rsid w:val="002D00D5"/>
    <w:rsid w:val="002D6277"/>
    <w:rsid w:val="002D6FB7"/>
    <w:rsid w:val="002D7B81"/>
    <w:rsid w:val="002E12B9"/>
    <w:rsid w:val="002E19C5"/>
    <w:rsid w:val="002E2D0B"/>
    <w:rsid w:val="002E3F3E"/>
    <w:rsid w:val="002E5554"/>
    <w:rsid w:val="002F2BC8"/>
    <w:rsid w:val="00301137"/>
    <w:rsid w:val="00302779"/>
    <w:rsid w:val="00302E39"/>
    <w:rsid w:val="0030332B"/>
    <w:rsid w:val="00304850"/>
    <w:rsid w:val="00307F69"/>
    <w:rsid w:val="003134B0"/>
    <w:rsid w:val="00315490"/>
    <w:rsid w:val="00316BD6"/>
    <w:rsid w:val="00325208"/>
    <w:rsid w:val="00325B9D"/>
    <w:rsid w:val="003264F2"/>
    <w:rsid w:val="00327AFB"/>
    <w:rsid w:val="00333EB6"/>
    <w:rsid w:val="00342A08"/>
    <w:rsid w:val="00343AC8"/>
    <w:rsid w:val="003450BE"/>
    <w:rsid w:val="00345FA1"/>
    <w:rsid w:val="003502D5"/>
    <w:rsid w:val="00352260"/>
    <w:rsid w:val="00352702"/>
    <w:rsid w:val="00353FD4"/>
    <w:rsid w:val="00355EC8"/>
    <w:rsid w:val="00362F6B"/>
    <w:rsid w:val="00367110"/>
    <w:rsid w:val="00372302"/>
    <w:rsid w:val="003730E4"/>
    <w:rsid w:val="0038062F"/>
    <w:rsid w:val="0038321D"/>
    <w:rsid w:val="00384B92"/>
    <w:rsid w:val="003859E0"/>
    <w:rsid w:val="00387D56"/>
    <w:rsid w:val="00392BE2"/>
    <w:rsid w:val="003967EC"/>
    <w:rsid w:val="003A0D21"/>
    <w:rsid w:val="003A189C"/>
    <w:rsid w:val="003A4027"/>
    <w:rsid w:val="003A5067"/>
    <w:rsid w:val="003B1319"/>
    <w:rsid w:val="003B434A"/>
    <w:rsid w:val="003C3080"/>
    <w:rsid w:val="003C47E2"/>
    <w:rsid w:val="003D1717"/>
    <w:rsid w:val="003D2198"/>
    <w:rsid w:val="003D23AE"/>
    <w:rsid w:val="003D27B8"/>
    <w:rsid w:val="003D2BB9"/>
    <w:rsid w:val="003D6469"/>
    <w:rsid w:val="003E0CF0"/>
    <w:rsid w:val="003E1DFC"/>
    <w:rsid w:val="003E7209"/>
    <w:rsid w:val="003F00B6"/>
    <w:rsid w:val="003F211E"/>
    <w:rsid w:val="003F27EB"/>
    <w:rsid w:val="003F2AD1"/>
    <w:rsid w:val="003F2E8A"/>
    <w:rsid w:val="003F4FE1"/>
    <w:rsid w:val="003F68CA"/>
    <w:rsid w:val="004011FE"/>
    <w:rsid w:val="00401477"/>
    <w:rsid w:val="00403956"/>
    <w:rsid w:val="00405106"/>
    <w:rsid w:val="0040700E"/>
    <w:rsid w:val="00407884"/>
    <w:rsid w:val="00410420"/>
    <w:rsid w:val="00411693"/>
    <w:rsid w:val="004119B3"/>
    <w:rsid w:val="00414BA9"/>
    <w:rsid w:val="00416717"/>
    <w:rsid w:val="00421702"/>
    <w:rsid w:val="00422235"/>
    <w:rsid w:val="0042306E"/>
    <w:rsid w:val="004272D6"/>
    <w:rsid w:val="00427D30"/>
    <w:rsid w:val="004313A3"/>
    <w:rsid w:val="00432902"/>
    <w:rsid w:val="004356C1"/>
    <w:rsid w:val="00435E9B"/>
    <w:rsid w:val="00440E5D"/>
    <w:rsid w:val="004424B5"/>
    <w:rsid w:val="004432FB"/>
    <w:rsid w:val="00452124"/>
    <w:rsid w:val="00457563"/>
    <w:rsid w:val="004575BC"/>
    <w:rsid w:val="00457DF6"/>
    <w:rsid w:val="0046171B"/>
    <w:rsid w:val="00463CCC"/>
    <w:rsid w:val="00464AAA"/>
    <w:rsid w:val="00466C8B"/>
    <w:rsid w:val="00467906"/>
    <w:rsid w:val="00467D99"/>
    <w:rsid w:val="00470B4C"/>
    <w:rsid w:val="00472228"/>
    <w:rsid w:val="00472AD2"/>
    <w:rsid w:val="00482389"/>
    <w:rsid w:val="00482635"/>
    <w:rsid w:val="004829CF"/>
    <w:rsid w:val="00483352"/>
    <w:rsid w:val="00486E51"/>
    <w:rsid w:val="00487045"/>
    <w:rsid w:val="00490BF8"/>
    <w:rsid w:val="00492EE2"/>
    <w:rsid w:val="004A024E"/>
    <w:rsid w:val="004A0DBE"/>
    <w:rsid w:val="004A315D"/>
    <w:rsid w:val="004A390E"/>
    <w:rsid w:val="004A3F66"/>
    <w:rsid w:val="004A47D6"/>
    <w:rsid w:val="004A7E71"/>
    <w:rsid w:val="004B0AB2"/>
    <w:rsid w:val="004B1C9A"/>
    <w:rsid w:val="004B4145"/>
    <w:rsid w:val="004B442B"/>
    <w:rsid w:val="004C6EE3"/>
    <w:rsid w:val="004D09AA"/>
    <w:rsid w:val="004D113A"/>
    <w:rsid w:val="004D405F"/>
    <w:rsid w:val="004D5F28"/>
    <w:rsid w:val="004D687F"/>
    <w:rsid w:val="004E2F43"/>
    <w:rsid w:val="004E3EE7"/>
    <w:rsid w:val="004E43E9"/>
    <w:rsid w:val="004E7496"/>
    <w:rsid w:val="004F0C28"/>
    <w:rsid w:val="004F1DDF"/>
    <w:rsid w:val="004F1F55"/>
    <w:rsid w:val="004F250A"/>
    <w:rsid w:val="004F2E4F"/>
    <w:rsid w:val="004F37A5"/>
    <w:rsid w:val="004F4B64"/>
    <w:rsid w:val="004F535A"/>
    <w:rsid w:val="004F668B"/>
    <w:rsid w:val="004F7406"/>
    <w:rsid w:val="005065DA"/>
    <w:rsid w:val="00512688"/>
    <w:rsid w:val="00513004"/>
    <w:rsid w:val="0052393C"/>
    <w:rsid w:val="00525C82"/>
    <w:rsid w:val="00525F7A"/>
    <w:rsid w:val="00531F60"/>
    <w:rsid w:val="00533731"/>
    <w:rsid w:val="00533E7C"/>
    <w:rsid w:val="0053583D"/>
    <w:rsid w:val="0053659A"/>
    <w:rsid w:val="00540E62"/>
    <w:rsid w:val="005426E4"/>
    <w:rsid w:val="005447EF"/>
    <w:rsid w:val="00545837"/>
    <w:rsid w:val="005477B8"/>
    <w:rsid w:val="005513BA"/>
    <w:rsid w:val="00551EFF"/>
    <w:rsid w:val="00552521"/>
    <w:rsid w:val="0055436B"/>
    <w:rsid w:val="00554461"/>
    <w:rsid w:val="00561D6D"/>
    <w:rsid w:val="00571FD1"/>
    <w:rsid w:val="00582D89"/>
    <w:rsid w:val="005867D5"/>
    <w:rsid w:val="005935B2"/>
    <w:rsid w:val="00596DCE"/>
    <w:rsid w:val="0059712D"/>
    <w:rsid w:val="005A0B4C"/>
    <w:rsid w:val="005A4162"/>
    <w:rsid w:val="005A7B8F"/>
    <w:rsid w:val="005B0BC6"/>
    <w:rsid w:val="005B1EAC"/>
    <w:rsid w:val="005B299B"/>
    <w:rsid w:val="005B5292"/>
    <w:rsid w:val="005B6FF4"/>
    <w:rsid w:val="005C10A1"/>
    <w:rsid w:val="005C16E1"/>
    <w:rsid w:val="005D0762"/>
    <w:rsid w:val="005D4CEB"/>
    <w:rsid w:val="005D4E46"/>
    <w:rsid w:val="005D5DF2"/>
    <w:rsid w:val="005D67F6"/>
    <w:rsid w:val="005E1624"/>
    <w:rsid w:val="005E339F"/>
    <w:rsid w:val="005E493F"/>
    <w:rsid w:val="005E574D"/>
    <w:rsid w:val="005E5B67"/>
    <w:rsid w:val="005E635D"/>
    <w:rsid w:val="005E6AC8"/>
    <w:rsid w:val="005E71F3"/>
    <w:rsid w:val="005E74D3"/>
    <w:rsid w:val="005E7812"/>
    <w:rsid w:val="005F0D54"/>
    <w:rsid w:val="00602442"/>
    <w:rsid w:val="00604BB6"/>
    <w:rsid w:val="006056B2"/>
    <w:rsid w:val="006122BA"/>
    <w:rsid w:val="006165E0"/>
    <w:rsid w:val="00620555"/>
    <w:rsid w:val="00622AF0"/>
    <w:rsid w:val="00633F50"/>
    <w:rsid w:val="0063502A"/>
    <w:rsid w:val="006356C1"/>
    <w:rsid w:val="0063593D"/>
    <w:rsid w:val="00635ECD"/>
    <w:rsid w:val="0064129C"/>
    <w:rsid w:val="00642334"/>
    <w:rsid w:val="00642712"/>
    <w:rsid w:val="00645122"/>
    <w:rsid w:val="00645228"/>
    <w:rsid w:val="00647FAA"/>
    <w:rsid w:val="00650013"/>
    <w:rsid w:val="00650B1A"/>
    <w:rsid w:val="00650E1A"/>
    <w:rsid w:val="00654526"/>
    <w:rsid w:val="00654B57"/>
    <w:rsid w:val="00660228"/>
    <w:rsid w:val="006611D1"/>
    <w:rsid w:val="00664F78"/>
    <w:rsid w:val="00667577"/>
    <w:rsid w:val="006766FF"/>
    <w:rsid w:val="006777F1"/>
    <w:rsid w:val="006801AF"/>
    <w:rsid w:val="006849BD"/>
    <w:rsid w:val="00684A30"/>
    <w:rsid w:val="006900EF"/>
    <w:rsid w:val="00693558"/>
    <w:rsid w:val="00694D97"/>
    <w:rsid w:val="00696176"/>
    <w:rsid w:val="006979C2"/>
    <w:rsid w:val="006A01B6"/>
    <w:rsid w:val="006A4E2B"/>
    <w:rsid w:val="006B27F4"/>
    <w:rsid w:val="006B375E"/>
    <w:rsid w:val="006B5FC0"/>
    <w:rsid w:val="006B67D5"/>
    <w:rsid w:val="006B681D"/>
    <w:rsid w:val="006B68D5"/>
    <w:rsid w:val="006B7AED"/>
    <w:rsid w:val="006C56E4"/>
    <w:rsid w:val="006D029A"/>
    <w:rsid w:val="006D0FE6"/>
    <w:rsid w:val="006D6F2D"/>
    <w:rsid w:val="006E63BC"/>
    <w:rsid w:val="006E7386"/>
    <w:rsid w:val="006E73F7"/>
    <w:rsid w:val="006E752A"/>
    <w:rsid w:val="006F091E"/>
    <w:rsid w:val="006F12CF"/>
    <w:rsid w:val="006F3A8D"/>
    <w:rsid w:val="006F5600"/>
    <w:rsid w:val="00700C10"/>
    <w:rsid w:val="0070136E"/>
    <w:rsid w:val="007016A9"/>
    <w:rsid w:val="00703AF6"/>
    <w:rsid w:val="00703E62"/>
    <w:rsid w:val="007072F0"/>
    <w:rsid w:val="0070753E"/>
    <w:rsid w:val="00711236"/>
    <w:rsid w:val="00714E5F"/>
    <w:rsid w:val="00716C5E"/>
    <w:rsid w:val="00721CA2"/>
    <w:rsid w:val="00726A64"/>
    <w:rsid w:val="00727620"/>
    <w:rsid w:val="007326CF"/>
    <w:rsid w:val="007339BE"/>
    <w:rsid w:val="0073581B"/>
    <w:rsid w:val="00737A46"/>
    <w:rsid w:val="00740D74"/>
    <w:rsid w:val="00740EE5"/>
    <w:rsid w:val="007411E5"/>
    <w:rsid w:val="007411F5"/>
    <w:rsid w:val="007425F8"/>
    <w:rsid w:val="00743115"/>
    <w:rsid w:val="00744A28"/>
    <w:rsid w:val="007454C8"/>
    <w:rsid w:val="00754B37"/>
    <w:rsid w:val="00757731"/>
    <w:rsid w:val="007600DE"/>
    <w:rsid w:val="00761481"/>
    <w:rsid w:val="00761F30"/>
    <w:rsid w:val="007629EC"/>
    <w:rsid w:val="00762B89"/>
    <w:rsid w:val="0076797E"/>
    <w:rsid w:val="00772F27"/>
    <w:rsid w:val="00775BC1"/>
    <w:rsid w:val="007763FB"/>
    <w:rsid w:val="00776A26"/>
    <w:rsid w:val="007770EE"/>
    <w:rsid w:val="00777FDF"/>
    <w:rsid w:val="007817D2"/>
    <w:rsid w:val="0078295D"/>
    <w:rsid w:val="00787366"/>
    <w:rsid w:val="0079060E"/>
    <w:rsid w:val="00792D6A"/>
    <w:rsid w:val="00792EB6"/>
    <w:rsid w:val="00793EDD"/>
    <w:rsid w:val="007A038D"/>
    <w:rsid w:val="007A1756"/>
    <w:rsid w:val="007A5DC5"/>
    <w:rsid w:val="007B5299"/>
    <w:rsid w:val="007B564A"/>
    <w:rsid w:val="007B7A27"/>
    <w:rsid w:val="007C1006"/>
    <w:rsid w:val="007C14BA"/>
    <w:rsid w:val="007C1AE2"/>
    <w:rsid w:val="007C21AF"/>
    <w:rsid w:val="007C39FA"/>
    <w:rsid w:val="007C5A50"/>
    <w:rsid w:val="007D0698"/>
    <w:rsid w:val="007D1B18"/>
    <w:rsid w:val="007E1F22"/>
    <w:rsid w:val="007F0124"/>
    <w:rsid w:val="007F71D4"/>
    <w:rsid w:val="008004B6"/>
    <w:rsid w:val="00802E86"/>
    <w:rsid w:val="00803527"/>
    <w:rsid w:val="008042CD"/>
    <w:rsid w:val="00804CB0"/>
    <w:rsid w:val="0080568B"/>
    <w:rsid w:val="0080695B"/>
    <w:rsid w:val="0081069C"/>
    <w:rsid w:val="00811C3A"/>
    <w:rsid w:val="00811F60"/>
    <w:rsid w:val="00812C9A"/>
    <w:rsid w:val="008134C9"/>
    <w:rsid w:val="008144C5"/>
    <w:rsid w:val="008155C1"/>
    <w:rsid w:val="00815C99"/>
    <w:rsid w:val="008166E9"/>
    <w:rsid w:val="008174D7"/>
    <w:rsid w:val="008175A6"/>
    <w:rsid w:val="008177AB"/>
    <w:rsid w:val="00821220"/>
    <w:rsid w:val="008219DE"/>
    <w:rsid w:val="008225DE"/>
    <w:rsid w:val="00825CF4"/>
    <w:rsid w:val="00832221"/>
    <w:rsid w:val="00834FA6"/>
    <w:rsid w:val="00837BEB"/>
    <w:rsid w:val="00840053"/>
    <w:rsid w:val="00840489"/>
    <w:rsid w:val="00841AAC"/>
    <w:rsid w:val="008440C7"/>
    <w:rsid w:val="00844473"/>
    <w:rsid w:val="008448BB"/>
    <w:rsid w:val="00850DD8"/>
    <w:rsid w:val="00850E64"/>
    <w:rsid w:val="00856F96"/>
    <w:rsid w:val="00861509"/>
    <w:rsid w:val="0086192D"/>
    <w:rsid w:val="00862036"/>
    <w:rsid w:val="00862A62"/>
    <w:rsid w:val="00862FBA"/>
    <w:rsid w:val="008660C1"/>
    <w:rsid w:val="00873399"/>
    <w:rsid w:val="00874973"/>
    <w:rsid w:val="00875565"/>
    <w:rsid w:val="00876051"/>
    <w:rsid w:val="008761B9"/>
    <w:rsid w:val="00877189"/>
    <w:rsid w:val="00881C50"/>
    <w:rsid w:val="00884D2C"/>
    <w:rsid w:val="00886330"/>
    <w:rsid w:val="00886A34"/>
    <w:rsid w:val="008876C9"/>
    <w:rsid w:val="00890525"/>
    <w:rsid w:val="0089122A"/>
    <w:rsid w:val="008925FA"/>
    <w:rsid w:val="008936D5"/>
    <w:rsid w:val="008945B8"/>
    <w:rsid w:val="008963CD"/>
    <w:rsid w:val="00896601"/>
    <w:rsid w:val="00897CFD"/>
    <w:rsid w:val="00897FC2"/>
    <w:rsid w:val="008A6B1E"/>
    <w:rsid w:val="008A70A1"/>
    <w:rsid w:val="008C2EA5"/>
    <w:rsid w:val="008C3A20"/>
    <w:rsid w:val="008C5EA7"/>
    <w:rsid w:val="008C6CAB"/>
    <w:rsid w:val="008C6CCA"/>
    <w:rsid w:val="008D13CC"/>
    <w:rsid w:val="008D3886"/>
    <w:rsid w:val="008D4492"/>
    <w:rsid w:val="008D468C"/>
    <w:rsid w:val="008D66C8"/>
    <w:rsid w:val="008D7F1E"/>
    <w:rsid w:val="008E14AD"/>
    <w:rsid w:val="008E155E"/>
    <w:rsid w:val="008E1846"/>
    <w:rsid w:val="008E45DB"/>
    <w:rsid w:val="008E58D7"/>
    <w:rsid w:val="008F085C"/>
    <w:rsid w:val="008F234A"/>
    <w:rsid w:val="008F2717"/>
    <w:rsid w:val="008F2974"/>
    <w:rsid w:val="008F36B3"/>
    <w:rsid w:val="008F6139"/>
    <w:rsid w:val="008F710E"/>
    <w:rsid w:val="008F7204"/>
    <w:rsid w:val="009013A8"/>
    <w:rsid w:val="009018B7"/>
    <w:rsid w:val="0090281F"/>
    <w:rsid w:val="00903B9D"/>
    <w:rsid w:val="00905C2F"/>
    <w:rsid w:val="00911629"/>
    <w:rsid w:val="00912313"/>
    <w:rsid w:val="00913709"/>
    <w:rsid w:val="00916233"/>
    <w:rsid w:val="00926137"/>
    <w:rsid w:val="00926DEB"/>
    <w:rsid w:val="00926EAE"/>
    <w:rsid w:val="00927FF1"/>
    <w:rsid w:val="0093096B"/>
    <w:rsid w:val="0093171A"/>
    <w:rsid w:val="00931ED8"/>
    <w:rsid w:val="0093252B"/>
    <w:rsid w:val="00936944"/>
    <w:rsid w:val="00940748"/>
    <w:rsid w:val="00940A4D"/>
    <w:rsid w:val="009463E1"/>
    <w:rsid w:val="00947A53"/>
    <w:rsid w:val="00950CCA"/>
    <w:rsid w:val="00950DD2"/>
    <w:rsid w:val="009523B1"/>
    <w:rsid w:val="009570A7"/>
    <w:rsid w:val="00957D51"/>
    <w:rsid w:val="009652BF"/>
    <w:rsid w:val="00970EAA"/>
    <w:rsid w:val="00970FB2"/>
    <w:rsid w:val="009710DE"/>
    <w:rsid w:val="00972745"/>
    <w:rsid w:val="00973702"/>
    <w:rsid w:val="009743A9"/>
    <w:rsid w:val="009767DD"/>
    <w:rsid w:val="00980661"/>
    <w:rsid w:val="00980EA3"/>
    <w:rsid w:val="009812F4"/>
    <w:rsid w:val="0098204A"/>
    <w:rsid w:val="00983069"/>
    <w:rsid w:val="00983232"/>
    <w:rsid w:val="0098615A"/>
    <w:rsid w:val="00992CCB"/>
    <w:rsid w:val="0099333D"/>
    <w:rsid w:val="00993A54"/>
    <w:rsid w:val="00997512"/>
    <w:rsid w:val="00997EBC"/>
    <w:rsid w:val="009A0357"/>
    <w:rsid w:val="009A6ECA"/>
    <w:rsid w:val="009A75BB"/>
    <w:rsid w:val="009B1329"/>
    <w:rsid w:val="009B1DA8"/>
    <w:rsid w:val="009B1DCD"/>
    <w:rsid w:val="009B5BC8"/>
    <w:rsid w:val="009B6582"/>
    <w:rsid w:val="009B7F17"/>
    <w:rsid w:val="009C005F"/>
    <w:rsid w:val="009C118C"/>
    <w:rsid w:val="009C3B98"/>
    <w:rsid w:val="009C3C74"/>
    <w:rsid w:val="009C4404"/>
    <w:rsid w:val="009C6AAE"/>
    <w:rsid w:val="009C72DA"/>
    <w:rsid w:val="009C770F"/>
    <w:rsid w:val="009D5B49"/>
    <w:rsid w:val="009E06C2"/>
    <w:rsid w:val="009E2EB6"/>
    <w:rsid w:val="009E470D"/>
    <w:rsid w:val="009E6AD6"/>
    <w:rsid w:val="009E6FCF"/>
    <w:rsid w:val="009E76B9"/>
    <w:rsid w:val="009F08A0"/>
    <w:rsid w:val="009F0E0F"/>
    <w:rsid w:val="009F5898"/>
    <w:rsid w:val="009F654D"/>
    <w:rsid w:val="009F6892"/>
    <w:rsid w:val="009F7010"/>
    <w:rsid w:val="009F705D"/>
    <w:rsid w:val="009F759B"/>
    <w:rsid w:val="009F775F"/>
    <w:rsid w:val="00A0008E"/>
    <w:rsid w:val="00A0244C"/>
    <w:rsid w:val="00A033BB"/>
    <w:rsid w:val="00A03EF2"/>
    <w:rsid w:val="00A131AB"/>
    <w:rsid w:val="00A140E8"/>
    <w:rsid w:val="00A1550D"/>
    <w:rsid w:val="00A171D1"/>
    <w:rsid w:val="00A21000"/>
    <w:rsid w:val="00A2178C"/>
    <w:rsid w:val="00A22EE9"/>
    <w:rsid w:val="00A31944"/>
    <w:rsid w:val="00A35DFA"/>
    <w:rsid w:val="00A374CE"/>
    <w:rsid w:val="00A40F4B"/>
    <w:rsid w:val="00A41D13"/>
    <w:rsid w:val="00A45DB7"/>
    <w:rsid w:val="00A465F7"/>
    <w:rsid w:val="00A46EAD"/>
    <w:rsid w:val="00A51A94"/>
    <w:rsid w:val="00A52AF9"/>
    <w:rsid w:val="00A567F6"/>
    <w:rsid w:val="00A60AED"/>
    <w:rsid w:val="00A61E4E"/>
    <w:rsid w:val="00A64729"/>
    <w:rsid w:val="00A65502"/>
    <w:rsid w:val="00A67600"/>
    <w:rsid w:val="00A70666"/>
    <w:rsid w:val="00A736D0"/>
    <w:rsid w:val="00A74904"/>
    <w:rsid w:val="00A76430"/>
    <w:rsid w:val="00A80F95"/>
    <w:rsid w:val="00A81A6F"/>
    <w:rsid w:val="00A8246C"/>
    <w:rsid w:val="00A9533F"/>
    <w:rsid w:val="00A97566"/>
    <w:rsid w:val="00AA29B1"/>
    <w:rsid w:val="00AA5114"/>
    <w:rsid w:val="00AA5D98"/>
    <w:rsid w:val="00AB0BB4"/>
    <w:rsid w:val="00AC18EA"/>
    <w:rsid w:val="00AC1F3B"/>
    <w:rsid w:val="00AC3BB2"/>
    <w:rsid w:val="00AC726A"/>
    <w:rsid w:val="00AD0045"/>
    <w:rsid w:val="00AD3C08"/>
    <w:rsid w:val="00AD6186"/>
    <w:rsid w:val="00AD7FCE"/>
    <w:rsid w:val="00AE0818"/>
    <w:rsid w:val="00AE1A18"/>
    <w:rsid w:val="00AE3AEF"/>
    <w:rsid w:val="00AE5572"/>
    <w:rsid w:val="00AE5790"/>
    <w:rsid w:val="00AE616D"/>
    <w:rsid w:val="00AF4201"/>
    <w:rsid w:val="00AF430F"/>
    <w:rsid w:val="00AF4AF8"/>
    <w:rsid w:val="00AF4FDB"/>
    <w:rsid w:val="00AF5660"/>
    <w:rsid w:val="00AF5853"/>
    <w:rsid w:val="00B07099"/>
    <w:rsid w:val="00B07B28"/>
    <w:rsid w:val="00B100B1"/>
    <w:rsid w:val="00B106BE"/>
    <w:rsid w:val="00B119D0"/>
    <w:rsid w:val="00B128E4"/>
    <w:rsid w:val="00B14729"/>
    <w:rsid w:val="00B1475E"/>
    <w:rsid w:val="00B150C6"/>
    <w:rsid w:val="00B152A0"/>
    <w:rsid w:val="00B21F63"/>
    <w:rsid w:val="00B25AF3"/>
    <w:rsid w:val="00B27108"/>
    <w:rsid w:val="00B27AD9"/>
    <w:rsid w:val="00B318DF"/>
    <w:rsid w:val="00B33E0B"/>
    <w:rsid w:val="00B36185"/>
    <w:rsid w:val="00B433FB"/>
    <w:rsid w:val="00B451CD"/>
    <w:rsid w:val="00B459C4"/>
    <w:rsid w:val="00B475D4"/>
    <w:rsid w:val="00B50FE7"/>
    <w:rsid w:val="00B538CA"/>
    <w:rsid w:val="00B53E05"/>
    <w:rsid w:val="00B550EE"/>
    <w:rsid w:val="00B63224"/>
    <w:rsid w:val="00B6369F"/>
    <w:rsid w:val="00B66369"/>
    <w:rsid w:val="00B84702"/>
    <w:rsid w:val="00B92041"/>
    <w:rsid w:val="00B9216C"/>
    <w:rsid w:val="00B94D3B"/>
    <w:rsid w:val="00B9502C"/>
    <w:rsid w:val="00B95CE8"/>
    <w:rsid w:val="00B97770"/>
    <w:rsid w:val="00BA18B0"/>
    <w:rsid w:val="00BA5B1D"/>
    <w:rsid w:val="00BC010E"/>
    <w:rsid w:val="00BC5293"/>
    <w:rsid w:val="00BC6B4B"/>
    <w:rsid w:val="00BD022B"/>
    <w:rsid w:val="00BD2805"/>
    <w:rsid w:val="00BD32A4"/>
    <w:rsid w:val="00BD37CB"/>
    <w:rsid w:val="00BD5AC1"/>
    <w:rsid w:val="00BE12E1"/>
    <w:rsid w:val="00BE2174"/>
    <w:rsid w:val="00BE3A0F"/>
    <w:rsid w:val="00BF03D1"/>
    <w:rsid w:val="00BF1FDF"/>
    <w:rsid w:val="00BF5C38"/>
    <w:rsid w:val="00BF637C"/>
    <w:rsid w:val="00BF7159"/>
    <w:rsid w:val="00BF72C9"/>
    <w:rsid w:val="00C037A3"/>
    <w:rsid w:val="00C04BDD"/>
    <w:rsid w:val="00C1162A"/>
    <w:rsid w:val="00C160D1"/>
    <w:rsid w:val="00C2029B"/>
    <w:rsid w:val="00C248FF"/>
    <w:rsid w:val="00C276DD"/>
    <w:rsid w:val="00C31215"/>
    <w:rsid w:val="00C32513"/>
    <w:rsid w:val="00C32E19"/>
    <w:rsid w:val="00C34BF1"/>
    <w:rsid w:val="00C34D22"/>
    <w:rsid w:val="00C41897"/>
    <w:rsid w:val="00C465FC"/>
    <w:rsid w:val="00C50FB0"/>
    <w:rsid w:val="00C5201C"/>
    <w:rsid w:val="00C553DB"/>
    <w:rsid w:val="00C61DA8"/>
    <w:rsid w:val="00C65B2B"/>
    <w:rsid w:val="00C6629F"/>
    <w:rsid w:val="00C7045B"/>
    <w:rsid w:val="00C73BA5"/>
    <w:rsid w:val="00C76993"/>
    <w:rsid w:val="00C8028F"/>
    <w:rsid w:val="00C83E1D"/>
    <w:rsid w:val="00C84493"/>
    <w:rsid w:val="00C849B4"/>
    <w:rsid w:val="00C854FB"/>
    <w:rsid w:val="00C905FA"/>
    <w:rsid w:val="00C92D90"/>
    <w:rsid w:val="00C92F1C"/>
    <w:rsid w:val="00C941EB"/>
    <w:rsid w:val="00C94328"/>
    <w:rsid w:val="00C94DAC"/>
    <w:rsid w:val="00C96F51"/>
    <w:rsid w:val="00CA3229"/>
    <w:rsid w:val="00CB3911"/>
    <w:rsid w:val="00CB4B63"/>
    <w:rsid w:val="00CC009C"/>
    <w:rsid w:val="00CC14F5"/>
    <w:rsid w:val="00CC169D"/>
    <w:rsid w:val="00CC39DB"/>
    <w:rsid w:val="00CC56D3"/>
    <w:rsid w:val="00CC7616"/>
    <w:rsid w:val="00CD1E57"/>
    <w:rsid w:val="00CD2F11"/>
    <w:rsid w:val="00CD31BA"/>
    <w:rsid w:val="00CD3D30"/>
    <w:rsid w:val="00CD5667"/>
    <w:rsid w:val="00CD5D23"/>
    <w:rsid w:val="00CE328E"/>
    <w:rsid w:val="00CE4E8D"/>
    <w:rsid w:val="00CE5F0F"/>
    <w:rsid w:val="00CF232E"/>
    <w:rsid w:val="00CF3ED5"/>
    <w:rsid w:val="00CF6F13"/>
    <w:rsid w:val="00D0086C"/>
    <w:rsid w:val="00D00D0B"/>
    <w:rsid w:val="00D049F8"/>
    <w:rsid w:val="00D054CB"/>
    <w:rsid w:val="00D05693"/>
    <w:rsid w:val="00D10559"/>
    <w:rsid w:val="00D11212"/>
    <w:rsid w:val="00D17D7B"/>
    <w:rsid w:val="00D20225"/>
    <w:rsid w:val="00D20CE2"/>
    <w:rsid w:val="00D224A4"/>
    <w:rsid w:val="00D23437"/>
    <w:rsid w:val="00D302B7"/>
    <w:rsid w:val="00D30B34"/>
    <w:rsid w:val="00D31D03"/>
    <w:rsid w:val="00D320E4"/>
    <w:rsid w:val="00D339F2"/>
    <w:rsid w:val="00D35F25"/>
    <w:rsid w:val="00D44657"/>
    <w:rsid w:val="00D47687"/>
    <w:rsid w:val="00D51147"/>
    <w:rsid w:val="00D57040"/>
    <w:rsid w:val="00D67F2D"/>
    <w:rsid w:val="00D70557"/>
    <w:rsid w:val="00D7137D"/>
    <w:rsid w:val="00D73594"/>
    <w:rsid w:val="00D758DA"/>
    <w:rsid w:val="00D7742A"/>
    <w:rsid w:val="00D80BD3"/>
    <w:rsid w:val="00D81629"/>
    <w:rsid w:val="00D81905"/>
    <w:rsid w:val="00D831B6"/>
    <w:rsid w:val="00D863E3"/>
    <w:rsid w:val="00D94751"/>
    <w:rsid w:val="00D962D6"/>
    <w:rsid w:val="00D974B8"/>
    <w:rsid w:val="00D97DA1"/>
    <w:rsid w:val="00D97EAA"/>
    <w:rsid w:val="00DA547F"/>
    <w:rsid w:val="00DB07A6"/>
    <w:rsid w:val="00DB0BE4"/>
    <w:rsid w:val="00DB2873"/>
    <w:rsid w:val="00DC0FEE"/>
    <w:rsid w:val="00DC389E"/>
    <w:rsid w:val="00DC4A07"/>
    <w:rsid w:val="00DC4E38"/>
    <w:rsid w:val="00DC5F6F"/>
    <w:rsid w:val="00DC7294"/>
    <w:rsid w:val="00DD102E"/>
    <w:rsid w:val="00DD3DDB"/>
    <w:rsid w:val="00DD6438"/>
    <w:rsid w:val="00DD6BCE"/>
    <w:rsid w:val="00DD6E0A"/>
    <w:rsid w:val="00DE012B"/>
    <w:rsid w:val="00DE2F99"/>
    <w:rsid w:val="00DE41F9"/>
    <w:rsid w:val="00DE6EB9"/>
    <w:rsid w:val="00DF057B"/>
    <w:rsid w:val="00DF2216"/>
    <w:rsid w:val="00DF6A49"/>
    <w:rsid w:val="00E01D6B"/>
    <w:rsid w:val="00E0386E"/>
    <w:rsid w:val="00E0563C"/>
    <w:rsid w:val="00E061C3"/>
    <w:rsid w:val="00E06E1D"/>
    <w:rsid w:val="00E12948"/>
    <w:rsid w:val="00E14A16"/>
    <w:rsid w:val="00E21F24"/>
    <w:rsid w:val="00E22930"/>
    <w:rsid w:val="00E236B9"/>
    <w:rsid w:val="00E24D34"/>
    <w:rsid w:val="00E2615C"/>
    <w:rsid w:val="00E32165"/>
    <w:rsid w:val="00E32328"/>
    <w:rsid w:val="00E325FA"/>
    <w:rsid w:val="00E37473"/>
    <w:rsid w:val="00E4148E"/>
    <w:rsid w:val="00E4304C"/>
    <w:rsid w:val="00E432C0"/>
    <w:rsid w:val="00E46923"/>
    <w:rsid w:val="00E47B75"/>
    <w:rsid w:val="00E5026E"/>
    <w:rsid w:val="00E50E8A"/>
    <w:rsid w:val="00E50EAA"/>
    <w:rsid w:val="00E56EDC"/>
    <w:rsid w:val="00E60031"/>
    <w:rsid w:val="00E63B44"/>
    <w:rsid w:val="00E63DF4"/>
    <w:rsid w:val="00E7185F"/>
    <w:rsid w:val="00E71A02"/>
    <w:rsid w:val="00E74567"/>
    <w:rsid w:val="00E826CD"/>
    <w:rsid w:val="00E87E49"/>
    <w:rsid w:val="00E9373E"/>
    <w:rsid w:val="00E9688B"/>
    <w:rsid w:val="00EA0D20"/>
    <w:rsid w:val="00EA2ADD"/>
    <w:rsid w:val="00EB0C5E"/>
    <w:rsid w:val="00EB4D5D"/>
    <w:rsid w:val="00ED482B"/>
    <w:rsid w:val="00EE0E86"/>
    <w:rsid w:val="00EE2F49"/>
    <w:rsid w:val="00EF06B5"/>
    <w:rsid w:val="00EF273C"/>
    <w:rsid w:val="00EF552B"/>
    <w:rsid w:val="00F00A46"/>
    <w:rsid w:val="00F02E59"/>
    <w:rsid w:val="00F03F97"/>
    <w:rsid w:val="00F04D7B"/>
    <w:rsid w:val="00F04DE2"/>
    <w:rsid w:val="00F0586C"/>
    <w:rsid w:val="00F06998"/>
    <w:rsid w:val="00F11866"/>
    <w:rsid w:val="00F1375F"/>
    <w:rsid w:val="00F2198D"/>
    <w:rsid w:val="00F24DDB"/>
    <w:rsid w:val="00F266BF"/>
    <w:rsid w:val="00F32FE0"/>
    <w:rsid w:val="00F359C5"/>
    <w:rsid w:val="00F40E54"/>
    <w:rsid w:val="00F41AB3"/>
    <w:rsid w:val="00F42269"/>
    <w:rsid w:val="00F44BFC"/>
    <w:rsid w:val="00F456D7"/>
    <w:rsid w:val="00F47586"/>
    <w:rsid w:val="00F51C24"/>
    <w:rsid w:val="00F5295D"/>
    <w:rsid w:val="00F614B9"/>
    <w:rsid w:val="00F620EF"/>
    <w:rsid w:val="00F713A1"/>
    <w:rsid w:val="00F76C2E"/>
    <w:rsid w:val="00F77ED3"/>
    <w:rsid w:val="00F80583"/>
    <w:rsid w:val="00F81631"/>
    <w:rsid w:val="00F84E2B"/>
    <w:rsid w:val="00F85D94"/>
    <w:rsid w:val="00F87AB0"/>
    <w:rsid w:val="00F9088C"/>
    <w:rsid w:val="00F929BD"/>
    <w:rsid w:val="00F949D4"/>
    <w:rsid w:val="00FA036A"/>
    <w:rsid w:val="00FA47E4"/>
    <w:rsid w:val="00FA667D"/>
    <w:rsid w:val="00FB04BD"/>
    <w:rsid w:val="00FB123C"/>
    <w:rsid w:val="00FB1346"/>
    <w:rsid w:val="00FB1784"/>
    <w:rsid w:val="00FB1807"/>
    <w:rsid w:val="00FB6188"/>
    <w:rsid w:val="00FB6443"/>
    <w:rsid w:val="00FB65E2"/>
    <w:rsid w:val="00FC1D59"/>
    <w:rsid w:val="00FC2792"/>
    <w:rsid w:val="00FD42CA"/>
    <w:rsid w:val="00FD6919"/>
    <w:rsid w:val="00FD6DB6"/>
    <w:rsid w:val="00FD7A8B"/>
    <w:rsid w:val="00FE1227"/>
    <w:rsid w:val="00FE5E05"/>
    <w:rsid w:val="00FE6381"/>
    <w:rsid w:val="00FF2230"/>
    <w:rsid w:val="00FF2790"/>
    <w:rsid w:val="00FF2F83"/>
    <w:rsid w:val="00FF37AE"/>
    <w:rsid w:val="00FF50D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04C"/>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652BF"/>
    <w:pPr>
      <w:ind w:left="720"/>
      <w:contextualSpacing/>
    </w:pPr>
  </w:style>
  <w:style w:type="paragraph" w:styleId="Piedepgina">
    <w:name w:val="footer"/>
    <w:basedOn w:val="Normal"/>
    <w:link w:val="PiedepginaCar"/>
    <w:uiPriority w:val="99"/>
    <w:rsid w:val="00C1162A"/>
    <w:pPr>
      <w:tabs>
        <w:tab w:val="center" w:pos="4252"/>
        <w:tab w:val="right" w:pos="8504"/>
      </w:tabs>
    </w:pPr>
  </w:style>
  <w:style w:type="character" w:styleId="Nmerodepgina">
    <w:name w:val="page number"/>
    <w:basedOn w:val="Fuentedeprrafopredeter"/>
    <w:rsid w:val="00C1162A"/>
  </w:style>
  <w:style w:type="character" w:customStyle="1" w:styleId="apple-converted-space">
    <w:name w:val="apple-converted-space"/>
    <w:basedOn w:val="Fuentedeprrafopredeter"/>
    <w:rsid w:val="00561D6D"/>
  </w:style>
  <w:style w:type="paragraph" w:styleId="Textodeglobo">
    <w:name w:val="Balloon Text"/>
    <w:basedOn w:val="Normal"/>
    <w:link w:val="TextodegloboCar"/>
    <w:uiPriority w:val="99"/>
    <w:semiHidden/>
    <w:unhideWhenUsed/>
    <w:rsid w:val="00054D0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54D09"/>
    <w:rPr>
      <w:rFonts w:ascii="Tahoma" w:hAnsi="Tahoma" w:cs="Tahoma"/>
      <w:sz w:val="16"/>
      <w:szCs w:val="16"/>
      <w:lang w:eastAsia="en-US"/>
    </w:rPr>
  </w:style>
  <w:style w:type="character" w:styleId="Refdecomentario">
    <w:name w:val="annotation reference"/>
    <w:basedOn w:val="Fuentedeprrafopredeter"/>
    <w:uiPriority w:val="99"/>
    <w:semiHidden/>
    <w:unhideWhenUsed/>
    <w:rsid w:val="003E7209"/>
    <w:rPr>
      <w:sz w:val="16"/>
      <w:szCs w:val="16"/>
    </w:rPr>
  </w:style>
  <w:style w:type="paragraph" w:styleId="Textocomentario">
    <w:name w:val="annotation text"/>
    <w:basedOn w:val="Normal"/>
    <w:link w:val="TextocomentarioCar"/>
    <w:uiPriority w:val="99"/>
    <w:semiHidden/>
    <w:unhideWhenUsed/>
    <w:rsid w:val="003E720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E7209"/>
    <w:rPr>
      <w:lang w:eastAsia="en-US"/>
    </w:rPr>
  </w:style>
  <w:style w:type="paragraph" w:styleId="Asuntodelcomentario">
    <w:name w:val="annotation subject"/>
    <w:basedOn w:val="Textocomentario"/>
    <w:next w:val="Textocomentario"/>
    <w:link w:val="AsuntodelcomentarioCar"/>
    <w:uiPriority w:val="99"/>
    <w:semiHidden/>
    <w:unhideWhenUsed/>
    <w:rsid w:val="003E7209"/>
    <w:rPr>
      <w:b/>
      <w:bCs/>
    </w:rPr>
  </w:style>
  <w:style w:type="character" w:customStyle="1" w:styleId="AsuntodelcomentarioCar">
    <w:name w:val="Asunto del comentario Car"/>
    <w:basedOn w:val="TextocomentarioCar"/>
    <w:link w:val="Asuntodelcomentario"/>
    <w:uiPriority w:val="99"/>
    <w:semiHidden/>
    <w:rsid w:val="003E7209"/>
    <w:rPr>
      <w:b/>
      <w:bCs/>
      <w:lang w:eastAsia="en-US"/>
    </w:rPr>
  </w:style>
  <w:style w:type="paragraph" w:styleId="Encabezado">
    <w:name w:val="header"/>
    <w:basedOn w:val="Normal"/>
    <w:link w:val="EncabezadoCar"/>
    <w:uiPriority w:val="99"/>
    <w:semiHidden/>
    <w:unhideWhenUsed/>
    <w:rsid w:val="00414BA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414BA9"/>
    <w:rPr>
      <w:sz w:val="22"/>
      <w:szCs w:val="22"/>
      <w:lang w:eastAsia="en-US"/>
    </w:rPr>
  </w:style>
  <w:style w:type="character" w:customStyle="1" w:styleId="PiedepginaCar">
    <w:name w:val="Pie de página Car"/>
    <w:basedOn w:val="Fuentedeprrafopredeter"/>
    <w:link w:val="Piedepgina"/>
    <w:uiPriority w:val="99"/>
    <w:rsid w:val="00200BAE"/>
    <w:rPr>
      <w:sz w:val="22"/>
      <w:szCs w:val="22"/>
      <w:lang w:eastAsia="en-US"/>
    </w:rPr>
  </w:style>
  <w:style w:type="table" w:styleId="Tablaconcuadrcula">
    <w:name w:val="Table Grid"/>
    <w:basedOn w:val="Tablanormal"/>
    <w:uiPriority w:val="59"/>
    <w:rsid w:val="002A7C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9784632">
      <w:bodyDiv w:val="1"/>
      <w:marLeft w:val="0"/>
      <w:marRight w:val="0"/>
      <w:marTop w:val="0"/>
      <w:marBottom w:val="0"/>
      <w:divBdr>
        <w:top w:val="none" w:sz="0" w:space="0" w:color="auto"/>
        <w:left w:val="none" w:sz="0" w:space="0" w:color="auto"/>
        <w:bottom w:val="none" w:sz="0" w:space="0" w:color="auto"/>
        <w:right w:val="none" w:sz="0" w:space="0" w:color="auto"/>
      </w:divBdr>
    </w:div>
    <w:div w:id="439684633">
      <w:bodyDiv w:val="1"/>
      <w:marLeft w:val="0"/>
      <w:marRight w:val="0"/>
      <w:marTop w:val="0"/>
      <w:marBottom w:val="0"/>
      <w:divBdr>
        <w:top w:val="none" w:sz="0" w:space="0" w:color="auto"/>
        <w:left w:val="none" w:sz="0" w:space="0" w:color="auto"/>
        <w:bottom w:val="none" w:sz="0" w:space="0" w:color="auto"/>
        <w:right w:val="none" w:sz="0" w:space="0" w:color="auto"/>
      </w:divBdr>
    </w:div>
    <w:div w:id="449784566">
      <w:bodyDiv w:val="1"/>
      <w:marLeft w:val="0"/>
      <w:marRight w:val="0"/>
      <w:marTop w:val="0"/>
      <w:marBottom w:val="0"/>
      <w:divBdr>
        <w:top w:val="none" w:sz="0" w:space="0" w:color="auto"/>
        <w:left w:val="none" w:sz="0" w:space="0" w:color="auto"/>
        <w:bottom w:val="none" w:sz="0" w:space="0" w:color="auto"/>
        <w:right w:val="none" w:sz="0" w:space="0" w:color="auto"/>
      </w:divBdr>
    </w:div>
    <w:div w:id="800881964">
      <w:bodyDiv w:val="1"/>
      <w:marLeft w:val="0"/>
      <w:marRight w:val="0"/>
      <w:marTop w:val="0"/>
      <w:marBottom w:val="0"/>
      <w:divBdr>
        <w:top w:val="none" w:sz="0" w:space="0" w:color="auto"/>
        <w:left w:val="none" w:sz="0" w:space="0" w:color="auto"/>
        <w:bottom w:val="none" w:sz="0" w:space="0" w:color="auto"/>
        <w:right w:val="none" w:sz="0" w:space="0" w:color="auto"/>
      </w:divBdr>
    </w:div>
    <w:div w:id="859321722">
      <w:bodyDiv w:val="1"/>
      <w:marLeft w:val="0"/>
      <w:marRight w:val="0"/>
      <w:marTop w:val="0"/>
      <w:marBottom w:val="0"/>
      <w:divBdr>
        <w:top w:val="none" w:sz="0" w:space="0" w:color="auto"/>
        <w:left w:val="none" w:sz="0" w:space="0" w:color="auto"/>
        <w:bottom w:val="none" w:sz="0" w:space="0" w:color="auto"/>
        <w:right w:val="none" w:sz="0" w:space="0" w:color="auto"/>
      </w:divBdr>
    </w:div>
    <w:div w:id="911432141">
      <w:bodyDiv w:val="1"/>
      <w:marLeft w:val="0"/>
      <w:marRight w:val="0"/>
      <w:marTop w:val="0"/>
      <w:marBottom w:val="0"/>
      <w:divBdr>
        <w:top w:val="none" w:sz="0" w:space="0" w:color="auto"/>
        <w:left w:val="none" w:sz="0" w:space="0" w:color="auto"/>
        <w:bottom w:val="none" w:sz="0" w:space="0" w:color="auto"/>
        <w:right w:val="none" w:sz="0" w:space="0" w:color="auto"/>
      </w:divBdr>
      <w:divsChild>
        <w:div w:id="1422340101">
          <w:marLeft w:val="0"/>
          <w:marRight w:val="0"/>
          <w:marTop w:val="0"/>
          <w:marBottom w:val="92"/>
          <w:divBdr>
            <w:top w:val="none" w:sz="0" w:space="0" w:color="auto"/>
            <w:left w:val="none" w:sz="0" w:space="0" w:color="auto"/>
            <w:bottom w:val="none" w:sz="0" w:space="0" w:color="auto"/>
            <w:right w:val="none" w:sz="0" w:space="0" w:color="auto"/>
          </w:divBdr>
        </w:div>
        <w:div w:id="904560315">
          <w:marLeft w:val="288"/>
          <w:marRight w:val="0"/>
          <w:marTop w:val="0"/>
          <w:marBottom w:val="92"/>
          <w:divBdr>
            <w:top w:val="none" w:sz="0" w:space="0" w:color="auto"/>
            <w:left w:val="none" w:sz="0" w:space="0" w:color="auto"/>
            <w:bottom w:val="none" w:sz="0" w:space="0" w:color="auto"/>
            <w:right w:val="none" w:sz="0" w:space="0" w:color="auto"/>
          </w:divBdr>
        </w:div>
        <w:div w:id="1844660816">
          <w:marLeft w:val="288"/>
          <w:marRight w:val="0"/>
          <w:marTop w:val="0"/>
          <w:marBottom w:val="92"/>
          <w:divBdr>
            <w:top w:val="none" w:sz="0" w:space="0" w:color="auto"/>
            <w:left w:val="none" w:sz="0" w:space="0" w:color="auto"/>
            <w:bottom w:val="none" w:sz="0" w:space="0" w:color="auto"/>
            <w:right w:val="none" w:sz="0" w:space="0" w:color="auto"/>
          </w:divBdr>
        </w:div>
        <w:div w:id="2086804439">
          <w:marLeft w:val="288"/>
          <w:marRight w:val="0"/>
          <w:marTop w:val="0"/>
          <w:marBottom w:val="92"/>
          <w:divBdr>
            <w:top w:val="none" w:sz="0" w:space="0" w:color="auto"/>
            <w:left w:val="none" w:sz="0" w:space="0" w:color="auto"/>
            <w:bottom w:val="none" w:sz="0" w:space="0" w:color="auto"/>
            <w:right w:val="none" w:sz="0" w:space="0" w:color="auto"/>
          </w:divBdr>
        </w:div>
        <w:div w:id="699666253">
          <w:marLeft w:val="288"/>
          <w:marRight w:val="0"/>
          <w:marTop w:val="0"/>
          <w:marBottom w:val="92"/>
          <w:divBdr>
            <w:top w:val="none" w:sz="0" w:space="0" w:color="auto"/>
            <w:left w:val="none" w:sz="0" w:space="0" w:color="auto"/>
            <w:bottom w:val="none" w:sz="0" w:space="0" w:color="auto"/>
            <w:right w:val="none" w:sz="0" w:space="0" w:color="auto"/>
          </w:divBdr>
        </w:div>
        <w:div w:id="407191420">
          <w:marLeft w:val="288"/>
          <w:marRight w:val="0"/>
          <w:marTop w:val="0"/>
          <w:marBottom w:val="92"/>
          <w:divBdr>
            <w:top w:val="none" w:sz="0" w:space="0" w:color="auto"/>
            <w:left w:val="none" w:sz="0" w:space="0" w:color="auto"/>
            <w:bottom w:val="none" w:sz="0" w:space="0" w:color="auto"/>
            <w:right w:val="none" w:sz="0" w:space="0" w:color="auto"/>
          </w:divBdr>
        </w:div>
        <w:div w:id="104079942">
          <w:marLeft w:val="288"/>
          <w:marRight w:val="0"/>
          <w:marTop w:val="0"/>
          <w:marBottom w:val="92"/>
          <w:divBdr>
            <w:top w:val="none" w:sz="0" w:space="0" w:color="auto"/>
            <w:left w:val="none" w:sz="0" w:space="0" w:color="auto"/>
            <w:bottom w:val="none" w:sz="0" w:space="0" w:color="auto"/>
            <w:right w:val="none" w:sz="0" w:space="0" w:color="auto"/>
          </w:divBdr>
        </w:div>
        <w:div w:id="1906868020">
          <w:marLeft w:val="288"/>
          <w:marRight w:val="0"/>
          <w:marTop w:val="0"/>
          <w:marBottom w:val="92"/>
          <w:divBdr>
            <w:top w:val="none" w:sz="0" w:space="0" w:color="auto"/>
            <w:left w:val="none" w:sz="0" w:space="0" w:color="auto"/>
            <w:bottom w:val="none" w:sz="0" w:space="0" w:color="auto"/>
            <w:right w:val="none" w:sz="0" w:space="0" w:color="auto"/>
          </w:divBdr>
        </w:div>
        <w:div w:id="248318171">
          <w:marLeft w:val="288"/>
          <w:marRight w:val="0"/>
          <w:marTop w:val="0"/>
          <w:marBottom w:val="92"/>
          <w:divBdr>
            <w:top w:val="none" w:sz="0" w:space="0" w:color="auto"/>
            <w:left w:val="none" w:sz="0" w:space="0" w:color="auto"/>
            <w:bottom w:val="none" w:sz="0" w:space="0" w:color="auto"/>
            <w:right w:val="none" w:sz="0" w:space="0" w:color="auto"/>
          </w:divBdr>
        </w:div>
      </w:divsChild>
    </w:div>
    <w:div w:id="966816994">
      <w:bodyDiv w:val="1"/>
      <w:marLeft w:val="0"/>
      <w:marRight w:val="0"/>
      <w:marTop w:val="0"/>
      <w:marBottom w:val="0"/>
      <w:divBdr>
        <w:top w:val="none" w:sz="0" w:space="0" w:color="auto"/>
        <w:left w:val="none" w:sz="0" w:space="0" w:color="auto"/>
        <w:bottom w:val="none" w:sz="0" w:space="0" w:color="auto"/>
        <w:right w:val="none" w:sz="0" w:space="0" w:color="auto"/>
      </w:divBdr>
    </w:div>
    <w:div w:id="1177885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B1258-DA87-42D4-8EE3-32A0A71C0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23</Pages>
  <Words>10603</Words>
  <Characters>58320</Characters>
  <Application>Microsoft Office Word</Application>
  <DocSecurity>0</DocSecurity>
  <Lines>486</Lines>
  <Paragraphs>137</Paragraphs>
  <ScaleCrop>false</ScaleCrop>
  <HeadingPairs>
    <vt:vector size="2" baseType="variant">
      <vt:variant>
        <vt:lpstr>Título</vt:lpstr>
      </vt:variant>
      <vt:variant>
        <vt:i4>1</vt:i4>
      </vt:variant>
    </vt:vector>
  </HeadingPairs>
  <TitlesOfParts>
    <vt:vector size="1" baseType="lpstr">
      <vt:lpstr>ACUERDO CLASIFICACIÓN INFORMACIÓN</vt:lpstr>
    </vt:vector>
  </TitlesOfParts>
  <Company/>
  <LinksUpToDate>false</LinksUpToDate>
  <CharactersWithSpaces>68786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ACUERDO CLASIFICACIÓN INFORMACIÓN</dc:title>
  <dc:creator>lrodriguez</dc:creator>
  <cp:lastModifiedBy>csanchez</cp:lastModifiedBy>
  <cp:revision>132</cp:revision>
  <cp:lastPrinted>2017-06-22T16:44:00Z</cp:lastPrinted>
  <dcterms:created xsi:type="dcterms:W3CDTF">2017-06-13T17:33:00Z</dcterms:created>
  <dcterms:modified xsi:type="dcterms:W3CDTF">2017-06-22T18:38:00Z</dcterms:modified>
</cp:coreProperties>
</file>