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889" w:rsidRPr="00A92AEF" w:rsidRDefault="00701889" w:rsidP="00701889">
      <w:pPr>
        <w:jc w:val="both"/>
        <w:rPr>
          <w:b/>
        </w:rPr>
      </w:pPr>
      <w:bookmarkStart w:id="0" w:name="_GoBack"/>
      <w:bookmarkEnd w:id="0"/>
      <w:r w:rsidRPr="00A92AEF">
        <w:rPr>
          <w:b/>
        </w:rPr>
        <w:t>CONSTITUCIÓN POLÍTICA DEL ESTADO DE CHIHUAHUA:</w:t>
      </w:r>
    </w:p>
    <w:p w:rsidR="00701889" w:rsidRPr="00A900B5" w:rsidRDefault="00701889" w:rsidP="00701889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A900B5">
        <w:t>En el Estado de Chihuahua, según lo dispone el artículo 4º de su Constitución, ________________ gozará de los derechos reconocidos en la Constitución Federal, los Tratados Internacionales en materia de derechos humanos, celebrados por el Estado Mexicano.</w:t>
      </w:r>
    </w:p>
    <w:p w:rsidR="00701889" w:rsidRPr="00A900B5" w:rsidRDefault="00701889" w:rsidP="00701889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A900B5">
        <w:t>Todo ciudadano</w:t>
      </w:r>
    </w:p>
    <w:p w:rsidR="00701889" w:rsidRPr="00A900B5" w:rsidRDefault="00701889" w:rsidP="00701889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highlight w:val="yellow"/>
        </w:rPr>
      </w:pPr>
      <w:r w:rsidRPr="00A900B5">
        <w:rPr>
          <w:highlight w:val="yellow"/>
        </w:rPr>
        <w:t>Toda persona</w:t>
      </w:r>
    </w:p>
    <w:p w:rsidR="00701889" w:rsidRDefault="00701889" w:rsidP="00701889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A900B5">
        <w:t>Todo mexicano</w:t>
      </w:r>
    </w:p>
    <w:p w:rsidR="00701889" w:rsidRPr="00A900B5" w:rsidRDefault="00701889" w:rsidP="00701889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701889" w:rsidRPr="00A900B5" w:rsidRDefault="00701889" w:rsidP="00701889">
      <w:pPr>
        <w:pStyle w:val="Prrafodelista"/>
        <w:tabs>
          <w:tab w:val="left" w:pos="284"/>
        </w:tabs>
        <w:ind w:left="0"/>
        <w:jc w:val="both"/>
      </w:pPr>
    </w:p>
    <w:p w:rsidR="00701889" w:rsidRPr="00A900B5" w:rsidRDefault="00701889" w:rsidP="00701889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A900B5">
        <w:t>Queda prohibida toda discriminación motivada por origen étnico o nacional, el género, la edad, las discapacidades, la condición social, las condiciones de salud, la religión, las opiniones, las preferencias sexuales, el estado civil o cualquier otra que atente contra la __________________ y tenga por objeto anular o menoscabar los derechos y libertades de las personas.</w:t>
      </w:r>
    </w:p>
    <w:p w:rsidR="00701889" w:rsidRPr="00A900B5" w:rsidRDefault="00701889" w:rsidP="00701889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A900B5">
        <w:t>Persona</w:t>
      </w:r>
    </w:p>
    <w:p w:rsidR="00701889" w:rsidRPr="00A900B5" w:rsidRDefault="00701889" w:rsidP="00701889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A900B5">
        <w:t>Vida</w:t>
      </w:r>
    </w:p>
    <w:p w:rsidR="00701889" w:rsidRPr="00A900B5" w:rsidRDefault="00701889" w:rsidP="00701889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highlight w:val="yellow"/>
        </w:rPr>
      </w:pPr>
      <w:r w:rsidRPr="00A900B5">
        <w:rPr>
          <w:highlight w:val="yellow"/>
        </w:rPr>
        <w:t>Dignidad humana</w:t>
      </w:r>
    </w:p>
    <w:p w:rsidR="00701889" w:rsidRPr="00A900B5" w:rsidRDefault="00701889" w:rsidP="00701889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701889" w:rsidRPr="00A900B5" w:rsidRDefault="00701889" w:rsidP="00701889">
      <w:pPr>
        <w:pStyle w:val="Prrafodelista"/>
        <w:tabs>
          <w:tab w:val="left" w:pos="284"/>
        </w:tabs>
        <w:ind w:left="0"/>
        <w:jc w:val="both"/>
      </w:pPr>
    </w:p>
    <w:p w:rsidR="00701889" w:rsidRPr="00A900B5" w:rsidRDefault="00701889" w:rsidP="00701889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</w:pPr>
      <w:r w:rsidRPr="00A900B5">
        <w:rPr>
          <w:rFonts w:eastAsia="Times New Roman" w:cs="Arial"/>
          <w:lang w:eastAsia="es-MX"/>
        </w:rPr>
        <w:t>Para proteger sus datos, toda persona tiene el derecho a acceder a información sobre sí misma o sus bienes asentada en archivos, bases de datos o registros públicos o privados y tiene el derecho a actualizar, rectificar, suprimir o mantener en reserva dicha información, en los términos de la ley, la cual establecerá los supuestos de excepción a los principios que rijan el tratamiento de datos, por razones de:</w:t>
      </w:r>
    </w:p>
    <w:p w:rsidR="00701889" w:rsidRPr="00A900B5" w:rsidRDefault="00701889" w:rsidP="00701889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a) Disposiciones de seguridad, orden público y salud pública</w:t>
      </w:r>
    </w:p>
    <w:p w:rsidR="00701889" w:rsidRPr="00A900B5" w:rsidRDefault="00701889" w:rsidP="00701889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 xml:space="preserve">b) </w:t>
      </w:r>
      <w:r w:rsidRPr="00A900B5">
        <w:rPr>
          <w:rFonts w:eastAsia="Times New Roman" w:cs="Arial"/>
          <w:highlight w:val="yellow"/>
          <w:lang w:eastAsia="es-MX"/>
        </w:rPr>
        <w:t>Seguridad nacional, disposiciones de orden público, seguridad y salud públicas o para proteger los derechos de terceros</w:t>
      </w:r>
    </w:p>
    <w:p w:rsidR="00701889" w:rsidRPr="00A900B5" w:rsidRDefault="00701889" w:rsidP="00701889">
      <w:pPr>
        <w:pStyle w:val="Prrafodelista"/>
        <w:tabs>
          <w:tab w:val="left" w:pos="284"/>
        </w:tabs>
        <w:spacing w:after="0" w:line="240" w:lineRule="auto"/>
        <w:ind w:left="0"/>
        <w:jc w:val="both"/>
      </w:pPr>
      <w:r w:rsidRPr="00A900B5">
        <w:rPr>
          <w:rFonts w:eastAsia="Times New Roman" w:cs="Arial"/>
          <w:lang w:eastAsia="es-MX"/>
        </w:rPr>
        <w:t>c) Seguridad nacional o para proteger los derechos de terceros</w:t>
      </w:r>
    </w:p>
    <w:p w:rsidR="00701889" w:rsidRPr="00A900B5" w:rsidRDefault="00701889" w:rsidP="00701889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701889" w:rsidRPr="00A900B5" w:rsidRDefault="00701889" w:rsidP="00701889">
      <w:pPr>
        <w:pStyle w:val="Prrafodelista"/>
        <w:tabs>
          <w:tab w:val="left" w:pos="284"/>
        </w:tabs>
        <w:ind w:left="0"/>
        <w:jc w:val="both"/>
      </w:pPr>
    </w:p>
    <w:p w:rsidR="00701889" w:rsidRPr="00A900B5" w:rsidRDefault="00701889" w:rsidP="00701889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Son ciudadanos del Estado los hombres y las mujeres que además de ser ciudadanos mexicanos sean ___________________:</w:t>
      </w:r>
    </w:p>
    <w:p w:rsidR="00701889" w:rsidRPr="00A900B5" w:rsidRDefault="00701889" w:rsidP="00701889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Hombres</w:t>
      </w:r>
    </w:p>
    <w:p w:rsidR="00701889" w:rsidRPr="00A900B5" w:rsidRDefault="00701889" w:rsidP="00701889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Mujeres</w:t>
      </w:r>
    </w:p>
    <w:p w:rsidR="00701889" w:rsidRPr="00A900B5" w:rsidRDefault="00701889" w:rsidP="00701889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Chihuahuenses</w:t>
      </w:r>
    </w:p>
    <w:p w:rsidR="00701889" w:rsidRPr="00A900B5" w:rsidRDefault="00701889" w:rsidP="00701889">
      <w:pPr>
        <w:pStyle w:val="Prrafodelista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701889" w:rsidRPr="00A900B5" w:rsidRDefault="00701889" w:rsidP="00701889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701889" w:rsidRPr="00A900B5" w:rsidRDefault="00701889" w:rsidP="00701889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El Poder Público del Estado se divide para su ejercicio en:</w:t>
      </w:r>
    </w:p>
    <w:p w:rsidR="00701889" w:rsidRPr="00A900B5" w:rsidRDefault="00701889" w:rsidP="00701889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Instituciones públicas y privadas</w:t>
      </w:r>
    </w:p>
    <w:p w:rsidR="00701889" w:rsidRPr="00A900B5" w:rsidRDefault="00701889" w:rsidP="00701889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Legislativo, Ejecutivo y Judicial</w:t>
      </w:r>
    </w:p>
    <w:p w:rsidR="00701889" w:rsidRPr="00A900B5" w:rsidRDefault="00701889" w:rsidP="00701889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Organizaciones no gubernamentales</w:t>
      </w:r>
    </w:p>
    <w:p w:rsidR="00701889" w:rsidRPr="00A900B5" w:rsidRDefault="00701889" w:rsidP="00701889">
      <w:pPr>
        <w:pStyle w:val="Prrafodelista"/>
        <w:numPr>
          <w:ilvl w:val="0"/>
          <w:numId w:val="7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701889" w:rsidRPr="00A900B5" w:rsidRDefault="00701889" w:rsidP="00701889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701889" w:rsidRPr="00A900B5" w:rsidRDefault="00701889" w:rsidP="00701889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lastRenderedPageBreak/>
        <w:t xml:space="preserve">Los Supremos Poderes del Estado deben residir en la Capital del mismo, que es la Ciudad de ________________ y no podrán trasladarse a otro lugar, ni </w:t>
      </w:r>
      <w:proofErr w:type="spellStart"/>
      <w:r w:rsidRPr="00A900B5">
        <w:rPr>
          <w:rFonts w:eastAsia="Times New Roman" w:cs="Arial"/>
          <w:lang w:eastAsia="es-MX"/>
        </w:rPr>
        <w:t>aún</w:t>
      </w:r>
      <w:proofErr w:type="spellEnd"/>
      <w:r w:rsidRPr="00A900B5">
        <w:rPr>
          <w:rFonts w:eastAsia="Times New Roman" w:cs="Arial"/>
          <w:lang w:eastAsia="es-MX"/>
        </w:rPr>
        <w:t xml:space="preserve"> provisionalmente, sino por acuerdo de las dos terceras partes de los diputados presentes.</w:t>
      </w:r>
    </w:p>
    <w:p w:rsidR="00701889" w:rsidRPr="00A900B5" w:rsidRDefault="00701889" w:rsidP="00701889">
      <w:pPr>
        <w:pStyle w:val="Prrafodelist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Juárez</w:t>
      </w:r>
    </w:p>
    <w:p w:rsidR="00701889" w:rsidRPr="00A900B5" w:rsidRDefault="00701889" w:rsidP="00701889">
      <w:pPr>
        <w:pStyle w:val="Prrafodelist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Hidalgo del Parral</w:t>
      </w:r>
    </w:p>
    <w:p w:rsidR="00701889" w:rsidRPr="00A900B5" w:rsidRDefault="00701889" w:rsidP="00701889">
      <w:pPr>
        <w:pStyle w:val="Prrafodelist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Chihuahua</w:t>
      </w:r>
    </w:p>
    <w:p w:rsidR="00701889" w:rsidRPr="00A900B5" w:rsidRDefault="00701889" w:rsidP="00701889">
      <w:pPr>
        <w:pStyle w:val="Prrafodelista"/>
        <w:numPr>
          <w:ilvl w:val="0"/>
          <w:numId w:val="10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701889" w:rsidRPr="00A900B5" w:rsidRDefault="00701889" w:rsidP="00701889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highlight w:val="yellow"/>
          <w:lang w:eastAsia="es-MX"/>
        </w:rPr>
      </w:pPr>
    </w:p>
    <w:p w:rsidR="00701889" w:rsidRDefault="00701889" w:rsidP="00701889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Que organismo público autónoma identifican las siglas INAI:</w:t>
      </w:r>
    </w:p>
    <w:p w:rsidR="00701889" w:rsidRDefault="00701889" w:rsidP="00701889">
      <w:pPr>
        <w:pStyle w:val="Prrafodelist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Comisión Estatal de Derechos Humanos</w:t>
      </w:r>
    </w:p>
    <w:p w:rsidR="00701889" w:rsidRPr="00D249D8" w:rsidRDefault="00701889" w:rsidP="00701889">
      <w:pPr>
        <w:pStyle w:val="Prrafodelist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D249D8">
        <w:rPr>
          <w:rFonts w:eastAsia="Times New Roman" w:cs="Arial"/>
          <w:highlight w:val="yellow"/>
          <w:lang w:eastAsia="es-MX"/>
        </w:rPr>
        <w:t xml:space="preserve">Instituto Nacional de Transparencia, Acceso a la Información y Protección de Datos Personales </w:t>
      </w:r>
    </w:p>
    <w:p w:rsidR="00701889" w:rsidRDefault="00701889" w:rsidP="00701889">
      <w:pPr>
        <w:pStyle w:val="Prrafodelist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Instituto Chihuahuense para la Transparencia y Acceso a la Información Pública</w:t>
      </w:r>
    </w:p>
    <w:p w:rsidR="00701889" w:rsidRPr="00A900B5" w:rsidRDefault="00701889" w:rsidP="00701889">
      <w:pPr>
        <w:pStyle w:val="Prrafodelista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701889" w:rsidRDefault="00701889" w:rsidP="00701889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701889" w:rsidRPr="00A900B5" w:rsidRDefault="00701889" w:rsidP="00701889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Organismo público autónomo con personalidad jurídica y patrimonio propios, que se crea para garantizar y hacer efectivo el adecuado y pleno ejercicio de los derechos de acceso a la información pública y protección de datos personales en el Estado de Chihuahua:</w:t>
      </w:r>
    </w:p>
    <w:p w:rsidR="00701889" w:rsidRPr="00A900B5" w:rsidRDefault="00701889" w:rsidP="00701889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 xml:space="preserve">Comisión Estatal de Derechos Humanos </w:t>
      </w:r>
    </w:p>
    <w:p w:rsidR="00701889" w:rsidRPr="00A900B5" w:rsidRDefault="00701889" w:rsidP="00701889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 xml:space="preserve">Instituto Nacional de Transparencia, Acceso a la Información y Protección de Datos Personales </w:t>
      </w:r>
    </w:p>
    <w:p w:rsidR="00701889" w:rsidRPr="00A900B5" w:rsidRDefault="00701889" w:rsidP="00701889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 xml:space="preserve">Instituto Chihuahuense para la Transparencia y Acceso a la Información Pública </w:t>
      </w:r>
    </w:p>
    <w:p w:rsidR="00701889" w:rsidRPr="00A900B5" w:rsidRDefault="00701889" w:rsidP="00701889">
      <w:pPr>
        <w:pStyle w:val="Prrafodelista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701889" w:rsidRPr="00A900B5" w:rsidRDefault="00701889" w:rsidP="00701889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highlight w:val="yellow"/>
          <w:lang w:eastAsia="es-MX"/>
        </w:rPr>
      </w:pPr>
    </w:p>
    <w:p w:rsidR="00701889" w:rsidRPr="00A900B5" w:rsidRDefault="00701889" w:rsidP="00701889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 xml:space="preserve">La autoridad ante quien se ejerza el derecho de petición en los términos del artículo 8º de la Constitución Federal, comunicará su proveído al peticionario a más tardar dentro de los </w:t>
      </w:r>
      <w:r w:rsidRPr="00A900B5">
        <w:rPr>
          <w:rFonts w:eastAsia="Times New Roman" w:cs="Arial"/>
          <w:u w:val="single"/>
          <w:lang w:eastAsia="es-MX"/>
        </w:rPr>
        <w:t>_________</w:t>
      </w:r>
      <w:r w:rsidRPr="00A900B5">
        <w:rPr>
          <w:rFonts w:eastAsia="Times New Roman" w:cs="Arial"/>
          <w:lang w:eastAsia="es-MX"/>
        </w:rPr>
        <w:t xml:space="preserve"> hábiles siguientes a la presentación del escrito, salvo lo que disponga la ley para casos especiales. </w:t>
      </w:r>
    </w:p>
    <w:p w:rsidR="00701889" w:rsidRPr="00A900B5" w:rsidRDefault="00701889" w:rsidP="00701889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Diez días hábiles</w:t>
      </w:r>
    </w:p>
    <w:p w:rsidR="00701889" w:rsidRPr="00A900B5" w:rsidRDefault="00701889" w:rsidP="00701889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Quince días hábiles</w:t>
      </w:r>
    </w:p>
    <w:p w:rsidR="00701889" w:rsidRPr="00A900B5" w:rsidRDefault="00701889" w:rsidP="00701889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Veinte días hábiles</w:t>
      </w:r>
    </w:p>
    <w:p w:rsidR="00701889" w:rsidRPr="00A900B5" w:rsidRDefault="00701889" w:rsidP="00701889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701889" w:rsidRPr="00A900B5" w:rsidRDefault="00701889" w:rsidP="00701889">
      <w:pPr>
        <w:pStyle w:val="Prrafodelista"/>
        <w:tabs>
          <w:tab w:val="left" w:pos="284"/>
        </w:tabs>
        <w:ind w:left="0"/>
        <w:rPr>
          <w:rFonts w:eastAsia="Times New Roman" w:cs="Arial"/>
          <w:lang w:eastAsia="es-MX"/>
        </w:rPr>
      </w:pPr>
    </w:p>
    <w:p w:rsidR="00701889" w:rsidRPr="00A900B5" w:rsidRDefault="00701889" w:rsidP="00701889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En caso de que desaparecieren los tres Poderes del Estado, asumirá el _____________, con el carácter de Gobernador Provisional, cualquiera de los funcionarios que lo hayan sido en el periodo constitucional anterior al desaparecido en el orden que a continuación se indica:</w:t>
      </w:r>
    </w:p>
    <w:p w:rsidR="00701889" w:rsidRPr="00A900B5" w:rsidRDefault="00701889" w:rsidP="00701889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El último Presidente del Tribunal Superior de Justicia;</w:t>
      </w:r>
    </w:p>
    <w:p w:rsidR="00701889" w:rsidRPr="00A900B5" w:rsidRDefault="00701889" w:rsidP="00701889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El último Presidente del Congreso o de la Diputación Permanente en su caso;</w:t>
      </w:r>
    </w:p>
    <w:p w:rsidR="00701889" w:rsidRPr="00A900B5" w:rsidRDefault="00701889" w:rsidP="00701889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El último Vicepresidente del Congreso;</w:t>
      </w:r>
    </w:p>
    <w:p w:rsidR="00701889" w:rsidRPr="00A900B5" w:rsidRDefault="00701889" w:rsidP="00701889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El último Secretario General de Gobierno;</w:t>
      </w:r>
    </w:p>
    <w:p w:rsidR="00701889" w:rsidRPr="00A900B5" w:rsidRDefault="00701889" w:rsidP="00701889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Sucesivamente, el Presidente Municipal que, habiendo permanecido dentro del orden legal, represente a alguno de estos municipios: Chihuahua, Juárez, Cuauhtémoc, Delicias, Hidalgo del Parral, Camargo, Nuevo Casas Grandes, Jiménez, Guerrero y Madera.</w:t>
      </w:r>
    </w:p>
    <w:p w:rsidR="00701889" w:rsidRPr="00A900B5" w:rsidRDefault="00701889" w:rsidP="00701889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Poder Ejecutivo</w:t>
      </w:r>
    </w:p>
    <w:p w:rsidR="00701889" w:rsidRPr="00A900B5" w:rsidRDefault="00701889" w:rsidP="00701889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Poder Legislativo</w:t>
      </w:r>
    </w:p>
    <w:p w:rsidR="00701889" w:rsidRPr="00A900B5" w:rsidRDefault="00701889" w:rsidP="00701889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Poder Judicial</w:t>
      </w:r>
    </w:p>
    <w:p w:rsidR="00701889" w:rsidRPr="00A900B5" w:rsidRDefault="00701889" w:rsidP="00701889">
      <w:pPr>
        <w:pStyle w:val="Prrafodelista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01AA4" w:rsidRDefault="00501AA4" w:rsidP="00701889">
      <w:pPr>
        <w:tabs>
          <w:tab w:val="left" w:pos="284"/>
        </w:tabs>
      </w:pPr>
    </w:p>
    <w:sectPr w:rsidR="00501AA4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0EB" w:rsidRDefault="00C800EB" w:rsidP="006954EB">
      <w:pPr>
        <w:spacing w:after="0" w:line="240" w:lineRule="auto"/>
      </w:pPr>
      <w:r>
        <w:separator/>
      </w:r>
    </w:p>
  </w:endnote>
  <w:endnote w:type="continuationSeparator" w:id="0">
    <w:p w:rsidR="00C800EB" w:rsidRDefault="00C800EB" w:rsidP="00695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4846830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6954EB" w:rsidRPr="006954EB" w:rsidRDefault="006954EB">
        <w:pPr>
          <w:pStyle w:val="Piedepgina"/>
          <w:jc w:val="right"/>
          <w:rPr>
            <w:sz w:val="20"/>
          </w:rPr>
        </w:pPr>
        <w:r w:rsidRPr="006954EB">
          <w:rPr>
            <w:sz w:val="20"/>
          </w:rPr>
          <w:fldChar w:fldCharType="begin"/>
        </w:r>
        <w:r w:rsidRPr="006954EB">
          <w:rPr>
            <w:sz w:val="20"/>
          </w:rPr>
          <w:instrText>PAGE   \* MERGEFORMAT</w:instrText>
        </w:r>
        <w:r w:rsidRPr="006954EB">
          <w:rPr>
            <w:sz w:val="20"/>
          </w:rPr>
          <w:fldChar w:fldCharType="separate"/>
        </w:r>
        <w:r w:rsidRPr="006954EB">
          <w:rPr>
            <w:noProof/>
            <w:sz w:val="20"/>
            <w:lang w:val="es-ES"/>
          </w:rPr>
          <w:t>1</w:t>
        </w:r>
        <w:r w:rsidRPr="006954EB">
          <w:rPr>
            <w:sz w:val="20"/>
          </w:rPr>
          <w:fldChar w:fldCharType="end"/>
        </w:r>
      </w:p>
    </w:sdtContent>
  </w:sdt>
  <w:p w:rsidR="006954EB" w:rsidRDefault="006954E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0EB" w:rsidRDefault="00C800EB" w:rsidP="006954EB">
      <w:pPr>
        <w:spacing w:after="0" w:line="240" w:lineRule="auto"/>
      </w:pPr>
      <w:r>
        <w:separator/>
      </w:r>
    </w:p>
  </w:footnote>
  <w:footnote w:type="continuationSeparator" w:id="0">
    <w:p w:rsidR="00C800EB" w:rsidRDefault="00C800EB" w:rsidP="00695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5773"/>
    <w:multiLevelType w:val="hybridMultilevel"/>
    <w:tmpl w:val="5C98CCA2"/>
    <w:lvl w:ilvl="0" w:tplc="92C298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4850D8"/>
    <w:multiLevelType w:val="hybridMultilevel"/>
    <w:tmpl w:val="9092A970"/>
    <w:lvl w:ilvl="0" w:tplc="82C2ED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1B0A77"/>
    <w:multiLevelType w:val="hybridMultilevel"/>
    <w:tmpl w:val="4D3A40E6"/>
    <w:lvl w:ilvl="0" w:tplc="6524B6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371E5"/>
    <w:multiLevelType w:val="hybridMultilevel"/>
    <w:tmpl w:val="16F4F982"/>
    <w:lvl w:ilvl="0" w:tplc="773247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273D19"/>
    <w:multiLevelType w:val="hybridMultilevel"/>
    <w:tmpl w:val="5ACEE932"/>
    <w:lvl w:ilvl="0" w:tplc="D8A276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067818"/>
    <w:multiLevelType w:val="hybridMultilevel"/>
    <w:tmpl w:val="5C7677C6"/>
    <w:lvl w:ilvl="0" w:tplc="4A46AE9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60ED8"/>
    <w:multiLevelType w:val="hybridMultilevel"/>
    <w:tmpl w:val="B1C08BB4"/>
    <w:lvl w:ilvl="0" w:tplc="C29EA4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836717"/>
    <w:multiLevelType w:val="hybridMultilevel"/>
    <w:tmpl w:val="0FB4B654"/>
    <w:lvl w:ilvl="0" w:tplc="B908F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0352D9"/>
    <w:multiLevelType w:val="hybridMultilevel"/>
    <w:tmpl w:val="9B801F58"/>
    <w:lvl w:ilvl="0" w:tplc="A5F2CA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3826E3"/>
    <w:multiLevelType w:val="hybridMultilevel"/>
    <w:tmpl w:val="AC2818D2"/>
    <w:lvl w:ilvl="0" w:tplc="83664D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0107221"/>
    <w:multiLevelType w:val="hybridMultilevel"/>
    <w:tmpl w:val="05F2601E"/>
    <w:lvl w:ilvl="0" w:tplc="D3C0EF6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889"/>
    <w:rsid w:val="00501AA4"/>
    <w:rsid w:val="006954EB"/>
    <w:rsid w:val="00701889"/>
    <w:rsid w:val="00AD26C6"/>
    <w:rsid w:val="00C8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0188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954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54EB"/>
  </w:style>
  <w:style w:type="paragraph" w:styleId="Piedepgina">
    <w:name w:val="footer"/>
    <w:basedOn w:val="Normal"/>
    <w:link w:val="PiedepginaCar"/>
    <w:uiPriority w:val="99"/>
    <w:unhideWhenUsed/>
    <w:rsid w:val="006954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5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0188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954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54EB"/>
  </w:style>
  <w:style w:type="paragraph" w:styleId="Piedepgina">
    <w:name w:val="footer"/>
    <w:basedOn w:val="Normal"/>
    <w:link w:val="PiedepginaCar"/>
    <w:uiPriority w:val="99"/>
    <w:unhideWhenUsed/>
    <w:rsid w:val="006954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5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Uach</cp:lastModifiedBy>
  <cp:revision>2</cp:revision>
  <dcterms:created xsi:type="dcterms:W3CDTF">2016-11-14T20:16:00Z</dcterms:created>
  <dcterms:modified xsi:type="dcterms:W3CDTF">2016-11-28T21:48:00Z</dcterms:modified>
</cp:coreProperties>
</file>