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D4" w:rsidRPr="00A92AEF" w:rsidRDefault="000F42D4" w:rsidP="009D0F12">
      <w:pPr>
        <w:tabs>
          <w:tab w:val="left" w:pos="284"/>
        </w:tabs>
        <w:spacing w:after="0" w:line="240" w:lineRule="auto"/>
        <w:jc w:val="both"/>
        <w:rPr>
          <w:rFonts w:eastAsia="Times New Roman" w:cs="Arial"/>
          <w:b/>
          <w:lang w:eastAsia="es-MX"/>
        </w:rPr>
      </w:pPr>
      <w:bookmarkStart w:id="0" w:name="_GoBack"/>
      <w:bookmarkEnd w:id="0"/>
      <w:r w:rsidRPr="00A92AEF">
        <w:rPr>
          <w:rFonts w:eastAsia="Times New Roman" w:cs="Arial"/>
          <w:b/>
          <w:lang w:eastAsia="es-MX"/>
        </w:rPr>
        <w:t>LEY DE ARCHIVOS DEL ESTADO DE CHIHUAHUA</w:t>
      </w:r>
    </w:p>
    <w:p w:rsidR="000F42D4" w:rsidRDefault="000F42D4" w:rsidP="009D0F12">
      <w:pPr>
        <w:tabs>
          <w:tab w:val="left" w:pos="284"/>
        </w:tabs>
        <w:spacing w:after="0" w:line="240" w:lineRule="auto"/>
        <w:jc w:val="both"/>
        <w:rPr>
          <w:rFonts w:eastAsia="Times New Roman" w:cs="Arial"/>
          <w:lang w:eastAsia="es-MX"/>
        </w:rPr>
      </w:pPr>
    </w:p>
    <w:p w:rsidR="000F42D4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Conjunto orgánico de documentos en cualquier soporte, que son producidos o recibidos, en el ejercicio de sus atribuciones, por los sujetos obligados, el cual sirve de testimonio y fuente de información:</w:t>
      </w:r>
    </w:p>
    <w:p w:rsidR="000F42D4" w:rsidRDefault="000F42D4" w:rsidP="009D0F12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Sistema de datos personales</w:t>
      </w:r>
    </w:p>
    <w:p w:rsidR="000F42D4" w:rsidRPr="00635C7B" w:rsidRDefault="000F42D4" w:rsidP="009D0F12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635C7B">
        <w:rPr>
          <w:rFonts w:eastAsia="Times New Roman" w:cs="Arial"/>
          <w:highlight w:val="yellow"/>
          <w:lang w:eastAsia="es-MX"/>
        </w:rPr>
        <w:t>Archivo</w:t>
      </w:r>
    </w:p>
    <w:p w:rsidR="000F42D4" w:rsidRDefault="000F42D4" w:rsidP="009D0F12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Computadora personal</w:t>
      </w:r>
    </w:p>
    <w:p w:rsidR="000F42D4" w:rsidRPr="00A900B5" w:rsidRDefault="000F42D4" w:rsidP="009D0F12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Unidad responsable de la administración de documentos cuya consulta es esporádica por parte de las unidades administrativas de las dependencias y entidades del Estado y que permanecen en él hasta su destino final</w:t>
      </w:r>
      <w:r w:rsidRPr="00A900B5">
        <w:rPr>
          <w:rFonts w:eastAsia="Times New Roman" w:cs="Arial"/>
          <w:lang w:eastAsia="es-MX"/>
        </w:rPr>
        <w:t>:</w:t>
      </w:r>
    </w:p>
    <w:p w:rsidR="000F42D4" w:rsidRPr="00A900B5" w:rsidRDefault="000F42D4" w:rsidP="009D0F12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Archivo de gestión y trámite</w:t>
      </w:r>
    </w:p>
    <w:p w:rsidR="000F42D4" w:rsidRPr="00A900B5" w:rsidRDefault="000F42D4" w:rsidP="009D0F12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Archivo de concentración</w:t>
      </w:r>
    </w:p>
    <w:p w:rsidR="000F42D4" w:rsidRPr="00A900B5" w:rsidRDefault="000F42D4" w:rsidP="009D0F12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Archivo histórico</w:t>
      </w:r>
    </w:p>
    <w:p w:rsidR="000F42D4" w:rsidRPr="00A900B5" w:rsidRDefault="000F42D4" w:rsidP="009D0F12">
      <w:pPr>
        <w:pStyle w:val="Prrafodelista"/>
        <w:numPr>
          <w:ilvl w:val="0"/>
          <w:numId w:val="7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Pr="00A900B5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Unidad responsable de la administración de documentos de uso cotidiano y necesario para el ejercicio de las atribuciones de la unidad administrativa</w:t>
      </w:r>
      <w:r w:rsidRPr="00A900B5">
        <w:rPr>
          <w:rFonts w:eastAsia="Times New Roman" w:cs="Arial"/>
          <w:lang w:eastAsia="es-MX"/>
        </w:rPr>
        <w:t>:</w:t>
      </w:r>
    </w:p>
    <w:p w:rsidR="000F42D4" w:rsidRPr="00A900B5" w:rsidRDefault="000F42D4" w:rsidP="009D0F12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Archivo de gestión y trámite</w:t>
      </w:r>
    </w:p>
    <w:p w:rsidR="000F42D4" w:rsidRPr="00A900B5" w:rsidRDefault="000F42D4" w:rsidP="009D0F12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Archivo de concentración</w:t>
      </w:r>
    </w:p>
    <w:p w:rsidR="000F42D4" w:rsidRPr="00A900B5" w:rsidRDefault="000F42D4" w:rsidP="009D0F12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Archivo histórico</w:t>
      </w:r>
    </w:p>
    <w:p w:rsidR="000F42D4" w:rsidRPr="00A900B5" w:rsidRDefault="000F42D4" w:rsidP="009D0F12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Pr="00A900B5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Unidad responsable de organizar, conservar, administrar, describir y divulgar la memoria documental institucional</w:t>
      </w:r>
      <w:r w:rsidRPr="00A900B5">
        <w:rPr>
          <w:rFonts w:eastAsia="Times New Roman" w:cs="Arial"/>
          <w:lang w:eastAsia="es-MX"/>
        </w:rPr>
        <w:t>:</w:t>
      </w:r>
    </w:p>
    <w:p w:rsidR="000F42D4" w:rsidRPr="00A900B5" w:rsidRDefault="000F42D4" w:rsidP="009D0F12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Archivo de gestión y trámite</w:t>
      </w:r>
    </w:p>
    <w:p w:rsidR="000F42D4" w:rsidRPr="00A900B5" w:rsidRDefault="000F42D4" w:rsidP="009D0F12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Archivo de concentración</w:t>
      </w:r>
    </w:p>
    <w:p w:rsidR="000F42D4" w:rsidRPr="00A900B5" w:rsidRDefault="000F42D4" w:rsidP="009D0F12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Archivo histórico</w:t>
      </w:r>
    </w:p>
    <w:p w:rsidR="000F42D4" w:rsidRPr="00A900B5" w:rsidRDefault="000F42D4" w:rsidP="009D0F12">
      <w:pPr>
        <w:pStyle w:val="Prrafodelista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 xml:space="preserve">Registro general y sistemático de archivos, elaborado por </w:t>
      </w:r>
      <w:r>
        <w:rPr>
          <w:rFonts w:eastAsia="Times New Roman" w:cs="Arial"/>
          <w:lang w:eastAsia="es-MX"/>
        </w:rPr>
        <w:t>el</w:t>
      </w:r>
      <w:r w:rsidRPr="00A900B5">
        <w:rPr>
          <w:rFonts w:eastAsia="Times New Roman" w:cs="Arial"/>
          <w:lang w:eastAsia="es-MX"/>
        </w:rPr>
        <w:t xml:space="preserve"> Comité Técnico de Administración de Documentos y Archivos y aprobado por la Dirección de Archivos de cada sujeto obligado, en el que se establecen los valores documentales, los plazos de conservación, la vigencia documental, la clasificación, ya sea reservada o confidencial, y su destino final.</w:t>
      </w:r>
    </w:p>
    <w:p w:rsidR="000F42D4" w:rsidRPr="00A900B5" w:rsidRDefault="000F42D4" w:rsidP="009D0F12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Cuadro general de clasificación archivística</w:t>
      </w:r>
    </w:p>
    <w:p w:rsidR="000F42D4" w:rsidRPr="00A900B5" w:rsidRDefault="000F42D4" w:rsidP="009D0F12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Descripción archivística</w:t>
      </w:r>
    </w:p>
    <w:p w:rsidR="000F42D4" w:rsidRPr="00A900B5" w:rsidRDefault="000F42D4" w:rsidP="009D0F12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Catálogo de disposición documental</w:t>
      </w:r>
    </w:p>
    <w:p w:rsidR="000F42D4" w:rsidRPr="00A900B5" w:rsidRDefault="000F42D4" w:rsidP="009D0F12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Pr="00A900B5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rPr>
          <w:rFonts w:eastAsia="Times New Roman" w:cs="Arial"/>
          <w:lang w:eastAsia="es-MX"/>
        </w:rPr>
      </w:pPr>
    </w:p>
    <w:p w:rsidR="000F42D4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szCs w:val="21"/>
          <w:lang w:eastAsia="es-MX"/>
        </w:rPr>
      </w:pPr>
      <w:r w:rsidRPr="005705AA">
        <w:rPr>
          <w:rFonts w:eastAsia="Times New Roman" w:cs="Arial"/>
          <w:szCs w:val="21"/>
          <w:lang w:eastAsia="es-MX"/>
        </w:rPr>
        <w:t xml:space="preserve">Instrumento técnico que refleja la estructura de un archivo con base en las atribuciones y funciones de cada sujeto obligado. </w:t>
      </w:r>
      <w:r>
        <w:rPr>
          <w:rFonts w:eastAsia="Times New Roman" w:cs="Arial"/>
          <w:szCs w:val="21"/>
          <w:lang w:eastAsia="es-MX"/>
        </w:rPr>
        <w:t>Lo</w:t>
      </w:r>
      <w:r w:rsidRPr="005705AA">
        <w:rPr>
          <w:rFonts w:eastAsia="Times New Roman" w:cs="Arial"/>
          <w:szCs w:val="21"/>
          <w:lang w:eastAsia="es-MX"/>
        </w:rPr>
        <w:t xml:space="preserve">s documentos se reúnen en agrupaciones naturales llamadas fondo, sección, serie, expediente y unidad </w:t>
      </w:r>
      <w:r>
        <w:rPr>
          <w:rFonts w:eastAsia="Times New Roman" w:cs="Arial"/>
          <w:szCs w:val="21"/>
          <w:lang w:eastAsia="es-MX"/>
        </w:rPr>
        <w:t>documental:</w:t>
      </w:r>
    </w:p>
    <w:p w:rsidR="000F42D4" w:rsidRPr="005705AA" w:rsidRDefault="000F42D4" w:rsidP="009D0F12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szCs w:val="21"/>
          <w:highlight w:val="yellow"/>
          <w:lang w:eastAsia="es-MX"/>
        </w:rPr>
      </w:pPr>
      <w:r w:rsidRPr="005705AA">
        <w:rPr>
          <w:rFonts w:eastAsia="Times New Roman" w:cs="Arial"/>
          <w:szCs w:val="21"/>
          <w:highlight w:val="yellow"/>
          <w:lang w:eastAsia="es-MX"/>
        </w:rPr>
        <w:t>Cuadro general de clasificación archivística</w:t>
      </w:r>
    </w:p>
    <w:p w:rsidR="000F42D4" w:rsidRDefault="000F42D4" w:rsidP="009D0F12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szCs w:val="21"/>
          <w:lang w:eastAsia="es-MX"/>
        </w:rPr>
      </w:pPr>
      <w:r>
        <w:rPr>
          <w:rFonts w:eastAsia="Times New Roman" w:cs="Arial"/>
          <w:szCs w:val="21"/>
          <w:lang w:eastAsia="es-MX"/>
        </w:rPr>
        <w:t>Descripción archivística</w:t>
      </w:r>
    </w:p>
    <w:p w:rsidR="000F42D4" w:rsidRPr="005705AA" w:rsidRDefault="000F42D4" w:rsidP="009D0F12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szCs w:val="21"/>
          <w:lang w:eastAsia="es-MX"/>
        </w:rPr>
      </w:pPr>
      <w:r>
        <w:rPr>
          <w:rFonts w:eastAsia="Times New Roman" w:cs="Arial"/>
          <w:szCs w:val="21"/>
          <w:lang w:eastAsia="es-MX"/>
        </w:rPr>
        <w:t>Catálogo de disposición documental</w:t>
      </w:r>
    </w:p>
    <w:p w:rsidR="000F42D4" w:rsidRPr="00A900B5" w:rsidRDefault="000F42D4" w:rsidP="009D0F12">
      <w:pPr>
        <w:pStyle w:val="Prrafodelista"/>
        <w:numPr>
          <w:ilvl w:val="0"/>
          <w:numId w:val="11"/>
        </w:numPr>
        <w:tabs>
          <w:tab w:val="left" w:pos="284"/>
        </w:tabs>
        <w:ind w:left="0" w:firstLine="0"/>
        <w:jc w:val="both"/>
      </w:pPr>
      <w:r>
        <w:lastRenderedPageBreak/>
        <w:t>Ninguna de las anteriores</w:t>
      </w:r>
    </w:p>
    <w:p w:rsidR="000F42D4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En la aplicación de la Ley de Archivos del Estado de Chihuahua, según lo señala el artículo 8 de dicho cuerpo normativo, se observarán los siguientes principios:</w:t>
      </w:r>
    </w:p>
    <w:p w:rsidR="000F42D4" w:rsidRPr="00A900B5" w:rsidRDefault="000F42D4" w:rsidP="009D0F12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Orden original, veracidad, accesibilidad y preservación</w:t>
      </w:r>
    </w:p>
    <w:p w:rsidR="000F42D4" w:rsidRPr="00A900B5" w:rsidRDefault="000F42D4" w:rsidP="009D0F12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Orden original, procedencia, accesibilidad y preservación</w:t>
      </w:r>
    </w:p>
    <w:p w:rsidR="000F42D4" w:rsidRPr="00A900B5" w:rsidRDefault="000F42D4" w:rsidP="009D0F12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Orden original, oportunidad, accesibilidad y preservación</w:t>
      </w:r>
    </w:p>
    <w:p w:rsidR="000F42D4" w:rsidRPr="00A900B5" w:rsidRDefault="000F42D4" w:rsidP="009D0F12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Pr="00A900B5" w:rsidRDefault="000F42D4" w:rsidP="009D0F12">
      <w:pPr>
        <w:tabs>
          <w:tab w:val="left" w:pos="284"/>
        </w:tabs>
        <w:spacing w:after="0" w:line="240" w:lineRule="auto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 xml:space="preserve">Principio que consiste en mantener los documentos de cada fondo documental en el </w:t>
      </w:r>
      <w:r>
        <w:rPr>
          <w:rFonts w:eastAsia="Times New Roman" w:cs="Arial"/>
          <w:lang w:eastAsia="es-MX"/>
        </w:rPr>
        <w:t>o</w:t>
      </w:r>
      <w:r w:rsidRPr="00A900B5">
        <w:rPr>
          <w:rFonts w:eastAsia="Times New Roman" w:cs="Arial"/>
          <w:lang w:eastAsia="es-MX"/>
        </w:rPr>
        <w:t>rden que les fue dado de origen:</w:t>
      </w:r>
    </w:p>
    <w:p w:rsidR="000F42D4" w:rsidRPr="00A900B5" w:rsidRDefault="000F42D4" w:rsidP="009D0F12">
      <w:pPr>
        <w:pStyle w:val="Prrafodelist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de preservación</w:t>
      </w:r>
    </w:p>
    <w:p w:rsidR="000F42D4" w:rsidRPr="00A900B5" w:rsidRDefault="000F42D4" w:rsidP="009D0F12">
      <w:pPr>
        <w:pStyle w:val="Prrafodelist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de accesibilidad</w:t>
      </w:r>
    </w:p>
    <w:p w:rsidR="000F42D4" w:rsidRPr="00A900B5" w:rsidRDefault="000F42D4" w:rsidP="009D0F12">
      <w:pPr>
        <w:pStyle w:val="Prrafodelist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Principio de orden original</w:t>
      </w:r>
    </w:p>
    <w:p w:rsidR="000F42D4" w:rsidRPr="00A900B5" w:rsidRDefault="000F42D4" w:rsidP="009D0F12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Pr="00A900B5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que consiste en respetar la procedencia institucional productora de los fondos documentales:</w:t>
      </w:r>
    </w:p>
    <w:p w:rsidR="000F42D4" w:rsidRPr="00A900B5" w:rsidRDefault="000F42D4" w:rsidP="009D0F12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Principio de procedencia</w:t>
      </w:r>
    </w:p>
    <w:p w:rsidR="000F42D4" w:rsidRPr="00A900B5" w:rsidRDefault="000F42D4" w:rsidP="009D0F12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de accesibilidad</w:t>
      </w:r>
    </w:p>
    <w:p w:rsidR="000F42D4" w:rsidRPr="00A900B5" w:rsidRDefault="000F42D4" w:rsidP="009D0F12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de preservación</w:t>
      </w:r>
    </w:p>
    <w:p w:rsidR="000F42D4" w:rsidRPr="00A900B5" w:rsidRDefault="000F42D4" w:rsidP="009D0F12">
      <w:pPr>
        <w:pStyle w:val="Prrafodelista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0F42D4" w:rsidRPr="00A900B5" w:rsidRDefault="000F42D4" w:rsidP="009D0F12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0F42D4" w:rsidRPr="00A900B5" w:rsidRDefault="000F42D4" w:rsidP="009D0F12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que consiste en la responsabilidad de cada sujeto obligado de mantener organizados los documentos para su fácil localización, consulta y reproducción:</w:t>
      </w:r>
    </w:p>
    <w:p w:rsidR="000F42D4" w:rsidRPr="00A900B5" w:rsidRDefault="000F42D4" w:rsidP="009D0F12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de orden original</w:t>
      </w:r>
    </w:p>
    <w:p w:rsidR="000F42D4" w:rsidRPr="00A900B5" w:rsidRDefault="000F42D4" w:rsidP="009D0F12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900B5">
        <w:rPr>
          <w:rFonts w:eastAsia="Times New Roman" w:cs="Arial"/>
          <w:highlight w:val="yellow"/>
          <w:lang w:eastAsia="es-MX"/>
        </w:rPr>
        <w:t>Principio de accesibilidad</w:t>
      </w:r>
    </w:p>
    <w:p w:rsidR="000F42D4" w:rsidRPr="00A900B5" w:rsidRDefault="000F42D4" w:rsidP="009D0F12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A900B5">
        <w:rPr>
          <w:rFonts w:eastAsia="Times New Roman" w:cs="Arial"/>
          <w:lang w:eastAsia="es-MX"/>
        </w:rPr>
        <w:t>Principio de procedencia</w:t>
      </w:r>
    </w:p>
    <w:p w:rsidR="000F42D4" w:rsidRPr="00A900B5" w:rsidRDefault="000F42D4" w:rsidP="009D0F12">
      <w:pPr>
        <w:pStyle w:val="Prrafodelista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01AA4" w:rsidRDefault="00501AA4" w:rsidP="009D0F12">
      <w:pPr>
        <w:tabs>
          <w:tab w:val="left" w:pos="284"/>
        </w:tabs>
      </w:pPr>
    </w:p>
    <w:sectPr w:rsidR="00501AA4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1C5" w:rsidRDefault="003B61C5" w:rsidP="00F72F84">
      <w:pPr>
        <w:spacing w:after="0" w:line="240" w:lineRule="auto"/>
      </w:pPr>
      <w:r>
        <w:separator/>
      </w:r>
    </w:p>
  </w:endnote>
  <w:endnote w:type="continuationSeparator" w:id="0">
    <w:p w:rsidR="003B61C5" w:rsidRDefault="003B61C5" w:rsidP="00F7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29968"/>
      <w:docPartObj>
        <w:docPartGallery w:val="Page Numbers (Bottom of Page)"/>
        <w:docPartUnique/>
      </w:docPartObj>
    </w:sdtPr>
    <w:sdtContent>
      <w:p w:rsidR="00F72F84" w:rsidRDefault="00F72F84">
        <w:pPr>
          <w:pStyle w:val="Piedepgina"/>
          <w:jc w:val="right"/>
        </w:pPr>
        <w:r w:rsidRPr="00F72F84">
          <w:rPr>
            <w:sz w:val="20"/>
          </w:rPr>
          <w:fldChar w:fldCharType="begin"/>
        </w:r>
        <w:r w:rsidRPr="00F72F84">
          <w:rPr>
            <w:sz w:val="20"/>
          </w:rPr>
          <w:instrText>PAGE   \* MERGEFORMAT</w:instrText>
        </w:r>
        <w:r w:rsidRPr="00F72F84">
          <w:rPr>
            <w:sz w:val="20"/>
          </w:rPr>
          <w:fldChar w:fldCharType="separate"/>
        </w:r>
        <w:r w:rsidRPr="00F72F84">
          <w:rPr>
            <w:noProof/>
            <w:sz w:val="20"/>
            <w:lang w:val="es-ES"/>
          </w:rPr>
          <w:t>1</w:t>
        </w:r>
        <w:r w:rsidRPr="00F72F84">
          <w:rPr>
            <w:sz w:val="20"/>
          </w:rPr>
          <w:fldChar w:fldCharType="end"/>
        </w:r>
      </w:p>
    </w:sdtContent>
  </w:sdt>
  <w:p w:rsidR="00F72F84" w:rsidRDefault="00F72F8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1C5" w:rsidRDefault="003B61C5" w:rsidP="00F72F84">
      <w:pPr>
        <w:spacing w:after="0" w:line="240" w:lineRule="auto"/>
      </w:pPr>
      <w:r>
        <w:separator/>
      </w:r>
    </w:p>
  </w:footnote>
  <w:footnote w:type="continuationSeparator" w:id="0">
    <w:p w:rsidR="003B61C5" w:rsidRDefault="003B61C5" w:rsidP="00F72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6852"/>
    <w:multiLevelType w:val="hybridMultilevel"/>
    <w:tmpl w:val="2F1EF49E"/>
    <w:lvl w:ilvl="0" w:tplc="BC70B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2655B9"/>
    <w:multiLevelType w:val="hybridMultilevel"/>
    <w:tmpl w:val="ED3466F0"/>
    <w:lvl w:ilvl="0" w:tplc="627A6C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6B7698"/>
    <w:multiLevelType w:val="hybridMultilevel"/>
    <w:tmpl w:val="D33E77C2"/>
    <w:lvl w:ilvl="0" w:tplc="ADC4C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E268A"/>
    <w:multiLevelType w:val="hybridMultilevel"/>
    <w:tmpl w:val="B92C86A4"/>
    <w:lvl w:ilvl="0" w:tplc="DA6CEAB4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296B1662"/>
    <w:multiLevelType w:val="hybridMultilevel"/>
    <w:tmpl w:val="4CBE994C"/>
    <w:lvl w:ilvl="0" w:tplc="BB5E94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B663BC"/>
    <w:multiLevelType w:val="hybridMultilevel"/>
    <w:tmpl w:val="4520277E"/>
    <w:lvl w:ilvl="0" w:tplc="19ECC2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66017A"/>
    <w:multiLevelType w:val="hybridMultilevel"/>
    <w:tmpl w:val="59CEAC82"/>
    <w:lvl w:ilvl="0" w:tplc="73A4B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067818"/>
    <w:multiLevelType w:val="hybridMultilevel"/>
    <w:tmpl w:val="04E4F596"/>
    <w:lvl w:ilvl="0" w:tplc="0CEE47E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F4D26"/>
    <w:multiLevelType w:val="hybridMultilevel"/>
    <w:tmpl w:val="4BEE6EF0"/>
    <w:lvl w:ilvl="0" w:tplc="F0F6BE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136966"/>
    <w:multiLevelType w:val="hybridMultilevel"/>
    <w:tmpl w:val="200EFE32"/>
    <w:lvl w:ilvl="0" w:tplc="6EE4A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4B34FB"/>
    <w:multiLevelType w:val="hybridMultilevel"/>
    <w:tmpl w:val="22B618AC"/>
    <w:lvl w:ilvl="0" w:tplc="48FE91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D4"/>
    <w:rsid w:val="000F42D4"/>
    <w:rsid w:val="003B61C5"/>
    <w:rsid w:val="00501AA4"/>
    <w:rsid w:val="009D0F12"/>
    <w:rsid w:val="00AD26C6"/>
    <w:rsid w:val="00F7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2D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72F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2F84"/>
  </w:style>
  <w:style w:type="paragraph" w:styleId="Piedepgina">
    <w:name w:val="footer"/>
    <w:basedOn w:val="Normal"/>
    <w:link w:val="PiedepginaCar"/>
    <w:uiPriority w:val="99"/>
    <w:unhideWhenUsed/>
    <w:rsid w:val="00F72F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F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2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2D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72F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2F84"/>
  </w:style>
  <w:style w:type="paragraph" w:styleId="Piedepgina">
    <w:name w:val="footer"/>
    <w:basedOn w:val="Normal"/>
    <w:link w:val="PiedepginaCar"/>
    <w:uiPriority w:val="99"/>
    <w:unhideWhenUsed/>
    <w:rsid w:val="00F72F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Uach</cp:lastModifiedBy>
  <cp:revision>3</cp:revision>
  <dcterms:created xsi:type="dcterms:W3CDTF">2016-11-14T20:17:00Z</dcterms:created>
  <dcterms:modified xsi:type="dcterms:W3CDTF">2016-11-28T21:49:00Z</dcterms:modified>
</cp:coreProperties>
</file>