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D7" w:rsidRDefault="00E557D7" w:rsidP="007C78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9569B" w:rsidRPr="00E557D7" w:rsidRDefault="005F62F8" w:rsidP="007C78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57D7">
        <w:rPr>
          <w:rFonts w:ascii="Arial" w:hAnsi="Arial" w:cs="Arial"/>
          <w:b/>
          <w:sz w:val="20"/>
          <w:szCs w:val="20"/>
        </w:rPr>
        <w:t>AVISO DE PRIVACIDAD INTEGRAL</w:t>
      </w:r>
    </w:p>
    <w:p w:rsidR="00E9569B" w:rsidRPr="00E557D7" w:rsidRDefault="00461BC3" w:rsidP="007C78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57D7">
        <w:rPr>
          <w:rFonts w:ascii="Arial" w:hAnsi="Arial" w:cs="Arial"/>
          <w:b/>
          <w:sz w:val="20"/>
          <w:szCs w:val="20"/>
        </w:rPr>
        <w:t xml:space="preserve">RECURSOS HUMANOS </w:t>
      </w:r>
    </w:p>
    <w:p w:rsidR="007C7875" w:rsidRPr="00023F0F" w:rsidRDefault="007C7875" w:rsidP="007C787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557D7" w:rsidRPr="00023F0F" w:rsidRDefault="005F62F8" w:rsidP="00E557D7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 xml:space="preserve">El </w:t>
      </w:r>
      <w:r w:rsidR="00755A6C" w:rsidRPr="00023F0F">
        <w:rPr>
          <w:rFonts w:ascii="Arial" w:hAnsi="Arial" w:cs="Arial"/>
          <w:sz w:val="18"/>
          <w:szCs w:val="18"/>
        </w:rPr>
        <w:t xml:space="preserve">H. Congreso del Estado de Chihuahua, con domicilio en calle Libertad No. 9, Colonia Centro en la Ciudad de Chihuahua, </w:t>
      </w:r>
      <w:proofErr w:type="spellStart"/>
      <w:r w:rsidR="00755A6C" w:rsidRPr="00023F0F">
        <w:rPr>
          <w:rFonts w:ascii="Arial" w:hAnsi="Arial" w:cs="Arial"/>
          <w:sz w:val="18"/>
          <w:szCs w:val="18"/>
        </w:rPr>
        <w:t>Chih</w:t>
      </w:r>
      <w:proofErr w:type="spellEnd"/>
      <w:r w:rsidR="00755A6C" w:rsidRPr="00023F0F">
        <w:rPr>
          <w:rFonts w:ascii="Arial" w:hAnsi="Arial" w:cs="Arial"/>
          <w:sz w:val="18"/>
          <w:szCs w:val="18"/>
        </w:rPr>
        <w:t>. México, C.P. 31000, es el responsable</w:t>
      </w:r>
      <w:r w:rsidR="00E9569B" w:rsidRPr="00023F0F">
        <w:rPr>
          <w:rFonts w:ascii="Arial" w:hAnsi="Arial" w:cs="Arial"/>
          <w:sz w:val="18"/>
          <w:szCs w:val="18"/>
        </w:rPr>
        <w:t xml:space="preserve"> del tratamiento de los datos personales que proporcione, los cuales serán protegidos conforme a lo dispuesto por la Ley de Protección de Datos Personales </w:t>
      </w:r>
      <w:r w:rsidR="00005578" w:rsidRPr="00023F0F">
        <w:rPr>
          <w:rFonts w:ascii="Arial" w:hAnsi="Arial" w:cs="Arial"/>
          <w:sz w:val="18"/>
          <w:szCs w:val="18"/>
        </w:rPr>
        <w:t xml:space="preserve">del </w:t>
      </w:r>
      <w:r w:rsidR="00537198" w:rsidRPr="00023F0F">
        <w:rPr>
          <w:rFonts w:ascii="Arial" w:hAnsi="Arial" w:cs="Arial"/>
          <w:sz w:val="18"/>
          <w:szCs w:val="18"/>
        </w:rPr>
        <w:t>Estado de Chihuahua</w:t>
      </w:r>
      <w:r w:rsidR="00E9569B" w:rsidRPr="00023F0F">
        <w:rPr>
          <w:rFonts w:ascii="Arial" w:hAnsi="Arial" w:cs="Arial"/>
          <w:sz w:val="18"/>
          <w:szCs w:val="18"/>
        </w:rPr>
        <w:t>, y demás normatividad que resulte aplicable.</w:t>
      </w:r>
      <w:r w:rsidR="00252E45" w:rsidRPr="00023F0F">
        <w:rPr>
          <w:rFonts w:ascii="Arial" w:hAnsi="Arial" w:cs="Arial"/>
          <w:sz w:val="18"/>
          <w:szCs w:val="18"/>
        </w:rPr>
        <w:t xml:space="preserve"> </w:t>
      </w:r>
      <w:r w:rsidR="00E557D7" w:rsidRPr="00023F0F">
        <w:rPr>
          <w:rFonts w:ascii="Arial" w:hAnsi="Arial" w:cs="Arial"/>
          <w:sz w:val="18"/>
          <w:szCs w:val="18"/>
        </w:rPr>
        <w:t>Por lo que da a conocer el presente aviso de privacidad integral, en cumplimiento de los artículos 63 y 67 de la referida Ley, 2 y 75 fracción I de la Ley Orgánica del Poder Legislativo del Estado de Chihuahua.</w:t>
      </w:r>
    </w:p>
    <w:p w:rsidR="00E557D7" w:rsidRPr="00023F0F" w:rsidRDefault="00E557D7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23F0F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Al proporcionar s</w:t>
      </w:r>
      <w:r w:rsidR="00537198" w:rsidRPr="00023F0F">
        <w:rPr>
          <w:rFonts w:ascii="Arial" w:hAnsi="Arial" w:cs="Arial"/>
          <w:sz w:val="18"/>
          <w:szCs w:val="18"/>
        </w:rPr>
        <w:t>us datos personales a través</w:t>
      </w:r>
      <w:r w:rsidR="00714F68" w:rsidRPr="00023F0F">
        <w:rPr>
          <w:rFonts w:ascii="Arial" w:hAnsi="Arial" w:cs="Arial"/>
          <w:sz w:val="18"/>
          <w:szCs w:val="18"/>
        </w:rPr>
        <w:t xml:space="preserve"> del</w:t>
      </w:r>
      <w:r w:rsidR="00461BC3" w:rsidRPr="00023F0F">
        <w:rPr>
          <w:rFonts w:ascii="Arial" w:hAnsi="Arial" w:cs="Arial"/>
          <w:sz w:val="18"/>
          <w:szCs w:val="18"/>
        </w:rPr>
        <w:t xml:space="preserve"> formulario físico, escrito libre y documento original y/o copia, </w:t>
      </w:r>
      <w:r w:rsidR="00631007" w:rsidRPr="00023F0F">
        <w:rPr>
          <w:rFonts w:ascii="Arial" w:hAnsi="Arial" w:cs="Arial"/>
          <w:sz w:val="18"/>
          <w:szCs w:val="18"/>
        </w:rPr>
        <w:t>a la Dirección de Recursos Humanos</w:t>
      </w:r>
      <w:r w:rsidR="00537198" w:rsidRPr="00023F0F">
        <w:rPr>
          <w:rFonts w:ascii="Arial" w:hAnsi="Arial" w:cs="Arial"/>
          <w:sz w:val="18"/>
          <w:szCs w:val="18"/>
        </w:rPr>
        <w:t xml:space="preserve">, </w:t>
      </w:r>
      <w:r w:rsidRPr="00023F0F">
        <w:rPr>
          <w:rFonts w:ascii="Arial" w:hAnsi="Arial" w:cs="Arial"/>
          <w:sz w:val="18"/>
          <w:szCs w:val="18"/>
        </w:rPr>
        <w:t>se entenderá por consentido su uso exclusivamente</w:t>
      </w:r>
      <w:r w:rsidR="00AD726E" w:rsidRPr="00023F0F">
        <w:rPr>
          <w:rFonts w:ascii="Arial" w:hAnsi="Arial" w:cs="Arial"/>
          <w:sz w:val="18"/>
          <w:szCs w:val="18"/>
        </w:rPr>
        <w:t xml:space="preserve">, para el </w:t>
      </w:r>
      <w:r w:rsidR="00A109DE" w:rsidRPr="00023F0F">
        <w:rPr>
          <w:rFonts w:ascii="Arial" w:hAnsi="Arial" w:cs="Arial"/>
          <w:sz w:val="18"/>
          <w:szCs w:val="18"/>
        </w:rPr>
        <w:t xml:space="preserve">cumplimiento de las disposiciones legales aplicables a la Dirección de Recursos Humanos, para el </w:t>
      </w:r>
      <w:r w:rsidR="00631007" w:rsidRPr="00023F0F">
        <w:rPr>
          <w:rFonts w:ascii="Arial" w:hAnsi="Arial" w:cs="Arial"/>
          <w:sz w:val="18"/>
          <w:szCs w:val="18"/>
        </w:rPr>
        <w:t>despacho de los Recursos Humanos, que comprenden los aspectos adm</w:t>
      </w:r>
      <w:r w:rsidR="00A109DE" w:rsidRPr="00023F0F">
        <w:rPr>
          <w:rFonts w:ascii="Arial" w:hAnsi="Arial" w:cs="Arial"/>
          <w:sz w:val="18"/>
          <w:szCs w:val="18"/>
        </w:rPr>
        <w:t xml:space="preserve">inistrativos, seguridad social y </w:t>
      </w:r>
      <w:r w:rsidR="00631007" w:rsidRPr="00023F0F">
        <w:rPr>
          <w:rFonts w:ascii="Arial" w:hAnsi="Arial" w:cs="Arial"/>
          <w:sz w:val="18"/>
          <w:szCs w:val="18"/>
        </w:rPr>
        <w:t>la ca</w:t>
      </w:r>
      <w:r w:rsidR="00A109DE" w:rsidRPr="00023F0F">
        <w:rPr>
          <w:rFonts w:ascii="Arial" w:hAnsi="Arial" w:cs="Arial"/>
          <w:sz w:val="18"/>
          <w:szCs w:val="18"/>
        </w:rPr>
        <w:t>pacitación.</w:t>
      </w:r>
    </w:p>
    <w:p w:rsidR="0065045D" w:rsidRPr="00023F0F" w:rsidRDefault="00E9569B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Para los fines antes señalados se solicitan los siguientes</w:t>
      </w:r>
      <w:r w:rsidR="0065045D" w:rsidRPr="00023F0F">
        <w:rPr>
          <w:rFonts w:ascii="Arial" w:hAnsi="Arial" w:cs="Arial"/>
          <w:sz w:val="18"/>
          <w:szCs w:val="18"/>
        </w:rPr>
        <w:t xml:space="preserve"> tipos de</w:t>
      </w:r>
      <w:r w:rsidRPr="00023F0F">
        <w:rPr>
          <w:rFonts w:ascii="Arial" w:hAnsi="Arial" w:cs="Arial"/>
          <w:sz w:val="18"/>
          <w:szCs w:val="18"/>
        </w:rPr>
        <w:t xml:space="preserve"> datos</w:t>
      </w:r>
      <w:r w:rsidR="0065045D" w:rsidRPr="00023F0F">
        <w:rPr>
          <w:rFonts w:ascii="Arial" w:hAnsi="Arial" w:cs="Arial"/>
          <w:sz w:val="18"/>
          <w:szCs w:val="18"/>
        </w:rPr>
        <w:t xml:space="preserve"> personales</w:t>
      </w:r>
      <w:r w:rsidRPr="00023F0F">
        <w:rPr>
          <w:rFonts w:ascii="Arial" w:hAnsi="Arial" w:cs="Arial"/>
          <w:sz w:val="18"/>
          <w:szCs w:val="18"/>
        </w:rPr>
        <w:t xml:space="preserve">: </w:t>
      </w:r>
      <w:r w:rsidR="0065045D" w:rsidRPr="00023F0F">
        <w:rPr>
          <w:rFonts w:ascii="Arial" w:hAnsi="Arial" w:cs="Arial"/>
          <w:sz w:val="18"/>
          <w:szCs w:val="18"/>
        </w:rPr>
        <w:t>identificativos, electrónicos, laborales</w:t>
      </w:r>
      <w:r w:rsidR="00135A5D" w:rsidRPr="00023F0F">
        <w:rPr>
          <w:rFonts w:ascii="Arial" w:hAnsi="Arial" w:cs="Arial"/>
          <w:sz w:val="18"/>
          <w:szCs w:val="18"/>
        </w:rPr>
        <w:t>,</w:t>
      </w:r>
      <w:r w:rsidR="0065045D" w:rsidRPr="00023F0F">
        <w:rPr>
          <w:rFonts w:ascii="Arial" w:hAnsi="Arial" w:cs="Arial"/>
          <w:sz w:val="18"/>
          <w:szCs w:val="18"/>
        </w:rPr>
        <w:t xml:space="preserve"> académicos,</w:t>
      </w:r>
      <w:r w:rsidR="00AD726E" w:rsidRPr="00023F0F">
        <w:rPr>
          <w:rFonts w:ascii="Arial" w:hAnsi="Arial" w:cs="Arial"/>
          <w:sz w:val="18"/>
          <w:szCs w:val="18"/>
        </w:rPr>
        <w:t xml:space="preserve"> afectivos y/o familiares sobre procedimientos administrativos y/o jurisdiccionales </w:t>
      </w:r>
      <w:r w:rsidR="0065045D" w:rsidRPr="00023F0F">
        <w:rPr>
          <w:rFonts w:ascii="Arial" w:hAnsi="Arial" w:cs="Arial"/>
          <w:sz w:val="18"/>
          <w:szCs w:val="18"/>
        </w:rPr>
        <w:t>y datos personales de naturaleza pública.</w:t>
      </w:r>
      <w:r w:rsidR="00AD726E" w:rsidRPr="00023F0F">
        <w:rPr>
          <w:rFonts w:ascii="Arial" w:hAnsi="Arial" w:cs="Arial"/>
          <w:sz w:val="18"/>
          <w:szCs w:val="18"/>
        </w:rPr>
        <w:t xml:space="preserve"> Se recabarán datos sensibles como</w:t>
      </w:r>
      <w:r w:rsidR="007C7875" w:rsidRPr="00023F0F">
        <w:rPr>
          <w:rFonts w:ascii="Arial" w:hAnsi="Arial" w:cs="Arial"/>
          <w:sz w:val="18"/>
          <w:szCs w:val="18"/>
        </w:rPr>
        <w:t xml:space="preserve"> datos sobre la salud y biométricos, para lo cual es necesario que usted otorgue su consentimiento al calce del presente.</w:t>
      </w:r>
    </w:p>
    <w:p w:rsidR="00715AB9" w:rsidRPr="00023F0F" w:rsidRDefault="00715AB9" w:rsidP="00715AB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Datos personales que serán tratados de conformidad con la finalidad prevista y lo establecido en la normatividad aplicable.</w:t>
      </w:r>
    </w:p>
    <w:p w:rsidR="00135A5D" w:rsidRPr="00023F0F" w:rsidRDefault="00135A5D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23F0F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 xml:space="preserve">El fundamento para el tratamiento de los datos personales son los artículos </w:t>
      </w:r>
      <w:r w:rsidR="00AA4560" w:rsidRPr="00023F0F">
        <w:rPr>
          <w:rFonts w:ascii="Arial" w:hAnsi="Arial" w:cs="Arial"/>
          <w:sz w:val="18"/>
          <w:szCs w:val="18"/>
        </w:rPr>
        <w:t xml:space="preserve">31 fracción I </w:t>
      </w:r>
      <w:r w:rsidR="004400EE" w:rsidRPr="00023F0F">
        <w:rPr>
          <w:rFonts w:ascii="Arial" w:hAnsi="Arial" w:cs="Arial"/>
          <w:sz w:val="18"/>
          <w:szCs w:val="18"/>
        </w:rPr>
        <w:t xml:space="preserve">y 64 </w:t>
      </w:r>
      <w:r w:rsidR="00AA4560" w:rsidRPr="00023F0F">
        <w:rPr>
          <w:rFonts w:ascii="Arial" w:hAnsi="Arial" w:cs="Arial"/>
          <w:sz w:val="18"/>
          <w:szCs w:val="18"/>
        </w:rPr>
        <w:t>de la Constitución Política del Estado Libre y Soberan</w:t>
      </w:r>
      <w:r w:rsidR="000A5FC1" w:rsidRPr="00023F0F">
        <w:rPr>
          <w:rFonts w:ascii="Arial" w:hAnsi="Arial" w:cs="Arial"/>
          <w:sz w:val="18"/>
          <w:szCs w:val="18"/>
        </w:rPr>
        <w:t>o de Chihuahua; 2</w:t>
      </w:r>
      <w:r w:rsidR="00AA4560" w:rsidRPr="00023F0F">
        <w:rPr>
          <w:rFonts w:ascii="Arial" w:hAnsi="Arial" w:cs="Arial"/>
          <w:sz w:val="18"/>
          <w:szCs w:val="18"/>
        </w:rPr>
        <w:t xml:space="preserve">, </w:t>
      </w:r>
      <w:r w:rsidR="007C7875" w:rsidRPr="00023F0F">
        <w:rPr>
          <w:rFonts w:ascii="Arial" w:hAnsi="Arial" w:cs="Arial"/>
          <w:sz w:val="18"/>
          <w:szCs w:val="18"/>
        </w:rPr>
        <w:t xml:space="preserve">124 fracción I </w:t>
      </w:r>
      <w:r w:rsidR="00AA4560" w:rsidRPr="00023F0F">
        <w:rPr>
          <w:rFonts w:ascii="Arial" w:hAnsi="Arial" w:cs="Arial"/>
          <w:sz w:val="18"/>
          <w:szCs w:val="18"/>
        </w:rPr>
        <w:t xml:space="preserve">y </w:t>
      </w:r>
      <w:r w:rsidR="007C7875" w:rsidRPr="00023F0F">
        <w:rPr>
          <w:rFonts w:ascii="Arial" w:hAnsi="Arial" w:cs="Arial"/>
          <w:sz w:val="18"/>
          <w:szCs w:val="18"/>
        </w:rPr>
        <w:t>129 fracciones I y IX,</w:t>
      </w:r>
      <w:r w:rsidR="00AA4560" w:rsidRPr="00023F0F">
        <w:rPr>
          <w:rFonts w:ascii="Arial" w:hAnsi="Arial" w:cs="Arial"/>
          <w:sz w:val="18"/>
          <w:szCs w:val="18"/>
        </w:rPr>
        <w:t xml:space="preserve"> de la Ley Orgánica del Poder Legislativo del Estado de Chihuahua; </w:t>
      </w:r>
      <w:r w:rsidR="00B91C3B" w:rsidRPr="00023F0F">
        <w:rPr>
          <w:rFonts w:ascii="Arial" w:hAnsi="Arial" w:cs="Arial"/>
          <w:sz w:val="18"/>
          <w:szCs w:val="18"/>
        </w:rPr>
        <w:t xml:space="preserve">1 y 16 de la Ley de Pensiones Civiles del Estado de Chihuahua, </w:t>
      </w:r>
      <w:r w:rsidR="002D1C27" w:rsidRPr="00023F0F">
        <w:rPr>
          <w:rFonts w:ascii="Arial" w:hAnsi="Arial" w:cs="Arial"/>
          <w:sz w:val="18"/>
          <w:szCs w:val="18"/>
        </w:rPr>
        <w:t>73 y 74 del C</w:t>
      </w:r>
      <w:r w:rsidR="00B91C3B" w:rsidRPr="00023F0F">
        <w:rPr>
          <w:rFonts w:ascii="Arial" w:hAnsi="Arial" w:cs="Arial"/>
          <w:sz w:val="18"/>
          <w:szCs w:val="18"/>
        </w:rPr>
        <w:t>ódigo Administrativo del Estado;</w:t>
      </w:r>
      <w:r w:rsidR="002D1C27" w:rsidRPr="00023F0F">
        <w:rPr>
          <w:rFonts w:ascii="Arial" w:hAnsi="Arial" w:cs="Arial"/>
          <w:sz w:val="18"/>
          <w:szCs w:val="18"/>
        </w:rPr>
        <w:t xml:space="preserve"> </w:t>
      </w:r>
      <w:r w:rsidR="004A7E87" w:rsidRPr="00023F0F">
        <w:rPr>
          <w:rFonts w:ascii="Arial" w:hAnsi="Arial" w:cs="Arial"/>
          <w:sz w:val="18"/>
          <w:szCs w:val="18"/>
        </w:rPr>
        <w:t xml:space="preserve">2, 4, </w:t>
      </w:r>
      <w:r w:rsidR="007C7875" w:rsidRPr="00023F0F">
        <w:rPr>
          <w:rFonts w:ascii="Arial" w:hAnsi="Arial" w:cs="Arial"/>
          <w:sz w:val="18"/>
          <w:szCs w:val="18"/>
        </w:rPr>
        <w:t>7</w:t>
      </w:r>
      <w:r w:rsidR="004A7E87" w:rsidRPr="00023F0F">
        <w:rPr>
          <w:rFonts w:ascii="Arial" w:hAnsi="Arial" w:cs="Arial"/>
          <w:sz w:val="18"/>
          <w:szCs w:val="18"/>
        </w:rPr>
        <w:t xml:space="preserve"> y 9 párrafo segundo</w:t>
      </w:r>
      <w:r w:rsidR="007C7875" w:rsidRPr="00023F0F">
        <w:rPr>
          <w:rFonts w:ascii="Arial" w:hAnsi="Arial" w:cs="Arial"/>
          <w:sz w:val="18"/>
          <w:szCs w:val="18"/>
        </w:rPr>
        <w:t xml:space="preserve"> de las Condiciones Generales de Trabajo de</w:t>
      </w:r>
      <w:r w:rsidR="00072B6C" w:rsidRPr="00023F0F">
        <w:rPr>
          <w:rFonts w:ascii="Arial" w:hAnsi="Arial" w:cs="Arial"/>
          <w:sz w:val="18"/>
          <w:szCs w:val="18"/>
        </w:rPr>
        <w:t>l</w:t>
      </w:r>
      <w:r w:rsidR="007C7875" w:rsidRPr="00023F0F">
        <w:rPr>
          <w:rFonts w:ascii="Arial" w:hAnsi="Arial" w:cs="Arial"/>
          <w:sz w:val="18"/>
          <w:szCs w:val="18"/>
        </w:rPr>
        <w:t xml:space="preserve"> Gobierno del Estado </w:t>
      </w:r>
      <w:r w:rsidR="00556889" w:rsidRPr="00023F0F">
        <w:rPr>
          <w:rFonts w:ascii="Arial" w:hAnsi="Arial" w:cs="Arial"/>
          <w:sz w:val="18"/>
          <w:szCs w:val="18"/>
        </w:rPr>
        <w:t>de Chihuahua y sus Trabajadores.</w:t>
      </w: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23F0F">
        <w:rPr>
          <w:rFonts w:ascii="Arial" w:hAnsi="Arial" w:cs="Arial"/>
          <w:b/>
          <w:sz w:val="18"/>
          <w:szCs w:val="18"/>
        </w:rPr>
        <w:t>Transferencia de datos personales</w:t>
      </w:r>
    </w:p>
    <w:p w:rsidR="00556889" w:rsidRPr="00023F0F" w:rsidRDefault="007C7875" w:rsidP="0055688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 xml:space="preserve">Los datos personales podrán ser transferidos a Pensiones Civiles del Estado de Chihuahua con la finalidad de </w:t>
      </w:r>
      <w:r w:rsidR="0061563A" w:rsidRPr="00023F0F">
        <w:rPr>
          <w:rFonts w:ascii="Arial" w:hAnsi="Arial" w:cs="Arial"/>
          <w:sz w:val="18"/>
          <w:szCs w:val="18"/>
        </w:rPr>
        <w:t xml:space="preserve">llevar a cabo los tramites inherentes a la </w:t>
      </w:r>
      <w:r w:rsidR="00072B6C" w:rsidRPr="00023F0F">
        <w:rPr>
          <w:rFonts w:ascii="Arial" w:hAnsi="Arial" w:cs="Arial"/>
          <w:sz w:val="18"/>
          <w:szCs w:val="18"/>
        </w:rPr>
        <w:t xml:space="preserve">seguridad social y </w:t>
      </w:r>
      <w:r w:rsidR="0061563A" w:rsidRPr="00023F0F">
        <w:rPr>
          <w:rFonts w:ascii="Arial" w:hAnsi="Arial" w:cs="Arial"/>
          <w:sz w:val="18"/>
          <w:szCs w:val="18"/>
        </w:rPr>
        <w:t xml:space="preserve">servicios de </w:t>
      </w:r>
      <w:r w:rsidR="00072B6C" w:rsidRPr="00023F0F">
        <w:rPr>
          <w:rFonts w:ascii="Arial" w:hAnsi="Arial" w:cs="Arial"/>
          <w:sz w:val="18"/>
          <w:szCs w:val="18"/>
        </w:rPr>
        <w:t>salud</w:t>
      </w:r>
      <w:r w:rsidR="0061563A" w:rsidRPr="00023F0F">
        <w:rPr>
          <w:rFonts w:ascii="Arial" w:hAnsi="Arial" w:cs="Arial"/>
          <w:sz w:val="18"/>
          <w:szCs w:val="18"/>
        </w:rPr>
        <w:t xml:space="preserve"> para los trabajadores y sus familias</w:t>
      </w:r>
      <w:r w:rsidRPr="00023F0F">
        <w:rPr>
          <w:rFonts w:ascii="Arial" w:hAnsi="Arial" w:cs="Arial"/>
          <w:sz w:val="18"/>
          <w:szCs w:val="18"/>
        </w:rPr>
        <w:t xml:space="preserve">. </w:t>
      </w:r>
      <w:r w:rsidR="00556889" w:rsidRPr="00023F0F">
        <w:rPr>
          <w:rFonts w:ascii="Arial" w:hAnsi="Arial" w:cs="Arial"/>
          <w:sz w:val="18"/>
          <w:szCs w:val="18"/>
        </w:rPr>
        <w:t>Y aquéllas que se encuentren contempladas en el artículo 98 de la Ley de Protección de Datos Personales del Estado de Chihuahua.</w:t>
      </w:r>
    </w:p>
    <w:p w:rsidR="00556889" w:rsidRPr="00023F0F" w:rsidRDefault="00556889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023F0F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23F0F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023F0F">
        <w:rPr>
          <w:rFonts w:ascii="Arial" w:hAnsi="Arial" w:cs="Arial"/>
          <w:b/>
          <w:sz w:val="18"/>
          <w:szCs w:val="18"/>
        </w:rPr>
        <w:t xml:space="preserve"> </w:t>
      </w:r>
      <w:r w:rsidRPr="00023F0F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023F0F">
        <w:rPr>
          <w:rFonts w:ascii="Arial" w:hAnsi="Arial" w:cs="Arial"/>
          <w:b/>
          <w:sz w:val="18"/>
          <w:szCs w:val="18"/>
        </w:rPr>
        <w:t xml:space="preserve">y portabilidad </w:t>
      </w:r>
      <w:r w:rsidRPr="00023F0F">
        <w:rPr>
          <w:rFonts w:ascii="Arial" w:hAnsi="Arial" w:cs="Arial"/>
          <w:b/>
          <w:sz w:val="18"/>
          <w:szCs w:val="18"/>
        </w:rPr>
        <w:t>de datos personales (derechos ARCO)?</w:t>
      </w:r>
    </w:p>
    <w:p w:rsidR="00850D0C" w:rsidRPr="00850D0C" w:rsidRDefault="00E9569B" w:rsidP="00850D0C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 xml:space="preserve">Usted podrá ejercer sus derechos ARCO </w:t>
      </w:r>
      <w:r w:rsidR="00B920B2" w:rsidRPr="00023F0F">
        <w:rPr>
          <w:rFonts w:ascii="Arial" w:hAnsi="Arial" w:cs="Arial"/>
          <w:sz w:val="18"/>
          <w:szCs w:val="18"/>
        </w:rPr>
        <w:t xml:space="preserve">así como manifestar su negativa previo al tratamiento y transferencia de sus datos personales, </w:t>
      </w:r>
      <w:r w:rsidRPr="00023F0F">
        <w:rPr>
          <w:rFonts w:ascii="Arial" w:hAnsi="Arial" w:cs="Arial"/>
          <w:sz w:val="18"/>
          <w:szCs w:val="18"/>
        </w:rPr>
        <w:t xml:space="preserve">directamente </w:t>
      </w:r>
      <w:r w:rsidR="00AD4D8D" w:rsidRPr="00023F0F">
        <w:rPr>
          <w:rFonts w:ascii="Arial" w:hAnsi="Arial" w:cs="Arial"/>
          <w:sz w:val="18"/>
          <w:szCs w:val="18"/>
        </w:rPr>
        <w:t>en la Unidad de Transparencia del H. C</w:t>
      </w:r>
      <w:r w:rsidR="00804633" w:rsidRPr="00023F0F">
        <w:rPr>
          <w:rFonts w:ascii="Arial" w:hAnsi="Arial" w:cs="Arial"/>
          <w:sz w:val="18"/>
          <w:szCs w:val="18"/>
        </w:rPr>
        <w:t xml:space="preserve">ongreso del Estado ubicada en Planta Baja del Edificio Legislativo con domicilio en calle Libertad No. 9, Colonia Centro en la Ciudad de Chihuahua, </w:t>
      </w:r>
      <w:proofErr w:type="spellStart"/>
      <w:r w:rsidR="00804633" w:rsidRPr="00023F0F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023F0F">
        <w:rPr>
          <w:rFonts w:ascii="Arial" w:hAnsi="Arial" w:cs="Arial"/>
          <w:sz w:val="18"/>
          <w:szCs w:val="18"/>
        </w:rPr>
        <w:t>. México, C.P. 31000</w:t>
      </w:r>
      <w:r w:rsidRPr="00023F0F">
        <w:rPr>
          <w:rFonts w:ascii="Arial" w:hAnsi="Arial" w:cs="Arial"/>
          <w:sz w:val="18"/>
          <w:szCs w:val="18"/>
        </w:rPr>
        <w:t>,</w:t>
      </w:r>
      <w:r w:rsidR="00124E92" w:rsidRPr="00023F0F">
        <w:rPr>
          <w:rFonts w:ascii="Arial" w:hAnsi="Arial" w:cs="Arial"/>
          <w:sz w:val="18"/>
          <w:szCs w:val="18"/>
        </w:rPr>
        <w:t xml:space="preserve"> teléfono (614)4-12-32-00 Ext. 25064, correo electrónico </w:t>
      </w:r>
      <w:hyperlink r:id="rId6" w:history="1">
        <w:r w:rsidR="0012280D" w:rsidRPr="0076297B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023F0F">
        <w:rPr>
          <w:rFonts w:ascii="Arial" w:hAnsi="Arial" w:cs="Arial"/>
          <w:sz w:val="18"/>
          <w:szCs w:val="18"/>
        </w:rPr>
        <w:t xml:space="preserve"> </w:t>
      </w:r>
      <w:r w:rsidR="00124E92" w:rsidRPr="00023F0F">
        <w:rPr>
          <w:rFonts w:ascii="Arial" w:hAnsi="Arial" w:cs="Arial"/>
          <w:sz w:val="18"/>
          <w:szCs w:val="18"/>
        </w:rPr>
        <w:t>;</w:t>
      </w:r>
      <w:r w:rsidRPr="00023F0F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023F0F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023F0F">
        <w:rPr>
          <w:rFonts w:ascii="Arial" w:hAnsi="Arial" w:cs="Arial"/>
          <w:sz w:val="18"/>
          <w:szCs w:val="18"/>
        </w:rPr>
        <w:t xml:space="preserve"> </w:t>
      </w:r>
      <w:r w:rsidRPr="00023F0F">
        <w:rPr>
          <w:rFonts w:ascii="Arial" w:hAnsi="Arial" w:cs="Arial"/>
          <w:sz w:val="18"/>
          <w:szCs w:val="18"/>
        </w:rPr>
        <w:t xml:space="preserve">). Si desea conocer el procedimiento para el ejercicio de estos derechos puede acudir a la </w:t>
      </w:r>
      <w:r w:rsidR="000A5FC1" w:rsidRPr="00023F0F">
        <w:rPr>
          <w:rFonts w:ascii="Arial" w:hAnsi="Arial" w:cs="Arial"/>
          <w:sz w:val="18"/>
          <w:szCs w:val="18"/>
        </w:rPr>
        <w:t xml:space="preserve">citada </w:t>
      </w:r>
      <w:r w:rsidRPr="00023F0F">
        <w:rPr>
          <w:rFonts w:ascii="Arial" w:hAnsi="Arial" w:cs="Arial"/>
          <w:sz w:val="18"/>
          <w:szCs w:val="18"/>
        </w:rPr>
        <w:t>Unidad de Transparencia</w:t>
      </w:r>
      <w:r w:rsidR="001C3FF7" w:rsidRPr="00023F0F">
        <w:rPr>
          <w:rFonts w:ascii="Arial" w:hAnsi="Arial" w:cs="Arial"/>
          <w:sz w:val="18"/>
          <w:szCs w:val="18"/>
        </w:rPr>
        <w:t xml:space="preserve"> o consultarlo en la dirección electrónica </w:t>
      </w:r>
      <w:hyperlink r:id="rId8" w:history="1">
        <w:r w:rsidR="00040454" w:rsidRPr="00040454">
          <w:rPr>
            <w:rStyle w:val="Hipervnculo"/>
            <w:rFonts w:ascii="Arial" w:hAnsi="Arial" w:cs="Arial"/>
            <w:sz w:val="18"/>
            <w:szCs w:val="18"/>
          </w:rPr>
          <w:t>https://www.congresochihuahua.gob.mx/transparencia/consultarDocumentos.php?idLink=1261</w:t>
        </w:r>
      </w:hyperlink>
      <w:r w:rsidR="00040454">
        <w:t xml:space="preserve"> </w:t>
      </w:r>
      <w:bookmarkStart w:id="0" w:name="_GoBack"/>
      <w:bookmarkEnd w:id="0"/>
    </w:p>
    <w:p w:rsidR="00850D0C" w:rsidRPr="00850D0C" w:rsidRDefault="00850D0C" w:rsidP="00850D0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50D0C" w:rsidRPr="00850D0C" w:rsidRDefault="00850D0C" w:rsidP="00850D0C">
      <w:pPr>
        <w:spacing w:after="0"/>
        <w:jc w:val="both"/>
        <w:rPr>
          <w:rFonts w:ascii="Arial" w:hAnsi="Arial" w:cs="Arial"/>
          <w:sz w:val="18"/>
          <w:szCs w:val="18"/>
        </w:rPr>
      </w:pPr>
      <w:r w:rsidRPr="00850D0C">
        <w:rPr>
          <w:rFonts w:ascii="Arial" w:hAnsi="Arial" w:cs="Arial"/>
          <w:sz w:val="18"/>
          <w:szCs w:val="18"/>
        </w:rPr>
        <w:t xml:space="preserve">El presente aviso de privacidad lo puede consultar en </w:t>
      </w:r>
      <w:hyperlink r:id="rId9" w:history="1">
        <w:r w:rsidRPr="00850D0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Pr="00850D0C">
        <w:rPr>
          <w:rFonts w:ascii="Arial" w:hAnsi="Arial" w:cs="Arial"/>
          <w:sz w:val="18"/>
          <w:szCs w:val="18"/>
        </w:rPr>
        <w:t xml:space="preserve"> </w:t>
      </w:r>
    </w:p>
    <w:p w:rsidR="00850D0C" w:rsidRPr="00850D0C" w:rsidRDefault="00850D0C" w:rsidP="00850D0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50D0C" w:rsidRPr="00850D0C" w:rsidRDefault="00850D0C" w:rsidP="00850D0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50D0C">
        <w:rPr>
          <w:rFonts w:ascii="Arial" w:hAnsi="Arial" w:cs="Arial"/>
          <w:b/>
          <w:sz w:val="18"/>
          <w:szCs w:val="18"/>
        </w:rPr>
        <w:t>Cambios al aviso de privacidad</w:t>
      </w:r>
    </w:p>
    <w:p w:rsidR="00850D0C" w:rsidRPr="00850D0C" w:rsidRDefault="00850D0C" w:rsidP="00850D0C">
      <w:pPr>
        <w:spacing w:after="0"/>
        <w:jc w:val="both"/>
        <w:rPr>
          <w:rFonts w:ascii="Arial" w:hAnsi="Arial" w:cs="Arial"/>
          <w:sz w:val="18"/>
          <w:szCs w:val="18"/>
        </w:rPr>
      </w:pPr>
      <w:r w:rsidRPr="00850D0C">
        <w:rPr>
          <w:rFonts w:ascii="Arial" w:hAnsi="Arial" w:cs="Arial"/>
          <w:sz w:val="18"/>
          <w:szCs w:val="18"/>
        </w:rPr>
        <w:t xml:space="preserve">En caso de que exista un cambio de este aviso de privacidad, lo haremos de su conocimiento a través del portal de este H. Congreso del Estado de Chihuahua </w:t>
      </w:r>
      <w:hyperlink r:id="rId10" w:history="1">
        <w:r w:rsidRPr="00850D0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Pr="00850D0C">
        <w:rPr>
          <w:rFonts w:ascii="Arial" w:hAnsi="Arial" w:cs="Arial"/>
          <w:sz w:val="18"/>
          <w:szCs w:val="18"/>
        </w:rPr>
        <w:t xml:space="preserve"> </w:t>
      </w:r>
    </w:p>
    <w:p w:rsidR="00C25DF9" w:rsidRPr="00023F0F" w:rsidRDefault="00C25DF9" w:rsidP="00850D0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109DE" w:rsidRPr="00023F0F" w:rsidRDefault="00A109DE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Manifiesto conocer los términos del aviso de privacidad y otorgo mi consentimiento para tal efecto:</w:t>
      </w:r>
    </w:p>
    <w:p w:rsidR="00A109DE" w:rsidRPr="00023F0F" w:rsidRDefault="00A109DE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109DE" w:rsidRPr="00023F0F" w:rsidRDefault="00A109DE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__________________________________________</w:t>
      </w:r>
    </w:p>
    <w:p w:rsidR="00A109DE" w:rsidRPr="00023F0F" w:rsidRDefault="00A109DE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023F0F">
        <w:rPr>
          <w:rFonts w:ascii="Arial" w:hAnsi="Arial" w:cs="Arial"/>
          <w:sz w:val="18"/>
          <w:szCs w:val="18"/>
        </w:rPr>
        <w:t>Nombre y Firma del Titular de los datos personales</w:t>
      </w:r>
    </w:p>
    <w:sectPr w:rsidR="00A109DE" w:rsidRPr="00023F0F" w:rsidSect="00E557D7">
      <w:headerReference w:type="default" r:id="rId11"/>
      <w:pgSz w:w="12240" w:h="15840"/>
      <w:pgMar w:top="709" w:right="1183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07" w:rsidRDefault="003E0507" w:rsidP="00E557D7">
      <w:pPr>
        <w:spacing w:after="0" w:line="240" w:lineRule="auto"/>
      </w:pPr>
      <w:r>
        <w:separator/>
      </w:r>
    </w:p>
  </w:endnote>
  <w:endnote w:type="continuationSeparator" w:id="0">
    <w:p w:rsidR="003E0507" w:rsidRDefault="003E0507" w:rsidP="00E5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07" w:rsidRDefault="003E0507" w:rsidP="00E557D7">
      <w:pPr>
        <w:spacing w:after="0" w:line="240" w:lineRule="auto"/>
      </w:pPr>
      <w:r>
        <w:separator/>
      </w:r>
    </w:p>
  </w:footnote>
  <w:footnote w:type="continuationSeparator" w:id="0">
    <w:p w:rsidR="003E0507" w:rsidRDefault="003E0507" w:rsidP="00E5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7D7" w:rsidRDefault="00E557D7" w:rsidP="00E557D7">
    <w:pPr>
      <w:pStyle w:val="Encabezado"/>
      <w:jc w:val="center"/>
    </w:pPr>
    <w:r w:rsidRPr="00E557D7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2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23F0F"/>
    <w:rsid w:val="00040454"/>
    <w:rsid w:val="00067526"/>
    <w:rsid w:val="00072B6C"/>
    <w:rsid w:val="00084B70"/>
    <w:rsid w:val="000A5FC1"/>
    <w:rsid w:val="000D10AA"/>
    <w:rsid w:val="0012280D"/>
    <w:rsid w:val="001243D8"/>
    <w:rsid w:val="00124E92"/>
    <w:rsid w:val="00135A5D"/>
    <w:rsid w:val="001C3FF7"/>
    <w:rsid w:val="001E2A1A"/>
    <w:rsid w:val="00252E45"/>
    <w:rsid w:val="002D1C27"/>
    <w:rsid w:val="00354357"/>
    <w:rsid w:val="00374C1E"/>
    <w:rsid w:val="003E0507"/>
    <w:rsid w:val="00414CC2"/>
    <w:rsid w:val="004400EE"/>
    <w:rsid w:val="00461BC3"/>
    <w:rsid w:val="004A7E87"/>
    <w:rsid w:val="00537198"/>
    <w:rsid w:val="00552A18"/>
    <w:rsid w:val="00556889"/>
    <w:rsid w:val="005A1E4B"/>
    <w:rsid w:val="005F62F8"/>
    <w:rsid w:val="0061563A"/>
    <w:rsid w:val="00631007"/>
    <w:rsid w:val="0064762C"/>
    <w:rsid w:val="0065045D"/>
    <w:rsid w:val="00714F68"/>
    <w:rsid w:val="007156F6"/>
    <w:rsid w:val="00715AB9"/>
    <w:rsid w:val="00755A6C"/>
    <w:rsid w:val="00764D33"/>
    <w:rsid w:val="0077016B"/>
    <w:rsid w:val="007A70C7"/>
    <w:rsid w:val="007B1139"/>
    <w:rsid w:val="007C7875"/>
    <w:rsid w:val="00804633"/>
    <w:rsid w:val="00827EC5"/>
    <w:rsid w:val="00850D0C"/>
    <w:rsid w:val="008F2DFA"/>
    <w:rsid w:val="00927213"/>
    <w:rsid w:val="00954433"/>
    <w:rsid w:val="00A109DE"/>
    <w:rsid w:val="00A87AD9"/>
    <w:rsid w:val="00AA4560"/>
    <w:rsid w:val="00AB597F"/>
    <w:rsid w:val="00AD2B14"/>
    <w:rsid w:val="00AD4D8D"/>
    <w:rsid w:val="00AD726E"/>
    <w:rsid w:val="00B37C5B"/>
    <w:rsid w:val="00B4616A"/>
    <w:rsid w:val="00B91C3B"/>
    <w:rsid w:val="00B920B2"/>
    <w:rsid w:val="00C25DF9"/>
    <w:rsid w:val="00C31A53"/>
    <w:rsid w:val="00C745E8"/>
    <w:rsid w:val="00C76ED6"/>
    <w:rsid w:val="00CE663B"/>
    <w:rsid w:val="00D42215"/>
    <w:rsid w:val="00DA2DC1"/>
    <w:rsid w:val="00DA46F2"/>
    <w:rsid w:val="00DC54D0"/>
    <w:rsid w:val="00E557D7"/>
    <w:rsid w:val="00E9569B"/>
    <w:rsid w:val="00EA3B53"/>
    <w:rsid w:val="00ED69FD"/>
    <w:rsid w:val="00F21145"/>
    <w:rsid w:val="00F402C9"/>
    <w:rsid w:val="00F617C7"/>
    <w:rsid w:val="00F73BFC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B518D-3B7D-4467-83C1-A5D5A87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55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57D7"/>
  </w:style>
  <w:style w:type="paragraph" w:styleId="Piedepgina">
    <w:name w:val="footer"/>
    <w:basedOn w:val="Normal"/>
    <w:link w:val="PiedepginaCar"/>
    <w:uiPriority w:val="99"/>
    <w:semiHidden/>
    <w:unhideWhenUsed/>
    <w:rsid w:val="00E55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57D7"/>
  </w:style>
  <w:style w:type="paragraph" w:styleId="Textodeglobo">
    <w:name w:val="Balloon Text"/>
    <w:basedOn w:val="Normal"/>
    <w:link w:val="TextodegloboCar"/>
    <w:uiPriority w:val="99"/>
    <w:semiHidden/>
    <w:unhideWhenUsed/>
    <w:rsid w:val="00E5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chihuahua.gob.mx/transparencia/consultarDocumentos.php?idLink=12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Mariana Lizeth Rodriguez Martinez</cp:lastModifiedBy>
  <cp:revision>3</cp:revision>
  <cp:lastPrinted>2018-05-14T19:20:00Z</cp:lastPrinted>
  <dcterms:created xsi:type="dcterms:W3CDTF">2021-11-10T21:30:00Z</dcterms:created>
  <dcterms:modified xsi:type="dcterms:W3CDTF">2021-11-10T21:31:00Z</dcterms:modified>
</cp:coreProperties>
</file>