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2EFE4" w14:textId="54C1118D" w:rsidR="003E4603" w:rsidRPr="007A4376" w:rsidRDefault="00C029B1" w:rsidP="00BA5FBD">
      <w:pPr>
        <w:spacing w:after="120" w:line="240" w:lineRule="auto"/>
        <w:jc w:val="center"/>
        <w:rPr>
          <w:rFonts w:ascii="Arial" w:hAnsi="Arial" w:cs="Arial"/>
          <w:b/>
          <w:sz w:val="20"/>
          <w:szCs w:val="20"/>
        </w:rPr>
      </w:pPr>
      <w:r w:rsidRPr="007A4376">
        <w:rPr>
          <w:rFonts w:ascii="Arial" w:hAnsi="Arial" w:cs="Arial"/>
          <w:b/>
          <w:sz w:val="20"/>
          <w:szCs w:val="20"/>
        </w:rPr>
        <w:t>REGLAMENTO INTERIOR DE LOS ORGANISMOS DEL SISTEMA HACENDARIO ESTATAL</w:t>
      </w:r>
    </w:p>
    <w:p w14:paraId="3C59B9FF" w14:textId="77777777" w:rsidR="004C7A47" w:rsidRPr="007A4376" w:rsidRDefault="00BA4A54" w:rsidP="008C7D56">
      <w:pPr>
        <w:spacing w:after="120" w:line="240" w:lineRule="auto"/>
        <w:jc w:val="center"/>
        <w:rPr>
          <w:rFonts w:ascii="Arial" w:hAnsi="Arial" w:cs="Arial"/>
          <w:b/>
          <w:sz w:val="20"/>
          <w:szCs w:val="20"/>
        </w:rPr>
      </w:pPr>
      <w:r w:rsidRPr="007A4376">
        <w:rPr>
          <w:rFonts w:ascii="Arial" w:hAnsi="Arial" w:cs="Arial"/>
          <w:b/>
          <w:sz w:val="20"/>
          <w:szCs w:val="20"/>
        </w:rPr>
        <w:t>T</w:t>
      </w:r>
      <w:r w:rsidR="00C46064" w:rsidRPr="007A4376">
        <w:rPr>
          <w:rFonts w:ascii="Arial" w:hAnsi="Arial" w:cs="Arial"/>
          <w:b/>
          <w:sz w:val="20"/>
          <w:szCs w:val="20"/>
        </w:rPr>
        <w:t xml:space="preserve">ÍTULO </w:t>
      </w:r>
      <w:r w:rsidR="004C7A47" w:rsidRPr="007A4376">
        <w:rPr>
          <w:rFonts w:ascii="Arial" w:hAnsi="Arial" w:cs="Arial"/>
          <w:b/>
          <w:sz w:val="20"/>
          <w:szCs w:val="20"/>
        </w:rPr>
        <w:t>PRIMERO</w:t>
      </w:r>
    </w:p>
    <w:p w14:paraId="59414001" w14:textId="77777777" w:rsidR="00C46064" w:rsidRPr="007A4376" w:rsidRDefault="00C46064" w:rsidP="008C7D56">
      <w:pPr>
        <w:spacing w:after="120" w:line="240" w:lineRule="auto"/>
        <w:jc w:val="center"/>
        <w:rPr>
          <w:rFonts w:ascii="Arial" w:hAnsi="Arial" w:cs="Arial"/>
          <w:b/>
          <w:sz w:val="20"/>
          <w:szCs w:val="20"/>
        </w:rPr>
      </w:pPr>
      <w:r w:rsidRPr="007A4376">
        <w:rPr>
          <w:rFonts w:ascii="Arial" w:hAnsi="Arial" w:cs="Arial"/>
          <w:b/>
          <w:sz w:val="20"/>
          <w:szCs w:val="20"/>
        </w:rPr>
        <w:t xml:space="preserve">DISPOSICIONES </w:t>
      </w:r>
      <w:r w:rsidR="002025E0" w:rsidRPr="007A4376">
        <w:rPr>
          <w:rFonts w:ascii="Arial" w:hAnsi="Arial" w:cs="Arial"/>
          <w:b/>
          <w:sz w:val="20"/>
          <w:szCs w:val="20"/>
        </w:rPr>
        <w:t>GENERALES</w:t>
      </w:r>
    </w:p>
    <w:p w14:paraId="3741546F" w14:textId="77777777" w:rsidR="00BA4A54" w:rsidRPr="007A4376" w:rsidRDefault="00BA4A54" w:rsidP="00BA4A54">
      <w:pPr>
        <w:spacing w:after="120" w:line="240" w:lineRule="auto"/>
        <w:jc w:val="center"/>
        <w:rPr>
          <w:rFonts w:ascii="Arial" w:hAnsi="Arial" w:cs="Arial"/>
          <w:b/>
          <w:sz w:val="20"/>
          <w:szCs w:val="20"/>
        </w:rPr>
      </w:pPr>
      <w:r w:rsidRPr="007A4376">
        <w:rPr>
          <w:rFonts w:ascii="Arial" w:hAnsi="Arial" w:cs="Arial"/>
          <w:b/>
          <w:sz w:val="20"/>
          <w:szCs w:val="20"/>
        </w:rPr>
        <w:t>CAPÍTULO ÚNICO</w:t>
      </w:r>
    </w:p>
    <w:p w14:paraId="6050F9A5" w14:textId="77777777" w:rsidR="007B3EE6" w:rsidRPr="007A4376" w:rsidRDefault="00047A5E" w:rsidP="008C7D56">
      <w:pPr>
        <w:spacing w:after="120" w:line="240" w:lineRule="auto"/>
        <w:jc w:val="both"/>
        <w:rPr>
          <w:rFonts w:ascii="Arial" w:hAnsi="Arial" w:cs="Arial"/>
          <w:sz w:val="20"/>
          <w:szCs w:val="20"/>
        </w:rPr>
      </w:pPr>
      <w:r w:rsidRPr="007A4376">
        <w:rPr>
          <w:rFonts w:ascii="Arial" w:hAnsi="Arial" w:cs="Arial"/>
          <w:b/>
          <w:sz w:val="20"/>
          <w:szCs w:val="20"/>
        </w:rPr>
        <w:t xml:space="preserve">ARTÍCULO 1. </w:t>
      </w:r>
      <w:r w:rsidR="00E53B28" w:rsidRPr="007A4376">
        <w:rPr>
          <w:rFonts w:ascii="Arial" w:hAnsi="Arial" w:cs="Arial"/>
          <w:sz w:val="20"/>
          <w:szCs w:val="20"/>
        </w:rPr>
        <w:t xml:space="preserve">El presente </w:t>
      </w:r>
      <w:r w:rsidR="0067031C" w:rsidRPr="007A4376">
        <w:rPr>
          <w:rFonts w:ascii="Arial" w:hAnsi="Arial" w:cs="Arial"/>
          <w:sz w:val="20"/>
          <w:szCs w:val="20"/>
        </w:rPr>
        <w:t>ordena</w:t>
      </w:r>
      <w:r w:rsidR="00E53B28" w:rsidRPr="007A4376">
        <w:rPr>
          <w:rFonts w:ascii="Arial" w:hAnsi="Arial" w:cs="Arial"/>
          <w:sz w:val="20"/>
          <w:szCs w:val="20"/>
        </w:rPr>
        <w:t>m</w:t>
      </w:r>
      <w:r w:rsidR="0067031C" w:rsidRPr="007A4376">
        <w:rPr>
          <w:rFonts w:ascii="Arial" w:hAnsi="Arial" w:cs="Arial"/>
          <w:sz w:val="20"/>
          <w:szCs w:val="20"/>
        </w:rPr>
        <w:t>i</w:t>
      </w:r>
      <w:r w:rsidR="00E53B28" w:rsidRPr="007A4376">
        <w:rPr>
          <w:rFonts w:ascii="Arial" w:hAnsi="Arial" w:cs="Arial"/>
          <w:sz w:val="20"/>
          <w:szCs w:val="20"/>
        </w:rPr>
        <w:t>ento tiene por objeto</w:t>
      </w:r>
      <w:r w:rsidR="001A0409" w:rsidRPr="007A4376">
        <w:rPr>
          <w:rFonts w:ascii="Arial" w:hAnsi="Arial" w:cs="Arial"/>
          <w:sz w:val="20"/>
          <w:szCs w:val="20"/>
        </w:rPr>
        <w:t xml:space="preserve"> </w:t>
      </w:r>
      <w:r w:rsidR="00671586" w:rsidRPr="007A4376">
        <w:rPr>
          <w:rFonts w:ascii="Arial" w:hAnsi="Arial" w:cs="Arial"/>
          <w:sz w:val="20"/>
          <w:szCs w:val="20"/>
        </w:rPr>
        <w:t>establecer las normas reglamentarias para instrumentar</w:t>
      </w:r>
      <w:r w:rsidR="007B3EE6" w:rsidRPr="007A4376">
        <w:rPr>
          <w:rFonts w:ascii="Arial" w:hAnsi="Arial" w:cs="Arial"/>
          <w:sz w:val="20"/>
          <w:szCs w:val="20"/>
        </w:rPr>
        <w:t>:</w:t>
      </w:r>
    </w:p>
    <w:p w14:paraId="1D86082F" w14:textId="77777777" w:rsidR="00C5658B" w:rsidRPr="007A4376" w:rsidRDefault="00C263A3" w:rsidP="00E538A2">
      <w:pPr>
        <w:pStyle w:val="Prrafodelista"/>
        <w:numPr>
          <w:ilvl w:val="0"/>
          <w:numId w:val="5"/>
        </w:numPr>
        <w:spacing w:after="120" w:line="240" w:lineRule="auto"/>
        <w:jc w:val="both"/>
        <w:rPr>
          <w:rFonts w:ascii="Arial" w:hAnsi="Arial" w:cs="Arial"/>
          <w:b/>
          <w:sz w:val="20"/>
          <w:szCs w:val="20"/>
        </w:rPr>
      </w:pPr>
      <w:r w:rsidRPr="007A4376">
        <w:rPr>
          <w:rFonts w:ascii="Arial" w:hAnsi="Arial" w:cs="Arial"/>
          <w:sz w:val="20"/>
          <w:szCs w:val="20"/>
        </w:rPr>
        <w:t>Lo relativo a</w:t>
      </w:r>
      <w:r w:rsidR="00C44B4F" w:rsidRPr="007A4376">
        <w:rPr>
          <w:rFonts w:ascii="Arial" w:hAnsi="Arial" w:cs="Arial"/>
          <w:sz w:val="20"/>
          <w:szCs w:val="20"/>
        </w:rPr>
        <w:t>l funcionamiento de</w:t>
      </w:r>
      <w:r w:rsidRPr="007A4376">
        <w:rPr>
          <w:rFonts w:ascii="Arial" w:hAnsi="Arial" w:cs="Arial"/>
          <w:sz w:val="20"/>
          <w:szCs w:val="20"/>
        </w:rPr>
        <w:t xml:space="preserve"> l</w:t>
      </w:r>
      <w:r w:rsidR="008F3928" w:rsidRPr="007A4376">
        <w:rPr>
          <w:rFonts w:ascii="Arial" w:hAnsi="Arial" w:cs="Arial"/>
          <w:sz w:val="20"/>
          <w:szCs w:val="20"/>
        </w:rPr>
        <w:t xml:space="preserve">os </w:t>
      </w:r>
      <w:r w:rsidR="00F34B5D" w:rsidRPr="007A4376">
        <w:rPr>
          <w:rFonts w:ascii="Arial" w:hAnsi="Arial" w:cs="Arial"/>
          <w:sz w:val="20"/>
          <w:szCs w:val="20"/>
        </w:rPr>
        <w:t>o</w:t>
      </w:r>
      <w:r w:rsidR="000C0C79" w:rsidRPr="007A4376">
        <w:rPr>
          <w:rFonts w:ascii="Arial" w:hAnsi="Arial" w:cs="Arial"/>
          <w:sz w:val="20"/>
          <w:szCs w:val="20"/>
        </w:rPr>
        <w:t>rganismos</w:t>
      </w:r>
      <w:r w:rsidR="001A0409" w:rsidRPr="007A4376">
        <w:rPr>
          <w:rFonts w:ascii="Arial" w:hAnsi="Arial" w:cs="Arial"/>
          <w:sz w:val="20"/>
          <w:szCs w:val="20"/>
        </w:rPr>
        <w:t xml:space="preserve"> del Sistema</w:t>
      </w:r>
      <w:r w:rsidR="006C1B55" w:rsidRPr="007A4376">
        <w:rPr>
          <w:rFonts w:ascii="Arial" w:hAnsi="Arial" w:cs="Arial"/>
          <w:sz w:val="20"/>
          <w:szCs w:val="20"/>
        </w:rPr>
        <w:t xml:space="preserve"> Hacendario Estatal</w:t>
      </w:r>
      <w:r w:rsidR="00047A5E" w:rsidRPr="007A4376">
        <w:rPr>
          <w:rFonts w:ascii="Arial" w:hAnsi="Arial" w:cs="Arial"/>
          <w:sz w:val="20"/>
          <w:szCs w:val="20"/>
        </w:rPr>
        <w:t>,</w:t>
      </w:r>
      <w:r w:rsidR="008F3928" w:rsidRPr="007A4376">
        <w:rPr>
          <w:rFonts w:ascii="Arial" w:hAnsi="Arial" w:cs="Arial"/>
          <w:sz w:val="20"/>
          <w:szCs w:val="20"/>
        </w:rPr>
        <w:t xml:space="preserve"> </w:t>
      </w:r>
      <w:r w:rsidR="003E11BD" w:rsidRPr="007A4376">
        <w:rPr>
          <w:rFonts w:ascii="Arial" w:hAnsi="Arial" w:cs="Arial"/>
          <w:sz w:val="20"/>
          <w:szCs w:val="20"/>
        </w:rPr>
        <w:t xml:space="preserve">conforme al Título </w:t>
      </w:r>
      <w:r w:rsidR="00C5658B" w:rsidRPr="007A4376">
        <w:rPr>
          <w:rFonts w:ascii="Arial" w:hAnsi="Arial" w:cs="Arial"/>
          <w:sz w:val="20"/>
          <w:szCs w:val="20"/>
        </w:rPr>
        <w:t>Segundo de la Ley.</w:t>
      </w:r>
    </w:p>
    <w:p w14:paraId="39F4B35D" w14:textId="77777777" w:rsidR="00047A5E" w:rsidRPr="007A4376" w:rsidRDefault="00C263A3" w:rsidP="00E538A2">
      <w:pPr>
        <w:pStyle w:val="Prrafodelista"/>
        <w:numPr>
          <w:ilvl w:val="0"/>
          <w:numId w:val="5"/>
        </w:numPr>
        <w:spacing w:after="120" w:line="240" w:lineRule="auto"/>
        <w:jc w:val="both"/>
        <w:rPr>
          <w:rFonts w:ascii="Arial" w:hAnsi="Arial" w:cs="Arial"/>
          <w:b/>
          <w:sz w:val="20"/>
          <w:szCs w:val="20"/>
        </w:rPr>
      </w:pPr>
      <w:r w:rsidRPr="007A4376">
        <w:rPr>
          <w:rFonts w:ascii="Arial" w:hAnsi="Arial" w:cs="Arial"/>
          <w:sz w:val="20"/>
          <w:szCs w:val="20"/>
        </w:rPr>
        <w:t>L</w:t>
      </w:r>
      <w:r w:rsidR="00C5642D" w:rsidRPr="007A4376">
        <w:rPr>
          <w:rFonts w:ascii="Arial" w:hAnsi="Arial" w:cs="Arial"/>
          <w:sz w:val="20"/>
          <w:szCs w:val="20"/>
        </w:rPr>
        <w:t>as medidas necesarias para el ejercicio de la facultad de vigilancia en la creación, incremento, distribución y pago de los fondos de participaciones</w:t>
      </w:r>
      <w:r w:rsidR="00CD7C6B" w:rsidRPr="007A4376">
        <w:rPr>
          <w:rFonts w:ascii="Arial" w:hAnsi="Arial" w:cs="Arial"/>
          <w:sz w:val="20"/>
          <w:szCs w:val="20"/>
        </w:rPr>
        <w:t>,</w:t>
      </w:r>
      <w:r w:rsidR="00C5642D" w:rsidRPr="007A4376">
        <w:rPr>
          <w:rFonts w:ascii="Arial" w:hAnsi="Arial" w:cs="Arial"/>
          <w:sz w:val="20"/>
          <w:szCs w:val="20"/>
        </w:rPr>
        <w:t xml:space="preserve"> aportaciones</w:t>
      </w:r>
      <w:r w:rsidR="00CD7C6B" w:rsidRPr="007A4376">
        <w:rPr>
          <w:rFonts w:ascii="Arial" w:hAnsi="Arial" w:cs="Arial"/>
          <w:sz w:val="20"/>
          <w:szCs w:val="20"/>
        </w:rPr>
        <w:t xml:space="preserve"> y otros recursos</w:t>
      </w:r>
      <w:r w:rsidR="00C5642D" w:rsidRPr="007A4376">
        <w:rPr>
          <w:rFonts w:ascii="Arial" w:hAnsi="Arial" w:cs="Arial"/>
          <w:sz w:val="20"/>
          <w:szCs w:val="20"/>
        </w:rPr>
        <w:t xml:space="preserve"> que el Estado efectúe a los Municipios, </w:t>
      </w:r>
      <w:r w:rsidR="004324AD" w:rsidRPr="007A4376">
        <w:rPr>
          <w:rFonts w:ascii="Arial" w:hAnsi="Arial" w:cs="Arial"/>
          <w:sz w:val="20"/>
          <w:szCs w:val="20"/>
        </w:rPr>
        <w:t xml:space="preserve">conforme la fracción IV del artículo 19 de </w:t>
      </w:r>
      <w:r w:rsidR="00C5658B" w:rsidRPr="007A4376">
        <w:rPr>
          <w:rFonts w:ascii="Arial" w:hAnsi="Arial" w:cs="Arial"/>
          <w:sz w:val="20"/>
          <w:szCs w:val="20"/>
        </w:rPr>
        <w:t>la Ley</w:t>
      </w:r>
      <w:r w:rsidR="0016587A" w:rsidRPr="007A4376">
        <w:rPr>
          <w:rFonts w:ascii="Arial" w:hAnsi="Arial" w:cs="Arial"/>
          <w:sz w:val="20"/>
          <w:szCs w:val="20"/>
        </w:rPr>
        <w:t>.</w:t>
      </w:r>
    </w:p>
    <w:p w14:paraId="7B91CAC7" w14:textId="77777777" w:rsidR="00047A5E" w:rsidRPr="007A4376" w:rsidRDefault="00047A5E" w:rsidP="008C7D56">
      <w:pPr>
        <w:spacing w:after="120" w:line="240" w:lineRule="auto"/>
        <w:jc w:val="both"/>
        <w:rPr>
          <w:rFonts w:ascii="Arial" w:hAnsi="Arial" w:cs="Arial"/>
          <w:sz w:val="20"/>
          <w:szCs w:val="20"/>
        </w:rPr>
      </w:pPr>
      <w:r w:rsidRPr="007A4376">
        <w:rPr>
          <w:rFonts w:ascii="Arial" w:hAnsi="Arial" w:cs="Arial"/>
          <w:b/>
          <w:sz w:val="20"/>
          <w:szCs w:val="20"/>
        </w:rPr>
        <w:t xml:space="preserve">ARTÍCULO 2. </w:t>
      </w:r>
      <w:r w:rsidRPr="007A4376">
        <w:rPr>
          <w:rFonts w:ascii="Arial" w:hAnsi="Arial" w:cs="Arial"/>
          <w:sz w:val="20"/>
          <w:szCs w:val="20"/>
        </w:rPr>
        <w:t>Para los efectos del presente Reglamento se entenderá por:</w:t>
      </w:r>
    </w:p>
    <w:p w14:paraId="231D25E3" w14:textId="77777777" w:rsidR="002F69E1" w:rsidRPr="007A4376" w:rsidRDefault="002F69E1" w:rsidP="00E538A2">
      <w:pPr>
        <w:pStyle w:val="Prrafodelista"/>
        <w:numPr>
          <w:ilvl w:val="0"/>
          <w:numId w:val="2"/>
        </w:numPr>
        <w:spacing w:after="120" w:line="240" w:lineRule="auto"/>
        <w:ind w:hanging="153"/>
        <w:contextualSpacing w:val="0"/>
        <w:jc w:val="both"/>
        <w:rPr>
          <w:rFonts w:ascii="Arial" w:hAnsi="Arial" w:cs="Arial"/>
          <w:color w:val="000000" w:themeColor="text1"/>
          <w:sz w:val="20"/>
          <w:szCs w:val="20"/>
        </w:rPr>
      </w:pPr>
      <w:r w:rsidRPr="007A4376">
        <w:rPr>
          <w:rFonts w:ascii="Arial" w:hAnsi="Arial" w:cs="Arial"/>
          <w:b/>
          <w:color w:val="000000" w:themeColor="text1"/>
          <w:sz w:val="20"/>
          <w:szCs w:val="20"/>
        </w:rPr>
        <w:t>Ayuntamiento</w:t>
      </w:r>
      <w:r w:rsidR="008A1B34" w:rsidRPr="007A4376">
        <w:rPr>
          <w:rFonts w:ascii="Arial" w:hAnsi="Arial" w:cs="Arial"/>
          <w:b/>
          <w:color w:val="000000" w:themeColor="text1"/>
          <w:sz w:val="20"/>
          <w:szCs w:val="20"/>
        </w:rPr>
        <w:t>s</w:t>
      </w:r>
      <w:r w:rsidRPr="007A4376">
        <w:rPr>
          <w:rFonts w:ascii="Arial" w:hAnsi="Arial" w:cs="Arial"/>
          <w:b/>
          <w:color w:val="000000" w:themeColor="text1"/>
          <w:sz w:val="20"/>
          <w:szCs w:val="20"/>
        </w:rPr>
        <w:t>:</w:t>
      </w:r>
      <w:r w:rsidRPr="007A4376">
        <w:rPr>
          <w:rFonts w:ascii="Arial" w:hAnsi="Arial" w:cs="Arial"/>
          <w:color w:val="000000" w:themeColor="text1"/>
          <w:sz w:val="20"/>
          <w:szCs w:val="20"/>
        </w:rPr>
        <w:t xml:space="preserve"> Los Gobiernos Municipales </w:t>
      </w:r>
      <w:r w:rsidR="00A92398" w:rsidRPr="007A4376">
        <w:rPr>
          <w:rFonts w:ascii="Arial" w:hAnsi="Arial" w:cs="Arial"/>
          <w:color w:val="000000" w:themeColor="text1"/>
          <w:sz w:val="20"/>
          <w:szCs w:val="20"/>
        </w:rPr>
        <w:t>del Estado de Chihuahua.</w:t>
      </w:r>
    </w:p>
    <w:p w14:paraId="30433707" w14:textId="77777777" w:rsidR="00FA1900" w:rsidRPr="007A4376" w:rsidRDefault="00FA1900" w:rsidP="00E538A2">
      <w:pPr>
        <w:pStyle w:val="Prrafodelista"/>
        <w:numPr>
          <w:ilvl w:val="0"/>
          <w:numId w:val="2"/>
        </w:numPr>
        <w:spacing w:after="120" w:line="240" w:lineRule="auto"/>
        <w:ind w:left="714" w:hanging="153"/>
        <w:contextualSpacing w:val="0"/>
        <w:jc w:val="both"/>
        <w:rPr>
          <w:rFonts w:ascii="Arial" w:hAnsi="Arial" w:cs="Arial"/>
          <w:sz w:val="20"/>
          <w:szCs w:val="20"/>
        </w:rPr>
      </w:pPr>
      <w:r w:rsidRPr="007A4376">
        <w:rPr>
          <w:rFonts w:ascii="Arial" w:hAnsi="Arial" w:cs="Arial"/>
          <w:b/>
          <w:sz w:val="20"/>
          <w:szCs w:val="20"/>
        </w:rPr>
        <w:t>Comisión Permanente</w:t>
      </w:r>
      <w:r w:rsidR="00047A5E" w:rsidRPr="007A4376">
        <w:rPr>
          <w:rFonts w:ascii="Arial" w:hAnsi="Arial" w:cs="Arial"/>
          <w:b/>
          <w:sz w:val="20"/>
          <w:szCs w:val="20"/>
        </w:rPr>
        <w:t>:</w:t>
      </w:r>
      <w:r w:rsidRPr="007A4376">
        <w:rPr>
          <w:rFonts w:ascii="Arial" w:hAnsi="Arial" w:cs="Arial"/>
          <w:b/>
          <w:sz w:val="20"/>
          <w:szCs w:val="20"/>
        </w:rPr>
        <w:t xml:space="preserve"> </w:t>
      </w:r>
      <w:r w:rsidR="00226500" w:rsidRPr="007A4376">
        <w:rPr>
          <w:rFonts w:ascii="Arial" w:hAnsi="Arial" w:cs="Arial"/>
          <w:sz w:val="20"/>
          <w:szCs w:val="20"/>
        </w:rPr>
        <w:t>L</w:t>
      </w:r>
      <w:r w:rsidRPr="007A4376">
        <w:rPr>
          <w:rFonts w:ascii="Arial" w:hAnsi="Arial" w:cs="Arial"/>
          <w:sz w:val="20"/>
          <w:szCs w:val="20"/>
        </w:rPr>
        <w:t>a Comisión Permanente de Funcionarios Hacendarios</w:t>
      </w:r>
      <w:r w:rsidR="00047A5E" w:rsidRPr="007A4376">
        <w:rPr>
          <w:rFonts w:ascii="Arial" w:hAnsi="Arial" w:cs="Arial"/>
          <w:sz w:val="20"/>
          <w:szCs w:val="20"/>
        </w:rPr>
        <w:t>.</w:t>
      </w:r>
    </w:p>
    <w:p w14:paraId="1DA2DEE9" w14:textId="77777777" w:rsidR="00CC66DF" w:rsidRPr="007A4376" w:rsidRDefault="00CC66DF" w:rsidP="00E538A2">
      <w:pPr>
        <w:pStyle w:val="Prrafodelista"/>
        <w:numPr>
          <w:ilvl w:val="0"/>
          <w:numId w:val="2"/>
        </w:numPr>
        <w:spacing w:after="120" w:line="240" w:lineRule="auto"/>
        <w:ind w:left="714" w:hanging="153"/>
        <w:contextualSpacing w:val="0"/>
        <w:jc w:val="both"/>
        <w:rPr>
          <w:rFonts w:ascii="Arial" w:hAnsi="Arial" w:cs="Arial"/>
          <w:sz w:val="20"/>
          <w:szCs w:val="20"/>
        </w:rPr>
      </w:pPr>
      <w:r w:rsidRPr="007A4376">
        <w:rPr>
          <w:rFonts w:ascii="Arial" w:hAnsi="Arial" w:cs="Arial"/>
          <w:b/>
          <w:sz w:val="20"/>
          <w:szCs w:val="20"/>
        </w:rPr>
        <w:t>Coordinador de Grupo</w:t>
      </w:r>
      <w:r w:rsidRPr="007A4376">
        <w:rPr>
          <w:rFonts w:ascii="Arial" w:hAnsi="Arial" w:cs="Arial"/>
          <w:sz w:val="20"/>
          <w:szCs w:val="20"/>
        </w:rPr>
        <w:t>: Al Coordinador del Grupo de Trabajo creado por el Sistema, con independencia de la temática que aborde.</w:t>
      </w:r>
    </w:p>
    <w:p w14:paraId="0C4E628B" w14:textId="77777777" w:rsidR="00606273" w:rsidRPr="007A4376" w:rsidRDefault="00606273" w:rsidP="00E538A2">
      <w:pPr>
        <w:pStyle w:val="Prrafodelista"/>
        <w:numPr>
          <w:ilvl w:val="0"/>
          <w:numId w:val="2"/>
        </w:numPr>
        <w:spacing w:after="120" w:line="240" w:lineRule="auto"/>
        <w:ind w:left="714" w:hanging="153"/>
        <w:contextualSpacing w:val="0"/>
        <w:jc w:val="both"/>
        <w:rPr>
          <w:rFonts w:ascii="Arial" w:hAnsi="Arial" w:cs="Arial"/>
          <w:sz w:val="20"/>
          <w:szCs w:val="20"/>
        </w:rPr>
      </w:pPr>
      <w:r w:rsidRPr="007A4376">
        <w:rPr>
          <w:rFonts w:ascii="Arial" w:hAnsi="Arial" w:cs="Arial"/>
          <w:b/>
          <w:sz w:val="20"/>
          <w:szCs w:val="20"/>
        </w:rPr>
        <w:t>Coordinador Estatal</w:t>
      </w:r>
      <w:r w:rsidRPr="007A4376">
        <w:rPr>
          <w:rFonts w:ascii="Arial" w:hAnsi="Arial" w:cs="Arial"/>
          <w:sz w:val="20"/>
          <w:szCs w:val="20"/>
        </w:rPr>
        <w:t>: El Coordinador Estatal de la Comisión Permanente.</w:t>
      </w:r>
    </w:p>
    <w:p w14:paraId="3627366E" w14:textId="77777777" w:rsidR="00606273" w:rsidRPr="007A4376" w:rsidRDefault="00606273" w:rsidP="00E538A2">
      <w:pPr>
        <w:pStyle w:val="Prrafodelista"/>
        <w:numPr>
          <w:ilvl w:val="0"/>
          <w:numId w:val="2"/>
        </w:numPr>
        <w:spacing w:after="120" w:line="240" w:lineRule="auto"/>
        <w:ind w:left="714" w:hanging="153"/>
        <w:contextualSpacing w:val="0"/>
        <w:jc w:val="both"/>
        <w:rPr>
          <w:rFonts w:ascii="Arial" w:hAnsi="Arial" w:cs="Arial"/>
          <w:sz w:val="20"/>
          <w:szCs w:val="20"/>
        </w:rPr>
      </w:pPr>
      <w:r w:rsidRPr="007A4376">
        <w:rPr>
          <w:rFonts w:ascii="Arial" w:hAnsi="Arial" w:cs="Arial"/>
          <w:b/>
          <w:sz w:val="20"/>
          <w:szCs w:val="20"/>
        </w:rPr>
        <w:t>Coordinador Municipal</w:t>
      </w:r>
      <w:r w:rsidRPr="007A4376">
        <w:rPr>
          <w:rFonts w:ascii="Arial" w:hAnsi="Arial" w:cs="Arial"/>
          <w:sz w:val="20"/>
          <w:szCs w:val="20"/>
        </w:rPr>
        <w:t>: El Coordinador Municipal de la Comisión Permanente.</w:t>
      </w:r>
    </w:p>
    <w:p w14:paraId="195FDBD3" w14:textId="77777777" w:rsidR="007C4074" w:rsidRPr="007A4376" w:rsidRDefault="007C4074" w:rsidP="00E538A2">
      <w:pPr>
        <w:pStyle w:val="Prrafodelista"/>
        <w:numPr>
          <w:ilvl w:val="0"/>
          <w:numId w:val="2"/>
        </w:numPr>
        <w:spacing w:after="120" w:line="240" w:lineRule="auto"/>
        <w:ind w:left="714" w:hanging="153"/>
        <w:contextualSpacing w:val="0"/>
        <w:jc w:val="both"/>
        <w:rPr>
          <w:rFonts w:ascii="Arial" w:hAnsi="Arial" w:cs="Arial"/>
          <w:sz w:val="20"/>
          <w:szCs w:val="20"/>
        </w:rPr>
      </w:pPr>
      <w:r w:rsidRPr="007A4376">
        <w:rPr>
          <w:rFonts w:ascii="Arial" w:hAnsi="Arial" w:cs="Arial"/>
          <w:b/>
          <w:sz w:val="20"/>
          <w:szCs w:val="20"/>
        </w:rPr>
        <w:t xml:space="preserve">Estado: </w:t>
      </w:r>
      <w:r w:rsidR="00B1380C" w:rsidRPr="007A4376">
        <w:rPr>
          <w:rFonts w:ascii="Arial" w:hAnsi="Arial" w:cs="Arial"/>
          <w:b/>
          <w:sz w:val="20"/>
          <w:szCs w:val="20"/>
        </w:rPr>
        <w:t>El Gobierno del</w:t>
      </w:r>
      <w:r w:rsidRPr="007A4376">
        <w:rPr>
          <w:rFonts w:ascii="Arial" w:hAnsi="Arial" w:cs="Arial"/>
          <w:sz w:val="20"/>
          <w:szCs w:val="20"/>
        </w:rPr>
        <w:t xml:space="preserve"> Estado de Chihuahua</w:t>
      </w:r>
      <w:r w:rsidR="00E1247F" w:rsidRPr="007A4376">
        <w:rPr>
          <w:rFonts w:ascii="Arial" w:hAnsi="Arial" w:cs="Arial"/>
          <w:sz w:val="20"/>
          <w:szCs w:val="20"/>
        </w:rPr>
        <w:t>.</w:t>
      </w:r>
    </w:p>
    <w:p w14:paraId="0D80FA88" w14:textId="77777777" w:rsidR="007A03CB" w:rsidRPr="007A4376" w:rsidRDefault="007A03CB" w:rsidP="00E538A2">
      <w:pPr>
        <w:pStyle w:val="Prrafodelista"/>
        <w:numPr>
          <w:ilvl w:val="0"/>
          <w:numId w:val="2"/>
        </w:numPr>
        <w:spacing w:after="120" w:line="240" w:lineRule="auto"/>
        <w:ind w:left="714" w:hanging="153"/>
        <w:contextualSpacing w:val="0"/>
        <w:jc w:val="both"/>
        <w:rPr>
          <w:rFonts w:ascii="Arial" w:hAnsi="Arial" w:cs="Arial"/>
          <w:sz w:val="20"/>
          <w:szCs w:val="20"/>
        </w:rPr>
      </w:pPr>
      <w:r w:rsidRPr="007A4376">
        <w:rPr>
          <w:rFonts w:ascii="Arial" w:hAnsi="Arial" w:cs="Arial"/>
          <w:b/>
          <w:sz w:val="20"/>
          <w:szCs w:val="20"/>
        </w:rPr>
        <w:t xml:space="preserve">Grupo: </w:t>
      </w:r>
      <w:r w:rsidRPr="007A4376">
        <w:rPr>
          <w:rFonts w:ascii="Arial" w:hAnsi="Arial" w:cs="Arial"/>
          <w:sz w:val="20"/>
          <w:szCs w:val="20"/>
        </w:rPr>
        <w:t>Grupo de Trabajo</w:t>
      </w:r>
      <w:r w:rsidR="005E7CC6" w:rsidRPr="007A4376">
        <w:rPr>
          <w:rFonts w:ascii="Arial" w:hAnsi="Arial" w:cs="Arial"/>
          <w:sz w:val="20"/>
          <w:szCs w:val="20"/>
        </w:rPr>
        <w:t>.</w:t>
      </w:r>
    </w:p>
    <w:p w14:paraId="2817F4D2" w14:textId="77777777" w:rsidR="00BF1E9B" w:rsidRPr="007A4376" w:rsidRDefault="00BF1E9B" w:rsidP="00E538A2">
      <w:pPr>
        <w:pStyle w:val="Prrafodelista"/>
        <w:numPr>
          <w:ilvl w:val="0"/>
          <w:numId w:val="2"/>
        </w:numPr>
        <w:spacing w:after="120" w:line="240" w:lineRule="auto"/>
        <w:ind w:left="714" w:hanging="153"/>
        <w:contextualSpacing w:val="0"/>
        <w:jc w:val="both"/>
        <w:rPr>
          <w:rFonts w:ascii="Arial" w:hAnsi="Arial" w:cs="Arial"/>
          <w:sz w:val="20"/>
          <w:szCs w:val="20"/>
        </w:rPr>
      </w:pPr>
      <w:r w:rsidRPr="007A4376">
        <w:rPr>
          <w:rFonts w:ascii="Arial" w:hAnsi="Arial" w:cs="Arial"/>
          <w:b/>
          <w:sz w:val="20"/>
          <w:szCs w:val="20"/>
        </w:rPr>
        <w:t xml:space="preserve">Ley: </w:t>
      </w:r>
      <w:r w:rsidR="00226500" w:rsidRPr="007A4376">
        <w:rPr>
          <w:rFonts w:ascii="Arial" w:hAnsi="Arial" w:cs="Arial"/>
          <w:sz w:val="20"/>
          <w:szCs w:val="20"/>
        </w:rPr>
        <w:t>L</w:t>
      </w:r>
      <w:r w:rsidRPr="007A4376">
        <w:rPr>
          <w:rFonts w:ascii="Arial" w:hAnsi="Arial" w:cs="Arial"/>
          <w:sz w:val="20"/>
          <w:szCs w:val="20"/>
        </w:rPr>
        <w:t>a Ley de Coordinación Fiscal del Estado de Chihuahua y sus Municipios.</w:t>
      </w:r>
    </w:p>
    <w:p w14:paraId="3A17E5B8" w14:textId="77777777" w:rsidR="00FC28C1" w:rsidRPr="007A4376" w:rsidRDefault="00FC28C1" w:rsidP="00E538A2">
      <w:pPr>
        <w:pStyle w:val="Prrafodelista"/>
        <w:numPr>
          <w:ilvl w:val="0"/>
          <w:numId w:val="2"/>
        </w:numPr>
        <w:spacing w:after="120" w:line="240" w:lineRule="auto"/>
        <w:ind w:left="714" w:hanging="153"/>
        <w:contextualSpacing w:val="0"/>
        <w:jc w:val="both"/>
        <w:rPr>
          <w:rFonts w:ascii="Arial" w:hAnsi="Arial" w:cs="Arial"/>
          <w:sz w:val="20"/>
          <w:szCs w:val="20"/>
        </w:rPr>
      </w:pPr>
      <w:r w:rsidRPr="007A4376">
        <w:rPr>
          <w:rFonts w:ascii="Arial" w:hAnsi="Arial" w:cs="Arial"/>
          <w:b/>
          <w:sz w:val="20"/>
          <w:szCs w:val="20"/>
        </w:rPr>
        <w:t>Municipio o Municipios</w:t>
      </w:r>
      <w:r w:rsidRPr="007A4376">
        <w:rPr>
          <w:rFonts w:ascii="Arial" w:hAnsi="Arial" w:cs="Arial"/>
          <w:sz w:val="20"/>
          <w:szCs w:val="20"/>
        </w:rPr>
        <w:t>: Los que integran el Estado de Chihuahua.</w:t>
      </w:r>
    </w:p>
    <w:p w14:paraId="41D49DFC" w14:textId="77777777" w:rsidR="00606273" w:rsidRPr="007A4376" w:rsidRDefault="00606273" w:rsidP="00E538A2">
      <w:pPr>
        <w:pStyle w:val="Prrafodelista"/>
        <w:numPr>
          <w:ilvl w:val="0"/>
          <w:numId w:val="2"/>
        </w:numPr>
        <w:spacing w:after="120" w:line="240" w:lineRule="auto"/>
        <w:ind w:hanging="153"/>
        <w:contextualSpacing w:val="0"/>
        <w:jc w:val="both"/>
        <w:rPr>
          <w:rFonts w:ascii="Arial" w:hAnsi="Arial" w:cs="Arial"/>
          <w:sz w:val="20"/>
          <w:szCs w:val="20"/>
        </w:rPr>
      </w:pPr>
      <w:r w:rsidRPr="007A4376">
        <w:rPr>
          <w:rFonts w:ascii="Arial" w:hAnsi="Arial" w:cs="Arial"/>
          <w:b/>
          <w:sz w:val="20"/>
          <w:szCs w:val="20"/>
        </w:rPr>
        <w:t>Presidente</w:t>
      </w:r>
      <w:r w:rsidR="0098454C" w:rsidRPr="007A4376">
        <w:rPr>
          <w:rFonts w:ascii="Arial" w:hAnsi="Arial" w:cs="Arial"/>
          <w:b/>
          <w:sz w:val="20"/>
          <w:szCs w:val="20"/>
        </w:rPr>
        <w:t xml:space="preserve"> de la Reunión</w:t>
      </w:r>
      <w:r w:rsidR="006E09E4" w:rsidRPr="007A4376">
        <w:rPr>
          <w:rFonts w:ascii="Arial" w:hAnsi="Arial" w:cs="Arial"/>
          <w:b/>
          <w:sz w:val="20"/>
          <w:szCs w:val="20"/>
        </w:rPr>
        <w:t xml:space="preserve"> Estatal</w:t>
      </w:r>
      <w:r w:rsidRPr="007A4376">
        <w:rPr>
          <w:rFonts w:ascii="Arial" w:hAnsi="Arial" w:cs="Arial"/>
          <w:sz w:val="20"/>
          <w:szCs w:val="20"/>
        </w:rPr>
        <w:t xml:space="preserve">: </w:t>
      </w:r>
      <w:r w:rsidR="00226500" w:rsidRPr="007A4376">
        <w:rPr>
          <w:rFonts w:ascii="Arial" w:hAnsi="Arial" w:cs="Arial"/>
          <w:sz w:val="20"/>
          <w:szCs w:val="20"/>
        </w:rPr>
        <w:t>E</w:t>
      </w:r>
      <w:r w:rsidRPr="007A4376">
        <w:rPr>
          <w:rFonts w:ascii="Arial" w:hAnsi="Arial" w:cs="Arial"/>
          <w:sz w:val="20"/>
          <w:szCs w:val="20"/>
        </w:rPr>
        <w:t>l Presidente de la Reunión Estatal</w:t>
      </w:r>
      <w:r w:rsidR="006E09E4" w:rsidRPr="007A4376">
        <w:rPr>
          <w:rFonts w:ascii="Arial" w:hAnsi="Arial" w:cs="Arial"/>
          <w:sz w:val="20"/>
          <w:szCs w:val="20"/>
        </w:rPr>
        <w:t xml:space="preserve"> de Funcionarios Hacendarios</w:t>
      </w:r>
      <w:r w:rsidRPr="007A4376">
        <w:rPr>
          <w:rFonts w:ascii="Arial" w:hAnsi="Arial" w:cs="Arial"/>
          <w:sz w:val="20"/>
          <w:szCs w:val="20"/>
        </w:rPr>
        <w:t>.</w:t>
      </w:r>
    </w:p>
    <w:p w14:paraId="14BD93BB" w14:textId="77777777" w:rsidR="002E4048" w:rsidRPr="007A4376" w:rsidRDefault="002E4048" w:rsidP="00E538A2">
      <w:pPr>
        <w:pStyle w:val="Prrafodelista"/>
        <w:numPr>
          <w:ilvl w:val="0"/>
          <w:numId w:val="2"/>
        </w:numPr>
        <w:spacing w:after="120" w:line="240" w:lineRule="auto"/>
        <w:ind w:hanging="153"/>
        <w:contextualSpacing w:val="0"/>
        <w:jc w:val="both"/>
        <w:rPr>
          <w:rFonts w:ascii="Arial" w:hAnsi="Arial" w:cs="Arial"/>
          <w:sz w:val="20"/>
          <w:szCs w:val="20"/>
        </w:rPr>
      </w:pPr>
      <w:r w:rsidRPr="007A4376">
        <w:rPr>
          <w:rFonts w:ascii="Arial" w:hAnsi="Arial" w:cs="Arial"/>
          <w:b/>
          <w:sz w:val="20"/>
          <w:szCs w:val="20"/>
        </w:rPr>
        <w:t>Reglamento</w:t>
      </w:r>
      <w:r w:rsidRPr="007A4376">
        <w:rPr>
          <w:rFonts w:ascii="Arial" w:hAnsi="Arial" w:cs="Arial"/>
          <w:sz w:val="20"/>
          <w:szCs w:val="20"/>
        </w:rPr>
        <w:t>: El Reglamento Interior de los Organismos del Sistema Hacendario Estatal</w:t>
      </w:r>
      <w:r w:rsidR="00725BB8" w:rsidRPr="007A4376">
        <w:rPr>
          <w:rFonts w:ascii="Arial" w:hAnsi="Arial" w:cs="Arial"/>
          <w:sz w:val="20"/>
          <w:szCs w:val="20"/>
        </w:rPr>
        <w:t>.</w:t>
      </w:r>
      <w:r w:rsidR="009E1782" w:rsidRPr="007A4376">
        <w:rPr>
          <w:rFonts w:ascii="Arial" w:hAnsi="Arial" w:cs="Arial"/>
          <w:sz w:val="20"/>
          <w:szCs w:val="20"/>
        </w:rPr>
        <w:t xml:space="preserve"> También puede hacerse referencia </w:t>
      </w:r>
      <w:r w:rsidR="00C05290" w:rsidRPr="007A4376">
        <w:rPr>
          <w:rFonts w:ascii="Arial" w:hAnsi="Arial" w:cs="Arial"/>
          <w:sz w:val="20"/>
          <w:szCs w:val="20"/>
        </w:rPr>
        <w:t xml:space="preserve">al Reglamento </w:t>
      </w:r>
      <w:r w:rsidR="009E1782" w:rsidRPr="007A4376">
        <w:rPr>
          <w:rFonts w:ascii="Arial" w:hAnsi="Arial" w:cs="Arial"/>
          <w:sz w:val="20"/>
          <w:szCs w:val="20"/>
        </w:rPr>
        <w:t>como “ordenamiento”.</w:t>
      </w:r>
    </w:p>
    <w:p w14:paraId="47D935D7" w14:textId="77777777" w:rsidR="00BF1E9B" w:rsidRPr="007A4376" w:rsidRDefault="00BF1E9B" w:rsidP="00E538A2">
      <w:pPr>
        <w:pStyle w:val="Prrafodelista"/>
        <w:numPr>
          <w:ilvl w:val="0"/>
          <w:numId w:val="2"/>
        </w:numPr>
        <w:spacing w:after="120" w:line="240" w:lineRule="auto"/>
        <w:ind w:hanging="153"/>
        <w:contextualSpacing w:val="0"/>
        <w:jc w:val="both"/>
        <w:rPr>
          <w:rFonts w:ascii="Arial" w:hAnsi="Arial" w:cs="Arial"/>
          <w:sz w:val="20"/>
          <w:szCs w:val="20"/>
        </w:rPr>
      </w:pPr>
      <w:r w:rsidRPr="007A4376">
        <w:rPr>
          <w:rFonts w:ascii="Arial" w:hAnsi="Arial" w:cs="Arial"/>
          <w:b/>
          <w:sz w:val="20"/>
          <w:szCs w:val="20"/>
        </w:rPr>
        <w:t xml:space="preserve">Reunión Estatal: </w:t>
      </w:r>
      <w:r w:rsidR="00992132" w:rsidRPr="007A4376">
        <w:rPr>
          <w:rFonts w:ascii="Arial" w:hAnsi="Arial" w:cs="Arial"/>
          <w:sz w:val="20"/>
          <w:szCs w:val="20"/>
        </w:rPr>
        <w:t>L</w:t>
      </w:r>
      <w:r w:rsidRPr="007A4376">
        <w:rPr>
          <w:rFonts w:ascii="Arial" w:hAnsi="Arial" w:cs="Arial"/>
          <w:sz w:val="20"/>
          <w:szCs w:val="20"/>
        </w:rPr>
        <w:t>a Reunión Estatal de Funcionarios Hacendarios.</w:t>
      </w:r>
    </w:p>
    <w:p w14:paraId="72F348D4" w14:textId="77777777" w:rsidR="00BF1E9B" w:rsidRPr="007A4376" w:rsidRDefault="00FA1900" w:rsidP="00E538A2">
      <w:pPr>
        <w:pStyle w:val="Prrafodelista"/>
        <w:numPr>
          <w:ilvl w:val="0"/>
          <w:numId w:val="2"/>
        </w:numPr>
        <w:spacing w:after="120" w:line="240" w:lineRule="auto"/>
        <w:ind w:hanging="153"/>
        <w:contextualSpacing w:val="0"/>
        <w:jc w:val="both"/>
        <w:rPr>
          <w:rFonts w:ascii="Arial" w:hAnsi="Arial" w:cs="Arial"/>
          <w:sz w:val="20"/>
          <w:szCs w:val="20"/>
        </w:rPr>
      </w:pPr>
      <w:r w:rsidRPr="007A4376">
        <w:rPr>
          <w:rFonts w:ascii="Arial" w:hAnsi="Arial" w:cs="Arial"/>
          <w:b/>
          <w:sz w:val="20"/>
          <w:szCs w:val="20"/>
        </w:rPr>
        <w:t>Secretaría</w:t>
      </w:r>
      <w:r w:rsidR="00047A5E" w:rsidRPr="007A4376">
        <w:rPr>
          <w:rFonts w:ascii="Arial" w:hAnsi="Arial" w:cs="Arial"/>
          <w:sz w:val="20"/>
          <w:szCs w:val="20"/>
        </w:rPr>
        <w:t>:</w:t>
      </w:r>
      <w:r w:rsidRPr="007A4376">
        <w:rPr>
          <w:rFonts w:ascii="Arial" w:hAnsi="Arial" w:cs="Arial"/>
          <w:sz w:val="20"/>
          <w:szCs w:val="20"/>
        </w:rPr>
        <w:t xml:space="preserve"> </w:t>
      </w:r>
      <w:r w:rsidR="00992132" w:rsidRPr="007A4376">
        <w:rPr>
          <w:rFonts w:ascii="Arial" w:hAnsi="Arial" w:cs="Arial"/>
          <w:sz w:val="20"/>
          <w:szCs w:val="20"/>
        </w:rPr>
        <w:t>L</w:t>
      </w:r>
      <w:r w:rsidRPr="007A4376">
        <w:rPr>
          <w:rFonts w:ascii="Arial" w:hAnsi="Arial" w:cs="Arial"/>
          <w:sz w:val="20"/>
          <w:szCs w:val="20"/>
        </w:rPr>
        <w:t>a Secretaría de Hacienda del Estado</w:t>
      </w:r>
      <w:r w:rsidR="00047A5E" w:rsidRPr="007A4376">
        <w:rPr>
          <w:rFonts w:ascii="Arial" w:hAnsi="Arial" w:cs="Arial"/>
          <w:sz w:val="20"/>
          <w:szCs w:val="20"/>
        </w:rPr>
        <w:t>.</w:t>
      </w:r>
      <w:r w:rsidR="00BF1E9B" w:rsidRPr="007A4376">
        <w:rPr>
          <w:rFonts w:ascii="Arial" w:hAnsi="Arial" w:cs="Arial"/>
          <w:sz w:val="20"/>
          <w:szCs w:val="20"/>
        </w:rPr>
        <w:t xml:space="preserve"> </w:t>
      </w:r>
    </w:p>
    <w:p w14:paraId="7A3DD10B" w14:textId="77777777" w:rsidR="002C3C06" w:rsidRPr="007A4376" w:rsidRDefault="002C3C06" w:rsidP="00E538A2">
      <w:pPr>
        <w:pStyle w:val="Prrafodelista"/>
        <w:numPr>
          <w:ilvl w:val="0"/>
          <w:numId w:val="2"/>
        </w:numPr>
        <w:spacing w:after="120" w:line="240" w:lineRule="auto"/>
        <w:ind w:hanging="153"/>
        <w:contextualSpacing w:val="0"/>
        <w:jc w:val="both"/>
        <w:rPr>
          <w:rFonts w:ascii="Arial" w:hAnsi="Arial" w:cs="Arial"/>
          <w:sz w:val="20"/>
          <w:szCs w:val="20"/>
        </w:rPr>
      </w:pPr>
      <w:r w:rsidRPr="007A4376">
        <w:rPr>
          <w:rFonts w:ascii="Arial" w:hAnsi="Arial" w:cs="Arial"/>
          <w:b/>
          <w:sz w:val="20"/>
          <w:szCs w:val="20"/>
        </w:rPr>
        <w:t xml:space="preserve">Secretario: </w:t>
      </w:r>
      <w:r w:rsidR="00992132" w:rsidRPr="007A4376">
        <w:rPr>
          <w:rFonts w:ascii="Arial" w:hAnsi="Arial" w:cs="Arial"/>
          <w:sz w:val="20"/>
          <w:szCs w:val="20"/>
        </w:rPr>
        <w:t>E</w:t>
      </w:r>
      <w:r w:rsidRPr="007A4376">
        <w:rPr>
          <w:rFonts w:ascii="Arial" w:hAnsi="Arial" w:cs="Arial"/>
          <w:sz w:val="20"/>
          <w:szCs w:val="20"/>
        </w:rPr>
        <w:t>l</w:t>
      </w:r>
      <w:r w:rsidRPr="007A4376">
        <w:rPr>
          <w:rFonts w:ascii="Arial" w:hAnsi="Arial" w:cs="Arial"/>
          <w:b/>
          <w:sz w:val="20"/>
          <w:szCs w:val="20"/>
        </w:rPr>
        <w:t xml:space="preserve"> </w:t>
      </w:r>
      <w:r w:rsidR="000A2CFF" w:rsidRPr="007A4376">
        <w:rPr>
          <w:rFonts w:ascii="Arial" w:hAnsi="Arial" w:cs="Arial"/>
          <w:sz w:val="20"/>
          <w:szCs w:val="20"/>
        </w:rPr>
        <w:t>Titular de la Secretaría</w:t>
      </w:r>
      <w:r w:rsidRPr="007A4376">
        <w:rPr>
          <w:rFonts w:ascii="Arial" w:hAnsi="Arial" w:cs="Arial"/>
          <w:sz w:val="20"/>
          <w:szCs w:val="20"/>
        </w:rPr>
        <w:t>.</w:t>
      </w:r>
    </w:p>
    <w:p w14:paraId="30897FB8" w14:textId="77777777" w:rsidR="00BF1E9B" w:rsidRPr="007A4376" w:rsidRDefault="00BF1E9B" w:rsidP="00E538A2">
      <w:pPr>
        <w:pStyle w:val="Prrafodelista"/>
        <w:numPr>
          <w:ilvl w:val="0"/>
          <w:numId w:val="2"/>
        </w:numPr>
        <w:spacing w:after="120" w:line="240" w:lineRule="auto"/>
        <w:ind w:hanging="153"/>
        <w:contextualSpacing w:val="0"/>
        <w:jc w:val="both"/>
        <w:rPr>
          <w:rFonts w:ascii="Arial" w:hAnsi="Arial" w:cs="Arial"/>
          <w:sz w:val="20"/>
          <w:szCs w:val="20"/>
        </w:rPr>
      </w:pPr>
      <w:r w:rsidRPr="007A4376">
        <w:rPr>
          <w:rFonts w:ascii="Arial" w:hAnsi="Arial" w:cs="Arial"/>
          <w:b/>
          <w:sz w:val="20"/>
          <w:szCs w:val="20"/>
        </w:rPr>
        <w:t>Sistema</w:t>
      </w:r>
      <w:r w:rsidRPr="007A4376">
        <w:rPr>
          <w:rFonts w:ascii="Arial" w:hAnsi="Arial" w:cs="Arial"/>
          <w:sz w:val="20"/>
          <w:szCs w:val="20"/>
        </w:rPr>
        <w:t xml:space="preserve">: </w:t>
      </w:r>
      <w:r w:rsidR="00992132" w:rsidRPr="007A4376">
        <w:rPr>
          <w:rFonts w:ascii="Arial" w:hAnsi="Arial" w:cs="Arial"/>
          <w:sz w:val="20"/>
          <w:szCs w:val="20"/>
        </w:rPr>
        <w:t>E</w:t>
      </w:r>
      <w:r w:rsidRPr="007A4376">
        <w:rPr>
          <w:rFonts w:ascii="Arial" w:hAnsi="Arial" w:cs="Arial"/>
          <w:sz w:val="20"/>
          <w:szCs w:val="20"/>
        </w:rPr>
        <w:t>l Sistema Hacendario Estatal.</w:t>
      </w:r>
    </w:p>
    <w:p w14:paraId="25F57EE7" w14:textId="77777777" w:rsidR="00992132" w:rsidRPr="007A4376" w:rsidRDefault="00390188" w:rsidP="00E538A2">
      <w:pPr>
        <w:pStyle w:val="Prrafodelista"/>
        <w:numPr>
          <w:ilvl w:val="0"/>
          <w:numId w:val="2"/>
        </w:numPr>
        <w:spacing w:after="120" w:line="240" w:lineRule="auto"/>
        <w:ind w:hanging="153"/>
        <w:contextualSpacing w:val="0"/>
        <w:jc w:val="both"/>
        <w:rPr>
          <w:rFonts w:ascii="Arial" w:hAnsi="Arial" w:cs="Arial"/>
          <w:sz w:val="20"/>
          <w:szCs w:val="20"/>
        </w:rPr>
      </w:pPr>
      <w:r w:rsidRPr="007A4376">
        <w:rPr>
          <w:rFonts w:ascii="Arial" w:hAnsi="Arial" w:cs="Arial"/>
          <w:b/>
          <w:sz w:val="20"/>
          <w:szCs w:val="20"/>
        </w:rPr>
        <w:t xml:space="preserve">Subgrupo: </w:t>
      </w:r>
      <w:r w:rsidR="00C34650" w:rsidRPr="007A4376">
        <w:rPr>
          <w:rFonts w:ascii="Arial" w:hAnsi="Arial" w:cs="Arial"/>
          <w:sz w:val="20"/>
          <w:szCs w:val="20"/>
        </w:rPr>
        <w:t>El s</w:t>
      </w:r>
      <w:r w:rsidRPr="007A4376">
        <w:rPr>
          <w:rFonts w:ascii="Arial" w:hAnsi="Arial" w:cs="Arial"/>
          <w:sz w:val="20"/>
          <w:szCs w:val="20"/>
        </w:rPr>
        <w:t xml:space="preserve">ubgrupo de </w:t>
      </w:r>
      <w:r w:rsidR="00237E42" w:rsidRPr="007A4376">
        <w:rPr>
          <w:rFonts w:ascii="Arial" w:hAnsi="Arial" w:cs="Arial"/>
          <w:sz w:val="20"/>
          <w:szCs w:val="20"/>
        </w:rPr>
        <w:t>t</w:t>
      </w:r>
      <w:r w:rsidRPr="007A4376">
        <w:rPr>
          <w:rFonts w:ascii="Arial" w:hAnsi="Arial" w:cs="Arial"/>
          <w:sz w:val="20"/>
          <w:szCs w:val="20"/>
        </w:rPr>
        <w:t>rabajo</w:t>
      </w:r>
      <w:r w:rsidR="00992132" w:rsidRPr="007A4376">
        <w:rPr>
          <w:rFonts w:ascii="Arial" w:hAnsi="Arial" w:cs="Arial"/>
          <w:sz w:val="20"/>
          <w:szCs w:val="20"/>
        </w:rPr>
        <w:t>.</w:t>
      </w:r>
    </w:p>
    <w:p w14:paraId="56121B37" w14:textId="77777777" w:rsidR="00751A27" w:rsidRPr="007A4376" w:rsidRDefault="00751A27" w:rsidP="00E538A2">
      <w:pPr>
        <w:pStyle w:val="Prrafodelista"/>
        <w:numPr>
          <w:ilvl w:val="0"/>
          <w:numId w:val="2"/>
        </w:numPr>
        <w:spacing w:after="240" w:line="240" w:lineRule="auto"/>
        <w:ind w:hanging="153"/>
        <w:contextualSpacing w:val="0"/>
        <w:jc w:val="both"/>
        <w:rPr>
          <w:rFonts w:ascii="Arial" w:hAnsi="Arial" w:cs="Arial"/>
          <w:sz w:val="20"/>
          <w:szCs w:val="20"/>
        </w:rPr>
      </w:pPr>
      <w:r w:rsidRPr="007A4376">
        <w:rPr>
          <w:rFonts w:ascii="Arial" w:hAnsi="Arial" w:cs="Arial"/>
          <w:b/>
          <w:sz w:val="20"/>
          <w:szCs w:val="20"/>
        </w:rPr>
        <w:t>Tesorero:</w:t>
      </w:r>
      <w:r w:rsidRPr="007A4376">
        <w:rPr>
          <w:rFonts w:ascii="Arial" w:hAnsi="Arial" w:cs="Arial"/>
          <w:sz w:val="20"/>
          <w:szCs w:val="20"/>
        </w:rPr>
        <w:t xml:space="preserve"> Tesorero Municipal</w:t>
      </w:r>
      <w:r w:rsidR="009A063D" w:rsidRPr="007A4376">
        <w:rPr>
          <w:rFonts w:ascii="Arial" w:hAnsi="Arial" w:cs="Arial"/>
          <w:sz w:val="20"/>
          <w:szCs w:val="20"/>
        </w:rPr>
        <w:t>.</w:t>
      </w:r>
    </w:p>
    <w:p w14:paraId="0FAAE8C5" w14:textId="77777777" w:rsidR="00B14B1E" w:rsidRPr="007A4376" w:rsidRDefault="009B1609" w:rsidP="008C7D56">
      <w:pPr>
        <w:spacing w:after="120" w:line="240" w:lineRule="auto"/>
        <w:jc w:val="both"/>
        <w:rPr>
          <w:rFonts w:ascii="Arial" w:hAnsi="Arial" w:cs="Arial"/>
          <w:sz w:val="20"/>
          <w:szCs w:val="20"/>
        </w:rPr>
      </w:pPr>
      <w:r w:rsidRPr="007A4376">
        <w:rPr>
          <w:rFonts w:ascii="Arial" w:hAnsi="Arial" w:cs="Arial"/>
          <w:b/>
          <w:sz w:val="20"/>
          <w:szCs w:val="20"/>
        </w:rPr>
        <w:t xml:space="preserve">ARTÍCULO 3. </w:t>
      </w:r>
      <w:r w:rsidR="009E1EC0" w:rsidRPr="007A4376">
        <w:rPr>
          <w:rFonts w:ascii="Arial" w:hAnsi="Arial" w:cs="Arial"/>
          <w:sz w:val="20"/>
          <w:szCs w:val="20"/>
        </w:rPr>
        <w:t>Para</w:t>
      </w:r>
      <w:r w:rsidR="009E1EC0" w:rsidRPr="007A4376">
        <w:rPr>
          <w:rFonts w:ascii="Arial" w:hAnsi="Arial" w:cs="Arial"/>
          <w:b/>
          <w:sz w:val="20"/>
          <w:szCs w:val="20"/>
        </w:rPr>
        <w:t xml:space="preserve"> </w:t>
      </w:r>
      <w:r w:rsidR="009E1EC0" w:rsidRPr="007A4376">
        <w:rPr>
          <w:rFonts w:ascii="Arial" w:hAnsi="Arial" w:cs="Arial"/>
          <w:sz w:val="20"/>
          <w:szCs w:val="20"/>
        </w:rPr>
        <w:t>cumplir con los objetivos del Sistema establecidos en el artículo 10 de la Ley, l</w:t>
      </w:r>
      <w:r w:rsidR="004B485F" w:rsidRPr="007A4376">
        <w:rPr>
          <w:rFonts w:ascii="Arial" w:hAnsi="Arial" w:cs="Arial"/>
          <w:sz w:val="20"/>
          <w:szCs w:val="20"/>
        </w:rPr>
        <w:t xml:space="preserve">os </w:t>
      </w:r>
      <w:r w:rsidR="00F34B5D" w:rsidRPr="007A4376">
        <w:rPr>
          <w:rFonts w:ascii="Arial" w:hAnsi="Arial" w:cs="Arial"/>
          <w:sz w:val="20"/>
          <w:szCs w:val="20"/>
        </w:rPr>
        <w:t>o</w:t>
      </w:r>
      <w:r w:rsidR="004B485F" w:rsidRPr="007A4376">
        <w:rPr>
          <w:rFonts w:ascii="Arial" w:hAnsi="Arial" w:cs="Arial"/>
          <w:sz w:val="20"/>
          <w:szCs w:val="20"/>
        </w:rPr>
        <w:t xml:space="preserve">rganismos, </w:t>
      </w:r>
      <w:r w:rsidR="001B7E54" w:rsidRPr="007A4376">
        <w:rPr>
          <w:rFonts w:ascii="Arial" w:hAnsi="Arial" w:cs="Arial"/>
          <w:sz w:val="20"/>
          <w:szCs w:val="20"/>
        </w:rPr>
        <w:t>G</w:t>
      </w:r>
      <w:r w:rsidR="009E1EC0" w:rsidRPr="007A4376">
        <w:rPr>
          <w:rFonts w:ascii="Arial" w:hAnsi="Arial" w:cs="Arial"/>
          <w:sz w:val="20"/>
          <w:szCs w:val="20"/>
        </w:rPr>
        <w:t xml:space="preserve">rupos </w:t>
      </w:r>
      <w:r w:rsidR="004B485F" w:rsidRPr="007A4376">
        <w:rPr>
          <w:rFonts w:ascii="Arial" w:hAnsi="Arial" w:cs="Arial"/>
          <w:sz w:val="20"/>
          <w:szCs w:val="20"/>
        </w:rPr>
        <w:t xml:space="preserve">de Trabajo y </w:t>
      </w:r>
      <w:r w:rsidR="00F850BF" w:rsidRPr="007A4376">
        <w:rPr>
          <w:rFonts w:ascii="Arial" w:hAnsi="Arial" w:cs="Arial"/>
          <w:sz w:val="20"/>
          <w:szCs w:val="20"/>
        </w:rPr>
        <w:t>s</w:t>
      </w:r>
      <w:r w:rsidR="004B485F" w:rsidRPr="007A4376">
        <w:rPr>
          <w:rFonts w:ascii="Arial" w:hAnsi="Arial" w:cs="Arial"/>
          <w:sz w:val="20"/>
          <w:szCs w:val="20"/>
        </w:rPr>
        <w:t xml:space="preserve">ubgrupos </w:t>
      </w:r>
      <w:r w:rsidR="0059319D" w:rsidRPr="007A4376">
        <w:rPr>
          <w:rFonts w:ascii="Arial" w:hAnsi="Arial" w:cs="Arial"/>
          <w:sz w:val="20"/>
          <w:szCs w:val="20"/>
        </w:rPr>
        <w:t xml:space="preserve">del Sistema </w:t>
      </w:r>
      <w:r w:rsidR="00CF6312" w:rsidRPr="007A4376">
        <w:rPr>
          <w:rFonts w:ascii="Arial" w:hAnsi="Arial" w:cs="Arial"/>
          <w:sz w:val="20"/>
          <w:szCs w:val="20"/>
        </w:rPr>
        <w:t>orientarán</w:t>
      </w:r>
      <w:r w:rsidR="0059319D" w:rsidRPr="007A4376">
        <w:rPr>
          <w:rFonts w:ascii="Arial" w:hAnsi="Arial" w:cs="Arial"/>
          <w:sz w:val="20"/>
          <w:szCs w:val="20"/>
        </w:rPr>
        <w:t xml:space="preserve"> su funcionamiento </w:t>
      </w:r>
      <w:r w:rsidR="002B301A" w:rsidRPr="007A4376">
        <w:rPr>
          <w:rFonts w:ascii="Arial" w:hAnsi="Arial" w:cs="Arial"/>
          <w:sz w:val="20"/>
          <w:szCs w:val="20"/>
        </w:rPr>
        <w:t>bajo</w:t>
      </w:r>
      <w:r w:rsidR="0059319D" w:rsidRPr="007A4376">
        <w:rPr>
          <w:rFonts w:ascii="Arial" w:hAnsi="Arial" w:cs="Arial"/>
          <w:sz w:val="20"/>
          <w:szCs w:val="20"/>
        </w:rPr>
        <w:t xml:space="preserve"> </w:t>
      </w:r>
      <w:r w:rsidR="008A2981" w:rsidRPr="007A4376">
        <w:rPr>
          <w:rFonts w:ascii="Arial" w:hAnsi="Arial" w:cs="Arial"/>
          <w:sz w:val="20"/>
          <w:szCs w:val="20"/>
        </w:rPr>
        <w:t>l</w:t>
      </w:r>
      <w:r w:rsidR="0059319D" w:rsidRPr="007A4376">
        <w:rPr>
          <w:rFonts w:ascii="Arial" w:hAnsi="Arial" w:cs="Arial"/>
          <w:sz w:val="20"/>
          <w:szCs w:val="20"/>
        </w:rPr>
        <w:t>o</w:t>
      </w:r>
      <w:r w:rsidR="008A2981" w:rsidRPr="007A4376">
        <w:rPr>
          <w:rFonts w:ascii="Arial" w:hAnsi="Arial" w:cs="Arial"/>
          <w:sz w:val="20"/>
          <w:szCs w:val="20"/>
        </w:rPr>
        <w:t xml:space="preserve">s </w:t>
      </w:r>
      <w:r w:rsidR="00DF6562" w:rsidRPr="007A4376">
        <w:rPr>
          <w:rFonts w:ascii="Arial" w:hAnsi="Arial" w:cs="Arial"/>
          <w:sz w:val="20"/>
          <w:szCs w:val="20"/>
        </w:rPr>
        <w:t>siguientes</w:t>
      </w:r>
      <w:r w:rsidR="0059319D" w:rsidRPr="007A4376">
        <w:rPr>
          <w:rFonts w:ascii="Arial" w:hAnsi="Arial" w:cs="Arial"/>
          <w:sz w:val="20"/>
          <w:szCs w:val="20"/>
        </w:rPr>
        <w:t xml:space="preserve"> principios</w:t>
      </w:r>
      <w:r w:rsidR="003B4AD2" w:rsidRPr="007A4376">
        <w:rPr>
          <w:rFonts w:ascii="Arial" w:hAnsi="Arial" w:cs="Arial"/>
          <w:sz w:val="20"/>
          <w:szCs w:val="20"/>
        </w:rPr>
        <w:t>:</w:t>
      </w:r>
    </w:p>
    <w:p w14:paraId="2AB0949A" w14:textId="77777777" w:rsidR="00C36D93" w:rsidRPr="007A4376" w:rsidRDefault="00C36D93" w:rsidP="00E538A2">
      <w:pPr>
        <w:pStyle w:val="Prrafodelista"/>
        <w:numPr>
          <w:ilvl w:val="0"/>
          <w:numId w:val="1"/>
        </w:numPr>
        <w:spacing w:after="120" w:line="240" w:lineRule="auto"/>
        <w:jc w:val="both"/>
        <w:rPr>
          <w:rFonts w:ascii="Arial" w:hAnsi="Arial" w:cs="Arial"/>
          <w:sz w:val="20"/>
          <w:szCs w:val="20"/>
        </w:rPr>
      </w:pPr>
      <w:r w:rsidRPr="007A4376">
        <w:rPr>
          <w:rFonts w:ascii="Arial" w:hAnsi="Arial" w:cs="Arial"/>
          <w:b/>
          <w:sz w:val="20"/>
          <w:szCs w:val="20"/>
        </w:rPr>
        <w:t>Voluntad y compromiso de todos los involucrados</w:t>
      </w:r>
      <w:r w:rsidR="0046197B" w:rsidRPr="007A4376">
        <w:rPr>
          <w:rFonts w:ascii="Arial" w:hAnsi="Arial" w:cs="Arial"/>
          <w:b/>
          <w:sz w:val="20"/>
          <w:szCs w:val="20"/>
        </w:rPr>
        <w:t xml:space="preserve">: </w:t>
      </w:r>
      <w:r w:rsidR="000628DD" w:rsidRPr="007A4376">
        <w:rPr>
          <w:rFonts w:ascii="Arial" w:hAnsi="Arial" w:cs="Arial"/>
          <w:sz w:val="20"/>
          <w:szCs w:val="20"/>
        </w:rPr>
        <w:t>L</w:t>
      </w:r>
      <w:r w:rsidRPr="007A4376">
        <w:rPr>
          <w:rFonts w:ascii="Arial" w:hAnsi="Arial" w:cs="Arial"/>
          <w:sz w:val="20"/>
          <w:szCs w:val="20"/>
        </w:rPr>
        <w:t xml:space="preserve">a base para </w:t>
      </w:r>
      <w:r w:rsidR="009E74D3" w:rsidRPr="007A4376">
        <w:rPr>
          <w:rFonts w:ascii="Arial" w:hAnsi="Arial" w:cs="Arial"/>
          <w:sz w:val="20"/>
          <w:szCs w:val="20"/>
        </w:rPr>
        <w:t xml:space="preserve">el funcionamiento </w:t>
      </w:r>
      <w:r w:rsidR="00125BF6" w:rsidRPr="007A4376">
        <w:rPr>
          <w:rFonts w:ascii="Arial" w:hAnsi="Arial" w:cs="Arial"/>
          <w:sz w:val="20"/>
          <w:szCs w:val="20"/>
        </w:rPr>
        <w:t xml:space="preserve">y mejora </w:t>
      </w:r>
      <w:r w:rsidR="009E74D3" w:rsidRPr="007A4376">
        <w:rPr>
          <w:rFonts w:ascii="Arial" w:hAnsi="Arial" w:cs="Arial"/>
          <w:sz w:val="20"/>
          <w:szCs w:val="20"/>
        </w:rPr>
        <w:t>del Sistema</w:t>
      </w:r>
      <w:r w:rsidR="00630F8B" w:rsidRPr="007A4376">
        <w:rPr>
          <w:rFonts w:ascii="Arial" w:hAnsi="Arial" w:cs="Arial"/>
          <w:sz w:val="20"/>
          <w:szCs w:val="20"/>
        </w:rPr>
        <w:t xml:space="preserve"> es la voluntad y compromiso de todos los involucra</w:t>
      </w:r>
      <w:r w:rsidR="00716723" w:rsidRPr="007A4376">
        <w:rPr>
          <w:rFonts w:ascii="Arial" w:hAnsi="Arial" w:cs="Arial"/>
          <w:sz w:val="20"/>
          <w:szCs w:val="20"/>
        </w:rPr>
        <w:t>d</w:t>
      </w:r>
      <w:r w:rsidR="00630F8B" w:rsidRPr="007A4376">
        <w:rPr>
          <w:rFonts w:ascii="Arial" w:hAnsi="Arial" w:cs="Arial"/>
          <w:sz w:val="20"/>
          <w:szCs w:val="20"/>
        </w:rPr>
        <w:t>os</w:t>
      </w:r>
      <w:r w:rsidR="009E74D3" w:rsidRPr="007A4376">
        <w:rPr>
          <w:rFonts w:ascii="Arial" w:hAnsi="Arial" w:cs="Arial"/>
          <w:sz w:val="20"/>
          <w:szCs w:val="20"/>
        </w:rPr>
        <w:t>,</w:t>
      </w:r>
      <w:r w:rsidR="003A3E10" w:rsidRPr="007A4376">
        <w:rPr>
          <w:rFonts w:ascii="Arial" w:hAnsi="Arial" w:cs="Arial"/>
          <w:sz w:val="20"/>
          <w:szCs w:val="20"/>
        </w:rPr>
        <w:t xml:space="preserve"> que </w:t>
      </w:r>
      <w:r w:rsidR="00C21D54" w:rsidRPr="007A4376">
        <w:rPr>
          <w:rFonts w:ascii="Arial" w:hAnsi="Arial" w:cs="Arial"/>
          <w:sz w:val="20"/>
          <w:szCs w:val="20"/>
        </w:rPr>
        <w:t xml:space="preserve">en particular se manifiesta con la asistencia y participación regular de los funcionarios hacendarios estatales y municipales implicados en los trabajos del Sistema; lo que </w:t>
      </w:r>
      <w:r w:rsidR="003A3E10" w:rsidRPr="007A4376">
        <w:rPr>
          <w:rFonts w:ascii="Arial" w:hAnsi="Arial" w:cs="Arial"/>
          <w:sz w:val="20"/>
          <w:szCs w:val="20"/>
        </w:rPr>
        <w:t>permitirá</w:t>
      </w:r>
      <w:r w:rsidR="009E74D3" w:rsidRPr="007A4376">
        <w:rPr>
          <w:rFonts w:ascii="Arial" w:hAnsi="Arial" w:cs="Arial"/>
          <w:sz w:val="20"/>
          <w:szCs w:val="20"/>
        </w:rPr>
        <w:t xml:space="preserve"> </w:t>
      </w:r>
      <w:r w:rsidR="00C21D54" w:rsidRPr="007A4376">
        <w:rPr>
          <w:rFonts w:ascii="Arial" w:hAnsi="Arial" w:cs="Arial"/>
          <w:sz w:val="20"/>
          <w:szCs w:val="20"/>
        </w:rPr>
        <w:t>avanzar en los trabajos,</w:t>
      </w:r>
      <w:r w:rsidR="001F4964" w:rsidRPr="007A4376">
        <w:rPr>
          <w:rFonts w:ascii="Arial" w:hAnsi="Arial" w:cs="Arial"/>
          <w:sz w:val="20"/>
          <w:szCs w:val="20"/>
        </w:rPr>
        <w:t xml:space="preserve"> construir propuestas, y </w:t>
      </w:r>
      <w:r w:rsidR="00C21D54" w:rsidRPr="007A4376">
        <w:rPr>
          <w:rFonts w:ascii="Arial" w:hAnsi="Arial" w:cs="Arial"/>
          <w:sz w:val="20"/>
          <w:szCs w:val="20"/>
        </w:rPr>
        <w:t xml:space="preserve"> </w:t>
      </w:r>
      <w:r w:rsidR="00601C5B" w:rsidRPr="007A4376">
        <w:rPr>
          <w:rFonts w:ascii="Arial" w:hAnsi="Arial" w:cs="Arial"/>
          <w:sz w:val="20"/>
          <w:szCs w:val="20"/>
        </w:rPr>
        <w:t xml:space="preserve">alcanzar consensos técnicos </w:t>
      </w:r>
      <w:r w:rsidR="00890917" w:rsidRPr="007A4376">
        <w:rPr>
          <w:rFonts w:ascii="Arial" w:hAnsi="Arial" w:cs="Arial"/>
          <w:sz w:val="20"/>
          <w:szCs w:val="20"/>
        </w:rPr>
        <w:t xml:space="preserve">que fortalezcan las Haciendas Públicas Estatal y Municipales </w:t>
      </w:r>
      <w:r w:rsidRPr="007A4376">
        <w:rPr>
          <w:rFonts w:ascii="Arial" w:hAnsi="Arial" w:cs="Arial"/>
          <w:sz w:val="20"/>
          <w:szCs w:val="20"/>
        </w:rPr>
        <w:t>en bien de todos los chihuahuenses.</w:t>
      </w:r>
      <w:r w:rsidR="0046197B" w:rsidRPr="007A4376">
        <w:rPr>
          <w:rFonts w:ascii="Arial" w:hAnsi="Arial" w:cs="Arial"/>
          <w:sz w:val="20"/>
          <w:szCs w:val="20"/>
        </w:rPr>
        <w:t xml:space="preserve"> </w:t>
      </w:r>
    </w:p>
    <w:p w14:paraId="534192EA" w14:textId="77777777" w:rsidR="00815608" w:rsidRPr="007A4376" w:rsidRDefault="00902DFB" w:rsidP="00E538A2">
      <w:pPr>
        <w:pStyle w:val="Prrafodelista"/>
        <w:numPr>
          <w:ilvl w:val="0"/>
          <w:numId w:val="1"/>
        </w:numPr>
        <w:spacing w:after="120" w:line="240" w:lineRule="auto"/>
        <w:jc w:val="both"/>
        <w:rPr>
          <w:rFonts w:ascii="Arial" w:hAnsi="Arial" w:cs="Arial"/>
          <w:sz w:val="20"/>
          <w:szCs w:val="20"/>
        </w:rPr>
      </w:pPr>
      <w:r w:rsidRPr="007A4376">
        <w:rPr>
          <w:rFonts w:ascii="Arial" w:hAnsi="Arial" w:cs="Arial"/>
          <w:b/>
          <w:sz w:val="20"/>
          <w:szCs w:val="20"/>
        </w:rPr>
        <w:lastRenderedPageBreak/>
        <w:t>Capacitación y especialización</w:t>
      </w:r>
      <w:r w:rsidR="00477707" w:rsidRPr="007A4376">
        <w:rPr>
          <w:rFonts w:ascii="Arial" w:hAnsi="Arial" w:cs="Arial"/>
          <w:b/>
          <w:sz w:val="20"/>
          <w:szCs w:val="20"/>
        </w:rPr>
        <w:t>:</w:t>
      </w:r>
      <w:r w:rsidR="00477707" w:rsidRPr="007A4376">
        <w:rPr>
          <w:rFonts w:ascii="Arial" w:hAnsi="Arial" w:cs="Arial"/>
          <w:sz w:val="20"/>
          <w:szCs w:val="20"/>
        </w:rPr>
        <w:t xml:space="preserve"> La capacitación y </w:t>
      </w:r>
      <w:r w:rsidR="00406A06" w:rsidRPr="007A4376">
        <w:rPr>
          <w:rFonts w:ascii="Arial" w:hAnsi="Arial" w:cs="Arial"/>
          <w:sz w:val="20"/>
          <w:szCs w:val="20"/>
        </w:rPr>
        <w:t>especialización</w:t>
      </w:r>
      <w:r w:rsidR="00477707" w:rsidRPr="007A4376">
        <w:rPr>
          <w:rFonts w:ascii="Arial" w:hAnsi="Arial" w:cs="Arial"/>
          <w:sz w:val="20"/>
          <w:szCs w:val="20"/>
        </w:rPr>
        <w:t xml:space="preserve"> de los funcionarios estatales y municipales en temas relacionados </w:t>
      </w:r>
      <w:r w:rsidR="00946C73" w:rsidRPr="007A4376">
        <w:rPr>
          <w:rFonts w:ascii="Arial" w:hAnsi="Arial" w:cs="Arial"/>
          <w:sz w:val="20"/>
          <w:szCs w:val="20"/>
        </w:rPr>
        <w:t>con e</w:t>
      </w:r>
      <w:r w:rsidR="008403A6" w:rsidRPr="007A4376">
        <w:rPr>
          <w:rFonts w:ascii="Arial" w:hAnsi="Arial" w:cs="Arial"/>
          <w:sz w:val="20"/>
          <w:szCs w:val="20"/>
        </w:rPr>
        <w:t>l Sistema</w:t>
      </w:r>
      <w:r w:rsidR="00946C73" w:rsidRPr="007A4376">
        <w:rPr>
          <w:rFonts w:ascii="Arial" w:hAnsi="Arial" w:cs="Arial"/>
          <w:sz w:val="20"/>
          <w:szCs w:val="20"/>
        </w:rPr>
        <w:t>,</w:t>
      </w:r>
      <w:r w:rsidR="00477707" w:rsidRPr="007A4376">
        <w:rPr>
          <w:rFonts w:ascii="Arial" w:hAnsi="Arial" w:cs="Arial"/>
          <w:sz w:val="20"/>
          <w:szCs w:val="20"/>
        </w:rPr>
        <w:t xml:space="preserve"> es un factor </w:t>
      </w:r>
      <w:r w:rsidR="0097401F" w:rsidRPr="007A4376">
        <w:rPr>
          <w:rFonts w:ascii="Arial" w:hAnsi="Arial" w:cs="Arial"/>
          <w:sz w:val="20"/>
          <w:szCs w:val="20"/>
        </w:rPr>
        <w:t xml:space="preserve">determinante </w:t>
      </w:r>
      <w:r w:rsidR="00477707" w:rsidRPr="007A4376">
        <w:rPr>
          <w:rFonts w:ascii="Arial" w:hAnsi="Arial" w:cs="Arial"/>
          <w:sz w:val="20"/>
          <w:szCs w:val="20"/>
        </w:rPr>
        <w:t xml:space="preserve">para </w:t>
      </w:r>
      <w:r w:rsidR="006750B3" w:rsidRPr="007A4376">
        <w:rPr>
          <w:rFonts w:ascii="Arial" w:hAnsi="Arial" w:cs="Arial"/>
          <w:sz w:val="20"/>
          <w:szCs w:val="20"/>
        </w:rPr>
        <w:t xml:space="preserve">su </w:t>
      </w:r>
      <w:r w:rsidR="00477707" w:rsidRPr="007A4376">
        <w:rPr>
          <w:rFonts w:ascii="Arial" w:hAnsi="Arial" w:cs="Arial"/>
          <w:sz w:val="20"/>
          <w:szCs w:val="20"/>
        </w:rPr>
        <w:t>funcionamiento</w:t>
      </w:r>
      <w:r w:rsidR="006750B3" w:rsidRPr="007A4376">
        <w:rPr>
          <w:rFonts w:ascii="Arial" w:hAnsi="Arial" w:cs="Arial"/>
          <w:sz w:val="20"/>
          <w:szCs w:val="20"/>
        </w:rPr>
        <w:t>, actualización</w:t>
      </w:r>
      <w:r w:rsidR="00477707" w:rsidRPr="007A4376">
        <w:rPr>
          <w:rFonts w:ascii="Arial" w:hAnsi="Arial" w:cs="Arial"/>
          <w:sz w:val="20"/>
          <w:szCs w:val="20"/>
        </w:rPr>
        <w:t xml:space="preserve"> y </w:t>
      </w:r>
      <w:r w:rsidRPr="007A4376">
        <w:rPr>
          <w:rFonts w:ascii="Arial" w:hAnsi="Arial" w:cs="Arial"/>
          <w:sz w:val="20"/>
          <w:szCs w:val="20"/>
        </w:rPr>
        <w:t>mejora</w:t>
      </w:r>
      <w:r w:rsidR="00477707" w:rsidRPr="007A4376">
        <w:rPr>
          <w:rFonts w:ascii="Arial" w:hAnsi="Arial" w:cs="Arial"/>
          <w:sz w:val="20"/>
          <w:szCs w:val="20"/>
        </w:rPr>
        <w:t>.</w:t>
      </w:r>
      <w:r w:rsidR="00215507" w:rsidRPr="007A4376">
        <w:rPr>
          <w:rFonts w:ascii="Arial" w:hAnsi="Arial" w:cs="Arial"/>
          <w:sz w:val="20"/>
          <w:szCs w:val="20"/>
        </w:rPr>
        <w:t xml:space="preserve"> </w:t>
      </w:r>
    </w:p>
    <w:p w14:paraId="15ADF2FA" w14:textId="77777777" w:rsidR="00A76570" w:rsidRPr="007A4376" w:rsidRDefault="00CA4194" w:rsidP="00E538A2">
      <w:pPr>
        <w:pStyle w:val="Prrafodelista"/>
        <w:numPr>
          <w:ilvl w:val="0"/>
          <w:numId w:val="1"/>
        </w:numPr>
        <w:spacing w:after="120" w:line="240" w:lineRule="auto"/>
        <w:jc w:val="both"/>
        <w:rPr>
          <w:rFonts w:ascii="Arial" w:hAnsi="Arial" w:cs="Arial"/>
          <w:sz w:val="20"/>
          <w:szCs w:val="20"/>
        </w:rPr>
      </w:pPr>
      <w:r w:rsidRPr="007A4376">
        <w:rPr>
          <w:rFonts w:ascii="Arial" w:hAnsi="Arial" w:cs="Arial"/>
          <w:b/>
          <w:sz w:val="20"/>
          <w:szCs w:val="20"/>
        </w:rPr>
        <w:t xml:space="preserve">Diálogo </w:t>
      </w:r>
      <w:r w:rsidR="00DC6056" w:rsidRPr="007A4376">
        <w:rPr>
          <w:rFonts w:ascii="Arial" w:hAnsi="Arial" w:cs="Arial"/>
          <w:b/>
          <w:sz w:val="20"/>
          <w:szCs w:val="20"/>
        </w:rPr>
        <w:t xml:space="preserve">y </w:t>
      </w:r>
      <w:r w:rsidRPr="007A4376">
        <w:rPr>
          <w:rFonts w:ascii="Arial" w:hAnsi="Arial" w:cs="Arial"/>
          <w:b/>
          <w:sz w:val="20"/>
          <w:szCs w:val="20"/>
        </w:rPr>
        <w:t>reflexión técnica</w:t>
      </w:r>
      <w:r w:rsidR="0046197B" w:rsidRPr="007A4376">
        <w:rPr>
          <w:rFonts w:ascii="Arial" w:hAnsi="Arial" w:cs="Arial"/>
          <w:b/>
          <w:sz w:val="20"/>
          <w:szCs w:val="20"/>
        </w:rPr>
        <w:t xml:space="preserve">: </w:t>
      </w:r>
      <w:r w:rsidR="000628DD" w:rsidRPr="007A4376">
        <w:rPr>
          <w:rFonts w:ascii="Arial" w:hAnsi="Arial" w:cs="Arial"/>
          <w:sz w:val="20"/>
          <w:szCs w:val="20"/>
        </w:rPr>
        <w:t>A</w:t>
      </w:r>
      <w:r w:rsidR="007A5B75" w:rsidRPr="007A4376">
        <w:rPr>
          <w:rFonts w:ascii="Arial" w:hAnsi="Arial" w:cs="Arial"/>
          <w:sz w:val="20"/>
          <w:szCs w:val="20"/>
        </w:rPr>
        <w:t>n</w:t>
      </w:r>
      <w:r w:rsidR="00C9304B" w:rsidRPr="007A4376">
        <w:rPr>
          <w:rFonts w:ascii="Arial" w:hAnsi="Arial" w:cs="Arial"/>
          <w:sz w:val="20"/>
          <w:szCs w:val="20"/>
        </w:rPr>
        <w:t>a</w:t>
      </w:r>
      <w:r w:rsidR="007A5B75" w:rsidRPr="007A4376">
        <w:rPr>
          <w:rFonts w:ascii="Arial" w:hAnsi="Arial" w:cs="Arial"/>
          <w:sz w:val="20"/>
          <w:szCs w:val="20"/>
        </w:rPr>
        <w:t>li</w:t>
      </w:r>
      <w:r w:rsidR="00C9304B" w:rsidRPr="007A4376">
        <w:rPr>
          <w:rFonts w:ascii="Arial" w:hAnsi="Arial" w:cs="Arial"/>
          <w:sz w:val="20"/>
          <w:szCs w:val="20"/>
        </w:rPr>
        <w:t>zar</w:t>
      </w:r>
      <w:r w:rsidR="007A5B75" w:rsidRPr="007A4376">
        <w:rPr>
          <w:rFonts w:ascii="Arial" w:hAnsi="Arial" w:cs="Arial"/>
          <w:sz w:val="20"/>
          <w:szCs w:val="20"/>
        </w:rPr>
        <w:t xml:space="preserve"> </w:t>
      </w:r>
      <w:r w:rsidRPr="007A4376">
        <w:rPr>
          <w:rFonts w:ascii="Arial" w:hAnsi="Arial" w:cs="Arial"/>
          <w:sz w:val="20"/>
          <w:szCs w:val="20"/>
        </w:rPr>
        <w:t>los temas del</w:t>
      </w:r>
      <w:r w:rsidR="00AB3A14" w:rsidRPr="007A4376">
        <w:rPr>
          <w:rFonts w:ascii="Arial" w:hAnsi="Arial" w:cs="Arial"/>
          <w:sz w:val="20"/>
          <w:szCs w:val="20"/>
        </w:rPr>
        <w:t xml:space="preserve"> Sistema</w:t>
      </w:r>
      <w:r w:rsidR="00F72886" w:rsidRPr="007A4376">
        <w:rPr>
          <w:rFonts w:ascii="Arial" w:hAnsi="Arial" w:cs="Arial"/>
          <w:sz w:val="20"/>
          <w:szCs w:val="20"/>
        </w:rPr>
        <w:t xml:space="preserve">, así como diseñar </w:t>
      </w:r>
      <w:r w:rsidR="005A1500" w:rsidRPr="007A4376">
        <w:rPr>
          <w:rFonts w:ascii="Arial" w:hAnsi="Arial" w:cs="Arial"/>
          <w:sz w:val="20"/>
          <w:szCs w:val="20"/>
        </w:rPr>
        <w:t>propuestas</w:t>
      </w:r>
      <w:r w:rsidR="00F72886" w:rsidRPr="007A4376">
        <w:rPr>
          <w:rFonts w:ascii="Arial" w:hAnsi="Arial" w:cs="Arial"/>
          <w:sz w:val="20"/>
          <w:szCs w:val="20"/>
        </w:rPr>
        <w:t xml:space="preserve"> viables</w:t>
      </w:r>
      <w:r w:rsidR="00ED7645" w:rsidRPr="007A4376">
        <w:rPr>
          <w:rFonts w:ascii="Arial" w:hAnsi="Arial" w:cs="Arial"/>
          <w:sz w:val="20"/>
          <w:szCs w:val="20"/>
        </w:rPr>
        <w:t xml:space="preserve"> </w:t>
      </w:r>
      <w:r w:rsidR="000628DD" w:rsidRPr="007A4376">
        <w:rPr>
          <w:rFonts w:ascii="Arial" w:hAnsi="Arial" w:cs="Arial"/>
          <w:sz w:val="20"/>
          <w:szCs w:val="20"/>
        </w:rPr>
        <w:t>requiere de</w:t>
      </w:r>
      <w:r w:rsidR="00127C58" w:rsidRPr="007A4376">
        <w:rPr>
          <w:rFonts w:ascii="Arial" w:hAnsi="Arial" w:cs="Arial"/>
          <w:sz w:val="20"/>
          <w:szCs w:val="20"/>
        </w:rPr>
        <w:t xml:space="preserve"> diálogo entre todas las partes, con</w:t>
      </w:r>
      <w:r w:rsidR="000628DD" w:rsidRPr="007A4376">
        <w:rPr>
          <w:rFonts w:ascii="Arial" w:hAnsi="Arial" w:cs="Arial"/>
          <w:sz w:val="20"/>
          <w:szCs w:val="20"/>
        </w:rPr>
        <w:t xml:space="preserve"> </w:t>
      </w:r>
      <w:r w:rsidR="00733117" w:rsidRPr="007A4376">
        <w:rPr>
          <w:rFonts w:ascii="Arial" w:hAnsi="Arial" w:cs="Arial"/>
          <w:sz w:val="20"/>
          <w:szCs w:val="20"/>
        </w:rPr>
        <w:t xml:space="preserve">argumentos basados </w:t>
      </w:r>
      <w:r w:rsidR="00ED7645" w:rsidRPr="007A4376">
        <w:rPr>
          <w:rFonts w:ascii="Arial" w:hAnsi="Arial" w:cs="Arial"/>
          <w:sz w:val="20"/>
          <w:szCs w:val="20"/>
        </w:rPr>
        <w:t xml:space="preserve">en </w:t>
      </w:r>
      <w:r w:rsidR="00733117" w:rsidRPr="007A4376">
        <w:rPr>
          <w:rFonts w:ascii="Arial" w:hAnsi="Arial" w:cs="Arial"/>
          <w:sz w:val="20"/>
          <w:szCs w:val="20"/>
        </w:rPr>
        <w:t xml:space="preserve">la </w:t>
      </w:r>
      <w:r w:rsidR="00ED7645" w:rsidRPr="007A4376">
        <w:rPr>
          <w:rFonts w:ascii="Arial" w:hAnsi="Arial" w:cs="Arial"/>
          <w:sz w:val="20"/>
          <w:szCs w:val="20"/>
        </w:rPr>
        <w:t xml:space="preserve">evidencia </w:t>
      </w:r>
      <w:r w:rsidR="00733117" w:rsidRPr="007A4376">
        <w:rPr>
          <w:rFonts w:ascii="Arial" w:hAnsi="Arial" w:cs="Arial"/>
          <w:sz w:val="20"/>
          <w:szCs w:val="20"/>
        </w:rPr>
        <w:t xml:space="preserve">científica, </w:t>
      </w:r>
      <w:r w:rsidR="000F5BDB" w:rsidRPr="007A4376">
        <w:rPr>
          <w:rFonts w:ascii="Arial" w:hAnsi="Arial" w:cs="Arial"/>
          <w:sz w:val="20"/>
          <w:szCs w:val="20"/>
        </w:rPr>
        <w:t xml:space="preserve">los avances tecnológicos, </w:t>
      </w:r>
      <w:r w:rsidR="00733117" w:rsidRPr="007A4376">
        <w:rPr>
          <w:rFonts w:ascii="Arial" w:hAnsi="Arial" w:cs="Arial"/>
          <w:sz w:val="20"/>
          <w:szCs w:val="20"/>
        </w:rPr>
        <w:t>la experiencia</w:t>
      </w:r>
      <w:r w:rsidR="00544E09" w:rsidRPr="007A4376">
        <w:rPr>
          <w:rFonts w:ascii="Arial" w:hAnsi="Arial" w:cs="Arial"/>
          <w:sz w:val="20"/>
          <w:szCs w:val="20"/>
        </w:rPr>
        <w:t xml:space="preserve"> profesional</w:t>
      </w:r>
      <w:r w:rsidR="00ED7645" w:rsidRPr="007A4376">
        <w:rPr>
          <w:rFonts w:ascii="Arial" w:hAnsi="Arial" w:cs="Arial"/>
          <w:sz w:val="20"/>
          <w:szCs w:val="20"/>
        </w:rPr>
        <w:t xml:space="preserve"> y </w:t>
      </w:r>
      <w:r w:rsidR="00733117" w:rsidRPr="007A4376">
        <w:rPr>
          <w:rFonts w:ascii="Arial" w:hAnsi="Arial" w:cs="Arial"/>
          <w:sz w:val="20"/>
          <w:szCs w:val="20"/>
        </w:rPr>
        <w:t xml:space="preserve">las buenas </w:t>
      </w:r>
      <w:r w:rsidR="00ED7645" w:rsidRPr="007A4376">
        <w:rPr>
          <w:rFonts w:ascii="Arial" w:hAnsi="Arial" w:cs="Arial"/>
          <w:sz w:val="20"/>
          <w:szCs w:val="20"/>
        </w:rPr>
        <w:t>prácticas</w:t>
      </w:r>
      <w:r w:rsidR="0021682C" w:rsidRPr="007A4376">
        <w:rPr>
          <w:rFonts w:ascii="Arial" w:hAnsi="Arial" w:cs="Arial"/>
          <w:sz w:val="20"/>
          <w:szCs w:val="20"/>
        </w:rPr>
        <w:t xml:space="preserve">. </w:t>
      </w:r>
    </w:p>
    <w:p w14:paraId="4D4F1DBD" w14:textId="77777777" w:rsidR="00AB3A14" w:rsidRPr="007A4376" w:rsidRDefault="00AB3A14" w:rsidP="00E538A2">
      <w:pPr>
        <w:pStyle w:val="Prrafodelista"/>
        <w:numPr>
          <w:ilvl w:val="0"/>
          <w:numId w:val="1"/>
        </w:numPr>
        <w:spacing w:after="120" w:line="240" w:lineRule="auto"/>
        <w:jc w:val="both"/>
        <w:rPr>
          <w:rFonts w:ascii="Arial" w:hAnsi="Arial" w:cs="Arial"/>
          <w:sz w:val="20"/>
          <w:szCs w:val="20"/>
        </w:rPr>
      </w:pPr>
      <w:r w:rsidRPr="007A4376">
        <w:rPr>
          <w:rFonts w:ascii="Arial" w:hAnsi="Arial" w:cs="Arial"/>
          <w:b/>
          <w:sz w:val="20"/>
          <w:szCs w:val="20"/>
        </w:rPr>
        <w:t xml:space="preserve">Visión de conjunto y de largo alcance: </w:t>
      </w:r>
      <w:r w:rsidR="005F5609" w:rsidRPr="007A4376">
        <w:rPr>
          <w:rFonts w:ascii="Arial" w:hAnsi="Arial" w:cs="Arial"/>
          <w:sz w:val="20"/>
          <w:szCs w:val="20"/>
        </w:rPr>
        <w:t>Conviene que l</w:t>
      </w:r>
      <w:r w:rsidRPr="007A4376">
        <w:rPr>
          <w:rFonts w:ascii="Arial" w:hAnsi="Arial" w:cs="Arial"/>
          <w:sz w:val="20"/>
          <w:szCs w:val="20"/>
        </w:rPr>
        <w:t>os</w:t>
      </w:r>
      <w:r w:rsidRPr="007A4376">
        <w:rPr>
          <w:rFonts w:ascii="Arial" w:hAnsi="Arial" w:cs="Arial"/>
          <w:b/>
          <w:sz w:val="20"/>
          <w:szCs w:val="20"/>
        </w:rPr>
        <w:t xml:space="preserve"> </w:t>
      </w:r>
      <w:r w:rsidRPr="007A4376">
        <w:rPr>
          <w:rFonts w:ascii="Arial" w:hAnsi="Arial" w:cs="Arial"/>
          <w:sz w:val="20"/>
          <w:szCs w:val="20"/>
        </w:rPr>
        <w:t>asuntos de interés para el Sistema se anali</w:t>
      </w:r>
      <w:r w:rsidR="005F5609" w:rsidRPr="007A4376">
        <w:rPr>
          <w:rFonts w:ascii="Arial" w:hAnsi="Arial" w:cs="Arial"/>
          <w:sz w:val="20"/>
          <w:szCs w:val="20"/>
        </w:rPr>
        <w:t>cen</w:t>
      </w:r>
      <w:r w:rsidRPr="007A4376">
        <w:rPr>
          <w:rFonts w:ascii="Arial" w:hAnsi="Arial" w:cs="Arial"/>
          <w:sz w:val="20"/>
          <w:szCs w:val="20"/>
        </w:rPr>
        <w:t xml:space="preserve"> </w:t>
      </w:r>
      <w:r w:rsidR="004861F6" w:rsidRPr="007A4376">
        <w:rPr>
          <w:rFonts w:ascii="Arial" w:hAnsi="Arial" w:cs="Arial"/>
          <w:sz w:val="20"/>
          <w:szCs w:val="20"/>
        </w:rPr>
        <w:t>como partes de un todo</w:t>
      </w:r>
      <w:r w:rsidRPr="007A4376">
        <w:rPr>
          <w:rFonts w:ascii="Arial" w:hAnsi="Arial" w:cs="Arial"/>
          <w:sz w:val="20"/>
          <w:szCs w:val="20"/>
        </w:rPr>
        <w:t xml:space="preserve">, atendiendo a la diversidad, procurando el beneficio general, y de ser posible </w:t>
      </w:r>
      <w:r w:rsidR="003703BC" w:rsidRPr="007A4376">
        <w:rPr>
          <w:rFonts w:ascii="Arial" w:hAnsi="Arial" w:cs="Arial"/>
          <w:sz w:val="20"/>
          <w:szCs w:val="20"/>
        </w:rPr>
        <w:t xml:space="preserve">tomando en cuenta </w:t>
      </w:r>
      <w:r w:rsidRPr="007A4376">
        <w:rPr>
          <w:rFonts w:ascii="Arial" w:hAnsi="Arial" w:cs="Arial"/>
          <w:sz w:val="20"/>
          <w:szCs w:val="20"/>
        </w:rPr>
        <w:t xml:space="preserve">a las generaciones presentes y futuras. </w:t>
      </w:r>
    </w:p>
    <w:p w14:paraId="6F34A8FC" w14:textId="77777777" w:rsidR="00CA4194" w:rsidRPr="007A4376" w:rsidRDefault="00A76570" w:rsidP="00E538A2">
      <w:pPr>
        <w:pStyle w:val="Prrafodelista"/>
        <w:numPr>
          <w:ilvl w:val="0"/>
          <w:numId w:val="1"/>
        </w:numPr>
        <w:spacing w:after="120" w:line="240" w:lineRule="auto"/>
        <w:jc w:val="both"/>
        <w:rPr>
          <w:rFonts w:ascii="Arial" w:hAnsi="Arial" w:cs="Arial"/>
          <w:sz w:val="20"/>
          <w:szCs w:val="20"/>
        </w:rPr>
      </w:pPr>
      <w:r w:rsidRPr="007A4376">
        <w:rPr>
          <w:rFonts w:ascii="Arial" w:hAnsi="Arial" w:cs="Arial"/>
          <w:b/>
          <w:sz w:val="20"/>
          <w:szCs w:val="20"/>
        </w:rPr>
        <w:t>Inversión en tiempo y continuidad</w:t>
      </w:r>
      <w:r w:rsidR="00686A3E" w:rsidRPr="007A4376">
        <w:rPr>
          <w:rFonts w:ascii="Arial" w:hAnsi="Arial" w:cs="Arial"/>
          <w:b/>
          <w:sz w:val="20"/>
          <w:szCs w:val="20"/>
        </w:rPr>
        <w:t xml:space="preserve"> de los trabajos</w:t>
      </w:r>
      <w:r w:rsidR="0046197B" w:rsidRPr="007A4376">
        <w:rPr>
          <w:rFonts w:ascii="Arial" w:hAnsi="Arial" w:cs="Arial"/>
          <w:b/>
          <w:sz w:val="20"/>
          <w:szCs w:val="20"/>
        </w:rPr>
        <w:t>:</w:t>
      </w:r>
      <w:r w:rsidRPr="007A4376">
        <w:rPr>
          <w:rFonts w:ascii="Arial" w:hAnsi="Arial" w:cs="Arial"/>
          <w:b/>
          <w:sz w:val="20"/>
          <w:szCs w:val="20"/>
        </w:rPr>
        <w:t xml:space="preserve"> </w:t>
      </w:r>
      <w:r w:rsidR="000628DD" w:rsidRPr="007A4376">
        <w:rPr>
          <w:rFonts w:ascii="Arial" w:hAnsi="Arial" w:cs="Arial"/>
          <w:sz w:val="20"/>
          <w:szCs w:val="20"/>
        </w:rPr>
        <w:t>C</w:t>
      </w:r>
      <w:r w:rsidR="0021682C" w:rsidRPr="007A4376">
        <w:rPr>
          <w:rFonts w:ascii="Arial" w:hAnsi="Arial" w:cs="Arial"/>
          <w:sz w:val="20"/>
          <w:szCs w:val="20"/>
        </w:rPr>
        <w:t xml:space="preserve">onstruir alternativas </w:t>
      </w:r>
      <w:r w:rsidR="00930340" w:rsidRPr="007A4376">
        <w:rPr>
          <w:rFonts w:ascii="Arial" w:hAnsi="Arial" w:cs="Arial"/>
          <w:sz w:val="20"/>
          <w:szCs w:val="20"/>
        </w:rPr>
        <w:t xml:space="preserve">para el Sistema </w:t>
      </w:r>
      <w:r w:rsidR="00ED7645" w:rsidRPr="007A4376">
        <w:rPr>
          <w:rFonts w:ascii="Arial" w:hAnsi="Arial" w:cs="Arial"/>
          <w:sz w:val="20"/>
          <w:szCs w:val="20"/>
        </w:rPr>
        <w:t xml:space="preserve">que cuenten </w:t>
      </w:r>
      <w:r w:rsidR="0021682C" w:rsidRPr="007A4376">
        <w:rPr>
          <w:rFonts w:ascii="Arial" w:hAnsi="Arial" w:cs="Arial"/>
          <w:sz w:val="20"/>
          <w:szCs w:val="20"/>
        </w:rPr>
        <w:t>con solidez técnica</w:t>
      </w:r>
      <w:r w:rsidR="0082195E" w:rsidRPr="007A4376">
        <w:rPr>
          <w:rFonts w:ascii="Arial" w:hAnsi="Arial" w:cs="Arial"/>
          <w:sz w:val="20"/>
          <w:szCs w:val="20"/>
        </w:rPr>
        <w:t xml:space="preserve">, </w:t>
      </w:r>
      <w:r w:rsidR="000628DD" w:rsidRPr="007A4376">
        <w:rPr>
          <w:rFonts w:ascii="Arial" w:hAnsi="Arial" w:cs="Arial"/>
          <w:sz w:val="20"/>
          <w:szCs w:val="20"/>
        </w:rPr>
        <w:t xml:space="preserve">requiere de </w:t>
      </w:r>
      <w:r w:rsidR="00F72886" w:rsidRPr="007A4376">
        <w:rPr>
          <w:rFonts w:ascii="Arial" w:hAnsi="Arial" w:cs="Arial"/>
          <w:sz w:val="20"/>
          <w:szCs w:val="20"/>
        </w:rPr>
        <w:t xml:space="preserve">una inversión de </w:t>
      </w:r>
      <w:r w:rsidR="0021682C" w:rsidRPr="007A4376">
        <w:rPr>
          <w:rFonts w:ascii="Arial" w:hAnsi="Arial" w:cs="Arial"/>
          <w:sz w:val="20"/>
          <w:szCs w:val="20"/>
        </w:rPr>
        <w:t>tiempo</w:t>
      </w:r>
      <w:r w:rsidR="00FC5CD6" w:rsidRPr="007A4376">
        <w:rPr>
          <w:rFonts w:ascii="Arial" w:hAnsi="Arial" w:cs="Arial"/>
          <w:sz w:val="20"/>
          <w:szCs w:val="20"/>
        </w:rPr>
        <w:t xml:space="preserve"> </w:t>
      </w:r>
      <w:r w:rsidR="00B065F2" w:rsidRPr="007A4376">
        <w:rPr>
          <w:rFonts w:ascii="Arial" w:hAnsi="Arial" w:cs="Arial"/>
          <w:sz w:val="20"/>
          <w:szCs w:val="20"/>
        </w:rPr>
        <w:t>de</w:t>
      </w:r>
      <w:r w:rsidR="00FC5CD6" w:rsidRPr="007A4376">
        <w:rPr>
          <w:rFonts w:ascii="Arial" w:hAnsi="Arial" w:cs="Arial"/>
          <w:sz w:val="20"/>
          <w:szCs w:val="20"/>
        </w:rPr>
        <w:t xml:space="preserve"> los funcionarios hacendarios y </w:t>
      </w:r>
      <w:r w:rsidR="000628DD" w:rsidRPr="007A4376">
        <w:rPr>
          <w:rFonts w:ascii="Arial" w:hAnsi="Arial" w:cs="Arial"/>
          <w:sz w:val="20"/>
          <w:szCs w:val="20"/>
        </w:rPr>
        <w:t xml:space="preserve">de </w:t>
      </w:r>
      <w:r w:rsidR="00FC5CD6" w:rsidRPr="007A4376">
        <w:rPr>
          <w:rFonts w:ascii="Arial" w:hAnsi="Arial" w:cs="Arial"/>
          <w:sz w:val="20"/>
          <w:szCs w:val="20"/>
        </w:rPr>
        <w:t>su</w:t>
      </w:r>
      <w:r w:rsidR="0082195E" w:rsidRPr="007A4376">
        <w:rPr>
          <w:rFonts w:ascii="Arial" w:hAnsi="Arial" w:cs="Arial"/>
          <w:sz w:val="20"/>
          <w:szCs w:val="20"/>
        </w:rPr>
        <w:t>s</w:t>
      </w:r>
      <w:r w:rsidR="00FC5CD6" w:rsidRPr="007A4376">
        <w:rPr>
          <w:rFonts w:ascii="Arial" w:hAnsi="Arial" w:cs="Arial"/>
          <w:sz w:val="20"/>
          <w:szCs w:val="20"/>
        </w:rPr>
        <w:t xml:space="preserve"> colaboradores</w:t>
      </w:r>
      <w:r w:rsidR="00604E07" w:rsidRPr="007A4376">
        <w:rPr>
          <w:rFonts w:ascii="Arial" w:hAnsi="Arial" w:cs="Arial"/>
          <w:sz w:val="20"/>
          <w:szCs w:val="20"/>
        </w:rPr>
        <w:t>,</w:t>
      </w:r>
      <w:r w:rsidR="0021682C" w:rsidRPr="007A4376">
        <w:rPr>
          <w:rFonts w:ascii="Arial" w:hAnsi="Arial" w:cs="Arial"/>
          <w:sz w:val="20"/>
          <w:szCs w:val="20"/>
        </w:rPr>
        <w:t xml:space="preserve"> </w:t>
      </w:r>
      <w:r w:rsidR="00856FCD" w:rsidRPr="007A4376">
        <w:rPr>
          <w:rFonts w:ascii="Arial" w:hAnsi="Arial" w:cs="Arial"/>
          <w:sz w:val="20"/>
          <w:szCs w:val="20"/>
        </w:rPr>
        <w:t xml:space="preserve">antes de </w:t>
      </w:r>
      <w:r w:rsidR="00CA4194" w:rsidRPr="007A4376">
        <w:rPr>
          <w:rFonts w:ascii="Arial" w:hAnsi="Arial" w:cs="Arial"/>
          <w:sz w:val="20"/>
          <w:szCs w:val="20"/>
        </w:rPr>
        <w:t xml:space="preserve">que </w:t>
      </w:r>
      <w:r w:rsidR="00FC5CD6" w:rsidRPr="007A4376">
        <w:rPr>
          <w:rFonts w:ascii="Arial" w:hAnsi="Arial" w:cs="Arial"/>
          <w:sz w:val="20"/>
          <w:szCs w:val="20"/>
        </w:rPr>
        <w:t xml:space="preserve">éstas puedan </w:t>
      </w:r>
      <w:r w:rsidR="00CA4194" w:rsidRPr="007A4376">
        <w:rPr>
          <w:rFonts w:ascii="Arial" w:hAnsi="Arial" w:cs="Arial"/>
          <w:sz w:val="20"/>
          <w:szCs w:val="20"/>
        </w:rPr>
        <w:t>someter</w:t>
      </w:r>
      <w:r w:rsidR="0021682C" w:rsidRPr="007A4376">
        <w:rPr>
          <w:rFonts w:ascii="Arial" w:hAnsi="Arial" w:cs="Arial"/>
          <w:sz w:val="20"/>
          <w:szCs w:val="20"/>
        </w:rPr>
        <w:t>s</w:t>
      </w:r>
      <w:r w:rsidR="00604E07" w:rsidRPr="007A4376">
        <w:rPr>
          <w:rFonts w:ascii="Arial" w:hAnsi="Arial" w:cs="Arial"/>
          <w:sz w:val="20"/>
          <w:szCs w:val="20"/>
        </w:rPr>
        <w:t>e</w:t>
      </w:r>
      <w:r w:rsidR="00CA4194" w:rsidRPr="007A4376">
        <w:rPr>
          <w:rFonts w:ascii="Arial" w:hAnsi="Arial" w:cs="Arial"/>
          <w:sz w:val="20"/>
          <w:szCs w:val="20"/>
        </w:rPr>
        <w:t xml:space="preserve"> a la consideración y en su caso, aprobación </w:t>
      </w:r>
      <w:r w:rsidR="0021682C" w:rsidRPr="007A4376">
        <w:rPr>
          <w:rFonts w:ascii="Arial" w:hAnsi="Arial" w:cs="Arial"/>
          <w:sz w:val="20"/>
          <w:szCs w:val="20"/>
        </w:rPr>
        <w:t xml:space="preserve">de la Comisión Permanente y de ser necesario, </w:t>
      </w:r>
      <w:r w:rsidR="00CA4194" w:rsidRPr="007A4376">
        <w:rPr>
          <w:rFonts w:ascii="Arial" w:hAnsi="Arial" w:cs="Arial"/>
          <w:sz w:val="20"/>
          <w:szCs w:val="20"/>
        </w:rPr>
        <w:t>de la Reunión Estatal.</w:t>
      </w:r>
      <w:r w:rsidR="00FC5CD6" w:rsidRPr="007A4376">
        <w:rPr>
          <w:rFonts w:ascii="Arial" w:hAnsi="Arial" w:cs="Arial"/>
          <w:sz w:val="20"/>
          <w:szCs w:val="20"/>
        </w:rPr>
        <w:t xml:space="preserve"> Esta inversión de tiempo</w:t>
      </w:r>
      <w:r w:rsidR="003A00A6" w:rsidRPr="007A4376">
        <w:rPr>
          <w:rFonts w:ascii="Arial" w:hAnsi="Arial" w:cs="Arial"/>
          <w:sz w:val="20"/>
          <w:szCs w:val="20"/>
        </w:rPr>
        <w:t xml:space="preserve"> puede trascender </w:t>
      </w:r>
      <w:r w:rsidR="00ED7645" w:rsidRPr="007A4376">
        <w:rPr>
          <w:rFonts w:ascii="Arial" w:hAnsi="Arial" w:cs="Arial"/>
          <w:sz w:val="20"/>
          <w:szCs w:val="20"/>
        </w:rPr>
        <w:t xml:space="preserve">el periodo de </w:t>
      </w:r>
      <w:r w:rsidR="003A00A6" w:rsidRPr="007A4376">
        <w:rPr>
          <w:rFonts w:ascii="Arial" w:hAnsi="Arial" w:cs="Arial"/>
          <w:sz w:val="20"/>
          <w:szCs w:val="20"/>
        </w:rPr>
        <w:t xml:space="preserve">las administraciones municipales y </w:t>
      </w:r>
      <w:r w:rsidR="00FC5CD6" w:rsidRPr="007A4376">
        <w:rPr>
          <w:rFonts w:ascii="Arial" w:hAnsi="Arial" w:cs="Arial"/>
          <w:sz w:val="20"/>
          <w:szCs w:val="20"/>
        </w:rPr>
        <w:t xml:space="preserve">de la </w:t>
      </w:r>
      <w:r w:rsidR="003A00A6" w:rsidRPr="007A4376">
        <w:rPr>
          <w:rFonts w:ascii="Arial" w:hAnsi="Arial" w:cs="Arial"/>
          <w:sz w:val="20"/>
          <w:szCs w:val="20"/>
        </w:rPr>
        <w:t>estatal</w:t>
      </w:r>
      <w:r w:rsidR="003A3E10" w:rsidRPr="007A4376">
        <w:rPr>
          <w:rFonts w:ascii="Arial" w:hAnsi="Arial" w:cs="Arial"/>
          <w:sz w:val="20"/>
          <w:szCs w:val="20"/>
        </w:rPr>
        <w:t>;</w:t>
      </w:r>
      <w:r w:rsidR="003A00A6" w:rsidRPr="007A4376">
        <w:rPr>
          <w:rFonts w:ascii="Arial" w:hAnsi="Arial" w:cs="Arial"/>
          <w:sz w:val="20"/>
          <w:szCs w:val="20"/>
        </w:rPr>
        <w:t xml:space="preserve"> </w:t>
      </w:r>
      <w:r w:rsidR="00DF5B83" w:rsidRPr="007A4376">
        <w:rPr>
          <w:rFonts w:ascii="Arial" w:hAnsi="Arial" w:cs="Arial"/>
          <w:sz w:val="20"/>
          <w:szCs w:val="20"/>
        </w:rPr>
        <w:t xml:space="preserve">por ello conviene </w:t>
      </w:r>
      <w:r w:rsidR="003A00A6" w:rsidRPr="007A4376">
        <w:rPr>
          <w:rFonts w:ascii="Arial" w:hAnsi="Arial" w:cs="Arial"/>
          <w:sz w:val="20"/>
          <w:szCs w:val="20"/>
        </w:rPr>
        <w:t xml:space="preserve">dar continuidad a los </w:t>
      </w:r>
      <w:r w:rsidR="00F2317B" w:rsidRPr="007A4376">
        <w:rPr>
          <w:rFonts w:ascii="Arial" w:hAnsi="Arial" w:cs="Arial"/>
          <w:sz w:val="20"/>
          <w:szCs w:val="20"/>
        </w:rPr>
        <w:t>trabajos</w:t>
      </w:r>
      <w:r w:rsidR="00EB53D3" w:rsidRPr="007A4376">
        <w:rPr>
          <w:rFonts w:ascii="Arial" w:hAnsi="Arial" w:cs="Arial"/>
          <w:sz w:val="20"/>
          <w:szCs w:val="20"/>
        </w:rPr>
        <w:t xml:space="preserve"> y en su caso, establecer prioridades</w:t>
      </w:r>
      <w:r w:rsidR="003A00A6" w:rsidRPr="007A4376">
        <w:rPr>
          <w:rFonts w:ascii="Arial" w:hAnsi="Arial" w:cs="Arial"/>
          <w:sz w:val="20"/>
          <w:szCs w:val="20"/>
        </w:rPr>
        <w:t xml:space="preserve">. </w:t>
      </w:r>
    </w:p>
    <w:p w14:paraId="5243B6C5" w14:textId="77777777" w:rsidR="00CA4194" w:rsidRPr="007A4376" w:rsidRDefault="00CA4194" w:rsidP="00E538A2">
      <w:pPr>
        <w:pStyle w:val="Prrafodelista"/>
        <w:numPr>
          <w:ilvl w:val="0"/>
          <w:numId w:val="1"/>
        </w:numPr>
        <w:spacing w:after="120" w:line="240" w:lineRule="auto"/>
        <w:jc w:val="both"/>
        <w:rPr>
          <w:rFonts w:ascii="Arial" w:hAnsi="Arial" w:cs="Arial"/>
          <w:sz w:val="20"/>
          <w:szCs w:val="20"/>
        </w:rPr>
      </w:pPr>
      <w:r w:rsidRPr="007A4376">
        <w:rPr>
          <w:rFonts w:ascii="Arial" w:hAnsi="Arial" w:cs="Arial"/>
          <w:b/>
          <w:sz w:val="20"/>
          <w:szCs w:val="20"/>
        </w:rPr>
        <w:t xml:space="preserve">Atención a </w:t>
      </w:r>
      <w:r w:rsidR="00704FCB" w:rsidRPr="007A4376">
        <w:rPr>
          <w:rFonts w:ascii="Arial" w:hAnsi="Arial" w:cs="Arial"/>
          <w:b/>
          <w:sz w:val="20"/>
          <w:szCs w:val="20"/>
        </w:rPr>
        <w:t>los avances científicos y tecnológicos, así como a</w:t>
      </w:r>
      <w:r w:rsidR="00704FCB" w:rsidRPr="007A4376">
        <w:rPr>
          <w:rFonts w:ascii="Arial" w:hAnsi="Arial" w:cs="Arial"/>
          <w:sz w:val="20"/>
          <w:szCs w:val="20"/>
        </w:rPr>
        <w:t xml:space="preserve"> </w:t>
      </w:r>
      <w:r w:rsidRPr="007A4376">
        <w:rPr>
          <w:rFonts w:ascii="Arial" w:hAnsi="Arial" w:cs="Arial"/>
          <w:b/>
          <w:sz w:val="20"/>
          <w:szCs w:val="20"/>
        </w:rPr>
        <w:t>las transformaciones</w:t>
      </w:r>
      <w:r w:rsidRPr="007A4376">
        <w:rPr>
          <w:rFonts w:ascii="Arial" w:hAnsi="Arial" w:cs="Arial"/>
          <w:sz w:val="20"/>
          <w:szCs w:val="20"/>
        </w:rPr>
        <w:t xml:space="preserve"> </w:t>
      </w:r>
      <w:r w:rsidRPr="007A4376">
        <w:rPr>
          <w:rFonts w:ascii="Arial" w:hAnsi="Arial" w:cs="Arial"/>
          <w:b/>
          <w:sz w:val="20"/>
          <w:szCs w:val="20"/>
        </w:rPr>
        <w:t>sociales, económicas y políticas</w:t>
      </w:r>
      <w:r w:rsidR="0046197B" w:rsidRPr="007A4376">
        <w:rPr>
          <w:rFonts w:ascii="Arial" w:hAnsi="Arial" w:cs="Arial"/>
          <w:b/>
          <w:sz w:val="20"/>
          <w:szCs w:val="20"/>
        </w:rPr>
        <w:t xml:space="preserve">: </w:t>
      </w:r>
      <w:r w:rsidR="000628DD" w:rsidRPr="007A4376">
        <w:rPr>
          <w:rFonts w:ascii="Arial" w:hAnsi="Arial" w:cs="Arial"/>
          <w:sz w:val="20"/>
          <w:szCs w:val="20"/>
        </w:rPr>
        <w:t>L</w:t>
      </w:r>
      <w:r w:rsidR="003A3E10" w:rsidRPr="007A4376">
        <w:rPr>
          <w:rFonts w:ascii="Arial" w:hAnsi="Arial" w:cs="Arial"/>
          <w:sz w:val="20"/>
          <w:szCs w:val="20"/>
        </w:rPr>
        <w:t xml:space="preserve">os cambios </w:t>
      </w:r>
      <w:r w:rsidR="007C61CC" w:rsidRPr="007A4376">
        <w:rPr>
          <w:rFonts w:ascii="Arial" w:hAnsi="Arial" w:cs="Arial"/>
          <w:sz w:val="20"/>
          <w:szCs w:val="20"/>
        </w:rPr>
        <w:t>pueden representar</w:t>
      </w:r>
      <w:r w:rsidR="00704FCB" w:rsidRPr="007A4376">
        <w:rPr>
          <w:rFonts w:ascii="Arial" w:hAnsi="Arial" w:cs="Arial"/>
          <w:sz w:val="20"/>
          <w:szCs w:val="20"/>
        </w:rPr>
        <w:t xml:space="preserve"> oportunidades y desafíos</w:t>
      </w:r>
      <w:r w:rsidR="00ED7645" w:rsidRPr="007A4376">
        <w:rPr>
          <w:rFonts w:ascii="Arial" w:hAnsi="Arial" w:cs="Arial"/>
          <w:sz w:val="20"/>
          <w:szCs w:val="20"/>
        </w:rPr>
        <w:t>,</w:t>
      </w:r>
      <w:r w:rsidR="00704FCB" w:rsidRPr="007A4376">
        <w:rPr>
          <w:rFonts w:ascii="Arial" w:hAnsi="Arial" w:cs="Arial"/>
          <w:sz w:val="20"/>
          <w:szCs w:val="20"/>
        </w:rPr>
        <w:t xml:space="preserve"> </w:t>
      </w:r>
      <w:r w:rsidR="00E1685B" w:rsidRPr="007A4376">
        <w:rPr>
          <w:rFonts w:ascii="Arial" w:hAnsi="Arial" w:cs="Arial"/>
          <w:sz w:val="20"/>
          <w:szCs w:val="20"/>
        </w:rPr>
        <w:t xml:space="preserve">conviene estar atentos para hacer en su caso, </w:t>
      </w:r>
      <w:r w:rsidR="008D297C" w:rsidRPr="007A4376">
        <w:rPr>
          <w:rFonts w:ascii="Arial" w:hAnsi="Arial" w:cs="Arial"/>
          <w:sz w:val="20"/>
          <w:szCs w:val="20"/>
        </w:rPr>
        <w:t xml:space="preserve">los </w:t>
      </w:r>
      <w:r w:rsidR="007C61CC" w:rsidRPr="007A4376">
        <w:rPr>
          <w:rFonts w:ascii="Arial" w:hAnsi="Arial" w:cs="Arial"/>
          <w:sz w:val="20"/>
          <w:szCs w:val="20"/>
        </w:rPr>
        <w:t xml:space="preserve">ajustes </w:t>
      </w:r>
      <w:r w:rsidR="00E1685B" w:rsidRPr="007A4376">
        <w:rPr>
          <w:rFonts w:ascii="Arial" w:hAnsi="Arial" w:cs="Arial"/>
          <w:sz w:val="20"/>
          <w:szCs w:val="20"/>
        </w:rPr>
        <w:t xml:space="preserve">al Sistema </w:t>
      </w:r>
      <w:r w:rsidR="008D297C" w:rsidRPr="007A4376">
        <w:rPr>
          <w:rFonts w:ascii="Arial" w:hAnsi="Arial" w:cs="Arial"/>
          <w:sz w:val="20"/>
          <w:szCs w:val="20"/>
        </w:rPr>
        <w:t xml:space="preserve">que resulten </w:t>
      </w:r>
      <w:r w:rsidR="00E1685B" w:rsidRPr="007A4376">
        <w:rPr>
          <w:rFonts w:ascii="Arial" w:hAnsi="Arial" w:cs="Arial"/>
          <w:sz w:val="20"/>
          <w:szCs w:val="20"/>
        </w:rPr>
        <w:t>necesarios</w:t>
      </w:r>
      <w:r w:rsidR="00704FCB" w:rsidRPr="007A4376">
        <w:rPr>
          <w:rFonts w:ascii="Arial" w:hAnsi="Arial" w:cs="Arial"/>
          <w:sz w:val="20"/>
          <w:szCs w:val="20"/>
        </w:rPr>
        <w:t>.</w:t>
      </w:r>
    </w:p>
    <w:p w14:paraId="0AC77AB6" w14:textId="77777777" w:rsidR="00365689" w:rsidRPr="007A4376" w:rsidRDefault="00365689" w:rsidP="008C7D56">
      <w:pPr>
        <w:pStyle w:val="Prrafodelista"/>
        <w:spacing w:after="120" w:line="240" w:lineRule="auto"/>
        <w:jc w:val="both"/>
        <w:rPr>
          <w:rFonts w:ascii="Arial" w:hAnsi="Arial" w:cs="Arial"/>
          <w:sz w:val="20"/>
          <w:szCs w:val="20"/>
        </w:rPr>
      </w:pPr>
    </w:p>
    <w:p w14:paraId="21BB551C" w14:textId="36AB04A6" w:rsidR="007B7D0F" w:rsidRPr="007A4376" w:rsidRDefault="00365689" w:rsidP="008C7D56">
      <w:pPr>
        <w:pStyle w:val="Prrafodelista"/>
        <w:spacing w:after="120" w:line="240" w:lineRule="auto"/>
        <w:ind w:left="0"/>
        <w:jc w:val="both"/>
        <w:rPr>
          <w:rFonts w:ascii="Arial" w:hAnsi="Arial" w:cs="Arial"/>
          <w:sz w:val="20"/>
          <w:szCs w:val="20"/>
        </w:rPr>
      </w:pPr>
      <w:r w:rsidRPr="007A4376">
        <w:rPr>
          <w:rFonts w:ascii="Arial" w:hAnsi="Arial" w:cs="Arial"/>
          <w:b/>
          <w:sz w:val="20"/>
          <w:szCs w:val="20"/>
        </w:rPr>
        <w:t xml:space="preserve">ARTÍCULO 4. </w:t>
      </w:r>
      <w:r w:rsidR="00F116C6" w:rsidRPr="007A4376">
        <w:rPr>
          <w:rFonts w:ascii="Arial" w:hAnsi="Arial" w:cs="Arial"/>
          <w:sz w:val="20"/>
          <w:szCs w:val="20"/>
        </w:rPr>
        <w:t xml:space="preserve">Para los efectos de la </w:t>
      </w:r>
      <w:r w:rsidR="00C907BB" w:rsidRPr="007A4376">
        <w:rPr>
          <w:rFonts w:ascii="Arial" w:hAnsi="Arial" w:cs="Arial"/>
          <w:sz w:val="20"/>
          <w:szCs w:val="20"/>
        </w:rPr>
        <w:t xml:space="preserve">mejora del </w:t>
      </w:r>
      <w:r w:rsidR="009E5E5E" w:rsidRPr="007A4376">
        <w:rPr>
          <w:rFonts w:ascii="Arial" w:hAnsi="Arial" w:cs="Arial"/>
          <w:sz w:val="20"/>
          <w:szCs w:val="20"/>
        </w:rPr>
        <w:t>S</w:t>
      </w:r>
      <w:r w:rsidR="00C907BB" w:rsidRPr="007A4376">
        <w:rPr>
          <w:rFonts w:ascii="Arial" w:hAnsi="Arial" w:cs="Arial"/>
          <w:sz w:val="20"/>
          <w:szCs w:val="20"/>
        </w:rPr>
        <w:t>istema</w:t>
      </w:r>
      <w:r w:rsidR="009E5E5E" w:rsidRPr="007A4376">
        <w:rPr>
          <w:rFonts w:ascii="Arial" w:hAnsi="Arial" w:cs="Arial"/>
          <w:sz w:val="20"/>
          <w:szCs w:val="20"/>
        </w:rPr>
        <w:t xml:space="preserve"> establecido en la </w:t>
      </w:r>
      <w:r w:rsidR="00F116C6" w:rsidRPr="007A4376">
        <w:rPr>
          <w:rFonts w:ascii="Arial" w:hAnsi="Arial" w:cs="Arial"/>
          <w:sz w:val="20"/>
          <w:szCs w:val="20"/>
        </w:rPr>
        <w:t xml:space="preserve">fracción I del artículo 1 de la Ley, </w:t>
      </w:r>
      <w:r w:rsidR="00042D13" w:rsidRPr="007A4376">
        <w:rPr>
          <w:rFonts w:ascii="Arial" w:hAnsi="Arial" w:cs="Arial"/>
          <w:sz w:val="20"/>
          <w:szCs w:val="20"/>
        </w:rPr>
        <w:t>a fin de actualizar</w:t>
      </w:r>
      <w:r w:rsidR="0032527C" w:rsidRPr="007A4376">
        <w:rPr>
          <w:rFonts w:ascii="Arial" w:hAnsi="Arial" w:cs="Arial"/>
          <w:sz w:val="20"/>
          <w:szCs w:val="20"/>
        </w:rPr>
        <w:t>lo</w:t>
      </w:r>
      <w:r w:rsidR="00042D13" w:rsidRPr="007A4376">
        <w:rPr>
          <w:rFonts w:ascii="Arial" w:hAnsi="Arial" w:cs="Arial"/>
          <w:sz w:val="20"/>
          <w:szCs w:val="20"/>
        </w:rPr>
        <w:t>, adaptar</w:t>
      </w:r>
      <w:r w:rsidR="0032527C" w:rsidRPr="007A4376">
        <w:rPr>
          <w:rFonts w:ascii="Arial" w:hAnsi="Arial" w:cs="Arial"/>
          <w:sz w:val="20"/>
          <w:szCs w:val="20"/>
        </w:rPr>
        <w:t>lo</w:t>
      </w:r>
      <w:r w:rsidR="00042D13" w:rsidRPr="007A4376">
        <w:rPr>
          <w:rFonts w:ascii="Arial" w:hAnsi="Arial" w:cs="Arial"/>
          <w:sz w:val="20"/>
          <w:szCs w:val="20"/>
        </w:rPr>
        <w:t>, modernizar</w:t>
      </w:r>
      <w:r w:rsidR="0032527C" w:rsidRPr="007A4376">
        <w:rPr>
          <w:rFonts w:ascii="Arial" w:hAnsi="Arial" w:cs="Arial"/>
          <w:sz w:val="20"/>
          <w:szCs w:val="20"/>
        </w:rPr>
        <w:t>lo</w:t>
      </w:r>
      <w:r w:rsidR="00042D13" w:rsidRPr="007A4376">
        <w:rPr>
          <w:rFonts w:ascii="Arial" w:hAnsi="Arial" w:cs="Arial"/>
          <w:sz w:val="20"/>
          <w:szCs w:val="20"/>
        </w:rPr>
        <w:t xml:space="preserve"> y fortalecer</w:t>
      </w:r>
      <w:r w:rsidR="0032527C" w:rsidRPr="007A4376">
        <w:rPr>
          <w:rFonts w:ascii="Arial" w:hAnsi="Arial" w:cs="Arial"/>
          <w:sz w:val="20"/>
          <w:szCs w:val="20"/>
        </w:rPr>
        <w:t xml:space="preserve">lo, </w:t>
      </w:r>
      <w:r w:rsidR="00F116C6" w:rsidRPr="007A4376">
        <w:rPr>
          <w:rFonts w:ascii="Arial" w:hAnsi="Arial" w:cs="Arial"/>
          <w:sz w:val="20"/>
          <w:szCs w:val="20"/>
        </w:rPr>
        <w:t>c</w:t>
      </w:r>
      <w:r w:rsidR="00B409F9" w:rsidRPr="007A4376">
        <w:rPr>
          <w:rFonts w:ascii="Arial" w:hAnsi="Arial" w:cs="Arial"/>
          <w:sz w:val="20"/>
          <w:szCs w:val="20"/>
        </w:rPr>
        <w:t>ada cinco</w:t>
      </w:r>
      <w:r w:rsidR="00B47956" w:rsidRPr="007A4376">
        <w:rPr>
          <w:rFonts w:ascii="Arial" w:hAnsi="Arial" w:cs="Arial"/>
          <w:sz w:val="20"/>
          <w:szCs w:val="20"/>
        </w:rPr>
        <w:t xml:space="preserve"> años</w:t>
      </w:r>
      <w:r w:rsidR="00494B1D" w:rsidRPr="007A4376">
        <w:rPr>
          <w:rFonts w:ascii="Arial" w:hAnsi="Arial" w:cs="Arial"/>
          <w:sz w:val="20"/>
          <w:szCs w:val="20"/>
        </w:rPr>
        <w:t xml:space="preserve"> </w:t>
      </w:r>
      <w:r w:rsidR="00F116C6" w:rsidRPr="007A4376">
        <w:rPr>
          <w:rFonts w:ascii="Arial" w:hAnsi="Arial" w:cs="Arial"/>
          <w:sz w:val="20"/>
          <w:szCs w:val="20"/>
        </w:rPr>
        <w:t>o cuando las circunstancias lo ameriten, la Comisión Permanente</w:t>
      </w:r>
      <w:r w:rsidR="00494B1D" w:rsidRPr="007A4376">
        <w:rPr>
          <w:rFonts w:ascii="Arial" w:hAnsi="Arial" w:cs="Arial"/>
          <w:sz w:val="20"/>
          <w:szCs w:val="20"/>
        </w:rPr>
        <w:t xml:space="preserve"> </w:t>
      </w:r>
      <w:r w:rsidR="00F116C6" w:rsidRPr="007A4376">
        <w:rPr>
          <w:rFonts w:ascii="Arial" w:hAnsi="Arial" w:cs="Arial"/>
          <w:sz w:val="20"/>
          <w:szCs w:val="20"/>
        </w:rPr>
        <w:t xml:space="preserve">podrá llevar </w:t>
      </w:r>
      <w:r w:rsidR="00B47956" w:rsidRPr="007A4376">
        <w:rPr>
          <w:rFonts w:ascii="Arial" w:hAnsi="Arial" w:cs="Arial"/>
          <w:sz w:val="20"/>
          <w:szCs w:val="20"/>
        </w:rPr>
        <w:t xml:space="preserve">a cabo una evaluación </w:t>
      </w:r>
      <w:r w:rsidR="009E5E5E" w:rsidRPr="007A4376">
        <w:rPr>
          <w:rFonts w:ascii="Arial" w:hAnsi="Arial" w:cs="Arial"/>
          <w:sz w:val="20"/>
          <w:szCs w:val="20"/>
        </w:rPr>
        <w:t>del mismo</w:t>
      </w:r>
      <w:r w:rsidR="003B4A5E" w:rsidRPr="007A4376">
        <w:rPr>
          <w:rFonts w:ascii="Arial" w:hAnsi="Arial" w:cs="Arial"/>
          <w:sz w:val="20"/>
          <w:szCs w:val="20"/>
        </w:rPr>
        <w:t xml:space="preserve">, </w:t>
      </w:r>
      <w:r w:rsidR="000703FA" w:rsidRPr="007A4376">
        <w:rPr>
          <w:rFonts w:ascii="Arial" w:hAnsi="Arial" w:cs="Arial"/>
          <w:sz w:val="20"/>
          <w:szCs w:val="20"/>
        </w:rPr>
        <w:t>de la cual se elaborará un informe que</w:t>
      </w:r>
      <w:r w:rsidR="004158FE" w:rsidRPr="007A4376">
        <w:rPr>
          <w:rFonts w:ascii="Arial" w:hAnsi="Arial" w:cs="Arial"/>
          <w:sz w:val="20"/>
          <w:szCs w:val="20"/>
        </w:rPr>
        <w:t xml:space="preserve"> se presenta</w:t>
      </w:r>
      <w:r w:rsidR="000703FA" w:rsidRPr="007A4376">
        <w:rPr>
          <w:rFonts w:ascii="Arial" w:hAnsi="Arial" w:cs="Arial"/>
          <w:sz w:val="20"/>
          <w:szCs w:val="20"/>
        </w:rPr>
        <w:t>rá</w:t>
      </w:r>
      <w:r w:rsidR="004158FE" w:rsidRPr="007A4376">
        <w:rPr>
          <w:rFonts w:ascii="Arial" w:hAnsi="Arial" w:cs="Arial"/>
          <w:sz w:val="20"/>
          <w:szCs w:val="20"/>
        </w:rPr>
        <w:t xml:space="preserve"> </w:t>
      </w:r>
      <w:r w:rsidR="001F1707" w:rsidRPr="007A4376">
        <w:rPr>
          <w:rFonts w:ascii="Arial" w:hAnsi="Arial" w:cs="Arial"/>
          <w:sz w:val="20"/>
          <w:szCs w:val="20"/>
        </w:rPr>
        <w:t xml:space="preserve">a </w:t>
      </w:r>
      <w:r w:rsidR="004158FE" w:rsidRPr="007A4376">
        <w:rPr>
          <w:rFonts w:ascii="Arial" w:hAnsi="Arial" w:cs="Arial"/>
          <w:sz w:val="20"/>
          <w:szCs w:val="20"/>
        </w:rPr>
        <w:t>la Reuni</w:t>
      </w:r>
      <w:r w:rsidR="00915566" w:rsidRPr="007A4376">
        <w:rPr>
          <w:rFonts w:ascii="Arial" w:hAnsi="Arial" w:cs="Arial"/>
          <w:sz w:val="20"/>
          <w:szCs w:val="20"/>
        </w:rPr>
        <w:t xml:space="preserve">ón Estatal, </w:t>
      </w:r>
      <w:r w:rsidR="00A30639" w:rsidRPr="007A4376">
        <w:rPr>
          <w:rFonts w:ascii="Arial" w:hAnsi="Arial" w:cs="Arial"/>
          <w:sz w:val="20"/>
          <w:szCs w:val="20"/>
        </w:rPr>
        <w:t xml:space="preserve">y </w:t>
      </w:r>
      <w:r w:rsidR="00524237" w:rsidRPr="007A4376">
        <w:rPr>
          <w:rFonts w:ascii="Arial" w:hAnsi="Arial" w:cs="Arial"/>
          <w:sz w:val="20"/>
          <w:szCs w:val="20"/>
        </w:rPr>
        <w:t>una vez aprobad</w:t>
      </w:r>
      <w:r w:rsidR="000703FA" w:rsidRPr="007A4376">
        <w:rPr>
          <w:rFonts w:ascii="Arial" w:hAnsi="Arial" w:cs="Arial"/>
          <w:sz w:val="20"/>
          <w:szCs w:val="20"/>
        </w:rPr>
        <w:t>o por ésta</w:t>
      </w:r>
      <w:r w:rsidR="00524237" w:rsidRPr="007A4376">
        <w:rPr>
          <w:rFonts w:ascii="Arial" w:hAnsi="Arial" w:cs="Arial"/>
          <w:sz w:val="20"/>
          <w:szCs w:val="20"/>
        </w:rPr>
        <w:t xml:space="preserve">, </w:t>
      </w:r>
      <w:r w:rsidR="009364AA" w:rsidRPr="007A4376">
        <w:rPr>
          <w:rFonts w:ascii="Arial" w:hAnsi="Arial" w:cs="Arial"/>
          <w:sz w:val="20"/>
          <w:szCs w:val="20"/>
        </w:rPr>
        <w:t>las</w:t>
      </w:r>
      <w:r w:rsidR="000703FA" w:rsidRPr="007A4376">
        <w:rPr>
          <w:rFonts w:ascii="Arial" w:hAnsi="Arial" w:cs="Arial"/>
          <w:sz w:val="20"/>
          <w:szCs w:val="20"/>
        </w:rPr>
        <w:t xml:space="preserve"> </w:t>
      </w:r>
      <w:r w:rsidR="002B6218" w:rsidRPr="007A4376">
        <w:rPr>
          <w:rFonts w:ascii="Arial" w:hAnsi="Arial" w:cs="Arial"/>
          <w:sz w:val="20"/>
          <w:szCs w:val="20"/>
        </w:rPr>
        <w:t xml:space="preserve">recomendaciones </w:t>
      </w:r>
      <w:r w:rsidR="009E5E5E" w:rsidRPr="007A4376">
        <w:rPr>
          <w:rFonts w:ascii="Arial" w:hAnsi="Arial" w:cs="Arial"/>
          <w:sz w:val="20"/>
          <w:szCs w:val="20"/>
        </w:rPr>
        <w:t xml:space="preserve">de mejora </w:t>
      </w:r>
      <w:r w:rsidR="00A30639" w:rsidRPr="007A4376">
        <w:rPr>
          <w:rFonts w:ascii="Arial" w:hAnsi="Arial" w:cs="Arial"/>
          <w:sz w:val="20"/>
          <w:szCs w:val="20"/>
        </w:rPr>
        <w:t xml:space="preserve">se </w:t>
      </w:r>
      <w:r w:rsidR="00D03311" w:rsidRPr="007A4376">
        <w:rPr>
          <w:rFonts w:ascii="Arial" w:hAnsi="Arial" w:cs="Arial"/>
          <w:sz w:val="20"/>
          <w:szCs w:val="20"/>
        </w:rPr>
        <w:t>integr</w:t>
      </w:r>
      <w:r w:rsidR="00A30639" w:rsidRPr="007A4376">
        <w:rPr>
          <w:rFonts w:ascii="Arial" w:hAnsi="Arial" w:cs="Arial"/>
          <w:sz w:val="20"/>
          <w:szCs w:val="20"/>
        </w:rPr>
        <w:t>ará</w:t>
      </w:r>
      <w:r w:rsidR="002B6218" w:rsidRPr="007A4376">
        <w:rPr>
          <w:rFonts w:ascii="Arial" w:hAnsi="Arial" w:cs="Arial"/>
          <w:sz w:val="20"/>
          <w:szCs w:val="20"/>
        </w:rPr>
        <w:t>n</w:t>
      </w:r>
      <w:r w:rsidR="00D03311" w:rsidRPr="007A4376">
        <w:rPr>
          <w:rFonts w:ascii="Arial" w:hAnsi="Arial" w:cs="Arial"/>
          <w:sz w:val="20"/>
          <w:szCs w:val="20"/>
        </w:rPr>
        <w:t xml:space="preserve"> al programa de trabajo de la Comisión Permanente</w:t>
      </w:r>
      <w:r w:rsidR="003B4A5E" w:rsidRPr="007A4376">
        <w:rPr>
          <w:rFonts w:ascii="Arial" w:hAnsi="Arial" w:cs="Arial"/>
          <w:sz w:val="20"/>
          <w:szCs w:val="20"/>
        </w:rPr>
        <w:t xml:space="preserve">. </w:t>
      </w:r>
    </w:p>
    <w:p w14:paraId="2ABCE778" w14:textId="77777777" w:rsidR="009E5E5E" w:rsidRPr="007A4376" w:rsidRDefault="009E5E5E" w:rsidP="008C7D56">
      <w:pPr>
        <w:pStyle w:val="Prrafodelista"/>
        <w:spacing w:after="120" w:line="240" w:lineRule="auto"/>
        <w:ind w:left="0"/>
        <w:jc w:val="both"/>
        <w:rPr>
          <w:rFonts w:ascii="Arial" w:hAnsi="Arial" w:cs="Arial"/>
          <w:sz w:val="20"/>
          <w:szCs w:val="20"/>
        </w:rPr>
      </w:pPr>
    </w:p>
    <w:p w14:paraId="2C08A755" w14:textId="77777777" w:rsidR="003B4A5E" w:rsidRPr="007A4376" w:rsidRDefault="003B4A5E" w:rsidP="008C7D56">
      <w:pPr>
        <w:pStyle w:val="Prrafodelista"/>
        <w:spacing w:after="120" w:line="240" w:lineRule="auto"/>
        <w:ind w:left="0"/>
        <w:jc w:val="both"/>
        <w:rPr>
          <w:rFonts w:ascii="Arial" w:hAnsi="Arial" w:cs="Arial"/>
          <w:sz w:val="20"/>
          <w:szCs w:val="20"/>
        </w:rPr>
      </w:pPr>
      <w:r w:rsidRPr="007A4376">
        <w:rPr>
          <w:rFonts w:ascii="Arial" w:hAnsi="Arial" w:cs="Arial"/>
          <w:sz w:val="20"/>
          <w:szCs w:val="20"/>
        </w:rPr>
        <w:t xml:space="preserve">Para tal efecto </w:t>
      </w:r>
      <w:r w:rsidR="007B7D0F" w:rsidRPr="007A4376">
        <w:rPr>
          <w:rFonts w:ascii="Arial" w:hAnsi="Arial" w:cs="Arial"/>
          <w:sz w:val="20"/>
          <w:szCs w:val="20"/>
        </w:rPr>
        <w:t xml:space="preserve">la Comisión Permanente </w:t>
      </w:r>
      <w:r w:rsidRPr="007A4376">
        <w:rPr>
          <w:rFonts w:ascii="Arial" w:hAnsi="Arial" w:cs="Arial"/>
          <w:sz w:val="20"/>
          <w:szCs w:val="20"/>
        </w:rPr>
        <w:t>podrá</w:t>
      </w:r>
      <w:r w:rsidR="00B9047B" w:rsidRPr="007A4376">
        <w:rPr>
          <w:rFonts w:ascii="Arial" w:hAnsi="Arial" w:cs="Arial"/>
          <w:sz w:val="20"/>
          <w:szCs w:val="20"/>
        </w:rPr>
        <w:t xml:space="preserve"> </w:t>
      </w:r>
      <w:r w:rsidR="007B7D0F" w:rsidRPr="007A4376">
        <w:rPr>
          <w:rFonts w:ascii="Arial" w:hAnsi="Arial" w:cs="Arial"/>
          <w:sz w:val="20"/>
          <w:szCs w:val="20"/>
        </w:rPr>
        <w:t>invitar a participar</w:t>
      </w:r>
      <w:r w:rsidR="00CD1D8D" w:rsidRPr="007A4376">
        <w:rPr>
          <w:rFonts w:ascii="Arial" w:hAnsi="Arial" w:cs="Arial"/>
          <w:sz w:val="20"/>
          <w:szCs w:val="20"/>
        </w:rPr>
        <w:t xml:space="preserve">, además de los funcionarios hacendarios </w:t>
      </w:r>
      <w:r w:rsidR="00A8202E" w:rsidRPr="007A4376">
        <w:rPr>
          <w:rFonts w:ascii="Arial" w:hAnsi="Arial" w:cs="Arial"/>
          <w:sz w:val="20"/>
          <w:szCs w:val="20"/>
        </w:rPr>
        <w:t>implicados en las labores del Sistema</w:t>
      </w:r>
      <w:r w:rsidR="00CD1D8D" w:rsidRPr="007A4376">
        <w:rPr>
          <w:rFonts w:ascii="Arial" w:hAnsi="Arial" w:cs="Arial"/>
          <w:sz w:val="20"/>
          <w:szCs w:val="20"/>
        </w:rPr>
        <w:t>,</w:t>
      </w:r>
      <w:r w:rsidRPr="007A4376">
        <w:rPr>
          <w:rFonts w:ascii="Arial" w:hAnsi="Arial" w:cs="Arial"/>
          <w:sz w:val="20"/>
          <w:szCs w:val="20"/>
        </w:rPr>
        <w:t xml:space="preserve"> representantes de otras instancias </w:t>
      </w:r>
      <w:r w:rsidR="00EB3205" w:rsidRPr="007A4376">
        <w:rPr>
          <w:rFonts w:ascii="Arial" w:hAnsi="Arial" w:cs="Arial"/>
          <w:sz w:val="20"/>
          <w:szCs w:val="20"/>
        </w:rPr>
        <w:t xml:space="preserve">gubernamentales, </w:t>
      </w:r>
      <w:r w:rsidRPr="007A4376">
        <w:rPr>
          <w:rFonts w:ascii="Arial" w:hAnsi="Arial" w:cs="Arial"/>
          <w:sz w:val="20"/>
          <w:szCs w:val="20"/>
        </w:rPr>
        <w:t>públicas</w:t>
      </w:r>
      <w:r w:rsidR="00D03311" w:rsidRPr="007A4376">
        <w:rPr>
          <w:rFonts w:ascii="Arial" w:hAnsi="Arial" w:cs="Arial"/>
          <w:sz w:val="20"/>
          <w:szCs w:val="20"/>
        </w:rPr>
        <w:t>, privadas</w:t>
      </w:r>
      <w:r w:rsidR="00A30639" w:rsidRPr="007A4376">
        <w:rPr>
          <w:rFonts w:ascii="Arial" w:hAnsi="Arial" w:cs="Arial"/>
          <w:sz w:val="20"/>
          <w:szCs w:val="20"/>
        </w:rPr>
        <w:t xml:space="preserve"> y sociales.</w:t>
      </w:r>
    </w:p>
    <w:p w14:paraId="63083F52" w14:textId="77777777" w:rsidR="00A30639" w:rsidRPr="007A4376" w:rsidRDefault="00A30639" w:rsidP="008C7D56">
      <w:pPr>
        <w:pStyle w:val="Prrafodelista"/>
        <w:spacing w:after="120" w:line="240" w:lineRule="auto"/>
        <w:jc w:val="both"/>
        <w:rPr>
          <w:rFonts w:ascii="Arial" w:hAnsi="Arial" w:cs="Arial"/>
          <w:sz w:val="20"/>
          <w:szCs w:val="20"/>
        </w:rPr>
      </w:pPr>
    </w:p>
    <w:p w14:paraId="4E7205A7" w14:textId="77777777" w:rsidR="00640A46" w:rsidRPr="007A4376" w:rsidRDefault="00640A46" w:rsidP="008C7D56">
      <w:pPr>
        <w:spacing w:after="120" w:line="240" w:lineRule="auto"/>
        <w:jc w:val="center"/>
        <w:rPr>
          <w:rFonts w:ascii="Arial" w:hAnsi="Arial" w:cs="Arial"/>
          <w:b/>
          <w:sz w:val="20"/>
          <w:szCs w:val="20"/>
        </w:rPr>
      </w:pPr>
      <w:r w:rsidRPr="007A4376">
        <w:rPr>
          <w:rFonts w:ascii="Arial" w:hAnsi="Arial" w:cs="Arial"/>
          <w:b/>
          <w:sz w:val="20"/>
          <w:szCs w:val="20"/>
        </w:rPr>
        <w:t>T</w:t>
      </w:r>
      <w:r w:rsidR="00CB3793" w:rsidRPr="007A4376">
        <w:rPr>
          <w:rFonts w:ascii="Arial" w:hAnsi="Arial" w:cs="Arial"/>
          <w:b/>
          <w:sz w:val="20"/>
          <w:szCs w:val="20"/>
        </w:rPr>
        <w:t xml:space="preserve">ÍTULO </w:t>
      </w:r>
      <w:r w:rsidR="00757C9F" w:rsidRPr="007A4376">
        <w:rPr>
          <w:rFonts w:ascii="Arial" w:hAnsi="Arial" w:cs="Arial"/>
          <w:b/>
          <w:sz w:val="20"/>
          <w:szCs w:val="20"/>
        </w:rPr>
        <w:t>SEGUNDO</w:t>
      </w:r>
      <w:r w:rsidR="00C46436" w:rsidRPr="007A4376">
        <w:rPr>
          <w:rFonts w:ascii="Arial" w:hAnsi="Arial" w:cs="Arial"/>
          <w:b/>
          <w:sz w:val="20"/>
          <w:szCs w:val="20"/>
        </w:rPr>
        <w:t xml:space="preserve"> </w:t>
      </w:r>
    </w:p>
    <w:p w14:paraId="074FC1D8" w14:textId="77777777" w:rsidR="00C46436" w:rsidRPr="007A4376" w:rsidRDefault="00C46436" w:rsidP="008C7D56">
      <w:pPr>
        <w:spacing w:after="120" w:line="240" w:lineRule="auto"/>
        <w:jc w:val="center"/>
        <w:rPr>
          <w:rFonts w:ascii="Arial" w:hAnsi="Arial" w:cs="Arial"/>
          <w:b/>
          <w:sz w:val="20"/>
          <w:szCs w:val="20"/>
        </w:rPr>
      </w:pPr>
      <w:r w:rsidRPr="007A4376">
        <w:rPr>
          <w:rFonts w:ascii="Arial" w:hAnsi="Arial" w:cs="Arial"/>
          <w:b/>
          <w:sz w:val="20"/>
          <w:szCs w:val="20"/>
        </w:rPr>
        <w:t>DE LA REUNIÓN ESTATAL</w:t>
      </w:r>
    </w:p>
    <w:p w14:paraId="19CC3DB5" w14:textId="77777777" w:rsidR="00640A46" w:rsidRPr="007A4376" w:rsidRDefault="00640A46" w:rsidP="008C7D56">
      <w:pPr>
        <w:spacing w:after="120" w:line="240" w:lineRule="auto"/>
        <w:jc w:val="center"/>
        <w:rPr>
          <w:rFonts w:ascii="Arial" w:hAnsi="Arial" w:cs="Arial"/>
          <w:b/>
          <w:sz w:val="20"/>
          <w:szCs w:val="20"/>
        </w:rPr>
      </w:pPr>
      <w:r w:rsidRPr="007A4376">
        <w:rPr>
          <w:rFonts w:ascii="Arial" w:hAnsi="Arial" w:cs="Arial"/>
          <w:b/>
          <w:sz w:val="20"/>
          <w:szCs w:val="20"/>
        </w:rPr>
        <w:t>CAPÍTULO PRIMERO</w:t>
      </w:r>
    </w:p>
    <w:p w14:paraId="4B68121C" w14:textId="77777777" w:rsidR="00640A46" w:rsidRPr="007A4376" w:rsidRDefault="00640A46" w:rsidP="008C7D56">
      <w:pPr>
        <w:spacing w:after="120" w:line="240" w:lineRule="auto"/>
        <w:jc w:val="center"/>
        <w:rPr>
          <w:rFonts w:ascii="Arial" w:hAnsi="Arial" w:cs="Arial"/>
          <w:b/>
          <w:sz w:val="20"/>
          <w:szCs w:val="20"/>
        </w:rPr>
      </w:pPr>
      <w:r w:rsidRPr="007A4376">
        <w:rPr>
          <w:rFonts w:ascii="Arial" w:hAnsi="Arial" w:cs="Arial"/>
          <w:b/>
          <w:sz w:val="20"/>
          <w:szCs w:val="20"/>
        </w:rPr>
        <w:t>DISPOSICIONES GENERALES</w:t>
      </w:r>
    </w:p>
    <w:p w14:paraId="728B8F57" w14:textId="77777777" w:rsidR="00CE23B9" w:rsidRPr="007A4376" w:rsidRDefault="00CE23B9" w:rsidP="008C7D56">
      <w:pPr>
        <w:spacing w:after="120" w:line="240" w:lineRule="auto"/>
        <w:jc w:val="both"/>
        <w:rPr>
          <w:rFonts w:ascii="Arial" w:hAnsi="Arial" w:cs="Arial"/>
          <w:b/>
          <w:sz w:val="20"/>
          <w:szCs w:val="20"/>
        </w:rPr>
      </w:pPr>
    </w:p>
    <w:p w14:paraId="6F06EE45" w14:textId="77777777" w:rsidR="00640A46" w:rsidRPr="007A4376" w:rsidRDefault="00640A46" w:rsidP="00640A46">
      <w:pPr>
        <w:spacing w:after="120" w:line="240" w:lineRule="auto"/>
        <w:ind w:left="360"/>
        <w:jc w:val="center"/>
        <w:rPr>
          <w:rFonts w:ascii="Arial" w:hAnsi="Arial" w:cs="Arial"/>
          <w:b/>
          <w:sz w:val="20"/>
          <w:szCs w:val="20"/>
        </w:rPr>
      </w:pPr>
      <w:r w:rsidRPr="007A4376">
        <w:rPr>
          <w:rFonts w:ascii="Arial" w:hAnsi="Arial" w:cs="Arial"/>
          <w:b/>
          <w:sz w:val="20"/>
          <w:szCs w:val="20"/>
        </w:rPr>
        <w:t xml:space="preserve">CAPÍTULO </w:t>
      </w:r>
      <w:r w:rsidR="00AC3B89" w:rsidRPr="007A4376">
        <w:rPr>
          <w:rFonts w:ascii="Arial" w:hAnsi="Arial" w:cs="Arial"/>
          <w:b/>
          <w:sz w:val="20"/>
          <w:szCs w:val="20"/>
        </w:rPr>
        <w:t>PRIMER</w:t>
      </w:r>
      <w:r w:rsidRPr="007A4376">
        <w:rPr>
          <w:rFonts w:ascii="Arial" w:hAnsi="Arial" w:cs="Arial"/>
          <w:b/>
          <w:sz w:val="20"/>
          <w:szCs w:val="20"/>
        </w:rPr>
        <w:t>O</w:t>
      </w:r>
    </w:p>
    <w:p w14:paraId="77EFBC08" w14:textId="77777777" w:rsidR="00640A46" w:rsidRPr="007A4376" w:rsidRDefault="00640A46" w:rsidP="00DB314C">
      <w:pPr>
        <w:spacing w:after="120" w:line="240" w:lineRule="auto"/>
        <w:ind w:left="357"/>
        <w:jc w:val="center"/>
        <w:rPr>
          <w:rFonts w:ascii="Arial" w:hAnsi="Arial" w:cs="Arial"/>
          <w:b/>
          <w:sz w:val="20"/>
          <w:szCs w:val="20"/>
        </w:rPr>
      </w:pPr>
      <w:r w:rsidRPr="007A4376">
        <w:rPr>
          <w:rFonts w:ascii="Arial" w:hAnsi="Arial" w:cs="Arial"/>
          <w:b/>
          <w:sz w:val="20"/>
          <w:szCs w:val="20"/>
        </w:rPr>
        <w:t>DE LA PREPARACIÓN DE LA REUNIÓN ESTATAL</w:t>
      </w:r>
    </w:p>
    <w:p w14:paraId="430D7F8F" w14:textId="77777777" w:rsidR="002E6900" w:rsidRPr="007A4376" w:rsidRDefault="002E6900" w:rsidP="003560A0">
      <w:pPr>
        <w:spacing w:after="120" w:line="240" w:lineRule="auto"/>
        <w:jc w:val="both"/>
        <w:rPr>
          <w:rFonts w:ascii="Arial" w:hAnsi="Arial" w:cs="Arial"/>
          <w:b/>
          <w:sz w:val="20"/>
          <w:szCs w:val="20"/>
        </w:rPr>
      </w:pPr>
    </w:p>
    <w:p w14:paraId="77E36624" w14:textId="77777777" w:rsidR="003560A0" w:rsidRPr="007A4376" w:rsidRDefault="003560A0" w:rsidP="003560A0">
      <w:pPr>
        <w:spacing w:after="120" w:line="240" w:lineRule="auto"/>
        <w:jc w:val="both"/>
        <w:rPr>
          <w:rFonts w:ascii="Arial" w:hAnsi="Arial" w:cs="Arial"/>
          <w:sz w:val="20"/>
          <w:szCs w:val="20"/>
        </w:rPr>
      </w:pPr>
      <w:r w:rsidRPr="007A4376">
        <w:rPr>
          <w:rFonts w:ascii="Arial" w:hAnsi="Arial" w:cs="Arial"/>
          <w:b/>
          <w:sz w:val="20"/>
          <w:szCs w:val="20"/>
        </w:rPr>
        <w:t xml:space="preserve">ARTICULO </w:t>
      </w:r>
      <w:r w:rsidR="002E6900" w:rsidRPr="007A4376">
        <w:rPr>
          <w:rFonts w:ascii="Arial" w:hAnsi="Arial" w:cs="Arial"/>
          <w:b/>
          <w:sz w:val="20"/>
          <w:szCs w:val="20"/>
        </w:rPr>
        <w:t>5</w:t>
      </w:r>
      <w:r w:rsidRPr="007A4376">
        <w:rPr>
          <w:rFonts w:ascii="Arial" w:hAnsi="Arial" w:cs="Arial"/>
          <w:b/>
          <w:sz w:val="20"/>
          <w:szCs w:val="20"/>
        </w:rPr>
        <w:t xml:space="preserve">. </w:t>
      </w:r>
      <w:r w:rsidRPr="007A4376">
        <w:rPr>
          <w:rFonts w:ascii="Arial" w:hAnsi="Arial" w:cs="Arial"/>
          <w:sz w:val="20"/>
          <w:szCs w:val="20"/>
        </w:rPr>
        <w:t xml:space="preserve">En el ámbito de sus respectivas competencias, para la preparación de la Reunión Estatal participarán: </w:t>
      </w:r>
    </w:p>
    <w:p w14:paraId="69D26112" w14:textId="77777777" w:rsidR="003560A0" w:rsidRPr="007A4376" w:rsidRDefault="003560A0" w:rsidP="00E538A2">
      <w:pPr>
        <w:pStyle w:val="Prrafodelista"/>
        <w:numPr>
          <w:ilvl w:val="0"/>
          <w:numId w:val="3"/>
        </w:numPr>
        <w:spacing w:after="120" w:line="240" w:lineRule="auto"/>
        <w:jc w:val="both"/>
        <w:rPr>
          <w:rFonts w:ascii="Arial" w:hAnsi="Arial" w:cs="Arial"/>
          <w:sz w:val="20"/>
          <w:szCs w:val="20"/>
        </w:rPr>
      </w:pPr>
      <w:r w:rsidRPr="007A4376">
        <w:rPr>
          <w:rFonts w:ascii="Arial" w:hAnsi="Arial" w:cs="Arial"/>
          <w:sz w:val="20"/>
          <w:szCs w:val="20"/>
        </w:rPr>
        <w:t xml:space="preserve">El Presidente de la Reunión Estatal. </w:t>
      </w:r>
    </w:p>
    <w:p w14:paraId="46E2E241" w14:textId="77777777" w:rsidR="003560A0" w:rsidRPr="007A4376" w:rsidRDefault="003560A0" w:rsidP="00E538A2">
      <w:pPr>
        <w:pStyle w:val="Prrafodelista"/>
        <w:numPr>
          <w:ilvl w:val="0"/>
          <w:numId w:val="3"/>
        </w:numPr>
        <w:spacing w:after="120" w:line="240" w:lineRule="auto"/>
        <w:jc w:val="both"/>
        <w:rPr>
          <w:rFonts w:ascii="Arial" w:hAnsi="Arial" w:cs="Arial"/>
          <w:sz w:val="20"/>
          <w:szCs w:val="20"/>
        </w:rPr>
      </w:pPr>
      <w:r w:rsidRPr="007A4376">
        <w:rPr>
          <w:rFonts w:ascii="Arial" w:hAnsi="Arial" w:cs="Arial"/>
          <w:sz w:val="20"/>
          <w:szCs w:val="20"/>
        </w:rPr>
        <w:t xml:space="preserve">El Coordinador Municipal. </w:t>
      </w:r>
    </w:p>
    <w:p w14:paraId="090EB4FA" w14:textId="305355A1" w:rsidR="003560A0" w:rsidRPr="007A4376" w:rsidRDefault="003560A0" w:rsidP="00E538A2">
      <w:pPr>
        <w:pStyle w:val="Prrafodelista"/>
        <w:numPr>
          <w:ilvl w:val="0"/>
          <w:numId w:val="3"/>
        </w:numPr>
        <w:spacing w:after="120" w:line="240" w:lineRule="auto"/>
        <w:jc w:val="both"/>
        <w:rPr>
          <w:rFonts w:ascii="Arial" w:hAnsi="Arial" w:cs="Arial"/>
          <w:sz w:val="20"/>
          <w:szCs w:val="20"/>
        </w:rPr>
      </w:pPr>
      <w:r w:rsidRPr="007A4376">
        <w:rPr>
          <w:rFonts w:ascii="Arial" w:hAnsi="Arial" w:cs="Arial"/>
          <w:sz w:val="20"/>
          <w:szCs w:val="20"/>
        </w:rPr>
        <w:t xml:space="preserve">El </w:t>
      </w:r>
      <w:r w:rsidR="00CD0C71" w:rsidRPr="007A4376">
        <w:rPr>
          <w:rFonts w:ascii="Arial" w:hAnsi="Arial" w:cs="Arial"/>
          <w:sz w:val="20"/>
          <w:szCs w:val="20"/>
        </w:rPr>
        <w:t>Tesorero</w:t>
      </w:r>
      <w:r w:rsidRPr="007A4376">
        <w:rPr>
          <w:rFonts w:ascii="Arial" w:hAnsi="Arial" w:cs="Arial"/>
          <w:sz w:val="20"/>
          <w:szCs w:val="20"/>
        </w:rPr>
        <w:t xml:space="preserve"> del Municipio sede.</w:t>
      </w:r>
    </w:p>
    <w:p w14:paraId="14419ABD" w14:textId="77777777" w:rsidR="003560A0" w:rsidRPr="007A4376" w:rsidRDefault="003560A0" w:rsidP="003560A0">
      <w:pPr>
        <w:spacing w:after="120" w:line="240" w:lineRule="auto"/>
        <w:jc w:val="both"/>
        <w:rPr>
          <w:rFonts w:ascii="Arial" w:hAnsi="Arial" w:cs="Arial"/>
          <w:sz w:val="20"/>
          <w:szCs w:val="20"/>
        </w:rPr>
      </w:pPr>
    </w:p>
    <w:p w14:paraId="33D9F5D0" w14:textId="77777777" w:rsidR="003560A0" w:rsidRPr="007A4376" w:rsidRDefault="003560A0" w:rsidP="003560A0">
      <w:pPr>
        <w:spacing w:after="120" w:line="240" w:lineRule="auto"/>
        <w:jc w:val="both"/>
        <w:rPr>
          <w:rFonts w:ascii="Arial" w:hAnsi="Arial" w:cs="Arial"/>
          <w:sz w:val="20"/>
          <w:szCs w:val="20"/>
        </w:rPr>
      </w:pPr>
      <w:r w:rsidRPr="007A4376">
        <w:rPr>
          <w:rFonts w:ascii="Arial" w:hAnsi="Arial" w:cs="Arial"/>
          <w:b/>
          <w:sz w:val="20"/>
          <w:szCs w:val="20"/>
        </w:rPr>
        <w:t xml:space="preserve">ARTICULO </w:t>
      </w:r>
      <w:r w:rsidR="002E6900" w:rsidRPr="007A4376">
        <w:rPr>
          <w:rFonts w:ascii="Arial" w:hAnsi="Arial" w:cs="Arial"/>
          <w:b/>
          <w:sz w:val="20"/>
          <w:szCs w:val="20"/>
        </w:rPr>
        <w:t>6</w:t>
      </w:r>
      <w:r w:rsidRPr="007A4376">
        <w:rPr>
          <w:rFonts w:ascii="Arial" w:hAnsi="Arial" w:cs="Arial"/>
          <w:b/>
          <w:sz w:val="20"/>
          <w:szCs w:val="20"/>
        </w:rPr>
        <w:t xml:space="preserve">. </w:t>
      </w:r>
      <w:r w:rsidRPr="007A4376">
        <w:rPr>
          <w:rFonts w:ascii="Arial" w:hAnsi="Arial" w:cs="Arial"/>
          <w:sz w:val="20"/>
          <w:szCs w:val="20"/>
        </w:rPr>
        <w:t>Corresponde al Presidente de la Reunión Estatal:</w:t>
      </w:r>
    </w:p>
    <w:p w14:paraId="4BB80C65" w14:textId="59DE2108" w:rsidR="00C91475" w:rsidRPr="007A4376" w:rsidRDefault="00C91475" w:rsidP="00E538A2">
      <w:pPr>
        <w:pStyle w:val="Prrafodelista"/>
        <w:numPr>
          <w:ilvl w:val="0"/>
          <w:numId w:val="6"/>
        </w:numPr>
        <w:spacing w:after="120" w:line="240" w:lineRule="auto"/>
        <w:contextualSpacing w:val="0"/>
        <w:jc w:val="both"/>
        <w:rPr>
          <w:rFonts w:ascii="Arial" w:hAnsi="Arial" w:cs="Arial"/>
          <w:sz w:val="20"/>
          <w:szCs w:val="20"/>
        </w:rPr>
      </w:pPr>
      <w:r w:rsidRPr="007A4376">
        <w:rPr>
          <w:rFonts w:ascii="Arial" w:hAnsi="Arial" w:cs="Arial"/>
          <w:sz w:val="20"/>
          <w:szCs w:val="20"/>
        </w:rPr>
        <w:lastRenderedPageBreak/>
        <w:t>Con carácter de Coordinador Estatal, presentar en la reunión de la Comisión Permanente en la que se prepare la agenda de trabajo de la Reunión Estatal, con la colaboración del Ayuntamiento sede por medio del Tesorero, el presupuesto sobre los gastos que se origin</w:t>
      </w:r>
      <w:r w:rsidR="00624D87" w:rsidRPr="007A4376">
        <w:rPr>
          <w:rFonts w:ascii="Arial" w:hAnsi="Arial" w:cs="Arial"/>
          <w:sz w:val="20"/>
          <w:szCs w:val="20"/>
        </w:rPr>
        <w:t>ará</w:t>
      </w:r>
      <w:r w:rsidRPr="007A4376">
        <w:rPr>
          <w:rFonts w:ascii="Arial" w:hAnsi="Arial" w:cs="Arial"/>
          <w:sz w:val="20"/>
          <w:szCs w:val="20"/>
        </w:rPr>
        <w:t xml:space="preserve">n con motivo de la realización de la misma, para su estudio y trámite. </w:t>
      </w:r>
    </w:p>
    <w:p w14:paraId="6EC064BE" w14:textId="77777777" w:rsidR="003560A0" w:rsidRPr="007A4376" w:rsidRDefault="003560A0" w:rsidP="00E538A2">
      <w:pPr>
        <w:pStyle w:val="Prrafodelista"/>
        <w:numPr>
          <w:ilvl w:val="0"/>
          <w:numId w:val="6"/>
        </w:numPr>
        <w:spacing w:after="120" w:line="240" w:lineRule="auto"/>
        <w:contextualSpacing w:val="0"/>
        <w:jc w:val="both"/>
        <w:rPr>
          <w:rFonts w:ascii="Arial" w:hAnsi="Arial" w:cs="Arial"/>
          <w:sz w:val="20"/>
          <w:szCs w:val="20"/>
        </w:rPr>
      </w:pPr>
      <w:r w:rsidRPr="007A4376">
        <w:rPr>
          <w:rFonts w:ascii="Arial" w:hAnsi="Arial" w:cs="Arial"/>
          <w:sz w:val="20"/>
          <w:szCs w:val="20"/>
        </w:rPr>
        <w:t>Convocar a los integrantes a las sesiones de la Reunión Estatal con al menos 30 días naturales de anticipación a su fecha de inicio, por escrito y podrá apoyarse de las tecnologías de la información y comunicación disponibles; en caso de que el evento sea de carácter extraordinario, con al menos 10 días naturales antes de su realización.</w:t>
      </w:r>
    </w:p>
    <w:p w14:paraId="65E5B5FF" w14:textId="77777777" w:rsidR="009B1DCA" w:rsidRPr="007A4376" w:rsidRDefault="009B1DCA" w:rsidP="00E538A2">
      <w:pPr>
        <w:pStyle w:val="Prrafodelista"/>
        <w:numPr>
          <w:ilvl w:val="0"/>
          <w:numId w:val="6"/>
        </w:numPr>
        <w:spacing w:after="120" w:line="240" w:lineRule="auto"/>
        <w:contextualSpacing w:val="0"/>
        <w:jc w:val="both"/>
        <w:rPr>
          <w:rFonts w:ascii="Arial" w:hAnsi="Arial" w:cs="Arial"/>
          <w:sz w:val="20"/>
          <w:szCs w:val="20"/>
        </w:rPr>
      </w:pPr>
      <w:r w:rsidRPr="007A4376">
        <w:rPr>
          <w:rFonts w:ascii="Arial" w:hAnsi="Arial" w:cs="Arial"/>
          <w:sz w:val="20"/>
          <w:szCs w:val="20"/>
        </w:rPr>
        <w:t xml:space="preserve">Participar, con la colaboración del Tesorero del Municipio Sede, en los preparativos para el desarrollo de la Reunión Estatal. </w:t>
      </w:r>
    </w:p>
    <w:p w14:paraId="3883E3E9" w14:textId="77777777" w:rsidR="003560A0" w:rsidRPr="007A4376" w:rsidRDefault="003560A0" w:rsidP="00E538A2">
      <w:pPr>
        <w:pStyle w:val="Prrafodelista"/>
        <w:numPr>
          <w:ilvl w:val="0"/>
          <w:numId w:val="6"/>
        </w:numPr>
        <w:spacing w:after="120" w:line="240" w:lineRule="auto"/>
        <w:ind w:left="714" w:hanging="357"/>
        <w:contextualSpacing w:val="0"/>
        <w:jc w:val="both"/>
        <w:rPr>
          <w:rFonts w:ascii="Arial" w:hAnsi="Arial" w:cs="Arial"/>
          <w:sz w:val="20"/>
          <w:szCs w:val="20"/>
        </w:rPr>
      </w:pPr>
      <w:r w:rsidRPr="007A4376">
        <w:rPr>
          <w:rFonts w:ascii="Arial" w:hAnsi="Arial" w:cs="Arial"/>
          <w:sz w:val="20"/>
          <w:szCs w:val="20"/>
        </w:rPr>
        <w:t>Conducir los trabajos de la Reunión Estatal.</w:t>
      </w:r>
    </w:p>
    <w:p w14:paraId="36CB272E" w14:textId="77777777" w:rsidR="003560A0" w:rsidRPr="007A4376" w:rsidRDefault="003560A0" w:rsidP="00E538A2">
      <w:pPr>
        <w:pStyle w:val="Prrafodelista"/>
        <w:numPr>
          <w:ilvl w:val="0"/>
          <w:numId w:val="6"/>
        </w:numPr>
        <w:spacing w:after="120" w:line="240" w:lineRule="auto"/>
        <w:ind w:left="714" w:hanging="357"/>
        <w:contextualSpacing w:val="0"/>
        <w:jc w:val="both"/>
        <w:rPr>
          <w:rFonts w:ascii="Arial" w:hAnsi="Arial" w:cs="Arial"/>
          <w:sz w:val="20"/>
          <w:szCs w:val="20"/>
        </w:rPr>
      </w:pPr>
      <w:r w:rsidRPr="007A4376">
        <w:rPr>
          <w:rFonts w:ascii="Arial" w:hAnsi="Arial" w:cs="Arial"/>
          <w:sz w:val="20"/>
          <w:szCs w:val="20"/>
        </w:rPr>
        <w:t>Someter a la consideración de sus integrantes la autorización para la presentación de asuntos no previstos en la agenda, que por su relevancia deban conocer y en su caso, resolver.</w:t>
      </w:r>
    </w:p>
    <w:p w14:paraId="2AAAD8C5" w14:textId="77777777" w:rsidR="00C91475" w:rsidRPr="007A4376" w:rsidRDefault="00C91475" w:rsidP="00E538A2">
      <w:pPr>
        <w:pStyle w:val="Prrafodelista"/>
        <w:numPr>
          <w:ilvl w:val="0"/>
          <w:numId w:val="6"/>
        </w:numPr>
        <w:spacing w:after="120" w:line="240" w:lineRule="auto"/>
        <w:contextualSpacing w:val="0"/>
        <w:jc w:val="both"/>
        <w:rPr>
          <w:rFonts w:ascii="Arial" w:hAnsi="Arial" w:cs="Arial"/>
          <w:sz w:val="20"/>
          <w:szCs w:val="20"/>
        </w:rPr>
      </w:pPr>
      <w:r w:rsidRPr="007A4376">
        <w:rPr>
          <w:rFonts w:ascii="Arial" w:hAnsi="Arial" w:cs="Arial"/>
          <w:sz w:val="20"/>
          <w:szCs w:val="20"/>
        </w:rPr>
        <w:t xml:space="preserve">Moderar las sesiones y conducir la discusión de los asuntos programados, cuidando del orden y adecuada conclusión. </w:t>
      </w:r>
    </w:p>
    <w:p w14:paraId="774AB4DC" w14:textId="77777777" w:rsidR="00C91475" w:rsidRPr="007A4376" w:rsidRDefault="00C91475" w:rsidP="00E538A2">
      <w:pPr>
        <w:pStyle w:val="Prrafodelista"/>
        <w:numPr>
          <w:ilvl w:val="0"/>
          <w:numId w:val="6"/>
        </w:numPr>
        <w:spacing w:after="120" w:line="240" w:lineRule="auto"/>
        <w:contextualSpacing w:val="0"/>
        <w:jc w:val="both"/>
        <w:rPr>
          <w:rFonts w:ascii="Arial" w:hAnsi="Arial" w:cs="Arial"/>
          <w:sz w:val="20"/>
          <w:szCs w:val="20"/>
        </w:rPr>
      </w:pPr>
      <w:r w:rsidRPr="007A4376">
        <w:rPr>
          <w:rFonts w:ascii="Arial" w:hAnsi="Arial" w:cs="Arial"/>
          <w:sz w:val="20"/>
          <w:szCs w:val="20"/>
        </w:rPr>
        <w:t>Elaborar el proyecto de acta del evento.</w:t>
      </w:r>
    </w:p>
    <w:p w14:paraId="08095E13" w14:textId="77777777" w:rsidR="003560A0" w:rsidRPr="007A4376" w:rsidRDefault="003560A0" w:rsidP="00E538A2">
      <w:pPr>
        <w:pStyle w:val="Prrafodelista"/>
        <w:numPr>
          <w:ilvl w:val="0"/>
          <w:numId w:val="6"/>
        </w:numPr>
        <w:spacing w:after="120" w:line="240" w:lineRule="auto"/>
        <w:ind w:left="714" w:hanging="357"/>
        <w:contextualSpacing w:val="0"/>
        <w:jc w:val="both"/>
        <w:rPr>
          <w:rFonts w:ascii="Arial" w:hAnsi="Arial" w:cs="Arial"/>
          <w:sz w:val="20"/>
          <w:szCs w:val="20"/>
        </w:rPr>
      </w:pPr>
      <w:r w:rsidRPr="007A4376">
        <w:rPr>
          <w:rFonts w:ascii="Arial" w:hAnsi="Arial" w:cs="Arial"/>
          <w:sz w:val="20"/>
          <w:szCs w:val="20"/>
        </w:rPr>
        <w:t>Enviar el acta de la sesión anterior a los integrantes, una vez aprobada.</w:t>
      </w:r>
    </w:p>
    <w:p w14:paraId="6A6AC602" w14:textId="77777777" w:rsidR="009B1DCA" w:rsidRPr="007A4376" w:rsidRDefault="00F90B5B" w:rsidP="00E538A2">
      <w:pPr>
        <w:pStyle w:val="Prrafodelista"/>
        <w:numPr>
          <w:ilvl w:val="0"/>
          <w:numId w:val="6"/>
        </w:numPr>
        <w:spacing w:after="120" w:line="240" w:lineRule="auto"/>
        <w:contextualSpacing w:val="0"/>
        <w:jc w:val="both"/>
        <w:rPr>
          <w:rFonts w:ascii="Arial" w:hAnsi="Arial" w:cs="Arial"/>
          <w:sz w:val="20"/>
          <w:szCs w:val="20"/>
        </w:rPr>
      </w:pPr>
      <w:r w:rsidRPr="007A4376">
        <w:rPr>
          <w:rFonts w:ascii="Arial" w:hAnsi="Arial" w:cs="Arial"/>
          <w:sz w:val="20"/>
          <w:szCs w:val="20"/>
        </w:rPr>
        <w:t>Con carácter de Coordinador Estatal, e</w:t>
      </w:r>
      <w:r w:rsidR="009B1DCA" w:rsidRPr="007A4376">
        <w:rPr>
          <w:rFonts w:ascii="Arial" w:hAnsi="Arial" w:cs="Arial"/>
          <w:sz w:val="20"/>
          <w:szCs w:val="20"/>
        </w:rPr>
        <w:t>ntregar en la primera reunión de la Comisión Permanente siguiente a la Reunión Estatal de que se trate, el informe de los gastos efectuados con motivo de ésta.</w:t>
      </w:r>
    </w:p>
    <w:p w14:paraId="1D3B2307" w14:textId="77777777" w:rsidR="003560A0" w:rsidRPr="007A4376" w:rsidRDefault="003560A0" w:rsidP="003560A0">
      <w:pPr>
        <w:spacing w:after="120" w:line="240" w:lineRule="auto"/>
        <w:jc w:val="both"/>
        <w:rPr>
          <w:rFonts w:ascii="Arial" w:hAnsi="Arial" w:cs="Arial"/>
          <w:b/>
          <w:sz w:val="20"/>
          <w:szCs w:val="20"/>
        </w:rPr>
      </w:pPr>
    </w:p>
    <w:p w14:paraId="00BB9764" w14:textId="77777777" w:rsidR="003560A0" w:rsidRPr="007A4376" w:rsidRDefault="003560A0" w:rsidP="003560A0">
      <w:pPr>
        <w:spacing w:after="120" w:line="240" w:lineRule="auto"/>
        <w:jc w:val="both"/>
        <w:rPr>
          <w:rFonts w:ascii="Arial" w:hAnsi="Arial" w:cs="Arial"/>
          <w:sz w:val="20"/>
          <w:szCs w:val="20"/>
        </w:rPr>
      </w:pPr>
      <w:r w:rsidRPr="007A4376">
        <w:rPr>
          <w:rFonts w:ascii="Arial" w:hAnsi="Arial" w:cs="Arial"/>
          <w:b/>
          <w:sz w:val="20"/>
          <w:szCs w:val="20"/>
        </w:rPr>
        <w:t xml:space="preserve">ARTICULO </w:t>
      </w:r>
      <w:r w:rsidR="002E6900" w:rsidRPr="007A4376">
        <w:rPr>
          <w:rFonts w:ascii="Arial" w:hAnsi="Arial" w:cs="Arial"/>
          <w:b/>
          <w:sz w:val="20"/>
          <w:szCs w:val="20"/>
        </w:rPr>
        <w:t>7</w:t>
      </w:r>
      <w:r w:rsidRPr="007A4376">
        <w:rPr>
          <w:rFonts w:ascii="Arial" w:hAnsi="Arial" w:cs="Arial"/>
          <w:b/>
          <w:sz w:val="20"/>
          <w:szCs w:val="20"/>
        </w:rPr>
        <w:t xml:space="preserve">. </w:t>
      </w:r>
      <w:r w:rsidRPr="007A4376">
        <w:rPr>
          <w:rFonts w:ascii="Arial" w:hAnsi="Arial" w:cs="Arial"/>
          <w:sz w:val="20"/>
          <w:szCs w:val="20"/>
        </w:rPr>
        <w:t xml:space="preserve">Corresponde al Coordinador Municipal: </w:t>
      </w:r>
    </w:p>
    <w:p w14:paraId="37AB949F" w14:textId="77777777" w:rsidR="003560A0" w:rsidRPr="007A4376" w:rsidRDefault="003560A0" w:rsidP="00E538A2">
      <w:pPr>
        <w:pStyle w:val="Prrafodelista"/>
        <w:numPr>
          <w:ilvl w:val="0"/>
          <w:numId w:val="7"/>
        </w:numPr>
        <w:spacing w:after="120" w:line="240" w:lineRule="auto"/>
        <w:contextualSpacing w:val="0"/>
        <w:jc w:val="both"/>
        <w:rPr>
          <w:rFonts w:ascii="Arial" w:hAnsi="Arial" w:cs="Arial"/>
          <w:sz w:val="20"/>
          <w:szCs w:val="20"/>
        </w:rPr>
      </w:pPr>
      <w:r w:rsidRPr="007A4376">
        <w:rPr>
          <w:rFonts w:ascii="Arial" w:hAnsi="Arial" w:cs="Arial"/>
          <w:sz w:val="20"/>
          <w:szCs w:val="20"/>
        </w:rPr>
        <w:t xml:space="preserve">Enviar, de acuerdo con el Coordinador Estatal, y junto con el Tesorero del Municipio sede las invitaciones con los programas de trabajo a los integrantes e invitados especiales al evento.  </w:t>
      </w:r>
    </w:p>
    <w:p w14:paraId="4C716191" w14:textId="77777777" w:rsidR="003560A0" w:rsidRPr="007A4376" w:rsidRDefault="003560A0" w:rsidP="00E538A2">
      <w:pPr>
        <w:pStyle w:val="Prrafodelista"/>
        <w:numPr>
          <w:ilvl w:val="0"/>
          <w:numId w:val="7"/>
        </w:numPr>
        <w:spacing w:after="120" w:line="240" w:lineRule="auto"/>
        <w:contextualSpacing w:val="0"/>
        <w:jc w:val="both"/>
        <w:rPr>
          <w:rFonts w:ascii="Arial" w:hAnsi="Arial" w:cs="Arial"/>
          <w:sz w:val="20"/>
          <w:szCs w:val="20"/>
        </w:rPr>
      </w:pPr>
      <w:r w:rsidRPr="007A4376">
        <w:rPr>
          <w:rFonts w:ascii="Arial" w:hAnsi="Arial" w:cs="Arial"/>
          <w:sz w:val="20"/>
          <w:szCs w:val="20"/>
        </w:rPr>
        <w:t xml:space="preserve">Colaborar con la Presidencia de la Reunión Estatal cuando ésta se lo solicite para el desarrollo del evento. </w:t>
      </w:r>
    </w:p>
    <w:p w14:paraId="34B8D9C2" w14:textId="77777777" w:rsidR="003560A0" w:rsidRPr="007A4376" w:rsidRDefault="003560A0" w:rsidP="00E538A2">
      <w:pPr>
        <w:pStyle w:val="Prrafodelista"/>
        <w:numPr>
          <w:ilvl w:val="0"/>
          <w:numId w:val="7"/>
        </w:numPr>
        <w:spacing w:after="120" w:line="240" w:lineRule="auto"/>
        <w:contextualSpacing w:val="0"/>
        <w:jc w:val="both"/>
        <w:rPr>
          <w:rFonts w:ascii="Arial" w:hAnsi="Arial" w:cs="Arial"/>
          <w:sz w:val="20"/>
          <w:szCs w:val="20"/>
        </w:rPr>
      </w:pPr>
      <w:r w:rsidRPr="007A4376">
        <w:rPr>
          <w:rFonts w:ascii="Arial" w:hAnsi="Arial" w:cs="Arial"/>
          <w:sz w:val="20"/>
          <w:szCs w:val="20"/>
        </w:rPr>
        <w:t xml:space="preserve">Presentar a la Reunión Estatal, de acuerdo con el </w:t>
      </w:r>
      <w:r w:rsidR="00AA04A4" w:rsidRPr="007A4376">
        <w:rPr>
          <w:rFonts w:ascii="Arial" w:hAnsi="Arial" w:cs="Arial"/>
          <w:sz w:val="20"/>
          <w:szCs w:val="20"/>
        </w:rPr>
        <w:t>Presidente de la Reunión Estatal</w:t>
      </w:r>
      <w:r w:rsidRPr="007A4376">
        <w:rPr>
          <w:rFonts w:ascii="Arial" w:hAnsi="Arial" w:cs="Arial"/>
          <w:sz w:val="20"/>
          <w:szCs w:val="20"/>
        </w:rPr>
        <w:t>, el programa de trabajo y los informes de avances de la Comisión Permanente.</w:t>
      </w:r>
    </w:p>
    <w:p w14:paraId="3286B866" w14:textId="77777777" w:rsidR="003560A0" w:rsidRPr="007A4376" w:rsidRDefault="003560A0" w:rsidP="00E538A2">
      <w:pPr>
        <w:pStyle w:val="Prrafodelista"/>
        <w:numPr>
          <w:ilvl w:val="0"/>
          <w:numId w:val="7"/>
        </w:numPr>
        <w:spacing w:after="120" w:line="240" w:lineRule="auto"/>
        <w:ind w:left="714" w:hanging="357"/>
        <w:contextualSpacing w:val="0"/>
        <w:jc w:val="both"/>
        <w:rPr>
          <w:rFonts w:ascii="Arial" w:hAnsi="Arial" w:cs="Arial"/>
          <w:sz w:val="20"/>
          <w:szCs w:val="20"/>
        </w:rPr>
      </w:pPr>
      <w:r w:rsidRPr="007A4376">
        <w:rPr>
          <w:rFonts w:ascii="Arial" w:hAnsi="Arial" w:cs="Arial"/>
          <w:sz w:val="20"/>
          <w:szCs w:val="20"/>
        </w:rPr>
        <w:t xml:space="preserve">Elaborar el anteproyecto de acta del evento y enviarla al </w:t>
      </w:r>
      <w:r w:rsidR="00AA04A4" w:rsidRPr="007A4376">
        <w:rPr>
          <w:rFonts w:ascii="Arial" w:hAnsi="Arial" w:cs="Arial"/>
          <w:sz w:val="20"/>
          <w:szCs w:val="20"/>
        </w:rPr>
        <w:t>Presidente de la Reunión Estatal</w:t>
      </w:r>
      <w:r w:rsidRPr="007A4376">
        <w:rPr>
          <w:rFonts w:ascii="Arial" w:hAnsi="Arial" w:cs="Arial"/>
          <w:sz w:val="20"/>
          <w:szCs w:val="20"/>
        </w:rPr>
        <w:t>.</w:t>
      </w:r>
    </w:p>
    <w:p w14:paraId="755D017C" w14:textId="77777777" w:rsidR="003560A0" w:rsidRPr="007A4376" w:rsidRDefault="003560A0" w:rsidP="00E538A2">
      <w:pPr>
        <w:pStyle w:val="Prrafodelista"/>
        <w:numPr>
          <w:ilvl w:val="0"/>
          <w:numId w:val="7"/>
        </w:numPr>
        <w:spacing w:after="120" w:line="240" w:lineRule="auto"/>
        <w:ind w:left="714" w:hanging="357"/>
        <w:contextualSpacing w:val="0"/>
        <w:jc w:val="both"/>
        <w:rPr>
          <w:rFonts w:ascii="Arial" w:hAnsi="Arial" w:cs="Arial"/>
          <w:sz w:val="20"/>
          <w:szCs w:val="20"/>
        </w:rPr>
      </w:pPr>
      <w:r w:rsidRPr="007A4376">
        <w:rPr>
          <w:rFonts w:ascii="Arial" w:hAnsi="Arial" w:cs="Arial"/>
          <w:sz w:val="20"/>
          <w:szCs w:val="20"/>
        </w:rPr>
        <w:t>Recabar junto con el Tesorero del Municipio sede la firma de los integrantes que asistieron, del acta del evento.</w:t>
      </w:r>
    </w:p>
    <w:p w14:paraId="0C0EE97C" w14:textId="77777777" w:rsidR="003560A0" w:rsidRPr="007A4376" w:rsidRDefault="003560A0" w:rsidP="00E538A2">
      <w:pPr>
        <w:pStyle w:val="Prrafodelista"/>
        <w:numPr>
          <w:ilvl w:val="0"/>
          <w:numId w:val="7"/>
        </w:numPr>
        <w:spacing w:after="120" w:line="240" w:lineRule="auto"/>
        <w:contextualSpacing w:val="0"/>
        <w:jc w:val="both"/>
        <w:rPr>
          <w:rFonts w:ascii="Arial" w:hAnsi="Arial" w:cs="Arial"/>
          <w:sz w:val="20"/>
          <w:szCs w:val="20"/>
        </w:rPr>
      </w:pPr>
      <w:r w:rsidRPr="007A4376">
        <w:rPr>
          <w:rFonts w:ascii="Arial" w:hAnsi="Arial" w:cs="Arial"/>
          <w:sz w:val="20"/>
          <w:szCs w:val="20"/>
        </w:rPr>
        <w:t xml:space="preserve">Las demás que le señale la Presidencia de la Reunión Estatal. </w:t>
      </w:r>
    </w:p>
    <w:p w14:paraId="33200234" w14:textId="77777777" w:rsidR="003560A0" w:rsidRPr="007A4376" w:rsidRDefault="003560A0" w:rsidP="003560A0">
      <w:pPr>
        <w:spacing w:after="120" w:line="240" w:lineRule="auto"/>
        <w:jc w:val="both"/>
        <w:rPr>
          <w:rFonts w:ascii="Arial" w:hAnsi="Arial" w:cs="Arial"/>
          <w:b/>
          <w:sz w:val="20"/>
          <w:szCs w:val="20"/>
        </w:rPr>
      </w:pPr>
    </w:p>
    <w:p w14:paraId="6E015BA8" w14:textId="77777777" w:rsidR="003560A0" w:rsidRPr="007A4376" w:rsidRDefault="003560A0" w:rsidP="003560A0">
      <w:pPr>
        <w:spacing w:after="120" w:line="240" w:lineRule="auto"/>
        <w:jc w:val="both"/>
        <w:rPr>
          <w:rFonts w:ascii="Arial" w:hAnsi="Arial" w:cs="Arial"/>
          <w:b/>
          <w:sz w:val="20"/>
          <w:szCs w:val="20"/>
        </w:rPr>
      </w:pPr>
      <w:r w:rsidRPr="007A4376">
        <w:rPr>
          <w:rFonts w:ascii="Arial" w:hAnsi="Arial" w:cs="Arial"/>
          <w:b/>
          <w:sz w:val="20"/>
          <w:szCs w:val="20"/>
        </w:rPr>
        <w:t xml:space="preserve">ARTICULO </w:t>
      </w:r>
      <w:r w:rsidR="002E6900" w:rsidRPr="007A4376">
        <w:rPr>
          <w:rFonts w:ascii="Arial" w:hAnsi="Arial" w:cs="Arial"/>
          <w:b/>
          <w:sz w:val="20"/>
          <w:szCs w:val="20"/>
        </w:rPr>
        <w:t>8</w:t>
      </w:r>
      <w:r w:rsidRPr="007A4376">
        <w:rPr>
          <w:rFonts w:ascii="Arial" w:hAnsi="Arial" w:cs="Arial"/>
          <w:b/>
          <w:sz w:val="20"/>
          <w:szCs w:val="20"/>
        </w:rPr>
        <w:t xml:space="preserve">. </w:t>
      </w:r>
      <w:r w:rsidRPr="007A4376">
        <w:rPr>
          <w:rFonts w:ascii="Arial" w:hAnsi="Arial" w:cs="Arial"/>
          <w:sz w:val="20"/>
          <w:szCs w:val="20"/>
        </w:rPr>
        <w:t>Corresponde al Tesorero del Municipio sede de la Reunión Estatal:</w:t>
      </w:r>
    </w:p>
    <w:p w14:paraId="452622E8" w14:textId="77777777" w:rsidR="003560A0" w:rsidRPr="007A4376" w:rsidRDefault="003560A0" w:rsidP="00E538A2">
      <w:pPr>
        <w:pStyle w:val="Prrafodelista"/>
        <w:numPr>
          <w:ilvl w:val="0"/>
          <w:numId w:val="8"/>
        </w:numPr>
        <w:spacing w:after="120" w:line="240" w:lineRule="auto"/>
        <w:ind w:left="714" w:hanging="357"/>
        <w:contextualSpacing w:val="0"/>
        <w:jc w:val="both"/>
        <w:rPr>
          <w:rFonts w:ascii="Arial" w:hAnsi="Arial" w:cs="Arial"/>
          <w:sz w:val="20"/>
          <w:szCs w:val="20"/>
        </w:rPr>
      </w:pPr>
      <w:r w:rsidRPr="007A4376">
        <w:rPr>
          <w:rFonts w:ascii="Arial" w:hAnsi="Arial" w:cs="Arial"/>
          <w:sz w:val="20"/>
          <w:szCs w:val="20"/>
        </w:rPr>
        <w:t xml:space="preserve">Participar en las reuniones de la Comisión Permanente en lo conducente a la preparación de la Reunión Estatal. </w:t>
      </w:r>
    </w:p>
    <w:p w14:paraId="63160741" w14:textId="77777777" w:rsidR="003560A0" w:rsidRPr="007A4376" w:rsidRDefault="003560A0" w:rsidP="00E538A2">
      <w:pPr>
        <w:pStyle w:val="Prrafodelista"/>
        <w:numPr>
          <w:ilvl w:val="0"/>
          <w:numId w:val="8"/>
        </w:numPr>
        <w:spacing w:after="120" w:line="240" w:lineRule="auto"/>
        <w:ind w:left="714" w:hanging="357"/>
        <w:contextualSpacing w:val="0"/>
        <w:jc w:val="both"/>
        <w:rPr>
          <w:rFonts w:ascii="Arial" w:hAnsi="Arial" w:cs="Arial"/>
          <w:sz w:val="20"/>
          <w:szCs w:val="20"/>
        </w:rPr>
      </w:pPr>
      <w:r w:rsidRPr="007A4376">
        <w:rPr>
          <w:rFonts w:ascii="Arial" w:hAnsi="Arial" w:cs="Arial"/>
          <w:sz w:val="20"/>
          <w:szCs w:val="20"/>
        </w:rPr>
        <w:t xml:space="preserve">Colaborar en el envío de las invitaciones con los programas de trabajo a los integrantes e invitados especiales al evento.  </w:t>
      </w:r>
    </w:p>
    <w:p w14:paraId="5F2134CF" w14:textId="77777777" w:rsidR="003560A0" w:rsidRPr="007A4376" w:rsidRDefault="003560A0" w:rsidP="00E538A2">
      <w:pPr>
        <w:pStyle w:val="Prrafodelista"/>
        <w:numPr>
          <w:ilvl w:val="0"/>
          <w:numId w:val="8"/>
        </w:numPr>
        <w:spacing w:after="120" w:line="240" w:lineRule="auto"/>
        <w:ind w:left="714" w:hanging="357"/>
        <w:contextualSpacing w:val="0"/>
        <w:jc w:val="both"/>
        <w:rPr>
          <w:rFonts w:ascii="Arial" w:hAnsi="Arial" w:cs="Arial"/>
          <w:sz w:val="20"/>
          <w:szCs w:val="20"/>
        </w:rPr>
      </w:pPr>
      <w:r w:rsidRPr="007A4376">
        <w:rPr>
          <w:rFonts w:ascii="Arial" w:hAnsi="Arial" w:cs="Arial"/>
          <w:sz w:val="20"/>
          <w:szCs w:val="20"/>
        </w:rPr>
        <w:t xml:space="preserve">Colaborar en los preparativos para el desarrollo de la Reunión Estatal. </w:t>
      </w:r>
    </w:p>
    <w:p w14:paraId="17F3CE21" w14:textId="77777777" w:rsidR="003560A0" w:rsidRPr="007A4376" w:rsidRDefault="003560A0" w:rsidP="00E538A2">
      <w:pPr>
        <w:pStyle w:val="Prrafodelista"/>
        <w:numPr>
          <w:ilvl w:val="0"/>
          <w:numId w:val="8"/>
        </w:numPr>
        <w:spacing w:after="120" w:line="240" w:lineRule="auto"/>
        <w:ind w:left="714" w:hanging="357"/>
        <w:contextualSpacing w:val="0"/>
        <w:jc w:val="both"/>
        <w:rPr>
          <w:rFonts w:ascii="Arial" w:hAnsi="Arial" w:cs="Arial"/>
          <w:sz w:val="20"/>
          <w:szCs w:val="20"/>
        </w:rPr>
      </w:pPr>
      <w:r w:rsidRPr="007A4376">
        <w:rPr>
          <w:rFonts w:ascii="Arial" w:hAnsi="Arial" w:cs="Arial"/>
          <w:sz w:val="20"/>
          <w:szCs w:val="20"/>
        </w:rPr>
        <w:t xml:space="preserve">Inaugurar y clausurar los trabajos de la reunión, ajustando en su caso su participación cuando a estos eventos asista el </w:t>
      </w:r>
      <w:r w:rsidR="00272F98" w:rsidRPr="007A4376">
        <w:rPr>
          <w:rFonts w:ascii="Arial" w:hAnsi="Arial" w:cs="Arial"/>
          <w:sz w:val="20"/>
          <w:szCs w:val="20"/>
        </w:rPr>
        <w:t xml:space="preserve">Presidente Municipal o el </w:t>
      </w:r>
      <w:r w:rsidRPr="007A4376">
        <w:rPr>
          <w:rFonts w:ascii="Arial" w:hAnsi="Arial" w:cs="Arial"/>
          <w:sz w:val="20"/>
          <w:szCs w:val="20"/>
        </w:rPr>
        <w:t>Gobernador del Estado.</w:t>
      </w:r>
    </w:p>
    <w:p w14:paraId="7F379529" w14:textId="77777777" w:rsidR="003560A0" w:rsidRPr="007A4376" w:rsidRDefault="003560A0" w:rsidP="00E538A2">
      <w:pPr>
        <w:pStyle w:val="Prrafodelista"/>
        <w:numPr>
          <w:ilvl w:val="0"/>
          <w:numId w:val="8"/>
        </w:numPr>
        <w:spacing w:after="120" w:line="240" w:lineRule="auto"/>
        <w:jc w:val="both"/>
        <w:rPr>
          <w:rFonts w:ascii="Arial" w:hAnsi="Arial" w:cs="Arial"/>
          <w:sz w:val="20"/>
          <w:szCs w:val="20"/>
        </w:rPr>
      </w:pPr>
      <w:r w:rsidRPr="007A4376">
        <w:rPr>
          <w:rFonts w:ascii="Arial" w:hAnsi="Arial" w:cs="Arial"/>
          <w:sz w:val="20"/>
          <w:szCs w:val="20"/>
        </w:rPr>
        <w:lastRenderedPageBreak/>
        <w:t>Las demás que le señale la Comisión Permanente</w:t>
      </w:r>
      <w:r w:rsidR="009A7AB7" w:rsidRPr="007A4376">
        <w:rPr>
          <w:rFonts w:ascii="Arial" w:hAnsi="Arial" w:cs="Arial"/>
          <w:sz w:val="20"/>
          <w:szCs w:val="20"/>
        </w:rPr>
        <w:t>, y en su caso, el Presidente de la Reunión Estatal</w:t>
      </w:r>
      <w:r w:rsidRPr="007A4376">
        <w:rPr>
          <w:rFonts w:ascii="Arial" w:hAnsi="Arial" w:cs="Arial"/>
          <w:sz w:val="20"/>
          <w:szCs w:val="20"/>
        </w:rPr>
        <w:t xml:space="preserve">. </w:t>
      </w:r>
    </w:p>
    <w:p w14:paraId="1262498C" w14:textId="77777777" w:rsidR="003560A0" w:rsidRPr="007A4376" w:rsidRDefault="003560A0" w:rsidP="003560A0">
      <w:pPr>
        <w:spacing w:after="120" w:line="240" w:lineRule="auto"/>
        <w:jc w:val="both"/>
        <w:rPr>
          <w:rFonts w:ascii="Arial" w:hAnsi="Arial" w:cs="Arial"/>
          <w:sz w:val="20"/>
          <w:szCs w:val="20"/>
        </w:rPr>
      </w:pPr>
    </w:p>
    <w:p w14:paraId="7173F54E" w14:textId="4B31B8CE" w:rsidR="003560A0" w:rsidRPr="007A4376" w:rsidRDefault="003560A0" w:rsidP="00795CFF">
      <w:pPr>
        <w:spacing w:after="120" w:line="240" w:lineRule="auto"/>
        <w:jc w:val="both"/>
        <w:rPr>
          <w:rFonts w:ascii="Arial" w:hAnsi="Arial" w:cs="Arial"/>
          <w:sz w:val="20"/>
          <w:szCs w:val="20"/>
        </w:rPr>
      </w:pPr>
      <w:r w:rsidRPr="007A4376">
        <w:rPr>
          <w:rFonts w:ascii="Arial" w:hAnsi="Arial" w:cs="Arial"/>
          <w:b/>
          <w:sz w:val="20"/>
          <w:szCs w:val="20"/>
        </w:rPr>
        <w:t xml:space="preserve">ARTICULO </w:t>
      </w:r>
      <w:r w:rsidR="002E6900" w:rsidRPr="007A4376">
        <w:rPr>
          <w:rFonts w:ascii="Arial" w:hAnsi="Arial" w:cs="Arial"/>
          <w:b/>
          <w:sz w:val="20"/>
          <w:szCs w:val="20"/>
        </w:rPr>
        <w:t>9</w:t>
      </w:r>
      <w:r w:rsidRPr="007A4376">
        <w:rPr>
          <w:rFonts w:ascii="Arial" w:hAnsi="Arial" w:cs="Arial"/>
          <w:b/>
          <w:sz w:val="20"/>
          <w:szCs w:val="20"/>
        </w:rPr>
        <w:t xml:space="preserve">. </w:t>
      </w:r>
      <w:r w:rsidRPr="007A4376">
        <w:rPr>
          <w:rFonts w:ascii="Arial" w:hAnsi="Arial" w:cs="Arial"/>
          <w:sz w:val="20"/>
          <w:szCs w:val="20"/>
        </w:rPr>
        <w:t>Conforme lo establece la fracción VII del artículo 16 de la Ley, los gastos inherentes a la realización de la Reunión Estatal se distribuirán entre los integrantes</w:t>
      </w:r>
      <w:r w:rsidR="00A309D2" w:rsidRPr="007A4376">
        <w:rPr>
          <w:rFonts w:ascii="Arial" w:hAnsi="Arial" w:cs="Arial"/>
          <w:sz w:val="20"/>
          <w:szCs w:val="20"/>
        </w:rPr>
        <w:t>,</w:t>
      </w:r>
      <w:r w:rsidRPr="007A4376">
        <w:rPr>
          <w:rFonts w:ascii="Arial" w:hAnsi="Arial" w:cs="Arial"/>
          <w:sz w:val="20"/>
          <w:szCs w:val="20"/>
        </w:rPr>
        <w:t xml:space="preserve"> </w:t>
      </w:r>
      <w:r w:rsidR="00A309D2" w:rsidRPr="007A4376">
        <w:rPr>
          <w:rFonts w:ascii="Arial" w:hAnsi="Arial" w:cs="Arial"/>
          <w:sz w:val="20"/>
          <w:szCs w:val="20"/>
        </w:rPr>
        <w:t>a través de un acuerdo de la Comisión Permanente.</w:t>
      </w:r>
    </w:p>
    <w:p w14:paraId="14D2F32A" w14:textId="77777777" w:rsidR="003560A0" w:rsidRPr="007A4376" w:rsidRDefault="003560A0" w:rsidP="008C7D56">
      <w:pPr>
        <w:spacing w:after="120" w:line="240" w:lineRule="auto"/>
        <w:jc w:val="both"/>
        <w:rPr>
          <w:rFonts w:ascii="Arial" w:hAnsi="Arial" w:cs="Arial"/>
          <w:b/>
          <w:sz w:val="20"/>
          <w:szCs w:val="20"/>
        </w:rPr>
      </w:pPr>
    </w:p>
    <w:p w14:paraId="7BC74475" w14:textId="77777777" w:rsidR="008D0917" w:rsidRPr="007A4376" w:rsidRDefault="008D0917" w:rsidP="008C7D56">
      <w:pPr>
        <w:spacing w:after="120" w:line="240" w:lineRule="auto"/>
        <w:jc w:val="both"/>
        <w:rPr>
          <w:rFonts w:ascii="Arial" w:hAnsi="Arial" w:cs="Arial"/>
          <w:sz w:val="20"/>
          <w:szCs w:val="20"/>
        </w:rPr>
      </w:pPr>
      <w:r w:rsidRPr="007A4376">
        <w:rPr>
          <w:rFonts w:ascii="Arial" w:hAnsi="Arial" w:cs="Arial"/>
          <w:b/>
          <w:sz w:val="20"/>
          <w:szCs w:val="20"/>
        </w:rPr>
        <w:t>ARTICULO 1</w:t>
      </w:r>
      <w:r w:rsidR="002E6900" w:rsidRPr="007A4376">
        <w:rPr>
          <w:rFonts w:ascii="Arial" w:hAnsi="Arial" w:cs="Arial"/>
          <w:b/>
          <w:sz w:val="20"/>
          <w:szCs w:val="20"/>
        </w:rPr>
        <w:t>0</w:t>
      </w:r>
      <w:r w:rsidRPr="007A4376">
        <w:rPr>
          <w:rFonts w:ascii="Arial" w:hAnsi="Arial" w:cs="Arial"/>
          <w:b/>
          <w:sz w:val="20"/>
          <w:szCs w:val="20"/>
        </w:rPr>
        <w:t xml:space="preserve">. </w:t>
      </w:r>
      <w:r w:rsidRPr="007A4376">
        <w:rPr>
          <w:rFonts w:ascii="Arial" w:hAnsi="Arial" w:cs="Arial"/>
          <w:sz w:val="20"/>
          <w:szCs w:val="20"/>
        </w:rPr>
        <w:t>La determinación del lugar sede</w:t>
      </w:r>
      <w:r w:rsidR="00090A21" w:rsidRPr="007A4376">
        <w:rPr>
          <w:rFonts w:ascii="Arial" w:hAnsi="Arial" w:cs="Arial"/>
          <w:sz w:val="20"/>
          <w:szCs w:val="20"/>
        </w:rPr>
        <w:t xml:space="preserve"> </w:t>
      </w:r>
      <w:r w:rsidRPr="007A4376">
        <w:rPr>
          <w:rFonts w:ascii="Arial" w:hAnsi="Arial" w:cs="Arial"/>
          <w:sz w:val="20"/>
          <w:szCs w:val="20"/>
        </w:rPr>
        <w:t xml:space="preserve">de la Reunión </w:t>
      </w:r>
      <w:r w:rsidR="00632823" w:rsidRPr="007A4376">
        <w:rPr>
          <w:rFonts w:ascii="Arial" w:hAnsi="Arial" w:cs="Arial"/>
          <w:sz w:val="20"/>
          <w:szCs w:val="20"/>
        </w:rPr>
        <w:t xml:space="preserve">Estatal </w:t>
      </w:r>
      <w:r w:rsidRPr="007A4376">
        <w:rPr>
          <w:rFonts w:ascii="Arial" w:hAnsi="Arial" w:cs="Arial"/>
          <w:sz w:val="20"/>
          <w:szCs w:val="20"/>
        </w:rPr>
        <w:t>podrá hacer</w:t>
      </w:r>
      <w:r w:rsidR="00B70B5C" w:rsidRPr="007A4376">
        <w:rPr>
          <w:rFonts w:ascii="Arial" w:hAnsi="Arial" w:cs="Arial"/>
          <w:sz w:val="20"/>
          <w:szCs w:val="20"/>
        </w:rPr>
        <w:t xml:space="preserve">se desde la </w:t>
      </w:r>
      <w:r w:rsidR="00F51AF7" w:rsidRPr="007A4376">
        <w:rPr>
          <w:rFonts w:ascii="Arial" w:hAnsi="Arial" w:cs="Arial"/>
          <w:sz w:val="20"/>
          <w:szCs w:val="20"/>
        </w:rPr>
        <w:t xml:space="preserve">reunión </w:t>
      </w:r>
      <w:r w:rsidR="00B70B5C" w:rsidRPr="007A4376">
        <w:rPr>
          <w:rFonts w:ascii="Arial" w:hAnsi="Arial" w:cs="Arial"/>
          <w:sz w:val="20"/>
          <w:szCs w:val="20"/>
        </w:rPr>
        <w:t xml:space="preserve">inmediata anterior; </w:t>
      </w:r>
      <w:r w:rsidRPr="007A4376">
        <w:rPr>
          <w:rFonts w:ascii="Arial" w:hAnsi="Arial" w:cs="Arial"/>
          <w:sz w:val="20"/>
          <w:szCs w:val="20"/>
        </w:rPr>
        <w:t xml:space="preserve">en este caso, </w:t>
      </w:r>
      <w:r w:rsidR="00B70B5C" w:rsidRPr="007A4376">
        <w:rPr>
          <w:rFonts w:ascii="Arial" w:hAnsi="Arial" w:cs="Arial"/>
          <w:sz w:val="20"/>
          <w:szCs w:val="20"/>
        </w:rPr>
        <w:t xml:space="preserve">la sede se determinará a través de una </w:t>
      </w:r>
      <w:r w:rsidRPr="007A4376">
        <w:rPr>
          <w:rFonts w:ascii="Arial" w:hAnsi="Arial" w:cs="Arial"/>
          <w:sz w:val="20"/>
          <w:szCs w:val="20"/>
        </w:rPr>
        <w:t xml:space="preserve">votación de los </w:t>
      </w:r>
      <w:r w:rsidR="00F12826" w:rsidRPr="007A4376">
        <w:rPr>
          <w:rFonts w:ascii="Arial" w:hAnsi="Arial" w:cs="Arial"/>
          <w:sz w:val="20"/>
          <w:szCs w:val="20"/>
        </w:rPr>
        <w:t xml:space="preserve">Ayuntamientos por medio de los </w:t>
      </w:r>
      <w:r w:rsidR="009C77A7" w:rsidRPr="007A4376">
        <w:rPr>
          <w:rFonts w:ascii="Arial" w:hAnsi="Arial" w:cs="Arial"/>
          <w:sz w:val="20"/>
          <w:szCs w:val="20"/>
        </w:rPr>
        <w:t>Tesoreros</w:t>
      </w:r>
      <w:r w:rsidRPr="007A4376">
        <w:rPr>
          <w:rFonts w:ascii="Arial" w:hAnsi="Arial" w:cs="Arial"/>
          <w:sz w:val="20"/>
          <w:szCs w:val="20"/>
        </w:rPr>
        <w:t xml:space="preserve">, eligiendo </w:t>
      </w:r>
      <w:r w:rsidR="00E16D17" w:rsidRPr="007A4376">
        <w:rPr>
          <w:rFonts w:ascii="Arial" w:hAnsi="Arial" w:cs="Arial"/>
          <w:sz w:val="20"/>
          <w:szCs w:val="20"/>
        </w:rPr>
        <w:t>entre aquello</w:t>
      </w:r>
      <w:r w:rsidRPr="007A4376">
        <w:rPr>
          <w:rFonts w:ascii="Arial" w:hAnsi="Arial" w:cs="Arial"/>
          <w:sz w:val="20"/>
          <w:szCs w:val="20"/>
        </w:rPr>
        <w:t xml:space="preserve">s </w:t>
      </w:r>
      <w:r w:rsidR="00F12826" w:rsidRPr="007A4376">
        <w:rPr>
          <w:rFonts w:ascii="Arial" w:hAnsi="Arial" w:cs="Arial"/>
          <w:sz w:val="20"/>
          <w:szCs w:val="20"/>
        </w:rPr>
        <w:t>Ayuntamientos</w:t>
      </w:r>
      <w:r w:rsidR="00E16D17" w:rsidRPr="007A4376">
        <w:rPr>
          <w:rFonts w:ascii="Arial" w:hAnsi="Arial" w:cs="Arial"/>
          <w:sz w:val="20"/>
          <w:szCs w:val="20"/>
        </w:rPr>
        <w:t xml:space="preserve"> </w:t>
      </w:r>
      <w:r w:rsidRPr="007A4376">
        <w:rPr>
          <w:rFonts w:ascii="Arial" w:hAnsi="Arial" w:cs="Arial"/>
          <w:sz w:val="20"/>
          <w:szCs w:val="20"/>
        </w:rPr>
        <w:t xml:space="preserve">que lo hubiesen solicitado. </w:t>
      </w:r>
    </w:p>
    <w:p w14:paraId="269A312B" w14:textId="77777777" w:rsidR="008D0917" w:rsidRPr="007A4376" w:rsidRDefault="00EC3E90" w:rsidP="00C04BF2">
      <w:pPr>
        <w:spacing w:after="120" w:line="240" w:lineRule="auto"/>
        <w:jc w:val="both"/>
        <w:rPr>
          <w:rFonts w:ascii="Arial" w:hAnsi="Arial" w:cs="Arial"/>
          <w:sz w:val="20"/>
          <w:szCs w:val="20"/>
        </w:rPr>
      </w:pPr>
      <w:r w:rsidRPr="007A4376">
        <w:rPr>
          <w:rFonts w:ascii="Arial" w:hAnsi="Arial" w:cs="Arial"/>
          <w:sz w:val="20"/>
          <w:szCs w:val="20"/>
        </w:rPr>
        <w:t xml:space="preserve">Conforme lo establece el segundo párrafo del artículo 13 de la Ley, cuando se trate </w:t>
      </w:r>
      <w:r w:rsidR="002A54E3" w:rsidRPr="007A4376">
        <w:rPr>
          <w:rFonts w:ascii="Arial" w:hAnsi="Arial" w:cs="Arial"/>
          <w:sz w:val="20"/>
          <w:szCs w:val="20"/>
        </w:rPr>
        <w:t>de una reunión extraordinaria</w:t>
      </w:r>
      <w:r w:rsidR="006E10F4" w:rsidRPr="007A4376">
        <w:rPr>
          <w:rFonts w:ascii="Arial" w:hAnsi="Arial" w:cs="Arial"/>
          <w:sz w:val="20"/>
          <w:szCs w:val="20"/>
        </w:rPr>
        <w:t>,</w:t>
      </w:r>
      <w:r w:rsidR="002A54E3" w:rsidRPr="007A4376">
        <w:rPr>
          <w:rFonts w:ascii="Arial" w:hAnsi="Arial" w:cs="Arial"/>
          <w:sz w:val="20"/>
          <w:szCs w:val="20"/>
        </w:rPr>
        <w:t xml:space="preserve"> </w:t>
      </w:r>
      <w:r w:rsidR="008A1B34" w:rsidRPr="007A4376">
        <w:rPr>
          <w:rFonts w:ascii="Arial" w:hAnsi="Arial" w:cs="Arial"/>
          <w:sz w:val="20"/>
          <w:szCs w:val="20"/>
        </w:rPr>
        <w:t>la sede será determinada por quien convoque; y en el proceso de renovación de los Ayuntamientos</w:t>
      </w:r>
      <w:r w:rsidR="00C04BF2" w:rsidRPr="007A4376">
        <w:rPr>
          <w:rFonts w:ascii="Arial" w:hAnsi="Arial" w:cs="Arial"/>
          <w:sz w:val="20"/>
          <w:szCs w:val="20"/>
        </w:rPr>
        <w:t xml:space="preserve">, </w:t>
      </w:r>
      <w:r w:rsidR="002A54E3" w:rsidRPr="007A4376">
        <w:rPr>
          <w:rFonts w:ascii="Arial" w:hAnsi="Arial" w:cs="Arial"/>
          <w:sz w:val="20"/>
          <w:szCs w:val="20"/>
        </w:rPr>
        <w:t xml:space="preserve">será la </w:t>
      </w:r>
      <w:r w:rsidR="00C04BF2" w:rsidRPr="007A4376">
        <w:rPr>
          <w:rFonts w:ascii="Arial" w:hAnsi="Arial" w:cs="Arial"/>
          <w:sz w:val="20"/>
          <w:szCs w:val="20"/>
        </w:rPr>
        <w:t xml:space="preserve">Comisión Permanente </w:t>
      </w:r>
      <w:r w:rsidR="002A54E3" w:rsidRPr="007A4376">
        <w:rPr>
          <w:rFonts w:ascii="Arial" w:hAnsi="Arial" w:cs="Arial"/>
          <w:sz w:val="20"/>
          <w:szCs w:val="20"/>
        </w:rPr>
        <w:t>la que determine el lugar sede.</w:t>
      </w:r>
    </w:p>
    <w:p w14:paraId="045D116C" w14:textId="77777777" w:rsidR="008D0917" w:rsidRPr="007A4376" w:rsidRDefault="008D0917" w:rsidP="008C7D56">
      <w:pPr>
        <w:spacing w:after="120" w:line="240" w:lineRule="auto"/>
        <w:jc w:val="both"/>
        <w:rPr>
          <w:rFonts w:ascii="Arial" w:hAnsi="Arial" w:cs="Arial"/>
          <w:b/>
          <w:sz w:val="20"/>
          <w:szCs w:val="20"/>
        </w:rPr>
      </w:pPr>
    </w:p>
    <w:p w14:paraId="017204B3" w14:textId="77777777" w:rsidR="00166014" w:rsidRPr="007A4376" w:rsidRDefault="00277C3F" w:rsidP="00277C3F">
      <w:pPr>
        <w:spacing w:after="0" w:line="240" w:lineRule="auto"/>
        <w:jc w:val="both"/>
        <w:rPr>
          <w:rFonts w:ascii="Arial" w:eastAsia="Times New Roman" w:hAnsi="Arial" w:cs="Arial"/>
          <w:sz w:val="20"/>
          <w:szCs w:val="20"/>
          <w:lang w:val="es-ES" w:eastAsia="es-MX"/>
        </w:rPr>
      </w:pPr>
      <w:r w:rsidRPr="007A4376">
        <w:rPr>
          <w:rFonts w:ascii="Arial" w:eastAsia="Times New Roman" w:hAnsi="Arial" w:cs="Arial"/>
          <w:b/>
          <w:sz w:val="20"/>
          <w:szCs w:val="20"/>
          <w:lang w:val="es-ES" w:eastAsia="es-MX"/>
        </w:rPr>
        <w:t>ARTICULO 1</w:t>
      </w:r>
      <w:r w:rsidR="006E10F4" w:rsidRPr="007A4376">
        <w:rPr>
          <w:rFonts w:ascii="Arial" w:eastAsia="Times New Roman" w:hAnsi="Arial" w:cs="Arial"/>
          <w:b/>
          <w:sz w:val="20"/>
          <w:szCs w:val="20"/>
          <w:lang w:val="es-ES" w:eastAsia="es-MX"/>
        </w:rPr>
        <w:t>1</w:t>
      </w:r>
      <w:r w:rsidRPr="007A4376">
        <w:rPr>
          <w:rFonts w:ascii="Arial" w:eastAsia="Times New Roman" w:hAnsi="Arial" w:cs="Arial"/>
          <w:b/>
          <w:sz w:val="20"/>
          <w:szCs w:val="20"/>
          <w:lang w:val="es-ES" w:eastAsia="es-MX"/>
        </w:rPr>
        <w:t>.</w:t>
      </w:r>
      <w:r w:rsidRPr="007A4376">
        <w:rPr>
          <w:rFonts w:ascii="Arial" w:eastAsia="Times New Roman" w:hAnsi="Arial" w:cs="Arial"/>
          <w:sz w:val="20"/>
          <w:szCs w:val="20"/>
          <w:lang w:val="es-ES" w:eastAsia="es-MX"/>
        </w:rPr>
        <w:t xml:space="preserve"> </w:t>
      </w:r>
      <w:r w:rsidR="0081328E" w:rsidRPr="007A4376">
        <w:rPr>
          <w:rFonts w:ascii="Arial" w:eastAsia="Times New Roman" w:hAnsi="Arial" w:cs="Arial"/>
          <w:sz w:val="20"/>
          <w:szCs w:val="20"/>
          <w:lang w:val="es-ES" w:eastAsia="es-MX"/>
        </w:rPr>
        <w:t xml:space="preserve">La propuesta </w:t>
      </w:r>
      <w:r w:rsidRPr="007A4376">
        <w:rPr>
          <w:rFonts w:ascii="Arial" w:eastAsia="Times New Roman" w:hAnsi="Arial" w:cs="Arial"/>
          <w:sz w:val="20"/>
          <w:szCs w:val="20"/>
          <w:lang w:val="es-ES" w:eastAsia="es-MX"/>
        </w:rPr>
        <w:t>y aprobación del Programa de la Reunión Estatal, se determinará por la Comisión Permanente con anterioridad a la emisión de la convocatoria correspondiente. En la reunión de la Comisión Permanente en donde se prepar</w:t>
      </w:r>
      <w:r w:rsidR="00455EEC" w:rsidRPr="007A4376">
        <w:rPr>
          <w:rFonts w:ascii="Arial" w:eastAsia="Times New Roman" w:hAnsi="Arial" w:cs="Arial"/>
          <w:sz w:val="20"/>
          <w:szCs w:val="20"/>
          <w:lang w:val="es-ES" w:eastAsia="es-MX"/>
        </w:rPr>
        <w:t>e</w:t>
      </w:r>
      <w:r w:rsidRPr="007A4376">
        <w:rPr>
          <w:rFonts w:ascii="Arial" w:eastAsia="Times New Roman" w:hAnsi="Arial" w:cs="Arial"/>
          <w:sz w:val="20"/>
          <w:szCs w:val="20"/>
          <w:lang w:val="es-ES" w:eastAsia="es-MX"/>
        </w:rPr>
        <w:t xml:space="preserve"> la agenda respectiva, también se determinarán las fechas de celebración de la Reunión Estatal, debiendo notificar la convocatoria por lo menos con 30 días naturales de anticipación a la realización de la misma</w:t>
      </w:r>
      <w:r w:rsidR="00E67A37" w:rsidRPr="007A4376">
        <w:rPr>
          <w:rFonts w:ascii="Arial" w:eastAsia="Times New Roman" w:hAnsi="Arial" w:cs="Arial"/>
          <w:sz w:val="20"/>
          <w:szCs w:val="20"/>
          <w:lang w:val="es-ES" w:eastAsia="es-MX"/>
        </w:rPr>
        <w:t xml:space="preserve"> cuando se trate de la reunión anual</w:t>
      </w:r>
      <w:r w:rsidR="00166014" w:rsidRPr="007A4376">
        <w:rPr>
          <w:rFonts w:ascii="Arial" w:eastAsia="Times New Roman" w:hAnsi="Arial" w:cs="Arial"/>
          <w:sz w:val="20"/>
          <w:szCs w:val="20"/>
          <w:lang w:val="es-ES" w:eastAsia="es-MX"/>
        </w:rPr>
        <w:t>.</w:t>
      </w:r>
    </w:p>
    <w:p w14:paraId="0E2AFDCE" w14:textId="77777777" w:rsidR="00166014" w:rsidRPr="007A4376" w:rsidRDefault="00166014" w:rsidP="00277C3F">
      <w:pPr>
        <w:spacing w:after="0" w:line="240" w:lineRule="auto"/>
        <w:jc w:val="both"/>
        <w:rPr>
          <w:rFonts w:ascii="Arial" w:eastAsia="Times New Roman" w:hAnsi="Arial" w:cs="Arial"/>
          <w:sz w:val="20"/>
          <w:szCs w:val="20"/>
          <w:lang w:val="es-ES" w:eastAsia="es-MX"/>
        </w:rPr>
      </w:pPr>
    </w:p>
    <w:p w14:paraId="225772D9" w14:textId="77777777" w:rsidR="00166014" w:rsidRPr="007A4376" w:rsidRDefault="00166014" w:rsidP="00166014">
      <w:pPr>
        <w:spacing w:after="0" w:line="240" w:lineRule="auto"/>
        <w:jc w:val="both"/>
        <w:rPr>
          <w:rFonts w:ascii="Arial" w:eastAsia="Times New Roman" w:hAnsi="Arial" w:cs="Arial"/>
          <w:sz w:val="20"/>
          <w:szCs w:val="20"/>
          <w:lang w:val="es-ES" w:eastAsia="es-MX"/>
        </w:rPr>
      </w:pPr>
      <w:r w:rsidRPr="007A4376">
        <w:rPr>
          <w:rFonts w:ascii="Arial" w:eastAsia="Times New Roman" w:hAnsi="Arial" w:cs="Arial"/>
          <w:sz w:val="20"/>
          <w:szCs w:val="20"/>
          <w:lang w:val="es-ES" w:eastAsia="es-MX"/>
        </w:rPr>
        <w:t>Cuando se trate de una reunión extraordinaria, la convocatoria podrá ser notificada con al menos 1</w:t>
      </w:r>
      <w:r w:rsidR="002B36FA" w:rsidRPr="007A4376">
        <w:rPr>
          <w:rFonts w:ascii="Arial" w:eastAsia="Times New Roman" w:hAnsi="Arial" w:cs="Arial"/>
          <w:sz w:val="20"/>
          <w:szCs w:val="20"/>
          <w:lang w:val="es-ES" w:eastAsia="es-MX"/>
        </w:rPr>
        <w:t>0</w:t>
      </w:r>
      <w:r w:rsidRPr="007A4376">
        <w:rPr>
          <w:rFonts w:ascii="Arial" w:eastAsia="Times New Roman" w:hAnsi="Arial" w:cs="Arial"/>
          <w:sz w:val="20"/>
          <w:szCs w:val="20"/>
          <w:lang w:val="es-ES" w:eastAsia="es-MX"/>
        </w:rPr>
        <w:t xml:space="preserve"> días</w:t>
      </w:r>
      <w:r w:rsidR="00C24135" w:rsidRPr="007A4376">
        <w:rPr>
          <w:rFonts w:ascii="Arial" w:eastAsia="Times New Roman" w:hAnsi="Arial" w:cs="Arial"/>
          <w:sz w:val="20"/>
          <w:szCs w:val="20"/>
          <w:lang w:val="es-ES" w:eastAsia="es-MX"/>
        </w:rPr>
        <w:t xml:space="preserve"> naturales</w:t>
      </w:r>
      <w:r w:rsidRPr="007A4376">
        <w:rPr>
          <w:rFonts w:ascii="Arial" w:eastAsia="Times New Roman" w:hAnsi="Arial" w:cs="Arial"/>
          <w:sz w:val="20"/>
          <w:szCs w:val="20"/>
          <w:lang w:val="es-ES" w:eastAsia="es-MX"/>
        </w:rPr>
        <w:t xml:space="preserve"> de anticipación a la realización del evento. </w:t>
      </w:r>
    </w:p>
    <w:p w14:paraId="0FDDB7DA" w14:textId="77777777" w:rsidR="00166014" w:rsidRPr="007A4376" w:rsidRDefault="00166014" w:rsidP="00277C3F">
      <w:pPr>
        <w:spacing w:after="0" w:line="240" w:lineRule="auto"/>
        <w:jc w:val="both"/>
        <w:rPr>
          <w:rFonts w:ascii="Arial" w:eastAsia="Times New Roman" w:hAnsi="Arial" w:cs="Arial"/>
          <w:sz w:val="20"/>
          <w:szCs w:val="20"/>
          <w:lang w:val="es-ES" w:eastAsia="es-MX"/>
        </w:rPr>
      </w:pPr>
    </w:p>
    <w:p w14:paraId="47E2ED31" w14:textId="77777777" w:rsidR="00E67A37" w:rsidRPr="007A4376" w:rsidRDefault="00166014" w:rsidP="009D0F03">
      <w:pPr>
        <w:spacing w:after="120" w:line="240" w:lineRule="auto"/>
        <w:jc w:val="both"/>
        <w:rPr>
          <w:rFonts w:ascii="Arial" w:eastAsia="Times New Roman" w:hAnsi="Arial" w:cs="Arial"/>
          <w:sz w:val="20"/>
          <w:szCs w:val="20"/>
          <w:lang w:val="es-ES" w:eastAsia="es-MX"/>
        </w:rPr>
      </w:pPr>
      <w:r w:rsidRPr="007A4376">
        <w:rPr>
          <w:rFonts w:ascii="Arial" w:eastAsia="Times New Roman" w:hAnsi="Arial" w:cs="Arial"/>
          <w:sz w:val="20"/>
          <w:szCs w:val="20"/>
          <w:lang w:val="es-ES" w:eastAsia="es-MX"/>
        </w:rPr>
        <w:t>Cuando se trate de la reunión</w:t>
      </w:r>
      <w:r w:rsidR="00E67A37" w:rsidRPr="007A4376">
        <w:rPr>
          <w:rFonts w:ascii="Arial" w:eastAsia="Times New Roman" w:hAnsi="Arial" w:cs="Arial"/>
          <w:sz w:val="20"/>
          <w:szCs w:val="20"/>
          <w:lang w:val="es-ES" w:eastAsia="es-MX"/>
        </w:rPr>
        <w:t xml:space="preserve"> </w:t>
      </w:r>
      <w:r w:rsidR="002431FB" w:rsidRPr="007A4376">
        <w:rPr>
          <w:rFonts w:ascii="Arial" w:eastAsia="Times New Roman" w:hAnsi="Arial" w:cs="Arial"/>
          <w:sz w:val="20"/>
          <w:szCs w:val="20"/>
          <w:lang w:val="es-ES" w:eastAsia="es-MX"/>
        </w:rPr>
        <w:t xml:space="preserve">en el proceso de </w:t>
      </w:r>
      <w:r w:rsidRPr="007A4376">
        <w:rPr>
          <w:rFonts w:ascii="Arial" w:eastAsia="Times New Roman" w:hAnsi="Arial" w:cs="Arial"/>
          <w:sz w:val="20"/>
          <w:szCs w:val="20"/>
          <w:lang w:val="es-ES" w:eastAsia="es-MX"/>
        </w:rPr>
        <w:t xml:space="preserve">renovación de </w:t>
      </w:r>
      <w:r w:rsidR="002431FB" w:rsidRPr="007A4376">
        <w:rPr>
          <w:rFonts w:ascii="Arial" w:eastAsia="Times New Roman" w:hAnsi="Arial" w:cs="Arial"/>
          <w:sz w:val="20"/>
          <w:szCs w:val="20"/>
          <w:lang w:val="es-ES" w:eastAsia="es-MX"/>
        </w:rPr>
        <w:t xml:space="preserve">los </w:t>
      </w:r>
      <w:r w:rsidR="00E67A37" w:rsidRPr="007A4376">
        <w:rPr>
          <w:rFonts w:ascii="Arial" w:eastAsia="Times New Roman" w:hAnsi="Arial" w:cs="Arial"/>
          <w:sz w:val="20"/>
          <w:szCs w:val="20"/>
          <w:lang w:val="es-ES" w:eastAsia="es-MX"/>
        </w:rPr>
        <w:t>Ayuntamientos</w:t>
      </w:r>
      <w:r w:rsidRPr="007A4376">
        <w:rPr>
          <w:rFonts w:ascii="Arial" w:eastAsia="Times New Roman" w:hAnsi="Arial" w:cs="Arial"/>
          <w:sz w:val="20"/>
          <w:szCs w:val="20"/>
          <w:lang w:val="es-ES" w:eastAsia="es-MX"/>
        </w:rPr>
        <w:t xml:space="preserve">, </w:t>
      </w:r>
      <w:r w:rsidR="00F57974" w:rsidRPr="007A4376">
        <w:rPr>
          <w:rFonts w:ascii="Arial" w:eastAsia="Times New Roman" w:hAnsi="Arial" w:cs="Arial"/>
          <w:sz w:val="20"/>
          <w:szCs w:val="20"/>
          <w:lang w:val="es-ES" w:eastAsia="es-MX"/>
        </w:rPr>
        <w:t>la convocatoria</w:t>
      </w:r>
      <w:r w:rsidR="00366F4C" w:rsidRPr="007A4376">
        <w:rPr>
          <w:rFonts w:ascii="Arial" w:eastAsia="Times New Roman" w:hAnsi="Arial" w:cs="Arial"/>
          <w:sz w:val="20"/>
          <w:szCs w:val="20"/>
          <w:lang w:val="es-ES" w:eastAsia="es-MX"/>
        </w:rPr>
        <w:t xml:space="preserve"> podrá realizarse</w:t>
      </w:r>
      <w:r w:rsidRPr="007A4376">
        <w:rPr>
          <w:rFonts w:ascii="Arial" w:eastAsia="Times New Roman" w:hAnsi="Arial" w:cs="Arial"/>
          <w:sz w:val="20"/>
          <w:szCs w:val="20"/>
          <w:lang w:val="es-ES" w:eastAsia="es-MX"/>
        </w:rPr>
        <w:t xml:space="preserve"> </w:t>
      </w:r>
      <w:r w:rsidR="002B36FA" w:rsidRPr="007A4376">
        <w:rPr>
          <w:rFonts w:ascii="Arial" w:eastAsia="Times New Roman" w:hAnsi="Arial" w:cs="Arial"/>
          <w:sz w:val="20"/>
          <w:szCs w:val="20"/>
          <w:lang w:val="es-ES" w:eastAsia="es-MX"/>
        </w:rPr>
        <w:t>1</w:t>
      </w:r>
      <w:r w:rsidR="00366F4C" w:rsidRPr="007A4376">
        <w:rPr>
          <w:rFonts w:ascii="Arial" w:eastAsia="Times New Roman" w:hAnsi="Arial" w:cs="Arial"/>
          <w:sz w:val="20"/>
          <w:szCs w:val="20"/>
          <w:lang w:val="es-ES" w:eastAsia="es-MX"/>
        </w:rPr>
        <w:t xml:space="preserve">5 días naturales </w:t>
      </w:r>
      <w:r w:rsidRPr="007A4376">
        <w:rPr>
          <w:rFonts w:ascii="Arial" w:eastAsia="Times New Roman" w:hAnsi="Arial" w:cs="Arial"/>
          <w:sz w:val="20"/>
          <w:szCs w:val="20"/>
          <w:lang w:val="es-ES" w:eastAsia="es-MX"/>
        </w:rPr>
        <w:t>a partir de que los Ayuntamientos quedaron instalados</w:t>
      </w:r>
      <w:r w:rsidR="006C237D" w:rsidRPr="007A4376">
        <w:rPr>
          <w:rFonts w:ascii="Arial" w:eastAsia="Times New Roman" w:hAnsi="Arial" w:cs="Arial"/>
          <w:sz w:val="20"/>
          <w:szCs w:val="20"/>
          <w:lang w:val="es-ES" w:eastAsia="es-MX"/>
        </w:rPr>
        <w:t xml:space="preserve"> y prepararse con </w:t>
      </w:r>
      <w:r w:rsidR="002A5DE9" w:rsidRPr="007A4376">
        <w:rPr>
          <w:rFonts w:ascii="Arial" w:eastAsia="Times New Roman" w:hAnsi="Arial" w:cs="Arial"/>
          <w:sz w:val="20"/>
          <w:szCs w:val="20"/>
          <w:lang w:val="es-ES" w:eastAsia="es-MX"/>
        </w:rPr>
        <w:t>la colaboración</w:t>
      </w:r>
      <w:r w:rsidR="006C237D" w:rsidRPr="007A4376">
        <w:rPr>
          <w:rFonts w:ascii="Arial" w:eastAsia="Times New Roman" w:hAnsi="Arial" w:cs="Arial"/>
          <w:sz w:val="20"/>
          <w:szCs w:val="20"/>
          <w:lang w:val="es-ES" w:eastAsia="es-MX"/>
        </w:rPr>
        <w:t xml:space="preserve"> de la Secretaría en reunión previa de la Comisión Permanente</w:t>
      </w:r>
      <w:r w:rsidR="009719BE" w:rsidRPr="007A4376">
        <w:rPr>
          <w:rFonts w:ascii="Arial" w:eastAsia="Times New Roman" w:hAnsi="Arial" w:cs="Arial"/>
          <w:sz w:val="20"/>
          <w:szCs w:val="20"/>
          <w:lang w:val="es-ES" w:eastAsia="es-MX"/>
        </w:rPr>
        <w:t>, de acuerdo con el segundo párrafo del artículo 13 de la Ley</w:t>
      </w:r>
      <w:r w:rsidR="006C237D" w:rsidRPr="007A4376">
        <w:rPr>
          <w:rFonts w:ascii="Arial" w:eastAsia="Times New Roman" w:hAnsi="Arial" w:cs="Arial"/>
          <w:sz w:val="20"/>
          <w:szCs w:val="20"/>
          <w:lang w:val="es-ES" w:eastAsia="es-MX"/>
        </w:rPr>
        <w:t xml:space="preserve">. </w:t>
      </w:r>
    </w:p>
    <w:p w14:paraId="67B23B77" w14:textId="77777777" w:rsidR="002431FB" w:rsidRPr="007A4376" w:rsidRDefault="002431FB" w:rsidP="00277C3F">
      <w:pPr>
        <w:spacing w:after="0" w:line="240" w:lineRule="auto"/>
        <w:jc w:val="both"/>
        <w:rPr>
          <w:rFonts w:ascii="Arial" w:eastAsia="Times New Roman" w:hAnsi="Arial" w:cs="Arial"/>
          <w:sz w:val="20"/>
          <w:szCs w:val="20"/>
          <w:lang w:val="es-ES" w:eastAsia="es-MX"/>
        </w:rPr>
      </w:pPr>
    </w:p>
    <w:p w14:paraId="3BA0317A" w14:textId="68DFC9E9" w:rsidR="00C616A9" w:rsidRPr="007A4376" w:rsidRDefault="00277C3F" w:rsidP="00C616A9">
      <w:pPr>
        <w:spacing w:after="120" w:line="240" w:lineRule="auto"/>
        <w:jc w:val="both"/>
        <w:rPr>
          <w:rFonts w:ascii="Arial" w:hAnsi="Arial" w:cs="Arial"/>
          <w:sz w:val="20"/>
          <w:szCs w:val="20"/>
        </w:rPr>
      </w:pPr>
      <w:r w:rsidRPr="007A4376">
        <w:rPr>
          <w:rFonts w:ascii="Arial" w:eastAsia="Times New Roman" w:hAnsi="Arial" w:cs="Arial"/>
          <w:b/>
          <w:sz w:val="20"/>
          <w:szCs w:val="20"/>
          <w:lang w:val="es-ES" w:eastAsia="es-MX"/>
        </w:rPr>
        <w:t>ARTICULO 1</w:t>
      </w:r>
      <w:r w:rsidR="003E0236" w:rsidRPr="007A4376">
        <w:rPr>
          <w:rFonts w:ascii="Arial" w:eastAsia="Times New Roman" w:hAnsi="Arial" w:cs="Arial"/>
          <w:b/>
          <w:sz w:val="20"/>
          <w:szCs w:val="20"/>
          <w:lang w:val="es-ES" w:eastAsia="es-MX"/>
        </w:rPr>
        <w:t>2</w:t>
      </w:r>
      <w:r w:rsidRPr="007A4376">
        <w:rPr>
          <w:rFonts w:ascii="Arial" w:eastAsia="Times New Roman" w:hAnsi="Arial" w:cs="Arial"/>
          <w:b/>
          <w:sz w:val="20"/>
          <w:szCs w:val="20"/>
          <w:lang w:val="es-ES" w:eastAsia="es-MX"/>
        </w:rPr>
        <w:t>.</w:t>
      </w:r>
      <w:r w:rsidRPr="007A4376">
        <w:rPr>
          <w:rFonts w:ascii="Arial" w:eastAsia="Times New Roman" w:hAnsi="Arial" w:cs="Arial"/>
          <w:sz w:val="20"/>
          <w:szCs w:val="20"/>
          <w:lang w:val="es-ES" w:eastAsia="es-MX"/>
        </w:rPr>
        <w:t xml:space="preserve"> </w:t>
      </w:r>
      <w:r w:rsidR="00C616A9" w:rsidRPr="007A4376">
        <w:rPr>
          <w:rFonts w:ascii="Arial" w:hAnsi="Arial" w:cs="Arial"/>
          <w:sz w:val="20"/>
          <w:szCs w:val="20"/>
        </w:rPr>
        <w:t xml:space="preserve">Las convocatorias </w:t>
      </w:r>
      <w:r w:rsidR="00E67A37" w:rsidRPr="007A4376">
        <w:rPr>
          <w:rFonts w:ascii="Arial" w:hAnsi="Arial" w:cs="Arial"/>
          <w:sz w:val="20"/>
          <w:szCs w:val="20"/>
        </w:rPr>
        <w:t xml:space="preserve">a reuniones de la Reunión Estatal </w:t>
      </w:r>
      <w:r w:rsidR="00433268" w:rsidRPr="007A4376">
        <w:rPr>
          <w:rFonts w:ascii="Arial" w:eastAsia="Times New Roman" w:hAnsi="Arial" w:cs="Arial"/>
          <w:sz w:val="20"/>
          <w:szCs w:val="20"/>
          <w:lang w:val="es-ES" w:eastAsia="es-MX"/>
        </w:rPr>
        <w:t xml:space="preserve">se enviarán por escrito y </w:t>
      </w:r>
      <w:r w:rsidR="00C616A9" w:rsidRPr="007A4376">
        <w:rPr>
          <w:rFonts w:ascii="Arial" w:hAnsi="Arial" w:cs="Arial"/>
          <w:sz w:val="20"/>
          <w:szCs w:val="20"/>
        </w:rPr>
        <w:t>deberán contener la agenda de trabajo de la Reunión Estatal, el luga</w:t>
      </w:r>
      <w:r w:rsidR="00A309D2" w:rsidRPr="007A4376">
        <w:rPr>
          <w:rFonts w:ascii="Arial" w:hAnsi="Arial" w:cs="Arial"/>
          <w:sz w:val="20"/>
          <w:szCs w:val="20"/>
        </w:rPr>
        <w:t>r y la fecha de su realización.</w:t>
      </w:r>
    </w:p>
    <w:p w14:paraId="0B96E8B8" w14:textId="77777777" w:rsidR="00433268" w:rsidRPr="007A4376" w:rsidRDefault="00433268" w:rsidP="00C616A9">
      <w:pPr>
        <w:spacing w:after="0" w:line="240" w:lineRule="auto"/>
        <w:jc w:val="both"/>
        <w:rPr>
          <w:rFonts w:ascii="Arial" w:eastAsia="Times New Roman" w:hAnsi="Arial" w:cs="Arial"/>
          <w:sz w:val="20"/>
          <w:szCs w:val="20"/>
          <w:lang w:val="es-ES" w:eastAsia="es-MX"/>
        </w:rPr>
      </w:pPr>
    </w:p>
    <w:p w14:paraId="376A94B0" w14:textId="77777777" w:rsidR="00366F4C" w:rsidRPr="007A4376" w:rsidRDefault="00366F4C" w:rsidP="00366F4C">
      <w:pPr>
        <w:spacing w:after="0" w:line="240" w:lineRule="auto"/>
        <w:jc w:val="both"/>
        <w:rPr>
          <w:rFonts w:ascii="Arial" w:eastAsia="Times New Roman" w:hAnsi="Arial" w:cs="Arial"/>
          <w:sz w:val="20"/>
          <w:szCs w:val="20"/>
          <w:lang w:val="es-ES" w:eastAsia="es-MX"/>
        </w:rPr>
      </w:pPr>
      <w:r w:rsidRPr="007A4376">
        <w:rPr>
          <w:rFonts w:ascii="Arial" w:eastAsia="Times New Roman" w:hAnsi="Arial" w:cs="Arial"/>
          <w:sz w:val="20"/>
          <w:szCs w:val="20"/>
          <w:lang w:val="es-ES" w:eastAsia="es-MX"/>
        </w:rPr>
        <w:t>Cuando se trate de la reunión en el proceso de renovación de los Ayuntamientos, el Programa incluirá</w:t>
      </w:r>
      <w:r w:rsidR="00550DAB" w:rsidRPr="007A4376">
        <w:rPr>
          <w:rFonts w:ascii="Arial" w:eastAsia="Times New Roman" w:hAnsi="Arial" w:cs="Arial"/>
          <w:sz w:val="20"/>
          <w:szCs w:val="20"/>
          <w:lang w:val="es-ES" w:eastAsia="es-MX"/>
        </w:rPr>
        <w:t xml:space="preserve"> con relación al Sistema</w:t>
      </w:r>
      <w:r w:rsidR="00503541" w:rsidRPr="007A4376">
        <w:rPr>
          <w:rFonts w:ascii="Arial" w:eastAsia="Times New Roman" w:hAnsi="Arial" w:cs="Arial"/>
          <w:sz w:val="20"/>
          <w:szCs w:val="20"/>
          <w:lang w:val="es-ES" w:eastAsia="es-MX"/>
        </w:rPr>
        <w:t>:</w:t>
      </w:r>
      <w:r w:rsidRPr="007A4376">
        <w:rPr>
          <w:rFonts w:ascii="Arial" w:eastAsia="Times New Roman" w:hAnsi="Arial" w:cs="Arial"/>
          <w:sz w:val="20"/>
          <w:szCs w:val="20"/>
          <w:lang w:val="es-ES" w:eastAsia="es-MX"/>
        </w:rPr>
        <w:t xml:space="preserve"> </w:t>
      </w:r>
      <w:r w:rsidR="00550DAB" w:rsidRPr="007A4376">
        <w:rPr>
          <w:rFonts w:ascii="Arial" w:eastAsia="Times New Roman" w:hAnsi="Arial" w:cs="Arial"/>
          <w:sz w:val="20"/>
          <w:szCs w:val="20"/>
          <w:lang w:val="es-ES" w:eastAsia="es-MX"/>
        </w:rPr>
        <w:t xml:space="preserve">una </w:t>
      </w:r>
      <w:r w:rsidRPr="007A4376">
        <w:rPr>
          <w:rFonts w:ascii="Arial" w:eastAsia="Times New Roman" w:hAnsi="Arial" w:cs="Arial"/>
          <w:sz w:val="20"/>
          <w:szCs w:val="20"/>
          <w:lang w:val="es-ES" w:eastAsia="es-MX"/>
        </w:rPr>
        <w:t xml:space="preserve">introducción, </w:t>
      </w:r>
      <w:r w:rsidR="00550DAB" w:rsidRPr="007A4376">
        <w:rPr>
          <w:rFonts w:ascii="Arial" w:eastAsia="Times New Roman" w:hAnsi="Arial" w:cs="Arial"/>
          <w:sz w:val="20"/>
          <w:szCs w:val="20"/>
          <w:lang w:val="es-ES" w:eastAsia="es-MX"/>
        </w:rPr>
        <w:t>principales asuntos abordados</w:t>
      </w:r>
      <w:r w:rsidRPr="007A4376">
        <w:rPr>
          <w:rFonts w:ascii="Arial" w:eastAsia="Times New Roman" w:hAnsi="Arial" w:cs="Arial"/>
          <w:sz w:val="20"/>
          <w:szCs w:val="20"/>
          <w:lang w:val="es-ES" w:eastAsia="es-MX"/>
        </w:rPr>
        <w:t>, avances</w:t>
      </w:r>
      <w:r w:rsidR="005D07CC" w:rsidRPr="007A4376">
        <w:rPr>
          <w:rFonts w:ascii="Arial" w:eastAsia="Times New Roman" w:hAnsi="Arial" w:cs="Arial"/>
          <w:sz w:val="20"/>
          <w:szCs w:val="20"/>
          <w:lang w:val="es-ES" w:eastAsia="es-MX"/>
        </w:rPr>
        <w:t>,</w:t>
      </w:r>
      <w:r w:rsidRPr="007A4376">
        <w:rPr>
          <w:rFonts w:ascii="Arial" w:eastAsia="Times New Roman" w:hAnsi="Arial" w:cs="Arial"/>
          <w:sz w:val="20"/>
          <w:szCs w:val="20"/>
          <w:lang w:val="es-ES" w:eastAsia="es-MX"/>
        </w:rPr>
        <w:t xml:space="preserve"> resultados</w:t>
      </w:r>
      <w:r w:rsidR="005D07CC" w:rsidRPr="007A4376">
        <w:rPr>
          <w:rFonts w:ascii="Arial" w:eastAsia="Times New Roman" w:hAnsi="Arial" w:cs="Arial"/>
          <w:sz w:val="20"/>
          <w:szCs w:val="20"/>
          <w:lang w:val="es-ES" w:eastAsia="es-MX"/>
        </w:rPr>
        <w:t xml:space="preserve"> y asuntos en curso</w:t>
      </w:r>
      <w:r w:rsidR="009E3777" w:rsidRPr="007A4376">
        <w:rPr>
          <w:rFonts w:ascii="Arial" w:eastAsia="Times New Roman" w:hAnsi="Arial" w:cs="Arial"/>
          <w:sz w:val="20"/>
          <w:szCs w:val="20"/>
          <w:lang w:val="es-ES" w:eastAsia="es-MX"/>
        </w:rPr>
        <w:t>;</w:t>
      </w:r>
      <w:r w:rsidR="00D063AB" w:rsidRPr="007A4376">
        <w:rPr>
          <w:rFonts w:ascii="Arial" w:eastAsia="Times New Roman" w:hAnsi="Arial" w:cs="Arial"/>
          <w:sz w:val="20"/>
          <w:szCs w:val="20"/>
          <w:lang w:val="es-ES" w:eastAsia="es-MX"/>
        </w:rPr>
        <w:t xml:space="preserve"> así como </w:t>
      </w:r>
      <w:r w:rsidR="009E3777" w:rsidRPr="007A4376">
        <w:rPr>
          <w:rFonts w:ascii="Arial" w:eastAsia="Times New Roman" w:hAnsi="Arial" w:cs="Arial"/>
          <w:sz w:val="20"/>
          <w:szCs w:val="20"/>
          <w:lang w:val="es-ES" w:eastAsia="es-MX"/>
        </w:rPr>
        <w:t>l</w:t>
      </w:r>
      <w:r w:rsidR="00D063AB" w:rsidRPr="007A4376">
        <w:rPr>
          <w:rFonts w:ascii="Arial" w:eastAsia="Times New Roman" w:hAnsi="Arial" w:cs="Arial"/>
          <w:sz w:val="20"/>
          <w:szCs w:val="20"/>
          <w:lang w:val="es-ES" w:eastAsia="es-MX"/>
        </w:rPr>
        <w:t>a oferta de capacitación en temas del Sistema</w:t>
      </w:r>
      <w:r w:rsidR="00692C33" w:rsidRPr="007A4376">
        <w:rPr>
          <w:rFonts w:ascii="Arial" w:eastAsia="Times New Roman" w:hAnsi="Arial" w:cs="Arial"/>
          <w:sz w:val="20"/>
          <w:szCs w:val="20"/>
          <w:lang w:val="es-ES" w:eastAsia="es-MX"/>
        </w:rPr>
        <w:t xml:space="preserve"> con </w:t>
      </w:r>
      <w:r w:rsidR="00143C58" w:rsidRPr="007A4376">
        <w:rPr>
          <w:rFonts w:ascii="Arial" w:eastAsia="Times New Roman" w:hAnsi="Arial" w:cs="Arial"/>
          <w:sz w:val="20"/>
          <w:szCs w:val="20"/>
          <w:lang w:val="es-ES" w:eastAsia="es-MX"/>
        </w:rPr>
        <w:t xml:space="preserve">lugar </w:t>
      </w:r>
      <w:r w:rsidR="00692C33" w:rsidRPr="007A4376">
        <w:rPr>
          <w:rFonts w:ascii="Arial" w:eastAsia="Times New Roman" w:hAnsi="Arial" w:cs="Arial"/>
          <w:sz w:val="20"/>
          <w:szCs w:val="20"/>
          <w:lang w:val="es-ES" w:eastAsia="es-MX"/>
        </w:rPr>
        <w:t>y fecha de impartición</w:t>
      </w:r>
      <w:r w:rsidR="006D593A" w:rsidRPr="007A4376">
        <w:rPr>
          <w:rFonts w:ascii="Arial" w:eastAsia="Times New Roman" w:hAnsi="Arial" w:cs="Arial"/>
          <w:sz w:val="20"/>
          <w:szCs w:val="20"/>
          <w:lang w:val="es-ES" w:eastAsia="es-MX"/>
        </w:rPr>
        <w:t>.</w:t>
      </w:r>
      <w:r w:rsidRPr="007A4376">
        <w:rPr>
          <w:rFonts w:ascii="Arial" w:eastAsia="Times New Roman" w:hAnsi="Arial" w:cs="Arial"/>
          <w:sz w:val="20"/>
          <w:szCs w:val="20"/>
          <w:lang w:val="es-ES" w:eastAsia="es-MX"/>
        </w:rPr>
        <w:t xml:space="preserve"> </w:t>
      </w:r>
    </w:p>
    <w:p w14:paraId="0ED70679" w14:textId="77777777" w:rsidR="00166014" w:rsidRPr="007A4376" w:rsidRDefault="00166014" w:rsidP="00C616A9">
      <w:pPr>
        <w:spacing w:after="0" w:line="240" w:lineRule="auto"/>
        <w:jc w:val="both"/>
        <w:rPr>
          <w:rFonts w:ascii="Arial" w:eastAsia="Times New Roman" w:hAnsi="Arial" w:cs="Arial"/>
          <w:sz w:val="20"/>
          <w:szCs w:val="20"/>
          <w:lang w:val="es-ES" w:eastAsia="es-MX"/>
        </w:rPr>
      </w:pPr>
    </w:p>
    <w:p w14:paraId="6A1FFDF6" w14:textId="77777777" w:rsidR="003A56E0" w:rsidRPr="007A4376" w:rsidRDefault="00433268" w:rsidP="00C616A9">
      <w:pPr>
        <w:spacing w:after="0" w:line="240" w:lineRule="auto"/>
        <w:jc w:val="both"/>
        <w:rPr>
          <w:rFonts w:ascii="Arial" w:eastAsia="Times New Roman" w:hAnsi="Arial" w:cs="Arial"/>
          <w:sz w:val="20"/>
          <w:szCs w:val="20"/>
          <w:lang w:val="es-ES" w:eastAsia="es-MX"/>
        </w:rPr>
      </w:pPr>
      <w:r w:rsidRPr="007A4376">
        <w:rPr>
          <w:rFonts w:ascii="Arial" w:eastAsia="Times New Roman" w:hAnsi="Arial" w:cs="Arial"/>
          <w:sz w:val="20"/>
          <w:szCs w:val="20"/>
          <w:lang w:val="es-ES" w:eastAsia="es-MX"/>
        </w:rPr>
        <w:t>P</w:t>
      </w:r>
      <w:r w:rsidR="003A56E0" w:rsidRPr="007A4376">
        <w:rPr>
          <w:rFonts w:ascii="Arial" w:eastAsia="Times New Roman" w:hAnsi="Arial" w:cs="Arial"/>
          <w:sz w:val="20"/>
          <w:szCs w:val="20"/>
          <w:lang w:val="es-ES" w:eastAsia="es-MX"/>
        </w:rPr>
        <w:t xml:space="preserve">odrán </w:t>
      </w:r>
      <w:r w:rsidR="00E67A37" w:rsidRPr="007A4376">
        <w:rPr>
          <w:rFonts w:ascii="Arial" w:eastAsia="Times New Roman" w:hAnsi="Arial" w:cs="Arial"/>
          <w:sz w:val="20"/>
          <w:szCs w:val="20"/>
          <w:lang w:val="es-ES" w:eastAsia="es-MX"/>
        </w:rPr>
        <w:t>utiliza</w:t>
      </w:r>
      <w:r w:rsidR="00891D58" w:rsidRPr="007A4376">
        <w:rPr>
          <w:rFonts w:ascii="Arial" w:eastAsia="Times New Roman" w:hAnsi="Arial" w:cs="Arial"/>
          <w:sz w:val="20"/>
          <w:szCs w:val="20"/>
          <w:lang w:val="es-ES" w:eastAsia="es-MX"/>
        </w:rPr>
        <w:t xml:space="preserve">rse </w:t>
      </w:r>
      <w:r w:rsidR="003A56E0" w:rsidRPr="007A4376">
        <w:rPr>
          <w:rFonts w:ascii="Arial" w:eastAsia="Times New Roman" w:hAnsi="Arial" w:cs="Arial"/>
          <w:sz w:val="20"/>
          <w:szCs w:val="20"/>
          <w:lang w:val="es-ES" w:eastAsia="es-MX"/>
        </w:rPr>
        <w:t>las tecnologías de la información y comunicación disponibles</w:t>
      </w:r>
      <w:r w:rsidRPr="007A4376">
        <w:rPr>
          <w:rFonts w:ascii="Arial" w:eastAsia="Times New Roman" w:hAnsi="Arial" w:cs="Arial"/>
          <w:sz w:val="20"/>
          <w:szCs w:val="20"/>
          <w:lang w:val="es-ES" w:eastAsia="es-MX"/>
        </w:rPr>
        <w:t xml:space="preserve"> para facilitar el envío de la convocatoria, así como </w:t>
      </w:r>
      <w:r w:rsidR="00366F4C" w:rsidRPr="007A4376">
        <w:rPr>
          <w:rFonts w:ascii="Arial" w:eastAsia="Times New Roman" w:hAnsi="Arial" w:cs="Arial"/>
          <w:sz w:val="20"/>
          <w:szCs w:val="20"/>
          <w:lang w:val="es-ES" w:eastAsia="es-MX"/>
        </w:rPr>
        <w:t xml:space="preserve">la revisión previa </w:t>
      </w:r>
      <w:r w:rsidRPr="007A4376">
        <w:rPr>
          <w:rFonts w:ascii="Arial" w:eastAsia="Times New Roman" w:hAnsi="Arial" w:cs="Arial"/>
          <w:sz w:val="20"/>
          <w:szCs w:val="20"/>
          <w:lang w:val="es-ES" w:eastAsia="es-MX"/>
        </w:rPr>
        <w:t>de la información que se vaya a tratar en la reunión</w:t>
      </w:r>
      <w:r w:rsidR="003A56E0" w:rsidRPr="007A4376">
        <w:rPr>
          <w:rFonts w:ascii="Arial" w:eastAsia="Times New Roman" w:hAnsi="Arial" w:cs="Arial"/>
          <w:sz w:val="20"/>
          <w:szCs w:val="20"/>
          <w:lang w:val="es-ES" w:eastAsia="es-MX"/>
        </w:rPr>
        <w:t>.</w:t>
      </w:r>
    </w:p>
    <w:p w14:paraId="685EB46F" w14:textId="77777777" w:rsidR="006E2980" w:rsidRPr="007A4376" w:rsidRDefault="006E2980" w:rsidP="00C616A9">
      <w:pPr>
        <w:spacing w:after="0" w:line="240" w:lineRule="auto"/>
        <w:jc w:val="both"/>
        <w:rPr>
          <w:rFonts w:ascii="Arial" w:eastAsia="Times New Roman" w:hAnsi="Arial" w:cs="Arial"/>
          <w:sz w:val="20"/>
          <w:szCs w:val="20"/>
          <w:lang w:val="es-ES" w:eastAsia="es-MX"/>
        </w:rPr>
      </w:pPr>
    </w:p>
    <w:p w14:paraId="143D0003" w14:textId="77777777" w:rsidR="00C616A9" w:rsidRPr="007A4376" w:rsidRDefault="00C616A9" w:rsidP="00C616A9">
      <w:pPr>
        <w:spacing w:after="0" w:line="240" w:lineRule="auto"/>
        <w:jc w:val="both"/>
        <w:rPr>
          <w:rFonts w:ascii="Arial" w:eastAsia="Times New Roman" w:hAnsi="Arial" w:cs="Arial"/>
          <w:sz w:val="20"/>
          <w:szCs w:val="20"/>
          <w:lang w:val="es-ES" w:eastAsia="es-MX"/>
        </w:rPr>
      </w:pPr>
      <w:r w:rsidRPr="007A4376">
        <w:rPr>
          <w:rFonts w:ascii="Arial" w:eastAsia="Times New Roman" w:hAnsi="Arial" w:cs="Arial"/>
          <w:sz w:val="20"/>
          <w:szCs w:val="20"/>
          <w:lang w:val="es-ES" w:eastAsia="es-MX"/>
        </w:rPr>
        <w:t>La Comisión Permanente podrá reunirse el día inmediato anterior al de la inauguración de la Reunión Estatal, para ultimar detalles de su realización.</w:t>
      </w:r>
    </w:p>
    <w:p w14:paraId="033625F8" w14:textId="77777777" w:rsidR="00277C3F" w:rsidRPr="007A4376" w:rsidRDefault="00277C3F" w:rsidP="00C616A9">
      <w:pPr>
        <w:spacing w:after="0" w:line="240" w:lineRule="auto"/>
        <w:jc w:val="both"/>
        <w:rPr>
          <w:rFonts w:ascii="Arial" w:eastAsia="Times New Roman" w:hAnsi="Arial" w:cs="Arial"/>
          <w:sz w:val="20"/>
          <w:szCs w:val="20"/>
          <w:lang w:val="es-ES" w:eastAsia="es-MX"/>
        </w:rPr>
      </w:pPr>
    </w:p>
    <w:p w14:paraId="4F5B5B62" w14:textId="77777777" w:rsidR="00277C3F" w:rsidRPr="007A4376" w:rsidRDefault="00277C3F" w:rsidP="008C7D56">
      <w:pPr>
        <w:spacing w:after="120" w:line="240" w:lineRule="auto"/>
        <w:jc w:val="both"/>
        <w:rPr>
          <w:rFonts w:ascii="Arial" w:hAnsi="Arial" w:cs="Arial"/>
          <w:b/>
          <w:sz w:val="20"/>
          <w:szCs w:val="20"/>
          <w:lang w:val="es-ES"/>
        </w:rPr>
      </w:pPr>
    </w:p>
    <w:p w14:paraId="7ECD9298" w14:textId="77777777" w:rsidR="00640A46" w:rsidRPr="007A4376" w:rsidRDefault="00640A46" w:rsidP="00640A46">
      <w:pPr>
        <w:spacing w:after="120" w:line="240" w:lineRule="auto"/>
        <w:ind w:left="360"/>
        <w:jc w:val="center"/>
        <w:rPr>
          <w:rFonts w:ascii="Arial" w:hAnsi="Arial" w:cs="Arial"/>
          <w:b/>
          <w:sz w:val="20"/>
          <w:szCs w:val="20"/>
        </w:rPr>
      </w:pPr>
      <w:r w:rsidRPr="007A4376">
        <w:rPr>
          <w:rFonts w:ascii="Arial" w:hAnsi="Arial" w:cs="Arial"/>
          <w:b/>
          <w:sz w:val="20"/>
          <w:szCs w:val="20"/>
        </w:rPr>
        <w:t xml:space="preserve">CAPÍTULO </w:t>
      </w:r>
      <w:r w:rsidR="00AC3B89" w:rsidRPr="007A4376">
        <w:rPr>
          <w:rFonts w:ascii="Arial" w:hAnsi="Arial" w:cs="Arial"/>
          <w:b/>
          <w:sz w:val="20"/>
          <w:szCs w:val="20"/>
        </w:rPr>
        <w:t>SEGUNDO</w:t>
      </w:r>
    </w:p>
    <w:p w14:paraId="2F7DD9D0" w14:textId="77777777" w:rsidR="00640A46" w:rsidRPr="007A4376" w:rsidRDefault="00640A46" w:rsidP="00640A46">
      <w:pPr>
        <w:spacing w:after="120" w:line="240" w:lineRule="auto"/>
        <w:ind w:left="360"/>
        <w:jc w:val="center"/>
        <w:rPr>
          <w:rFonts w:ascii="Arial" w:hAnsi="Arial" w:cs="Arial"/>
          <w:b/>
          <w:sz w:val="20"/>
          <w:szCs w:val="20"/>
        </w:rPr>
      </w:pPr>
      <w:r w:rsidRPr="007A4376">
        <w:rPr>
          <w:rFonts w:ascii="Arial" w:hAnsi="Arial" w:cs="Arial"/>
          <w:b/>
          <w:sz w:val="20"/>
          <w:szCs w:val="20"/>
        </w:rPr>
        <w:t xml:space="preserve">DE LA REALIZACIÓN DE </w:t>
      </w:r>
      <w:r w:rsidR="004475FC" w:rsidRPr="007A4376">
        <w:rPr>
          <w:rFonts w:ascii="Arial" w:hAnsi="Arial" w:cs="Arial"/>
          <w:b/>
          <w:sz w:val="20"/>
          <w:szCs w:val="20"/>
        </w:rPr>
        <w:t>LA REUNIÓN ESTATAL</w:t>
      </w:r>
    </w:p>
    <w:p w14:paraId="0A19DF80" w14:textId="77777777" w:rsidR="00AC3B89" w:rsidRPr="007A4376" w:rsidRDefault="00AC3B89" w:rsidP="00AC3B89">
      <w:pPr>
        <w:spacing w:after="120" w:line="240" w:lineRule="auto"/>
        <w:jc w:val="both"/>
        <w:rPr>
          <w:rFonts w:ascii="Arial" w:hAnsi="Arial" w:cs="Arial"/>
          <w:sz w:val="20"/>
          <w:szCs w:val="20"/>
        </w:rPr>
      </w:pPr>
      <w:r w:rsidRPr="007A4376">
        <w:rPr>
          <w:rFonts w:ascii="Arial" w:hAnsi="Arial" w:cs="Arial"/>
          <w:b/>
          <w:sz w:val="20"/>
          <w:szCs w:val="20"/>
        </w:rPr>
        <w:t xml:space="preserve">ARTICULO </w:t>
      </w:r>
      <w:r w:rsidR="00461E8B" w:rsidRPr="007A4376">
        <w:rPr>
          <w:rFonts w:ascii="Arial" w:hAnsi="Arial" w:cs="Arial"/>
          <w:b/>
          <w:sz w:val="20"/>
          <w:szCs w:val="20"/>
        </w:rPr>
        <w:t>13</w:t>
      </w:r>
      <w:r w:rsidRPr="007A4376">
        <w:rPr>
          <w:rFonts w:ascii="Arial" w:hAnsi="Arial" w:cs="Arial"/>
          <w:b/>
          <w:sz w:val="20"/>
          <w:szCs w:val="20"/>
        </w:rPr>
        <w:t xml:space="preserve">. </w:t>
      </w:r>
      <w:r w:rsidRPr="007A4376">
        <w:rPr>
          <w:rFonts w:ascii="Arial" w:hAnsi="Arial" w:cs="Arial"/>
          <w:sz w:val="20"/>
          <w:szCs w:val="20"/>
        </w:rPr>
        <w:t xml:space="preserve">Para los efectos del artículo 16 de la Ley, la Reunión Estatal estará a lo siguiente: </w:t>
      </w:r>
    </w:p>
    <w:p w14:paraId="1D9FEA4C" w14:textId="421E9F23" w:rsidR="00AC3B89" w:rsidRPr="007A4376" w:rsidRDefault="00AC3B89" w:rsidP="00E538A2">
      <w:pPr>
        <w:pStyle w:val="Prrafodelista"/>
        <w:numPr>
          <w:ilvl w:val="0"/>
          <w:numId w:val="4"/>
        </w:numPr>
        <w:spacing w:after="120" w:line="240" w:lineRule="auto"/>
        <w:ind w:left="714" w:hanging="357"/>
        <w:contextualSpacing w:val="0"/>
        <w:jc w:val="both"/>
        <w:rPr>
          <w:rFonts w:ascii="Arial" w:hAnsi="Arial" w:cs="Arial"/>
          <w:sz w:val="20"/>
          <w:szCs w:val="20"/>
        </w:rPr>
      </w:pPr>
      <w:r w:rsidRPr="007A4376">
        <w:rPr>
          <w:rFonts w:ascii="Arial" w:hAnsi="Arial" w:cs="Arial"/>
          <w:sz w:val="20"/>
          <w:szCs w:val="20"/>
        </w:rPr>
        <w:lastRenderedPageBreak/>
        <w:t xml:space="preserve">Promoverá la participación de </w:t>
      </w:r>
      <w:r w:rsidR="00A309D2" w:rsidRPr="007A4376">
        <w:rPr>
          <w:rFonts w:ascii="Arial" w:hAnsi="Arial" w:cs="Arial"/>
          <w:sz w:val="20"/>
          <w:szCs w:val="20"/>
        </w:rPr>
        <w:t>las haciendas públicas estatales y municipales</w:t>
      </w:r>
      <w:r w:rsidRPr="007A4376">
        <w:rPr>
          <w:rFonts w:ascii="Arial" w:hAnsi="Arial" w:cs="Arial"/>
          <w:sz w:val="20"/>
          <w:szCs w:val="20"/>
        </w:rPr>
        <w:t xml:space="preserve"> en los temas relativos al Sistema, atendiendo los principios establecidos en el artículo 3 del Reglamento. </w:t>
      </w:r>
    </w:p>
    <w:p w14:paraId="1AEC3350" w14:textId="2BCBE17A" w:rsidR="00AC3B89" w:rsidRPr="007A4376" w:rsidRDefault="00AC3B89" w:rsidP="00E538A2">
      <w:pPr>
        <w:pStyle w:val="Prrafodelista"/>
        <w:numPr>
          <w:ilvl w:val="0"/>
          <w:numId w:val="4"/>
        </w:numPr>
        <w:spacing w:after="120" w:line="240" w:lineRule="auto"/>
        <w:ind w:left="714" w:hanging="357"/>
        <w:contextualSpacing w:val="0"/>
        <w:jc w:val="both"/>
        <w:rPr>
          <w:rFonts w:ascii="Arial" w:hAnsi="Arial" w:cs="Arial"/>
          <w:sz w:val="20"/>
          <w:szCs w:val="20"/>
        </w:rPr>
      </w:pPr>
      <w:r w:rsidRPr="007A4376">
        <w:rPr>
          <w:rFonts w:ascii="Arial" w:hAnsi="Arial" w:cs="Arial"/>
          <w:sz w:val="20"/>
          <w:szCs w:val="20"/>
        </w:rPr>
        <w:t xml:space="preserve">Resolverá sobre las propuestas, informes o trabajos que le presente la Comisión Permanente, los Grupos de Trabajo, o los Ayuntamientos a través de los </w:t>
      </w:r>
      <w:r w:rsidR="009D081F" w:rsidRPr="007A4376">
        <w:rPr>
          <w:rFonts w:ascii="Arial" w:hAnsi="Arial" w:cs="Arial"/>
          <w:sz w:val="20"/>
          <w:szCs w:val="20"/>
        </w:rPr>
        <w:t>Tesoreros</w:t>
      </w:r>
      <w:r w:rsidRPr="007A4376">
        <w:rPr>
          <w:rFonts w:ascii="Arial" w:hAnsi="Arial" w:cs="Arial"/>
          <w:sz w:val="20"/>
          <w:szCs w:val="20"/>
        </w:rPr>
        <w:t>, atendiendo a lo dispuesto en el artículo 1</w:t>
      </w:r>
      <w:r w:rsidR="00C02BE1" w:rsidRPr="007A4376">
        <w:rPr>
          <w:rFonts w:ascii="Arial" w:hAnsi="Arial" w:cs="Arial"/>
          <w:sz w:val="20"/>
          <w:szCs w:val="20"/>
        </w:rPr>
        <w:t>7</w:t>
      </w:r>
      <w:r w:rsidRPr="007A4376">
        <w:rPr>
          <w:rFonts w:ascii="Arial" w:hAnsi="Arial" w:cs="Arial"/>
          <w:sz w:val="20"/>
          <w:szCs w:val="20"/>
        </w:rPr>
        <w:t xml:space="preserve"> de</w:t>
      </w:r>
      <w:r w:rsidR="00F6372B" w:rsidRPr="007A4376">
        <w:rPr>
          <w:rFonts w:ascii="Arial" w:hAnsi="Arial" w:cs="Arial"/>
          <w:sz w:val="20"/>
          <w:szCs w:val="20"/>
        </w:rPr>
        <w:t xml:space="preserve"> este</w:t>
      </w:r>
      <w:r w:rsidRPr="007A4376">
        <w:rPr>
          <w:rFonts w:ascii="Arial" w:hAnsi="Arial" w:cs="Arial"/>
          <w:sz w:val="20"/>
          <w:szCs w:val="20"/>
        </w:rPr>
        <w:t xml:space="preserve"> Reglamento.</w:t>
      </w:r>
    </w:p>
    <w:p w14:paraId="316842E1" w14:textId="77777777" w:rsidR="00AC3B89" w:rsidRPr="007A4376" w:rsidRDefault="00AC3B89" w:rsidP="00AC3B89">
      <w:pPr>
        <w:pStyle w:val="Prrafodelista"/>
        <w:spacing w:after="120" w:line="240" w:lineRule="auto"/>
        <w:ind w:left="714"/>
        <w:contextualSpacing w:val="0"/>
        <w:jc w:val="both"/>
        <w:rPr>
          <w:rFonts w:ascii="Arial" w:hAnsi="Arial" w:cs="Arial"/>
          <w:sz w:val="20"/>
          <w:szCs w:val="20"/>
        </w:rPr>
      </w:pPr>
    </w:p>
    <w:p w14:paraId="07DA9014" w14:textId="52717115" w:rsidR="00452CE2" w:rsidRPr="007A4376" w:rsidRDefault="008D0917" w:rsidP="008C7D56">
      <w:pPr>
        <w:spacing w:after="120" w:line="240" w:lineRule="auto"/>
        <w:jc w:val="both"/>
        <w:rPr>
          <w:rFonts w:ascii="Arial" w:hAnsi="Arial" w:cs="Arial"/>
          <w:sz w:val="20"/>
          <w:szCs w:val="20"/>
        </w:rPr>
      </w:pPr>
      <w:r w:rsidRPr="007A4376">
        <w:rPr>
          <w:rFonts w:ascii="Arial" w:hAnsi="Arial" w:cs="Arial"/>
          <w:b/>
          <w:sz w:val="20"/>
          <w:szCs w:val="20"/>
        </w:rPr>
        <w:t>ARTICULO 1</w:t>
      </w:r>
      <w:r w:rsidR="00461E8B" w:rsidRPr="007A4376">
        <w:rPr>
          <w:rFonts w:ascii="Arial" w:hAnsi="Arial" w:cs="Arial"/>
          <w:b/>
          <w:sz w:val="20"/>
          <w:szCs w:val="20"/>
        </w:rPr>
        <w:t>4</w:t>
      </w:r>
      <w:r w:rsidRPr="007A4376">
        <w:rPr>
          <w:rFonts w:ascii="Arial" w:hAnsi="Arial" w:cs="Arial"/>
          <w:b/>
          <w:sz w:val="20"/>
          <w:szCs w:val="20"/>
        </w:rPr>
        <w:t xml:space="preserve">. </w:t>
      </w:r>
      <w:r w:rsidRPr="007A4376">
        <w:rPr>
          <w:rFonts w:ascii="Arial" w:hAnsi="Arial" w:cs="Arial"/>
          <w:sz w:val="20"/>
          <w:szCs w:val="20"/>
        </w:rPr>
        <w:t>Para que haya quórum en la Reunión</w:t>
      </w:r>
      <w:r w:rsidR="00632823" w:rsidRPr="007A4376">
        <w:rPr>
          <w:rFonts w:ascii="Arial" w:hAnsi="Arial" w:cs="Arial"/>
          <w:sz w:val="20"/>
          <w:szCs w:val="20"/>
        </w:rPr>
        <w:t xml:space="preserve"> Estatal</w:t>
      </w:r>
      <w:r w:rsidRPr="007A4376">
        <w:rPr>
          <w:rFonts w:ascii="Arial" w:hAnsi="Arial" w:cs="Arial"/>
          <w:sz w:val="20"/>
          <w:szCs w:val="20"/>
        </w:rPr>
        <w:t xml:space="preserve"> se requiere de la asistencia del </w:t>
      </w:r>
      <w:r w:rsidR="00632823" w:rsidRPr="007A4376">
        <w:rPr>
          <w:rFonts w:ascii="Arial" w:hAnsi="Arial" w:cs="Arial"/>
          <w:sz w:val="20"/>
          <w:szCs w:val="20"/>
        </w:rPr>
        <w:t xml:space="preserve">Presidente </w:t>
      </w:r>
      <w:r w:rsidR="008F5619" w:rsidRPr="007A4376">
        <w:rPr>
          <w:rFonts w:ascii="Arial" w:hAnsi="Arial" w:cs="Arial"/>
          <w:sz w:val="20"/>
          <w:szCs w:val="20"/>
        </w:rPr>
        <w:t xml:space="preserve">de la Reunión </w:t>
      </w:r>
      <w:r w:rsidR="00757383" w:rsidRPr="007A4376">
        <w:rPr>
          <w:rFonts w:ascii="Arial" w:hAnsi="Arial" w:cs="Arial"/>
          <w:sz w:val="20"/>
          <w:szCs w:val="20"/>
        </w:rPr>
        <w:t xml:space="preserve">Estatal </w:t>
      </w:r>
      <w:r w:rsidR="00C43015" w:rsidRPr="007A4376">
        <w:rPr>
          <w:rFonts w:ascii="Arial" w:hAnsi="Arial" w:cs="Arial"/>
          <w:sz w:val="20"/>
          <w:szCs w:val="20"/>
        </w:rPr>
        <w:t xml:space="preserve">o </w:t>
      </w:r>
      <w:r w:rsidR="009719BE" w:rsidRPr="007A4376">
        <w:rPr>
          <w:rFonts w:ascii="Arial" w:hAnsi="Arial" w:cs="Arial"/>
          <w:sz w:val="20"/>
          <w:szCs w:val="20"/>
        </w:rPr>
        <w:t>quien é</w:t>
      </w:r>
      <w:r w:rsidR="00757383" w:rsidRPr="007A4376">
        <w:rPr>
          <w:rFonts w:ascii="Arial" w:hAnsi="Arial" w:cs="Arial"/>
          <w:sz w:val="20"/>
          <w:szCs w:val="20"/>
        </w:rPr>
        <w:t xml:space="preserve">ste designe </w:t>
      </w:r>
      <w:r w:rsidRPr="007A4376">
        <w:rPr>
          <w:rFonts w:ascii="Arial" w:hAnsi="Arial" w:cs="Arial"/>
          <w:sz w:val="20"/>
          <w:szCs w:val="20"/>
        </w:rPr>
        <w:t>y de cuando menos la</w:t>
      </w:r>
      <w:r w:rsidR="00632823" w:rsidRPr="007A4376">
        <w:rPr>
          <w:rFonts w:ascii="Arial" w:hAnsi="Arial" w:cs="Arial"/>
          <w:sz w:val="20"/>
          <w:szCs w:val="20"/>
        </w:rPr>
        <w:t xml:space="preserve"> </w:t>
      </w:r>
      <w:r w:rsidR="008F5619" w:rsidRPr="007A4376">
        <w:rPr>
          <w:rFonts w:ascii="Arial" w:hAnsi="Arial" w:cs="Arial"/>
          <w:sz w:val="20"/>
          <w:szCs w:val="20"/>
        </w:rPr>
        <w:t xml:space="preserve">mitad más uno </w:t>
      </w:r>
      <w:r w:rsidRPr="007A4376">
        <w:rPr>
          <w:rFonts w:ascii="Arial" w:hAnsi="Arial" w:cs="Arial"/>
          <w:sz w:val="20"/>
          <w:szCs w:val="20"/>
        </w:rPr>
        <w:t xml:space="preserve">de los </w:t>
      </w:r>
      <w:r w:rsidR="00E67A37" w:rsidRPr="007A4376">
        <w:rPr>
          <w:rFonts w:ascii="Arial" w:hAnsi="Arial" w:cs="Arial"/>
          <w:sz w:val="20"/>
          <w:szCs w:val="20"/>
        </w:rPr>
        <w:t xml:space="preserve">Ayuntamientos por medio de </w:t>
      </w:r>
      <w:r w:rsidR="001A608D" w:rsidRPr="007A4376">
        <w:rPr>
          <w:rFonts w:ascii="Arial" w:hAnsi="Arial" w:cs="Arial"/>
          <w:sz w:val="20"/>
          <w:szCs w:val="20"/>
        </w:rPr>
        <w:t>lo</w:t>
      </w:r>
      <w:r w:rsidR="00E67A37" w:rsidRPr="007A4376">
        <w:rPr>
          <w:rFonts w:ascii="Arial" w:hAnsi="Arial" w:cs="Arial"/>
          <w:sz w:val="20"/>
          <w:szCs w:val="20"/>
        </w:rPr>
        <w:t xml:space="preserve">s </w:t>
      </w:r>
      <w:r w:rsidR="009D081F" w:rsidRPr="007A4376">
        <w:rPr>
          <w:rFonts w:ascii="Arial" w:hAnsi="Arial" w:cs="Arial"/>
          <w:sz w:val="20"/>
          <w:szCs w:val="20"/>
        </w:rPr>
        <w:t>Tesoreros</w:t>
      </w:r>
      <w:r w:rsidR="00A17618" w:rsidRPr="007A4376">
        <w:rPr>
          <w:rFonts w:ascii="Arial" w:hAnsi="Arial" w:cs="Arial"/>
          <w:sz w:val="20"/>
          <w:szCs w:val="20"/>
        </w:rPr>
        <w:t xml:space="preserve"> o quien</w:t>
      </w:r>
      <w:r w:rsidR="00D36324" w:rsidRPr="007A4376">
        <w:rPr>
          <w:rFonts w:ascii="Arial" w:hAnsi="Arial" w:cs="Arial"/>
          <w:sz w:val="20"/>
          <w:szCs w:val="20"/>
        </w:rPr>
        <w:t>es</w:t>
      </w:r>
      <w:r w:rsidR="00A17618" w:rsidRPr="007A4376">
        <w:rPr>
          <w:rFonts w:ascii="Arial" w:hAnsi="Arial" w:cs="Arial"/>
          <w:sz w:val="20"/>
          <w:szCs w:val="20"/>
        </w:rPr>
        <w:t xml:space="preserve"> </w:t>
      </w:r>
      <w:r w:rsidR="0008754D" w:rsidRPr="007A4376">
        <w:rPr>
          <w:rFonts w:ascii="Arial" w:hAnsi="Arial" w:cs="Arial"/>
          <w:sz w:val="20"/>
          <w:szCs w:val="20"/>
        </w:rPr>
        <w:t>e</w:t>
      </w:r>
      <w:r w:rsidR="00A17618" w:rsidRPr="007A4376">
        <w:rPr>
          <w:rFonts w:ascii="Arial" w:hAnsi="Arial" w:cs="Arial"/>
          <w:sz w:val="20"/>
          <w:szCs w:val="20"/>
        </w:rPr>
        <w:t>stos designen</w:t>
      </w:r>
      <w:r w:rsidRPr="007A4376">
        <w:rPr>
          <w:rFonts w:ascii="Arial" w:hAnsi="Arial" w:cs="Arial"/>
          <w:sz w:val="20"/>
          <w:szCs w:val="20"/>
        </w:rPr>
        <w:t xml:space="preserve">. En </w:t>
      </w:r>
      <w:r w:rsidR="0008754D" w:rsidRPr="007A4376">
        <w:rPr>
          <w:rFonts w:ascii="Arial" w:hAnsi="Arial" w:cs="Arial"/>
          <w:sz w:val="20"/>
          <w:szCs w:val="20"/>
        </w:rPr>
        <w:t>e</w:t>
      </w:r>
      <w:r w:rsidRPr="007A4376">
        <w:rPr>
          <w:rFonts w:ascii="Arial" w:hAnsi="Arial" w:cs="Arial"/>
          <w:sz w:val="20"/>
          <w:szCs w:val="20"/>
        </w:rPr>
        <w:t>l</w:t>
      </w:r>
      <w:r w:rsidR="0008754D" w:rsidRPr="007A4376">
        <w:rPr>
          <w:rFonts w:ascii="Arial" w:hAnsi="Arial" w:cs="Arial"/>
          <w:sz w:val="20"/>
          <w:szCs w:val="20"/>
        </w:rPr>
        <w:t xml:space="preserve"> evento</w:t>
      </w:r>
      <w:r w:rsidRPr="007A4376">
        <w:rPr>
          <w:rFonts w:ascii="Arial" w:hAnsi="Arial" w:cs="Arial"/>
          <w:sz w:val="20"/>
          <w:szCs w:val="20"/>
        </w:rPr>
        <w:t xml:space="preserve"> </w:t>
      </w:r>
      <w:r w:rsidR="00BC12FD" w:rsidRPr="007A4376">
        <w:rPr>
          <w:rFonts w:ascii="Arial" w:hAnsi="Arial" w:cs="Arial"/>
          <w:sz w:val="20"/>
          <w:szCs w:val="20"/>
        </w:rPr>
        <w:t xml:space="preserve">sólo </w:t>
      </w:r>
      <w:r w:rsidRPr="007A4376">
        <w:rPr>
          <w:rFonts w:ascii="Arial" w:hAnsi="Arial" w:cs="Arial"/>
          <w:sz w:val="20"/>
          <w:szCs w:val="20"/>
        </w:rPr>
        <w:t>tendrán voz y voto los integrantes de la misma</w:t>
      </w:r>
      <w:r w:rsidR="00452CE2" w:rsidRPr="007A4376">
        <w:rPr>
          <w:rFonts w:ascii="Arial" w:hAnsi="Arial" w:cs="Arial"/>
          <w:sz w:val="20"/>
          <w:szCs w:val="20"/>
        </w:rPr>
        <w:t>.</w:t>
      </w:r>
    </w:p>
    <w:p w14:paraId="66D5F6AD" w14:textId="77777777" w:rsidR="008D0917" w:rsidRPr="007A4376" w:rsidRDefault="00452CE2" w:rsidP="008C7D56">
      <w:pPr>
        <w:spacing w:after="120" w:line="240" w:lineRule="auto"/>
        <w:jc w:val="both"/>
        <w:rPr>
          <w:rFonts w:ascii="Arial" w:hAnsi="Arial" w:cs="Arial"/>
          <w:sz w:val="20"/>
          <w:szCs w:val="20"/>
        </w:rPr>
      </w:pPr>
      <w:r w:rsidRPr="007A4376">
        <w:rPr>
          <w:rFonts w:ascii="Arial" w:hAnsi="Arial" w:cs="Arial"/>
          <w:sz w:val="20"/>
          <w:szCs w:val="20"/>
        </w:rPr>
        <w:t>L</w:t>
      </w:r>
      <w:r w:rsidR="00AC1509" w:rsidRPr="007A4376">
        <w:rPr>
          <w:rFonts w:ascii="Arial" w:hAnsi="Arial" w:cs="Arial"/>
          <w:sz w:val="20"/>
          <w:szCs w:val="20"/>
        </w:rPr>
        <w:t xml:space="preserve">as decisiones </w:t>
      </w:r>
      <w:r w:rsidR="00B71C53" w:rsidRPr="007A4376">
        <w:rPr>
          <w:rFonts w:ascii="Arial" w:hAnsi="Arial" w:cs="Arial"/>
          <w:sz w:val="20"/>
          <w:szCs w:val="20"/>
        </w:rPr>
        <w:t xml:space="preserve">de la Reunión Estatal </w:t>
      </w:r>
      <w:r w:rsidR="00AC1509" w:rsidRPr="007A4376">
        <w:rPr>
          <w:rFonts w:ascii="Arial" w:hAnsi="Arial" w:cs="Arial"/>
          <w:sz w:val="20"/>
          <w:szCs w:val="20"/>
        </w:rPr>
        <w:t>se tomarán por mayoría</w:t>
      </w:r>
      <w:r w:rsidR="00C71702" w:rsidRPr="007A4376">
        <w:rPr>
          <w:rFonts w:ascii="Arial" w:hAnsi="Arial" w:cs="Arial"/>
          <w:sz w:val="20"/>
          <w:szCs w:val="20"/>
        </w:rPr>
        <w:t xml:space="preserve"> de </w:t>
      </w:r>
      <w:r w:rsidRPr="007A4376">
        <w:rPr>
          <w:rFonts w:ascii="Arial" w:hAnsi="Arial" w:cs="Arial"/>
          <w:sz w:val="20"/>
          <w:szCs w:val="20"/>
        </w:rPr>
        <w:t xml:space="preserve">integrantes que </w:t>
      </w:r>
      <w:r w:rsidR="00C71702" w:rsidRPr="007A4376">
        <w:rPr>
          <w:rFonts w:ascii="Arial" w:hAnsi="Arial" w:cs="Arial"/>
          <w:sz w:val="20"/>
          <w:szCs w:val="20"/>
        </w:rPr>
        <w:t>asist</w:t>
      </w:r>
      <w:r w:rsidRPr="007A4376">
        <w:rPr>
          <w:rFonts w:ascii="Arial" w:hAnsi="Arial" w:cs="Arial"/>
          <w:sz w:val="20"/>
          <w:szCs w:val="20"/>
        </w:rPr>
        <w:t>an</w:t>
      </w:r>
      <w:r w:rsidR="00C71702" w:rsidRPr="007A4376">
        <w:rPr>
          <w:rFonts w:ascii="Arial" w:hAnsi="Arial" w:cs="Arial"/>
          <w:sz w:val="20"/>
          <w:szCs w:val="20"/>
        </w:rPr>
        <w:t xml:space="preserve"> a la sesión</w:t>
      </w:r>
      <w:r w:rsidR="00AC1509" w:rsidRPr="007A4376">
        <w:rPr>
          <w:rFonts w:ascii="Arial" w:hAnsi="Arial" w:cs="Arial"/>
          <w:sz w:val="20"/>
          <w:szCs w:val="20"/>
        </w:rPr>
        <w:t xml:space="preserve">, </w:t>
      </w:r>
      <w:r w:rsidR="00C71702" w:rsidRPr="007A4376">
        <w:rPr>
          <w:rFonts w:ascii="Arial" w:hAnsi="Arial" w:cs="Arial"/>
          <w:sz w:val="20"/>
          <w:szCs w:val="20"/>
        </w:rPr>
        <w:t xml:space="preserve">conforme </w:t>
      </w:r>
      <w:r w:rsidR="008D0917" w:rsidRPr="007A4376">
        <w:rPr>
          <w:rFonts w:ascii="Arial" w:hAnsi="Arial" w:cs="Arial"/>
          <w:sz w:val="20"/>
          <w:szCs w:val="20"/>
        </w:rPr>
        <w:t xml:space="preserve">el </w:t>
      </w:r>
      <w:r w:rsidR="004A6D69" w:rsidRPr="007A4376">
        <w:rPr>
          <w:rFonts w:ascii="Arial" w:hAnsi="Arial" w:cs="Arial"/>
          <w:sz w:val="20"/>
          <w:szCs w:val="20"/>
        </w:rPr>
        <w:t>artículo</w:t>
      </w:r>
      <w:r w:rsidR="008D0917" w:rsidRPr="007A4376">
        <w:rPr>
          <w:rFonts w:ascii="Arial" w:hAnsi="Arial" w:cs="Arial"/>
          <w:sz w:val="20"/>
          <w:szCs w:val="20"/>
        </w:rPr>
        <w:t xml:space="preserve"> 1</w:t>
      </w:r>
      <w:r w:rsidR="00F34D44" w:rsidRPr="007A4376">
        <w:rPr>
          <w:rFonts w:ascii="Arial" w:hAnsi="Arial" w:cs="Arial"/>
          <w:sz w:val="20"/>
          <w:szCs w:val="20"/>
        </w:rPr>
        <w:t>5</w:t>
      </w:r>
      <w:r w:rsidR="008D0917" w:rsidRPr="007A4376">
        <w:rPr>
          <w:rFonts w:ascii="Arial" w:hAnsi="Arial" w:cs="Arial"/>
          <w:sz w:val="20"/>
          <w:szCs w:val="20"/>
        </w:rPr>
        <w:t xml:space="preserve"> de la Ley. </w:t>
      </w:r>
    </w:p>
    <w:p w14:paraId="39653984" w14:textId="77777777" w:rsidR="008D0917" w:rsidRPr="007A4376" w:rsidRDefault="008D0917" w:rsidP="008C7D56">
      <w:pPr>
        <w:spacing w:after="120" w:line="240" w:lineRule="auto"/>
        <w:jc w:val="both"/>
        <w:rPr>
          <w:rFonts w:ascii="Arial" w:hAnsi="Arial" w:cs="Arial"/>
          <w:b/>
          <w:sz w:val="20"/>
          <w:szCs w:val="20"/>
        </w:rPr>
      </w:pPr>
    </w:p>
    <w:p w14:paraId="7B5C61A7" w14:textId="650C1396" w:rsidR="008D0917" w:rsidRPr="007A4376" w:rsidRDefault="008D0917" w:rsidP="008C7D56">
      <w:pPr>
        <w:spacing w:after="120" w:line="240" w:lineRule="auto"/>
        <w:jc w:val="both"/>
        <w:rPr>
          <w:rFonts w:ascii="Arial" w:hAnsi="Arial" w:cs="Arial"/>
          <w:sz w:val="20"/>
          <w:szCs w:val="20"/>
        </w:rPr>
      </w:pPr>
      <w:r w:rsidRPr="007A4376">
        <w:rPr>
          <w:rFonts w:ascii="Arial" w:hAnsi="Arial" w:cs="Arial"/>
          <w:b/>
          <w:sz w:val="20"/>
          <w:szCs w:val="20"/>
        </w:rPr>
        <w:t xml:space="preserve">ARTICULO </w:t>
      </w:r>
      <w:r w:rsidR="00A0626F" w:rsidRPr="007A4376">
        <w:rPr>
          <w:rFonts w:ascii="Arial" w:hAnsi="Arial" w:cs="Arial"/>
          <w:b/>
          <w:sz w:val="20"/>
          <w:szCs w:val="20"/>
        </w:rPr>
        <w:t>1</w:t>
      </w:r>
      <w:r w:rsidR="00716779" w:rsidRPr="007A4376">
        <w:rPr>
          <w:rFonts w:ascii="Arial" w:hAnsi="Arial" w:cs="Arial"/>
          <w:b/>
          <w:sz w:val="20"/>
          <w:szCs w:val="20"/>
        </w:rPr>
        <w:t>5</w:t>
      </w:r>
      <w:r w:rsidRPr="007A4376">
        <w:rPr>
          <w:rFonts w:ascii="Arial" w:hAnsi="Arial" w:cs="Arial"/>
          <w:b/>
          <w:sz w:val="20"/>
          <w:szCs w:val="20"/>
        </w:rPr>
        <w:t>.</w:t>
      </w:r>
      <w:r w:rsidRPr="007A4376">
        <w:rPr>
          <w:rFonts w:ascii="Arial" w:hAnsi="Arial" w:cs="Arial"/>
          <w:sz w:val="20"/>
          <w:szCs w:val="20"/>
        </w:rPr>
        <w:t xml:space="preserve"> Además del Secretario</w:t>
      </w:r>
      <w:r w:rsidR="00A01388" w:rsidRPr="007A4376">
        <w:rPr>
          <w:rFonts w:ascii="Arial" w:hAnsi="Arial" w:cs="Arial"/>
          <w:sz w:val="20"/>
          <w:szCs w:val="20"/>
        </w:rPr>
        <w:t xml:space="preserve"> y</w:t>
      </w:r>
      <w:r w:rsidRPr="007A4376">
        <w:rPr>
          <w:rFonts w:ascii="Arial" w:hAnsi="Arial" w:cs="Arial"/>
          <w:sz w:val="20"/>
          <w:szCs w:val="20"/>
        </w:rPr>
        <w:t xml:space="preserve"> los </w:t>
      </w:r>
      <w:r w:rsidR="001A608D" w:rsidRPr="007A4376">
        <w:rPr>
          <w:rFonts w:ascii="Arial" w:hAnsi="Arial" w:cs="Arial"/>
          <w:sz w:val="20"/>
          <w:szCs w:val="20"/>
        </w:rPr>
        <w:t xml:space="preserve">Ayuntamientos por medio de los </w:t>
      </w:r>
      <w:r w:rsidR="009D081F" w:rsidRPr="007A4376">
        <w:rPr>
          <w:rFonts w:ascii="Arial" w:hAnsi="Arial" w:cs="Arial"/>
          <w:sz w:val="20"/>
          <w:szCs w:val="20"/>
        </w:rPr>
        <w:t>Tesoreros</w:t>
      </w:r>
      <w:r w:rsidRPr="007A4376">
        <w:rPr>
          <w:rFonts w:ascii="Arial" w:hAnsi="Arial" w:cs="Arial"/>
          <w:sz w:val="20"/>
          <w:szCs w:val="20"/>
        </w:rPr>
        <w:t xml:space="preserve"> o </w:t>
      </w:r>
      <w:r w:rsidR="00BB081D" w:rsidRPr="007A4376">
        <w:rPr>
          <w:rFonts w:ascii="Arial" w:hAnsi="Arial" w:cs="Arial"/>
          <w:sz w:val="20"/>
          <w:szCs w:val="20"/>
        </w:rPr>
        <w:t>quienes estos designen</w:t>
      </w:r>
      <w:r w:rsidR="00A01388" w:rsidRPr="007A4376">
        <w:rPr>
          <w:rFonts w:ascii="Arial" w:hAnsi="Arial" w:cs="Arial"/>
          <w:sz w:val="20"/>
          <w:szCs w:val="20"/>
        </w:rPr>
        <w:t xml:space="preserve"> como suplentes</w:t>
      </w:r>
      <w:r w:rsidRPr="007A4376">
        <w:rPr>
          <w:rFonts w:ascii="Arial" w:hAnsi="Arial" w:cs="Arial"/>
          <w:sz w:val="20"/>
          <w:szCs w:val="20"/>
        </w:rPr>
        <w:t>, podrán asistir a la Reunión</w:t>
      </w:r>
      <w:r w:rsidR="00A0626F" w:rsidRPr="007A4376">
        <w:rPr>
          <w:rFonts w:ascii="Arial" w:hAnsi="Arial" w:cs="Arial"/>
          <w:sz w:val="20"/>
          <w:szCs w:val="20"/>
        </w:rPr>
        <w:t xml:space="preserve"> Estatal</w:t>
      </w:r>
      <w:r w:rsidR="00640A46" w:rsidRPr="007A4376">
        <w:rPr>
          <w:rFonts w:ascii="Arial" w:hAnsi="Arial" w:cs="Arial"/>
          <w:sz w:val="20"/>
          <w:szCs w:val="20"/>
        </w:rPr>
        <w:t>:</w:t>
      </w:r>
      <w:r w:rsidRPr="007A4376">
        <w:rPr>
          <w:rFonts w:ascii="Arial" w:hAnsi="Arial" w:cs="Arial"/>
          <w:sz w:val="20"/>
          <w:szCs w:val="20"/>
        </w:rPr>
        <w:t xml:space="preserve"> </w:t>
      </w:r>
    </w:p>
    <w:p w14:paraId="221B48AB" w14:textId="77777777" w:rsidR="008D0917" w:rsidRPr="007A4376" w:rsidRDefault="00BB081D" w:rsidP="008C7D56">
      <w:pPr>
        <w:spacing w:after="120" w:line="240" w:lineRule="auto"/>
        <w:jc w:val="both"/>
        <w:rPr>
          <w:rFonts w:ascii="Arial" w:hAnsi="Arial" w:cs="Arial"/>
          <w:sz w:val="20"/>
          <w:szCs w:val="20"/>
        </w:rPr>
      </w:pPr>
      <w:r w:rsidRPr="007A4376">
        <w:rPr>
          <w:rFonts w:ascii="Arial" w:hAnsi="Arial" w:cs="Arial"/>
          <w:sz w:val="20"/>
          <w:szCs w:val="20"/>
        </w:rPr>
        <w:t>I.</w:t>
      </w:r>
      <w:r w:rsidRPr="007A4376">
        <w:rPr>
          <w:rFonts w:ascii="Arial" w:hAnsi="Arial" w:cs="Arial"/>
          <w:sz w:val="20"/>
          <w:szCs w:val="20"/>
        </w:rPr>
        <w:tab/>
        <w:t xml:space="preserve">Los </w:t>
      </w:r>
      <w:r w:rsidR="00640A46" w:rsidRPr="007A4376">
        <w:rPr>
          <w:rFonts w:ascii="Arial" w:hAnsi="Arial" w:cs="Arial"/>
          <w:sz w:val="20"/>
          <w:szCs w:val="20"/>
        </w:rPr>
        <w:t>C</w:t>
      </w:r>
      <w:r w:rsidRPr="007A4376">
        <w:rPr>
          <w:rFonts w:ascii="Arial" w:hAnsi="Arial" w:cs="Arial"/>
          <w:sz w:val="20"/>
          <w:szCs w:val="20"/>
        </w:rPr>
        <w:t>oordinadores</w:t>
      </w:r>
      <w:r w:rsidR="008D0917" w:rsidRPr="007A4376">
        <w:rPr>
          <w:rFonts w:ascii="Arial" w:hAnsi="Arial" w:cs="Arial"/>
          <w:sz w:val="20"/>
          <w:szCs w:val="20"/>
        </w:rPr>
        <w:t xml:space="preserve"> de </w:t>
      </w:r>
      <w:r w:rsidRPr="007A4376">
        <w:rPr>
          <w:rFonts w:ascii="Arial" w:hAnsi="Arial" w:cs="Arial"/>
          <w:sz w:val="20"/>
          <w:szCs w:val="20"/>
        </w:rPr>
        <w:t>G</w:t>
      </w:r>
      <w:r w:rsidR="008D0917" w:rsidRPr="007A4376">
        <w:rPr>
          <w:rFonts w:ascii="Arial" w:hAnsi="Arial" w:cs="Arial"/>
          <w:sz w:val="20"/>
          <w:szCs w:val="20"/>
        </w:rPr>
        <w:t>rupo</w:t>
      </w:r>
      <w:r w:rsidR="001E6AF8" w:rsidRPr="007A4376">
        <w:rPr>
          <w:rFonts w:ascii="Arial" w:hAnsi="Arial" w:cs="Arial"/>
          <w:sz w:val="20"/>
          <w:szCs w:val="20"/>
        </w:rPr>
        <w:t xml:space="preserve"> y en su caso, sus asesores.</w:t>
      </w:r>
    </w:p>
    <w:p w14:paraId="0BBF8B7C" w14:textId="77777777" w:rsidR="008D0917" w:rsidRPr="007A4376" w:rsidRDefault="008D0917" w:rsidP="008C7D56">
      <w:pPr>
        <w:spacing w:after="120" w:line="240" w:lineRule="auto"/>
        <w:jc w:val="both"/>
        <w:rPr>
          <w:rFonts w:ascii="Arial" w:hAnsi="Arial" w:cs="Arial"/>
          <w:sz w:val="20"/>
          <w:szCs w:val="20"/>
        </w:rPr>
      </w:pPr>
      <w:r w:rsidRPr="007A4376">
        <w:rPr>
          <w:rFonts w:ascii="Arial" w:hAnsi="Arial" w:cs="Arial"/>
          <w:sz w:val="20"/>
          <w:szCs w:val="20"/>
        </w:rPr>
        <w:t>II.</w:t>
      </w:r>
      <w:r w:rsidRPr="007A4376">
        <w:rPr>
          <w:rFonts w:ascii="Arial" w:hAnsi="Arial" w:cs="Arial"/>
          <w:sz w:val="20"/>
          <w:szCs w:val="20"/>
        </w:rPr>
        <w:tab/>
        <w:t xml:space="preserve">Los invitados especiales de ambos niveles de gobierno, incluso de órganos o entidades públicas no involucrados directamente en la coordinación </w:t>
      </w:r>
      <w:r w:rsidR="00BB081D" w:rsidRPr="007A4376">
        <w:rPr>
          <w:rFonts w:ascii="Arial" w:hAnsi="Arial" w:cs="Arial"/>
          <w:sz w:val="20"/>
          <w:szCs w:val="20"/>
        </w:rPr>
        <w:t>hacendaria</w:t>
      </w:r>
      <w:r w:rsidRPr="007A4376">
        <w:rPr>
          <w:rFonts w:ascii="Arial" w:hAnsi="Arial" w:cs="Arial"/>
          <w:sz w:val="20"/>
          <w:szCs w:val="20"/>
        </w:rPr>
        <w:t xml:space="preserve">.  </w:t>
      </w:r>
    </w:p>
    <w:p w14:paraId="4E56D2D6" w14:textId="1B583CFB" w:rsidR="008D0917" w:rsidRPr="007A4376" w:rsidRDefault="008D0917" w:rsidP="008C7D56">
      <w:pPr>
        <w:spacing w:after="120" w:line="240" w:lineRule="auto"/>
        <w:jc w:val="both"/>
        <w:rPr>
          <w:rFonts w:ascii="Arial" w:hAnsi="Arial" w:cs="Arial"/>
          <w:sz w:val="20"/>
          <w:szCs w:val="20"/>
        </w:rPr>
      </w:pPr>
      <w:r w:rsidRPr="007A4376">
        <w:rPr>
          <w:rFonts w:ascii="Arial" w:hAnsi="Arial" w:cs="Arial"/>
          <w:sz w:val="20"/>
          <w:szCs w:val="20"/>
        </w:rPr>
        <w:t xml:space="preserve">Los </w:t>
      </w:r>
      <w:r w:rsidR="001D09D3" w:rsidRPr="007A4376">
        <w:rPr>
          <w:rFonts w:ascii="Arial" w:hAnsi="Arial" w:cs="Arial"/>
          <w:sz w:val="20"/>
          <w:szCs w:val="20"/>
        </w:rPr>
        <w:t>Coordinadores de Grupo</w:t>
      </w:r>
      <w:r w:rsidRPr="007A4376">
        <w:rPr>
          <w:rFonts w:ascii="Arial" w:hAnsi="Arial" w:cs="Arial"/>
          <w:sz w:val="20"/>
          <w:szCs w:val="20"/>
        </w:rPr>
        <w:t xml:space="preserve"> asistirán para informar sobre lo</w:t>
      </w:r>
      <w:r w:rsidR="00BB1857" w:rsidRPr="007A4376">
        <w:rPr>
          <w:rFonts w:ascii="Arial" w:hAnsi="Arial" w:cs="Arial"/>
          <w:sz w:val="20"/>
          <w:szCs w:val="20"/>
        </w:rPr>
        <w:t>s aspectos</w:t>
      </w:r>
      <w:r w:rsidRPr="007A4376">
        <w:rPr>
          <w:rFonts w:ascii="Arial" w:hAnsi="Arial" w:cs="Arial"/>
          <w:sz w:val="20"/>
          <w:szCs w:val="20"/>
        </w:rPr>
        <w:t xml:space="preserve"> que determine la Comisión Permanente. Los </w:t>
      </w:r>
      <w:r w:rsidR="00640A46" w:rsidRPr="007A4376">
        <w:rPr>
          <w:rFonts w:ascii="Arial" w:hAnsi="Arial" w:cs="Arial"/>
          <w:sz w:val="20"/>
          <w:szCs w:val="20"/>
        </w:rPr>
        <w:t>i</w:t>
      </w:r>
      <w:r w:rsidRPr="007A4376">
        <w:rPr>
          <w:rFonts w:ascii="Arial" w:hAnsi="Arial" w:cs="Arial"/>
          <w:sz w:val="20"/>
          <w:szCs w:val="20"/>
        </w:rPr>
        <w:t xml:space="preserve">nvitados </w:t>
      </w:r>
      <w:r w:rsidR="001D09D3" w:rsidRPr="007A4376">
        <w:rPr>
          <w:rFonts w:ascii="Arial" w:hAnsi="Arial" w:cs="Arial"/>
          <w:sz w:val="20"/>
          <w:szCs w:val="20"/>
        </w:rPr>
        <w:t>especiales</w:t>
      </w:r>
      <w:r w:rsidRPr="007A4376">
        <w:rPr>
          <w:rFonts w:ascii="Arial" w:hAnsi="Arial" w:cs="Arial"/>
          <w:sz w:val="20"/>
          <w:szCs w:val="20"/>
        </w:rPr>
        <w:t xml:space="preserve"> </w:t>
      </w:r>
      <w:r w:rsidR="00640A46" w:rsidRPr="007A4376">
        <w:rPr>
          <w:rFonts w:ascii="Arial" w:hAnsi="Arial" w:cs="Arial"/>
          <w:sz w:val="20"/>
          <w:szCs w:val="20"/>
        </w:rPr>
        <w:t xml:space="preserve">sólo </w:t>
      </w:r>
      <w:r w:rsidRPr="007A4376">
        <w:rPr>
          <w:rFonts w:ascii="Arial" w:hAnsi="Arial" w:cs="Arial"/>
          <w:sz w:val="20"/>
          <w:szCs w:val="20"/>
        </w:rPr>
        <w:t xml:space="preserve">podrán </w:t>
      </w:r>
      <w:r w:rsidR="00640A46" w:rsidRPr="007A4376">
        <w:rPr>
          <w:rFonts w:ascii="Arial" w:hAnsi="Arial" w:cs="Arial"/>
          <w:sz w:val="20"/>
          <w:szCs w:val="20"/>
        </w:rPr>
        <w:t xml:space="preserve">hacer </w:t>
      </w:r>
      <w:r w:rsidRPr="007A4376">
        <w:rPr>
          <w:rFonts w:ascii="Arial" w:hAnsi="Arial" w:cs="Arial"/>
          <w:sz w:val="20"/>
          <w:szCs w:val="20"/>
        </w:rPr>
        <w:t xml:space="preserve">el uso de la palabra </w:t>
      </w:r>
      <w:r w:rsidR="00640A46" w:rsidRPr="007A4376">
        <w:rPr>
          <w:rFonts w:ascii="Arial" w:hAnsi="Arial" w:cs="Arial"/>
          <w:sz w:val="20"/>
          <w:szCs w:val="20"/>
        </w:rPr>
        <w:t xml:space="preserve">con </w:t>
      </w:r>
      <w:r w:rsidRPr="007A4376">
        <w:rPr>
          <w:rFonts w:ascii="Arial" w:hAnsi="Arial" w:cs="Arial"/>
          <w:sz w:val="20"/>
          <w:szCs w:val="20"/>
        </w:rPr>
        <w:t>autoriza</w:t>
      </w:r>
      <w:r w:rsidR="00640A46" w:rsidRPr="007A4376">
        <w:rPr>
          <w:rFonts w:ascii="Arial" w:hAnsi="Arial" w:cs="Arial"/>
          <w:sz w:val="20"/>
          <w:szCs w:val="20"/>
        </w:rPr>
        <w:t>ción del Presidente de la Reunión</w:t>
      </w:r>
      <w:r w:rsidR="00991492" w:rsidRPr="007A4376">
        <w:rPr>
          <w:rFonts w:ascii="Arial" w:hAnsi="Arial" w:cs="Arial"/>
          <w:sz w:val="20"/>
          <w:szCs w:val="20"/>
        </w:rPr>
        <w:t>,</w:t>
      </w:r>
      <w:r w:rsidR="00640A46" w:rsidRPr="007A4376">
        <w:rPr>
          <w:rFonts w:ascii="Arial" w:hAnsi="Arial" w:cs="Arial"/>
          <w:sz w:val="20"/>
          <w:szCs w:val="20"/>
        </w:rPr>
        <w:t xml:space="preserve"> de </w:t>
      </w:r>
      <w:r w:rsidR="005C4AE3" w:rsidRPr="007A4376">
        <w:rPr>
          <w:rFonts w:ascii="Arial" w:hAnsi="Arial" w:cs="Arial"/>
          <w:sz w:val="20"/>
          <w:szCs w:val="20"/>
        </w:rPr>
        <w:t>uno</w:t>
      </w:r>
      <w:r w:rsidR="00640A46" w:rsidRPr="007A4376">
        <w:rPr>
          <w:rFonts w:ascii="Arial" w:hAnsi="Arial" w:cs="Arial"/>
          <w:sz w:val="20"/>
          <w:szCs w:val="20"/>
        </w:rPr>
        <w:t xml:space="preserve"> de los Coordinadores de la Comisión Permanente</w:t>
      </w:r>
      <w:r w:rsidR="0041640A" w:rsidRPr="007A4376">
        <w:rPr>
          <w:rFonts w:ascii="Arial" w:hAnsi="Arial" w:cs="Arial"/>
          <w:sz w:val="20"/>
          <w:szCs w:val="20"/>
        </w:rPr>
        <w:t xml:space="preserve"> o en su caso, </w:t>
      </w:r>
      <w:r w:rsidR="00991492" w:rsidRPr="007A4376">
        <w:rPr>
          <w:rFonts w:ascii="Arial" w:hAnsi="Arial" w:cs="Arial"/>
          <w:sz w:val="20"/>
          <w:szCs w:val="20"/>
        </w:rPr>
        <w:t>d</w:t>
      </w:r>
      <w:r w:rsidR="0041640A" w:rsidRPr="007A4376">
        <w:rPr>
          <w:rFonts w:ascii="Arial" w:hAnsi="Arial" w:cs="Arial"/>
          <w:sz w:val="20"/>
          <w:szCs w:val="20"/>
        </w:rPr>
        <w:t>e</w:t>
      </w:r>
      <w:r w:rsidR="00991492" w:rsidRPr="007A4376">
        <w:rPr>
          <w:rFonts w:ascii="Arial" w:hAnsi="Arial" w:cs="Arial"/>
          <w:sz w:val="20"/>
          <w:szCs w:val="20"/>
        </w:rPr>
        <w:t xml:space="preserve"> quien funja como </w:t>
      </w:r>
      <w:r w:rsidR="0041640A" w:rsidRPr="007A4376">
        <w:rPr>
          <w:rFonts w:ascii="Arial" w:hAnsi="Arial" w:cs="Arial"/>
          <w:sz w:val="20"/>
          <w:szCs w:val="20"/>
        </w:rPr>
        <w:t>moderador</w:t>
      </w:r>
      <w:r w:rsidRPr="007A4376">
        <w:rPr>
          <w:rFonts w:ascii="Arial" w:hAnsi="Arial" w:cs="Arial"/>
          <w:sz w:val="20"/>
          <w:szCs w:val="20"/>
        </w:rPr>
        <w:t xml:space="preserve">. </w:t>
      </w:r>
    </w:p>
    <w:p w14:paraId="73E33DD2" w14:textId="77777777" w:rsidR="008D0917" w:rsidRPr="007A4376" w:rsidRDefault="005E300B" w:rsidP="008C7D56">
      <w:pPr>
        <w:spacing w:after="120" w:line="240" w:lineRule="auto"/>
        <w:jc w:val="both"/>
        <w:rPr>
          <w:rFonts w:ascii="Arial" w:hAnsi="Arial" w:cs="Arial"/>
          <w:sz w:val="20"/>
          <w:szCs w:val="20"/>
        </w:rPr>
      </w:pPr>
      <w:r w:rsidRPr="007A4376">
        <w:rPr>
          <w:rFonts w:ascii="Arial" w:hAnsi="Arial" w:cs="Arial"/>
          <w:sz w:val="20"/>
          <w:szCs w:val="20"/>
        </w:rPr>
        <w:t>Sin perjuicio de</w:t>
      </w:r>
      <w:r w:rsidR="008D0917" w:rsidRPr="007A4376">
        <w:rPr>
          <w:rFonts w:ascii="Arial" w:hAnsi="Arial" w:cs="Arial"/>
          <w:sz w:val="20"/>
          <w:szCs w:val="20"/>
        </w:rPr>
        <w:t xml:space="preserve"> lo dispuesto por este artículo, la Comisión Permanente o la Presidencia</w:t>
      </w:r>
      <w:r w:rsidR="004940CB" w:rsidRPr="007A4376">
        <w:rPr>
          <w:rFonts w:ascii="Arial" w:hAnsi="Arial" w:cs="Arial"/>
          <w:sz w:val="20"/>
          <w:szCs w:val="20"/>
        </w:rPr>
        <w:t xml:space="preserve"> de la Reunión</w:t>
      </w:r>
      <w:r w:rsidR="008D0917" w:rsidRPr="007A4376">
        <w:rPr>
          <w:rFonts w:ascii="Arial" w:hAnsi="Arial" w:cs="Arial"/>
          <w:sz w:val="20"/>
          <w:szCs w:val="20"/>
        </w:rPr>
        <w:t xml:space="preserve"> podrán </w:t>
      </w:r>
      <w:r w:rsidR="00711C1D" w:rsidRPr="007A4376">
        <w:rPr>
          <w:rFonts w:ascii="Arial" w:hAnsi="Arial" w:cs="Arial"/>
          <w:sz w:val="20"/>
          <w:szCs w:val="20"/>
        </w:rPr>
        <w:t xml:space="preserve">llevar a cabo </w:t>
      </w:r>
      <w:r w:rsidR="008D0917" w:rsidRPr="007A4376">
        <w:rPr>
          <w:rFonts w:ascii="Arial" w:hAnsi="Arial" w:cs="Arial"/>
          <w:sz w:val="20"/>
          <w:szCs w:val="20"/>
        </w:rPr>
        <w:t>reuniones</w:t>
      </w:r>
      <w:r w:rsidR="00711C1D" w:rsidRPr="007A4376">
        <w:rPr>
          <w:rFonts w:ascii="Arial" w:hAnsi="Arial" w:cs="Arial"/>
          <w:sz w:val="20"/>
          <w:szCs w:val="20"/>
        </w:rPr>
        <w:t xml:space="preserve"> de trabajo </w:t>
      </w:r>
      <w:r w:rsidR="008D0917" w:rsidRPr="007A4376">
        <w:rPr>
          <w:rFonts w:ascii="Arial" w:hAnsi="Arial" w:cs="Arial"/>
          <w:sz w:val="20"/>
          <w:szCs w:val="20"/>
        </w:rPr>
        <w:t xml:space="preserve">con la participación exclusiva de los </w:t>
      </w:r>
      <w:r w:rsidR="005C4AE3" w:rsidRPr="007A4376">
        <w:rPr>
          <w:rFonts w:ascii="Arial" w:hAnsi="Arial" w:cs="Arial"/>
          <w:sz w:val="20"/>
          <w:szCs w:val="20"/>
        </w:rPr>
        <w:t>Coordinadores de Grupo</w:t>
      </w:r>
      <w:r w:rsidR="008D0917" w:rsidRPr="007A4376">
        <w:rPr>
          <w:rFonts w:ascii="Arial" w:hAnsi="Arial" w:cs="Arial"/>
          <w:sz w:val="20"/>
          <w:szCs w:val="20"/>
        </w:rPr>
        <w:t xml:space="preserve">. </w:t>
      </w:r>
    </w:p>
    <w:p w14:paraId="6FC79893" w14:textId="77777777" w:rsidR="008D0917" w:rsidRPr="007A4376" w:rsidRDefault="008D0917" w:rsidP="008C7D56">
      <w:pPr>
        <w:spacing w:after="120" w:line="240" w:lineRule="auto"/>
        <w:jc w:val="both"/>
        <w:rPr>
          <w:rFonts w:ascii="Arial" w:hAnsi="Arial" w:cs="Arial"/>
          <w:b/>
          <w:sz w:val="20"/>
          <w:szCs w:val="20"/>
        </w:rPr>
      </w:pPr>
    </w:p>
    <w:p w14:paraId="57351FD5" w14:textId="1BF5A379" w:rsidR="000A715C" w:rsidRPr="007A4376" w:rsidRDefault="008D0917" w:rsidP="008C7D56">
      <w:pPr>
        <w:spacing w:after="120" w:line="240" w:lineRule="auto"/>
        <w:jc w:val="both"/>
        <w:rPr>
          <w:rFonts w:ascii="Arial" w:hAnsi="Arial" w:cs="Arial"/>
          <w:sz w:val="20"/>
          <w:szCs w:val="20"/>
        </w:rPr>
      </w:pPr>
      <w:r w:rsidRPr="007A4376">
        <w:rPr>
          <w:rFonts w:ascii="Arial" w:hAnsi="Arial" w:cs="Arial"/>
          <w:b/>
          <w:sz w:val="20"/>
          <w:szCs w:val="20"/>
        </w:rPr>
        <w:t>A</w:t>
      </w:r>
      <w:r w:rsidR="00FE3B1C" w:rsidRPr="007A4376">
        <w:rPr>
          <w:rFonts w:ascii="Arial" w:hAnsi="Arial" w:cs="Arial"/>
          <w:b/>
          <w:sz w:val="20"/>
          <w:szCs w:val="20"/>
        </w:rPr>
        <w:t>RTICULO 1</w:t>
      </w:r>
      <w:r w:rsidR="003605D9" w:rsidRPr="007A4376">
        <w:rPr>
          <w:rFonts w:ascii="Arial" w:hAnsi="Arial" w:cs="Arial"/>
          <w:b/>
          <w:sz w:val="20"/>
          <w:szCs w:val="20"/>
        </w:rPr>
        <w:t>6</w:t>
      </w:r>
      <w:r w:rsidRPr="007A4376">
        <w:rPr>
          <w:rFonts w:ascii="Arial" w:hAnsi="Arial" w:cs="Arial"/>
          <w:b/>
          <w:sz w:val="20"/>
          <w:szCs w:val="20"/>
        </w:rPr>
        <w:t xml:space="preserve">. </w:t>
      </w:r>
      <w:r w:rsidRPr="007A4376">
        <w:rPr>
          <w:rFonts w:ascii="Arial" w:hAnsi="Arial" w:cs="Arial"/>
          <w:sz w:val="20"/>
          <w:szCs w:val="20"/>
        </w:rPr>
        <w:t xml:space="preserve">Los responsables de </w:t>
      </w:r>
      <w:r w:rsidR="00BD51F2" w:rsidRPr="007A4376">
        <w:rPr>
          <w:rFonts w:ascii="Arial" w:hAnsi="Arial" w:cs="Arial"/>
          <w:sz w:val="20"/>
          <w:szCs w:val="20"/>
        </w:rPr>
        <w:t xml:space="preserve">presentar los asuntos </w:t>
      </w:r>
      <w:r w:rsidRPr="007A4376">
        <w:rPr>
          <w:rFonts w:ascii="Arial" w:hAnsi="Arial" w:cs="Arial"/>
          <w:sz w:val="20"/>
          <w:szCs w:val="20"/>
        </w:rPr>
        <w:t xml:space="preserve">incluidos en la agenda de la Reunión </w:t>
      </w:r>
      <w:r w:rsidR="00BD51F2" w:rsidRPr="007A4376">
        <w:rPr>
          <w:rFonts w:ascii="Arial" w:hAnsi="Arial" w:cs="Arial"/>
          <w:sz w:val="20"/>
          <w:szCs w:val="20"/>
        </w:rPr>
        <w:t xml:space="preserve">Estatal </w:t>
      </w:r>
      <w:r w:rsidRPr="007A4376">
        <w:rPr>
          <w:rFonts w:ascii="Arial" w:hAnsi="Arial" w:cs="Arial"/>
          <w:sz w:val="20"/>
          <w:szCs w:val="20"/>
        </w:rPr>
        <w:t xml:space="preserve">deberán hacer llegar al </w:t>
      </w:r>
      <w:r w:rsidR="003605D9" w:rsidRPr="007A4376">
        <w:rPr>
          <w:rFonts w:ascii="Arial" w:hAnsi="Arial" w:cs="Arial"/>
          <w:sz w:val="20"/>
          <w:szCs w:val="20"/>
        </w:rPr>
        <w:t>Presidente de la Reunión</w:t>
      </w:r>
      <w:r w:rsidRPr="007A4376">
        <w:rPr>
          <w:rFonts w:ascii="Arial" w:hAnsi="Arial" w:cs="Arial"/>
          <w:sz w:val="20"/>
          <w:szCs w:val="20"/>
        </w:rPr>
        <w:t xml:space="preserve"> </w:t>
      </w:r>
      <w:r w:rsidR="00B120C0" w:rsidRPr="007A4376">
        <w:rPr>
          <w:rFonts w:ascii="Arial" w:hAnsi="Arial" w:cs="Arial"/>
          <w:sz w:val="20"/>
          <w:szCs w:val="20"/>
        </w:rPr>
        <w:t>Estatal</w:t>
      </w:r>
      <w:r w:rsidRPr="007A4376">
        <w:rPr>
          <w:rFonts w:ascii="Arial" w:hAnsi="Arial" w:cs="Arial"/>
          <w:sz w:val="20"/>
          <w:szCs w:val="20"/>
        </w:rPr>
        <w:t xml:space="preserve">, con </w:t>
      </w:r>
      <w:r w:rsidR="004134DD" w:rsidRPr="007A4376">
        <w:rPr>
          <w:rFonts w:ascii="Arial" w:hAnsi="Arial" w:cs="Arial"/>
          <w:sz w:val="20"/>
          <w:szCs w:val="20"/>
        </w:rPr>
        <w:t xml:space="preserve">al menos </w:t>
      </w:r>
      <w:r w:rsidR="00652D37" w:rsidRPr="007A4376">
        <w:rPr>
          <w:rFonts w:ascii="Arial" w:hAnsi="Arial" w:cs="Arial"/>
          <w:sz w:val="20"/>
          <w:szCs w:val="20"/>
        </w:rPr>
        <w:t>10</w:t>
      </w:r>
      <w:r w:rsidR="004134DD" w:rsidRPr="007A4376">
        <w:rPr>
          <w:rFonts w:ascii="Arial" w:hAnsi="Arial" w:cs="Arial"/>
          <w:sz w:val="20"/>
          <w:szCs w:val="20"/>
        </w:rPr>
        <w:t xml:space="preserve"> días </w:t>
      </w:r>
      <w:r w:rsidR="00B661A4" w:rsidRPr="007A4376">
        <w:rPr>
          <w:rFonts w:ascii="Arial" w:hAnsi="Arial" w:cs="Arial"/>
          <w:sz w:val="20"/>
          <w:szCs w:val="20"/>
        </w:rPr>
        <w:t xml:space="preserve">naturales </w:t>
      </w:r>
      <w:r w:rsidR="004134DD" w:rsidRPr="007A4376">
        <w:rPr>
          <w:rFonts w:ascii="Arial" w:hAnsi="Arial" w:cs="Arial"/>
          <w:sz w:val="20"/>
          <w:szCs w:val="20"/>
        </w:rPr>
        <w:t>previos al inicio del evento</w:t>
      </w:r>
      <w:r w:rsidRPr="007A4376">
        <w:rPr>
          <w:rFonts w:ascii="Arial" w:hAnsi="Arial" w:cs="Arial"/>
          <w:sz w:val="20"/>
          <w:szCs w:val="20"/>
        </w:rPr>
        <w:t xml:space="preserve">, </w:t>
      </w:r>
      <w:r w:rsidR="0047544C" w:rsidRPr="007A4376">
        <w:rPr>
          <w:rFonts w:ascii="Arial" w:hAnsi="Arial" w:cs="Arial"/>
          <w:sz w:val="20"/>
          <w:szCs w:val="20"/>
        </w:rPr>
        <w:t xml:space="preserve">la versión electrónica </w:t>
      </w:r>
      <w:r w:rsidR="00C265B6" w:rsidRPr="007A4376">
        <w:rPr>
          <w:rFonts w:ascii="Arial" w:hAnsi="Arial" w:cs="Arial"/>
          <w:sz w:val="20"/>
          <w:szCs w:val="20"/>
        </w:rPr>
        <w:t>e</w:t>
      </w:r>
      <w:r w:rsidR="0047544C" w:rsidRPr="007A4376">
        <w:rPr>
          <w:rFonts w:ascii="Arial" w:hAnsi="Arial" w:cs="Arial"/>
          <w:sz w:val="20"/>
          <w:szCs w:val="20"/>
        </w:rPr>
        <w:t xml:space="preserve"> </w:t>
      </w:r>
      <w:r w:rsidR="00BE673F" w:rsidRPr="007A4376">
        <w:rPr>
          <w:rFonts w:ascii="Arial" w:hAnsi="Arial" w:cs="Arial"/>
          <w:sz w:val="20"/>
          <w:szCs w:val="20"/>
        </w:rPr>
        <w:t xml:space="preserve">impresa de los materiales de apoyo, </w:t>
      </w:r>
      <w:r w:rsidRPr="007A4376">
        <w:rPr>
          <w:rFonts w:ascii="Arial" w:hAnsi="Arial" w:cs="Arial"/>
          <w:sz w:val="20"/>
          <w:szCs w:val="20"/>
        </w:rPr>
        <w:t xml:space="preserve">para efecto de que </w:t>
      </w:r>
      <w:r w:rsidR="009D6B93" w:rsidRPr="007A4376">
        <w:rPr>
          <w:rFonts w:ascii="Arial" w:hAnsi="Arial" w:cs="Arial"/>
          <w:sz w:val="20"/>
          <w:szCs w:val="20"/>
        </w:rPr>
        <w:t xml:space="preserve">este material </w:t>
      </w:r>
      <w:r w:rsidRPr="007A4376">
        <w:rPr>
          <w:rFonts w:ascii="Arial" w:hAnsi="Arial" w:cs="Arial"/>
          <w:sz w:val="20"/>
          <w:szCs w:val="20"/>
        </w:rPr>
        <w:t>se distribuya</w:t>
      </w:r>
      <w:r w:rsidR="009D6B93" w:rsidRPr="007A4376">
        <w:rPr>
          <w:rFonts w:ascii="Arial" w:hAnsi="Arial" w:cs="Arial"/>
          <w:sz w:val="20"/>
          <w:szCs w:val="20"/>
        </w:rPr>
        <w:t xml:space="preserve"> </w:t>
      </w:r>
      <w:r w:rsidR="000B49AA" w:rsidRPr="007A4376">
        <w:rPr>
          <w:rFonts w:ascii="Arial" w:hAnsi="Arial" w:cs="Arial"/>
          <w:sz w:val="20"/>
          <w:szCs w:val="20"/>
        </w:rPr>
        <w:t xml:space="preserve">con oportunidad </w:t>
      </w:r>
      <w:r w:rsidR="009D6B93" w:rsidRPr="007A4376">
        <w:rPr>
          <w:rFonts w:ascii="Arial" w:hAnsi="Arial" w:cs="Arial"/>
          <w:sz w:val="20"/>
          <w:szCs w:val="20"/>
        </w:rPr>
        <w:t>entre los integrantes</w:t>
      </w:r>
      <w:r w:rsidR="000A715C" w:rsidRPr="007A4376">
        <w:rPr>
          <w:rFonts w:ascii="Arial" w:hAnsi="Arial" w:cs="Arial"/>
          <w:sz w:val="20"/>
          <w:szCs w:val="20"/>
        </w:rPr>
        <w:t>.</w:t>
      </w:r>
    </w:p>
    <w:p w14:paraId="2C1325E4" w14:textId="5C61F646" w:rsidR="000A715C" w:rsidRPr="007A4376" w:rsidRDefault="000A715C" w:rsidP="008C7D56">
      <w:pPr>
        <w:spacing w:after="120" w:line="240" w:lineRule="auto"/>
        <w:jc w:val="both"/>
        <w:rPr>
          <w:rFonts w:ascii="Arial" w:hAnsi="Arial" w:cs="Arial"/>
          <w:sz w:val="20"/>
          <w:szCs w:val="20"/>
        </w:rPr>
      </w:pPr>
      <w:r w:rsidRPr="007A4376">
        <w:rPr>
          <w:rFonts w:ascii="Arial" w:hAnsi="Arial" w:cs="Arial"/>
          <w:sz w:val="20"/>
          <w:szCs w:val="20"/>
        </w:rPr>
        <w:t xml:space="preserve">En caso de que se trate de una reunión extraordinaria, los materiales de apoyo a que se refiere el párrafo que antecede, deberán enviarse con al menos 3 </w:t>
      </w:r>
      <w:r w:rsidR="00223FFB" w:rsidRPr="007A4376">
        <w:rPr>
          <w:rFonts w:ascii="Arial" w:hAnsi="Arial" w:cs="Arial"/>
          <w:sz w:val="20"/>
          <w:szCs w:val="20"/>
        </w:rPr>
        <w:t>días</w:t>
      </w:r>
      <w:r w:rsidRPr="007A4376">
        <w:rPr>
          <w:rFonts w:ascii="Arial" w:hAnsi="Arial" w:cs="Arial"/>
          <w:sz w:val="20"/>
          <w:szCs w:val="20"/>
        </w:rPr>
        <w:t xml:space="preserve"> </w:t>
      </w:r>
      <w:r w:rsidR="00B661A4" w:rsidRPr="007A4376">
        <w:rPr>
          <w:rFonts w:ascii="Arial" w:hAnsi="Arial" w:cs="Arial"/>
          <w:sz w:val="20"/>
          <w:szCs w:val="20"/>
        </w:rPr>
        <w:t xml:space="preserve">naturales </w:t>
      </w:r>
      <w:r w:rsidRPr="007A4376">
        <w:rPr>
          <w:rFonts w:ascii="Arial" w:hAnsi="Arial" w:cs="Arial"/>
          <w:sz w:val="20"/>
          <w:szCs w:val="20"/>
        </w:rPr>
        <w:t>previos al inicio del evento.</w:t>
      </w:r>
    </w:p>
    <w:p w14:paraId="75A16ACD" w14:textId="77777777" w:rsidR="008D0917" w:rsidRPr="007A4376" w:rsidRDefault="008D0917" w:rsidP="008C7D56">
      <w:pPr>
        <w:spacing w:after="120" w:line="240" w:lineRule="auto"/>
        <w:jc w:val="both"/>
        <w:rPr>
          <w:rFonts w:ascii="Arial" w:hAnsi="Arial" w:cs="Arial"/>
          <w:sz w:val="20"/>
          <w:szCs w:val="20"/>
        </w:rPr>
      </w:pPr>
    </w:p>
    <w:p w14:paraId="4C8B258B" w14:textId="77777777" w:rsidR="008D0917" w:rsidRPr="007A4376" w:rsidRDefault="008C6B36" w:rsidP="008C7D56">
      <w:pPr>
        <w:spacing w:after="120" w:line="240" w:lineRule="auto"/>
        <w:jc w:val="both"/>
        <w:rPr>
          <w:rFonts w:ascii="Arial" w:hAnsi="Arial" w:cs="Arial"/>
          <w:b/>
          <w:sz w:val="20"/>
          <w:szCs w:val="20"/>
        </w:rPr>
      </w:pPr>
      <w:r w:rsidRPr="007A4376">
        <w:rPr>
          <w:rFonts w:ascii="Arial" w:hAnsi="Arial" w:cs="Arial"/>
          <w:b/>
          <w:sz w:val="20"/>
          <w:szCs w:val="20"/>
        </w:rPr>
        <w:t xml:space="preserve">ARTICULO </w:t>
      </w:r>
      <w:r w:rsidR="00E94690" w:rsidRPr="007A4376">
        <w:rPr>
          <w:rFonts w:ascii="Arial" w:hAnsi="Arial" w:cs="Arial"/>
          <w:b/>
          <w:sz w:val="20"/>
          <w:szCs w:val="20"/>
        </w:rPr>
        <w:t>1</w:t>
      </w:r>
      <w:r w:rsidR="003605D9" w:rsidRPr="007A4376">
        <w:rPr>
          <w:rFonts w:ascii="Arial" w:hAnsi="Arial" w:cs="Arial"/>
          <w:b/>
          <w:sz w:val="20"/>
          <w:szCs w:val="20"/>
        </w:rPr>
        <w:t>7</w:t>
      </w:r>
      <w:r w:rsidR="008D0917" w:rsidRPr="007A4376">
        <w:rPr>
          <w:rFonts w:ascii="Arial" w:hAnsi="Arial" w:cs="Arial"/>
          <w:b/>
          <w:sz w:val="20"/>
          <w:szCs w:val="20"/>
        </w:rPr>
        <w:t xml:space="preserve">. </w:t>
      </w:r>
      <w:r w:rsidR="00AB60E0" w:rsidRPr="007A4376">
        <w:rPr>
          <w:rFonts w:ascii="Arial" w:hAnsi="Arial" w:cs="Arial"/>
          <w:sz w:val="20"/>
          <w:szCs w:val="20"/>
        </w:rPr>
        <w:t xml:space="preserve">En </w:t>
      </w:r>
      <w:r w:rsidR="008D0917" w:rsidRPr="007A4376">
        <w:rPr>
          <w:rFonts w:ascii="Arial" w:hAnsi="Arial" w:cs="Arial"/>
          <w:sz w:val="20"/>
          <w:szCs w:val="20"/>
        </w:rPr>
        <w:t xml:space="preserve">la Reunión </w:t>
      </w:r>
      <w:r w:rsidR="00AA096B" w:rsidRPr="007A4376">
        <w:rPr>
          <w:rFonts w:ascii="Arial" w:hAnsi="Arial" w:cs="Arial"/>
          <w:sz w:val="20"/>
          <w:szCs w:val="20"/>
        </w:rPr>
        <w:t xml:space="preserve">Estatal antes de someter un asunto a votación, </w:t>
      </w:r>
      <w:r w:rsidR="00AB60E0" w:rsidRPr="007A4376">
        <w:rPr>
          <w:rFonts w:ascii="Arial" w:hAnsi="Arial" w:cs="Arial"/>
          <w:sz w:val="20"/>
          <w:szCs w:val="20"/>
        </w:rPr>
        <w:t xml:space="preserve">se promoverá el consenso. Cuando </w:t>
      </w:r>
      <w:r w:rsidR="008D0917" w:rsidRPr="007A4376">
        <w:rPr>
          <w:rFonts w:ascii="Arial" w:hAnsi="Arial" w:cs="Arial"/>
          <w:sz w:val="20"/>
          <w:szCs w:val="20"/>
        </w:rPr>
        <w:t xml:space="preserve">no </w:t>
      </w:r>
      <w:r w:rsidR="00AB60E0" w:rsidRPr="007A4376">
        <w:rPr>
          <w:rFonts w:ascii="Arial" w:hAnsi="Arial" w:cs="Arial"/>
          <w:sz w:val="20"/>
          <w:szCs w:val="20"/>
        </w:rPr>
        <w:t xml:space="preserve">se </w:t>
      </w:r>
      <w:r w:rsidR="008D0917" w:rsidRPr="007A4376">
        <w:rPr>
          <w:rFonts w:ascii="Arial" w:hAnsi="Arial" w:cs="Arial"/>
          <w:sz w:val="20"/>
          <w:szCs w:val="20"/>
        </w:rPr>
        <w:t xml:space="preserve">llegue a un consenso sobre </w:t>
      </w:r>
      <w:r w:rsidR="00AB60E0" w:rsidRPr="007A4376">
        <w:rPr>
          <w:rFonts w:ascii="Arial" w:hAnsi="Arial" w:cs="Arial"/>
          <w:sz w:val="20"/>
          <w:szCs w:val="20"/>
        </w:rPr>
        <w:t xml:space="preserve">los asuntos que ésta deba resolver, el </w:t>
      </w:r>
      <w:r w:rsidR="008D0917" w:rsidRPr="007A4376">
        <w:rPr>
          <w:rFonts w:ascii="Arial" w:hAnsi="Arial" w:cs="Arial"/>
          <w:sz w:val="20"/>
          <w:szCs w:val="20"/>
        </w:rPr>
        <w:t>Presiden</w:t>
      </w:r>
      <w:r w:rsidR="00AB60E0" w:rsidRPr="007A4376">
        <w:rPr>
          <w:rFonts w:ascii="Arial" w:hAnsi="Arial" w:cs="Arial"/>
          <w:sz w:val="20"/>
          <w:szCs w:val="20"/>
        </w:rPr>
        <w:t>te</w:t>
      </w:r>
      <w:r w:rsidR="008D0917" w:rsidRPr="007A4376">
        <w:rPr>
          <w:rFonts w:ascii="Arial" w:hAnsi="Arial" w:cs="Arial"/>
          <w:sz w:val="20"/>
          <w:szCs w:val="20"/>
        </w:rPr>
        <w:t xml:space="preserve"> </w:t>
      </w:r>
      <w:r w:rsidR="0034509A" w:rsidRPr="007A4376">
        <w:rPr>
          <w:rFonts w:ascii="Arial" w:hAnsi="Arial" w:cs="Arial"/>
          <w:sz w:val="20"/>
          <w:szCs w:val="20"/>
        </w:rPr>
        <w:t xml:space="preserve">de la Reunión </w:t>
      </w:r>
      <w:r w:rsidR="00AB60E0" w:rsidRPr="007A4376">
        <w:rPr>
          <w:rFonts w:ascii="Arial" w:hAnsi="Arial" w:cs="Arial"/>
          <w:sz w:val="20"/>
          <w:szCs w:val="20"/>
        </w:rPr>
        <w:t>Estatal</w:t>
      </w:r>
      <w:r w:rsidR="00DB7208" w:rsidRPr="007A4376">
        <w:rPr>
          <w:rFonts w:ascii="Arial" w:hAnsi="Arial" w:cs="Arial"/>
          <w:sz w:val="20"/>
          <w:szCs w:val="20"/>
        </w:rPr>
        <w:t>,</w:t>
      </w:r>
      <w:r w:rsidR="008D0917" w:rsidRPr="007A4376">
        <w:rPr>
          <w:rFonts w:ascii="Arial" w:hAnsi="Arial" w:cs="Arial"/>
          <w:sz w:val="20"/>
          <w:szCs w:val="20"/>
        </w:rPr>
        <w:t xml:space="preserve"> </w:t>
      </w:r>
      <w:r w:rsidR="00AA096B" w:rsidRPr="007A4376">
        <w:rPr>
          <w:rFonts w:ascii="Arial" w:hAnsi="Arial" w:cs="Arial"/>
          <w:sz w:val="20"/>
          <w:szCs w:val="20"/>
        </w:rPr>
        <w:t xml:space="preserve">podrá antes de someter el asunto a votación, </w:t>
      </w:r>
      <w:r w:rsidR="008D0917" w:rsidRPr="007A4376">
        <w:rPr>
          <w:rFonts w:ascii="Arial" w:hAnsi="Arial" w:cs="Arial"/>
          <w:sz w:val="20"/>
          <w:szCs w:val="20"/>
        </w:rPr>
        <w:t xml:space="preserve">proponer a </w:t>
      </w:r>
      <w:r w:rsidR="00B8572B" w:rsidRPr="007A4376">
        <w:rPr>
          <w:rFonts w:ascii="Arial" w:hAnsi="Arial" w:cs="Arial"/>
          <w:sz w:val="20"/>
          <w:szCs w:val="20"/>
        </w:rPr>
        <w:t xml:space="preserve">los integrantes </w:t>
      </w:r>
      <w:r w:rsidR="008D0917" w:rsidRPr="007A4376">
        <w:rPr>
          <w:rFonts w:ascii="Arial" w:hAnsi="Arial" w:cs="Arial"/>
          <w:sz w:val="20"/>
          <w:szCs w:val="20"/>
        </w:rPr>
        <w:t>las siguientes alternativas:</w:t>
      </w:r>
      <w:r w:rsidR="008D0917" w:rsidRPr="007A4376">
        <w:rPr>
          <w:rFonts w:ascii="Arial" w:hAnsi="Arial" w:cs="Arial"/>
          <w:b/>
          <w:sz w:val="20"/>
          <w:szCs w:val="20"/>
        </w:rPr>
        <w:t xml:space="preserve"> </w:t>
      </w:r>
    </w:p>
    <w:p w14:paraId="112C3511" w14:textId="77777777" w:rsidR="008D0917" w:rsidRPr="007A4376" w:rsidRDefault="008D0917" w:rsidP="00E538A2">
      <w:pPr>
        <w:pStyle w:val="Prrafodelista"/>
        <w:numPr>
          <w:ilvl w:val="0"/>
          <w:numId w:val="9"/>
        </w:numPr>
        <w:spacing w:after="120" w:line="240" w:lineRule="auto"/>
        <w:jc w:val="both"/>
        <w:rPr>
          <w:rFonts w:ascii="Arial" w:hAnsi="Arial" w:cs="Arial"/>
          <w:sz w:val="20"/>
          <w:szCs w:val="20"/>
        </w:rPr>
      </w:pPr>
      <w:r w:rsidRPr="007A4376">
        <w:rPr>
          <w:rFonts w:ascii="Arial" w:hAnsi="Arial" w:cs="Arial"/>
          <w:sz w:val="20"/>
          <w:szCs w:val="20"/>
        </w:rPr>
        <w:t xml:space="preserve">Que </w:t>
      </w:r>
      <w:r w:rsidR="001F403E" w:rsidRPr="007A4376">
        <w:rPr>
          <w:rFonts w:ascii="Arial" w:hAnsi="Arial" w:cs="Arial"/>
          <w:sz w:val="20"/>
          <w:szCs w:val="20"/>
        </w:rPr>
        <w:t xml:space="preserve">si hay nuevas aportaciones </w:t>
      </w:r>
      <w:r w:rsidR="00926A67" w:rsidRPr="007A4376">
        <w:rPr>
          <w:rFonts w:ascii="Arial" w:hAnsi="Arial" w:cs="Arial"/>
          <w:sz w:val="20"/>
          <w:szCs w:val="20"/>
        </w:rPr>
        <w:t>que permitan alcanzar un consenso sobre e</w:t>
      </w:r>
      <w:r w:rsidR="001F403E" w:rsidRPr="007A4376">
        <w:rPr>
          <w:rFonts w:ascii="Arial" w:hAnsi="Arial" w:cs="Arial"/>
          <w:sz w:val="20"/>
          <w:szCs w:val="20"/>
        </w:rPr>
        <w:t xml:space="preserve">l asunto </w:t>
      </w:r>
      <w:r w:rsidR="00926A67" w:rsidRPr="007A4376">
        <w:rPr>
          <w:rFonts w:ascii="Arial" w:hAnsi="Arial" w:cs="Arial"/>
          <w:sz w:val="20"/>
          <w:szCs w:val="20"/>
        </w:rPr>
        <w:t xml:space="preserve">a </w:t>
      </w:r>
      <w:r w:rsidR="001F403E" w:rsidRPr="007A4376">
        <w:rPr>
          <w:rFonts w:ascii="Arial" w:hAnsi="Arial" w:cs="Arial"/>
          <w:sz w:val="20"/>
          <w:szCs w:val="20"/>
        </w:rPr>
        <w:t xml:space="preserve">resolver, </w:t>
      </w:r>
      <w:r w:rsidRPr="007A4376">
        <w:rPr>
          <w:rFonts w:ascii="Arial" w:hAnsi="Arial" w:cs="Arial"/>
          <w:sz w:val="20"/>
          <w:szCs w:val="20"/>
        </w:rPr>
        <w:t>se continúe con el debate</w:t>
      </w:r>
      <w:r w:rsidR="00926A67" w:rsidRPr="007A4376">
        <w:rPr>
          <w:rFonts w:ascii="Arial" w:hAnsi="Arial" w:cs="Arial"/>
          <w:sz w:val="20"/>
          <w:szCs w:val="20"/>
        </w:rPr>
        <w:t>, atendiendo los tiempos previstos en la Agenda</w:t>
      </w:r>
      <w:r w:rsidRPr="007A4376">
        <w:rPr>
          <w:rFonts w:ascii="Arial" w:hAnsi="Arial" w:cs="Arial"/>
          <w:sz w:val="20"/>
          <w:szCs w:val="20"/>
        </w:rPr>
        <w:t xml:space="preserve">. </w:t>
      </w:r>
    </w:p>
    <w:p w14:paraId="67FC9268" w14:textId="77777777" w:rsidR="008D0917" w:rsidRPr="007A4376" w:rsidRDefault="008D0917" w:rsidP="00E538A2">
      <w:pPr>
        <w:pStyle w:val="Prrafodelista"/>
        <w:numPr>
          <w:ilvl w:val="0"/>
          <w:numId w:val="9"/>
        </w:numPr>
        <w:spacing w:after="120" w:line="240" w:lineRule="auto"/>
        <w:jc w:val="both"/>
        <w:rPr>
          <w:rFonts w:ascii="Arial" w:hAnsi="Arial" w:cs="Arial"/>
          <w:sz w:val="20"/>
          <w:szCs w:val="20"/>
        </w:rPr>
      </w:pPr>
      <w:r w:rsidRPr="007A4376">
        <w:rPr>
          <w:rFonts w:ascii="Arial" w:hAnsi="Arial" w:cs="Arial"/>
          <w:sz w:val="20"/>
          <w:szCs w:val="20"/>
        </w:rPr>
        <w:t xml:space="preserve">Que se turne a un </w:t>
      </w:r>
      <w:r w:rsidR="00F742BB" w:rsidRPr="007A4376">
        <w:rPr>
          <w:rFonts w:ascii="Arial" w:hAnsi="Arial" w:cs="Arial"/>
          <w:sz w:val="20"/>
          <w:szCs w:val="20"/>
        </w:rPr>
        <w:t>G</w:t>
      </w:r>
      <w:r w:rsidRPr="007A4376">
        <w:rPr>
          <w:rFonts w:ascii="Arial" w:hAnsi="Arial" w:cs="Arial"/>
          <w:sz w:val="20"/>
          <w:szCs w:val="20"/>
        </w:rPr>
        <w:t xml:space="preserve">rupo de </w:t>
      </w:r>
      <w:r w:rsidR="00F742BB" w:rsidRPr="007A4376">
        <w:rPr>
          <w:rFonts w:ascii="Arial" w:hAnsi="Arial" w:cs="Arial"/>
          <w:sz w:val="20"/>
          <w:szCs w:val="20"/>
        </w:rPr>
        <w:t>T</w:t>
      </w:r>
      <w:r w:rsidRPr="007A4376">
        <w:rPr>
          <w:rFonts w:ascii="Arial" w:hAnsi="Arial" w:cs="Arial"/>
          <w:sz w:val="20"/>
          <w:szCs w:val="20"/>
        </w:rPr>
        <w:t xml:space="preserve">rabajo para su análisis. </w:t>
      </w:r>
    </w:p>
    <w:p w14:paraId="5F8999B0" w14:textId="77777777" w:rsidR="008D0917" w:rsidRPr="007A4376" w:rsidRDefault="008D0917" w:rsidP="00E538A2">
      <w:pPr>
        <w:pStyle w:val="Prrafodelista"/>
        <w:numPr>
          <w:ilvl w:val="0"/>
          <w:numId w:val="9"/>
        </w:numPr>
        <w:spacing w:after="120" w:line="240" w:lineRule="auto"/>
        <w:jc w:val="both"/>
        <w:rPr>
          <w:rFonts w:ascii="Arial" w:hAnsi="Arial" w:cs="Arial"/>
          <w:sz w:val="20"/>
          <w:szCs w:val="20"/>
        </w:rPr>
      </w:pPr>
      <w:r w:rsidRPr="007A4376">
        <w:rPr>
          <w:rFonts w:ascii="Arial" w:hAnsi="Arial" w:cs="Arial"/>
          <w:sz w:val="20"/>
          <w:szCs w:val="20"/>
        </w:rPr>
        <w:t>Que se turne a la Comisión Permanente para que ésta lo estudie, discuta y resuelva.</w:t>
      </w:r>
    </w:p>
    <w:p w14:paraId="3CD9E315" w14:textId="77777777" w:rsidR="008D0917" w:rsidRPr="007A4376" w:rsidRDefault="008D0917" w:rsidP="00E538A2">
      <w:pPr>
        <w:pStyle w:val="Prrafodelista"/>
        <w:numPr>
          <w:ilvl w:val="0"/>
          <w:numId w:val="9"/>
        </w:numPr>
        <w:spacing w:after="120" w:line="240" w:lineRule="auto"/>
        <w:jc w:val="both"/>
        <w:rPr>
          <w:rFonts w:ascii="Arial" w:hAnsi="Arial" w:cs="Arial"/>
          <w:sz w:val="20"/>
          <w:szCs w:val="20"/>
        </w:rPr>
      </w:pPr>
      <w:r w:rsidRPr="007A4376">
        <w:rPr>
          <w:rFonts w:ascii="Arial" w:hAnsi="Arial" w:cs="Arial"/>
          <w:sz w:val="20"/>
          <w:szCs w:val="20"/>
        </w:rPr>
        <w:t xml:space="preserve">Que se deseche </w:t>
      </w:r>
      <w:r w:rsidR="001E10DD" w:rsidRPr="007A4376">
        <w:rPr>
          <w:rFonts w:ascii="Arial" w:hAnsi="Arial" w:cs="Arial"/>
          <w:sz w:val="20"/>
          <w:szCs w:val="20"/>
        </w:rPr>
        <w:t>la propuesta</w:t>
      </w:r>
      <w:r w:rsidR="00D6475E" w:rsidRPr="007A4376">
        <w:rPr>
          <w:rFonts w:ascii="Arial" w:hAnsi="Arial" w:cs="Arial"/>
          <w:sz w:val="20"/>
          <w:szCs w:val="20"/>
        </w:rPr>
        <w:t xml:space="preserve"> o asunto</w:t>
      </w:r>
      <w:r w:rsidRPr="007A4376">
        <w:rPr>
          <w:rFonts w:ascii="Arial" w:hAnsi="Arial" w:cs="Arial"/>
          <w:sz w:val="20"/>
          <w:szCs w:val="20"/>
        </w:rPr>
        <w:t>.</w:t>
      </w:r>
    </w:p>
    <w:p w14:paraId="0DE976EC" w14:textId="77777777" w:rsidR="00F005B8" w:rsidRPr="007A4376" w:rsidRDefault="00F005B8" w:rsidP="00F005B8">
      <w:pPr>
        <w:spacing w:after="240" w:line="240" w:lineRule="auto"/>
        <w:jc w:val="both"/>
        <w:rPr>
          <w:rFonts w:ascii="Arial" w:eastAsia="Times New Roman" w:hAnsi="Arial" w:cs="Arial"/>
          <w:sz w:val="20"/>
          <w:szCs w:val="20"/>
          <w:lang w:val="es-ES" w:eastAsia="es-MX"/>
        </w:rPr>
      </w:pPr>
      <w:r w:rsidRPr="007A4376">
        <w:rPr>
          <w:rFonts w:ascii="Arial" w:eastAsia="Times New Roman" w:hAnsi="Arial" w:cs="Arial"/>
          <w:sz w:val="20"/>
          <w:szCs w:val="20"/>
          <w:lang w:val="es-ES" w:eastAsia="es-MX"/>
        </w:rPr>
        <w:t>Al finalizar los trabajos de la Reunión Estatal se dará lectura y se someterá</w:t>
      </w:r>
      <w:r w:rsidR="00BC26AD" w:rsidRPr="007A4376">
        <w:rPr>
          <w:rFonts w:ascii="Arial" w:eastAsia="Times New Roman" w:hAnsi="Arial" w:cs="Arial"/>
          <w:sz w:val="20"/>
          <w:szCs w:val="20"/>
          <w:lang w:val="es-ES" w:eastAsia="es-MX"/>
        </w:rPr>
        <w:t>n</w:t>
      </w:r>
      <w:r w:rsidRPr="007A4376">
        <w:rPr>
          <w:rFonts w:ascii="Arial" w:eastAsia="Times New Roman" w:hAnsi="Arial" w:cs="Arial"/>
          <w:sz w:val="20"/>
          <w:szCs w:val="20"/>
          <w:lang w:val="es-ES" w:eastAsia="es-MX"/>
        </w:rPr>
        <w:t xml:space="preserve"> a aprobación los acuerdos de la reunión, que </w:t>
      </w:r>
      <w:r w:rsidR="00BC26AD" w:rsidRPr="007A4376">
        <w:rPr>
          <w:rFonts w:ascii="Arial" w:eastAsia="Times New Roman" w:hAnsi="Arial" w:cs="Arial"/>
          <w:sz w:val="20"/>
          <w:szCs w:val="20"/>
          <w:lang w:val="es-ES" w:eastAsia="es-MX"/>
        </w:rPr>
        <w:t xml:space="preserve">una vez aprobados </w:t>
      </w:r>
      <w:r w:rsidRPr="007A4376">
        <w:rPr>
          <w:rFonts w:ascii="Arial" w:eastAsia="Times New Roman" w:hAnsi="Arial" w:cs="Arial"/>
          <w:sz w:val="20"/>
          <w:szCs w:val="20"/>
          <w:lang w:val="es-ES" w:eastAsia="es-MX"/>
        </w:rPr>
        <w:t>serán firma</w:t>
      </w:r>
      <w:r w:rsidR="00BC26AD" w:rsidRPr="007A4376">
        <w:rPr>
          <w:rFonts w:ascii="Arial" w:eastAsia="Times New Roman" w:hAnsi="Arial" w:cs="Arial"/>
          <w:sz w:val="20"/>
          <w:szCs w:val="20"/>
          <w:lang w:val="es-ES" w:eastAsia="es-MX"/>
        </w:rPr>
        <w:t xml:space="preserve">dos por los integrantes </w:t>
      </w:r>
      <w:r w:rsidRPr="007A4376">
        <w:rPr>
          <w:rFonts w:ascii="Arial" w:eastAsia="Times New Roman" w:hAnsi="Arial" w:cs="Arial"/>
          <w:sz w:val="20"/>
          <w:szCs w:val="20"/>
          <w:lang w:val="es-ES" w:eastAsia="es-MX"/>
        </w:rPr>
        <w:t xml:space="preserve">que asistan. </w:t>
      </w:r>
    </w:p>
    <w:p w14:paraId="5083EA7D" w14:textId="77777777" w:rsidR="003567FA" w:rsidRPr="007A4376" w:rsidRDefault="008D0917" w:rsidP="00372687">
      <w:pPr>
        <w:jc w:val="both"/>
        <w:rPr>
          <w:rFonts w:ascii="Arial" w:hAnsi="Arial" w:cs="Arial"/>
          <w:b/>
          <w:sz w:val="20"/>
          <w:szCs w:val="20"/>
        </w:rPr>
      </w:pPr>
      <w:r w:rsidRPr="007A4376">
        <w:rPr>
          <w:rFonts w:ascii="Arial" w:hAnsi="Arial" w:cs="Arial"/>
          <w:b/>
          <w:sz w:val="20"/>
          <w:szCs w:val="20"/>
        </w:rPr>
        <w:t xml:space="preserve">ARTICULO </w:t>
      </w:r>
      <w:r w:rsidR="00372687" w:rsidRPr="007A4376">
        <w:rPr>
          <w:rFonts w:ascii="Arial" w:hAnsi="Arial" w:cs="Arial"/>
          <w:b/>
          <w:sz w:val="20"/>
          <w:szCs w:val="20"/>
        </w:rPr>
        <w:t>1</w:t>
      </w:r>
      <w:r w:rsidR="00C02BE1" w:rsidRPr="007A4376">
        <w:rPr>
          <w:rFonts w:ascii="Arial" w:hAnsi="Arial" w:cs="Arial"/>
          <w:b/>
          <w:sz w:val="20"/>
          <w:szCs w:val="20"/>
        </w:rPr>
        <w:t>8</w:t>
      </w:r>
      <w:r w:rsidRPr="007A4376">
        <w:rPr>
          <w:rFonts w:ascii="Arial" w:hAnsi="Arial" w:cs="Arial"/>
          <w:b/>
          <w:sz w:val="20"/>
          <w:szCs w:val="20"/>
        </w:rPr>
        <w:t xml:space="preserve">. </w:t>
      </w:r>
      <w:r w:rsidR="003567FA" w:rsidRPr="007A4376">
        <w:rPr>
          <w:rFonts w:ascii="Arial" w:hAnsi="Arial" w:cs="Arial"/>
          <w:sz w:val="20"/>
          <w:szCs w:val="20"/>
        </w:rPr>
        <w:t xml:space="preserve">Los acuerdos aprobados en la Reunión Estatal </w:t>
      </w:r>
      <w:r w:rsidR="00F8671B" w:rsidRPr="007A4376">
        <w:rPr>
          <w:rFonts w:ascii="Arial" w:hAnsi="Arial" w:cs="Arial"/>
          <w:sz w:val="20"/>
          <w:szCs w:val="20"/>
        </w:rPr>
        <w:t>coadyuvarán en</w:t>
      </w:r>
      <w:r w:rsidR="005B3448" w:rsidRPr="007A4376">
        <w:rPr>
          <w:rFonts w:ascii="Arial" w:hAnsi="Arial" w:cs="Arial"/>
          <w:sz w:val="20"/>
          <w:szCs w:val="20"/>
        </w:rPr>
        <w:t xml:space="preserve"> el cumplimiento de los objetivos del Sistema establecidos en el artículo 10 de la ley y </w:t>
      </w:r>
      <w:r w:rsidR="003567FA" w:rsidRPr="007A4376">
        <w:rPr>
          <w:rFonts w:ascii="Arial" w:hAnsi="Arial" w:cs="Arial"/>
          <w:sz w:val="20"/>
          <w:szCs w:val="20"/>
        </w:rPr>
        <w:t xml:space="preserve">podrán </w:t>
      </w:r>
      <w:r w:rsidR="007515D2" w:rsidRPr="007A4376">
        <w:rPr>
          <w:rFonts w:ascii="Arial" w:hAnsi="Arial" w:cs="Arial"/>
          <w:sz w:val="20"/>
          <w:szCs w:val="20"/>
        </w:rPr>
        <w:t xml:space="preserve">ser, entre otros, </w:t>
      </w:r>
      <w:r w:rsidR="007515D2" w:rsidRPr="007A4376">
        <w:rPr>
          <w:rFonts w:ascii="Arial" w:hAnsi="Arial" w:cs="Arial"/>
          <w:sz w:val="20"/>
          <w:szCs w:val="20"/>
        </w:rPr>
        <w:lastRenderedPageBreak/>
        <w:t>recomendaciones que impliquen acciones optativas para los integrantes del Sistema; acuerdos respecto de la realización de acciones conjuntas o individuales dentro de la esfera de las atribuciones respectivas de sus miembros o; en su caso, propuestas que deban elevarse a la consideración del Ejecutivo Estatal y a los Ayuntamientos orientados a implementar medidas para perfeccionar dicho Sistema.</w:t>
      </w:r>
    </w:p>
    <w:p w14:paraId="6FC7A46F" w14:textId="77777777" w:rsidR="008D0917" w:rsidRPr="007A4376" w:rsidRDefault="007515D2" w:rsidP="00372687">
      <w:pPr>
        <w:spacing w:after="120" w:line="240" w:lineRule="auto"/>
        <w:jc w:val="both"/>
        <w:rPr>
          <w:rFonts w:ascii="Arial" w:hAnsi="Arial" w:cs="Arial"/>
          <w:sz w:val="20"/>
          <w:szCs w:val="20"/>
        </w:rPr>
      </w:pPr>
      <w:r w:rsidRPr="007A4376">
        <w:rPr>
          <w:rFonts w:ascii="Arial" w:hAnsi="Arial" w:cs="Arial"/>
          <w:sz w:val="20"/>
          <w:szCs w:val="20"/>
        </w:rPr>
        <w:t>De l</w:t>
      </w:r>
      <w:r w:rsidR="000F32F9" w:rsidRPr="007A4376">
        <w:rPr>
          <w:rFonts w:ascii="Arial" w:hAnsi="Arial" w:cs="Arial"/>
          <w:sz w:val="20"/>
          <w:szCs w:val="20"/>
        </w:rPr>
        <w:t xml:space="preserve">os acuerdos </w:t>
      </w:r>
      <w:r w:rsidR="003567FA" w:rsidRPr="007A4376">
        <w:rPr>
          <w:rFonts w:ascii="Arial" w:hAnsi="Arial" w:cs="Arial"/>
          <w:sz w:val="20"/>
          <w:szCs w:val="20"/>
        </w:rPr>
        <w:t>que se deriven de la Reunión Estatal se tomarán los elementos necesarios para orientar los programas de trabajo de la Comisión Permanente y de los Grupos del Sistema.</w:t>
      </w:r>
    </w:p>
    <w:p w14:paraId="58FC2D29" w14:textId="77777777" w:rsidR="006A656C" w:rsidRPr="007A4376" w:rsidRDefault="006A656C" w:rsidP="0009691B">
      <w:pPr>
        <w:spacing w:after="120" w:line="240" w:lineRule="auto"/>
        <w:jc w:val="center"/>
        <w:rPr>
          <w:rFonts w:ascii="Arial" w:hAnsi="Arial" w:cs="Arial"/>
          <w:b/>
          <w:sz w:val="20"/>
          <w:szCs w:val="20"/>
        </w:rPr>
      </w:pPr>
    </w:p>
    <w:p w14:paraId="5D5D5B07" w14:textId="77777777" w:rsidR="0022258C" w:rsidRPr="007A4376" w:rsidRDefault="00DF6B4E" w:rsidP="0009691B">
      <w:pPr>
        <w:spacing w:after="120" w:line="240" w:lineRule="auto"/>
        <w:jc w:val="center"/>
        <w:rPr>
          <w:rFonts w:ascii="Arial" w:hAnsi="Arial" w:cs="Arial"/>
          <w:b/>
          <w:sz w:val="20"/>
          <w:szCs w:val="20"/>
        </w:rPr>
      </w:pPr>
      <w:r w:rsidRPr="007A4376">
        <w:rPr>
          <w:rFonts w:ascii="Arial" w:hAnsi="Arial" w:cs="Arial"/>
          <w:b/>
          <w:sz w:val="20"/>
          <w:szCs w:val="20"/>
        </w:rPr>
        <w:t>T</w:t>
      </w:r>
      <w:r w:rsidR="00C46064" w:rsidRPr="007A4376">
        <w:rPr>
          <w:rFonts w:ascii="Arial" w:hAnsi="Arial" w:cs="Arial"/>
          <w:b/>
          <w:sz w:val="20"/>
          <w:szCs w:val="20"/>
        </w:rPr>
        <w:t xml:space="preserve">ÍTULO </w:t>
      </w:r>
      <w:r w:rsidR="0072583D" w:rsidRPr="007A4376">
        <w:rPr>
          <w:rFonts w:ascii="Arial" w:hAnsi="Arial" w:cs="Arial"/>
          <w:b/>
          <w:sz w:val="20"/>
          <w:szCs w:val="20"/>
        </w:rPr>
        <w:t>TERCERO</w:t>
      </w:r>
    </w:p>
    <w:p w14:paraId="617A1347" w14:textId="77777777" w:rsidR="00C46064" w:rsidRPr="007A4376" w:rsidRDefault="00C46064" w:rsidP="0009691B">
      <w:pPr>
        <w:spacing w:after="120" w:line="240" w:lineRule="auto"/>
        <w:jc w:val="center"/>
        <w:rPr>
          <w:rFonts w:ascii="Arial" w:hAnsi="Arial" w:cs="Arial"/>
          <w:b/>
          <w:sz w:val="20"/>
          <w:szCs w:val="20"/>
        </w:rPr>
      </w:pPr>
      <w:r w:rsidRPr="007A4376">
        <w:rPr>
          <w:rFonts w:ascii="Arial" w:hAnsi="Arial" w:cs="Arial"/>
          <w:b/>
          <w:sz w:val="20"/>
          <w:szCs w:val="20"/>
        </w:rPr>
        <w:t>DE LA COMISIÓN PERMANENTE DE FUNCIONARIOS HACENDARIOS</w:t>
      </w:r>
    </w:p>
    <w:p w14:paraId="23426EAD" w14:textId="77777777" w:rsidR="0022258C" w:rsidRPr="007A4376" w:rsidRDefault="008B3C44" w:rsidP="0009691B">
      <w:pPr>
        <w:spacing w:after="120" w:line="240" w:lineRule="auto"/>
        <w:jc w:val="center"/>
        <w:rPr>
          <w:rFonts w:ascii="Arial" w:hAnsi="Arial" w:cs="Arial"/>
          <w:b/>
          <w:sz w:val="20"/>
          <w:szCs w:val="20"/>
        </w:rPr>
      </w:pPr>
      <w:r w:rsidRPr="007A4376">
        <w:rPr>
          <w:rFonts w:ascii="Arial" w:hAnsi="Arial" w:cs="Arial"/>
          <w:b/>
          <w:sz w:val="20"/>
          <w:szCs w:val="20"/>
        </w:rPr>
        <w:t>CAP</w:t>
      </w:r>
      <w:r w:rsidR="0022258C" w:rsidRPr="007A4376">
        <w:rPr>
          <w:rFonts w:ascii="Arial" w:hAnsi="Arial" w:cs="Arial"/>
          <w:b/>
          <w:sz w:val="20"/>
          <w:szCs w:val="20"/>
        </w:rPr>
        <w:t>ÍTULO PRIMERO</w:t>
      </w:r>
    </w:p>
    <w:p w14:paraId="469C9B32" w14:textId="77777777" w:rsidR="00AB12C0" w:rsidRPr="007A4376" w:rsidRDefault="008B3C44" w:rsidP="0009691B">
      <w:pPr>
        <w:spacing w:after="120" w:line="240" w:lineRule="auto"/>
        <w:jc w:val="center"/>
        <w:rPr>
          <w:rFonts w:ascii="Arial" w:hAnsi="Arial" w:cs="Arial"/>
          <w:b/>
          <w:sz w:val="20"/>
          <w:szCs w:val="20"/>
        </w:rPr>
      </w:pPr>
      <w:r w:rsidRPr="007A4376">
        <w:rPr>
          <w:rFonts w:ascii="Arial" w:hAnsi="Arial" w:cs="Arial"/>
          <w:b/>
          <w:sz w:val="20"/>
          <w:szCs w:val="20"/>
        </w:rPr>
        <w:t>DE LA INTEGRACIÓN</w:t>
      </w:r>
      <w:r w:rsidR="002679A0" w:rsidRPr="007A4376">
        <w:rPr>
          <w:rFonts w:ascii="Arial" w:hAnsi="Arial" w:cs="Arial"/>
          <w:b/>
          <w:sz w:val="20"/>
          <w:szCs w:val="20"/>
        </w:rPr>
        <w:t xml:space="preserve"> Y RENOVACIÓN</w:t>
      </w:r>
    </w:p>
    <w:p w14:paraId="00FA976C" w14:textId="32ED307D" w:rsidR="00AB12C0" w:rsidRPr="007A4376" w:rsidRDefault="00AB12C0" w:rsidP="00AB12C0">
      <w:pPr>
        <w:spacing w:after="0" w:line="240" w:lineRule="auto"/>
        <w:jc w:val="both"/>
        <w:rPr>
          <w:rFonts w:ascii="Arial" w:eastAsia="Times New Roman" w:hAnsi="Arial" w:cs="Arial"/>
          <w:sz w:val="20"/>
          <w:szCs w:val="20"/>
          <w:lang w:val="es-ES" w:eastAsia="es-MX"/>
        </w:rPr>
      </w:pPr>
      <w:r w:rsidRPr="007A4376">
        <w:rPr>
          <w:rFonts w:ascii="Arial" w:eastAsia="Times New Roman" w:hAnsi="Arial" w:cs="Arial"/>
          <w:b/>
          <w:sz w:val="20"/>
          <w:szCs w:val="20"/>
          <w:lang w:val="es-ES" w:eastAsia="es-MX"/>
        </w:rPr>
        <w:t xml:space="preserve">ARTICULO </w:t>
      </w:r>
      <w:r w:rsidR="002679A0" w:rsidRPr="007A4376">
        <w:rPr>
          <w:rFonts w:ascii="Arial" w:eastAsia="Times New Roman" w:hAnsi="Arial" w:cs="Arial"/>
          <w:b/>
          <w:sz w:val="20"/>
          <w:szCs w:val="20"/>
          <w:lang w:val="es-ES" w:eastAsia="es-MX"/>
        </w:rPr>
        <w:t>19</w:t>
      </w:r>
      <w:r w:rsidRPr="007A4376">
        <w:rPr>
          <w:rFonts w:ascii="Arial" w:eastAsia="Times New Roman" w:hAnsi="Arial" w:cs="Arial"/>
          <w:b/>
          <w:sz w:val="20"/>
          <w:szCs w:val="20"/>
          <w:lang w:val="es-ES" w:eastAsia="es-MX"/>
        </w:rPr>
        <w:t xml:space="preserve">. </w:t>
      </w:r>
      <w:r w:rsidRPr="007A4376">
        <w:rPr>
          <w:rFonts w:ascii="Arial" w:eastAsia="Times New Roman" w:hAnsi="Arial" w:cs="Arial"/>
          <w:sz w:val="20"/>
          <w:szCs w:val="20"/>
          <w:lang w:val="es-ES" w:eastAsia="es-MX"/>
        </w:rPr>
        <w:t xml:space="preserve">La Comisión Permanente </w:t>
      </w:r>
      <w:r w:rsidR="00580397" w:rsidRPr="007A4376">
        <w:rPr>
          <w:rFonts w:ascii="Arial" w:eastAsia="Times New Roman" w:hAnsi="Arial" w:cs="Arial"/>
          <w:sz w:val="20"/>
          <w:szCs w:val="20"/>
          <w:lang w:val="es-ES" w:eastAsia="es-MX"/>
        </w:rPr>
        <w:t xml:space="preserve">a que se refiere </w:t>
      </w:r>
      <w:r w:rsidR="002C0A39" w:rsidRPr="007A4376">
        <w:rPr>
          <w:rFonts w:ascii="Arial" w:eastAsia="Times New Roman" w:hAnsi="Arial" w:cs="Arial"/>
          <w:sz w:val="20"/>
          <w:szCs w:val="20"/>
          <w:lang w:val="es-ES" w:eastAsia="es-MX"/>
        </w:rPr>
        <w:t>el artículo</w:t>
      </w:r>
      <w:r w:rsidR="00580397" w:rsidRPr="007A4376">
        <w:rPr>
          <w:rFonts w:ascii="Arial" w:eastAsia="Times New Roman" w:hAnsi="Arial" w:cs="Arial"/>
          <w:sz w:val="20"/>
          <w:szCs w:val="20"/>
          <w:lang w:val="es-ES" w:eastAsia="es-MX"/>
        </w:rPr>
        <w:t xml:space="preserve"> 1</w:t>
      </w:r>
      <w:r w:rsidR="00596662" w:rsidRPr="007A4376">
        <w:rPr>
          <w:rFonts w:ascii="Arial" w:eastAsia="Times New Roman" w:hAnsi="Arial" w:cs="Arial"/>
          <w:sz w:val="20"/>
          <w:szCs w:val="20"/>
          <w:lang w:val="es-ES" w:eastAsia="es-MX"/>
        </w:rPr>
        <w:t>7</w:t>
      </w:r>
      <w:r w:rsidR="00580397" w:rsidRPr="007A4376">
        <w:rPr>
          <w:rFonts w:ascii="Arial" w:eastAsia="Times New Roman" w:hAnsi="Arial" w:cs="Arial"/>
          <w:sz w:val="20"/>
          <w:szCs w:val="20"/>
          <w:lang w:val="es-ES" w:eastAsia="es-MX"/>
        </w:rPr>
        <w:t xml:space="preserve"> de la Ley, </w:t>
      </w:r>
      <w:r w:rsidRPr="007A4376">
        <w:rPr>
          <w:rFonts w:ascii="Arial" w:eastAsia="Times New Roman" w:hAnsi="Arial" w:cs="Arial"/>
          <w:sz w:val="20"/>
          <w:szCs w:val="20"/>
          <w:lang w:val="es-ES" w:eastAsia="es-MX"/>
        </w:rPr>
        <w:t>se integra</w:t>
      </w:r>
      <w:r w:rsidR="0022258C" w:rsidRPr="007A4376">
        <w:rPr>
          <w:rFonts w:ascii="Arial" w:eastAsia="Times New Roman" w:hAnsi="Arial" w:cs="Arial"/>
          <w:sz w:val="20"/>
          <w:szCs w:val="20"/>
          <w:lang w:val="es-ES" w:eastAsia="es-MX"/>
        </w:rPr>
        <w:t>rá</w:t>
      </w:r>
      <w:r w:rsidRPr="007A4376">
        <w:rPr>
          <w:rFonts w:ascii="Arial" w:eastAsia="Times New Roman" w:hAnsi="Arial" w:cs="Arial"/>
          <w:sz w:val="20"/>
          <w:szCs w:val="20"/>
          <w:lang w:val="es-ES" w:eastAsia="es-MX"/>
        </w:rPr>
        <w:t xml:space="preserve"> conforme </w:t>
      </w:r>
      <w:r w:rsidR="00565F0D" w:rsidRPr="007A4376">
        <w:rPr>
          <w:rFonts w:ascii="Arial" w:eastAsia="Times New Roman" w:hAnsi="Arial" w:cs="Arial"/>
          <w:sz w:val="20"/>
          <w:szCs w:val="20"/>
          <w:lang w:val="es-ES" w:eastAsia="es-MX"/>
        </w:rPr>
        <w:t xml:space="preserve">lo establecido en el artículo 18 de la misma, con base </w:t>
      </w:r>
      <w:r w:rsidRPr="007A4376">
        <w:rPr>
          <w:rFonts w:ascii="Arial" w:eastAsia="Times New Roman" w:hAnsi="Arial" w:cs="Arial"/>
          <w:sz w:val="20"/>
          <w:szCs w:val="20"/>
          <w:lang w:val="es-ES" w:eastAsia="es-MX"/>
        </w:rPr>
        <w:t xml:space="preserve">a lo siguiente: </w:t>
      </w:r>
    </w:p>
    <w:p w14:paraId="288FBDF0" w14:textId="77777777" w:rsidR="00AB12C0" w:rsidRPr="007A4376" w:rsidRDefault="00AB12C0" w:rsidP="00AB12C0">
      <w:pPr>
        <w:spacing w:after="0" w:line="240" w:lineRule="auto"/>
        <w:jc w:val="both"/>
        <w:rPr>
          <w:rFonts w:ascii="Arial" w:eastAsia="Times New Roman" w:hAnsi="Arial" w:cs="Arial"/>
          <w:sz w:val="20"/>
          <w:szCs w:val="20"/>
          <w:lang w:val="es-ES" w:eastAsia="es-MX"/>
        </w:rPr>
      </w:pPr>
    </w:p>
    <w:p w14:paraId="2D766067" w14:textId="03409ED1" w:rsidR="00AB12C0" w:rsidRPr="007A4376" w:rsidRDefault="00174FBB" w:rsidP="00E538A2">
      <w:pPr>
        <w:numPr>
          <w:ilvl w:val="0"/>
          <w:numId w:val="10"/>
        </w:numPr>
        <w:spacing w:after="0" w:line="240" w:lineRule="auto"/>
        <w:jc w:val="both"/>
        <w:rPr>
          <w:rFonts w:ascii="Arial" w:eastAsia="Times New Roman" w:hAnsi="Arial" w:cs="Arial"/>
          <w:sz w:val="20"/>
          <w:szCs w:val="20"/>
          <w:lang w:val="es-ES" w:eastAsia="es-MX"/>
        </w:rPr>
      </w:pPr>
      <w:r w:rsidRPr="007A4376">
        <w:rPr>
          <w:rFonts w:ascii="Arial" w:eastAsia="Times New Roman" w:hAnsi="Arial" w:cs="Arial"/>
          <w:sz w:val="20"/>
          <w:szCs w:val="20"/>
          <w:lang w:val="es-ES" w:eastAsia="es-MX"/>
        </w:rPr>
        <w:t>L</w:t>
      </w:r>
      <w:r w:rsidR="00757C58" w:rsidRPr="007A4376">
        <w:rPr>
          <w:rFonts w:ascii="Arial" w:eastAsia="Times New Roman" w:hAnsi="Arial" w:cs="Arial"/>
          <w:sz w:val="20"/>
          <w:szCs w:val="20"/>
          <w:lang w:val="es-ES" w:eastAsia="es-MX"/>
        </w:rPr>
        <w:t xml:space="preserve">a elección </w:t>
      </w:r>
      <w:r w:rsidR="00AB12C0" w:rsidRPr="007A4376">
        <w:rPr>
          <w:rFonts w:ascii="Arial" w:eastAsia="Times New Roman" w:hAnsi="Arial" w:cs="Arial"/>
          <w:sz w:val="20"/>
          <w:szCs w:val="20"/>
          <w:lang w:val="es-ES" w:eastAsia="es-MX"/>
        </w:rPr>
        <w:t xml:space="preserve">se realizará por votación de los </w:t>
      </w:r>
      <w:r w:rsidR="00B033C0" w:rsidRPr="007A4376">
        <w:rPr>
          <w:rFonts w:ascii="Arial" w:eastAsia="Times New Roman" w:hAnsi="Arial" w:cs="Arial"/>
          <w:sz w:val="20"/>
          <w:szCs w:val="20"/>
          <w:lang w:val="es-ES" w:eastAsia="es-MX"/>
        </w:rPr>
        <w:t xml:space="preserve">Ayuntamientos por medio de los </w:t>
      </w:r>
      <w:r w:rsidR="009D081F" w:rsidRPr="007A4376">
        <w:rPr>
          <w:rFonts w:ascii="Arial" w:eastAsia="Times New Roman" w:hAnsi="Arial" w:cs="Arial"/>
          <w:sz w:val="20"/>
          <w:szCs w:val="20"/>
          <w:lang w:val="es-ES" w:eastAsia="es-MX"/>
        </w:rPr>
        <w:t>Tesoreros</w:t>
      </w:r>
      <w:r w:rsidR="00B033C0" w:rsidRPr="007A4376">
        <w:rPr>
          <w:rFonts w:ascii="Arial" w:eastAsia="Times New Roman" w:hAnsi="Arial" w:cs="Arial"/>
          <w:sz w:val="20"/>
          <w:szCs w:val="20"/>
          <w:lang w:val="es-ES" w:eastAsia="es-MX"/>
        </w:rPr>
        <w:t xml:space="preserve"> </w:t>
      </w:r>
      <w:r w:rsidR="00AB12C0" w:rsidRPr="007A4376">
        <w:rPr>
          <w:rFonts w:ascii="Arial" w:eastAsia="Times New Roman" w:hAnsi="Arial" w:cs="Arial"/>
          <w:sz w:val="20"/>
          <w:szCs w:val="20"/>
          <w:lang w:val="es-ES" w:eastAsia="es-MX"/>
        </w:rPr>
        <w:t xml:space="preserve">de cada </w:t>
      </w:r>
      <w:r w:rsidR="00EC3212" w:rsidRPr="007A4376">
        <w:rPr>
          <w:rFonts w:ascii="Arial" w:eastAsia="Times New Roman" w:hAnsi="Arial" w:cs="Arial"/>
          <w:sz w:val="20"/>
          <w:szCs w:val="20"/>
          <w:lang w:val="es-ES" w:eastAsia="es-MX"/>
        </w:rPr>
        <w:t>G</w:t>
      </w:r>
      <w:r w:rsidR="00AB12C0" w:rsidRPr="007A4376">
        <w:rPr>
          <w:rFonts w:ascii="Arial" w:eastAsia="Times New Roman" w:hAnsi="Arial" w:cs="Arial"/>
          <w:sz w:val="20"/>
          <w:szCs w:val="20"/>
          <w:lang w:val="es-ES" w:eastAsia="es-MX"/>
        </w:rPr>
        <w:t>rupo</w:t>
      </w:r>
      <w:r w:rsidR="00EC3212" w:rsidRPr="007A4376">
        <w:rPr>
          <w:rFonts w:ascii="Arial" w:eastAsia="Times New Roman" w:hAnsi="Arial" w:cs="Arial"/>
          <w:sz w:val="20"/>
          <w:szCs w:val="20"/>
          <w:lang w:val="es-ES" w:eastAsia="es-MX"/>
        </w:rPr>
        <w:t xml:space="preserve"> de Municipios</w:t>
      </w:r>
      <w:r w:rsidR="00AB12C0" w:rsidRPr="007A4376">
        <w:rPr>
          <w:rFonts w:ascii="Arial" w:eastAsia="Times New Roman" w:hAnsi="Arial" w:cs="Arial"/>
          <w:sz w:val="20"/>
          <w:szCs w:val="20"/>
          <w:lang w:val="es-ES" w:eastAsia="es-MX"/>
        </w:rPr>
        <w:t xml:space="preserve">, </w:t>
      </w:r>
      <w:r w:rsidR="00A366FD" w:rsidRPr="007A4376">
        <w:rPr>
          <w:rFonts w:ascii="Arial" w:eastAsia="Times New Roman" w:hAnsi="Arial" w:cs="Arial"/>
          <w:sz w:val="20"/>
          <w:szCs w:val="20"/>
          <w:lang w:val="es-ES" w:eastAsia="es-MX"/>
        </w:rPr>
        <w:t xml:space="preserve">atendiendo </w:t>
      </w:r>
      <w:r w:rsidR="00AA0D82" w:rsidRPr="007A4376">
        <w:rPr>
          <w:rFonts w:ascii="Arial" w:eastAsia="Times New Roman" w:hAnsi="Arial" w:cs="Arial"/>
          <w:sz w:val="20"/>
          <w:szCs w:val="20"/>
          <w:lang w:val="es-ES" w:eastAsia="es-MX"/>
        </w:rPr>
        <w:t xml:space="preserve">al </w:t>
      </w:r>
      <w:r w:rsidR="00A366FD" w:rsidRPr="007A4376">
        <w:rPr>
          <w:rFonts w:ascii="Arial" w:eastAsia="Times New Roman" w:hAnsi="Arial" w:cs="Arial"/>
          <w:sz w:val="20"/>
          <w:szCs w:val="20"/>
          <w:lang w:val="es-ES" w:eastAsia="es-MX"/>
        </w:rPr>
        <w:t>sistema rotativo de selección</w:t>
      </w:r>
      <w:r w:rsidR="00AB12C0" w:rsidRPr="007A4376">
        <w:rPr>
          <w:rFonts w:ascii="Arial" w:eastAsia="Times New Roman" w:hAnsi="Arial" w:cs="Arial"/>
          <w:sz w:val="20"/>
          <w:szCs w:val="20"/>
          <w:lang w:val="es-ES" w:eastAsia="es-MX"/>
        </w:rPr>
        <w:t xml:space="preserve">. </w:t>
      </w:r>
    </w:p>
    <w:p w14:paraId="315D27F2" w14:textId="77777777" w:rsidR="00AB12C0" w:rsidRPr="007A4376" w:rsidRDefault="00AB12C0" w:rsidP="00AB12C0">
      <w:pPr>
        <w:spacing w:after="0" w:line="240" w:lineRule="auto"/>
        <w:jc w:val="both"/>
        <w:rPr>
          <w:rFonts w:ascii="Arial" w:eastAsia="Times New Roman" w:hAnsi="Arial" w:cs="Arial"/>
          <w:sz w:val="20"/>
          <w:szCs w:val="20"/>
          <w:lang w:val="es-ES" w:eastAsia="es-MX"/>
        </w:rPr>
      </w:pPr>
    </w:p>
    <w:p w14:paraId="5DD24CE9" w14:textId="0379B694" w:rsidR="00AB12C0" w:rsidRPr="007A4376" w:rsidRDefault="007B1A7A" w:rsidP="00E538A2">
      <w:pPr>
        <w:numPr>
          <w:ilvl w:val="0"/>
          <w:numId w:val="10"/>
        </w:numPr>
        <w:spacing w:after="0" w:line="240" w:lineRule="auto"/>
        <w:jc w:val="both"/>
        <w:rPr>
          <w:rFonts w:ascii="Arial" w:eastAsia="Times New Roman" w:hAnsi="Arial" w:cs="Arial"/>
          <w:sz w:val="20"/>
          <w:szCs w:val="20"/>
          <w:lang w:val="es-ES" w:eastAsia="es-MX"/>
        </w:rPr>
      </w:pPr>
      <w:r w:rsidRPr="007A4376">
        <w:rPr>
          <w:rFonts w:ascii="Arial" w:eastAsia="Times New Roman" w:hAnsi="Arial" w:cs="Arial"/>
          <w:sz w:val="20"/>
          <w:szCs w:val="20"/>
          <w:lang w:val="es-ES" w:eastAsia="es-MX"/>
        </w:rPr>
        <w:t xml:space="preserve">En caso de que un Ayuntamiento no acepte ser integrante de la Comisión Permanente, se considerará al </w:t>
      </w:r>
      <w:r w:rsidR="00093FDB" w:rsidRPr="007A4376">
        <w:rPr>
          <w:rFonts w:ascii="Arial" w:eastAsia="Times New Roman" w:hAnsi="Arial" w:cs="Arial"/>
          <w:sz w:val="20"/>
          <w:szCs w:val="20"/>
          <w:lang w:val="es-ES" w:eastAsia="es-MX"/>
        </w:rPr>
        <w:t xml:space="preserve">siguiente </w:t>
      </w:r>
      <w:r w:rsidRPr="007A4376">
        <w:rPr>
          <w:rFonts w:ascii="Arial" w:eastAsia="Times New Roman" w:hAnsi="Arial" w:cs="Arial"/>
          <w:sz w:val="20"/>
          <w:szCs w:val="20"/>
          <w:lang w:val="es-ES" w:eastAsia="es-MX"/>
        </w:rPr>
        <w:t xml:space="preserve">Ayuntamiento que corresponda </w:t>
      </w:r>
      <w:r w:rsidR="00093FDB" w:rsidRPr="007A4376">
        <w:rPr>
          <w:rFonts w:ascii="Arial" w:eastAsia="Times New Roman" w:hAnsi="Arial" w:cs="Arial"/>
          <w:sz w:val="20"/>
          <w:szCs w:val="20"/>
          <w:lang w:val="es-ES" w:eastAsia="es-MX"/>
        </w:rPr>
        <w:t xml:space="preserve">de acuerdo con </w:t>
      </w:r>
      <w:r w:rsidRPr="007A4376">
        <w:rPr>
          <w:rFonts w:ascii="Arial" w:eastAsia="Times New Roman" w:hAnsi="Arial" w:cs="Arial"/>
          <w:sz w:val="20"/>
          <w:szCs w:val="20"/>
          <w:lang w:val="es-ES" w:eastAsia="es-MX"/>
        </w:rPr>
        <w:t>el sistema rotativo de selección, quedando asentada esta situación por escrito en el Acta.</w:t>
      </w:r>
    </w:p>
    <w:p w14:paraId="67DD6E9B" w14:textId="77777777" w:rsidR="00AB12C0" w:rsidRPr="007A4376" w:rsidRDefault="00AB12C0" w:rsidP="00AB12C0">
      <w:pPr>
        <w:spacing w:after="0" w:line="240" w:lineRule="auto"/>
        <w:jc w:val="both"/>
        <w:rPr>
          <w:rFonts w:ascii="Arial" w:eastAsia="Times New Roman" w:hAnsi="Arial" w:cs="Arial"/>
          <w:sz w:val="20"/>
          <w:szCs w:val="20"/>
          <w:lang w:val="es-ES" w:eastAsia="es-MX"/>
        </w:rPr>
      </w:pPr>
    </w:p>
    <w:p w14:paraId="34E91E4E" w14:textId="77777777" w:rsidR="00AB12C0" w:rsidRPr="007A4376" w:rsidRDefault="00AB12C0" w:rsidP="00E538A2">
      <w:pPr>
        <w:numPr>
          <w:ilvl w:val="0"/>
          <w:numId w:val="10"/>
        </w:numPr>
        <w:spacing w:after="0" w:line="240" w:lineRule="auto"/>
        <w:jc w:val="both"/>
        <w:rPr>
          <w:rFonts w:ascii="Arial" w:eastAsia="Times New Roman" w:hAnsi="Arial" w:cs="Arial"/>
          <w:sz w:val="20"/>
          <w:szCs w:val="20"/>
          <w:lang w:val="es-ES" w:eastAsia="es-MX"/>
        </w:rPr>
      </w:pPr>
      <w:r w:rsidRPr="007A4376">
        <w:rPr>
          <w:rFonts w:ascii="Arial" w:eastAsia="Times New Roman" w:hAnsi="Arial" w:cs="Arial"/>
          <w:sz w:val="20"/>
          <w:szCs w:val="20"/>
          <w:lang w:val="es-ES" w:eastAsia="es-MX"/>
        </w:rPr>
        <w:t xml:space="preserve">En caso de ausencia de alguno de los </w:t>
      </w:r>
      <w:r w:rsidR="00FE7166" w:rsidRPr="007A4376">
        <w:rPr>
          <w:rFonts w:ascii="Arial" w:eastAsia="Times New Roman" w:hAnsi="Arial" w:cs="Arial"/>
          <w:sz w:val="20"/>
          <w:szCs w:val="20"/>
          <w:lang w:val="es-ES" w:eastAsia="es-MX"/>
        </w:rPr>
        <w:t xml:space="preserve">Ayuntamientos </w:t>
      </w:r>
      <w:r w:rsidR="00E81A05" w:rsidRPr="007A4376">
        <w:rPr>
          <w:rFonts w:ascii="Arial" w:eastAsia="Times New Roman" w:hAnsi="Arial" w:cs="Arial"/>
          <w:sz w:val="20"/>
          <w:szCs w:val="20"/>
          <w:lang w:val="es-ES" w:eastAsia="es-MX"/>
        </w:rPr>
        <w:t>integrantes</w:t>
      </w:r>
      <w:r w:rsidRPr="007A4376">
        <w:rPr>
          <w:rFonts w:ascii="Arial" w:eastAsia="Times New Roman" w:hAnsi="Arial" w:cs="Arial"/>
          <w:sz w:val="20"/>
          <w:szCs w:val="20"/>
          <w:lang w:val="es-ES" w:eastAsia="es-MX"/>
        </w:rPr>
        <w:t xml:space="preserve"> de la Comisión Permanente</w:t>
      </w:r>
      <w:r w:rsidR="00FF325A" w:rsidRPr="007A4376">
        <w:rPr>
          <w:rFonts w:ascii="Arial" w:eastAsia="Times New Roman" w:hAnsi="Arial" w:cs="Arial"/>
          <w:sz w:val="20"/>
          <w:szCs w:val="20"/>
          <w:lang w:val="es-ES" w:eastAsia="es-MX"/>
        </w:rPr>
        <w:t xml:space="preserve"> a dos reuniones consecutivas</w:t>
      </w:r>
      <w:r w:rsidR="00FE7166" w:rsidRPr="007A4376">
        <w:rPr>
          <w:rFonts w:ascii="Arial" w:eastAsia="Times New Roman" w:hAnsi="Arial" w:cs="Arial"/>
          <w:sz w:val="20"/>
          <w:szCs w:val="20"/>
          <w:lang w:val="es-ES" w:eastAsia="es-MX"/>
        </w:rPr>
        <w:t>,</w:t>
      </w:r>
      <w:r w:rsidRPr="007A4376">
        <w:rPr>
          <w:rFonts w:ascii="Arial" w:eastAsia="Times New Roman" w:hAnsi="Arial" w:cs="Arial"/>
          <w:sz w:val="20"/>
          <w:szCs w:val="20"/>
          <w:lang w:val="es-ES" w:eastAsia="es-MX"/>
        </w:rPr>
        <w:t xml:space="preserve"> se realizará l</w:t>
      </w:r>
      <w:r w:rsidR="00AA0D82" w:rsidRPr="007A4376">
        <w:rPr>
          <w:rFonts w:ascii="Arial" w:eastAsia="Times New Roman" w:hAnsi="Arial" w:cs="Arial"/>
          <w:sz w:val="20"/>
          <w:szCs w:val="20"/>
          <w:lang w:val="es-ES" w:eastAsia="es-MX"/>
        </w:rPr>
        <w:t>a elección de quien lo sustituya, convocando previamente al Grupo de Municipios implicado y atendiendo al sistema rotativo de selección</w:t>
      </w:r>
      <w:r w:rsidRPr="007A4376">
        <w:rPr>
          <w:rFonts w:ascii="Arial" w:eastAsia="Times New Roman" w:hAnsi="Arial" w:cs="Arial"/>
          <w:sz w:val="20"/>
          <w:szCs w:val="20"/>
          <w:lang w:val="es-ES" w:eastAsia="es-MX"/>
        </w:rPr>
        <w:t>.</w:t>
      </w:r>
    </w:p>
    <w:p w14:paraId="6E3C62AF" w14:textId="77777777" w:rsidR="00AB12C0" w:rsidRPr="007A4376" w:rsidRDefault="00AB12C0" w:rsidP="00AB12C0">
      <w:pPr>
        <w:spacing w:after="0" w:line="240" w:lineRule="auto"/>
        <w:jc w:val="both"/>
        <w:rPr>
          <w:rFonts w:ascii="Arial" w:eastAsia="Times New Roman" w:hAnsi="Arial" w:cs="Arial"/>
          <w:sz w:val="20"/>
          <w:szCs w:val="20"/>
          <w:lang w:val="es-ES" w:eastAsia="es-MX"/>
        </w:rPr>
      </w:pPr>
    </w:p>
    <w:p w14:paraId="1DA2D74D" w14:textId="77777777" w:rsidR="00AB12C0" w:rsidRPr="007A4376" w:rsidRDefault="00AB12C0" w:rsidP="00670A29">
      <w:pPr>
        <w:spacing w:after="0" w:line="240" w:lineRule="auto"/>
        <w:jc w:val="both"/>
        <w:outlineLvl w:val="0"/>
        <w:rPr>
          <w:rFonts w:ascii="Arial" w:eastAsia="Times New Roman" w:hAnsi="Arial" w:cs="Arial"/>
          <w:sz w:val="20"/>
          <w:szCs w:val="20"/>
          <w:lang w:val="es-ES" w:eastAsia="es-MX"/>
        </w:rPr>
      </w:pPr>
      <w:r w:rsidRPr="007A4376">
        <w:rPr>
          <w:rFonts w:ascii="Arial" w:eastAsia="Times New Roman" w:hAnsi="Arial" w:cs="Arial"/>
          <w:b/>
          <w:sz w:val="20"/>
          <w:szCs w:val="20"/>
          <w:lang w:val="es-ES" w:eastAsia="es-MX"/>
        </w:rPr>
        <w:t xml:space="preserve">ARTICULO </w:t>
      </w:r>
      <w:r w:rsidR="00DF61A3" w:rsidRPr="007A4376">
        <w:rPr>
          <w:rFonts w:ascii="Arial" w:eastAsia="Times New Roman" w:hAnsi="Arial" w:cs="Arial"/>
          <w:b/>
          <w:sz w:val="20"/>
          <w:szCs w:val="20"/>
          <w:lang w:val="es-ES" w:eastAsia="es-MX"/>
        </w:rPr>
        <w:t>2</w:t>
      </w:r>
      <w:r w:rsidR="00034988" w:rsidRPr="007A4376">
        <w:rPr>
          <w:rFonts w:ascii="Arial" w:eastAsia="Times New Roman" w:hAnsi="Arial" w:cs="Arial"/>
          <w:b/>
          <w:sz w:val="20"/>
          <w:szCs w:val="20"/>
          <w:lang w:val="es-ES" w:eastAsia="es-MX"/>
        </w:rPr>
        <w:t>0</w:t>
      </w:r>
      <w:r w:rsidRPr="007A4376">
        <w:rPr>
          <w:rFonts w:ascii="Arial" w:eastAsia="Times New Roman" w:hAnsi="Arial" w:cs="Arial"/>
          <w:b/>
          <w:sz w:val="20"/>
          <w:szCs w:val="20"/>
          <w:lang w:val="es-ES" w:eastAsia="es-MX"/>
        </w:rPr>
        <w:t xml:space="preserve">. </w:t>
      </w:r>
      <w:r w:rsidR="00242763" w:rsidRPr="007A4376">
        <w:rPr>
          <w:rFonts w:ascii="Arial" w:eastAsia="Times New Roman" w:hAnsi="Arial" w:cs="Arial"/>
          <w:sz w:val="20"/>
          <w:szCs w:val="20"/>
          <w:lang w:val="es-ES" w:eastAsia="es-MX"/>
        </w:rPr>
        <w:t>L</w:t>
      </w:r>
      <w:r w:rsidR="00864C60" w:rsidRPr="007A4376">
        <w:rPr>
          <w:rFonts w:ascii="Arial" w:eastAsia="Times New Roman" w:hAnsi="Arial" w:cs="Arial"/>
          <w:sz w:val="20"/>
          <w:szCs w:val="20"/>
          <w:lang w:val="es-ES" w:eastAsia="es-MX"/>
        </w:rPr>
        <w:t xml:space="preserve">a elección de </w:t>
      </w:r>
      <w:r w:rsidRPr="007A4376">
        <w:rPr>
          <w:rFonts w:ascii="Arial" w:eastAsia="Times New Roman" w:hAnsi="Arial" w:cs="Arial"/>
          <w:sz w:val="20"/>
          <w:szCs w:val="20"/>
          <w:lang w:val="es-ES" w:eastAsia="es-MX"/>
        </w:rPr>
        <w:t xml:space="preserve">Coordinador </w:t>
      </w:r>
      <w:r w:rsidR="00670A29" w:rsidRPr="007A4376">
        <w:rPr>
          <w:rFonts w:ascii="Arial" w:eastAsia="Times New Roman" w:hAnsi="Arial" w:cs="Arial"/>
          <w:sz w:val="20"/>
          <w:szCs w:val="20"/>
          <w:lang w:val="es-ES" w:eastAsia="es-MX"/>
        </w:rPr>
        <w:t xml:space="preserve">Municipal </w:t>
      </w:r>
      <w:r w:rsidRPr="007A4376">
        <w:rPr>
          <w:rFonts w:ascii="Arial" w:eastAsia="Times New Roman" w:hAnsi="Arial" w:cs="Arial"/>
          <w:sz w:val="20"/>
          <w:szCs w:val="20"/>
          <w:lang w:val="es-ES" w:eastAsia="es-MX"/>
        </w:rPr>
        <w:t>de la Comisión Permanente</w:t>
      </w:r>
      <w:r w:rsidR="00242763" w:rsidRPr="007A4376">
        <w:rPr>
          <w:rFonts w:ascii="Arial" w:eastAsia="Times New Roman" w:hAnsi="Arial" w:cs="Arial"/>
          <w:sz w:val="20"/>
          <w:szCs w:val="20"/>
          <w:lang w:val="es-ES" w:eastAsia="es-MX"/>
        </w:rPr>
        <w:t>,</w:t>
      </w:r>
      <w:r w:rsidRPr="007A4376">
        <w:rPr>
          <w:rFonts w:ascii="Arial" w:eastAsia="Times New Roman" w:hAnsi="Arial" w:cs="Arial"/>
          <w:sz w:val="20"/>
          <w:szCs w:val="20"/>
          <w:lang w:val="es-ES" w:eastAsia="es-MX"/>
        </w:rPr>
        <w:t xml:space="preserve"> </w:t>
      </w:r>
      <w:r w:rsidR="00864C60" w:rsidRPr="007A4376">
        <w:rPr>
          <w:rFonts w:ascii="Arial" w:eastAsia="Times New Roman" w:hAnsi="Arial" w:cs="Arial"/>
          <w:sz w:val="20"/>
          <w:szCs w:val="20"/>
          <w:lang w:val="es-ES" w:eastAsia="es-MX"/>
        </w:rPr>
        <w:t>se</w:t>
      </w:r>
      <w:r w:rsidR="00242763" w:rsidRPr="007A4376">
        <w:rPr>
          <w:rFonts w:ascii="Arial" w:eastAsia="Times New Roman" w:hAnsi="Arial" w:cs="Arial"/>
          <w:sz w:val="20"/>
          <w:szCs w:val="20"/>
          <w:lang w:val="es-ES" w:eastAsia="es-MX"/>
        </w:rPr>
        <w:t xml:space="preserve"> llevará a cabo</w:t>
      </w:r>
      <w:r w:rsidR="00864C60" w:rsidRPr="007A4376">
        <w:rPr>
          <w:rFonts w:ascii="Arial" w:eastAsia="Times New Roman" w:hAnsi="Arial" w:cs="Arial"/>
          <w:sz w:val="20"/>
          <w:szCs w:val="20"/>
          <w:lang w:val="es-ES" w:eastAsia="es-MX"/>
        </w:rPr>
        <w:t xml:space="preserve"> </w:t>
      </w:r>
      <w:r w:rsidR="00242763" w:rsidRPr="007A4376">
        <w:rPr>
          <w:rFonts w:ascii="Arial" w:eastAsia="Times New Roman" w:hAnsi="Arial" w:cs="Arial"/>
          <w:sz w:val="20"/>
          <w:szCs w:val="20"/>
          <w:lang w:val="es-ES" w:eastAsia="es-MX"/>
        </w:rPr>
        <w:t xml:space="preserve">a través del procedimiento </w:t>
      </w:r>
      <w:r w:rsidRPr="007A4376">
        <w:rPr>
          <w:rFonts w:ascii="Arial" w:eastAsia="Times New Roman" w:hAnsi="Arial" w:cs="Arial"/>
          <w:sz w:val="20"/>
          <w:szCs w:val="20"/>
          <w:lang w:val="es-ES" w:eastAsia="es-MX"/>
        </w:rPr>
        <w:t xml:space="preserve">siguiente: </w:t>
      </w:r>
    </w:p>
    <w:p w14:paraId="0B2A650A" w14:textId="77777777" w:rsidR="00AB12C0" w:rsidRPr="007A4376" w:rsidRDefault="00AB12C0" w:rsidP="00AB12C0">
      <w:pPr>
        <w:spacing w:after="0" w:line="240" w:lineRule="auto"/>
        <w:jc w:val="both"/>
        <w:rPr>
          <w:rFonts w:ascii="Arial" w:eastAsia="Times New Roman" w:hAnsi="Arial" w:cs="Arial"/>
          <w:sz w:val="20"/>
          <w:szCs w:val="20"/>
          <w:lang w:val="es-ES" w:eastAsia="es-MX"/>
        </w:rPr>
      </w:pPr>
    </w:p>
    <w:p w14:paraId="7472EFB8" w14:textId="296727E7" w:rsidR="00AB12C0" w:rsidRPr="007A4376" w:rsidRDefault="00AB12C0" w:rsidP="00E538A2">
      <w:pPr>
        <w:numPr>
          <w:ilvl w:val="0"/>
          <w:numId w:val="11"/>
        </w:numPr>
        <w:spacing w:after="0" w:line="240" w:lineRule="auto"/>
        <w:jc w:val="both"/>
        <w:rPr>
          <w:rFonts w:ascii="Arial" w:eastAsia="Times New Roman" w:hAnsi="Arial" w:cs="Arial"/>
          <w:sz w:val="20"/>
          <w:szCs w:val="20"/>
          <w:lang w:val="es-ES" w:eastAsia="es-MX"/>
        </w:rPr>
      </w:pPr>
      <w:r w:rsidRPr="007A4376">
        <w:rPr>
          <w:rFonts w:ascii="Arial" w:eastAsia="Times New Roman" w:hAnsi="Arial" w:cs="Arial"/>
          <w:sz w:val="20"/>
          <w:szCs w:val="20"/>
          <w:lang w:val="es-ES" w:eastAsia="es-MX"/>
        </w:rPr>
        <w:t xml:space="preserve">Se elegirá </w:t>
      </w:r>
      <w:r w:rsidR="00864C60" w:rsidRPr="007A4376">
        <w:rPr>
          <w:rFonts w:ascii="Arial" w:eastAsia="Times New Roman" w:hAnsi="Arial" w:cs="Arial"/>
          <w:sz w:val="20"/>
          <w:szCs w:val="20"/>
          <w:lang w:val="es-ES" w:eastAsia="es-MX"/>
        </w:rPr>
        <w:t xml:space="preserve">por mayoría </w:t>
      </w:r>
      <w:r w:rsidR="008D469B" w:rsidRPr="007A4376">
        <w:rPr>
          <w:rFonts w:ascii="Arial" w:eastAsia="Times New Roman" w:hAnsi="Arial" w:cs="Arial"/>
          <w:sz w:val="20"/>
          <w:szCs w:val="20"/>
          <w:lang w:val="es-ES" w:eastAsia="es-MX"/>
        </w:rPr>
        <w:t xml:space="preserve">de </w:t>
      </w:r>
      <w:r w:rsidR="00861A24" w:rsidRPr="007A4376">
        <w:rPr>
          <w:rFonts w:ascii="Arial" w:eastAsia="Times New Roman" w:hAnsi="Arial" w:cs="Arial"/>
          <w:sz w:val="20"/>
          <w:szCs w:val="20"/>
          <w:lang w:val="es-ES" w:eastAsia="es-MX"/>
        </w:rPr>
        <w:t xml:space="preserve">los Ayuntamientos </w:t>
      </w:r>
      <w:r w:rsidR="008D469B" w:rsidRPr="007A4376">
        <w:rPr>
          <w:rFonts w:ascii="Arial" w:eastAsia="Times New Roman" w:hAnsi="Arial" w:cs="Arial"/>
          <w:sz w:val="20"/>
          <w:szCs w:val="20"/>
          <w:lang w:val="es-ES" w:eastAsia="es-MX"/>
        </w:rPr>
        <w:t>integrantes</w:t>
      </w:r>
      <w:r w:rsidR="00861A24" w:rsidRPr="007A4376">
        <w:rPr>
          <w:rFonts w:ascii="Arial" w:eastAsia="Times New Roman" w:hAnsi="Arial" w:cs="Arial"/>
          <w:sz w:val="20"/>
          <w:szCs w:val="20"/>
          <w:lang w:val="es-ES" w:eastAsia="es-MX"/>
        </w:rPr>
        <w:t xml:space="preserve"> </w:t>
      </w:r>
      <w:r w:rsidR="00B033C0" w:rsidRPr="007A4376">
        <w:rPr>
          <w:rFonts w:ascii="Arial" w:eastAsia="Times New Roman" w:hAnsi="Arial" w:cs="Arial"/>
          <w:sz w:val="20"/>
          <w:szCs w:val="20"/>
          <w:lang w:val="es-ES" w:eastAsia="es-MX"/>
        </w:rPr>
        <w:t xml:space="preserve">por medio de los </w:t>
      </w:r>
      <w:r w:rsidR="009D081F" w:rsidRPr="007A4376">
        <w:rPr>
          <w:rFonts w:ascii="Arial" w:eastAsia="Times New Roman" w:hAnsi="Arial" w:cs="Arial"/>
          <w:sz w:val="20"/>
          <w:szCs w:val="20"/>
          <w:lang w:val="es-ES" w:eastAsia="es-MX"/>
        </w:rPr>
        <w:t>Tesoreros</w:t>
      </w:r>
      <w:r w:rsidR="00B033C0" w:rsidRPr="007A4376">
        <w:rPr>
          <w:rFonts w:ascii="Arial" w:eastAsia="Times New Roman" w:hAnsi="Arial" w:cs="Arial"/>
          <w:sz w:val="20"/>
          <w:szCs w:val="20"/>
          <w:lang w:val="es-ES" w:eastAsia="es-MX"/>
        </w:rPr>
        <w:t xml:space="preserve"> </w:t>
      </w:r>
      <w:r w:rsidR="00861A24" w:rsidRPr="007A4376">
        <w:rPr>
          <w:rFonts w:ascii="Arial" w:eastAsia="Times New Roman" w:hAnsi="Arial" w:cs="Arial"/>
          <w:sz w:val="20"/>
          <w:szCs w:val="20"/>
          <w:lang w:val="es-ES" w:eastAsia="es-MX"/>
        </w:rPr>
        <w:t>que asistan</w:t>
      </w:r>
      <w:r w:rsidR="00B033C0" w:rsidRPr="007A4376">
        <w:rPr>
          <w:rFonts w:ascii="Arial" w:eastAsia="Times New Roman" w:hAnsi="Arial" w:cs="Arial"/>
          <w:sz w:val="20"/>
          <w:szCs w:val="20"/>
          <w:lang w:val="es-ES" w:eastAsia="es-MX"/>
        </w:rPr>
        <w:t xml:space="preserve"> </w:t>
      </w:r>
      <w:r w:rsidR="00864C60" w:rsidRPr="007A4376">
        <w:rPr>
          <w:rFonts w:ascii="Arial" w:eastAsia="Times New Roman" w:hAnsi="Arial" w:cs="Arial"/>
          <w:sz w:val="20"/>
          <w:szCs w:val="20"/>
          <w:lang w:val="es-ES" w:eastAsia="es-MX"/>
        </w:rPr>
        <w:t>y</w:t>
      </w:r>
      <w:r w:rsidR="00493920" w:rsidRPr="007A4376">
        <w:rPr>
          <w:rFonts w:ascii="Arial" w:eastAsia="Times New Roman" w:hAnsi="Arial" w:cs="Arial"/>
          <w:sz w:val="20"/>
          <w:szCs w:val="20"/>
          <w:lang w:val="es-ES" w:eastAsia="es-MX"/>
        </w:rPr>
        <w:t xml:space="preserve"> durará </w:t>
      </w:r>
      <w:r w:rsidR="001A4DA5" w:rsidRPr="007A4376">
        <w:rPr>
          <w:rFonts w:ascii="Arial" w:eastAsia="Times New Roman" w:hAnsi="Arial" w:cs="Arial"/>
          <w:sz w:val="20"/>
          <w:szCs w:val="20"/>
          <w:lang w:val="es-ES" w:eastAsia="es-MX"/>
        </w:rPr>
        <w:t xml:space="preserve">en su encargo </w:t>
      </w:r>
      <w:r w:rsidR="00480E76" w:rsidRPr="007A4376">
        <w:rPr>
          <w:rFonts w:ascii="Arial" w:eastAsia="Times New Roman" w:hAnsi="Arial" w:cs="Arial"/>
          <w:sz w:val="20"/>
          <w:szCs w:val="20"/>
          <w:lang w:val="es-ES" w:eastAsia="es-MX"/>
        </w:rPr>
        <w:t>dos</w:t>
      </w:r>
      <w:r w:rsidR="00493920" w:rsidRPr="007A4376">
        <w:rPr>
          <w:rFonts w:ascii="Arial" w:eastAsia="Times New Roman" w:hAnsi="Arial" w:cs="Arial"/>
          <w:sz w:val="20"/>
          <w:szCs w:val="20"/>
          <w:lang w:val="es-ES" w:eastAsia="es-MX"/>
        </w:rPr>
        <w:t xml:space="preserve"> año</w:t>
      </w:r>
      <w:r w:rsidR="00480E76" w:rsidRPr="007A4376">
        <w:rPr>
          <w:rFonts w:ascii="Arial" w:eastAsia="Times New Roman" w:hAnsi="Arial" w:cs="Arial"/>
          <w:sz w:val="20"/>
          <w:szCs w:val="20"/>
          <w:lang w:val="es-ES" w:eastAsia="es-MX"/>
        </w:rPr>
        <w:t>s</w:t>
      </w:r>
      <w:r w:rsidR="004F7E9C" w:rsidRPr="007A4376">
        <w:rPr>
          <w:rFonts w:ascii="Arial" w:eastAsia="Times New Roman" w:hAnsi="Arial" w:cs="Arial"/>
          <w:sz w:val="20"/>
          <w:szCs w:val="20"/>
          <w:lang w:val="es-ES" w:eastAsia="es-MX"/>
        </w:rPr>
        <w:t xml:space="preserve"> </w:t>
      </w:r>
      <w:r w:rsidR="004F7E9C" w:rsidRPr="007A4376">
        <w:rPr>
          <w:rFonts w:ascii="Arial" w:hAnsi="Arial" w:cs="Arial"/>
          <w:sz w:val="20"/>
          <w:szCs w:val="20"/>
        </w:rPr>
        <w:t>contado</w:t>
      </w:r>
      <w:r w:rsidR="00480E76" w:rsidRPr="007A4376">
        <w:rPr>
          <w:rFonts w:ascii="Arial" w:hAnsi="Arial" w:cs="Arial"/>
          <w:sz w:val="20"/>
          <w:szCs w:val="20"/>
        </w:rPr>
        <w:t>s</w:t>
      </w:r>
      <w:r w:rsidR="004F7E9C" w:rsidRPr="007A4376">
        <w:rPr>
          <w:rFonts w:ascii="Arial" w:hAnsi="Arial" w:cs="Arial"/>
          <w:sz w:val="20"/>
          <w:szCs w:val="20"/>
        </w:rPr>
        <w:t xml:space="preserve"> a partir de su designación</w:t>
      </w:r>
      <w:r w:rsidR="008D6CC5" w:rsidRPr="007A4376">
        <w:rPr>
          <w:rFonts w:ascii="Arial" w:eastAsia="Times New Roman" w:hAnsi="Arial" w:cs="Arial"/>
          <w:sz w:val="20"/>
          <w:szCs w:val="20"/>
          <w:lang w:val="es-ES" w:eastAsia="es-MX"/>
        </w:rPr>
        <w:t>,</w:t>
      </w:r>
      <w:r w:rsidR="00864C60" w:rsidRPr="007A4376">
        <w:rPr>
          <w:rFonts w:ascii="Arial" w:eastAsia="Times New Roman" w:hAnsi="Arial" w:cs="Arial"/>
          <w:sz w:val="20"/>
          <w:szCs w:val="20"/>
          <w:lang w:val="es-ES" w:eastAsia="es-MX"/>
        </w:rPr>
        <w:t xml:space="preserve"> no obstante,</w:t>
      </w:r>
      <w:r w:rsidRPr="007A4376">
        <w:rPr>
          <w:rFonts w:ascii="Arial" w:eastAsia="Times New Roman" w:hAnsi="Arial" w:cs="Arial"/>
          <w:sz w:val="20"/>
          <w:szCs w:val="20"/>
          <w:lang w:val="es-ES" w:eastAsia="es-MX"/>
        </w:rPr>
        <w:t xml:space="preserve"> continuará en funciones en tanto no sea elegido </w:t>
      </w:r>
      <w:r w:rsidR="008D6CC5" w:rsidRPr="007A4376">
        <w:rPr>
          <w:rFonts w:ascii="Arial" w:eastAsia="Times New Roman" w:hAnsi="Arial" w:cs="Arial"/>
          <w:sz w:val="20"/>
          <w:szCs w:val="20"/>
          <w:lang w:val="es-ES" w:eastAsia="es-MX"/>
        </w:rPr>
        <w:t>quien lo sustituya</w:t>
      </w:r>
      <w:r w:rsidRPr="007A4376">
        <w:rPr>
          <w:rFonts w:ascii="Arial" w:eastAsia="Times New Roman" w:hAnsi="Arial" w:cs="Arial"/>
          <w:sz w:val="20"/>
          <w:szCs w:val="20"/>
          <w:lang w:val="es-ES" w:eastAsia="es-MX"/>
        </w:rPr>
        <w:t xml:space="preserve">. </w:t>
      </w:r>
    </w:p>
    <w:p w14:paraId="786363CC" w14:textId="77777777" w:rsidR="00AB12C0" w:rsidRPr="007A4376" w:rsidRDefault="00AB12C0" w:rsidP="00AB12C0">
      <w:pPr>
        <w:spacing w:after="0" w:line="240" w:lineRule="auto"/>
        <w:jc w:val="both"/>
        <w:rPr>
          <w:rFonts w:ascii="Arial" w:eastAsia="Times New Roman" w:hAnsi="Arial" w:cs="Arial"/>
          <w:sz w:val="20"/>
          <w:szCs w:val="20"/>
          <w:lang w:val="es-ES" w:eastAsia="es-MX"/>
        </w:rPr>
      </w:pPr>
    </w:p>
    <w:p w14:paraId="17F86FFD" w14:textId="539EC673" w:rsidR="00AB12C0" w:rsidRPr="007A4376" w:rsidRDefault="00AB12C0" w:rsidP="00E538A2">
      <w:pPr>
        <w:numPr>
          <w:ilvl w:val="0"/>
          <w:numId w:val="11"/>
        </w:numPr>
        <w:spacing w:after="0" w:line="240" w:lineRule="auto"/>
        <w:jc w:val="both"/>
        <w:rPr>
          <w:rFonts w:ascii="Arial" w:eastAsia="Times New Roman" w:hAnsi="Arial" w:cs="Arial"/>
          <w:sz w:val="20"/>
          <w:szCs w:val="20"/>
          <w:lang w:val="es-ES" w:eastAsia="es-MX"/>
        </w:rPr>
      </w:pPr>
      <w:r w:rsidRPr="007A4376">
        <w:rPr>
          <w:rFonts w:ascii="Arial" w:eastAsia="Times New Roman" w:hAnsi="Arial" w:cs="Arial"/>
          <w:sz w:val="20"/>
          <w:szCs w:val="20"/>
          <w:lang w:val="es-ES" w:eastAsia="es-MX"/>
        </w:rPr>
        <w:t>L</w:t>
      </w:r>
      <w:r w:rsidR="003C2F60" w:rsidRPr="007A4376">
        <w:rPr>
          <w:rFonts w:ascii="Arial" w:eastAsia="Times New Roman" w:hAnsi="Arial" w:cs="Arial"/>
          <w:sz w:val="20"/>
          <w:szCs w:val="20"/>
          <w:lang w:val="es-ES" w:eastAsia="es-MX"/>
        </w:rPr>
        <w:t>a</w:t>
      </w:r>
      <w:r w:rsidRPr="007A4376">
        <w:rPr>
          <w:rFonts w:ascii="Arial" w:eastAsia="Times New Roman" w:hAnsi="Arial" w:cs="Arial"/>
          <w:sz w:val="20"/>
          <w:szCs w:val="20"/>
          <w:lang w:val="es-ES" w:eastAsia="es-MX"/>
        </w:rPr>
        <w:t xml:space="preserve"> elección se efectuará </w:t>
      </w:r>
      <w:r w:rsidR="008D469B" w:rsidRPr="007A4376">
        <w:rPr>
          <w:rFonts w:ascii="Arial" w:eastAsia="Times New Roman" w:hAnsi="Arial" w:cs="Arial"/>
          <w:sz w:val="20"/>
          <w:szCs w:val="20"/>
          <w:lang w:val="es-ES" w:eastAsia="es-MX"/>
        </w:rPr>
        <w:t xml:space="preserve">a través de votación de </w:t>
      </w:r>
      <w:r w:rsidR="00C03413" w:rsidRPr="007A4376">
        <w:rPr>
          <w:rFonts w:ascii="Arial" w:eastAsia="Times New Roman" w:hAnsi="Arial" w:cs="Arial"/>
          <w:sz w:val="20"/>
          <w:szCs w:val="20"/>
          <w:lang w:val="es-ES" w:eastAsia="es-MX"/>
        </w:rPr>
        <w:t xml:space="preserve">los </w:t>
      </w:r>
      <w:r w:rsidR="00E81A05" w:rsidRPr="007A4376">
        <w:rPr>
          <w:rFonts w:ascii="Arial" w:eastAsia="Times New Roman" w:hAnsi="Arial" w:cs="Arial"/>
          <w:sz w:val="20"/>
          <w:szCs w:val="20"/>
          <w:lang w:val="es-ES" w:eastAsia="es-MX"/>
        </w:rPr>
        <w:t xml:space="preserve">Ayuntamientos </w:t>
      </w:r>
      <w:r w:rsidR="00C03413" w:rsidRPr="007A4376">
        <w:rPr>
          <w:rFonts w:ascii="Arial" w:eastAsia="Times New Roman" w:hAnsi="Arial" w:cs="Arial"/>
          <w:sz w:val="20"/>
          <w:szCs w:val="20"/>
          <w:lang w:val="es-ES" w:eastAsia="es-MX"/>
        </w:rPr>
        <w:t>integrantes de la Comisión Permanente</w:t>
      </w:r>
      <w:r w:rsidR="000B206F" w:rsidRPr="007A4376">
        <w:rPr>
          <w:rFonts w:ascii="Arial" w:eastAsia="Times New Roman" w:hAnsi="Arial" w:cs="Arial"/>
          <w:sz w:val="20"/>
          <w:szCs w:val="20"/>
          <w:lang w:val="es-ES" w:eastAsia="es-MX"/>
        </w:rPr>
        <w:t xml:space="preserve"> por medio de los </w:t>
      </w:r>
      <w:r w:rsidR="009D081F" w:rsidRPr="007A4376">
        <w:rPr>
          <w:rFonts w:ascii="Arial" w:eastAsia="Times New Roman" w:hAnsi="Arial" w:cs="Arial"/>
          <w:sz w:val="20"/>
          <w:szCs w:val="20"/>
          <w:lang w:val="es-ES" w:eastAsia="es-MX"/>
        </w:rPr>
        <w:t>Tesoreros</w:t>
      </w:r>
      <w:r w:rsidRPr="007A4376">
        <w:rPr>
          <w:rFonts w:ascii="Arial" w:eastAsia="Times New Roman" w:hAnsi="Arial" w:cs="Arial"/>
          <w:sz w:val="20"/>
          <w:szCs w:val="20"/>
          <w:lang w:val="es-ES" w:eastAsia="es-MX"/>
        </w:rPr>
        <w:t xml:space="preserve">, </w:t>
      </w:r>
      <w:r w:rsidR="00832E95" w:rsidRPr="007A4376">
        <w:rPr>
          <w:rFonts w:ascii="Arial" w:eastAsia="Times New Roman" w:hAnsi="Arial" w:cs="Arial"/>
          <w:sz w:val="20"/>
          <w:szCs w:val="20"/>
          <w:lang w:val="es-ES" w:eastAsia="es-MX"/>
        </w:rPr>
        <w:t>conforme</w:t>
      </w:r>
      <w:r w:rsidR="003C2F60" w:rsidRPr="007A4376">
        <w:rPr>
          <w:rFonts w:ascii="Arial" w:eastAsia="Times New Roman" w:hAnsi="Arial" w:cs="Arial"/>
          <w:sz w:val="20"/>
          <w:szCs w:val="20"/>
          <w:lang w:val="es-ES" w:eastAsia="es-MX"/>
        </w:rPr>
        <w:t xml:space="preserve"> a</w:t>
      </w:r>
      <w:r w:rsidR="00AD42D1" w:rsidRPr="007A4376">
        <w:rPr>
          <w:rFonts w:ascii="Arial" w:eastAsia="Times New Roman" w:hAnsi="Arial" w:cs="Arial"/>
          <w:sz w:val="20"/>
          <w:szCs w:val="20"/>
          <w:lang w:val="es-ES" w:eastAsia="es-MX"/>
        </w:rPr>
        <w:t xml:space="preserve">l </w:t>
      </w:r>
      <w:r w:rsidR="003C2F60" w:rsidRPr="007A4376">
        <w:rPr>
          <w:rFonts w:ascii="Arial" w:eastAsia="Times New Roman" w:hAnsi="Arial" w:cs="Arial"/>
          <w:sz w:val="20"/>
          <w:szCs w:val="20"/>
          <w:lang w:val="es-ES" w:eastAsia="es-MX"/>
        </w:rPr>
        <w:t>último</w:t>
      </w:r>
      <w:r w:rsidR="00AD42D1" w:rsidRPr="007A4376">
        <w:rPr>
          <w:rFonts w:ascii="Arial" w:eastAsia="Times New Roman" w:hAnsi="Arial" w:cs="Arial"/>
          <w:sz w:val="20"/>
          <w:szCs w:val="20"/>
          <w:lang w:val="es-ES" w:eastAsia="es-MX"/>
        </w:rPr>
        <w:t xml:space="preserve"> párrafo </w:t>
      </w:r>
      <w:r w:rsidRPr="007A4376">
        <w:rPr>
          <w:rFonts w:ascii="Arial" w:eastAsia="Times New Roman" w:hAnsi="Arial" w:cs="Arial"/>
          <w:sz w:val="20"/>
          <w:szCs w:val="20"/>
          <w:lang w:val="es-ES" w:eastAsia="es-MX"/>
        </w:rPr>
        <w:t xml:space="preserve">del </w:t>
      </w:r>
      <w:r w:rsidR="00AD42D1" w:rsidRPr="007A4376">
        <w:rPr>
          <w:rFonts w:ascii="Arial" w:eastAsia="Times New Roman" w:hAnsi="Arial" w:cs="Arial"/>
          <w:sz w:val="20"/>
          <w:szCs w:val="20"/>
          <w:lang w:val="es-ES" w:eastAsia="es-MX"/>
        </w:rPr>
        <w:t>artículo</w:t>
      </w:r>
      <w:r w:rsidRPr="007A4376">
        <w:rPr>
          <w:rFonts w:ascii="Arial" w:eastAsia="Times New Roman" w:hAnsi="Arial" w:cs="Arial"/>
          <w:sz w:val="20"/>
          <w:szCs w:val="20"/>
          <w:lang w:val="es-ES" w:eastAsia="es-MX"/>
        </w:rPr>
        <w:t xml:space="preserve"> </w:t>
      </w:r>
      <w:r w:rsidR="00AD42D1" w:rsidRPr="007A4376">
        <w:rPr>
          <w:rFonts w:ascii="Arial" w:eastAsia="Times New Roman" w:hAnsi="Arial" w:cs="Arial"/>
          <w:sz w:val="20"/>
          <w:szCs w:val="20"/>
          <w:lang w:val="es-ES" w:eastAsia="es-MX"/>
        </w:rPr>
        <w:t>1</w:t>
      </w:r>
      <w:r w:rsidR="003C2F60" w:rsidRPr="007A4376">
        <w:rPr>
          <w:rFonts w:ascii="Arial" w:eastAsia="Times New Roman" w:hAnsi="Arial" w:cs="Arial"/>
          <w:sz w:val="20"/>
          <w:szCs w:val="20"/>
          <w:lang w:val="es-ES" w:eastAsia="es-MX"/>
        </w:rPr>
        <w:t>7</w:t>
      </w:r>
      <w:r w:rsidRPr="007A4376">
        <w:rPr>
          <w:rFonts w:ascii="Arial" w:eastAsia="Times New Roman" w:hAnsi="Arial" w:cs="Arial"/>
          <w:sz w:val="20"/>
          <w:szCs w:val="20"/>
          <w:lang w:val="es-ES" w:eastAsia="es-MX"/>
        </w:rPr>
        <w:t xml:space="preserve"> de la Ley. </w:t>
      </w:r>
    </w:p>
    <w:p w14:paraId="30ECFF86" w14:textId="77777777" w:rsidR="00AB12C0" w:rsidRPr="007A4376" w:rsidRDefault="00AB12C0" w:rsidP="00AB12C0">
      <w:pPr>
        <w:spacing w:after="0" w:line="240" w:lineRule="auto"/>
        <w:jc w:val="both"/>
        <w:rPr>
          <w:rFonts w:ascii="Arial" w:eastAsia="Times New Roman" w:hAnsi="Arial" w:cs="Arial"/>
          <w:sz w:val="20"/>
          <w:szCs w:val="20"/>
          <w:lang w:val="es-ES" w:eastAsia="es-MX"/>
        </w:rPr>
      </w:pPr>
    </w:p>
    <w:p w14:paraId="0F137D84" w14:textId="231CE702" w:rsidR="00AB12C0" w:rsidRPr="007A4376" w:rsidRDefault="004C5D4B" w:rsidP="00E538A2">
      <w:pPr>
        <w:numPr>
          <w:ilvl w:val="0"/>
          <w:numId w:val="11"/>
        </w:numPr>
        <w:spacing w:after="0" w:line="240" w:lineRule="auto"/>
        <w:jc w:val="both"/>
        <w:rPr>
          <w:rFonts w:ascii="Arial" w:eastAsia="Times New Roman" w:hAnsi="Arial" w:cs="Arial"/>
          <w:sz w:val="20"/>
          <w:szCs w:val="20"/>
          <w:lang w:val="es-ES" w:eastAsia="es-MX"/>
        </w:rPr>
      </w:pPr>
      <w:r w:rsidRPr="007A4376">
        <w:rPr>
          <w:rFonts w:ascii="Arial" w:eastAsia="Times New Roman" w:hAnsi="Arial" w:cs="Arial"/>
          <w:sz w:val="20"/>
          <w:szCs w:val="20"/>
          <w:lang w:val="es-ES" w:eastAsia="es-MX"/>
        </w:rPr>
        <w:t>Se dará preferencia a</w:t>
      </w:r>
      <w:r w:rsidR="00AB12C0" w:rsidRPr="007A4376">
        <w:rPr>
          <w:rFonts w:ascii="Arial" w:eastAsia="Times New Roman" w:hAnsi="Arial" w:cs="Arial"/>
          <w:sz w:val="20"/>
          <w:szCs w:val="20"/>
          <w:lang w:val="es-ES" w:eastAsia="es-MX"/>
        </w:rPr>
        <w:t xml:space="preserve"> los funcionarios de la Comisión Permanente que tengan un año en su encargo</w:t>
      </w:r>
      <w:r w:rsidR="00B80364" w:rsidRPr="007A4376">
        <w:rPr>
          <w:rFonts w:ascii="Arial" w:eastAsia="Times New Roman" w:hAnsi="Arial" w:cs="Arial"/>
          <w:sz w:val="20"/>
          <w:szCs w:val="20"/>
          <w:lang w:val="es-ES" w:eastAsia="es-MX"/>
        </w:rPr>
        <w:t xml:space="preserve"> como Tesoreros</w:t>
      </w:r>
      <w:r w:rsidR="008D469B" w:rsidRPr="007A4376">
        <w:rPr>
          <w:rFonts w:ascii="Arial" w:eastAsia="Times New Roman" w:hAnsi="Arial" w:cs="Arial"/>
          <w:sz w:val="20"/>
          <w:szCs w:val="20"/>
          <w:lang w:val="es-ES" w:eastAsia="es-MX"/>
        </w:rPr>
        <w:t xml:space="preserve"> </w:t>
      </w:r>
      <w:r w:rsidR="00480E76" w:rsidRPr="007A4376">
        <w:rPr>
          <w:rFonts w:ascii="Arial" w:eastAsia="Times New Roman" w:hAnsi="Arial" w:cs="Arial"/>
          <w:sz w:val="20"/>
          <w:szCs w:val="20"/>
          <w:lang w:val="es-ES" w:eastAsia="es-MX"/>
        </w:rPr>
        <w:t>o</w:t>
      </w:r>
      <w:r w:rsidR="008D469B" w:rsidRPr="007A4376">
        <w:rPr>
          <w:rFonts w:ascii="Arial" w:eastAsia="Times New Roman" w:hAnsi="Arial" w:cs="Arial"/>
          <w:sz w:val="20"/>
          <w:szCs w:val="20"/>
          <w:lang w:val="es-ES" w:eastAsia="es-MX"/>
        </w:rPr>
        <w:t xml:space="preserve"> experiencia previa como </w:t>
      </w:r>
      <w:r w:rsidR="009D081F" w:rsidRPr="007A4376">
        <w:rPr>
          <w:rFonts w:ascii="Arial" w:eastAsia="Times New Roman" w:hAnsi="Arial" w:cs="Arial"/>
          <w:sz w:val="20"/>
          <w:szCs w:val="20"/>
          <w:lang w:val="es-ES" w:eastAsia="es-MX"/>
        </w:rPr>
        <w:t>Tesoreros</w:t>
      </w:r>
      <w:r w:rsidR="00AB12C0" w:rsidRPr="007A4376">
        <w:rPr>
          <w:rFonts w:ascii="Arial" w:eastAsia="Times New Roman" w:hAnsi="Arial" w:cs="Arial"/>
          <w:sz w:val="20"/>
          <w:szCs w:val="20"/>
          <w:lang w:val="es-ES" w:eastAsia="es-MX"/>
        </w:rPr>
        <w:t xml:space="preserve">.  </w:t>
      </w:r>
    </w:p>
    <w:p w14:paraId="79C2EF84" w14:textId="77777777" w:rsidR="00AB12C0" w:rsidRPr="007A4376" w:rsidRDefault="00AB12C0" w:rsidP="00AB12C0">
      <w:pPr>
        <w:spacing w:after="0" w:line="240" w:lineRule="auto"/>
        <w:jc w:val="both"/>
        <w:rPr>
          <w:rFonts w:ascii="Arial" w:eastAsia="Times New Roman" w:hAnsi="Arial" w:cs="Arial"/>
          <w:sz w:val="20"/>
          <w:szCs w:val="20"/>
          <w:lang w:val="es-ES" w:eastAsia="es-MX"/>
        </w:rPr>
      </w:pPr>
    </w:p>
    <w:p w14:paraId="466B8E7E" w14:textId="77777777" w:rsidR="00AA6EFC" w:rsidRPr="007A4376" w:rsidRDefault="00AB12C0" w:rsidP="00E538A2">
      <w:pPr>
        <w:numPr>
          <w:ilvl w:val="0"/>
          <w:numId w:val="11"/>
        </w:numPr>
        <w:spacing w:after="120" w:line="240" w:lineRule="auto"/>
        <w:ind w:hanging="181"/>
        <w:jc w:val="both"/>
        <w:rPr>
          <w:rFonts w:ascii="Arial" w:eastAsia="Times New Roman" w:hAnsi="Arial" w:cs="Arial"/>
          <w:sz w:val="20"/>
          <w:szCs w:val="20"/>
          <w:lang w:val="es-ES" w:eastAsia="es-MX"/>
        </w:rPr>
      </w:pPr>
      <w:r w:rsidRPr="007A4376">
        <w:rPr>
          <w:rFonts w:ascii="Arial" w:eastAsia="Times New Roman" w:hAnsi="Arial" w:cs="Arial"/>
          <w:sz w:val="20"/>
          <w:szCs w:val="20"/>
          <w:lang w:val="es-ES" w:eastAsia="es-MX"/>
        </w:rPr>
        <w:t xml:space="preserve">El </w:t>
      </w:r>
      <w:r w:rsidR="00B033C0" w:rsidRPr="007A4376">
        <w:rPr>
          <w:rFonts w:ascii="Arial" w:eastAsia="Times New Roman" w:hAnsi="Arial" w:cs="Arial"/>
          <w:sz w:val="20"/>
          <w:szCs w:val="20"/>
          <w:lang w:val="es-ES" w:eastAsia="es-MX"/>
        </w:rPr>
        <w:t xml:space="preserve">Ayuntamiento </w:t>
      </w:r>
      <w:r w:rsidRPr="007A4376">
        <w:rPr>
          <w:rFonts w:ascii="Arial" w:eastAsia="Times New Roman" w:hAnsi="Arial" w:cs="Arial"/>
          <w:sz w:val="20"/>
          <w:szCs w:val="20"/>
          <w:lang w:val="es-ES" w:eastAsia="es-MX"/>
        </w:rPr>
        <w:t xml:space="preserve">electo será el que obtenga </w:t>
      </w:r>
      <w:r w:rsidR="00861A24" w:rsidRPr="007A4376">
        <w:rPr>
          <w:rFonts w:ascii="Arial" w:eastAsia="Times New Roman" w:hAnsi="Arial" w:cs="Arial"/>
          <w:sz w:val="20"/>
          <w:szCs w:val="20"/>
          <w:lang w:val="es-ES" w:eastAsia="es-MX"/>
        </w:rPr>
        <w:t xml:space="preserve">en la votación correspondiente </w:t>
      </w:r>
      <w:r w:rsidRPr="007A4376">
        <w:rPr>
          <w:rFonts w:ascii="Arial" w:eastAsia="Times New Roman" w:hAnsi="Arial" w:cs="Arial"/>
          <w:sz w:val="20"/>
          <w:szCs w:val="20"/>
          <w:lang w:val="es-ES" w:eastAsia="es-MX"/>
        </w:rPr>
        <w:t xml:space="preserve">mayoría </w:t>
      </w:r>
      <w:r w:rsidR="00861A24" w:rsidRPr="007A4376">
        <w:rPr>
          <w:rFonts w:ascii="Arial" w:eastAsia="Times New Roman" w:hAnsi="Arial" w:cs="Arial"/>
          <w:sz w:val="20"/>
          <w:szCs w:val="20"/>
          <w:lang w:val="es-ES" w:eastAsia="es-MX"/>
        </w:rPr>
        <w:t xml:space="preserve">entre los Ayuntamientos integrantes </w:t>
      </w:r>
      <w:r w:rsidR="00B033C0" w:rsidRPr="007A4376">
        <w:rPr>
          <w:rFonts w:ascii="Arial" w:eastAsia="Times New Roman" w:hAnsi="Arial" w:cs="Arial"/>
          <w:sz w:val="20"/>
          <w:szCs w:val="20"/>
          <w:lang w:val="es-ES" w:eastAsia="es-MX"/>
        </w:rPr>
        <w:t xml:space="preserve">por medio de los Tesoreros </w:t>
      </w:r>
      <w:r w:rsidR="00861A24" w:rsidRPr="007A4376">
        <w:rPr>
          <w:rFonts w:ascii="Arial" w:eastAsia="Times New Roman" w:hAnsi="Arial" w:cs="Arial"/>
          <w:sz w:val="20"/>
          <w:szCs w:val="20"/>
          <w:lang w:val="es-ES" w:eastAsia="es-MX"/>
        </w:rPr>
        <w:t>que asistan</w:t>
      </w:r>
      <w:r w:rsidRPr="007A4376">
        <w:rPr>
          <w:rFonts w:ascii="Arial" w:eastAsia="Times New Roman" w:hAnsi="Arial" w:cs="Arial"/>
          <w:sz w:val="20"/>
          <w:szCs w:val="20"/>
          <w:lang w:val="es-ES" w:eastAsia="es-MX"/>
        </w:rPr>
        <w:t xml:space="preserve">; en caso de empate se repetirá la votación y sólo si </w:t>
      </w:r>
      <w:r w:rsidR="006A3E11" w:rsidRPr="007A4376">
        <w:rPr>
          <w:rFonts w:ascii="Arial" w:eastAsia="Times New Roman" w:hAnsi="Arial" w:cs="Arial"/>
          <w:sz w:val="20"/>
          <w:szCs w:val="20"/>
          <w:lang w:val="es-ES" w:eastAsia="es-MX"/>
        </w:rPr>
        <w:t xml:space="preserve">el empate </w:t>
      </w:r>
      <w:r w:rsidRPr="007A4376">
        <w:rPr>
          <w:rFonts w:ascii="Arial" w:eastAsia="Times New Roman" w:hAnsi="Arial" w:cs="Arial"/>
          <w:sz w:val="20"/>
          <w:szCs w:val="20"/>
          <w:lang w:val="es-ES" w:eastAsia="es-MX"/>
        </w:rPr>
        <w:t xml:space="preserve">persiste, </w:t>
      </w:r>
      <w:r w:rsidR="00AE30E3" w:rsidRPr="007A4376">
        <w:rPr>
          <w:rFonts w:ascii="Arial" w:eastAsia="Times New Roman" w:hAnsi="Arial" w:cs="Arial"/>
          <w:sz w:val="20"/>
          <w:szCs w:val="20"/>
          <w:lang w:val="es-ES" w:eastAsia="es-MX"/>
        </w:rPr>
        <w:t>se aplicará lo dispuesto en l</w:t>
      </w:r>
      <w:r w:rsidR="00D76DC2" w:rsidRPr="007A4376">
        <w:rPr>
          <w:rFonts w:ascii="Arial" w:eastAsia="Times New Roman" w:hAnsi="Arial" w:cs="Arial"/>
          <w:sz w:val="20"/>
          <w:szCs w:val="20"/>
          <w:lang w:val="es-ES" w:eastAsia="es-MX"/>
        </w:rPr>
        <w:t>a</w:t>
      </w:r>
      <w:r w:rsidR="00AE30E3" w:rsidRPr="007A4376">
        <w:rPr>
          <w:rFonts w:ascii="Arial" w:eastAsia="Times New Roman" w:hAnsi="Arial" w:cs="Arial"/>
          <w:sz w:val="20"/>
          <w:szCs w:val="20"/>
          <w:lang w:val="es-ES" w:eastAsia="es-MX"/>
        </w:rPr>
        <w:t xml:space="preserve"> </w:t>
      </w:r>
      <w:r w:rsidR="00D76DC2" w:rsidRPr="007A4376">
        <w:rPr>
          <w:rFonts w:ascii="Arial" w:eastAsia="Times New Roman" w:hAnsi="Arial" w:cs="Arial"/>
          <w:sz w:val="20"/>
          <w:szCs w:val="20"/>
          <w:lang w:val="es-ES" w:eastAsia="es-MX"/>
        </w:rPr>
        <w:t>fracción</w:t>
      </w:r>
      <w:r w:rsidR="00AE30E3" w:rsidRPr="007A4376">
        <w:rPr>
          <w:rFonts w:ascii="Arial" w:eastAsia="Times New Roman" w:hAnsi="Arial" w:cs="Arial"/>
          <w:sz w:val="20"/>
          <w:szCs w:val="20"/>
          <w:lang w:val="es-ES" w:eastAsia="es-MX"/>
        </w:rPr>
        <w:t xml:space="preserve"> III de este precepto,</w:t>
      </w:r>
      <w:r w:rsidR="00AB6803" w:rsidRPr="007A4376">
        <w:rPr>
          <w:rFonts w:ascii="Arial" w:eastAsia="Times New Roman" w:hAnsi="Arial" w:cs="Arial"/>
          <w:sz w:val="20"/>
          <w:szCs w:val="20"/>
          <w:lang w:val="es-ES" w:eastAsia="es-MX"/>
        </w:rPr>
        <w:t xml:space="preserve"> para resolver quién será el </w:t>
      </w:r>
      <w:r w:rsidRPr="007A4376">
        <w:rPr>
          <w:rFonts w:ascii="Arial" w:eastAsia="Times New Roman" w:hAnsi="Arial" w:cs="Arial"/>
          <w:sz w:val="20"/>
          <w:szCs w:val="20"/>
          <w:lang w:val="es-ES" w:eastAsia="es-MX"/>
        </w:rPr>
        <w:t xml:space="preserve">nuevo Coordinador </w:t>
      </w:r>
      <w:r w:rsidR="00125960" w:rsidRPr="007A4376">
        <w:rPr>
          <w:rFonts w:ascii="Arial" w:eastAsia="Times New Roman" w:hAnsi="Arial" w:cs="Arial"/>
          <w:sz w:val="20"/>
          <w:szCs w:val="20"/>
          <w:lang w:val="es-ES" w:eastAsia="es-MX"/>
        </w:rPr>
        <w:t>Municipal</w:t>
      </w:r>
      <w:r w:rsidRPr="007A4376">
        <w:rPr>
          <w:rFonts w:ascii="Arial" w:eastAsia="Times New Roman" w:hAnsi="Arial" w:cs="Arial"/>
          <w:sz w:val="20"/>
          <w:szCs w:val="20"/>
          <w:lang w:val="es-ES" w:eastAsia="es-MX"/>
        </w:rPr>
        <w:t xml:space="preserve">. </w:t>
      </w:r>
    </w:p>
    <w:p w14:paraId="27465536" w14:textId="77777777" w:rsidR="00AB12C0" w:rsidRPr="007A4376" w:rsidRDefault="00AA6EFC" w:rsidP="00E538A2">
      <w:pPr>
        <w:numPr>
          <w:ilvl w:val="0"/>
          <w:numId w:val="11"/>
        </w:numPr>
        <w:spacing w:after="0" w:line="240" w:lineRule="auto"/>
        <w:jc w:val="both"/>
        <w:rPr>
          <w:rFonts w:ascii="Arial" w:eastAsia="Times New Roman" w:hAnsi="Arial" w:cs="Arial"/>
          <w:sz w:val="20"/>
          <w:szCs w:val="20"/>
          <w:lang w:val="es-ES" w:eastAsia="es-MX"/>
        </w:rPr>
      </w:pPr>
      <w:r w:rsidRPr="007A4376">
        <w:rPr>
          <w:rFonts w:ascii="Arial" w:eastAsia="Times New Roman" w:hAnsi="Arial" w:cs="Arial"/>
          <w:sz w:val="20"/>
          <w:szCs w:val="20"/>
          <w:lang w:val="es-ES" w:eastAsia="es-MX"/>
        </w:rPr>
        <w:t xml:space="preserve">En caso de agotar </w:t>
      </w:r>
      <w:r w:rsidR="00B7796A" w:rsidRPr="007A4376">
        <w:rPr>
          <w:rFonts w:ascii="Arial" w:eastAsia="Times New Roman" w:hAnsi="Arial" w:cs="Arial"/>
          <w:sz w:val="20"/>
          <w:szCs w:val="20"/>
          <w:lang w:val="es-ES" w:eastAsia="es-MX"/>
        </w:rPr>
        <w:t>lo dispuesto en las fracciones III y IV de este precepto y permanezca el empate</w:t>
      </w:r>
      <w:r w:rsidRPr="007A4376">
        <w:rPr>
          <w:rFonts w:ascii="Arial" w:eastAsia="Times New Roman" w:hAnsi="Arial" w:cs="Arial"/>
          <w:sz w:val="20"/>
          <w:szCs w:val="20"/>
          <w:lang w:val="es-ES" w:eastAsia="es-MX"/>
        </w:rPr>
        <w:t>, la Comisión Permanente determin</w:t>
      </w:r>
      <w:r w:rsidR="000D76A9" w:rsidRPr="007A4376">
        <w:rPr>
          <w:rFonts w:ascii="Arial" w:eastAsia="Times New Roman" w:hAnsi="Arial" w:cs="Arial"/>
          <w:sz w:val="20"/>
          <w:szCs w:val="20"/>
          <w:lang w:val="es-ES" w:eastAsia="es-MX"/>
        </w:rPr>
        <w:t>ará</w:t>
      </w:r>
      <w:r w:rsidRPr="007A4376">
        <w:rPr>
          <w:rFonts w:ascii="Arial" w:eastAsia="Times New Roman" w:hAnsi="Arial" w:cs="Arial"/>
          <w:sz w:val="20"/>
          <w:szCs w:val="20"/>
          <w:lang w:val="es-ES" w:eastAsia="es-MX"/>
        </w:rPr>
        <w:t xml:space="preserve"> el mecanismo de selección del nuevo Coordinador Municipal.</w:t>
      </w:r>
    </w:p>
    <w:p w14:paraId="503FBF80" w14:textId="77777777" w:rsidR="00AB12C0" w:rsidRPr="007A4376" w:rsidRDefault="00AB12C0" w:rsidP="00AB12C0">
      <w:pPr>
        <w:spacing w:after="0" w:line="240" w:lineRule="auto"/>
        <w:jc w:val="both"/>
        <w:rPr>
          <w:rFonts w:ascii="Arial" w:eastAsia="Times New Roman" w:hAnsi="Arial" w:cs="Arial"/>
          <w:sz w:val="20"/>
          <w:szCs w:val="20"/>
          <w:lang w:val="es-ES" w:eastAsia="es-MX"/>
        </w:rPr>
      </w:pPr>
    </w:p>
    <w:p w14:paraId="38A264E5" w14:textId="181BCFBE" w:rsidR="00AB12C0" w:rsidRPr="007A4376" w:rsidRDefault="00AB12C0" w:rsidP="00E538A2">
      <w:pPr>
        <w:numPr>
          <w:ilvl w:val="0"/>
          <w:numId w:val="11"/>
        </w:numPr>
        <w:spacing w:after="0" w:line="240" w:lineRule="auto"/>
        <w:jc w:val="both"/>
        <w:rPr>
          <w:rFonts w:ascii="Arial" w:eastAsia="Times New Roman" w:hAnsi="Arial" w:cs="Arial"/>
          <w:sz w:val="20"/>
          <w:szCs w:val="20"/>
          <w:lang w:val="es-ES" w:eastAsia="es-MX"/>
        </w:rPr>
      </w:pPr>
      <w:r w:rsidRPr="007A4376">
        <w:rPr>
          <w:rFonts w:ascii="Arial" w:eastAsia="Times New Roman" w:hAnsi="Arial" w:cs="Arial"/>
          <w:sz w:val="20"/>
          <w:szCs w:val="20"/>
          <w:lang w:val="es-ES" w:eastAsia="es-MX"/>
        </w:rPr>
        <w:t xml:space="preserve">La responsabilidad del Coordinador </w:t>
      </w:r>
      <w:r w:rsidR="00125960" w:rsidRPr="007A4376">
        <w:rPr>
          <w:rFonts w:ascii="Arial" w:eastAsia="Times New Roman" w:hAnsi="Arial" w:cs="Arial"/>
          <w:sz w:val="20"/>
          <w:szCs w:val="20"/>
          <w:lang w:val="es-ES" w:eastAsia="es-MX"/>
        </w:rPr>
        <w:t xml:space="preserve">Municipal </w:t>
      </w:r>
      <w:r w:rsidRPr="007A4376">
        <w:rPr>
          <w:rFonts w:ascii="Arial" w:eastAsia="Times New Roman" w:hAnsi="Arial" w:cs="Arial"/>
          <w:sz w:val="20"/>
          <w:szCs w:val="20"/>
          <w:lang w:val="es-ES" w:eastAsia="es-MX"/>
        </w:rPr>
        <w:t>se entenderá conferida en</w:t>
      </w:r>
      <w:r w:rsidR="000B206F" w:rsidRPr="007A4376">
        <w:rPr>
          <w:rFonts w:ascii="Arial" w:eastAsia="Times New Roman" w:hAnsi="Arial" w:cs="Arial"/>
          <w:sz w:val="20"/>
          <w:szCs w:val="20"/>
          <w:lang w:val="es-ES" w:eastAsia="es-MX"/>
        </w:rPr>
        <w:t xml:space="preserve"> e</w:t>
      </w:r>
      <w:r w:rsidRPr="007A4376">
        <w:rPr>
          <w:rFonts w:ascii="Arial" w:eastAsia="Times New Roman" w:hAnsi="Arial" w:cs="Arial"/>
          <w:sz w:val="20"/>
          <w:szCs w:val="20"/>
          <w:lang w:val="es-ES" w:eastAsia="es-MX"/>
        </w:rPr>
        <w:t>l</w:t>
      </w:r>
      <w:r w:rsidR="008F478A" w:rsidRPr="007A4376">
        <w:rPr>
          <w:rFonts w:ascii="Arial" w:eastAsia="Times New Roman" w:hAnsi="Arial" w:cs="Arial"/>
          <w:sz w:val="20"/>
          <w:szCs w:val="20"/>
          <w:lang w:val="es-ES" w:eastAsia="es-MX"/>
        </w:rPr>
        <w:t xml:space="preserve"> </w:t>
      </w:r>
      <w:proofErr w:type="gramStart"/>
      <w:r w:rsidR="008F478A" w:rsidRPr="007A4376">
        <w:rPr>
          <w:rFonts w:ascii="Arial" w:eastAsia="Times New Roman" w:hAnsi="Arial" w:cs="Arial"/>
          <w:sz w:val="20"/>
          <w:szCs w:val="20"/>
          <w:lang w:val="es-ES" w:eastAsia="es-MX"/>
        </w:rPr>
        <w:t xml:space="preserve">Tesorero </w:t>
      </w:r>
      <w:r w:rsidR="000B206F" w:rsidRPr="007A4376">
        <w:rPr>
          <w:rFonts w:ascii="Arial" w:eastAsia="Times New Roman" w:hAnsi="Arial" w:cs="Arial"/>
          <w:sz w:val="20"/>
          <w:szCs w:val="20"/>
          <w:lang w:val="es-ES" w:eastAsia="es-MX"/>
        </w:rPr>
        <w:t xml:space="preserve"> electo</w:t>
      </w:r>
      <w:proofErr w:type="gramEnd"/>
      <w:r w:rsidRPr="007A4376">
        <w:rPr>
          <w:rFonts w:ascii="Arial" w:eastAsia="Times New Roman" w:hAnsi="Arial" w:cs="Arial"/>
          <w:sz w:val="20"/>
          <w:szCs w:val="20"/>
          <w:lang w:val="es-ES" w:eastAsia="es-MX"/>
        </w:rPr>
        <w:t xml:space="preserve">. </w:t>
      </w:r>
    </w:p>
    <w:p w14:paraId="49058566" w14:textId="77777777" w:rsidR="00AB12C0" w:rsidRPr="007A4376" w:rsidRDefault="00AB12C0" w:rsidP="00AB12C0">
      <w:pPr>
        <w:spacing w:after="0" w:line="240" w:lineRule="auto"/>
        <w:jc w:val="both"/>
        <w:rPr>
          <w:rFonts w:ascii="Arial" w:eastAsia="Times New Roman" w:hAnsi="Arial" w:cs="Arial"/>
          <w:sz w:val="20"/>
          <w:szCs w:val="20"/>
          <w:lang w:val="es-ES" w:eastAsia="es-MX"/>
        </w:rPr>
      </w:pPr>
    </w:p>
    <w:p w14:paraId="73DB7C95" w14:textId="7DFD66C4" w:rsidR="00AB12C0" w:rsidRPr="007A4376" w:rsidRDefault="00AB12C0" w:rsidP="00AB12C0">
      <w:pPr>
        <w:spacing w:after="0" w:line="240" w:lineRule="auto"/>
        <w:jc w:val="both"/>
        <w:rPr>
          <w:rFonts w:ascii="Arial" w:eastAsia="Times New Roman" w:hAnsi="Arial" w:cs="Arial"/>
          <w:sz w:val="20"/>
          <w:szCs w:val="20"/>
          <w:lang w:val="es-ES" w:eastAsia="es-MX"/>
        </w:rPr>
      </w:pPr>
      <w:r w:rsidRPr="007A4376">
        <w:rPr>
          <w:rFonts w:ascii="Arial" w:eastAsia="Times New Roman" w:hAnsi="Arial" w:cs="Arial"/>
          <w:sz w:val="20"/>
          <w:szCs w:val="20"/>
          <w:lang w:val="es-ES" w:eastAsia="es-MX"/>
        </w:rPr>
        <w:lastRenderedPageBreak/>
        <w:t xml:space="preserve">Previa autorización de la Comisión Permanente, el Coordinador </w:t>
      </w:r>
      <w:r w:rsidR="00125960" w:rsidRPr="007A4376">
        <w:rPr>
          <w:rFonts w:ascii="Arial" w:eastAsia="Times New Roman" w:hAnsi="Arial" w:cs="Arial"/>
          <w:sz w:val="20"/>
          <w:szCs w:val="20"/>
          <w:lang w:val="es-ES" w:eastAsia="es-MX"/>
        </w:rPr>
        <w:t xml:space="preserve">Municipal </w:t>
      </w:r>
      <w:r w:rsidRPr="007A4376">
        <w:rPr>
          <w:rFonts w:ascii="Arial" w:eastAsia="Times New Roman" w:hAnsi="Arial" w:cs="Arial"/>
          <w:sz w:val="20"/>
          <w:szCs w:val="20"/>
          <w:lang w:val="es-ES" w:eastAsia="es-MX"/>
        </w:rPr>
        <w:t>podrá estar ausente en una de sus reuniones</w:t>
      </w:r>
      <w:r w:rsidR="00196E40" w:rsidRPr="007A4376">
        <w:rPr>
          <w:rFonts w:ascii="Arial" w:eastAsia="Times New Roman" w:hAnsi="Arial" w:cs="Arial"/>
          <w:sz w:val="20"/>
          <w:szCs w:val="20"/>
          <w:lang w:val="es-ES" w:eastAsia="es-MX"/>
        </w:rPr>
        <w:t>. E</w:t>
      </w:r>
      <w:r w:rsidRPr="007A4376">
        <w:rPr>
          <w:rFonts w:ascii="Arial" w:eastAsia="Times New Roman" w:hAnsi="Arial" w:cs="Arial"/>
          <w:sz w:val="20"/>
          <w:szCs w:val="20"/>
          <w:lang w:val="es-ES" w:eastAsia="es-MX"/>
        </w:rPr>
        <w:t xml:space="preserve">n caso de renuncia </w:t>
      </w:r>
      <w:r w:rsidR="00196E40" w:rsidRPr="007A4376">
        <w:rPr>
          <w:rFonts w:ascii="Arial" w:eastAsia="Times New Roman" w:hAnsi="Arial" w:cs="Arial"/>
          <w:sz w:val="20"/>
          <w:szCs w:val="20"/>
          <w:lang w:val="es-ES" w:eastAsia="es-MX"/>
        </w:rPr>
        <w:t>del Ayuntamiento</w:t>
      </w:r>
      <w:r w:rsidR="00D76DC2" w:rsidRPr="007A4376">
        <w:rPr>
          <w:rFonts w:ascii="Arial" w:eastAsia="Times New Roman" w:hAnsi="Arial" w:cs="Arial"/>
          <w:sz w:val="20"/>
          <w:szCs w:val="20"/>
          <w:lang w:val="es-ES" w:eastAsia="es-MX"/>
        </w:rPr>
        <w:t xml:space="preserve"> a la Coordinación Municipal,</w:t>
      </w:r>
      <w:r w:rsidR="00196E40" w:rsidRPr="007A4376">
        <w:rPr>
          <w:rFonts w:ascii="Arial" w:eastAsia="Times New Roman" w:hAnsi="Arial" w:cs="Arial"/>
          <w:sz w:val="20"/>
          <w:szCs w:val="20"/>
          <w:lang w:val="es-ES" w:eastAsia="es-MX"/>
        </w:rPr>
        <w:t xml:space="preserve"> se procederá a la elección de nuevo Coordinador Municipal.</w:t>
      </w:r>
      <w:r w:rsidRPr="007A4376">
        <w:rPr>
          <w:rFonts w:ascii="Arial" w:eastAsia="Times New Roman" w:hAnsi="Arial" w:cs="Arial"/>
          <w:sz w:val="20"/>
          <w:szCs w:val="20"/>
          <w:lang w:val="es-ES" w:eastAsia="es-MX"/>
        </w:rPr>
        <w:t xml:space="preserve"> </w:t>
      </w:r>
    </w:p>
    <w:p w14:paraId="46475ADD" w14:textId="77777777" w:rsidR="00AB12C0" w:rsidRPr="007A4376" w:rsidRDefault="00AB12C0" w:rsidP="00AB12C0">
      <w:pPr>
        <w:spacing w:after="0" w:line="240" w:lineRule="auto"/>
        <w:jc w:val="both"/>
        <w:rPr>
          <w:rFonts w:ascii="Arial" w:eastAsia="Times New Roman" w:hAnsi="Arial" w:cs="Arial"/>
          <w:sz w:val="20"/>
          <w:szCs w:val="20"/>
          <w:lang w:val="es-ES" w:eastAsia="es-MX"/>
        </w:rPr>
      </w:pPr>
    </w:p>
    <w:p w14:paraId="3A759824" w14:textId="77777777" w:rsidR="000C663B" w:rsidRPr="007A4376" w:rsidRDefault="000C663B" w:rsidP="00AB12C0">
      <w:pPr>
        <w:spacing w:after="0" w:line="240" w:lineRule="auto"/>
        <w:jc w:val="both"/>
        <w:rPr>
          <w:rFonts w:ascii="Arial" w:eastAsia="Times New Roman" w:hAnsi="Arial" w:cs="Arial"/>
          <w:b/>
          <w:sz w:val="20"/>
          <w:szCs w:val="20"/>
          <w:lang w:val="es-ES" w:eastAsia="es-MX"/>
        </w:rPr>
      </w:pPr>
    </w:p>
    <w:p w14:paraId="4C5A7E56" w14:textId="77777777" w:rsidR="000C663B" w:rsidRPr="007A4376" w:rsidRDefault="000C663B" w:rsidP="000C663B">
      <w:pPr>
        <w:spacing w:after="0" w:line="240" w:lineRule="auto"/>
        <w:jc w:val="both"/>
        <w:outlineLvl w:val="0"/>
        <w:rPr>
          <w:rFonts w:ascii="Arial" w:eastAsia="Times New Roman" w:hAnsi="Arial" w:cs="Arial"/>
          <w:b/>
          <w:sz w:val="20"/>
          <w:szCs w:val="20"/>
          <w:lang w:val="es-ES" w:eastAsia="es-MX"/>
        </w:rPr>
      </w:pPr>
      <w:r w:rsidRPr="007A4376">
        <w:rPr>
          <w:rFonts w:ascii="Arial" w:eastAsia="Times New Roman" w:hAnsi="Arial" w:cs="Arial"/>
          <w:b/>
          <w:sz w:val="20"/>
          <w:szCs w:val="20"/>
          <w:lang w:val="es-ES" w:eastAsia="es-MX"/>
        </w:rPr>
        <w:t>ARTICULO 2</w:t>
      </w:r>
      <w:r w:rsidR="00D76DC2" w:rsidRPr="007A4376">
        <w:rPr>
          <w:rFonts w:ascii="Arial" w:eastAsia="Times New Roman" w:hAnsi="Arial" w:cs="Arial"/>
          <w:b/>
          <w:sz w:val="20"/>
          <w:szCs w:val="20"/>
          <w:lang w:val="es-ES" w:eastAsia="es-MX"/>
        </w:rPr>
        <w:t>1</w:t>
      </w:r>
      <w:r w:rsidRPr="007A4376">
        <w:rPr>
          <w:rFonts w:ascii="Arial" w:eastAsia="Times New Roman" w:hAnsi="Arial" w:cs="Arial"/>
          <w:b/>
          <w:sz w:val="20"/>
          <w:szCs w:val="20"/>
          <w:lang w:val="es-ES" w:eastAsia="es-MX"/>
        </w:rPr>
        <w:t xml:space="preserve">. </w:t>
      </w:r>
      <w:r w:rsidR="00D601F2" w:rsidRPr="007A4376">
        <w:rPr>
          <w:rFonts w:ascii="Arial" w:eastAsia="Times New Roman" w:hAnsi="Arial" w:cs="Arial"/>
          <w:sz w:val="20"/>
          <w:szCs w:val="20"/>
          <w:lang w:val="es-ES" w:eastAsia="es-MX"/>
        </w:rPr>
        <w:t>Para los efectos del segundo párrafo del artículo 17 de la Ley, e</w:t>
      </w:r>
      <w:r w:rsidRPr="007A4376">
        <w:rPr>
          <w:rFonts w:ascii="Arial" w:eastAsia="Times New Roman" w:hAnsi="Arial" w:cs="Arial"/>
          <w:sz w:val="20"/>
          <w:szCs w:val="20"/>
          <w:lang w:val="es-ES" w:eastAsia="es-MX"/>
        </w:rPr>
        <w:t xml:space="preserve">l Coordinador Estatal de la Comisión Permanente será el </w:t>
      </w:r>
      <w:proofErr w:type="gramStart"/>
      <w:r w:rsidRPr="007A4376">
        <w:rPr>
          <w:rFonts w:ascii="Arial" w:eastAsia="Times New Roman" w:hAnsi="Arial" w:cs="Arial"/>
          <w:sz w:val="20"/>
          <w:szCs w:val="20"/>
          <w:lang w:val="es-ES" w:eastAsia="es-MX"/>
        </w:rPr>
        <w:t>Secretario</w:t>
      </w:r>
      <w:proofErr w:type="gramEnd"/>
      <w:r w:rsidRPr="007A4376">
        <w:rPr>
          <w:rFonts w:ascii="Arial" w:eastAsia="Times New Roman" w:hAnsi="Arial" w:cs="Arial"/>
          <w:sz w:val="20"/>
          <w:szCs w:val="20"/>
          <w:lang w:val="es-ES" w:eastAsia="es-MX"/>
        </w:rPr>
        <w:t xml:space="preserve">, quien podrá ser suplido por el Subsecretario de Ingresos o por </w:t>
      </w:r>
      <w:r w:rsidR="00D601F2" w:rsidRPr="007A4376">
        <w:rPr>
          <w:rFonts w:ascii="Arial" w:eastAsia="Times New Roman" w:hAnsi="Arial" w:cs="Arial"/>
          <w:sz w:val="20"/>
          <w:szCs w:val="20"/>
          <w:lang w:val="es-ES" w:eastAsia="es-MX"/>
        </w:rPr>
        <w:t>la persona que este designe</w:t>
      </w:r>
      <w:r w:rsidR="00817478" w:rsidRPr="007A4376">
        <w:rPr>
          <w:rFonts w:ascii="Arial" w:eastAsia="Times New Roman" w:hAnsi="Arial" w:cs="Arial"/>
          <w:sz w:val="20"/>
          <w:szCs w:val="20"/>
          <w:lang w:val="es-ES" w:eastAsia="es-MX"/>
        </w:rPr>
        <w:t>.</w:t>
      </w:r>
    </w:p>
    <w:p w14:paraId="46AD7A3D" w14:textId="77777777" w:rsidR="000C663B" w:rsidRPr="007A4376" w:rsidRDefault="000C663B" w:rsidP="00AB12C0">
      <w:pPr>
        <w:spacing w:after="0" w:line="240" w:lineRule="auto"/>
        <w:jc w:val="both"/>
        <w:rPr>
          <w:rFonts w:ascii="Arial" w:eastAsia="Times New Roman" w:hAnsi="Arial" w:cs="Arial"/>
          <w:b/>
          <w:sz w:val="20"/>
          <w:szCs w:val="20"/>
          <w:lang w:val="es-ES" w:eastAsia="es-MX"/>
        </w:rPr>
      </w:pPr>
    </w:p>
    <w:p w14:paraId="08375D91" w14:textId="77777777" w:rsidR="00AB12C0" w:rsidRPr="007A4376" w:rsidRDefault="00AB12C0" w:rsidP="00AB12C0">
      <w:pPr>
        <w:spacing w:after="0" w:line="240" w:lineRule="auto"/>
        <w:jc w:val="both"/>
        <w:rPr>
          <w:rFonts w:ascii="Arial" w:eastAsia="Times New Roman" w:hAnsi="Arial" w:cs="Arial"/>
          <w:sz w:val="20"/>
          <w:szCs w:val="20"/>
          <w:lang w:val="es-ES" w:eastAsia="es-MX"/>
        </w:rPr>
      </w:pPr>
      <w:r w:rsidRPr="007A4376">
        <w:rPr>
          <w:rFonts w:ascii="Arial" w:eastAsia="Times New Roman" w:hAnsi="Arial" w:cs="Arial"/>
          <w:b/>
          <w:sz w:val="20"/>
          <w:szCs w:val="20"/>
          <w:lang w:val="es-ES" w:eastAsia="es-MX"/>
        </w:rPr>
        <w:t>ARTICULO 2</w:t>
      </w:r>
      <w:r w:rsidR="00C16F2E" w:rsidRPr="007A4376">
        <w:rPr>
          <w:rFonts w:ascii="Arial" w:eastAsia="Times New Roman" w:hAnsi="Arial" w:cs="Arial"/>
          <w:b/>
          <w:sz w:val="20"/>
          <w:szCs w:val="20"/>
          <w:lang w:val="es-ES" w:eastAsia="es-MX"/>
        </w:rPr>
        <w:t>2</w:t>
      </w:r>
      <w:r w:rsidRPr="007A4376">
        <w:rPr>
          <w:rFonts w:ascii="Arial" w:eastAsia="Times New Roman" w:hAnsi="Arial" w:cs="Arial"/>
          <w:b/>
          <w:sz w:val="20"/>
          <w:szCs w:val="20"/>
          <w:lang w:val="es-ES" w:eastAsia="es-MX"/>
        </w:rPr>
        <w:t>.</w:t>
      </w:r>
      <w:r w:rsidRPr="007A4376">
        <w:rPr>
          <w:rFonts w:ascii="Arial" w:eastAsia="Times New Roman" w:hAnsi="Arial" w:cs="Arial"/>
          <w:sz w:val="20"/>
          <w:szCs w:val="20"/>
          <w:lang w:val="es-ES" w:eastAsia="es-MX"/>
        </w:rPr>
        <w:t xml:space="preserve"> Los integrantes de la Comisión Permanente, salvo disposición en contrario de la misma, podrán hacerse acompañar a las sesiones de trabajo por los </w:t>
      </w:r>
      <w:r w:rsidR="00EA462E" w:rsidRPr="007A4376">
        <w:rPr>
          <w:rFonts w:ascii="Arial" w:eastAsia="Times New Roman" w:hAnsi="Arial" w:cs="Arial"/>
          <w:sz w:val="20"/>
          <w:szCs w:val="20"/>
          <w:lang w:val="es-ES" w:eastAsia="es-MX"/>
        </w:rPr>
        <w:t xml:space="preserve">servidores públicos </w:t>
      </w:r>
      <w:r w:rsidRPr="007A4376">
        <w:rPr>
          <w:rFonts w:ascii="Arial" w:eastAsia="Times New Roman" w:hAnsi="Arial" w:cs="Arial"/>
          <w:sz w:val="20"/>
          <w:szCs w:val="20"/>
          <w:lang w:val="es-ES" w:eastAsia="es-MX"/>
        </w:rPr>
        <w:t xml:space="preserve">que </w:t>
      </w:r>
      <w:r w:rsidR="00EA462E" w:rsidRPr="007A4376">
        <w:rPr>
          <w:rFonts w:ascii="Arial" w:eastAsia="Times New Roman" w:hAnsi="Arial" w:cs="Arial"/>
          <w:sz w:val="20"/>
          <w:szCs w:val="20"/>
          <w:lang w:val="es-ES" w:eastAsia="es-MX"/>
        </w:rPr>
        <w:t xml:space="preserve">asistan </w:t>
      </w:r>
      <w:r w:rsidRPr="007A4376">
        <w:rPr>
          <w:rFonts w:ascii="Arial" w:eastAsia="Times New Roman" w:hAnsi="Arial" w:cs="Arial"/>
          <w:sz w:val="20"/>
          <w:szCs w:val="20"/>
          <w:lang w:val="es-ES" w:eastAsia="es-MX"/>
        </w:rPr>
        <w:t>en calidad de asesores; asimismo, podrán asistir a las reuniones otros funcionarios públicos</w:t>
      </w:r>
      <w:r w:rsidR="00FA4E5F" w:rsidRPr="007A4376">
        <w:rPr>
          <w:rFonts w:ascii="Arial" w:eastAsia="Times New Roman" w:hAnsi="Arial" w:cs="Arial"/>
          <w:sz w:val="20"/>
          <w:szCs w:val="20"/>
          <w:lang w:val="es-ES" w:eastAsia="es-MX"/>
        </w:rPr>
        <w:t xml:space="preserve"> estatales y</w:t>
      </w:r>
      <w:r w:rsidRPr="007A4376">
        <w:rPr>
          <w:rFonts w:ascii="Arial" w:eastAsia="Times New Roman" w:hAnsi="Arial" w:cs="Arial"/>
          <w:sz w:val="20"/>
          <w:szCs w:val="20"/>
          <w:lang w:val="es-ES" w:eastAsia="es-MX"/>
        </w:rPr>
        <w:t xml:space="preserve"> </w:t>
      </w:r>
      <w:r w:rsidR="00FA4E5F" w:rsidRPr="007A4376">
        <w:rPr>
          <w:rFonts w:ascii="Arial" w:eastAsia="Times New Roman" w:hAnsi="Arial" w:cs="Arial"/>
          <w:sz w:val="20"/>
          <w:szCs w:val="20"/>
          <w:lang w:val="es-ES" w:eastAsia="es-MX"/>
        </w:rPr>
        <w:t xml:space="preserve">municipales </w:t>
      </w:r>
      <w:r w:rsidRPr="007A4376">
        <w:rPr>
          <w:rFonts w:ascii="Arial" w:eastAsia="Times New Roman" w:hAnsi="Arial" w:cs="Arial"/>
          <w:sz w:val="20"/>
          <w:szCs w:val="20"/>
          <w:lang w:val="es-ES" w:eastAsia="es-MX"/>
        </w:rPr>
        <w:t xml:space="preserve">que la Comisión </w:t>
      </w:r>
      <w:r w:rsidR="00B82D69" w:rsidRPr="007A4376">
        <w:rPr>
          <w:rFonts w:ascii="Arial" w:eastAsia="Times New Roman" w:hAnsi="Arial" w:cs="Arial"/>
          <w:sz w:val="20"/>
          <w:szCs w:val="20"/>
          <w:lang w:val="es-ES" w:eastAsia="es-MX"/>
        </w:rPr>
        <w:t xml:space="preserve">Permanente </w:t>
      </w:r>
      <w:r w:rsidR="006C0CB1" w:rsidRPr="007A4376">
        <w:rPr>
          <w:rFonts w:ascii="Arial" w:eastAsia="Times New Roman" w:hAnsi="Arial" w:cs="Arial"/>
          <w:sz w:val="20"/>
          <w:szCs w:val="20"/>
          <w:lang w:val="es-ES" w:eastAsia="es-MX"/>
        </w:rPr>
        <w:t xml:space="preserve">acuerde </w:t>
      </w:r>
      <w:r w:rsidRPr="007A4376">
        <w:rPr>
          <w:rFonts w:ascii="Arial" w:eastAsia="Times New Roman" w:hAnsi="Arial" w:cs="Arial"/>
          <w:sz w:val="20"/>
          <w:szCs w:val="20"/>
          <w:lang w:val="es-ES" w:eastAsia="es-MX"/>
        </w:rPr>
        <w:t>invit</w:t>
      </w:r>
      <w:r w:rsidR="006C0CB1" w:rsidRPr="007A4376">
        <w:rPr>
          <w:rFonts w:ascii="Arial" w:eastAsia="Times New Roman" w:hAnsi="Arial" w:cs="Arial"/>
          <w:sz w:val="20"/>
          <w:szCs w:val="20"/>
          <w:lang w:val="es-ES" w:eastAsia="es-MX"/>
        </w:rPr>
        <w:t>ar</w:t>
      </w:r>
      <w:r w:rsidRPr="007A4376">
        <w:rPr>
          <w:rFonts w:ascii="Arial" w:eastAsia="Times New Roman" w:hAnsi="Arial" w:cs="Arial"/>
          <w:sz w:val="20"/>
          <w:szCs w:val="20"/>
          <w:lang w:val="es-ES" w:eastAsia="es-MX"/>
        </w:rPr>
        <w:t xml:space="preserve">. </w:t>
      </w:r>
    </w:p>
    <w:p w14:paraId="4F0D2A43" w14:textId="77777777" w:rsidR="00AB12C0" w:rsidRPr="007A4376" w:rsidRDefault="00AB12C0" w:rsidP="00AB12C0">
      <w:pPr>
        <w:spacing w:after="0" w:line="240" w:lineRule="auto"/>
        <w:jc w:val="both"/>
        <w:rPr>
          <w:rFonts w:ascii="Arial" w:eastAsia="Times New Roman" w:hAnsi="Arial" w:cs="Arial"/>
          <w:sz w:val="20"/>
          <w:szCs w:val="20"/>
          <w:lang w:val="es-ES" w:eastAsia="es-MX"/>
        </w:rPr>
      </w:pPr>
    </w:p>
    <w:p w14:paraId="471B3B15" w14:textId="5F767A13" w:rsidR="00AB12C0" w:rsidRPr="007A4376" w:rsidRDefault="00BE52A2" w:rsidP="00AB12C0">
      <w:pPr>
        <w:spacing w:after="0" w:line="240" w:lineRule="auto"/>
        <w:jc w:val="both"/>
        <w:rPr>
          <w:rFonts w:ascii="Arial" w:eastAsia="Times New Roman" w:hAnsi="Arial" w:cs="Arial"/>
          <w:sz w:val="20"/>
          <w:szCs w:val="20"/>
          <w:lang w:val="es-ES" w:eastAsia="es-MX"/>
        </w:rPr>
      </w:pPr>
      <w:r w:rsidRPr="007A4376">
        <w:rPr>
          <w:rFonts w:ascii="Arial" w:eastAsia="Times New Roman" w:hAnsi="Arial" w:cs="Arial"/>
          <w:sz w:val="20"/>
          <w:szCs w:val="20"/>
          <w:lang w:val="es-ES" w:eastAsia="es-MX"/>
        </w:rPr>
        <w:t>L</w:t>
      </w:r>
      <w:r w:rsidR="00EE464B" w:rsidRPr="007A4376">
        <w:rPr>
          <w:rFonts w:ascii="Arial" w:eastAsia="Times New Roman" w:hAnsi="Arial" w:cs="Arial"/>
          <w:sz w:val="20"/>
          <w:szCs w:val="20"/>
          <w:lang w:val="es-ES" w:eastAsia="es-MX"/>
        </w:rPr>
        <w:t>o</w:t>
      </w:r>
      <w:r w:rsidR="00AB12C0" w:rsidRPr="007A4376">
        <w:rPr>
          <w:rFonts w:ascii="Arial" w:eastAsia="Times New Roman" w:hAnsi="Arial" w:cs="Arial"/>
          <w:sz w:val="20"/>
          <w:szCs w:val="20"/>
          <w:lang w:val="es-ES" w:eastAsia="es-MX"/>
        </w:rPr>
        <w:t xml:space="preserve">s </w:t>
      </w:r>
      <w:r w:rsidRPr="007A4376">
        <w:rPr>
          <w:rFonts w:ascii="Arial" w:eastAsia="Times New Roman" w:hAnsi="Arial" w:cs="Arial"/>
          <w:sz w:val="20"/>
          <w:szCs w:val="20"/>
          <w:lang w:val="es-ES" w:eastAsia="es-MX"/>
        </w:rPr>
        <w:t xml:space="preserve">Ayuntamientos </w:t>
      </w:r>
      <w:r w:rsidR="00AB12C0" w:rsidRPr="007A4376">
        <w:rPr>
          <w:rFonts w:ascii="Arial" w:eastAsia="Times New Roman" w:hAnsi="Arial" w:cs="Arial"/>
          <w:sz w:val="20"/>
          <w:szCs w:val="20"/>
          <w:lang w:val="es-ES" w:eastAsia="es-MX"/>
        </w:rPr>
        <w:t xml:space="preserve">que no sean </w:t>
      </w:r>
      <w:r w:rsidR="0075159A" w:rsidRPr="007A4376">
        <w:rPr>
          <w:rFonts w:ascii="Arial" w:eastAsia="Times New Roman" w:hAnsi="Arial" w:cs="Arial"/>
          <w:sz w:val="20"/>
          <w:szCs w:val="20"/>
          <w:lang w:val="es-ES" w:eastAsia="es-MX"/>
        </w:rPr>
        <w:t>integrante</w:t>
      </w:r>
      <w:r w:rsidR="00AB12C0" w:rsidRPr="007A4376">
        <w:rPr>
          <w:rFonts w:ascii="Arial" w:eastAsia="Times New Roman" w:hAnsi="Arial" w:cs="Arial"/>
          <w:sz w:val="20"/>
          <w:szCs w:val="20"/>
          <w:lang w:val="es-ES" w:eastAsia="es-MX"/>
        </w:rPr>
        <w:t xml:space="preserve">s de la Comisión Permanente podrán asistir </w:t>
      </w:r>
      <w:r w:rsidRPr="007A4376">
        <w:rPr>
          <w:rFonts w:ascii="Arial" w:eastAsia="Times New Roman" w:hAnsi="Arial" w:cs="Arial"/>
          <w:sz w:val="20"/>
          <w:szCs w:val="20"/>
          <w:lang w:val="es-ES" w:eastAsia="es-MX"/>
        </w:rPr>
        <w:t xml:space="preserve">por medio de los </w:t>
      </w:r>
      <w:r w:rsidR="009D081F" w:rsidRPr="007A4376">
        <w:rPr>
          <w:rFonts w:ascii="Arial" w:eastAsia="Times New Roman" w:hAnsi="Arial" w:cs="Arial"/>
          <w:sz w:val="20"/>
          <w:szCs w:val="20"/>
          <w:lang w:val="es-ES" w:eastAsia="es-MX"/>
        </w:rPr>
        <w:t>Tesoreros</w:t>
      </w:r>
      <w:r w:rsidRPr="007A4376">
        <w:rPr>
          <w:rFonts w:ascii="Arial" w:eastAsia="Times New Roman" w:hAnsi="Arial" w:cs="Arial"/>
          <w:sz w:val="20"/>
          <w:szCs w:val="20"/>
          <w:lang w:val="es-ES" w:eastAsia="es-MX"/>
        </w:rPr>
        <w:t xml:space="preserve"> </w:t>
      </w:r>
      <w:r w:rsidR="00AB12C0" w:rsidRPr="007A4376">
        <w:rPr>
          <w:rFonts w:ascii="Arial" w:eastAsia="Times New Roman" w:hAnsi="Arial" w:cs="Arial"/>
          <w:sz w:val="20"/>
          <w:szCs w:val="20"/>
          <w:lang w:val="es-ES" w:eastAsia="es-MX"/>
        </w:rPr>
        <w:t>previo acuerdo de</w:t>
      </w:r>
      <w:r w:rsidR="00EE464B" w:rsidRPr="007A4376">
        <w:rPr>
          <w:rFonts w:ascii="Arial" w:eastAsia="Times New Roman" w:hAnsi="Arial" w:cs="Arial"/>
          <w:sz w:val="20"/>
          <w:szCs w:val="20"/>
          <w:lang w:val="es-ES" w:eastAsia="es-MX"/>
        </w:rPr>
        <w:t xml:space="preserve"> </w:t>
      </w:r>
      <w:r w:rsidR="00AB12C0" w:rsidRPr="007A4376">
        <w:rPr>
          <w:rFonts w:ascii="Arial" w:eastAsia="Times New Roman" w:hAnsi="Arial" w:cs="Arial"/>
          <w:sz w:val="20"/>
          <w:szCs w:val="20"/>
          <w:lang w:val="es-ES" w:eastAsia="es-MX"/>
        </w:rPr>
        <w:t>l</w:t>
      </w:r>
      <w:r w:rsidR="00EE464B" w:rsidRPr="007A4376">
        <w:rPr>
          <w:rFonts w:ascii="Arial" w:eastAsia="Times New Roman" w:hAnsi="Arial" w:cs="Arial"/>
          <w:sz w:val="20"/>
          <w:szCs w:val="20"/>
          <w:lang w:val="es-ES" w:eastAsia="es-MX"/>
        </w:rPr>
        <w:t>os</w:t>
      </w:r>
      <w:r w:rsidR="00AB12C0" w:rsidRPr="007A4376">
        <w:rPr>
          <w:rFonts w:ascii="Arial" w:eastAsia="Times New Roman" w:hAnsi="Arial" w:cs="Arial"/>
          <w:sz w:val="20"/>
          <w:szCs w:val="20"/>
          <w:lang w:val="es-ES" w:eastAsia="es-MX"/>
        </w:rPr>
        <w:t xml:space="preserve"> Coordinador</w:t>
      </w:r>
      <w:r w:rsidR="00EE464B" w:rsidRPr="007A4376">
        <w:rPr>
          <w:rFonts w:ascii="Arial" w:eastAsia="Times New Roman" w:hAnsi="Arial" w:cs="Arial"/>
          <w:sz w:val="20"/>
          <w:szCs w:val="20"/>
          <w:lang w:val="es-ES" w:eastAsia="es-MX"/>
        </w:rPr>
        <w:t>es</w:t>
      </w:r>
      <w:r w:rsidR="00AB12C0" w:rsidRPr="007A4376">
        <w:rPr>
          <w:rFonts w:ascii="Arial" w:eastAsia="Times New Roman" w:hAnsi="Arial" w:cs="Arial"/>
          <w:sz w:val="20"/>
          <w:szCs w:val="20"/>
          <w:lang w:val="es-ES" w:eastAsia="es-MX"/>
        </w:rPr>
        <w:t xml:space="preserve">. </w:t>
      </w:r>
      <w:r w:rsidR="009D41FD" w:rsidRPr="007A4376">
        <w:rPr>
          <w:rFonts w:ascii="Arial" w:eastAsia="Times New Roman" w:hAnsi="Arial" w:cs="Arial"/>
          <w:sz w:val="20"/>
          <w:szCs w:val="20"/>
          <w:lang w:val="es-ES" w:eastAsia="es-MX"/>
        </w:rPr>
        <w:t xml:space="preserve">Los representantes de los </w:t>
      </w:r>
      <w:r w:rsidR="000D4632" w:rsidRPr="007A4376">
        <w:rPr>
          <w:rFonts w:ascii="Arial" w:eastAsia="Times New Roman" w:hAnsi="Arial" w:cs="Arial"/>
          <w:sz w:val="20"/>
          <w:szCs w:val="20"/>
          <w:lang w:val="es-ES" w:eastAsia="es-MX"/>
        </w:rPr>
        <w:t>Ayuntamiento</w:t>
      </w:r>
      <w:r w:rsidR="009D41FD" w:rsidRPr="007A4376">
        <w:rPr>
          <w:rFonts w:ascii="Arial" w:eastAsia="Times New Roman" w:hAnsi="Arial" w:cs="Arial"/>
          <w:sz w:val="20"/>
          <w:szCs w:val="20"/>
          <w:lang w:val="es-ES" w:eastAsia="es-MX"/>
        </w:rPr>
        <w:t>s invitados</w:t>
      </w:r>
      <w:r w:rsidR="00AB12C0" w:rsidRPr="007A4376">
        <w:rPr>
          <w:rFonts w:ascii="Arial" w:eastAsia="Times New Roman" w:hAnsi="Arial" w:cs="Arial"/>
          <w:sz w:val="20"/>
          <w:szCs w:val="20"/>
          <w:lang w:val="es-ES" w:eastAsia="es-MX"/>
        </w:rPr>
        <w:t xml:space="preserve"> sólo podrán participar con voz</w:t>
      </w:r>
      <w:r w:rsidR="00FD268F" w:rsidRPr="007A4376">
        <w:rPr>
          <w:rFonts w:ascii="Arial" w:eastAsia="Times New Roman" w:hAnsi="Arial" w:cs="Arial"/>
          <w:sz w:val="20"/>
          <w:szCs w:val="20"/>
          <w:lang w:val="es-ES" w:eastAsia="es-MX"/>
        </w:rPr>
        <w:t xml:space="preserve"> en las reuniones de la Comisión</w:t>
      </w:r>
      <w:r w:rsidR="00B82D69" w:rsidRPr="007A4376">
        <w:rPr>
          <w:rFonts w:ascii="Arial" w:eastAsia="Times New Roman" w:hAnsi="Arial" w:cs="Arial"/>
          <w:sz w:val="20"/>
          <w:szCs w:val="20"/>
          <w:lang w:val="es-ES" w:eastAsia="es-MX"/>
        </w:rPr>
        <w:t xml:space="preserve"> Permanente</w:t>
      </w:r>
      <w:r w:rsidR="00AB12C0" w:rsidRPr="007A4376">
        <w:rPr>
          <w:rFonts w:ascii="Arial" w:eastAsia="Times New Roman" w:hAnsi="Arial" w:cs="Arial"/>
          <w:sz w:val="20"/>
          <w:szCs w:val="20"/>
          <w:lang w:val="es-ES" w:eastAsia="es-MX"/>
        </w:rPr>
        <w:t xml:space="preserve">. </w:t>
      </w:r>
    </w:p>
    <w:p w14:paraId="7AB6804C" w14:textId="77777777" w:rsidR="00AB12C0" w:rsidRPr="007A4376" w:rsidRDefault="00AB12C0" w:rsidP="00AB12C0">
      <w:pPr>
        <w:spacing w:after="0" w:line="240" w:lineRule="auto"/>
        <w:jc w:val="both"/>
        <w:rPr>
          <w:rFonts w:ascii="Arial" w:eastAsia="Times New Roman" w:hAnsi="Arial" w:cs="Arial"/>
          <w:sz w:val="20"/>
          <w:szCs w:val="20"/>
          <w:lang w:val="es-ES" w:eastAsia="es-MX"/>
        </w:rPr>
      </w:pPr>
    </w:p>
    <w:p w14:paraId="4664E47C" w14:textId="77777777" w:rsidR="00AB12C0" w:rsidRPr="007A4376" w:rsidRDefault="00AB12C0" w:rsidP="00AB12C0">
      <w:pPr>
        <w:spacing w:after="0" w:line="240" w:lineRule="auto"/>
        <w:jc w:val="both"/>
        <w:rPr>
          <w:rFonts w:ascii="Arial" w:eastAsia="Times New Roman" w:hAnsi="Arial" w:cs="Arial"/>
          <w:sz w:val="20"/>
          <w:szCs w:val="20"/>
          <w:lang w:val="es-ES" w:eastAsia="es-MX"/>
        </w:rPr>
      </w:pPr>
      <w:r w:rsidRPr="007A4376">
        <w:rPr>
          <w:rFonts w:ascii="Arial" w:eastAsia="Times New Roman" w:hAnsi="Arial" w:cs="Arial"/>
          <w:sz w:val="20"/>
          <w:szCs w:val="20"/>
          <w:lang w:val="es-ES" w:eastAsia="es-MX"/>
        </w:rPr>
        <w:t xml:space="preserve">Para que los funcionarios asesores </w:t>
      </w:r>
      <w:r w:rsidR="00B72588" w:rsidRPr="007A4376">
        <w:rPr>
          <w:rFonts w:ascii="Arial" w:eastAsia="Times New Roman" w:hAnsi="Arial" w:cs="Arial"/>
          <w:sz w:val="20"/>
          <w:szCs w:val="20"/>
          <w:lang w:val="es-ES" w:eastAsia="es-MX"/>
        </w:rPr>
        <w:t xml:space="preserve">que </w:t>
      </w:r>
      <w:r w:rsidRPr="007A4376">
        <w:rPr>
          <w:rFonts w:ascii="Arial" w:eastAsia="Times New Roman" w:hAnsi="Arial" w:cs="Arial"/>
          <w:sz w:val="20"/>
          <w:szCs w:val="20"/>
          <w:lang w:val="es-ES" w:eastAsia="es-MX"/>
        </w:rPr>
        <w:t>acompañ</w:t>
      </w:r>
      <w:r w:rsidR="00B72588" w:rsidRPr="007A4376">
        <w:rPr>
          <w:rFonts w:ascii="Arial" w:eastAsia="Times New Roman" w:hAnsi="Arial" w:cs="Arial"/>
          <w:sz w:val="20"/>
          <w:szCs w:val="20"/>
          <w:lang w:val="es-ES" w:eastAsia="es-MX"/>
        </w:rPr>
        <w:t>en a</w:t>
      </w:r>
      <w:r w:rsidRPr="007A4376">
        <w:rPr>
          <w:rFonts w:ascii="Arial" w:eastAsia="Times New Roman" w:hAnsi="Arial" w:cs="Arial"/>
          <w:sz w:val="20"/>
          <w:szCs w:val="20"/>
          <w:lang w:val="es-ES" w:eastAsia="es-MX"/>
        </w:rPr>
        <w:t xml:space="preserve"> los </w:t>
      </w:r>
      <w:r w:rsidR="00B72588" w:rsidRPr="007A4376">
        <w:rPr>
          <w:rFonts w:ascii="Arial" w:eastAsia="Times New Roman" w:hAnsi="Arial" w:cs="Arial"/>
          <w:sz w:val="20"/>
          <w:szCs w:val="20"/>
          <w:lang w:val="es-ES" w:eastAsia="es-MX"/>
        </w:rPr>
        <w:t xml:space="preserve">representantes de los </w:t>
      </w:r>
      <w:r w:rsidR="000D4632" w:rsidRPr="007A4376">
        <w:rPr>
          <w:rFonts w:ascii="Arial" w:eastAsia="Times New Roman" w:hAnsi="Arial" w:cs="Arial"/>
          <w:sz w:val="20"/>
          <w:szCs w:val="20"/>
          <w:lang w:val="es-ES" w:eastAsia="es-MX"/>
        </w:rPr>
        <w:t>Ayuntamientos</w:t>
      </w:r>
      <w:r w:rsidR="00B72588" w:rsidRPr="007A4376">
        <w:rPr>
          <w:rFonts w:ascii="Arial" w:eastAsia="Times New Roman" w:hAnsi="Arial" w:cs="Arial"/>
          <w:sz w:val="20"/>
          <w:szCs w:val="20"/>
          <w:lang w:val="es-ES" w:eastAsia="es-MX"/>
        </w:rPr>
        <w:t xml:space="preserve"> integrantes de la Comisión Permanente </w:t>
      </w:r>
      <w:r w:rsidRPr="007A4376">
        <w:rPr>
          <w:rFonts w:ascii="Arial" w:eastAsia="Times New Roman" w:hAnsi="Arial" w:cs="Arial"/>
          <w:sz w:val="20"/>
          <w:szCs w:val="20"/>
          <w:lang w:val="es-ES" w:eastAsia="es-MX"/>
        </w:rPr>
        <w:t>puedan intervenir en las sesiones</w:t>
      </w:r>
      <w:r w:rsidR="00B72588" w:rsidRPr="007A4376">
        <w:rPr>
          <w:rFonts w:ascii="Arial" w:eastAsia="Times New Roman" w:hAnsi="Arial" w:cs="Arial"/>
          <w:sz w:val="20"/>
          <w:szCs w:val="20"/>
          <w:lang w:val="es-ES" w:eastAsia="es-MX"/>
        </w:rPr>
        <w:t>,</w:t>
      </w:r>
      <w:r w:rsidRPr="007A4376">
        <w:rPr>
          <w:rFonts w:ascii="Arial" w:eastAsia="Times New Roman" w:hAnsi="Arial" w:cs="Arial"/>
          <w:sz w:val="20"/>
          <w:szCs w:val="20"/>
          <w:lang w:val="es-ES" w:eastAsia="es-MX"/>
        </w:rPr>
        <w:t xml:space="preserve"> se requiere de la autorización expresa de</w:t>
      </w:r>
      <w:r w:rsidR="002937A5" w:rsidRPr="007A4376">
        <w:rPr>
          <w:rFonts w:ascii="Arial" w:eastAsia="Times New Roman" w:hAnsi="Arial" w:cs="Arial"/>
          <w:sz w:val="20"/>
          <w:szCs w:val="20"/>
          <w:lang w:val="es-ES" w:eastAsia="es-MX"/>
        </w:rPr>
        <w:t xml:space="preserve"> </w:t>
      </w:r>
      <w:r w:rsidR="0054001D" w:rsidRPr="007A4376">
        <w:rPr>
          <w:rFonts w:ascii="Arial" w:eastAsia="Times New Roman" w:hAnsi="Arial" w:cs="Arial"/>
          <w:sz w:val="20"/>
          <w:szCs w:val="20"/>
          <w:lang w:val="es-ES" w:eastAsia="es-MX"/>
        </w:rPr>
        <w:t xml:space="preserve">al menos uno de </w:t>
      </w:r>
      <w:r w:rsidRPr="007A4376">
        <w:rPr>
          <w:rFonts w:ascii="Arial" w:eastAsia="Times New Roman" w:hAnsi="Arial" w:cs="Arial"/>
          <w:sz w:val="20"/>
          <w:szCs w:val="20"/>
          <w:lang w:val="es-ES" w:eastAsia="es-MX"/>
        </w:rPr>
        <w:t>l</w:t>
      </w:r>
      <w:r w:rsidR="002937A5" w:rsidRPr="007A4376">
        <w:rPr>
          <w:rFonts w:ascii="Arial" w:eastAsia="Times New Roman" w:hAnsi="Arial" w:cs="Arial"/>
          <w:sz w:val="20"/>
          <w:szCs w:val="20"/>
          <w:lang w:val="es-ES" w:eastAsia="es-MX"/>
        </w:rPr>
        <w:t>os</w:t>
      </w:r>
      <w:r w:rsidRPr="007A4376">
        <w:rPr>
          <w:rFonts w:ascii="Arial" w:eastAsia="Times New Roman" w:hAnsi="Arial" w:cs="Arial"/>
          <w:sz w:val="20"/>
          <w:szCs w:val="20"/>
          <w:lang w:val="es-ES" w:eastAsia="es-MX"/>
        </w:rPr>
        <w:t xml:space="preserve"> Coordinador</w:t>
      </w:r>
      <w:r w:rsidR="002937A5" w:rsidRPr="007A4376">
        <w:rPr>
          <w:rFonts w:ascii="Arial" w:eastAsia="Times New Roman" w:hAnsi="Arial" w:cs="Arial"/>
          <w:sz w:val="20"/>
          <w:szCs w:val="20"/>
          <w:lang w:val="es-ES" w:eastAsia="es-MX"/>
        </w:rPr>
        <w:t xml:space="preserve">es </w:t>
      </w:r>
      <w:r w:rsidRPr="007A4376">
        <w:rPr>
          <w:rFonts w:ascii="Arial" w:eastAsia="Times New Roman" w:hAnsi="Arial" w:cs="Arial"/>
          <w:sz w:val="20"/>
          <w:szCs w:val="20"/>
          <w:lang w:val="es-ES" w:eastAsia="es-MX"/>
        </w:rPr>
        <w:t xml:space="preserve">de la </w:t>
      </w:r>
      <w:r w:rsidR="0054001D" w:rsidRPr="007A4376">
        <w:rPr>
          <w:rFonts w:ascii="Arial" w:eastAsia="Times New Roman" w:hAnsi="Arial" w:cs="Arial"/>
          <w:sz w:val="20"/>
          <w:szCs w:val="20"/>
          <w:lang w:val="es-ES" w:eastAsia="es-MX"/>
        </w:rPr>
        <w:t>Comisión Permanente</w:t>
      </w:r>
      <w:r w:rsidRPr="007A4376">
        <w:rPr>
          <w:rFonts w:ascii="Arial" w:eastAsia="Times New Roman" w:hAnsi="Arial" w:cs="Arial"/>
          <w:sz w:val="20"/>
          <w:szCs w:val="20"/>
          <w:lang w:val="es-ES" w:eastAsia="es-MX"/>
        </w:rPr>
        <w:t>.</w:t>
      </w:r>
    </w:p>
    <w:p w14:paraId="279E5312" w14:textId="77777777" w:rsidR="00AB12C0" w:rsidRPr="007A4376" w:rsidRDefault="00AB12C0" w:rsidP="00AB12C0">
      <w:pPr>
        <w:spacing w:after="0" w:line="240" w:lineRule="auto"/>
        <w:jc w:val="both"/>
        <w:rPr>
          <w:rFonts w:ascii="Arial" w:eastAsia="Times New Roman" w:hAnsi="Arial" w:cs="Arial"/>
          <w:sz w:val="20"/>
          <w:szCs w:val="20"/>
          <w:lang w:val="es-ES" w:eastAsia="es-MX"/>
        </w:rPr>
      </w:pPr>
      <w:r w:rsidRPr="007A4376">
        <w:rPr>
          <w:rFonts w:ascii="Arial" w:eastAsia="Times New Roman" w:hAnsi="Arial" w:cs="Arial"/>
          <w:sz w:val="20"/>
          <w:szCs w:val="20"/>
          <w:lang w:val="es-ES" w:eastAsia="es-MX"/>
        </w:rPr>
        <w:t xml:space="preserve"> </w:t>
      </w:r>
    </w:p>
    <w:p w14:paraId="7FE5B433" w14:textId="77777777" w:rsidR="00AB12C0" w:rsidRPr="007A4376" w:rsidRDefault="00B72588" w:rsidP="00AB12C0">
      <w:pPr>
        <w:spacing w:after="0" w:line="240" w:lineRule="auto"/>
        <w:jc w:val="both"/>
        <w:rPr>
          <w:rFonts w:ascii="Arial" w:eastAsia="Times New Roman" w:hAnsi="Arial" w:cs="Arial"/>
          <w:sz w:val="20"/>
          <w:szCs w:val="20"/>
          <w:lang w:val="es-ES" w:eastAsia="es-MX"/>
        </w:rPr>
      </w:pPr>
      <w:r w:rsidRPr="007A4376">
        <w:rPr>
          <w:rFonts w:ascii="Arial" w:eastAsia="Times New Roman" w:hAnsi="Arial" w:cs="Arial"/>
          <w:sz w:val="20"/>
          <w:szCs w:val="20"/>
          <w:lang w:val="es-ES" w:eastAsia="es-MX"/>
        </w:rPr>
        <w:t>L</w:t>
      </w:r>
      <w:r w:rsidR="00AB12C0" w:rsidRPr="007A4376">
        <w:rPr>
          <w:rFonts w:ascii="Arial" w:eastAsia="Times New Roman" w:hAnsi="Arial" w:cs="Arial"/>
          <w:sz w:val="20"/>
          <w:szCs w:val="20"/>
          <w:lang w:val="es-ES" w:eastAsia="es-MX"/>
        </w:rPr>
        <w:t xml:space="preserve">os </w:t>
      </w:r>
      <w:r w:rsidR="002937A5" w:rsidRPr="007A4376">
        <w:rPr>
          <w:rFonts w:ascii="Arial" w:eastAsia="Times New Roman" w:hAnsi="Arial" w:cs="Arial"/>
          <w:sz w:val="20"/>
          <w:szCs w:val="20"/>
          <w:lang w:val="es-ES" w:eastAsia="es-MX"/>
        </w:rPr>
        <w:t xml:space="preserve">Coordinadores </w:t>
      </w:r>
      <w:r w:rsidR="00AB12C0" w:rsidRPr="007A4376">
        <w:rPr>
          <w:rFonts w:ascii="Arial" w:eastAsia="Times New Roman" w:hAnsi="Arial" w:cs="Arial"/>
          <w:sz w:val="20"/>
          <w:szCs w:val="20"/>
          <w:lang w:val="es-ES" w:eastAsia="es-MX"/>
        </w:rPr>
        <w:t xml:space="preserve">de </w:t>
      </w:r>
      <w:r w:rsidR="008A5ACB" w:rsidRPr="007A4376">
        <w:rPr>
          <w:rFonts w:ascii="Arial" w:eastAsia="Times New Roman" w:hAnsi="Arial" w:cs="Arial"/>
          <w:sz w:val="20"/>
          <w:szCs w:val="20"/>
          <w:lang w:val="es-ES" w:eastAsia="es-MX"/>
        </w:rPr>
        <w:t>G</w:t>
      </w:r>
      <w:r w:rsidR="00AB12C0" w:rsidRPr="007A4376">
        <w:rPr>
          <w:rFonts w:ascii="Arial" w:eastAsia="Times New Roman" w:hAnsi="Arial" w:cs="Arial"/>
          <w:sz w:val="20"/>
          <w:szCs w:val="20"/>
          <w:lang w:val="es-ES" w:eastAsia="es-MX"/>
        </w:rPr>
        <w:t xml:space="preserve">rupo </w:t>
      </w:r>
      <w:r w:rsidR="00C41CAF" w:rsidRPr="007A4376">
        <w:rPr>
          <w:rFonts w:ascii="Arial" w:eastAsia="Times New Roman" w:hAnsi="Arial" w:cs="Arial"/>
          <w:sz w:val="20"/>
          <w:szCs w:val="20"/>
          <w:lang w:val="es-ES" w:eastAsia="es-MX"/>
        </w:rPr>
        <w:t xml:space="preserve">que sean convocados, </w:t>
      </w:r>
      <w:r w:rsidRPr="007A4376">
        <w:rPr>
          <w:rFonts w:ascii="Arial" w:eastAsia="Times New Roman" w:hAnsi="Arial" w:cs="Arial"/>
          <w:sz w:val="20"/>
          <w:szCs w:val="20"/>
          <w:lang w:val="es-ES" w:eastAsia="es-MX"/>
        </w:rPr>
        <w:t xml:space="preserve">deberán asistir </w:t>
      </w:r>
      <w:r w:rsidR="00AB12C0" w:rsidRPr="007A4376">
        <w:rPr>
          <w:rFonts w:ascii="Arial" w:eastAsia="Times New Roman" w:hAnsi="Arial" w:cs="Arial"/>
          <w:sz w:val="20"/>
          <w:szCs w:val="20"/>
          <w:lang w:val="es-ES" w:eastAsia="es-MX"/>
        </w:rPr>
        <w:t xml:space="preserve">para informar sobre las actividades que se les hayan encomendado. </w:t>
      </w:r>
    </w:p>
    <w:p w14:paraId="2A3F007D" w14:textId="77777777" w:rsidR="00AB12C0" w:rsidRPr="007A4376" w:rsidRDefault="00AB12C0" w:rsidP="00AB12C0">
      <w:pPr>
        <w:spacing w:after="0" w:line="240" w:lineRule="auto"/>
        <w:jc w:val="both"/>
        <w:rPr>
          <w:rFonts w:ascii="Arial" w:eastAsia="Times New Roman" w:hAnsi="Arial" w:cs="Arial"/>
          <w:sz w:val="20"/>
          <w:szCs w:val="20"/>
          <w:lang w:val="es-ES" w:eastAsia="es-MX"/>
        </w:rPr>
      </w:pPr>
    </w:p>
    <w:p w14:paraId="4E028DE8" w14:textId="5F362675" w:rsidR="00AB12C0" w:rsidRPr="007A4376" w:rsidRDefault="00AB12C0" w:rsidP="00AB12C0">
      <w:pPr>
        <w:spacing w:after="0" w:line="240" w:lineRule="auto"/>
        <w:jc w:val="both"/>
        <w:rPr>
          <w:rFonts w:ascii="Arial" w:eastAsia="Times New Roman" w:hAnsi="Arial" w:cs="Arial"/>
          <w:sz w:val="20"/>
          <w:szCs w:val="20"/>
          <w:lang w:val="es-ES" w:eastAsia="es-MX"/>
        </w:rPr>
      </w:pPr>
      <w:r w:rsidRPr="007A4376">
        <w:rPr>
          <w:rFonts w:ascii="Arial" w:eastAsia="Times New Roman" w:hAnsi="Arial" w:cs="Arial"/>
          <w:b/>
          <w:sz w:val="20"/>
          <w:szCs w:val="20"/>
          <w:lang w:val="es-ES" w:eastAsia="es-MX"/>
        </w:rPr>
        <w:t>ARTICULO 2</w:t>
      </w:r>
      <w:r w:rsidR="00C16F2E" w:rsidRPr="007A4376">
        <w:rPr>
          <w:rFonts w:ascii="Arial" w:eastAsia="Times New Roman" w:hAnsi="Arial" w:cs="Arial"/>
          <w:b/>
          <w:sz w:val="20"/>
          <w:szCs w:val="20"/>
          <w:lang w:val="es-ES" w:eastAsia="es-MX"/>
        </w:rPr>
        <w:t>3</w:t>
      </w:r>
      <w:r w:rsidRPr="007A4376">
        <w:rPr>
          <w:rFonts w:ascii="Arial" w:eastAsia="Times New Roman" w:hAnsi="Arial" w:cs="Arial"/>
          <w:b/>
          <w:sz w:val="20"/>
          <w:szCs w:val="20"/>
          <w:lang w:val="es-ES" w:eastAsia="es-MX"/>
        </w:rPr>
        <w:t>.</w:t>
      </w:r>
      <w:r w:rsidRPr="007A4376">
        <w:rPr>
          <w:rFonts w:ascii="Arial" w:eastAsia="Times New Roman" w:hAnsi="Arial" w:cs="Arial"/>
          <w:sz w:val="20"/>
          <w:szCs w:val="20"/>
          <w:lang w:val="es-ES" w:eastAsia="es-MX"/>
        </w:rPr>
        <w:t xml:space="preserve"> </w:t>
      </w:r>
      <w:r w:rsidR="00BA55B9" w:rsidRPr="007A4376">
        <w:rPr>
          <w:rFonts w:ascii="Arial" w:eastAsia="Times New Roman" w:hAnsi="Arial" w:cs="Arial"/>
          <w:sz w:val="20"/>
          <w:szCs w:val="20"/>
          <w:lang w:val="es-ES" w:eastAsia="es-MX"/>
        </w:rPr>
        <w:t>Conforme el segundo párrafo del artículo 18 de la Ley, l</w:t>
      </w:r>
      <w:r w:rsidRPr="007A4376">
        <w:rPr>
          <w:rFonts w:ascii="Arial" w:eastAsia="Times New Roman" w:hAnsi="Arial" w:cs="Arial"/>
          <w:sz w:val="20"/>
          <w:szCs w:val="20"/>
          <w:lang w:val="es-ES" w:eastAsia="es-MX"/>
        </w:rPr>
        <w:t xml:space="preserve">os </w:t>
      </w:r>
      <w:r w:rsidR="00E04C8D" w:rsidRPr="007A4376">
        <w:rPr>
          <w:rFonts w:ascii="Arial" w:eastAsia="Times New Roman" w:hAnsi="Arial" w:cs="Arial"/>
          <w:sz w:val="20"/>
          <w:szCs w:val="20"/>
          <w:lang w:val="es-ES" w:eastAsia="es-MX"/>
        </w:rPr>
        <w:t>Ayuntamientos</w:t>
      </w:r>
      <w:r w:rsidRPr="007A4376">
        <w:rPr>
          <w:rFonts w:ascii="Arial" w:eastAsia="Times New Roman" w:hAnsi="Arial" w:cs="Arial"/>
          <w:sz w:val="20"/>
          <w:szCs w:val="20"/>
          <w:lang w:val="es-ES" w:eastAsia="es-MX"/>
        </w:rPr>
        <w:t xml:space="preserve"> integrantes de la Comisión Permanente se mantendrán en comunicación con su</w:t>
      </w:r>
      <w:r w:rsidR="000231FA" w:rsidRPr="007A4376">
        <w:rPr>
          <w:rFonts w:ascii="Arial" w:eastAsia="Times New Roman" w:hAnsi="Arial" w:cs="Arial"/>
          <w:sz w:val="20"/>
          <w:szCs w:val="20"/>
          <w:lang w:val="es-ES" w:eastAsia="es-MX"/>
        </w:rPr>
        <w:t xml:space="preserve"> Grupo de Municipios</w:t>
      </w:r>
      <w:r w:rsidRPr="007A4376">
        <w:rPr>
          <w:rFonts w:ascii="Arial" w:eastAsia="Times New Roman" w:hAnsi="Arial" w:cs="Arial"/>
          <w:sz w:val="20"/>
          <w:szCs w:val="20"/>
          <w:lang w:val="es-ES" w:eastAsia="es-MX"/>
        </w:rPr>
        <w:t xml:space="preserve"> </w:t>
      </w:r>
      <w:r w:rsidR="0052168F" w:rsidRPr="007A4376">
        <w:rPr>
          <w:rFonts w:ascii="Arial" w:eastAsia="Times New Roman" w:hAnsi="Arial" w:cs="Arial"/>
          <w:sz w:val="20"/>
          <w:szCs w:val="20"/>
          <w:lang w:val="es-ES" w:eastAsia="es-MX"/>
        </w:rPr>
        <w:t xml:space="preserve">y Región correspondiente </w:t>
      </w:r>
      <w:r w:rsidR="000D4632" w:rsidRPr="007A4376">
        <w:rPr>
          <w:rFonts w:ascii="Arial" w:eastAsia="Times New Roman" w:hAnsi="Arial" w:cs="Arial"/>
          <w:sz w:val="20"/>
          <w:szCs w:val="20"/>
          <w:lang w:val="es-ES" w:eastAsia="es-MX"/>
        </w:rPr>
        <w:t xml:space="preserve">por medio de los </w:t>
      </w:r>
      <w:r w:rsidR="009D081F" w:rsidRPr="007A4376">
        <w:rPr>
          <w:rFonts w:ascii="Arial" w:eastAsia="Times New Roman" w:hAnsi="Arial" w:cs="Arial"/>
          <w:sz w:val="20"/>
          <w:szCs w:val="20"/>
          <w:lang w:val="es-ES" w:eastAsia="es-MX"/>
        </w:rPr>
        <w:t>Tesoreros</w:t>
      </w:r>
      <w:r w:rsidR="000D4632" w:rsidRPr="007A4376">
        <w:rPr>
          <w:rFonts w:ascii="Arial" w:eastAsia="Times New Roman" w:hAnsi="Arial" w:cs="Arial"/>
          <w:sz w:val="20"/>
          <w:szCs w:val="20"/>
          <w:lang w:val="es-ES" w:eastAsia="es-MX"/>
        </w:rPr>
        <w:t xml:space="preserve">, </w:t>
      </w:r>
      <w:r w:rsidRPr="007A4376">
        <w:rPr>
          <w:rFonts w:ascii="Arial" w:eastAsia="Times New Roman" w:hAnsi="Arial" w:cs="Arial"/>
          <w:sz w:val="20"/>
          <w:szCs w:val="20"/>
          <w:lang w:val="es-ES" w:eastAsia="es-MX"/>
        </w:rPr>
        <w:t xml:space="preserve">para conocer sus opiniones y transmitirlas </w:t>
      </w:r>
      <w:r w:rsidR="00D02C93" w:rsidRPr="007A4376">
        <w:rPr>
          <w:rFonts w:ascii="Arial" w:eastAsia="Times New Roman" w:hAnsi="Arial" w:cs="Arial"/>
          <w:sz w:val="20"/>
          <w:szCs w:val="20"/>
          <w:lang w:val="es-ES" w:eastAsia="es-MX"/>
        </w:rPr>
        <w:t>a los Coordinadores de la Comisión Permanente</w:t>
      </w:r>
      <w:r w:rsidRPr="007A4376">
        <w:rPr>
          <w:rFonts w:ascii="Arial" w:eastAsia="Times New Roman" w:hAnsi="Arial" w:cs="Arial"/>
          <w:sz w:val="20"/>
          <w:szCs w:val="20"/>
          <w:lang w:val="es-ES" w:eastAsia="es-MX"/>
        </w:rPr>
        <w:t>,</w:t>
      </w:r>
      <w:r w:rsidR="00FD3423" w:rsidRPr="007A4376">
        <w:rPr>
          <w:rFonts w:ascii="Arial" w:eastAsia="Times New Roman" w:hAnsi="Arial" w:cs="Arial"/>
          <w:sz w:val="20"/>
          <w:szCs w:val="20"/>
          <w:lang w:val="es-ES" w:eastAsia="es-MX"/>
        </w:rPr>
        <w:t xml:space="preserve"> </w:t>
      </w:r>
      <w:r w:rsidRPr="007A4376">
        <w:rPr>
          <w:rFonts w:ascii="Arial" w:eastAsia="Times New Roman" w:hAnsi="Arial" w:cs="Arial"/>
          <w:sz w:val="20"/>
          <w:szCs w:val="20"/>
          <w:lang w:val="es-ES" w:eastAsia="es-MX"/>
        </w:rPr>
        <w:t>informarles de los trabajos y decisiones de ésta</w:t>
      </w:r>
      <w:r w:rsidR="00FD3423" w:rsidRPr="007A4376">
        <w:rPr>
          <w:rFonts w:ascii="Arial" w:eastAsia="Times New Roman" w:hAnsi="Arial" w:cs="Arial"/>
          <w:sz w:val="20"/>
          <w:szCs w:val="20"/>
          <w:lang w:val="es-ES" w:eastAsia="es-MX"/>
        </w:rPr>
        <w:t xml:space="preserve">; y </w:t>
      </w:r>
      <w:r w:rsidRPr="007A4376">
        <w:rPr>
          <w:rFonts w:ascii="Arial" w:eastAsia="Times New Roman" w:hAnsi="Arial" w:cs="Arial"/>
          <w:sz w:val="20"/>
          <w:szCs w:val="20"/>
          <w:lang w:val="es-ES" w:eastAsia="es-MX"/>
        </w:rPr>
        <w:t>coordinar los trabajos que la Comisión Permanente encomiend</w:t>
      </w:r>
      <w:r w:rsidR="00FF00F3" w:rsidRPr="007A4376">
        <w:rPr>
          <w:rFonts w:ascii="Arial" w:eastAsia="Times New Roman" w:hAnsi="Arial" w:cs="Arial"/>
          <w:sz w:val="20"/>
          <w:szCs w:val="20"/>
          <w:lang w:val="es-ES" w:eastAsia="es-MX"/>
        </w:rPr>
        <w:t>e</w:t>
      </w:r>
      <w:r w:rsidRPr="007A4376">
        <w:rPr>
          <w:rFonts w:ascii="Arial" w:eastAsia="Times New Roman" w:hAnsi="Arial" w:cs="Arial"/>
          <w:sz w:val="20"/>
          <w:szCs w:val="20"/>
          <w:lang w:val="es-ES" w:eastAsia="es-MX"/>
        </w:rPr>
        <w:t xml:space="preserve"> a</w:t>
      </w:r>
      <w:r w:rsidR="000D4632" w:rsidRPr="007A4376">
        <w:rPr>
          <w:rFonts w:ascii="Arial" w:eastAsia="Times New Roman" w:hAnsi="Arial" w:cs="Arial"/>
          <w:sz w:val="20"/>
          <w:szCs w:val="20"/>
          <w:lang w:val="es-ES" w:eastAsia="es-MX"/>
        </w:rPr>
        <w:t>l</w:t>
      </w:r>
      <w:r w:rsidRPr="007A4376">
        <w:rPr>
          <w:rFonts w:ascii="Arial" w:eastAsia="Times New Roman" w:hAnsi="Arial" w:cs="Arial"/>
          <w:sz w:val="20"/>
          <w:szCs w:val="20"/>
          <w:lang w:val="es-ES" w:eastAsia="es-MX"/>
        </w:rPr>
        <w:t xml:space="preserve"> </w:t>
      </w:r>
      <w:r w:rsidR="00756FD1" w:rsidRPr="007A4376">
        <w:rPr>
          <w:rFonts w:ascii="Arial" w:eastAsia="Times New Roman" w:hAnsi="Arial" w:cs="Arial"/>
          <w:sz w:val="20"/>
          <w:szCs w:val="20"/>
          <w:lang w:val="es-ES" w:eastAsia="es-MX"/>
        </w:rPr>
        <w:t>G</w:t>
      </w:r>
      <w:r w:rsidRPr="007A4376">
        <w:rPr>
          <w:rFonts w:ascii="Arial" w:eastAsia="Times New Roman" w:hAnsi="Arial" w:cs="Arial"/>
          <w:sz w:val="20"/>
          <w:szCs w:val="20"/>
          <w:lang w:val="es-ES" w:eastAsia="es-MX"/>
        </w:rPr>
        <w:t>rupo</w:t>
      </w:r>
      <w:r w:rsidR="00FF00F3" w:rsidRPr="007A4376">
        <w:rPr>
          <w:rFonts w:ascii="Arial" w:eastAsia="Times New Roman" w:hAnsi="Arial" w:cs="Arial"/>
          <w:sz w:val="20"/>
          <w:szCs w:val="20"/>
          <w:lang w:val="es-ES" w:eastAsia="es-MX"/>
        </w:rPr>
        <w:t xml:space="preserve"> de Municipios</w:t>
      </w:r>
      <w:r w:rsidR="0052168F" w:rsidRPr="007A4376">
        <w:rPr>
          <w:rFonts w:ascii="Arial" w:eastAsia="Times New Roman" w:hAnsi="Arial" w:cs="Arial"/>
          <w:sz w:val="20"/>
          <w:szCs w:val="20"/>
          <w:lang w:val="es-ES" w:eastAsia="es-MX"/>
        </w:rPr>
        <w:t xml:space="preserve"> o Región</w:t>
      </w:r>
      <w:r w:rsidR="000D4632" w:rsidRPr="007A4376">
        <w:rPr>
          <w:rFonts w:ascii="Arial" w:eastAsia="Times New Roman" w:hAnsi="Arial" w:cs="Arial"/>
          <w:sz w:val="20"/>
          <w:szCs w:val="20"/>
          <w:lang w:val="es-ES" w:eastAsia="es-MX"/>
        </w:rPr>
        <w:t xml:space="preserve"> correspondiente</w:t>
      </w:r>
      <w:r w:rsidRPr="007A4376">
        <w:rPr>
          <w:rFonts w:ascii="Arial" w:eastAsia="Times New Roman" w:hAnsi="Arial" w:cs="Arial"/>
          <w:sz w:val="20"/>
          <w:szCs w:val="20"/>
          <w:lang w:val="es-ES" w:eastAsia="es-MX"/>
        </w:rPr>
        <w:t>.</w:t>
      </w:r>
    </w:p>
    <w:p w14:paraId="530AD698" w14:textId="77777777" w:rsidR="00AB12C0" w:rsidRPr="007A4376" w:rsidRDefault="00AB12C0" w:rsidP="00AB12C0">
      <w:pPr>
        <w:spacing w:after="0" w:line="240" w:lineRule="auto"/>
        <w:jc w:val="both"/>
        <w:rPr>
          <w:rFonts w:ascii="Arial" w:eastAsia="Times New Roman" w:hAnsi="Arial" w:cs="Arial"/>
          <w:sz w:val="20"/>
          <w:szCs w:val="20"/>
          <w:lang w:val="es-ES" w:eastAsia="es-MX"/>
        </w:rPr>
      </w:pPr>
      <w:r w:rsidRPr="007A4376">
        <w:rPr>
          <w:rFonts w:ascii="Arial" w:eastAsia="Times New Roman" w:hAnsi="Arial" w:cs="Arial"/>
          <w:sz w:val="20"/>
          <w:szCs w:val="20"/>
          <w:lang w:val="es-ES" w:eastAsia="es-MX"/>
        </w:rPr>
        <w:t xml:space="preserve"> </w:t>
      </w:r>
    </w:p>
    <w:p w14:paraId="61D772D6" w14:textId="77777777" w:rsidR="003C019F" w:rsidRPr="007A4376" w:rsidRDefault="008B3C44" w:rsidP="00BF06ED">
      <w:pPr>
        <w:spacing w:after="120" w:line="240" w:lineRule="auto"/>
        <w:jc w:val="center"/>
        <w:rPr>
          <w:rFonts w:ascii="Arial" w:eastAsia="Times New Roman" w:hAnsi="Arial" w:cs="Arial"/>
          <w:b/>
          <w:sz w:val="20"/>
          <w:szCs w:val="20"/>
          <w:lang w:val="es-ES" w:eastAsia="es-MX"/>
        </w:rPr>
      </w:pPr>
      <w:r w:rsidRPr="007A4376">
        <w:rPr>
          <w:rFonts w:ascii="Arial" w:eastAsia="Times New Roman" w:hAnsi="Arial" w:cs="Arial"/>
          <w:b/>
          <w:sz w:val="20"/>
          <w:szCs w:val="20"/>
          <w:lang w:val="es-ES" w:eastAsia="es-MX"/>
        </w:rPr>
        <w:t>CAPÍTULO SEGUNDO</w:t>
      </w:r>
    </w:p>
    <w:p w14:paraId="215D71FB" w14:textId="77777777" w:rsidR="008B3C44" w:rsidRPr="007A4376" w:rsidRDefault="008B3C44" w:rsidP="00825B84">
      <w:pPr>
        <w:spacing w:after="240" w:line="240" w:lineRule="auto"/>
        <w:jc w:val="center"/>
        <w:rPr>
          <w:rFonts w:ascii="Arial" w:eastAsia="Times New Roman" w:hAnsi="Arial" w:cs="Arial"/>
          <w:b/>
          <w:sz w:val="20"/>
          <w:szCs w:val="20"/>
          <w:lang w:val="es-ES" w:eastAsia="es-MX"/>
        </w:rPr>
      </w:pPr>
      <w:r w:rsidRPr="007A4376">
        <w:rPr>
          <w:rFonts w:ascii="Arial" w:eastAsia="Times New Roman" w:hAnsi="Arial" w:cs="Arial"/>
          <w:b/>
          <w:sz w:val="20"/>
          <w:szCs w:val="20"/>
          <w:lang w:val="es-ES" w:eastAsia="es-MX"/>
        </w:rPr>
        <w:t>DE LAS ATRIBUCIONES DE</w:t>
      </w:r>
      <w:r w:rsidR="008F2252" w:rsidRPr="007A4376">
        <w:rPr>
          <w:rFonts w:ascii="Arial" w:eastAsia="Times New Roman" w:hAnsi="Arial" w:cs="Arial"/>
          <w:b/>
          <w:sz w:val="20"/>
          <w:szCs w:val="20"/>
          <w:lang w:val="es-ES" w:eastAsia="es-MX"/>
        </w:rPr>
        <w:t xml:space="preserve"> </w:t>
      </w:r>
      <w:r w:rsidRPr="007A4376">
        <w:rPr>
          <w:rFonts w:ascii="Arial" w:eastAsia="Times New Roman" w:hAnsi="Arial" w:cs="Arial"/>
          <w:b/>
          <w:sz w:val="20"/>
          <w:szCs w:val="20"/>
          <w:lang w:val="es-ES" w:eastAsia="es-MX"/>
        </w:rPr>
        <w:t>LA COMISIÓN PERMANENTE</w:t>
      </w:r>
      <w:r w:rsidR="008F2252" w:rsidRPr="007A4376">
        <w:rPr>
          <w:rFonts w:ascii="Arial" w:eastAsia="Times New Roman" w:hAnsi="Arial" w:cs="Arial"/>
          <w:b/>
          <w:sz w:val="20"/>
          <w:szCs w:val="20"/>
          <w:lang w:val="es-ES" w:eastAsia="es-MX"/>
        </w:rPr>
        <w:t xml:space="preserve"> Y LOS COORDINADORES</w:t>
      </w:r>
    </w:p>
    <w:p w14:paraId="18EA75CA" w14:textId="77777777" w:rsidR="008F2252" w:rsidRPr="007A4376" w:rsidRDefault="008F2252" w:rsidP="00825B84">
      <w:pPr>
        <w:spacing w:before="240" w:after="0"/>
        <w:jc w:val="both"/>
        <w:rPr>
          <w:rFonts w:ascii="Arial" w:eastAsia="Times New Roman" w:hAnsi="Arial" w:cs="Arial"/>
          <w:sz w:val="20"/>
          <w:szCs w:val="20"/>
          <w:lang w:val="es-ES" w:eastAsia="es-MX"/>
        </w:rPr>
      </w:pPr>
      <w:r w:rsidRPr="007A4376">
        <w:rPr>
          <w:rFonts w:ascii="Arial" w:eastAsia="Times New Roman" w:hAnsi="Arial" w:cs="Arial"/>
          <w:b/>
          <w:sz w:val="20"/>
          <w:szCs w:val="20"/>
          <w:lang w:val="es-ES" w:eastAsia="es-MX"/>
        </w:rPr>
        <w:t>ARTICULO 2</w:t>
      </w:r>
      <w:r w:rsidR="00E524F1" w:rsidRPr="007A4376">
        <w:rPr>
          <w:rFonts w:ascii="Arial" w:eastAsia="Times New Roman" w:hAnsi="Arial" w:cs="Arial"/>
          <w:b/>
          <w:sz w:val="20"/>
          <w:szCs w:val="20"/>
          <w:lang w:val="es-ES" w:eastAsia="es-MX"/>
        </w:rPr>
        <w:t>4</w:t>
      </w:r>
      <w:r w:rsidRPr="007A4376">
        <w:rPr>
          <w:rFonts w:ascii="Arial" w:eastAsia="Times New Roman" w:hAnsi="Arial" w:cs="Arial"/>
          <w:b/>
          <w:sz w:val="20"/>
          <w:szCs w:val="20"/>
          <w:lang w:val="es-ES" w:eastAsia="es-MX"/>
        </w:rPr>
        <w:t>.</w:t>
      </w:r>
      <w:r w:rsidRPr="007A4376">
        <w:rPr>
          <w:rFonts w:ascii="Arial" w:eastAsia="Times New Roman" w:hAnsi="Arial" w:cs="Arial"/>
          <w:sz w:val="20"/>
          <w:szCs w:val="20"/>
          <w:lang w:val="es-ES" w:eastAsia="es-MX"/>
        </w:rPr>
        <w:t xml:space="preserve"> </w:t>
      </w:r>
      <w:r w:rsidR="002E5D98" w:rsidRPr="007A4376">
        <w:rPr>
          <w:rFonts w:ascii="Arial" w:eastAsia="Times New Roman" w:hAnsi="Arial" w:cs="Arial"/>
          <w:sz w:val="20"/>
          <w:szCs w:val="20"/>
          <w:lang w:val="es-ES" w:eastAsia="es-MX"/>
        </w:rPr>
        <w:t>Para los efectos del artículo 19 de la Ley, l</w:t>
      </w:r>
      <w:r w:rsidRPr="007A4376">
        <w:rPr>
          <w:rFonts w:ascii="Arial" w:eastAsia="Times New Roman" w:hAnsi="Arial" w:cs="Arial"/>
          <w:sz w:val="20"/>
          <w:szCs w:val="20"/>
          <w:lang w:val="es-ES" w:eastAsia="es-MX"/>
        </w:rPr>
        <w:t xml:space="preserve">a Comisión Permanente </w:t>
      </w:r>
      <w:r w:rsidR="002E5D98" w:rsidRPr="007A4376">
        <w:rPr>
          <w:rFonts w:ascii="Arial" w:eastAsia="Times New Roman" w:hAnsi="Arial" w:cs="Arial"/>
          <w:sz w:val="20"/>
          <w:szCs w:val="20"/>
          <w:lang w:val="es-ES" w:eastAsia="es-MX"/>
        </w:rPr>
        <w:t>estará a lo siguiente</w:t>
      </w:r>
      <w:r w:rsidRPr="007A4376">
        <w:rPr>
          <w:rFonts w:ascii="Arial" w:eastAsia="Times New Roman" w:hAnsi="Arial" w:cs="Arial"/>
          <w:sz w:val="20"/>
          <w:szCs w:val="20"/>
          <w:lang w:val="es-ES" w:eastAsia="es-MX"/>
        </w:rPr>
        <w:t xml:space="preserve">: </w:t>
      </w:r>
    </w:p>
    <w:p w14:paraId="75B5846C" w14:textId="77777777" w:rsidR="008F2252" w:rsidRPr="007A4376" w:rsidRDefault="008F2252" w:rsidP="008F2252">
      <w:pPr>
        <w:spacing w:after="0" w:line="240" w:lineRule="auto"/>
        <w:jc w:val="both"/>
        <w:rPr>
          <w:rFonts w:ascii="Arial" w:eastAsia="Times New Roman" w:hAnsi="Arial" w:cs="Arial"/>
          <w:sz w:val="20"/>
          <w:szCs w:val="20"/>
          <w:lang w:val="es-ES" w:eastAsia="es-MX"/>
        </w:rPr>
      </w:pPr>
    </w:p>
    <w:p w14:paraId="4FA60C5C" w14:textId="77777777" w:rsidR="002E5D98" w:rsidRPr="007A4376" w:rsidRDefault="002E5D98" w:rsidP="00E538A2">
      <w:pPr>
        <w:pStyle w:val="Prrafodelista"/>
        <w:numPr>
          <w:ilvl w:val="0"/>
          <w:numId w:val="13"/>
        </w:numPr>
        <w:spacing w:after="240"/>
        <w:ind w:hanging="181"/>
        <w:contextualSpacing w:val="0"/>
        <w:jc w:val="both"/>
        <w:rPr>
          <w:rFonts w:ascii="Arial" w:eastAsia="Times New Roman" w:hAnsi="Arial" w:cs="Arial"/>
          <w:sz w:val="20"/>
          <w:szCs w:val="20"/>
          <w:lang w:val="es-ES" w:eastAsia="es-MX"/>
        </w:rPr>
      </w:pPr>
      <w:r w:rsidRPr="007A4376">
        <w:rPr>
          <w:rFonts w:ascii="Arial" w:eastAsia="Times New Roman" w:hAnsi="Arial" w:cs="Arial"/>
          <w:sz w:val="20"/>
          <w:szCs w:val="20"/>
          <w:lang w:val="es-ES" w:eastAsia="es-MX"/>
        </w:rPr>
        <w:t>Preparará las sesiones de la Reunión Estatal y establecerá los asuntos de que deba ocuparse.</w:t>
      </w:r>
    </w:p>
    <w:p w14:paraId="3034F945" w14:textId="77777777" w:rsidR="002E5D98" w:rsidRPr="007A4376" w:rsidRDefault="002E5D98" w:rsidP="00E538A2">
      <w:pPr>
        <w:numPr>
          <w:ilvl w:val="0"/>
          <w:numId w:val="13"/>
        </w:numPr>
        <w:spacing w:after="240" w:line="240" w:lineRule="auto"/>
        <w:ind w:hanging="181"/>
        <w:jc w:val="both"/>
        <w:rPr>
          <w:rFonts w:ascii="Arial" w:eastAsia="Times New Roman" w:hAnsi="Arial" w:cs="Arial"/>
          <w:sz w:val="20"/>
          <w:szCs w:val="20"/>
          <w:lang w:val="es-ES" w:eastAsia="es-MX"/>
        </w:rPr>
      </w:pPr>
      <w:r w:rsidRPr="007A4376">
        <w:rPr>
          <w:rFonts w:ascii="Arial" w:eastAsia="Times New Roman" w:hAnsi="Arial" w:cs="Arial"/>
          <w:sz w:val="20"/>
          <w:szCs w:val="20"/>
          <w:lang w:val="es-ES" w:eastAsia="es-MX"/>
        </w:rPr>
        <w:t>Dará seguimiento a los acuerdos de la Reunión Estatal, hasta su cumplimiento, en su caso.</w:t>
      </w:r>
    </w:p>
    <w:p w14:paraId="7B4B895B" w14:textId="77777777" w:rsidR="002E5D98" w:rsidRPr="007A4376" w:rsidRDefault="002E5D98" w:rsidP="00E538A2">
      <w:pPr>
        <w:numPr>
          <w:ilvl w:val="0"/>
          <w:numId w:val="13"/>
        </w:numPr>
        <w:spacing w:after="240" w:line="240" w:lineRule="auto"/>
        <w:ind w:hanging="181"/>
        <w:jc w:val="both"/>
        <w:rPr>
          <w:rFonts w:ascii="Arial" w:eastAsia="Calibri" w:hAnsi="Arial" w:cs="Arial"/>
          <w:sz w:val="20"/>
          <w:szCs w:val="20"/>
        </w:rPr>
      </w:pPr>
      <w:r w:rsidRPr="007A4376">
        <w:rPr>
          <w:rFonts w:ascii="Arial" w:eastAsia="Calibri" w:hAnsi="Arial" w:cs="Arial"/>
          <w:sz w:val="20"/>
          <w:szCs w:val="20"/>
        </w:rPr>
        <w:t xml:space="preserve">Estudiará el marco integral Hacendario y, en su caso, propondrá iniciativas tendientes a </w:t>
      </w:r>
      <w:r w:rsidR="00042856" w:rsidRPr="007A4376">
        <w:rPr>
          <w:rFonts w:ascii="Arial" w:eastAsia="Calibri" w:hAnsi="Arial" w:cs="Arial"/>
          <w:sz w:val="20"/>
          <w:szCs w:val="20"/>
        </w:rPr>
        <w:t>su funcionamiento</w:t>
      </w:r>
      <w:r w:rsidRPr="007A4376">
        <w:rPr>
          <w:rFonts w:ascii="Arial" w:eastAsia="Calibri" w:hAnsi="Arial" w:cs="Arial"/>
          <w:sz w:val="20"/>
          <w:szCs w:val="20"/>
        </w:rPr>
        <w:t>, actualiza</w:t>
      </w:r>
      <w:r w:rsidR="00042856" w:rsidRPr="007A4376">
        <w:rPr>
          <w:rFonts w:ascii="Arial" w:eastAsia="Calibri" w:hAnsi="Arial" w:cs="Arial"/>
          <w:sz w:val="20"/>
          <w:szCs w:val="20"/>
        </w:rPr>
        <w:t>ción</w:t>
      </w:r>
      <w:r w:rsidRPr="007A4376">
        <w:rPr>
          <w:rFonts w:ascii="Arial" w:eastAsia="Calibri" w:hAnsi="Arial" w:cs="Arial"/>
          <w:sz w:val="20"/>
          <w:szCs w:val="20"/>
        </w:rPr>
        <w:t xml:space="preserve"> y</w:t>
      </w:r>
      <w:r w:rsidR="00042856" w:rsidRPr="007A4376">
        <w:rPr>
          <w:rFonts w:ascii="Arial" w:eastAsia="Calibri" w:hAnsi="Arial" w:cs="Arial"/>
          <w:sz w:val="20"/>
          <w:szCs w:val="20"/>
        </w:rPr>
        <w:t xml:space="preserve"> fortalecimiento</w:t>
      </w:r>
      <w:r w:rsidRPr="007A4376">
        <w:rPr>
          <w:rFonts w:ascii="Arial" w:eastAsia="Calibri" w:hAnsi="Arial" w:cs="Arial"/>
          <w:sz w:val="20"/>
          <w:szCs w:val="20"/>
        </w:rPr>
        <w:t>.</w:t>
      </w:r>
    </w:p>
    <w:p w14:paraId="1BE1583B" w14:textId="77777777" w:rsidR="006A03A2" w:rsidRPr="007A4376" w:rsidRDefault="00832DD7" w:rsidP="00E538A2">
      <w:pPr>
        <w:pStyle w:val="Prrafodelista"/>
        <w:numPr>
          <w:ilvl w:val="0"/>
          <w:numId w:val="13"/>
        </w:numPr>
        <w:spacing w:after="240" w:line="240" w:lineRule="auto"/>
        <w:ind w:hanging="181"/>
        <w:contextualSpacing w:val="0"/>
        <w:jc w:val="both"/>
        <w:rPr>
          <w:rFonts w:ascii="Arial" w:eastAsia="Times New Roman" w:hAnsi="Arial" w:cs="Arial"/>
          <w:sz w:val="20"/>
          <w:szCs w:val="20"/>
          <w:lang w:val="es-ES" w:eastAsia="es-MX"/>
        </w:rPr>
      </w:pPr>
      <w:r w:rsidRPr="007A4376">
        <w:rPr>
          <w:rFonts w:ascii="Arial" w:eastAsia="Times New Roman" w:hAnsi="Arial" w:cs="Arial"/>
          <w:sz w:val="20"/>
          <w:szCs w:val="20"/>
          <w:lang w:val="es-ES" w:eastAsia="es-MX"/>
        </w:rPr>
        <w:t>Tomar</w:t>
      </w:r>
      <w:r w:rsidR="002E5D98" w:rsidRPr="007A4376">
        <w:rPr>
          <w:rFonts w:ascii="Arial" w:eastAsia="Times New Roman" w:hAnsi="Arial" w:cs="Arial"/>
          <w:sz w:val="20"/>
          <w:szCs w:val="20"/>
          <w:lang w:val="es-ES" w:eastAsia="es-MX"/>
        </w:rPr>
        <w:t>á</w:t>
      </w:r>
      <w:r w:rsidRPr="007A4376">
        <w:rPr>
          <w:rFonts w:ascii="Arial" w:eastAsia="Times New Roman" w:hAnsi="Arial" w:cs="Arial"/>
          <w:sz w:val="20"/>
          <w:szCs w:val="20"/>
          <w:lang w:val="es-ES" w:eastAsia="es-MX"/>
        </w:rPr>
        <w:t xml:space="preserve"> las medidas necesarias para el ejercicio de la facultad de vigilancia en la creación, incremento, distribución y pagos de los fondos </w:t>
      </w:r>
      <w:r w:rsidR="006A03A2" w:rsidRPr="007A4376">
        <w:rPr>
          <w:rFonts w:ascii="Arial" w:eastAsia="Times New Roman" w:hAnsi="Arial" w:cs="Arial"/>
          <w:sz w:val="20"/>
          <w:szCs w:val="20"/>
          <w:lang w:val="es-ES" w:eastAsia="es-MX"/>
        </w:rPr>
        <w:t xml:space="preserve">de </w:t>
      </w:r>
      <w:r w:rsidRPr="007A4376">
        <w:rPr>
          <w:rFonts w:ascii="Arial" w:eastAsia="Times New Roman" w:hAnsi="Arial" w:cs="Arial"/>
          <w:sz w:val="20"/>
          <w:szCs w:val="20"/>
          <w:lang w:val="es-ES" w:eastAsia="es-MX"/>
        </w:rPr>
        <w:t xml:space="preserve">participaciones, </w:t>
      </w:r>
      <w:r w:rsidR="006A03A2" w:rsidRPr="007A4376">
        <w:rPr>
          <w:rFonts w:ascii="Arial" w:eastAsia="Times New Roman" w:hAnsi="Arial" w:cs="Arial"/>
          <w:sz w:val="20"/>
          <w:szCs w:val="20"/>
          <w:lang w:val="es-ES" w:eastAsia="es-MX"/>
        </w:rPr>
        <w:t xml:space="preserve">aportaciones </w:t>
      </w:r>
      <w:r w:rsidRPr="007A4376">
        <w:rPr>
          <w:rFonts w:ascii="Arial" w:eastAsia="Times New Roman" w:hAnsi="Arial" w:cs="Arial"/>
          <w:sz w:val="20"/>
          <w:szCs w:val="20"/>
          <w:lang w:val="es-ES" w:eastAsia="es-MX"/>
        </w:rPr>
        <w:t xml:space="preserve">y otros recursos que el Estado </w:t>
      </w:r>
      <w:r w:rsidR="00E524F1" w:rsidRPr="007A4376">
        <w:rPr>
          <w:rFonts w:ascii="Arial" w:eastAsia="Times New Roman" w:hAnsi="Arial" w:cs="Arial"/>
          <w:sz w:val="20"/>
          <w:szCs w:val="20"/>
          <w:lang w:val="es-ES" w:eastAsia="es-MX"/>
        </w:rPr>
        <w:t>transfiera</w:t>
      </w:r>
      <w:r w:rsidRPr="007A4376">
        <w:rPr>
          <w:rFonts w:ascii="Arial" w:eastAsia="Times New Roman" w:hAnsi="Arial" w:cs="Arial"/>
          <w:sz w:val="20"/>
          <w:szCs w:val="20"/>
          <w:lang w:val="es-ES" w:eastAsia="es-MX"/>
        </w:rPr>
        <w:t xml:space="preserve"> </w:t>
      </w:r>
      <w:r w:rsidR="006A03A2" w:rsidRPr="007A4376">
        <w:rPr>
          <w:rFonts w:ascii="Arial" w:eastAsia="Times New Roman" w:hAnsi="Arial" w:cs="Arial"/>
          <w:sz w:val="20"/>
          <w:szCs w:val="20"/>
          <w:lang w:val="es-ES" w:eastAsia="es-MX"/>
        </w:rPr>
        <w:t>a los Mun</w:t>
      </w:r>
      <w:r w:rsidR="00F33045" w:rsidRPr="007A4376">
        <w:rPr>
          <w:rFonts w:ascii="Arial" w:eastAsia="Times New Roman" w:hAnsi="Arial" w:cs="Arial"/>
          <w:sz w:val="20"/>
          <w:szCs w:val="20"/>
          <w:lang w:val="es-ES" w:eastAsia="es-MX"/>
        </w:rPr>
        <w:t>i</w:t>
      </w:r>
      <w:r w:rsidR="006A03A2" w:rsidRPr="007A4376">
        <w:rPr>
          <w:rFonts w:ascii="Arial" w:eastAsia="Times New Roman" w:hAnsi="Arial" w:cs="Arial"/>
          <w:sz w:val="20"/>
          <w:szCs w:val="20"/>
          <w:lang w:val="es-ES" w:eastAsia="es-MX"/>
        </w:rPr>
        <w:t>cipios</w:t>
      </w:r>
      <w:r w:rsidRPr="007A4376">
        <w:rPr>
          <w:rFonts w:ascii="Arial" w:eastAsia="Times New Roman" w:hAnsi="Arial" w:cs="Arial"/>
          <w:sz w:val="20"/>
          <w:szCs w:val="20"/>
          <w:lang w:val="es-ES" w:eastAsia="es-MX"/>
        </w:rPr>
        <w:t xml:space="preserve">, conforme </w:t>
      </w:r>
      <w:r w:rsidR="002E5D98" w:rsidRPr="007A4376">
        <w:rPr>
          <w:rFonts w:ascii="Arial" w:eastAsia="Times New Roman" w:hAnsi="Arial" w:cs="Arial"/>
          <w:sz w:val="20"/>
          <w:szCs w:val="20"/>
          <w:lang w:val="es-ES" w:eastAsia="es-MX"/>
        </w:rPr>
        <w:t>el Título V del Reglamento</w:t>
      </w:r>
      <w:r w:rsidR="006A03A2" w:rsidRPr="007A4376">
        <w:rPr>
          <w:rFonts w:ascii="Arial" w:eastAsia="Times New Roman" w:hAnsi="Arial" w:cs="Arial"/>
          <w:sz w:val="20"/>
          <w:szCs w:val="20"/>
          <w:lang w:val="es-ES" w:eastAsia="es-MX"/>
        </w:rPr>
        <w:t>.</w:t>
      </w:r>
    </w:p>
    <w:p w14:paraId="2F027FC4" w14:textId="77777777" w:rsidR="002E5D98" w:rsidRPr="007A4376" w:rsidRDefault="002E5D98" w:rsidP="00E538A2">
      <w:pPr>
        <w:pStyle w:val="Prrafodelista"/>
        <w:numPr>
          <w:ilvl w:val="0"/>
          <w:numId w:val="13"/>
        </w:numPr>
        <w:spacing w:after="240"/>
        <w:ind w:hanging="181"/>
        <w:contextualSpacing w:val="0"/>
        <w:jc w:val="both"/>
        <w:rPr>
          <w:rFonts w:ascii="Arial" w:eastAsia="Times New Roman" w:hAnsi="Arial" w:cs="Arial"/>
          <w:sz w:val="20"/>
          <w:szCs w:val="20"/>
          <w:lang w:val="es-ES" w:eastAsia="es-MX"/>
        </w:rPr>
      </w:pPr>
      <w:r w:rsidRPr="007A4376">
        <w:rPr>
          <w:rFonts w:ascii="Arial" w:eastAsia="Times New Roman" w:hAnsi="Arial" w:cs="Arial"/>
          <w:sz w:val="20"/>
          <w:szCs w:val="20"/>
          <w:lang w:val="es-ES" w:eastAsia="es-MX"/>
        </w:rPr>
        <w:t>Vigilará que los Convenios de Coordinación y de Colaboración Administrativa que celebren el Estado y los Municipios en materia fiscal, se sujeten a las disposiciones que esta Ley y otras disposiciones en la materia determinen, y que en su aplicación se cumpla con su contenido.</w:t>
      </w:r>
    </w:p>
    <w:p w14:paraId="0DEC3BC0" w14:textId="77777777" w:rsidR="002E5D98" w:rsidRPr="007A4376" w:rsidRDefault="002E5D98" w:rsidP="00E538A2">
      <w:pPr>
        <w:pStyle w:val="Prrafodelista"/>
        <w:numPr>
          <w:ilvl w:val="0"/>
          <w:numId w:val="13"/>
        </w:numPr>
        <w:spacing w:after="240"/>
        <w:ind w:hanging="181"/>
        <w:contextualSpacing w:val="0"/>
        <w:jc w:val="both"/>
        <w:rPr>
          <w:rFonts w:ascii="Arial" w:eastAsia="Times New Roman" w:hAnsi="Arial" w:cs="Arial"/>
          <w:sz w:val="20"/>
          <w:szCs w:val="20"/>
          <w:lang w:val="es-ES" w:eastAsia="es-MX"/>
        </w:rPr>
      </w:pPr>
      <w:r w:rsidRPr="007A4376">
        <w:rPr>
          <w:rFonts w:ascii="Arial" w:eastAsia="Times New Roman" w:hAnsi="Arial" w:cs="Arial"/>
          <w:sz w:val="20"/>
          <w:szCs w:val="20"/>
          <w:lang w:val="es-ES" w:eastAsia="es-MX"/>
        </w:rPr>
        <w:lastRenderedPageBreak/>
        <w:t>Fortalecerá en la parte técnica la formulación de los proyectos de Leyes de Ingresos Municipales, principalmente lo relativo al establecimiento de bases, tasas, cuotas, tablas de valores de suelo y construcciones.</w:t>
      </w:r>
    </w:p>
    <w:p w14:paraId="3ABCFB68" w14:textId="77777777" w:rsidR="002E5D98" w:rsidRPr="007A4376" w:rsidRDefault="002E5D98" w:rsidP="00E538A2">
      <w:pPr>
        <w:pStyle w:val="Prrafodelista"/>
        <w:numPr>
          <w:ilvl w:val="0"/>
          <w:numId w:val="13"/>
        </w:numPr>
        <w:spacing w:after="240" w:line="240" w:lineRule="auto"/>
        <w:ind w:hanging="181"/>
        <w:contextualSpacing w:val="0"/>
        <w:jc w:val="both"/>
        <w:rPr>
          <w:rFonts w:ascii="Arial" w:eastAsia="Times New Roman" w:hAnsi="Arial" w:cs="Arial"/>
          <w:sz w:val="20"/>
          <w:szCs w:val="20"/>
          <w:lang w:val="es-ES" w:eastAsia="es-MX"/>
        </w:rPr>
      </w:pPr>
      <w:r w:rsidRPr="007A4376">
        <w:rPr>
          <w:rFonts w:ascii="Arial" w:eastAsia="Times New Roman" w:hAnsi="Arial" w:cs="Arial"/>
          <w:sz w:val="20"/>
          <w:szCs w:val="20"/>
          <w:lang w:val="es-ES" w:eastAsia="es-MX"/>
        </w:rPr>
        <w:t xml:space="preserve">Creará los Grupos de Trabajo que estime necesarios señalando su propósito, funciones, integración, programa general de trabajo y metas. </w:t>
      </w:r>
    </w:p>
    <w:p w14:paraId="7F05A9A2" w14:textId="77777777" w:rsidR="002E5D98" w:rsidRPr="007A4376" w:rsidRDefault="002E5D98" w:rsidP="00E538A2">
      <w:pPr>
        <w:numPr>
          <w:ilvl w:val="0"/>
          <w:numId w:val="13"/>
        </w:numPr>
        <w:spacing w:after="240" w:line="240" w:lineRule="auto"/>
        <w:ind w:hanging="181"/>
        <w:jc w:val="both"/>
        <w:rPr>
          <w:rFonts w:ascii="Arial" w:eastAsia="Times New Roman" w:hAnsi="Arial" w:cs="Arial"/>
          <w:sz w:val="20"/>
          <w:szCs w:val="20"/>
          <w:lang w:val="es-ES" w:eastAsia="es-MX"/>
        </w:rPr>
      </w:pPr>
      <w:r w:rsidRPr="007A4376">
        <w:rPr>
          <w:rFonts w:ascii="Arial" w:eastAsia="Times New Roman" w:hAnsi="Arial" w:cs="Arial"/>
          <w:sz w:val="20"/>
          <w:szCs w:val="20"/>
          <w:lang w:val="es-ES" w:eastAsia="es-MX"/>
        </w:rPr>
        <w:t xml:space="preserve">Supervisará las labores de los Grupos de Trabajo que haya creado, así como los de aquellos que se formen por instrucciones de la Reunión Estatal.  </w:t>
      </w:r>
    </w:p>
    <w:p w14:paraId="1749986D" w14:textId="77777777" w:rsidR="00E04C8D" w:rsidRPr="007A4376" w:rsidRDefault="00E04C8D" w:rsidP="00E538A2">
      <w:pPr>
        <w:numPr>
          <w:ilvl w:val="0"/>
          <w:numId w:val="13"/>
        </w:numPr>
        <w:spacing w:after="240" w:line="240" w:lineRule="auto"/>
        <w:ind w:hanging="181"/>
        <w:jc w:val="both"/>
        <w:rPr>
          <w:rFonts w:ascii="Arial" w:eastAsia="Times New Roman" w:hAnsi="Arial" w:cs="Arial"/>
          <w:sz w:val="20"/>
          <w:szCs w:val="20"/>
          <w:lang w:val="es-ES" w:eastAsia="es-MX"/>
        </w:rPr>
      </w:pPr>
      <w:r w:rsidRPr="007A4376">
        <w:rPr>
          <w:rFonts w:ascii="Arial" w:eastAsia="Times New Roman" w:hAnsi="Arial" w:cs="Arial"/>
          <w:sz w:val="20"/>
          <w:szCs w:val="20"/>
          <w:lang w:val="es-ES" w:eastAsia="es-MX"/>
        </w:rPr>
        <w:t>Llevar</w:t>
      </w:r>
      <w:r w:rsidR="002E5D98" w:rsidRPr="007A4376">
        <w:rPr>
          <w:rFonts w:ascii="Arial" w:eastAsia="Times New Roman" w:hAnsi="Arial" w:cs="Arial"/>
          <w:sz w:val="20"/>
          <w:szCs w:val="20"/>
          <w:lang w:val="es-ES" w:eastAsia="es-MX"/>
        </w:rPr>
        <w:t>á</w:t>
      </w:r>
      <w:r w:rsidRPr="007A4376">
        <w:rPr>
          <w:rFonts w:ascii="Arial" w:eastAsia="Times New Roman" w:hAnsi="Arial" w:cs="Arial"/>
          <w:sz w:val="20"/>
          <w:szCs w:val="20"/>
          <w:lang w:val="es-ES" w:eastAsia="es-MX"/>
        </w:rPr>
        <w:t xml:space="preserve"> a cabo las gestiones para dar cumplimiento a los acuerdos de la Reunión Estatal que le han sido encomendados e informar de su avance hasta su cumplimiento.  </w:t>
      </w:r>
    </w:p>
    <w:p w14:paraId="7D6948B6" w14:textId="77777777" w:rsidR="008F2252" w:rsidRPr="007A4376" w:rsidRDefault="008F2252" w:rsidP="00E538A2">
      <w:pPr>
        <w:numPr>
          <w:ilvl w:val="0"/>
          <w:numId w:val="13"/>
        </w:numPr>
        <w:spacing w:after="240" w:line="240" w:lineRule="auto"/>
        <w:ind w:hanging="181"/>
        <w:jc w:val="both"/>
        <w:rPr>
          <w:rFonts w:ascii="Arial" w:eastAsia="Times New Roman" w:hAnsi="Arial" w:cs="Arial"/>
          <w:sz w:val="20"/>
          <w:szCs w:val="20"/>
          <w:lang w:val="es-ES" w:eastAsia="es-MX"/>
        </w:rPr>
      </w:pPr>
      <w:r w:rsidRPr="007A4376">
        <w:rPr>
          <w:rFonts w:ascii="Arial" w:eastAsia="Times New Roman" w:hAnsi="Arial" w:cs="Arial"/>
          <w:sz w:val="20"/>
          <w:szCs w:val="20"/>
          <w:lang w:val="es-ES" w:eastAsia="es-MX"/>
        </w:rPr>
        <w:t>Solicitar</w:t>
      </w:r>
      <w:r w:rsidR="002E5D98" w:rsidRPr="007A4376">
        <w:rPr>
          <w:rFonts w:ascii="Arial" w:eastAsia="Times New Roman" w:hAnsi="Arial" w:cs="Arial"/>
          <w:sz w:val="20"/>
          <w:szCs w:val="20"/>
          <w:lang w:val="es-ES" w:eastAsia="es-MX"/>
        </w:rPr>
        <w:t>á</w:t>
      </w:r>
      <w:r w:rsidRPr="007A4376">
        <w:rPr>
          <w:rFonts w:ascii="Arial" w:eastAsia="Times New Roman" w:hAnsi="Arial" w:cs="Arial"/>
          <w:sz w:val="20"/>
          <w:szCs w:val="20"/>
          <w:lang w:val="es-ES" w:eastAsia="es-MX"/>
        </w:rPr>
        <w:t xml:space="preserve"> a la Secretaría y a los </w:t>
      </w:r>
      <w:r w:rsidR="007A524C" w:rsidRPr="007A4376">
        <w:rPr>
          <w:rFonts w:ascii="Arial" w:eastAsia="Times New Roman" w:hAnsi="Arial" w:cs="Arial"/>
          <w:sz w:val="20"/>
          <w:szCs w:val="20"/>
          <w:lang w:val="es-ES" w:eastAsia="es-MX"/>
        </w:rPr>
        <w:t>Ayuntamiento</w:t>
      </w:r>
      <w:r w:rsidRPr="007A4376">
        <w:rPr>
          <w:rFonts w:ascii="Arial" w:eastAsia="Times New Roman" w:hAnsi="Arial" w:cs="Arial"/>
          <w:sz w:val="20"/>
          <w:szCs w:val="20"/>
          <w:lang w:val="es-ES" w:eastAsia="es-MX"/>
        </w:rPr>
        <w:t xml:space="preserve">s la información necesaria </w:t>
      </w:r>
      <w:r w:rsidR="001A7373" w:rsidRPr="007A4376">
        <w:rPr>
          <w:rFonts w:ascii="Arial" w:eastAsia="Times New Roman" w:hAnsi="Arial" w:cs="Arial"/>
          <w:sz w:val="20"/>
          <w:szCs w:val="20"/>
          <w:lang w:val="es-ES" w:eastAsia="es-MX"/>
        </w:rPr>
        <w:t>conforme lo establece el Título Sexto de la Ley</w:t>
      </w:r>
      <w:r w:rsidR="00D73B63" w:rsidRPr="007A4376">
        <w:rPr>
          <w:rFonts w:ascii="Arial" w:eastAsia="Times New Roman" w:hAnsi="Arial" w:cs="Arial"/>
          <w:sz w:val="20"/>
          <w:szCs w:val="20"/>
          <w:lang w:val="es-ES" w:eastAsia="es-MX"/>
        </w:rPr>
        <w:t>.</w:t>
      </w:r>
    </w:p>
    <w:p w14:paraId="4B177A62" w14:textId="77777777" w:rsidR="00D73B63" w:rsidRPr="007A4376" w:rsidRDefault="00D73B63" w:rsidP="00E538A2">
      <w:pPr>
        <w:numPr>
          <w:ilvl w:val="0"/>
          <w:numId w:val="13"/>
        </w:numPr>
        <w:spacing w:after="240" w:line="240" w:lineRule="auto"/>
        <w:ind w:hanging="181"/>
        <w:jc w:val="both"/>
        <w:rPr>
          <w:rFonts w:ascii="Arial" w:eastAsia="Times New Roman" w:hAnsi="Arial" w:cs="Arial"/>
          <w:sz w:val="20"/>
          <w:szCs w:val="20"/>
          <w:lang w:val="es-ES" w:eastAsia="es-MX"/>
        </w:rPr>
      </w:pPr>
      <w:r w:rsidRPr="007A4376">
        <w:rPr>
          <w:rFonts w:ascii="Arial" w:eastAsia="Times New Roman" w:hAnsi="Arial" w:cs="Arial"/>
          <w:sz w:val="20"/>
          <w:szCs w:val="20"/>
          <w:lang w:val="es-ES" w:eastAsia="es-MX"/>
        </w:rPr>
        <w:t>Recibirá y resolverá las inconformidades</w:t>
      </w:r>
      <w:r w:rsidR="00C27D37" w:rsidRPr="007A4376">
        <w:rPr>
          <w:rFonts w:ascii="Arial" w:eastAsia="Times New Roman" w:hAnsi="Arial" w:cs="Arial"/>
          <w:sz w:val="20"/>
          <w:szCs w:val="20"/>
          <w:lang w:val="es-ES" w:eastAsia="es-MX"/>
        </w:rPr>
        <w:t xml:space="preserve"> </w:t>
      </w:r>
      <w:r w:rsidR="003F5FC0" w:rsidRPr="007A4376">
        <w:rPr>
          <w:rFonts w:ascii="Arial" w:eastAsia="Times New Roman" w:hAnsi="Arial" w:cs="Arial"/>
          <w:sz w:val="20"/>
          <w:szCs w:val="20"/>
          <w:lang w:val="es-ES" w:eastAsia="es-MX"/>
        </w:rPr>
        <w:t xml:space="preserve">por violaciones al contenido de la Ley o a los compromisos derivados de los convenios celebrados de conformidad con la misma, en </w:t>
      </w:r>
      <w:r w:rsidR="00C27D37" w:rsidRPr="007A4376">
        <w:rPr>
          <w:rFonts w:ascii="Arial" w:eastAsia="Times New Roman" w:hAnsi="Arial" w:cs="Arial"/>
          <w:sz w:val="20"/>
          <w:szCs w:val="20"/>
          <w:lang w:val="es-ES" w:eastAsia="es-MX"/>
        </w:rPr>
        <w:t>los términos establecidos en las disposiciones de los artículos 49 a 51 de la Ley.</w:t>
      </w:r>
    </w:p>
    <w:p w14:paraId="5EBEDCA3" w14:textId="77777777" w:rsidR="008F2252" w:rsidRPr="007A4376" w:rsidRDefault="008F2252" w:rsidP="00E538A2">
      <w:pPr>
        <w:numPr>
          <w:ilvl w:val="0"/>
          <w:numId w:val="13"/>
        </w:numPr>
        <w:spacing w:after="240" w:line="240" w:lineRule="auto"/>
        <w:ind w:hanging="181"/>
        <w:jc w:val="both"/>
        <w:rPr>
          <w:rFonts w:ascii="Arial" w:eastAsia="Times New Roman" w:hAnsi="Arial" w:cs="Arial"/>
          <w:sz w:val="20"/>
          <w:szCs w:val="20"/>
          <w:lang w:val="es-ES" w:eastAsia="es-MX"/>
        </w:rPr>
      </w:pPr>
      <w:r w:rsidRPr="007A4376">
        <w:rPr>
          <w:rFonts w:ascii="Arial" w:eastAsia="Times New Roman" w:hAnsi="Arial" w:cs="Arial"/>
          <w:sz w:val="20"/>
          <w:szCs w:val="20"/>
          <w:lang w:val="es-ES" w:eastAsia="es-MX"/>
        </w:rPr>
        <w:t xml:space="preserve">Las demás que le confiera la Reunión Estatal. </w:t>
      </w:r>
    </w:p>
    <w:p w14:paraId="5B234DA7" w14:textId="77777777" w:rsidR="008B3C44" w:rsidRPr="007A4376" w:rsidRDefault="008B3C44" w:rsidP="00AB12C0">
      <w:pPr>
        <w:spacing w:after="0" w:line="240" w:lineRule="auto"/>
        <w:jc w:val="both"/>
        <w:rPr>
          <w:rFonts w:ascii="Arial" w:eastAsia="Times New Roman" w:hAnsi="Arial" w:cs="Arial"/>
          <w:b/>
          <w:sz w:val="20"/>
          <w:szCs w:val="20"/>
          <w:lang w:val="es-ES" w:eastAsia="es-MX"/>
        </w:rPr>
      </w:pPr>
    </w:p>
    <w:p w14:paraId="7466E3D8" w14:textId="77777777" w:rsidR="00106F65" w:rsidRPr="007A4376" w:rsidRDefault="00106F65" w:rsidP="00106F65">
      <w:pPr>
        <w:spacing w:after="0" w:line="240" w:lineRule="auto"/>
        <w:jc w:val="both"/>
        <w:rPr>
          <w:rFonts w:ascii="Arial" w:eastAsia="Times New Roman" w:hAnsi="Arial" w:cs="Arial"/>
          <w:sz w:val="20"/>
          <w:szCs w:val="20"/>
          <w:lang w:val="es-ES" w:eastAsia="es-MX"/>
        </w:rPr>
      </w:pPr>
      <w:r w:rsidRPr="007A4376">
        <w:rPr>
          <w:rFonts w:ascii="Arial" w:eastAsia="Times New Roman" w:hAnsi="Arial" w:cs="Arial"/>
          <w:b/>
          <w:sz w:val="20"/>
          <w:szCs w:val="20"/>
          <w:lang w:val="es-ES" w:eastAsia="es-MX"/>
        </w:rPr>
        <w:t xml:space="preserve">ARTICULO </w:t>
      </w:r>
      <w:r w:rsidR="0033327C" w:rsidRPr="007A4376">
        <w:rPr>
          <w:rFonts w:ascii="Arial" w:eastAsia="Times New Roman" w:hAnsi="Arial" w:cs="Arial"/>
          <w:b/>
          <w:sz w:val="20"/>
          <w:szCs w:val="20"/>
          <w:lang w:val="es-ES" w:eastAsia="es-MX"/>
        </w:rPr>
        <w:t>2</w:t>
      </w:r>
      <w:r w:rsidR="003E66C6" w:rsidRPr="007A4376">
        <w:rPr>
          <w:rFonts w:ascii="Arial" w:eastAsia="Times New Roman" w:hAnsi="Arial" w:cs="Arial"/>
          <w:b/>
          <w:sz w:val="20"/>
          <w:szCs w:val="20"/>
          <w:lang w:val="es-ES" w:eastAsia="es-MX"/>
        </w:rPr>
        <w:t>5</w:t>
      </w:r>
      <w:r w:rsidRPr="007A4376">
        <w:rPr>
          <w:rFonts w:ascii="Arial" w:eastAsia="Times New Roman" w:hAnsi="Arial" w:cs="Arial"/>
          <w:b/>
          <w:sz w:val="20"/>
          <w:szCs w:val="20"/>
          <w:lang w:val="es-ES" w:eastAsia="es-MX"/>
        </w:rPr>
        <w:t>.</w:t>
      </w:r>
      <w:r w:rsidRPr="007A4376">
        <w:rPr>
          <w:rFonts w:ascii="Arial" w:eastAsia="Times New Roman" w:hAnsi="Arial" w:cs="Arial"/>
          <w:sz w:val="20"/>
          <w:szCs w:val="20"/>
          <w:lang w:val="es-ES" w:eastAsia="es-MX"/>
        </w:rPr>
        <w:t xml:space="preserve"> El Coordinador Municipal de la Comisión Permanente tendrá a su cargo: </w:t>
      </w:r>
    </w:p>
    <w:p w14:paraId="2A3FD00E" w14:textId="77777777" w:rsidR="00106F65" w:rsidRPr="007A4376" w:rsidRDefault="00106F65" w:rsidP="00106F65">
      <w:pPr>
        <w:spacing w:after="0" w:line="240" w:lineRule="auto"/>
        <w:jc w:val="both"/>
        <w:rPr>
          <w:rFonts w:ascii="Arial" w:eastAsia="Times New Roman" w:hAnsi="Arial" w:cs="Arial"/>
          <w:sz w:val="20"/>
          <w:szCs w:val="20"/>
          <w:lang w:val="es-ES" w:eastAsia="es-MX"/>
        </w:rPr>
      </w:pPr>
    </w:p>
    <w:p w14:paraId="6D1D62DA" w14:textId="77777777" w:rsidR="00106F65" w:rsidRPr="007A4376" w:rsidRDefault="00106F65" w:rsidP="00E538A2">
      <w:pPr>
        <w:numPr>
          <w:ilvl w:val="0"/>
          <w:numId w:val="15"/>
        </w:numPr>
        <w:spacing w:after="0" w:line="240" w:lineRule="auto"/>
        <w:jc w:val="both"/>
        <w:rPr>
          <w:rFonts w:ascii="Arial" w:eastAsia="Times New Roman" w:hAnsi="Arial" w:cs="Arial"/>
          <w:sz w:val="20"/>
          <w:szCs w:val="20"/>
          <w:lang w:val="es-ES" w:eastAsia="es-MX"/>
        </w:rPr>
      </w:pPr>
      <w:r w:rsidRPr="007A4376">
        <w:rPr>
          <w:rFonts w:ascii="Arial" w:eastAsia="Times New Roman" w:hAnsi="Arial" w:cs="Arial"/>
          <w:sz w:val="20"/>
          <w:szCs w:val="20"/>
          <w:lang w:val="es-ES" w:eastAsia="es-MX"/>
        </w:rPr>
        <w:t xml:space="preserve">Participar en la elaboración del </w:t>
      </w:r>
      <w:r w:rsidR="00E3122E" w:rsidRPr="007A4376">
        <w:rPr>
          <w:rFonts w:ascii="Arial" w:eastAsia="Times New Roman" w:hAnsi="Arial" w:cs="Arial"/>
          <w:sz w:val="20"/>
          <w:szCs w:val="20"/>
          <w:lang w:val="es-ES" w:eastAsia="es-MX"/>
        </w:rPr>
        <w:t>p</w:t>
      </w:r>
      <w:r w:rsidRPr="007A4376">
        <w:rPr>
          <w:rFonts w:ascii="Arial" w:eastAsia="Times New Roman" w:hAnsi="Arial" w:cs="Arial"/>
          <w:sz w:val="20"/>
          <w:szCs w:val="20"/>
          <w:lang w:val="es-ES" w:eastAsia="es-MX"/>
        </w:rPr>
        <w:t xml:space="preserve">rograma de </w:t>
      </w:r>
      <w:r w:rsidR="00E3122E" w:rsidRPr="007A4376">
        <w:rPr>
          <w:rFonts w:ascii="Arial" w:eastAsia="Times New Roman" w:hAnsi="Arial" w:cs="Arial"/>
          <w:sz w:val="20"/>
          <w:szCs w:val="20"/>
          <w:lang w:val="es-ES" w:eastAsia="es-MX"/>
        </w:rPr>
        <w:t>t</w:t>
      </w:r>
      <w:r w:rsidRPr="007A4376">
        <w:rPr>
          <w:rFonts w:ascii="Arial" w:eastAsia="Times New Roman" w:hAnsi="Arial" w:cs="Arial"/>
          <w:sz w:val="20"/>
          <w:szCs w:val="20"/>
          <w:lang w:val="es-ES" w:eastAsia="es-MX"/>
        </w:rPr>
        <w:t xml:space="preserve">rabajo </w:t>
      </w:r>
      <w:r w:rsidR="00811901" w:rsidRPr="007A4376">
        <w:rPr>
          <w:rFonts w:ascii="Arial" w:eastAsia="Times New Roman" w:hAnsi="Arial" w:cs="Arial"/>
          <w:sz w:val="20"/>
          <w:szCs w:val="20"/>
          <w:lang w:val="es-ES" w:eastAsia="es-MX"/>
        </w:rPr>
        <w:t>de la Comisión Permanente</w:t>
      </w:r>
      <w:r w:rsidR="001B7981" w:rsidRPr="007A4376">
        <w:rPr>
          <w:rFonts w:ascii="Arial" w:eastAsia="Times New Roman" w:hAnsi="Arial" w:cs="Arial"/>
          <w:sz w:val="20"/>
          <w:szCs w:val="20"/>
          <w:lang w:val="es-ES" w:eastAsia="es-MX"/>
        </w:rPr>
        <w:t xml:space="preserve">, </w:t>
      </w:r>
      <w:r w:rsidR="00811901" w:rsidRPr="007A4376">
        <w:rPr>
          <w:rFonts w:ascii="Arial" w:eastAsia="Times New Roman" w:hAnsi="Arial" w:cs="Arial"/>
          <w:sz w:val="20"/>
          <w:szCs w:val="20"/>
          <w:lang w:val="es-ES" w:eastAsia="es-MX"/>
        </w:rPr>
        <w:t xml:space="preserve">así como </w:t>
      </w:r>
      <w:r w:rsidR="00D305A6" w:rsidRPr="007A4376">
        <w:rPr>
          <w:rFonts w:ascii="Arial" w:eastAsia="Times New Roman" w:hAnsi="Arial" w:cs="Arial"/>
          <w:sz w:val="20"/>
          <w:szCs w:val="20"/>
          <w:lang w:val="es-ES" w:eastAsia="es-MX"/>
        </w:rPr>
        <w:t xml:space="preserve">en </w:t>
      </w:r>
      <w:r w:rsidRPr="007A4376">
        <w:rPr>
          <w:rFonts w:ascii="Arial" w:eastAsia="Times New Roman" w:hAnsi="Arial" w:cs="Arial"/>
          <w:sz w:val="20"/>
          <w:szCs w:val="20"/>
          <w:lang w:val="es-ES" w:eastAsia="es-MX"/>
        </w:rPr>
        <w:t xml:space="preserve">los </w:t>
      </w:r>
      <w:r w:rsidR="00AB008D" w:rsidRPr="007A4376">
        <w:rPr>
          <w:rFonts w:ascii="Arial" w:eastAsia="Times New Roman" w:hAnsi="Arial" w:cs="Arial"/>
          <w:sz w:val="20"/>
          <w:szCs w:val="20"/>
          <w:lang w:val="es-ES" w:eastAsia="es-MX"/>
        </w:rPr>
        <w:t>i</w:t>
      </w:r>
      <w:r w:rsidRPr="007A4376">
        <w:rPr>
          <w:rFonts w:ascii="Arial" w:eastAsia="Times New Roman" w:hAnsi="Arial" w:cs="Arial"/>
          <w:sz w:val="20"/>
          <w:szCs w:val="20"/>
          <w:lang w:val="es-ES" w:eastAsia="es-MX"/>
        </w:rPr>
        <w:t xml:space="preserve">nformes de </w:t>
      </w:r>
      <w:r w:rsidR="00AB008D" w:rsidRPr="007A4376">
        <w:rPr>
          <w:rFonts w:ascii="Arial" w:eastAsia="Times New Roman" w:hAnsi="Arial" w:cs="Arial"/>
          <w:sz w:val="20"/>
          <w:szCs w:val="20"/>
          <w:lang w:val="es-ES" w:eastAsia="es-MX"/>
        </w:rPr>
        <w:t>a</w:t>
      </w:r>
      <w:r w:rsidR="00D44243" w:rsidRPr="007A4376">
        <w:rPr>
          <w:rFonts w:ascii="Arial" w:eastAsia="Times New Roman" w:hAnsi="Arial" w:cs="Arial"/>
          <w:sz w:val="20"/>
          <w:szCs w:val="20"/>
          <w:lang w:val="es-ES" w:eastAsia="es-MX"/>
        </w:rPr>
        <w:t>vances</w:t>
      </w:r>
      <w:r w:rsidRPr="007A4376">
        <w:rPr>
          <w:rFonts w:ascii="Arial" w:eastAsia="Times New Roman" w:hAnsi="Arial" w:cs="Arial"/>
          <w:sz w:val="20"/>
          <w:szCs w:val="20"/>
          <w:lang w:val="es-ES" w:eastAsia="es-MX"/>
        </w:rPr>
        <w:t>.</w:t>
      </w:r>
    </w:p>
    <w:p w14:paraId="1B664720" w14:textId="77777777" w:rsidR="00106F65" w:rsidRPr="007A4376" w:rsidRDefault="00106F65" w:rsidP="00106F65">
      <w:pPr>
        <w:spacing w:after="0" w:line="240" w:lineRule="auto"/>
        <w:ind w:left="540"/>
        <w:jc w:val="both"/>
        <w:rPr>
          <w:rFonts w:ascii="Arial" w:eastAsia="Times New Roman" w:hAnsi="Arial" w:cs="Arial"/>
          <w:sz w:val="20"/>
          <w:szCs w:val="20"/>
          <w:lang w:val="es-ES" w:eastAsia="es-MX"/>
        </w:rPr>
      </w:pPr>
    </w:p>
    <w:p w14:paraId="3DC348E7" w14:textId="77777777" w:rsidR="00106F65" w:rsidRPr="007A4376" w:rsidRDefault="00E80B79" w:rsidP="00E538A2">
      <w:pPr>
        <w:numPr>
          <w:ilvl w:val="0"/>
          <w:numId w:val="15"/>
        </w:numPr>
        <w:spacing w:after="0" w:line="240" w:lineRule="auto"/>
        <w:jc w:val="both"/>
        <w:rPr>
          <w:rFonts w:ascii="Arial" w:eastAsia="Times New Roman" w:hAnsi="Arial" w:cs="Arial"/>
          <w:sz w:val="20"/>
          <w:szCs w:val="20"/>
          <w:lang w:val="es-ES" w:eastAsia="es-MX"/>
        </w:rPr>
      </w:pPr>
      <w:r w:rsidRPr="007A4376">
        <w:rPr>
          <w:rFonts w:ascii="Arial" w:eastAsia="Times New Roman" w:hAnsi="Arial" w:cs="Arial"/>
          <w:sz w:val="20"/>
          <w:szCs w:val="20"/>
          <w:lang w:val="es-ES" w:eastAsia="es-MX"/>
        </w:rPr>
        <w:t>Colaborar en la p</w:t>
      </w:r>
      <w:r w:rsidR="00106F65" w:rsidRPr="007A4376">
        <w:rPr>
          <w:rFonts w:ascii="Arial" w:eastAsia="Times New Roman" w:hAnsi="Arial" w:cs="Arial"/>
          <w:sz w:val="20"/>
          <w:szCs w:val="20"/>
          <w:lang w:val="es-ES" w:eastAsia="es-MX"/>
        </w:rPr>
        <w:t>repara</w:t>
      </w:r>
      <w:r w:rsidRPr="007A4376">
        <w:rPr>
          <w:rFonts w:ascii="Arial" w:eastAsia="Times New Roman" w:hAnsi="Arial" w:cs="Arial"/>
          <w:sz w:val="20"/>
          <w:szCs w:val="20"/>
          <w:lang w:val="es-ES" w:eastAsia="es-MX"/>
        </w:rPr>
        <w:t>ción de</w:t>
      </w:r>
      <w:r w:rsidR="00106F65" w:rsidRPr="007A4376">
        <w:rPr>
          <w:rFonts w:ascii="Arial" w:eastAsia="Times New Roman" w:hAnsi="Arial" w:cs="Arial"/>
          <w:sz w:val="20"/>
          <w:szCs w:val="20"/>
          <w:lang w:val="es-ES" w:eastAsia="es-MX"/>
        </w:rPr>
        <w:t xml:space="preserve"> </w:t>
      </w:r>
      <w:r w:rsidRPr="007A4376">
        <w:rPr>
          <w:rFonts w:ascii="Arial" w:eastAsia="Times New Roman" w:hAnsi="Arial" w:cs="Arial"/>
          <w:sz w:val="20"/>
          <w:szCs w:val="20"/>
          <w:lang w:val="es-ES" w:eastAsia="es-MX"/>
        </w:rPr>
        <w:t>la agenda de trabajo de la reunión de la Comisión Permanente</w:t>
      </w:r>
      <w:r w:rsidR="00106F65" w:rsidRPr="007A4376">
        <w:rPr>
          <w:rFonts w:ascii="Arial" w:eastAsia="Times New Roman" w:hAnsi="Arial" w:cs="Arial"/>
          <w:sz w:val="20"/>
          <w:szCs w:val="20"/>
          <w:lang w:val="es-ES" w:eastAsia="es-MX"/>
        </w:rPr>
        <w:t xml:space="preserve">, </w:t>
      </w:r>
      <w:r w:rsidRPr="007A4376">
        <w:rPr>
          <w:rFonts w:ascii="Arial" w:eastAsia="Times New Roman" w:hAnsi="Arial" w:cs="Arial"/>
          <w:sz w:val="20"/>
          <w:szCs w:val="20"/>
          <w:lang w:val="es-ES" w:eastAsia="es-MX"/>
        </w:rPr>
        <w:t>así como en</w:t>
      </w:r>
      <w:r w:rsidR="00106F65" w:rsidRPr="007A4376">
        <w:rPr>
          <w:rFonts w:ascii="Arial" w:eastAsia="Times New Roman" w:hAnsi="Arial" w:cs="Arial"/>
          <w:sz w:val="20"/>
          <w:szCs w:val="20"/>
          <w:lang w:val="es-ES" w:eastAsia="es-MX"/>
        </w:rPr>
        <w:t xml:space="preserve"> el desarrollo de las reuniones y </w:t>
      </w:r>
      <w:r w:rsidR="00D305A6" w:rsidRPr="007A4376">
        <w:rPr>
          <w:rFonts w:ascii="Arial" w:eastAsia="Times New Roman" w:hAnsi="Arial" w:cs="Arial"/>
          <w:sz w:val="20"/>
          <w:szCs w:val="20"/>
          <w:lang w:val="es-ES" w:eastAsia="es-MX"/>
        </w:rPr>
        <w:t xml:space="preserve">el seguimiento </w:t>
      </w:r>
      <w:r w:rsidR="00106F65" w:rsidRPr="007A4376">
        <w:rPr>
          <w:rFonts w:ascii="Arial" w:eastAsia="Times New Roman" w:hAnsi="Arial" w:cs="Arial"/>
          <w:sz w:val="20"/>
          <w:szCs w:val="20"/>
          <w:lang w:val="es-ES" w:eastAsia="es-MX"/>
        </w:rPr>
        <w:t xml:space="preserve">a los asuntos </w:t>
      </w:r>
      <w:r w:rsidR="00D305A6" w:rsidRPr="007A4376">
        <w:rPr>
          <w:rFonts w:ascii="Arial" w:eastAsia="Times New Roman" w:hAnsi="Arial" w:cs="Arial"/>
          <w:sz w:val="20"/>
          <w:szCs w:val="20"/>
          <w:lang w:val="es-ES" w:eastAsia="es-MX"/>
        </w:rPr>
        <w:t>de</w:t>
      </w:r>
      <w:r w:rsidRPr="007A4376">
        <w:rPr>
          <w:rFonts w:ascii="Arial" w:eastAsia="Times New Roman" w:hAnsi="Arial" w:cs="Arial"/>
          <w:sz w:val="20"/>
          <w:szCs w:val="20"/>
          <w:lang w:val="es-ES" w:eastAsia="es-MX"/>
        </w:rPr>
        <w:t xml:space="preserve"> dicha Comisión</w:t>
      </w:r>
      <w:r w:rsidR="00106F65" w:rsidRPr="007A4376">
        <w:rPr>
          <w:rFonts w:ascii="Arial" w:eastAsia="Times New Roman" w:hAnsi="Arial" w:cs="Arial"/>
          <w:sz w:val="20"/>
          <w:szCs w:val="20"/>
          <w:lang w:val="es-ES" w:eastAsia="es-MX"/>
        </w:rPr>
        <w:t xml:space="preserve">. </w:t>
      </w:r>
    </w:p>
    <w:p w14:paraId="07D09B31" w14:textId="77777777" w:rsidR="00106F65" w:rsidRPr="007A4376" w:rsidRDefault="00106F65" w:rsidP="00106F65">
      <w:pPr>
        <w:spacing w:after="0" w:line="240" w:lineRule="auto"/>
        <w:jc w:val="both"/>
        <w:outlineLvl w:val="0"/>
        <w:rPr>
          <w:rFonts w:ascii="Arial" w:eastAsia="Times New Roman" w:hAnsi="Arial" w:cs="Arial"/>
          <w:sz w:val="20"/>
          <w:szCs w:val="20"/>
          <w:lang w:val="es-ES" w:eastAsia="es-MX"/>
        </w:rPr>
      </w:pPr>
    </w:p>
    <w:p w14:paraId="68DE4F09" w14:textId="77777777" w:rsidR="001523A1" w:rsidRPr="007A4376" w:rsidRDefault="001523A1" w:rsidP="00E538A2">
      <w:pPr>
        <w:pStyle w:val="Prrafodelista"/>
        <w:numPr>
          <w:ilvl w:val="0"/>
          <w:numId w:val="15"/>
        </w:numPr>
        <w:jc w:val="both"/>
        <w:rPr>
          <w:rFonts w:ascii="Arial" w:eastAsia="Times New Roman" w:hAnsi="Arial" w:cs="Arial"/>
          <w:sz w:val="20"/>
          <w:szCs w:val="20"/>
          <w:lang w:val="es-ES" w:eastAsia="es-MX"/>
        </w:rPr>
      </w:pPr>
      <w:r w:rsidRPr="007A4376">
        <w:rPr>
          <w:rFonts w:ascii="Arial" w:eastAsia="Times New Roman" w:hAnsi="Arial" w:cs="Arial"/>
          <w:sz w:val="20"/>
          <w:szCs w:val="20"/>
          <w:lang w:val="es-ES" w:eastAsia="es-MX"/>
        </w:rPr>
        <w:t>Colaborar, cuando así lo solicite el</w:t>
      </w:r>
      <w:r w:rsidR="00E80B79" w:rsidRPr="007A4376">
        <w:rPr>
          <w:rFonts w:ascii="Arial" w:eastAsia="Times New Roman" w:hAnsi="Arial" w:cs="Arial"/>
          <w:sz w:val="20"/>
          <w:szCs w:val="20"/>
          <w:lang w:val="es-ES" w:eastAsia="es-MX"/>
        </w:rPr>
        <w:t xml:space="preserve"> Coordinador Estatal </w:t>
      </w:r>
      <w:r w:rsidR="003E66C6" w:rsidRPr="007A4376">
        <w:rPr>
          <w:rFonts w:ascii="Arial" w:eastAsia="Times New Roman" w:hAnsi="Arial" w:cs="Arial"/>
          <w:sz w:val="20"/>
          <w:szCs w:val="20"/>
          <w:lang w:val="es-ES" w:eastAsia="es-MX"/>
        </w:rPr>
        <w:t xml:space="preserve">en </w:t>
      </w:r>
      <w:r w:rsidRPr="007A4376">
        <w:rPr>
          <w:rFonts w:ascii="Arial" w:eastAsia="Times New Roman" w:hAnsi="Arial" w:cs="Arial"/>
          <w:sz w:val="20"/>
          <w:szCs w:val="20"/>
          <w:lang w:val="es-ES" w:eastAsia="es-MX"/>
        </w:rPr>
        <w:t>las gestiones para dar cumplimiento a los acuerdos de la Reunión Estatal que le han sido encomendados a la Comisión Permanente e informar de su avance hasta su cumplimiento, para los efectos de la fracción IX del artículo 19 de la Ley.</w:t>
      </w:r>
    </w:p>
    <w:p w14:paraId="338AFADD" w14:textId="77777777" w:rsidR="00106F65" w:rsidRPr="007A4376" w:rsidRDefault="00106F65" w:rsidP="001523A1">
      <w:pPr>
        <w:spacing w:after="0" w:line="240" w:lineRule="auto"/>
        <w:ind w:left="780"/>
        <w:jc w:val="both"/>
        <w:outlineLvl w:val="0"/>
        <w:rPr>
          <w:rFonts w:ascii="Arial" w:eastAsia="Times New Roman" w:hAnsi="Arial" w:cs="Arial"/>
          <w:b/>
          <w:sz w:val="20"/>
          <w:szCs w:val="20"/>
          <w:lang w:val="es-ES" w:eastAsia="es-MX"/>
        </w:rPr>
      </w:pPr>
    </w:p>
    <w:p w14:paraId="75C6CE04" w14:textId="77777777" w:rsidR="008F2252" w:rsidRPr="007A4376" w:rsidRDefault="008F2252" w:rsidP="008F2252">
      <w:pPr>
        <w:spacing w:after="0" w:line="240" w:lineRule="auto"/>
        <w:jc w:val="both"/>
        <w:rPr>
          <w:rFonts w:ascii="Arial" w:eastAsia="Times New Roman" w:hAnsi="Arial" w:cs="Arial"/>
          <w:sz w:val="20"/>
          <w:szCs w:val="20"/>
          <w:lang w:val="es-ES" w:eastAsia="es-MX"/>
        </w:rPr>
      </w:pPr>
      <w:r w:rsidRPr="007A4376">
        <w:rPr>
          <w:rFonts w:ascii="Arial" w:eastAsia="Times New Roman" w:hAnsi="Arial" w:cs="Arial"/>
          <w:b/>
          <w:sz w:val="20"/>
          <w:szCs w:val="20"/>
          <w:lang w:val="es-ES" w:eastAsia="es-MX"/>
        </w:rPr>
        <w:t xml:space="preserve">ARTICULO </w:t>
      </w:r>
      <w:r w:rsidR="0033327C" w:rsidRPr="007A4376">
        <w:rPr>
          <w:rFonts w:ascii="Arial" w:eastAsia="Times New Roman" w:hAnsi="Arial" w:cs="Arial"/>
          <w:b/>
          <w:sz w:val="20"/>
          <w:szCs w:val="20"/>
          <w:lang w:val="es-ES" w:eastAsia="es-MX"/>
        </w:rPr>
        <w:t>2</w:t>
      </w:r>
      <w:r w:rsidR="003E66C6" w:rsidRPr="007A4376">
        <w:rPr>
          <w:rFonts w:ascii="Arial" w:eastAsia="Times New Roman" w:hAnsi="Arial" w:cs="Arial"/>
          <w:b/>
          <w:sz w:val="20"/>
          <w:szCs w:val="20"/>
          <w:lang w:val="es-ES" w:eastAsia="es-MX"/>
        </w:rPr>
        <w:t>6</w:t>
      </w:r>
      <w:r w:rsidRPr="007A4376">
        <w:rPr>
          <w:rFonts w:ascii="Arial" w:eastAsia="Times New Roman" w:hAnsi="Arial" w:cs="Arial"/>
          <w:b/>
          <w:sz w:val="20"/>
          <w:szCs w:val="20"/>
          <w:lang w:val="es-ES" w:eastAsia="es-MX"/>
        </w:rPr>
        <w:t>.</w:t>
      </w:r>
      <w:r w:rsidRPr="007A4376">
        <w:rPr>
          <w:rFonts w:ascii="Arial" w:eastAsia="Times New Roman" w:hAnsi="Arial" w:cs="Arial"/>
          <w:sz w:val="20"/>
          <w:szCs w:val="20"/>
          <w:lang w:val="es-ES" w:eastAsia="es-MX"/>
        </w:rPr>
        <w:t xml:space="preserve"> El Coordinador Estatal de la Comisión Permanente tendrá a su cargo: </w:t>
      </w:r>
    </w:p>
    <w:p w14:paraId="66DA7892" w14:textId="77777777" w:rsidR="008F2252" w:rsidRPr="007A4376" w:rsidRDefault="008F2252" w:rsidP="008F2252">
      <w:pPr>
        <w:spacing w:after="0" w:line="240" w:lineRule="auto"/>
        <w:jc w:val="both"/>
        <w:rPr>
          <w:rFonts w:ascii="Arial" w:eastAsia="Times New Roman" w:hAnsi="Arial" w:cs="Arial"/>
          <w:sz w:val="20"/>
          <w:szCs w:val="20"/>
          <w:lang w:val="es-ES" w:eastAsia="es-MX"/>
        </w:rPr>
      </w:pPr>
    </w:p>
    <w:p w14:paraId="66506276" w14:textId="77777777" w:rsidR="008F780E" w:rsidRPr="007A4376" w:rsidRDefault="008F2252" w:rsidP="00E538A2">
      <w:pPr>
        <w:numPr>
          <w:ilvl w:val="0"/>
          <w:numId w:val="12"/>
        </w:numPr>
        <w:spacing w:after="0" w:line="240" w:lineRule="auto"/>
        <w:jc w:val="both"/>
        <w:rPr>
          <w:rFonts w:ascii="Arial" w:eastAsia="Times New Roman" w:hAnsi="Arial" w:cs="Arial"/>
          <w:sz w:val="20"/>
          <w:szCs w:val="20"/>
          <w:lang w:val="es-ES" w:eastAsia="es-MX"/>
        </w:rPr>
      </w:pPr>
      <w:r w:rsidRPr="007A4376">
        <w:rPr>
          <w:rFonts w:ascii="Arial" w:eastAsia="Times New Roman" w:hAnsi="Arial" w:cs="Arial"/>
          <w:sz w:val="20"/>
          <w:szCs w:val="20"/>
          <w:lang w:val="es-ES" w:eastAsia="es-MX"/>
        </w:rPr>
        <w:t xml:space="preserve">Elaborar el </w:t>
      </w:r>
      <w:r w:rsidR="00E3122E" w:rsidRPr="007A4376">
        <w:rPr>
          <w:rFonts w:ascii="Arial" w:eastAsia="Times New Roman" w:hAnsi="Arial" w:cs="Arial"/>
          <w:sz w:val="20"/>
          <w:szCs w:val="20"/>
          <w:lang w:val="es-ES" w:eastAsia="es-MX"/>
        </w:rPr>
        <w:t>p</w:t>
      </w:r>
      <w:r w:rsidRPr="007A4376">
        <w:rPr>
          <w:rFonts w:ascii="Arial" w:eastAsia="Times New Roman" w:hAnsi="Arial" w:cs="Arial"/>
          <w:sz w:val="20"/>
          <w:szCs w:val="20"/>
          <w:lang w:val="es-ES" w:eastAsia="es-MX"/>
        </w:rPr>
        <w:t xml:space="preserve">rograma de </w:t>
      </w:r>
      <w:r w:rsidR="00E3122E" w:rsidRPr="007A4376">
        <w:rPr>
          <w:rFonts w:ascii="Arial" w:eastAsia="Times New Roman" w:hAnsi="Arial" w:cs="Arial"/>
          <w:sz w:val="20"/>
          <w:szCs w:val="20"/>
          <w:lang w:val="es-ES" w:eastAsia="es-MX"/>
        </w:rPr>
        <w:t>t</w:t>
      </w:r>
      <w:r w:rsidRPr="007A4376">
        <w:rPr>
          <w:rFonts w:ascii="Arial" w:eastAsia="Times New Roman" w:hAnsi="Arial" w:cs="Arial"/>
          <w:sz w:val="20"/>
          <w:szCs w:val="20"/>
          <w:lang w:val="es-ES" w:eastAsia="es-MX"/>
        </w:rPr>
        <w:t>rabajo</w:t>
      </w:r>
      <w:r w:rsidR="00266455" w:rsidRPr="007A4376">
        <w:rPr>
          <w:rFonts w:ascii="Arial" w:eastAsia="Times New Roman" w:hAnsi="Arial" w:cs="Arial"/>
          <w:sz w:val="20"/>
          <w:szCs w:val="20"/>
          <w:lang w:val="es-ES" w:eastAsia="es-MX"/>
        </w:rPr>
        <w:t xml:space="preserve">, que incluirá el calendario anual de las reuniones ordinarias de la Comisión </w:t>
      </w:r>
      <w:r w:rsidR="008F780E" w:rsidRPr="007A4376">
        <w:rPr>
          <w:rFonts w:ascii="Arial" w:eastAsia="Times New Roman" w:hAnsi="Arial" w:cs="Arial"/>
          <w:sz w:val="20"/>
          <w:szCs w:val="20"/>
          <w:lang w:val="es-ES" w:eastAsia="es-MX"/>
        </w:rPr>
        <w:t>Permanente</w:t>
      </w:r>
      <w:r w:rsidR="00E52015" w:rsidRPr="007A4376">
        <w:rPr>
          <w:rFonts w:ascii="Arial" w:eastAsia="Times New Roman" w:hAnsi="Arial" w:cs="Arial"/>
          <w:sz w:val="20"/>
          <w:szCs w:val="20"/>
          <w:lang w:val="es-ES" w:eastAsia="es-MX"/>
        </w:rPr>
        <w:t>, integrando en su caso las recomendaciones del informe sobre la evaluación orientada a la mejora del Sistema, conforme el artículo 4 del Reglamento</w:t>
      </w:r>
      <w:r w:rsidR="008F780E" w:rsidRPr="007A4376">
        <w:rPr>
          <w:rFonts w:ascii="Arial" w:eastAsia="Times New Roman" w:hAnsi="Arial" w:cs="Arial"/>
          <w:sz w:val="20"/>
          <w:szCs w:val="20"/>
          <w:lang w:val="es-ES" w:eastAsia="es-MX"/>
        </w:rPr>
        <w:t>.</w:t>
      </w:r>
    </w:p>
    <w:p w14:paraId="34DE3883" w14:textId="77777777" w:rsidR="008F780E" w:rsidRPr="007A4376" w:rsidRDefault="008F780E" w:rsidP="008F780E">
      <w:pPr>
        <w:spacing w:after="0" w:line="240" w:lineRule="auto"/>
        <w:ind w:left="720"/>
        <w:jc w:val="both"/>
        <w:rPr>
          <w:rFonts w:ascii="Arial" w:eastAsia="Times New Roman" w:hAnsi="Arial" w:cs="Arial"/>
          <w:sz w:val="20"/>
          <w:szCs w:val="20"/>
          <w:lang w:val="es-ES" w:eastAsia="es-MX"/>
        </w:rPr>
      </w:pPr>
    </w:p>
    <w:p w14:paraId="4C2AC5CB" w14:textId="77777777" w:rsidR="008F2252" w:rsidRPr="007A4376" w:rsidRDefault="00E52015" w:rsidP="00E538A2">
      <w:pPr>
        <w:numPr>
          <w:ilvl w:val="0"/>
          <w:numId w:val="12"/>
        </w:numPr>
        <w:spacing w:after="0" w:line="240" w:lineRule="auto"/>
        <w:jc w:val="both"/>
        <w:rPr>
          <w:rFonts w:ascii="Arial" w:eastAsia="Times New Roman" w:hAnsi="Arial" w:cs="Arial"/>
          <w:sz w:val="20"/>
          <w:szCs w:val="20"/>
          <w:lang w:val="es-ES" w:eastAsia="es-MX"/>
        </w:rPr>
      </w:pPr>
      <w:r w:rsidRPr="007A4376">
        <w:rPr>
          <w:rFonts w:ascii="Arial" w:eastAsia="Times New Roman" w:hAnsi="Arial" w:cs="Arial"/>
          <w:sz w:val="20"/>
          <w:szCs w:val="20"/>
          <w:lang w:val="es-ES" w:eastAsia="es-MX"/>
        </w:rPr>
        <w:t>Formular los i</w:t>
      </w:r>
      <w:r w:rsidR="00515C73" w:rsidRPr="007A4376">
        <w:rPr>
          <w:rFonts w:ascii="Arial" w:eastAsia="Times New Roman" w:hAnsi="Arial" w:cs="Arial"/>
          <w:sz w:val="20"/>
          <w:szCs w:val="20"/>
          <w:lang w:val="es-ES" w:eastAsia="es-MX"/>
        </w:rPr>
        <w:t xml:space="preserve">nformes </w:t>
      </w:r>
      <w:r w:rsidR="00EC125C" w:rsidRPr="007A4376">
        <w:rPr>
          <w:rFonts w:ascii="Arial" w:eastAsia="Times New Roman" w:hAnsi="Arial" w:cs="Arial"/>
          <w:sz w:val="20"/>
          <w:szCs w:val="20"/>
          <w:lang w:val="es-ES" w:eastAsia="es-MX"/>
        </w:rPr>
        <w:t xml:space="preserve">trimestrales y anual </w:t>
      </w:r>
      <w:r w:rsidR="00515C73" w:rsidRPr="007A4376">
        <w:rPr>
          <w:rFonts w:ascii="Arial" w:eastAsia="Times New Roman" w:hAnsi="Arial" w:cs="Arial"/>
          <w:sz w:val="20"/>
          <w:szCs w:val="20"/>
          <w:lang w:val="es-ES" w:eastAsia="es-MX"/>
        </w:rPr>
        <w:t xml:space="preserve">de </w:t>
      </w:r>
      <w:r w:rsidR="00E3122E" w:rsidRPr="007A4376">
        <w:rPr>
          <w:rFonts w:ascii="Arial" w:eastAsia="Times New Roman" w:hAnsi="Arial" w:cs="Arial"/>
          <w:sz w:val="20"/>
          <w:szCs w:val="20"/>
          <w:lang w:val="es-ES" w:eastAsia="es-MX"/>
        </w:rPr>
        <w:t>a</w:t>
      </w:r>
      <w:r w:rsidR="00515C73" w:rsidRPr="007A4376">
        <w:rPr>
          <w:rFonts w:ascii="Arial" w:eastAsia="Times New Roman" w:hAnsi="Arial" w:cs="Arial"/>
          <w:sz w:val="20"/>
          <w:szCs w:val="20"/>
          <w:lang w:val="es-ES" w:eastAsia="es-MX"/>
        </w:rPr>
        <w:t>vances</w:t>
      </w:r>
      <w:r w:rsidR="000D4EBD" w:rsidRPr="007A4376">
        <w:rPr>
          <w:rFonts w:ascii="Arial" w:eastAsia="Times New Roman" w:hAnsi="Arial" w:cs="Arial"/>
          <w:sz w:val="20"/>
          <w:szCs w:val="20"/>
          <w:lang w:val="es-ES" w:eastAsia="es-MX"/>
        </w:rPr>
        <w:t xml:space="preserve"> de la Comisión Permanente</w:t>
      </w:r>
      <w:r w:rsidR="008F2252" w:rsidRPr="007A4376">
        <w:rPr>
          <w:rFonts w:ascii="Arial" w:eastAsia="Times New Roman" w:hAnsi="Arial" w:cs="Arial"/>
          <w:sz w:val="20"/>
          <w:szCs w:val="20"/>
          <w:lang w:val="es-ES" w:eastAsia="es-MX"/>
        </w:rPr>
        <w:t>.</w:t>
      </w:r>
    </w:p>
    <w:p w14:paraId="1FF2CC2C" w14:textId="77777777" w:rsidR="008F2252" w:rsidRPr="007A4376" w:rsidRDefault="008F2252" w:rsidP="008F2252">
      <w:pPr>
        <w:spacing w:after="0" w:line="240" w:lineRule="auto"/>
        <w:ind w:left="540"/>
        <w:jc w:val="both"/>
        <w:rPr>
          <w:rFonts w:ascii="Arial" w:eastAsia="Times New Roman" w:hAnsi="Arial" w:cs="Arial"/>
          <w:sz w:val="20"/>
          <w:szCs w:val="20"/>
          <w:lang w:val="es-ES" w:eastAsia="es-MX"/>
        </w:rPr>
      </w:pPr>
    </w:p>
    <w:p w14:paraId="408F7C24" w14:textId="77777777" w:rsidR="008F2252" w:rsidRPr="007A4376" w:rsidRDefault="008F2252" w:rsidP="00E538A2">
      <w:pPr>
        <w:numPr>
          <w:ilvl w:val="0"/>
          <w:numId w:val="12"/>
        </w:numPr>
        <w:spacing w:after="0" w:line="240" w:lineRule="auto"/>
        <w:jc w:val="both"/>
        <w:rPr>
          <w:rFonts w:ascii="Arial" w:eastAsia="Times New Roman" w:hAnsi="Arial" w:cs="Arial"/>
          <w:sz w:val="20"/>
          <w:szCs w:val="20"/>
          <w:lang w:val="es-ES" w:eastAsia="es-MX"/>
        </w:rPr>
      </w:pPr>
      <w:r w:rsidRPr="007A4376">
        <w:rPr>
          <w:rFonts w:ascii="Arial" w:eastAsia="Times New Roman" w:hAnsi="Arial" w:cs="Arial"/>
          <w:sz w:val="20"/>
          <w:szCs w:val="20"/>
          <w:lang w:val="es-ES" w:eastAsia="es-MX"/>
        </w:rPr>
        <w:t xml:space="preserve">Preparar la agenda de trabajo de la reunión de la Comisión Permanente, </w:t>
      </w:r>
      <w:r w:rsidR="00534C87" w:rsidRPr="007A4376">
        <w:rPr>
          <w:rFonts w:ascii="Arial" w:eastAsia="Times New Roman" w:hAnsi="Arial" w:cs="Arial"/>
          <w:sz w:val="20"/>
          <w:szCs w:val="20"/>
          <w:lang w:val="es-ES" w:eastAsia="es-MX"/>
        </w:rPr>
        <w:t xml:space="preserve">conducir </w:t>
      </w:r>
      <w:r w:rsidRPr="007A4376">
        <w:rPr>
          <w:rFonts w:ascii="Arial" w:eastAsia="Times New Roman" w:hAnsi="Arial" w:cs="Arial"/>
          <w:sz w:val="20"/>
          <w:szCs w:val="20"/>
          <w:lang w:val="es-ES" w:eastAsia="es-MX"/>
        </w:rPr>
        <w:t xml:space="preserve">el desarrollo de las reuniones y dar curso a los asuntos que reciba, con </w:t>
      </w:r>
      <w:r w:rsidR="002A5DE9" w:rsidRPr="007A4376">
        <w:rPr>
          <w:rFonts w:ascii="Arial" w:eastAsia="Times New Roman" w:hAnsi="Arial" w:cs="Arial"/>
          <w:sz w:val="20"/>
          <w:szCs w:val="20"/>
          <w:lang w:val="es-ES" w:eastAsia="es-MX"/>
        </w:rPr>
        <w:t>la colaboración</w:t>
      </w:r>
      <w:r w:rsidRPr="007A4376">
        <w:rPr>
          <w:rFonts w:ascii="Arial" w:eastAsia="Times New Roman" w:hAnsi="Arial" w:cs="Arial"/>
          <w:sz w:val="20"/>
          <w:szCs w:val="20"/>
          <w:lang w:val="es-ES" w:eastAsia="es-MX"/>
        </w:rPr>
        <w:t xml:space="preserve"> del Coordinador Municipal</w:t>
      </w:r>
      <w:r w:rsidR="002A5DE9" w:rsidRPr="007A4376">
        <w:rPr>
          <w:rFonts w:ascii="Arial" w:eastAsia="Times New Roman" w:hAnsi="Arial" w:cs="Arial"/>
          <w:sz w:val="20"/>
          <w:szCs w:val="20"/>
          <w:lang w:val="es-ES" w:eastAsia="es-MX"/>
        </w:rPr>
        <w:t xml:space="preserve"> cuando así se lo </w:t>
      </w:r>
      <w:r w:rsidR="009A1D63" w:rsidRPr="007A4376">
        <w:rPr>
          <w:rFonts w:ascii="Arial" w:eastAsia="Times New Roman" w:hAnsi="Arial" w:cs="Arial"/>
          <w:sz w:val="20"/>
          <w:szCs w:val="20"/>
          <w:lang w:val="es-ES" w:eastAsia="es-MX"/>
        </w:rPr>
        <w:t>solicite.</w:t>
      </w:r>
      <w:r w:rsidRPr="007A4376">
        <w:rPr>
          <w:rFonts w:ascii="Arial" w:eastAsia="Times New Roman" w:hAnsi="Arial" w:cs="Arial"/>
          <w:sz w:val="20"/>
          <w:szCs w:val="20"/>
          <w:lang w:val="es-ES" w:eastAsia="es-MX"/>
        </w:rPr>
        <w:t xml:space="preserve"> </w:t>
      </w:r>
    </w:p>
    <w:p w14:paraId="5B9A47D8" w14:textId="77777777" w:rsidR="008F2252" w:rsidRPr="007A4376" w:rsidRDefault="008F2252" w:rsidP="008F2252">
      <w:pPr>
        <w:spacing w:after="0" w:line="240" w:lineRule="auto"/>
        <w:jc w:val="both"/>
        <w:outlineLvl w:val="0"/>
        <w:rPr>
          <w:rFonts w:ascii="Arial" w:eastAsia="Times New Roman" w:hAnsi="Arial" w:cs="Arial"/>
          <w:sz w:val="20"/>
          <w:szCs w:val="20"/>
          <w:lang w:val="es-ES" w:eastAsia="es-MX"/>
        </w:rPr>
      </w:pPr>
    </w:p>
    <w:p w14:paraId="48C31058" w14:textId="77777777" w:rsidR="00A16361" w:rsidRPr="007A4376" w:rsidRDefault="00A16361" w:rsidP="00E538A2">
      <w:pPr>
        <w:numPr>
          <w:ilvl w:val="0"/>
          <w:numId w:val="12"/>
        </w:numPr>
        <w:spacing w:after="0" w:line="240" w:lineRule="auto"/>
        <w:jc w:val="both"/>
        <w:rPr>
          <w:rFonts w:ascii="Arial" w:eastAsia="Times New Roman" w:hAnsi="Arial" w:cs="Arial"/>
          <w:sz w:val="20"/>
          <w:szCs w:val="20"/>
          <w:lang w:val="es-ES" w:eastAsia="es-MX"/>
        </w:rPr>
      </w:pPr>
      <w:r w:rsidRPr="007A4376">
        <w:rPr>
          <w:rFonts w:ascii="Arial" w:eastAsia="Times New Roman" w:hAnsi="Arial" w:cs="Arial"/>
          <w:sz w:val="20"/>
          <w:szCs w:val="20"/>
          <w:lang w:val="es-ES" w:eastAsia="es-MX"/>
        </w:rPr>
        <w:t>Llevar a cabo las gestiones para dar cumplimiento a los acuerdos de la Reunión Estatal que le han sido encomendados a la Comisión Permanente e informar de su avance hasta su cumplimiento,</w:t>
      </w:r>
      <w:r w:rsidR="00740D33" w:rsidRPr="007A4376">
        <w:rPr>
          <w:rFonts w:ascii="Arial" w:eastAsia="Times New Roman" w:hAnsi="Arial" w:cs="Arial"/>
          <w:sz w:val="20"/>
          <w:szCs w:val="20"/>
          <w:lang w:val="es-ES" w:eastAsia="es-MX"/>
        </w:rPr>
        <w:t xml:space="preserve"> para los efectos de la fracción IX del artículo 19 de la Ley</w:t>
      </w:r>
      <w:r w:rsidRPr="007A4376">
        <w:rPr>
          <w:rFonts w:ascii="Arial" w:eastAsia="Times New Roman" w:hAnsi="Arial" w:cs="Arial"/>
          <w:sz w:val="20"/>
          <w:szCs w:val="20"/>
          <w:lang w:val="es-ES" w:eastAsia="es-MX"/>
        </w:rPr>
        <w:t>.</w:t>
      </w:r>
    </w:p>
    <w:p w14:paraId="7E56E8DD" w14:textId="77777777" w:rsidR="008F2252" w:rsidRPr="007A4376" w:rsidRDefault="008F2252" w:rsidP="008F2252">
      <w:pPr>
        <w:spacing w:after="0" w:line="240" w:lineRule="auto"/>
        <w:ind w:firstLine="60"/>
        <w:jc w:val="both"/>
        <w:rPr>
          <w:rFonts w:ascii="Arial" w:eastAsia="Times New Roman" w:hAnsi="Arial" w:cs="Arial"/>
          <w:sz w:val="20"/>
          <w:szCs w:val="20"/>
          <w:lang w:val="es-ES" w:eastAsia="es-MX"/>
        </w:rPr>
      </w:pPr>
    </w:p>
    <w:p w14:paraId="673071E0" w14:textId="77777777" w:rsidR="008F2252" w:rsidRPr="007A4376" w:rsidRDefault="008F2252" w:rsidP="00E538A2">
      <w:pPr>
        <w:numPr>
          <w:ilvl w:val="0"/>
          <w:numId w:val="12"/>
        </w:numPr>
        <w:spacing w:after="0" w:line="240" w:lineRule="auto"/>
        <w:jc w:val="both"/>
        <w:rPr>
          <w:rFonts w:ascii="Arial" w:eastAsia="Times New Roman" w:hAnsi="Arial" w:cs="Arial"/>
          <w:sz w:val="20"/>
          <w:szCs w:val="20"/>
          <w:lang w:val="es-ES" w:eastAsia="es-MX"/>
        </w:rPr>
      </w:pPr>
      <w:r w:rsidRPr="007A4376">
        <w:rPr>
          <w:rFonts w:ascii="Arial" w:eastAsia="Times New Roman" w:hAnsi="Arial" w:cs="Arial"/>
          <w:sz w:val="20"/>
          <w:szCs w:val="20"/>
          <w:lang w:val="es-ES" w:eastAsia="es-MX"/>
        </w:rPr>
        <w:t>E</w:t>
      </w:r>
      <w:r w:rsidR="00A16361" w:rsidRPr="007A4376">
        <w:rPr>
          <w:rFonts w:ascii="Arial" w:eastAsia="Times New Roman" w:hAnsi="Arial" w:cs="Arial"/>
          <w:sz w:val="20"/>
          <w:szCs w:val="20"/>
          <w:lang w:val="es-ES" w:eastAsia="es-MX"/>
        </w:rPr>
        <w:t>jercer el voto de calidad e</w:t>
      </w:r>
      <w:r w:rsidRPr="007A4376">
        <w:rPr>
          <w:rFonts w:ascii="Arial" w:eastAsia="Times New Roman" w:hAnsi="Arial" w:cs="Arial"/>
          <w:sz w:val="20"/>
          <w:szCs w:val="20"/>
          <w:lang w:val="es-ES" w:eastAsia="es-MX"/>
        </w:rPr>
        <w:t>n caso de empate, al interior de la Comisión Permanente.</w:t>
      </w:r>
    </w:p>
    <w:p w14:paraId="488D8780" w14:textId="77777777" w:rsidR="008F2252" w:rsidRPr="007A4376" w:rsidRDefault="008F2252" w:rsidP="008F2252">
      <w:pPr>
        <w:spacing w:after="0" w:line="240" w:lineRule="auto"/>
        <w:ind w:firstLine="60"/>
        <w:jc w:val="both"/>
        <w:rPr>
          <w:rFonts w:ascii="Arial" w:eastAsia="Times New Roman" w:hAnsi="Arial" w:cs="Arial"/>
          <w:sz w:val="20"/>
          <w:szCs w:val="20"/>
          <w:lang w:val="es-ES" w:eastAsia="es-MX"/>
        </w:rPr>
      </w:pPr>
    </w:p>
    <w:p w14:paraId="78940D44" w14:textId="77777777" w:rsidR="00F834C1" w:rsidRPr="007A4376" w:rsidRDefault="008F2252" w:rsidP="00E538A2">
      <w:pPr>
        <w:numPr>
          <w:ilvl w:val="0"/>
          <w:numId w:val="12"/>
        </w:numPr>
        <w:spacing w:after="0" w:line="240" w:lineRule="auto"/>
        <w:jc w:val="both"/>
        <w:rPr>
          <w:rFonts w:ascii="Arial" w:eastAsia="Times New Roman" w:hAnsi="Arial" w:cs="Arial"/>
          <w:sz w:val="20"/>
          <w:szCs w:val="20"/>
          <w:lang w:val="es-ES" w:eastAsia="es-MX"/>
        </w:rPr>
      </w:pPr>
      <w:r w:rsidRPr="007A4376">
        <w:rPr>
          <w:rFonts w:ascii="Arial" w:eastAsia="Times New Roman" w:hAnsi="Arial" w:cs="Arial"/>
          <w:sz w:val="20"/>
          <w:szCs w:val="20"/>
          <w:lang w:val="es-ES" w:eastAsia="es-MX"/>
        </w:rPr>
        <w:t>Resolver las cuestiones no previstas que se susciten en las reuniones de la Comisión Permanente.</w:t>
      </w:r>
    </w:p>
    <w:p w14:paraId="62CDECC0" w14:textId="77777777" w:rsidR="00F834C1" w:rsidRPr="007A4376" w:rsidRDefault="00F834C1" w:rsidP="00F834C1">
      <w:pPr>
        <w:pStyle w:val="Prrafodelista"/>
        <w:rPr>
          <w:rFonts w:ascii="Arial" w:eastAsia="Times New Roman" w:hAnsi="Arial" w:cs="Arial"/>
          <w:sz w:val="20"/>
          <w:szCs w:val="20"/>
          <w:lang w:val="es-ES" w:eastAsia="es-MX"/>
        </w:rPr>
      </w:pPr>
    </w:p>
    <w:p w14:paraId="1100761E" w14:textId="16D546AD" w:rsidR="008F2252" w:rsidRPr="007A4376" w:rsidRDefault="009D081F" w:rsidP="00E538A2">
      <w:pPr>
        <w:numPr>
          <w:ilvl w:val="0"/>
          <w:numId w:val="12"/>
        </w:numPr>
        <w:spacing w:after="0" w:line="240" w:lineRule="auto"/>
        <w:jc w:val="both"/>
        <w:rPr>
          <w:rFonts w:ascii="Arial" w:eastAsia="Times New Roman" w:hAnsi="Arial" w:cs="Arial"/>
          <w:sz w:val="20"/>
          <w:szCs w:val="20"/>
          <w:lang w:val="es-ES" w:eastAsia="es-MX"/>
        </w:rPr>
      </w:pPr>
      <w:r w:rsidRPr="007A4376">
        <w:rPr>
          <w:rFonts w:ascii="Arial" w:eastAsia="Times New Roman" w:hAnsi="Arial" w:cs="Arial"/>
          <w:sz w:val="20"/>
          <w:szCs w:val="20"/>
          <w:lang w:val="es-ES" w:eastAsia="es-MX"/>
        </w:rPr>
        <w:t>Organizar, cuando se lleve a cabo la</w:t>
      </w:r>
      <w:r w:rsidR="006069AE" w:rsidRPr="007A4376">
        <w:rPr>
          <w:rFonts w:ascii="Arial" w:eastAsia="Times New Roman" w:hAnsi="Arial" w:cs="Arial"/>
          <w:sz w:val="20"/>
          <w:szCs w:val="20"/>
          <w:lang w:val="es-ES" w:eastAsia="es-MX"/>
        </w:rPr>
        <w:t xml:space="preserve"> renovación de los Ayuntamientos, </w:t>
      </w:r>
      <w:r w:rsidR="00F834C1" w:rsidRPr="007A4376">
        <w:rPr>
          <w:rFonts w:ascii="Arial" w:eastAsia="Times New Roman" w:hAnsi="Arial" w:cs="Arial"/>
          <w:sz w:val="20"/>
          <w:szCs w:val="20"/>
          <w:lang w:val="es-ES" w:eastAsia="es-MX"/>
        </w:rPr>
        <w:t xml:space="preserve">un taller sobre la formulación de los proyectos de Leyes de Ingresos Municipales, principalmente en lo relativo al establecimiento de bases, tasas, cuotas, tablas de </w:t>
      </w:r>
      <w:r w:rsidR="00A739BA" w:rsidRPr="007A4376">
        <w:rPr>
          <w:rFonts w:ascii="Arial" w:eastAsia="Times New Roman" w:hAnsi="Arial" w:cs="Arial"/>
          <w:sz w:val="20"/>
          <w:szCs w:val="20"/>
          <w:lang w:val="es-ES" w:eastAsia="es-MX"/>
        </w:rPr>
        <w:t>valores de suelo y construcciones, dirigidos</w:t>
      </w:r>
      <w:r w:rsidR="00F834C1" w:rsidRPr="007A4376">
        <w:rPr>
          <w:rFonts w:ascii="Arial" w:eastAsia="Times New Roman" w:hAnsi="Arial" w:cs="Arial"/>
          <w:sz w:val="20"/>
          <w:szCs w:val="20"/>
          <w:lang w:val="es-ES" w:eastAsia="es-MX"/>
        </w:rPr>
        <w:t xml:space="preserve"> a los funcionarios que los Tesoreros </w:t>
      </w:r>
      <w:r w:rsidR="00E10DE8" w:rsidRPr="007A4376">
        <w:rPr>
          <w:rFonts w:ascii="Arial" w:eastAsia="Times New Roman" w:hAnsi="Arial" w:cs="Arial"/>
          <w:sz w:val="20"/>
          <w:szCs w:val="20"/>
          <w:lang w:val="es-ES" w:eastAsia="es-MX"/>
        </w:rPr>
        <w:t>municipales designen.</w:t>
      </w:r>
      <w:r w:rsidR="008F2252" w:rsidRPr="007A4376">
        <w:rPr>
          <w:rFonts w:ascii="Arial" w:eastAsia="Times New Roman" w:hAnsi="Arial" w:cs="Arial"/>
          <w:sz w:val="20"/>
          <w:szCs w:val="20"/>
          <w:lang w:val="es-ES" w:eastAsia="es-MX"/>
        </w:rPr>
        <w:t xml:space="preserve"> </w:t>
      </w:r>
    </w:p>
    <w:p w14:paraId="59C013BF" w14:textId="77777777" w:rsidR="008F2252" w:rsidRPr="007A4376" w:rsidRDefault="008F2252" w:rsidP="008F2252">
      <w:pPr>
        <w:spacing w:after="0" w:line="240" w:lineRule="auto"/>
        <w:jc w:val="both"/>
        <w:rPr>
          <w:rFonts w:ascii="Arial" w:eastAsia="Times New Roman" w:hAnsi="Arial" w:cs="Arial"/>
          <w:sz w:val="20"/>
          <w:szCs w:val="20"/>
          <w:lang w:val="es-ES" w:eastAsia="es-MX"/>
        </w:rPr>
      </w:pPr>
    </w:p>
    <w:p w14:paraId="38C25EBA" w14:textId="77777777" w:rsidR="00AB12C0" w:rsidRPr="007A4376" w:rsidRDefault="00AB12C0" w:rsidP="00AB12C0">
      <w:pPr>
        <w:spacing w:after="0" w:line="240" w:lineRule="auto"/>
        <w:jc w:val="both"/>
        <w:rPr>
          <w:rFonts w:ascii="Arial" w:eastAsia="Times New Roman" w:hAnsi="Arial" w:cs="Arial"/>
          <w:sz w:val="20"/>
          <w:szCs w:val="20"/>
          <w:lang w:val="es-ES" w:eastAsia="es-MX"/>
        </w:rPr>
      </w:pPr>
    </w:p>
    <w:p w14:paraId="13B8E555" w14:textId="77777777" w:rsidR="0088752F" w:rsidRPr="007A4376" w:rsidRDefault="008B3C44" w:rsidP="0055399D">
      <w:pPr>
        <w:spacing w:after="120" w:line="240" w:lineRule="auto"/>
        <w:jc w:val="center"/>
        <w:rPr>
          <w:rFonts w:ascii="Arial" w:eastAsia="Times New Roman" w:hAnsi="Arial" w:cs="Arial"/>
          <w:b/>
          <w:sz w:val="20"/>
          <w:szCs w:val="20"/>
          <w:lang w:val="es-ES" w:eastAsia="es-MX"/>
        </w:rPr>
      </w:pPr>
      <w:r w:rsidRPr="007A4376">
        <w:rPr>
          <w:rFonts w:ascii="Arial" w:eastAsia="Times New Roman" w:hAnsi="Arial" w:cs="Arial"/>
          <w:b/>
          <w:sz w:val="20"/>
          <w:szCs w:val="20"/>
          <w:lang w:val="es-ES" w:eastAsia="es-MX"/>
        </w:rPr>
        <w:t>CAPÍTULO TERCERO</w:t>
      </w:r>
    </w:p>
    <w:p w14:paraId="3742A69A" w14:textId="77777777" w:rsidR="008B3C44" w:rsidRPr="007A4376" w:rsidRDefault="008B3C44" w:rsidP="0055399D">
      <w:pPr>
        <w:spacing w:after="120" w:line="240" w:lineRule="auto"/>
        <w:jc w:val="center"/>
        <w:rPr>
          <w:rFonts w:ascii="Arial" w:eastAsia="Times New Roman" w:hAnsi="Arial" w:cs="Arial"/>
          <w:b/>
          <w:sz w:val="20"/>
          <w:szCs w:val="20"/>
          <w:lang w:val="es-ES" w:eastAsia="es-MX"/>
        </w:rPr>
      </w:pPr>
      <w:r w:rsidRPr="007A4376">
        <w:rPr>
          <w:rFonts w:ascii="Arial" w:eastAsia="Times New Roman" w:hAnsi="Arial" w:cs="Arial"/>
          <w:b/>
          <w:sz w:val="20"/>
          <w:szCs w:val="20"/>
          <w:lang w:val="es-ES" w:eastAsia="es-MX"/>
        </w:rPr>
        <w:t>DE LAS REUNIONES DE LA COMISIÓN PERMANENTE</w:t>
      </w:r>
    </w:p>
    <w:p w14:paraId="12FE28AE" w14:textId="77777777" w:rsidR="00D53C0F" w:rsidRPr="007A4376" w:rsidRDefault="004F4549" w:rsidP="009C4C47">
      <w:pPr>
        <w:spacing w:line="240" w:lineRule="auto"/>
        <w:contextualSpacing/>
        <w:jc w:val="both"/>
        <w:rPr>
          <w:rFonts w:ascii="Arial" w:eastAsia="Times New Roman" w:hAnsi="Arial" w:cs="Arial"/>
          <w:sz w:val="20"/>
          <w:szCs w:val="20"/>
          <w:lang w:val="es-ES" w:eastAsia="es-MX"/>
        </w:rPr>
      </w:pPr>
      <w:r w:rsidRPr="007A4376">
        <w:rPr>
          <w:rFonts w:ascii="Arial" w:eastAsia="Times New Roman" w:hAnsi="Arial" w:cs="Arial"/>
          <w:b/>
          <w:sz w:val="20"/>
          <w:szCs w:val="20"/>
          <w:lang w:val="es-ES" w:eastAsia="es-MX"/>
        </w:rPr>
        <w:t xml:space="preserve">ARTICULO </w:t>
      </w:r>
      <w:r w:rsidR="00E94690" w:rsidRPr="007A4376">
        <w:rPr>
          <w:rFonts w:ascii="Arial" w:eastAsia="Times New Roman" w:hAnsi="Arial" w:cs="Arial"/>
          <w:b/>
          <w:sz w:val="20"/>
          <w:szCs w:val="20"/>
          <w:lang w:val="es-ES" w:eastAsia="es-MX"/>
        </w:rPr>
        <w:t>2</w:t>
      </w:r>
      <w:r w:rsidR="003C1F66" w:rsidRPr="007A4376">
        <w:rPr>
          <w:rFonts w:ascii="Arial" w:eastAsia="Times New Roman" w:hAnsi="Arial" w:cs="Arial"/>
          <w:b/>
          <w:sz w:val="20"/>
          <w:szCs w:val="20"/>
          <w:lang w:val="es-ES" w:eastAsia="es-MX"/>
        </w:rPr>
        <w:t>7</w:t>
      </w:r>
      <w:r w:rsidRPr="007A4376">
        <w:rPr>
          <w:rFonts w:ascii="Arial" w:eastAsia="Times New Roman" w:hAnsi="Arial" w:cs="Arial"/>
          <w:b/>
          <w:sz w:val="20"/>
          <w:szCs w:val="20"/>
          <w:lang w:val="es-ES" w:eastAsia="es-MX"/>
        </w:rPr>
        <w:t xml:space="preserve">. </w:t>
      </w:r>
      <w:r w:rsidR="00D53C0F" w:rsidRPr="007A4376">
        <w:rPr>
          <w:rFonts w:ascii="Arial" w:eastAsia="Times New Roman" w:hAnsi="Arial" w:cs="Arial"/>
          <w:sz w:val="20"/>
          <w:szCs w:val="20"/>
          <w:lang w:val="es-ES" w:eastAsia="es-MX"/>
        </w:rPr>
        <w:t xml:space="preserve">La Comisión Permanente celebrará reuniones ordinarias, cada tres meses, cuya convocatoria deberá realizarse por escrito cuando menos con </w:t>
      </w:r>
      <w:r w:rsidR="00DC46C4" w:rsidRPr="007A4376">
        <w:rPr>
          <w:rFonts w:ascii="Arial" w:eastAsia="Times New Roman" w:hAnsi="Arial" w:cs="Arial"/>
          <w:sz w:val="20"/>
          <w:szCs w:val="20"/>
          <w:lang w:val="es-ES" w:eastAsia="es-MX"/>
        </w:rPr>
        <w:t>10</w:t>
      </w:r>
      <w:r w:rsidR="00D53C0F" w:rsidRPr="007A4376">
        <w:rPr>
          <w:rFonts w:ascii="Arial" w:eastAsia="Times New Roman" w:hAnsi="Arial" w:cs="Arial"/>
          <w:sz w:val="20"/>
          <w:szCs w:val="20"/>
          <w:lang w:val="es-ES" w:eastAsia="es-MX"/>
        </w:rPr>
        <w:t xml:space="preserve"> días </w:t>
      </w:r>
      <w:r w:rsidR="0081643E" w:rsidRPr="007A4376">
        <w:rPr>
          <w:rFonts w:ascii="Arial" w:eastAsia="Times New Roman" w:hAnsi="Arial" w:cs="Arial"/>
          <w:sz w:val="20"/>
          <w:szCs w:val="20"/>
          <w:lang w:val="es-ES" w:eastAsia="es-MX"/>
        </w:rPr>
        <w:t xml:space="preserve">naturales </w:t>
      </w:r>
      <w:r w:rsidR="00D53C0F" w:rsidRPr="007A4376">
        <w:rPr>
          <w:rFonts w:ascii="Arial" w:eastAsia="Times New Roman" w:hAnsi="Arial" w:cs="Arial"/>
          <w:sz w:val="20"/>
          <w:szCs w:val="20"/>
          <w:lang w:val="es-ES" w:eastAsia="es-MX"/>
        </w:rPr>
        <w:t>de anticipación, por el Coordinador Estatal y el Coordinador Municipal, y de manera extraordinaria las que convoque el Coordinador Estatal dentro de las setenta y dos horas previas a la realización de la misma</w:t>
      </w:r>
      <w:r w:rsidR="00723381" w:rsidRPr="007A4376">
        <w:rPr>
          <w:rFonts w:ascii="Arial" w:eastAsia="Times New Roman" w:hAnsi="Arial" w:cs="Arial"/>
          <w:sz w:val="20"/>
          <w:szCs w:val="20"/>
          <w:lang w:val="es-ES" w:eastAsia="es-MX"/>
        </w:rPr>
        <w:t xml:space="preserve">, de acuerdo con el </w:t>
      </w:r>
      <w:r w:rsidR="00BF7F88" w:rsidRPr="007A4376">
        <w:rPr>
          <w:rFonts w:ascii="Arial" w:eastAsia="Times New Roman" w:hAnsi="Arial" w:cs="Arial"/>
          <w:sz w:val="20"/>
          <w:szCs w:val="20"/>
          <w:lang w:val="es-ES" w:eastAsia="es-MX"/>
        </w:rPr>
        <w:t xml:space="preserve">primer párrafo del </w:t>
      </w:r>
      <w:r w:rsidR="00723381" w:rsidRPr="007A4376">
        <w:rPr>
          <w:rFonts w:ascii="Arial" w:eastAsia="Times New Roman" w:hAnsi="Arial" w:cs="Arial"/>
          <w:sz w:val="20"/>
          <w:szCs w:val="20"/>
          <w:lang w:val="es-ES" w:eastAsia="es-MX"/>
        </w:rPr>
        <w:t>artículo 20 de la Ley</w:t>
      </w:r>
      <w:r w:rsidR="00D53C0F" w:rsidRPr="007A4376">
        <w:rPr>
          <w:rFonts w:ascii="Arial" w:eastAsia="Times New Roman" w:hAnsi="Arial" w:cs="Arial"/>
          <w:sz w:val="20"/>
          <w:szCs w:val="20"/>
          <w:lang w:val="es-ES" w:eastAsia="es-MX"/>
        </w:rPr>
        <w:t>.</w:t>
      </w:r>
    </w:p>
    <w:p w14:paraId="3B6B60AC" w14:textId="77777777" w:rsidR="00184B59" w:rsidRPr="007A4376" w:rsidRDefault="00184B59" w:rsidP="009C4C47">
      <w:pPr>
        <w:spacing w:after="0" w:line="240" w:lineRule="auto"/>
        <w:contextualSpacing/>
        <w:jc w:val="both"/>
        <w:rPr>
          <w:rFonts w:ascii="Arial" w:eastAsia="Times New Roman" w:hAnsi="Arial" w:cs="Arial"/>
          <w:b/>
          <w:sz w:val="20"/>
          <w:szCs w:val="20"/>
          <w:lang w:val="es-ES" w:eastAsia="es-MX"/>
        </w:rPr>
      </w:pPr>
    </w:p>
    <w:p w14:paraId="21686893" w14:textId="77777777" w:rsidR="00D26721" w:rsidRPr="007A4376" w:rsidRDefault="004F4549" w:rsidP="004F4549">
      <w:pPr>
        <w:spacing w:after="0" w:line="240" w:lineRule="auto"/>
        <w:jc w:val="both"/>
        <w:rPr>
          <w:rFonts w:ascii="Arial" w:eastAsia="Times New Roman" w:hAnsi="Arial" w:cs="Arial"/>
          <w:sz w:val="20"/>
          <w:szCs w:val="20"/>
          <w:lang w:val="es-ES" w:eastAsia="es-MX"/>
        </w:rPr>
      </w:pPr>
      <w:r w:rsidRPr="007A4376">
        <w:rPr>
          <w:rFonts w:ascii="Arial" w:eastAsia="Times New Roman" w:hAnsi="Arial" w:cs="Arial"/>
          <w:sz w:val="20"/>
          <w:szCs w:val="20"/>
          <w:lang w:val="es-ES" w:eastAsia="es-MX"/>
        </w:rPr>
        <w:t xml:space="preserve">La propuesta y aprobación del Programa de la reunión de la Comisión Permanente, se determinará </w:t>
      </w:r>
      <w:r w:rsidR="00AD371C" w:rsidRPr="007A4376">
        <w:rPr>
          <w:rFonts w:ascii="Arial" w:eastAsia="Times New Roman" w:hAnsi="Arial" w:cs="Arial"/>
          <w:sz w:val="20"/>
          <w:szCs w:val="20"/>
          <w:lang w:val="es-ES" w:eastAsia="es-MX"/>
        </w:rPr>
        <w:t xml:space="preserve">por los Coordinadores, </w:t>
      </w:r>
      <w:r w:rsidRPr="007A4376">
        <w:rPr>
          <w:rFonts w:ascii="Arial" w:eastAsia="Times New Roman" w:hAnsi="Arial" w:cs="Arial"/>
          <w:sz w:val="20"/>
          <w:szCs w:val="20"/>
          <w:lang w:val="es-ES" w:eastAsia="es-MX"/>
        </w:rPr>
        <w:t xml:space="preserve">con anterioridad a la emisión de la convocatoria correspondiente, </w:t>
      </w:r>
      <w:r w:rsidR="00D26721" w:rsidRPr="007A4376">
        <w:rPr>
          <w:rFonts w:ascii="Arial" w:eastAsia="Times New Roman" w:hAnsi="Arial" w:cs="Arial"/>
          <w:sz w:val="20"/>
          <w:szCs w:val="20"/>
          <w:lang w:val="es-ES" w:eastAsia="es-MX"/>
        </w:rPr>
        <w:t xml:space="preserve">tomando en cuenta la opinión de los </w:t>
      </w:r>
      <w:r w:rsidR="00E3122E" w:rsidRPr="007A4376">
        <w:rPr>
          <w:rFonts w:ascii="Arial" w:eastAsia="Times New Roman" w:hAnsi="Arial" w:cs="Arial"/>
          <w:sz w:val="20"/>
          <w:szCs w:val="20"/>
          <w:lang w:val="es-ES" w:eastAsia="es-MX"/>
        </w:rPr>
        <w:t>Ayuntamientos</w:t>
      </w:r>
      <w:r w:rsidR="00D26721" w:rsidRPr="007A4376">
        <w:rPr>
          <w:rFonts w:ascii="Arial" w:eastAsia="Times New Roman" w:hAnsi="Arial" w:cs="Arial"/>
          <w:sz w:val="20"/>
          <w:szCs w:val="20"/>
          <w:lang w:val="es-ES" w:eastAsia="es-MX"/>
        </w:rPr>
        <w:t xml:space="preserve">, así como el estado que guarden las labores de los Grupos de Trabajo y </w:t>
      </w:r>
      <w:r w:rsidR="00F850BF" w:rsidRPr="007A4376">
        <w:rPr>
          <w:rFonts w:ascii="Arial" w:eastAsia="Times New Roman" w:hAnsi="Arial" w:cs="Arial"/>
          <w:sz w:val="20"/>
          <w:szCs w:val="20"/>
          <w:lang w:val="es-ES" w:eastAsia="es-MX"/>
        </w:rPr>
        <w:t>s</w:t>
      </w:r>
      <w:r w:rsidR="00D26721" w:rsidRPr="007A4376">
        <w:rPr>
          <w:rFonts w:ascii="Arial" w:eastAsia="Times New Roman" w:hAnsi="Arial" w:cs="Arial"/>
          <w:sz w:val="20"/>
          <w:szCs w:val="20"/>
          <w:lang w:val="es-ES" w:eastAsia="es-MX"/>
        </w:rPr>
        <w:t>ubgrupos</w:t>
      </w:r>
      <w:r w:rsidR="00F850BF" w:rsidRPr="007A4376">
        <w:rPr>
          <w:rFonts w:ascii="Arial" w:eastAsia="Times New Roman" w:hAnsi="Arial" w:cs="Arial"/>
          <w:sz w:val="20"/>
          <w:szCs w:val="20"/>
          <w:lang w:val="es-ES" w:eastAsia="es-MX"/>
        </w:rPr>
        <w:t xml:space="preserve"> del Sistema</w:t>
      </w:r>
      <w:r w:rsidR="00D26721" w:rsidRPr="007A4376">
        <w:rPr>
          <w:rFonts w:ascii="Arial" w:eastAsia="Times New Roman" w:hAnsi="Arial" w:cs="Arial"/>
          <w:sz w:val="20"/>
          <w:szCs w:val="20"/>
          <w:lang w:val="es-ES" w:eastAsia="es-MX"/>
        </w:rPr>
        <w:t>.</w:t>
      </w:r>
    </w:p>
    <w:p w14:paraId="3D808AD2" w14:textId="77777777" w:rsidR="00D26721" w:rsidRPr="007A4376" w:rsidRDefault="00D26721" w:rsidP="004F4549">
      <w:pPr>
        <w:spacing w:after="0" w:line="240" w:lineRule="auto"/>
        <w:jc w:val="both"/>
        <w:rPr>
          <w:rFonts w:ascii="Arial" w:eastAsia="Times New Roman" w:hAnsi="Arial" w:cs="Arial"/>
          <w:sz w:val="20"/>
          <w:szCs w:val="20"/>
          <w:lang w:val="es-ES" w:eastAsia="es-MX"/>
        </w:rPr>
      </w:pPr>
    </w:p>
    <w:p w14:paraId="075A75B5" w14:textId="77777777" w:rsidR="0033327C" w:rsidRPr="007A4376" w:rsidRDefault="0033327C" w:rsidP="0033327C">
      <w:pPr>
        <w:spacing w:after="0" w:line="240" w:lineRule="auto"/>
        <w:jc w:val="both"/>
        <w:rPr>
          <w:rFonts w:ascii="Arial" w:eastAsia="Times New Roman" w:hAnsi="Arial" w:cs="Arial"/>
          <w:sz w:val="20"/>
          <w:szCs w:val="20"/>
          <w:lang w:val="es-ES" w:eastAsia="es-MX"/>
        </w:rPr>
      </w:pPr>
      <w:r w:rsidRPr="007A4376">
        <w:rPr>
          <w:rFonts w:ascii="Arial" w:eastAsia="Times New Roman" w:hAnsi="Arial" w:cs="Arial"/>
          <w:sz w:val="20"/>
          <w:szCs w:val="20"/>
          <w:lang w:val="es-ES" w:eastAsia="es-MX"/>
        </w:rPr>
        <w:t xml:space="preserve">Los gastos </w:t>
      </w:r>
      <w:r w:rsidR="00E40088" w:rsidRPr="007A4376">
        <w:rPr>
          <w:rFonts w:ascii="Arial" w:eastAsia="Times New Roman" w:hAnsi="Arial" w:cs="Arial"/>
          <w:sz w:val="20"/>
          <w:szCs w:val="20"/>
          <w:lang w:val="es-ES" w:eastAsia="es-MX"/>
        </w:rPr>
        <w:t xml:space="preserve">inherentes a la realización </w:t>
      </w:r>
      <w:r w:rsidRPr="007A4376">
        <w:rPr>
          <w:rFonts w:ascii="Arial" w:eastAsia="Times New Roman" w:hAnsi="Arial" w:cs="Arial"/>
          <w:sz w:val="20"/>
          <w:szCs w:val="20"/>
          <w:lang w:val="es-ES" w:eastAsia="es-MX"/>
        </w:rPr>
        <w:t xml:space="preserve">de las reuniones de la Comisión Permanente </w:t>
      </w:r>
      <w:r w:rsidR="00D40C3A" w:rsidRPr="007A4376">
        <w:rPr>
          <w:rFonts w:ascii="Arial" w:eastAsia="Times New Roman" w:hAnsi="Arial" w:cs="Arial"/>
          <w:sz w:val="20"/>
          <w:szCs w:val="20"/>
          <w:lang w:val="es-ES" w:eastAsia="es-MX"/>
        </w:rPr>
        <w:t>serán cubiertos por la Secretaría</w:t>
      </w:r>
      <w:r w:rsidR="00EA2610" w:rsidRPr="007A4376">
        <w:rPr>
          <w:rFonts w:ascii="Arial" w:eastAsia="Times New Roman" w:hAnsi="Arial" w:cs="Arial"/>
          <w:sz w:val="20"/>
          <w:szCs w:val="20"/>
          <w:lang w:val="es-ES" w:eastAsia="es-MX"/>
        </w:rPr>
        <w:t>.</w:t>
      </w:r>
    </w:p>
    <w:p w14:paraId="346244F2" w14:textId="77777777" w:rsidR="004F4549" w:rsidRPr="007A4376" w:rsidRDefault="004F4549" w:rsidP="004F4549">
      <w:pPr>
        <w:spacing w:after="0" w:line="240" w:lineRule="auto"/>
        <w:jc w:val="both"/>
        <w:rPr>
          <w:rFonts w:ascii="Arial" w:eastAsia="Times New Roman" w:hAnsi="Arial" w:cs="Arial"/>
          <w:sz w:val="20"/>
          <w:szCs w:val="20"/>
          <w:lang w:val="es-ES" w:eastAsia="es-MX"/>
        </w:rPr>
      </w:pPr>
    </w:p>
    <w:p w14:paraId="38FBC77D" w14:textId="77777777" w:rsidR="00BA6EDB" w:rsidRPr="007A4376" w:rsidRDefault="009A4801" w:rsidP="009A4801">
      <w:pPr>
        <w:spacing w:after="0" w:line="240" w:lineRule="auto"/>
        <w:jc w:val="both"/>
        <w:rPr>
          <w:rFonts w:ascii="Arial" w:eastAsia="Times New Roman" w:hAnsi="Arial" w:cs="Arial"/>
          <w:sz w:val="20"/>
          <w:szCs w:val="20"/>
          <w:lang w:val="es-ES" w:eastAsia="es-MX"/>
        </w:rPr>
      </w:pPr>
      <w:r w:rsidRPr="007A4376">
        <w:rPr>
          <w:rFonts w:ascii="Arial" w:eastAsia="Times New Roman" w:hAnsi="Arial" w:cs="Arial"/>
          <w:sz w:val="20"/>
          <w:szCs w:val="20"/>
          <w:lang w:val="es-ES" w:eastAsia="es-MX"/>
        </w:rPr>
        <w:t xml:space="preserve">Las convocatorias </w:t>
      </w:r>
      <w:r w:rsidR="004003EA" w:rsidRPr="007A4376">
        <w:rPr>
          <w:rFonts w:ascii="Arial" w:eastAsia="Times New Roman" w:hAnsi="Arial" w:cs="Arial"/>
          <w:sz w:val="20"/>
          <w:szCs w:val="20"/>
          <w:lang w:val="es-ES" w:eastAsia="es-MX"/>
        </w:rPr>
        <w:t xml:space="preserve">de las reuniones de la Comisión Permanente </w:t>
      </w:r>
      <w:r w:rsidR="006B53F4" w:rsidRPr="007A4376">
        <w:rPr>
          <w:rFonts w:ascii="Arial" w:eastAsia="Times New Roman" w:hAnsi="Arial" w:cs="Arial"/>
          <w:sz w:val="20"/>
          <w:szCs w:val="20"/>
          <w:lang w:val="es-ES" w:eastAsia="es-MX"/>
        </w:rPr>
        <w:t xml:space="preserve">se harán por escrito, </w:t>
      </w:r>
      <w:r w:rsidR="0018152F" w:rsidRPr="007A4376">
        <w:rPr>
          <w:rFonts w:ascii="Arial" w:eastAsia="Times New Roman" w:hAnsi="Arial" w:cs="Arial"/>
          <w:sz w:val="20"/>
          <w:szCs w:val="20"/>
          <w:lang w:val="es-ES" w:eastAsia="es-MX"/>
        </w:rPr>
        <w:t>y podrán apoyarse</w:t>
      </w:r>
      <w:r w:rsidR="006B53F4" w:rsidRPr="007A4376">
        <w:rPr>
          <w:rFonts w:ascii="Arial" w:eastAsia="Times New Roman" w:hAnsi="Arial" w:cs="Arial"/>
          <w:sz w:val="20"/>
          <w:szCs w:val="20"/>
          <w:lang w:val="es-ES" w:eastAsia="es-MX"/>
        </w:rPr>
        <w:t xml:space="preserve"> en las tecnologías de la información y comunicación disponibles, y </w:t>
      </w:r>
      <w:r w:rsidRPr="007A4376">
        <w:rPr>
          <w:rFonts w:ascii="Arial" w:eastAsia="Times New Roman" w:hAnsi="Arial" w:cs="Arial"/>
          <w:sz w:val="20"/>
          <w:szCs w:val="20"/>
          <w:lang w:val="es-ES" w:eastAsia="es-MX"/>
        </w:rPr>
        <w:t xml:space="preserve">deberán contener la agenda de trabajo del evento, el lugar y la fecha de </w:t>
      </w:r>
      <w:r w:rsidR="00BA6EDB" w:rsidRPr="007A4376">
        <w:rPr>
          <w:rFonts w:ascii="Arial" w:eastAsia="Times New Roman" w:hAnsi="Arial" w:cs="Arial"/>
          <w:sz w:val="20"/>
          <w:szCs w:val="20"/>
          <w:lang w:val="es-ES" w:eastAsia="es-MX"/>
        </w:rPr>
        <w:t xml:space="preserve">su realización. </w:t>
      </w:r>
    </w:p>
    <w:p w14:paraId="2E20DC81" w14:textId="77777777" w:rsidR="00BA6EDB" w:rsidRPr="007A4376" w:rsidRDefault="00BA6EDB" w:rsidP="009A4801">
      <w:pPr>
        <w:spacing w:after="0" w:line="240" w:lineRule="auto"/>
        <w:jc w:val="both"/>
        <w:rPr>
          <w:rFonts w:ascii="Arial" w:eastAsia="Times New Roman" w:hAnsi="Arial" w:cs="Arial"/>
          <w:sz w:val="20"/>
          <w:szCs w:val="20"/>
          <w:lang w:val="es-ES" w:eastAsia="es-MX"/>
        </w:rPr>
      </w:pPr>
    </w:p>
    <w:p w14:paraId="3DB80F63" w14:textId="7836986A" w:rsidR="00143C2F" w:rsidRPr="007A4376" w:rsidRDefault="00143C2F" w:rsidP="00143C2F">
      <w:pPr>
        <w:spacing w:after="0" w:line="240" w:lineRule="auto"/>
        <w:jc w:val="both"/>
        <w:rPr>
          <w:rFonts w:ascii="Arial" w:eastAsia="Times New Roman" w:hAnsi="Arial" w:cs="Arial"/>
          <w:sz w:val="20"/>
          <w:szCs w:val="20"/>
          <w:lang w:val="es-ES" w:eastAsia="es-MX"/>
        </w:rPr>
      </w:pPr>
      <w:r w:rsidRPr="007A4376">
        <w:rPr>
          <w:rFonts w:ascii="Arial" w:eastAsia="Times New Roman" w:hAnsi="Arial" w:cs="Arial"/>
          <w:b/>
          <w:sz w:val="20"/>
          <w:szCs w:val="20"/>
          <w:lang w:val="es-ES" w:eastAsia="es-MX"/>
        </w:rPr>
        <w:t>ARTICULO 28.</w:t>
      </w:r>
      <w:r w:rsidRPr="007A4376">
        <w:rPr>
          <w:rFonts w:ascii="Arial" w:eastAsia="Times New Roman" w:hAnsi="Arial" w:cs="Arial"/>
          <w:sz w:val="20"/>
          <w:szCs w:val="20"/>
          <w:lang w:val="es-ES" w:eastAsia="es-MX"/>
        </w:rPr>
        <w:t xml:space="preserve"> Para que haya quórum en la reunión de la Comisión Permanente, se requiere de la asistencia del Coordinador Estatal, el Coordinador Municipal</w:t>
      </w:r>
      <w:r w:rsidR="00643248" w:rsidRPr="007A4376">
        <w:rPr>
          <w:rFonts w:ascii="Arial" w:eastAsia="Times New Roman" w:hAnsi="Arial" w:cs="Arial"/>
          <w:sz w:val="20"/>
          <w:szCs w:val="20"/>
          <w:lang w:val="es-ES" w:eastAsia="es-MX"/>
        </w:rPr>
        <w:t>,</w:t>
      </w:r>
      <w:r w:rsidRPr="007A4376">
        <w:rPr>
          <w:rFonts w:ascii="Arial" w:eastAsia="Times New Roman" w:hAnsi="Arial" w:cs="Arial"/>
          <w:sz w:val="20"/>
          <w:szCs w:val="20"/>
          <w:lang w:val="es-ES" w:eastAsia="es-MX"/>
        </w:rPr>
        <w:t xml:space="preserve"> y </w:t>
      </w:r>
      <w:r w:rsidR="00643248" w:rsidRPr="007A4376">
        <w:rPr>
          <w:rFonts w:ascii="Arial" w:eastAsia="Times New Roman" w:hAnsi="Arial" w:cs="Arial"/>
          <w:sz w:val="20"/>
          <w:szCs w:val="20"/>
          <w:lang w:val="es-ES" w:eastAsia="es-MX"/>
        </w:rPr>
        <w:t>de cuando menos el cincuenta por ciento más uno de sus integrantes</w:t>
      </w:r>
      <w:r w:rsidRPr="007A4376">
        <w:rPr>
          <w:rFonts w:ascii="Arial" w:eastAsia="Times New Roman" w:hAnsi="Arial" w:cs="Arial"/>
          <w:sz w:val="20"/>
          <w:szCs w:val="20"/>
          <w:lang w:val="es-ES" w:eastAsia="es-MX"/>
        </w:rPr>
        <w:t xml:space="preserve">. </w:t>
      </w:r>
    </w:p>
    <w:p w14:paraId="59333097" w14:textId="77777777" w:rsidR="00143C2F" w:rsidRPr="007A4376" w:rsidRDefault="00143C2F" w:rsidP="00143C2F">
      <w:pPr>
        <w:spacing w:after="0" w:line="240" w:lineRule="auto"/>
        <w:jc w:val="both"/>
        <w:rPr>
          <w:rFonts w:ascii="Arial" w:eastAsia="Times New Roman" w:hAnsi="Arial" w:cs="Arial"/>
          <w:sz w:val="20"/>
          <w:szCs w:val="20"/>
          <w:lang w:val="es-ES" w:eastAsia="es-MX"/>
        </w:rPr>
      </w:pPr>
    </w:p>
    <w:p w14:paraId="1BDBF2B7" w14:textId="77777777" w:rsidR="00AB12C0" w:rsidRPr="007A4376" w:rsidRDefault="00AB12C0" w:rsidP="00AB12C0">
      <w:pPr>
        <w:spacing w:after="0" w:line="240" w:lineRule="auto"/>
        <w:jc w:val="both"/>
        <w:rPr>
          <w:rFonts w:ascii="Arial" w:eastAsia="Times New Roman" w:hAnsi="Arial" w:cs="Arial"/>
          <w:sz w:val="20"/>
          <w:szCs w:val="20"/>
          <w:lang w:val="es-ES" w:eastAsia="es-MX"/>
        </w:rPr>
      </w:pPr>
      <w:r w:rsidRPr="007A4376">
        <w:rPr>
          <w:rFonts w:ascii="Arial" w:eastAsia="Times New Roman" w:hAnsi="Arial" w:cs="Arial"/>
          <w:b/>
          <w:sz w:val="20"/>
          <w:szCs w:val="20"/>
          <w:lang w:val="es-ES" w:eastAsia="es-MX"/>
        </w:rPr>
        <w:t xml:space="preserve">ARTICULO </w:t>
      </w:r>
      <w:r w:rsidR="00617A79" w:rsidRPr="007A4376">
        <w:rPr>
          <w:rFonts w:ascii="Arial" w:eastAsia="Times New Roman" w:hAnsi="Arial" w:cs="Arial"/>
          <w:b/>
          <w:sz w:val="20"/>
          <w:szCs w:val="20"/>
          <w:lang w:val="es-ES" w:eastAsia="es-MX"/>
        </w:rPr>
        <w:t>2</w:t>
      </w:r>
      <w:r w:rsidR="00143C2F" w:rsidRPr="007A4376">
        <w:rPr>
          <w:rFonts w:ascii="Arial" w:eastAsia="Times New Roman" w:hAnsi="Arial" w:cs="Arial"/>
          <w:b/>
          <w:sz w:val="20"/>
          <w:szCs w:val="20"/>
          <w:lang w:val="es-ES" w:eastAsia="es-MX"/>
        </w:rPr>
        <w:t>9</w:t>
      </w:r>
      <w:r w:rsidRPr="007A4376">
        <w:rPr>
          <w:rFonts w:ascii="Arial" w:eastAsia="Times New Roman" w:hAnsi="Arial" w:cs="Arial"/>
          <w:b/>
          <w:sz w:val="20"/>
          <w:szCs w:val="20"/>
          <w:lang w:val="es-ES" w:eastAsia="es-MX"/>
        </w:rPr>
        <w:t>.</w:t>
      </w:r>
      <w:r w:rsidR="00C463A3" w:rsidRPr="007A4376">
        <w:rPr>
          <w:rFonts w:ascii="Arial" w:eastAsia="Times New Roman" w:hAnsi="Arial" w:cs="Arial"/>
          <w:b/>
          <w:sz w:val="20"/>
          <w:szCs w:val="20"/>
          <w:lang w:val="es-ES" w:eastAsia="es-MX"/>
        </w:rPr>
        <w:t xml:space="preserve"> </w:t>
      </w:r>
      <w:r w:rsidRPr="007A4376">
        <w:rPr>
          <w:rFonts w:ascii="Arial" w:eastAsia="Times New Roman" w:hAnsi="Arial" w:cs="Arial"/>
          <w:sz w:val="20"/>
          <w:szCs w:val="20"/>
          <w:lang w:val="es-ES" w:eastAsia="es-MX"/>
        </w:rPr>
        <w:t xml:space="preserve"> El desarrollo de la </w:t>
      </w:r>
      <w:r w:rsidR="007C2621" w:rsidRPr="007A4376">
        <w:rPr>
          <w:rFonts w:ascii="Arial" w:eastAsia="Times New Roman" w:hAnsi="Arial" w:cs="Arial"/>
          <w:sz w:val="20"/>
          <w:szCs w:val="20"/>
          <w:lang w:val="es-ES" w:eastAsia="es-MX"/>
        </w:rPr>
        <w:t>r</w:t>
      </w:r>
      <w:r w:rsidRPr="007A4376">
        <w:rPr>
          <w:rFonts w:ascii="Arial" w:eastAsia="Times New Roman" w:hAnsi="Arial" w:cs="Arial"/>
          <w:sz w:val="20"/>
          <w:szCs w:val="20"/>
          <w:lang w:val="es-ES" w:eastAsia="es-MX"/>
        </w:rPr>
        <w:t xml:space="preserve">eunión </w:t>
      </w:r>
      <w:r w:rsidR="00BF7F88" w:rsidRPr="007A4376">
        <w:rPr>
          <w:rFonts w:ascii="Arial" w:eastAsia="Times New Roman" w:hAnsi="Arial" w:cs="Arial"/>
          <w:sz w:val="20"/>
          <w:szCs w:val="20"/>
          <w:lang w:val="es-ES" w:eastAsia="es-MX"/>
        </w:rPr>
        <w:t xml:space="preserve">trimestral ordinaria </w:t>
      </w:r>
      <w:r w:rsidRPr="007A4376">
        <w:rPr>
          <w:rFonts w:ascii="Arial" w:eastAsia="Times New Roman" w:hAnsi="Arial" w:cs="Arial"/>
          <w:sz w:val="20"/>
          <w:szCs w:val="20"/>
          <w:lang w:val="es-ES" w:eastAsia="es-MX"/>
        </w:rPr>
        <w:t xml:space="preserve">de la Comisión Permanente </w:t>
      </w:r>
      <w:r w:rsidR="005C3B99" w:rsidRPr="007A4376">
        <w:rPr>
          <w:rFonts w:ascii="Arial" w:eastAsia="Times New Roman" w:hAnsi="Arial" w:cs="Arial"/>
          <w:sz w:val="20"/>
          <w:szCs w:val="20"/>
          <w:lang w:val="es-ES" w:eastAsia="es-MX"/>
        </w:rPr>
        <w:t>se sujetará al siguiente orden:</w:t>
      </w:r>
    </w:p>
    <w:p w14:paraId="5FFB127F" w14:textId="77777777" w:rsidR="00AB12C0" w:rsidRPr="007A4376" w:rsidRDefault="00AB12C0" w:rsidP="00AB12C0">
      <w:pPr>
        <w:spacing w:after="0" w:line="240" w:lineRule="auto"/>
        <w:jc w:val="both"/>
        <w:rPr>
          <w:rFonts w:ascii="Arial" w:eastAsia="Times New Roman" w:hAnsi="Arial" w:cs="Arial"/>
          <w:sz w:val="20"/>
          <w:szCs w:val="20"/>
          <w:lang w:val="es-ES" w:eastAsia="es-MX"/>
        </w:rPr>
      </w:pPr>
    </w:p>
    <w:p w14:paraId="3E017EEF" w14:textId="77777777" w:rsidR="00AB12C0" w:rsidRPr="007A4376" w:rsidRDefault="00AB12C0" w:rsidP="00E538A2">
      <w:pPr>
        <w:numPr>
          <w:ilvl w:val="0"/>
          <w:numId w:val="14"/>
        </w:numPr>
        <w:spacing w:after="240" w:line="240" w:lineRule="auto"/>
        <w:jc w:val="both"/>
        <w:outlineLvl w:val="0"/>
        <w:rPr>
          <w:rFonts w:ascii="Arial" w:eastAsia="Times New Roman" w:hAnsi="Arial" w:cs="Arial"/>
          <w:sz w:val="20"/>
          <w:szCs w:val="20"/>
          <w:lang w:val="es-ES" w:eastAsia="es-MX"/>
        </w:rPr>
      </w:pPr>
      <w:r w:rsidRPr="007A4376">
        <w:rPr>
          <w:rFonts w:ascii="Arial" w:eastAsia="Times New Roman" w:hAnsi="Arial" w:cs="Arial"/>
          <w:sz w:val="20"/>
          <w:szCs w:val="20"/>
          <w:lang w:val="es-ES" w:eastAsia="es-MX"/>
        </w:rPr>
        <w:t xml:space="preserve">Aprobación del orden del día. </w:t>
      </w:r>
    </w:p>
    <w:p w14:paraId="5A6F66C5" w14:textId="77777777" w:rsidR="00AB12C0" w:rsidRPr="007A4376" w:rsidRDefault="00AB12C0" w:rsidP="00E538A2">
      <w:pPr>
        <w:numPr>
          <w:ilvl w:val="0"/>
          <w:numId w:val="14"/>
        </w:numPr>
        <w:spacing w:after="240" w:line="240" w:lineRule="auto"/>
        <w:jc w:val="both"/>
        <w:outlineLvl w:val="0"/>
        <w:rPr>
          <w:rFonts w:ascii="Arial" w:eastAsia="Times New Roman" w:hAnsi="Arial" w:cs="Arial"/>
          <w:sz w:val="20"/>
          <w:szCs w:val="20"/>
          <w:lang w:val="es-ES" w:eastAsia="es-MX"/>
        </w:rPr>
      </w:pPr>
      <w:r w:rsidRPr="007A4376">
        <w:rPr>
          <w:rFonts w:ascii="Arial" w:eastAsia="Times New Roman" w:hAnsi="Arial" w:cs="Arial"/>
          <w:sz w:val="20"/>
          <w:szCs w:val="20"/>
          <w:lang w:val="es-ES" w:eastAsia="es-MX"/>
        </w:rPr>
        <w:t xml:space="preserve">Lectura y aprobación, en su caso, del acta </w:t>
      </w:r>
      <w:r w:rsidR="004B55C9" w:rsidRPr="007A4376">
        <w:rPr>
          <w:rFonts w:ascii="Arial" w:eastAsia="Times New Roman" w:hAnsi="Arial" w:cs="Arial"/>
          <w:sz w:val="20"/>
          <w:szCs w:val="20"/>
          <w:lang w:val="es-ES" w:eastAsia="es-MX"/>
        </w:rPr>
        <w:t xml:space="preserve">de la sesión </w:t>
      </w:r>
      <w:r w:rsidRPr="007A4376">
        <w:rPr>
          <w:rFonts w:ascii="Arial" w:eastAsia="Times New Roman" w:hAnsi="Arial" w:cs="Arial"/>
          <w:sz w:val="20"/>
          <w:szCs w:val="20"/>
          <w:lang w:val="es-ES" w:eastAsia="es-MX"/>
        </w:rPr>
        <w:t xml:space="preserve">anterior. </w:t>
      </w:r>
    </w:p>
    <w:p w14:paraId="7EC68C7F" w14:textId="77777777" w:rsidR="00EA443C" w:rsidRPr="007A4376" w:rsidRDefault="006C0E9E" w:rsidP="00E538A2">
      <w:pPr>
        <w:numPr>
          <w:ilvl w:val="0"/>
          <w:numId w:val="14"/>
        </w:numPr>
        <w:spacing w:after="240" w:line="240" w:lineRule="auto"/>
        <w:jc w:val="both"/>
        <w:outlineLvl w:val="0"/>
        <w:rPr>
          <w:rFonts w:ascii="Arial" w:eastAsia="Times New Roman" w:hAnsi="Arial" w:cs="Arial"/>
          <w:sz w:val="20"/>
          <w:szCs w:val="20"/>
          <w:lang w:val="es-ES" w:eastAsia="es-MX"/>
        </w:rPr>
      </w:pPr>
      <w:r w:rsidRPr="007A4376">
        <w:rPr>
          <w:rFonts w:ascii="Arial" w:eastAsia="Times New Roman" w:hAnsi="Arial" w:cs="Arial"/>
          <w:sz w:val="20"/>
          <w:szCs w:val="20"/>
          <w:lang w:val="es-ES" w:eastAsia="es-MX"/>
        </w:rPr>
        <w:t>Presentación por parte de la Secretaría</w:t>
      </w:r>
      <w:r w:rsidR="00EA443C" w:rsidRPr="007A4376">
        <w:rPr>
          <w:rFonts w:ascii="Arial" w:eastAsia="Times New Roman" w:hAnsi="Arial" w:cs="Arial"/>
          <w:sz w:val="20"/>
          <w:szCs w:val="20"/>
          <w:lang w:val="es-ES" w:eastAsia="es-MX"/>
        </w:rPr>
        <w:t xml:space="preserve"> del </w:t>
      </w:r>
      <w:r w:rsidR="00001603" w:rsidRPr="007A4376">
        <w:rPr>
          <w:rFonts w:ascii="Arial" w:eastAsia="Times New Roman" w:hAnsi="Arial" w:cs="Arial"/>
          <w:sz w:val="20"/>
          <w:szCs w:val="20"/>
          <w:lang w:val="es-ES" w:eastAsia="es-MX"/>
        </w:rPr>
        <w:t>i</w:t>
      </w:r>
      <w:r w:rsidR="00EA443C" w:rsidRPr="007A4376">
        <w:rPr>
          <w:rFonts w:ascii="Arial" w:eastAsia="Times New Roman" w:hAnsi="Arial" w:cs="Arial"/>
          <w:sz w:val="20"/>
          <w:szCs w:val="20"/>
          <w:lang w:val="es-ES" w:eastAsia="es-MX"/>
        </w:rPr>
        <w:t xml:space="preserve">nforme </w:t>
      </w:r>
      <w:r w:rsidR="00BF7F88" w:rsidRPr="007A4376">
        <w:rPr>
          <w:rFonts w:ascii="Arial" w:eastAsia="Times New Roman" w:hAnsi="Arial" w:cs="Arial"/>
          <w:sz w:val="20"/>
          <w:szCs w:val="20"/>
          <w:lang w:val="es-ES" w:eastAsia="es-MX"/>
        </w:rPr>
        <w:t>trimestral</w:t>
      </w:r>
      <w:r w:rsidR="00227729" w:rsidRPr="007A4376">
        <w:rPr>
          <w:rFonts w:ascii="Arial" w:eastAsia="Times New Roman" w:hAnsi="Arial" w:cs="Arial"/>
          <w:sz w:val="20"/>
          <w:szCs w:val="20"/>
          <w:lang w:val="es-ES" w:eastAsia="es-MX"/>
        </w:rPr>
        <w:t xml:space="preserve"> y evolución anual</w:t>
      </w:r>
      <w:r w:rsidR="00BF7F88" w:rsidRPr="007A4376">
        <w:rPr>
          <w:rFonts w:ascii="Arial" w:eastAsia="Times New Roman" w:hAnsi="Arial" w:cs="Arial"/>
          <w:sz w:val="20"/>
          <w:szCs w:val="20"/>
          <w:lang w:val="es-ES" w:eastAsia="es-MX"/>
        </w:rPr>
        <w:t xml:space="preserve"> </w:t>
      </w:r>
      <w:r w:rsidR="00EA443C" w:rsidRPr="007A4376">
        <w:rPr>
          <w:rFonts w:ascii="Arial" w:eastAsia="Times New Roman" w:hAnsi="Arial" w:cs="Arial"/>
          <w:sz w:val="20"/>
          <w:szCs w:val="20"/>
          <w:lang w:val="es-ES" w:eastAsia="es-MX"/>
        </w:rPr>
        <w:t xml:space="preserve">sobre la distribución de </w:t>
      </w:r>
      <w:r w:rsidR="00BF7F88" w:rsidRPr="007A4376">
        <w:rPr>
          <w:rFonts w:ascii="Arial" w:eastAsia="Times New Roman" w:hAnsi="Arial" w:cs="Arial"/>
          <w:sz w:val="20"/>
          <w:szCs w:val="20"/>
          <w:lang w:val="es-ES" w:eastAsia="es-MX"/>
        </w:rPr>
        <w:t xml:space="preserve">cada uno de los fondos que integran </w:t>
      </w:r>
      <w:r w:rsidR="00EA443C" w:rsidRPr="007A4376">
        <w:rPr>
          <w:rFonts w:ascii="Arial" w:eastAsia="Times New Roman" w:hAnsi="Arial" w:cs="Arial"/>
          <w:sz w:val="20"/>
          <w:szCs w:val="20"/>
          <w:lang w:val="es-ES" w:eastAsia="es-MX"/>
        </w:rPr>
        <w:t>las participaciones</w:t>
      </w:r>
      <w:r w:rsidRPr="007A4376">
        <w:rPr>
          <w:rFonts w:ascii="Arial" w:eastAsia="Times New Roman" w:hAnsi="Arial" w:cs="Arial"/>
          <w:sz w:val="20"/>
          <w:szCs w:val="20"/>
          <w:lang w:val="es-ES" w:eastAsia="es-MX"/>
        </w:rPr>
        <w:t>,</w:t>
      </w:r>
      <w:r w:rsidR="00EA443C" w:rsidRPr="007A4376">
        <w:rPr>
          <w:rFonts w:ascii="Arial" w:eastAsia="Times New Roman" w:hAnsi="Arial" w:cs="Arial"/>
          <w:sz w:val="20"/>
          <w:szCs w:val="20"/>
          <w:lang w:val="es-ES" w:eastAsia="es-MX"/>
        </w:rPr>
        <w:t xml:space="preserve"> </w:t>
      </w:r>
      <w:r w:rsidR="00125C2D" w:rsidRPr="007A4376">
        <w:rPr>
          <w:rFonts w:ascii="Arial" w:eastAsia="Times New Roman" w:hAnsi="Arial" w:cs="Arial"/>
          <w:sz w:val="20"/>
          <w:szCs w:val="20"/>
          <w:lang w:val="es-ES" w:eastAsia="es-MX"/>
        </w:rPr>
        <w:t>aportaciones</w:t>
      </w:r>
      <w:r w:rsidRPr="007A4376">
        <w:rPr>
          <w:rFonts w:ascii="Arial" w:eastAsia="Times New Roman" w:hAnsi="Arial" w:cs="Arial"/>
          <w:sz w:val="20"/>
          <w:szCs w:val="20"/>
          <w:lang w:val="es-ES" w:eastAsia="es-MX"/>
        </w:rPr>
        <w:t xml:space="preserve"> y otros recursos que el Estado efectúe</w:t>
      </w:r>
      <w:r w:rsidR="00125C2D" w:rsidRPr="007A4376">
        <w:rPr>
          <w:rFonts w:ascii="Arial" w:eastAsia="Times New Roman" w:hAnsi="Arial" w:cs="Arial"/>
          <w:sz w:val="20"/>
          <w:szCs w:val="20"/>
          <w:lang w:val="es-ES" w:eastAsia="es-MX"/>
        </w:rPr>
        <w:t xml:space="preserve"> </w:t>
      </w:r>
      <w:r w:rsidR="00EA443C" w:rsidRPr="007A4376">
        <w:rPr>
          <w:rFonts w:ascii="Arial" w:eastAsia="Times New Roman" w:hAnsi="Arial" w:cs="Arial"/>
          <w:sz w:val="20"/>
          <w:szCs w:val="20"/>
          <w:lang w:val="es-ES" w:eastAsia="es-MX"/>
        </w:rPr>
        <w:t>a</w:t>
      </w:r>
      <w:r w:rsidRPr="007A4376">
        <w:rPr>
          <w:rFonts w:ascii="Arial" w:eastAsia="Times New Roman" w:hAnsi="Arial" w:cs="Arial"/>
          <w:sz w:val="20"/>
          <w:szCs w:val="20"/>
          <w:lang w:val="es-ES" w:eastAsia="es-MX"/>
        </w:rPr>
        <w:t xml:space="preserve"> los</w:t>
      </w:r>
      <w:r w:rsidR="00EA443C" w:rsidRPr="007A4376">
        <w:rPr>
          <w:rFonts w:ascii="Arial" w:eastAsia="Times New Roman" w:hAnsi="Arial" w:cs="Arial"/>
          <w:sz w:val="20"/>
          <w:szCs w:val="20"/>
          <w:lang w:val="es-ES" w:eastAsia="es-MX"/>
        </w:rPr>
        <w:t xml:space="preserve"> Municipios</w:t>
      </w:r>
      <w:r w:rsidR="00BF7F88" w:rsidRPr="007A4376">
        <w:rPr>
          <w:rFonts w:ascii="Arial" w:eastAsia="Times New Roman" w:hAnsi="Arial" w:cs="Arial"/>
          <w:sz w:val="20"/>
          <w:szCs w:val="20"/>
          <w:lang w:val="es-ES" w:eastAsia="es-MX"/>
        </w:rPr>
        <w:t xml:space="preserve"> </w:t>
      </w:r>
      <w:r w:rsidR="00AC5980" w:rsidRPr="007A4376">
        <w:rPr>
          <w:rFonts w:ascii="Arial" w:eastAsia="Times New Roman" w:hAnsi="Arial" w:cs="Arial"/>
          <w:sz w:val="20"/>
          <w:szCs w:val="20"/>
          <w:lang w:val="es-ES" w:eastAsia="es-MX"/>
        </w:rPr>
        <w:t>conforme</w:t>
      </w:r>
      <w:r w:rsidR="00BF7F88" w:rsidRPr="007A4376">
        <w:rPr>
          <w:rFonts w:ascii="Arial" w:eastAsia="Times New Roman" w:hAnsi="Arial" w:cs="Arial"/>
          <w:sz w:val="20"/>
          <w:szCs w:val="20"/>
          <w:lang w:val="es-ES" w:eastAsia="es-MX"/>
        </w:rPr>
        <w:t xml:space="preserve"> la Ley</w:t>
      </w:r>
      <w:r w:rsidR="00A324EE" w:rsidRPr="007A4376">
        <w:rPr>
          <w:rFonts w:ascii="Arial" w:eastAsia="Times New Roman" w:hAnsi="Arial" w:cs="Arial"/>
          <w:sz w:val="20"/>
          <w:szCs w:val="20"/>
          <w:lang w:val="es-ES" w:eastAsia="es-MX"/>
        </w:rPr>
        <w:t xml:space="preserve"> y la normatividad aplicable</w:t>
      </w:r>
      <w:r w:rsidR="00AC5980" w:rsidRPr="007A4376">
        <w:rPr>
          <w:rFonts w:ascii="Arial" w:eastAsia="Times New Roman" w:hAnsi="Arial" w:cs="Arial"/>
          <w:sz w:val="20"/>
          <w:szCs w:val="20"/>
          <w:lang w:val="es-ES" w:eastAsia="es-MX"/>
        </w:rPr>
        <w:t xml:space="preserve">, para </w:t>
      </w:r>
      <w:r w:rsidR="00A86426" w:rsidRPr="007A4376">
        <w:rPr>
          <w:rFonts w:ascii="Arial" w:eastAsia="Times New Roman" w:hAnsi="Arial" w:cs="Arial"/>
          <w:sz w:val="20"/>
          <w:szCs w:val="20"/>
          <w:lang w:val="es-ES" w:eastAsia="es-MX"/>
        </w:rPr>
        <w:t>ejercer la facultad de vigilancia prevista en l</w:t>
      </w:r>
      <w:r w:rsidR="00243C39" w:rsidRPr="007A4376">
        <w:rPr>
          <w:rFonts w:ascii="Arial" w:eastAsia="Times New Roman" w:hAnsi="Arial" w:cs="Arial"/>
          <w:sz w:val="20"/>
          <w:szCs w:val="20"/>
          <w:lang w:val="es-ES" w:eastAsia="es-MX"/>
        </w:rPr>
        <w:t>a fracción IV del artículo 19</w:t>
      </w:r>
      <w:r w:rsidR="00075CC9" w:rsidRPr="007A4376">
        <w:rPr>
          <w:rFonts w:ascii="Arial" w:eastAsia="Times New Roman" w:hAnsi="Arial" w:cs="Arial"/>
          <w:sz w:val="20"/>
          <w:szCs w:val="20"/>
          <w:lang w:val="es-ES" w:eastAsia="es-MX"/>
        </w:rPr>
        <w:t>.</w:t>
      </w:r>
    </w:p>
    <w:p w14:paraId="2208EAC9" w14:textId="77777777" w:rsidR="00AB12C0" w:rsidRPr="007A4376" w:rsidRDefault="00AB12C0" w:rsidP="00E538A2">
      <w:pPr>
        <w:numPr>
          <w:ilvl w:val="0"/>
          <w:numId w:val="14"/>
        </w:numPr>
        <w:spacing w:after="240" w:line="240" w:lineRule="auto"/>
        <w:jc w:val="both"/>
        <w:outlineLvl w:val="0"/>
        <w:rPr>
          <w:rFonts w:ascii="Arial" w:eastAsia="Times New Roman" w:hAnsi="Arial" w:cs="Arial"/>
          <w:sz w:val="20"/>
          <w:szCs w:val="20"/>
          <w:lang w:val="es-ES" w:eastAsia="es-MX"/>
        </w:rPr>
      </w:pPr>
      <w:r w:rsidRPr="007A4376">
        <w:rPr>
          <w:rFonts w:ascii="Arial" w:eastAsia="Times New Roman" w:hAnsi="Arial" w:cs="Arial"/>
          <w:sz w:val="20"/>
          <w:szCs w:val="20"/>
          <w:lang w:val="es-ES" w:eastAsia="es-MX"/>
        </w:rPr>
        <w:t xml:space="preserve">Recepción de informes de </w:t>
      </w:r>
      <w:r w:rsidR="00A83125" w:rsidRPr="007A4376">
        <w:rPr>
          <w:rFonts w:ascii="Arial" w:eastAsia="Times New Roman" w:hAnsi="Arial" w:cs="Arial"/>
          <w:sz w:val="20"/>
          <w:szCs w:val="20"/>
          <w:lang w:val="es-ES" w:eastAsia="es-MX"/>
        </w:rPr>
        <w:t>G</w:t>
      </w:r>
      <w:r w:rsidRPr="007A4376">
        <w:rPr>
          <w:rFonts w:ascii="Arial" w:eastAsia="Times New Roman" w:hAnsi="Arial" w:cs="Arial"/>
          <w:sz w:val="20"/>
          <w:szCs w:val="20"/>
          <w:lang w:val="es-ES" w:eastAsia="es-MX"/>
        </w:rPr>
        <w:t xml:space="preserve">rupos de </w:t>
      </w:r>
      <w:r w:rsidR="00A83125" w:rsidRPr="007A4376">
        <w:rPr>
          <w:rFonts w:ascii="Arial" w:eastAsia="Times New Roman" w:hAnsi="Arial" w:cs="Arial"/>
          <w:sz w:val="20"/>
          <w:szCs w:val="20"/>
          <w:lang w:val="es-ES" w:eastAsia="es-MX"/>
        </w:rPr>
        <w:t>T</w:t>
      </w:r>
      <w:r w:rsidRPr="007A4376">
        <w:rPr>
          <w:rFonts w:ascii="Arial" w:eastAsia="Times New Roman" w:hAnsi="Arial" w:cs="Arial"/>
          <w:sz w:val="20"/>
          <w:szCs w:val="20"/>
          <w:lang w:val="es-ES" w:eastAsia="es-MX"/>
        </w:rPr>
        <w:t xml:space="preserve">rabajo. </w:t>
      </w:r>
    </w:p>
    <w:p w14:paraId="4B23E43B" w14:textId="77777777" w:rsidR="0036068C" w:rsidRPr="007A4376" w:rsidRDefault="00AB12C0" w:rsidP="00E538A2">
      <w:pPr>
        <w:numPr>
          <w:ilvl w:val="0"/>
          <w:numId w:val="14"/>
        </w:numPr>
        <w:spacing w:after="240" w:line="240" w:lineRule="auto"/>
        <w:jc w:val="both"/>
        <w:rPr>
          <w:rFonts w:ascii="Arial" w:eastAsia="Times New Roman" w:hAnsi="Arial" w:cs="Arial"/>
          <w:sz w:val="20"/>
          <w:szCs w:val="20"/>
          <w:lang w:val="es-ES" w:eastAsia="es-MX"/>
        </w:rPr>
      </w:pPr>
      <w:r w:rsidRPr="007A4376">
        <w:rPr>
          <w:rFonts w:ascii="Arial" w:eastAsia="Times New Roman" w:hAnsi="Arial" w:cs="Arial"/>
          <w:sz w:val="20"/>
          <w:szCs w:val="20"/>
          <w:lang w:val="es-ES" w:eastAsia="es-MX"/>
        </w:rPr>
        <w:t>Desarrollo de</w:t>
      </w:r>
      <w:r w:rsidR="00A83125" w:rsidRPr="007A4376">
        <w:rPr>
          <w:rFonts w:ascii="Arial" w:eastAsia="Times New Roman" w:hAnsi="Arial" w:cs="Arial"/>
          <w:sz w:val="20"/>
          <w:szCs w:val="20"/>
          <w:lang w:val="es-ES" w:eastAsia="es-MX"/>
        </w:rPr>
        <w:t xml:space="preserve"> los temas a tratar, discusión y</w:t>
      </w:r>
      <w:r w:rsidRPr="007A4376">
        <w:rPr>
          <w:rFonts w:ascii="Arial" w:eastAsia="Times New Roman" w:hAnsi="Arial" w:cs="Arial"/>
          <w:sz w:val="20"/>
          <w:szCs w:val="20"/>
          <w:lang w:val="es-ES" w:eastAsia="es-MX"/>
        </w:rPr>
        <w:t xml:space="preserve"> determinación de </w:t>
      </w:r>
      <w:r w:rsidR="009D1359" w:rsidRPr="007A4376">
        <w:rPr>
          <w:rFonts w:ascii="Arial" w:eastAsia="Times New Roman" w:hAnsi="Arial" w:cs="Arial"/>
          <w:sz w:val="20"/>
          <w:szCs w:val="20"/>
          <w:lang w:val="es-ES" w:eastAsia="es-MX"/>
        </w:rPr>
        <w:t>puntos de acuerdo, lo</w:t>
      </w:r>
      <w:r w:rsidRPr="007A4376">
        <w:rPr>
          <w:rFonts w:ascii="Arial" w:eastAsia="Times New Roman" w:hAnsi="Arial" w:cs="Arial"/>
          <w:sz w:val="20"/>
          <w:szCs w:val="20"/>
          <w:lang w:val="es-ES" w:eastAsia="es-MX"/>
        </w:rPr>
        <w:t>s que deberán quedar asentad</w:t>
      </w:r>
      <w:r w:rsidR="009D1359" w:rsidRPr="007A4376">
        <w:rPr>
          <w:rFonts w:ascii="Arial" w:eastAsia="Times New Roman" w:hAnsi="Arial" w:cs="Arial"/>
          <w:sz w:val="20"/>
          <w:szCs w:val="20"/>
          <w:lang w:val="es-ES" w:eastAsia="es-MX"/>
        </w:rPr>
        <w:t>o</w:t>
      </w:r>
      <w:r w:rsidRPr="007A4376">
        <w:rPr>
          <w:rFonts w:ascii="Arial" w:eastAsia="Times New Roman" w:hAnsi="Arial" w:cs="Arial"/>
          <w:sz w:val="20"/>
          <w:szCs w:val="20"/>
          <w:lang w:val="es-ES" w:eastAsia="es-MX"/>
        </w:rPr>
        <w:t>s en el acta correspondiente.</w:t>
      </w:r>
    </w:p>
    <w:p w14:paraId="3AF782A7" w14:textId="77777777" w:rsidR="00AB12C0" w:rsidRPr="007A4376" w:rsidRDefault="0036068C" w:rsidP="00E538A2">
      <w:pPr>
        <w:numPr>
          <w:ilvl w:val="0"/>
          <w:numId w:val="14"/>
        </w:numPr>
        <w:spacing w:after="240" w:line="240" w:lineRule="auto"/>
        <w:jc w:val="both"/>
        <w:rPr>
          <w:rFonts w:ascii="Arial" w:eastAsia="Times New Roman" w:hAnsi="Arial" w:cs="Arial"/>
          <w:sz w:val="20"/>
          <w:szCs w:val="20"/>
          <w:lang w:val="es-ES" w:eastAsia="es-MX"/>
        </w:rPr>
      </w:pPr>
      <w:r w:rsidRPr="007A4376">
        <w:rPr>
          <w:rFonts w:ascii="Arial" w:eastAsia="Times New Roman" w:hAnsi="Arial" w:cs="Arial"/>
          <w:sz w:val="20"/>
          <w:szCs w:val="20"/>
          <w:lang w:val="es-ES" w:eastAsia="es-MX"/>
        </w:rPr>
        <w:t xml:space="preserve">Lectura y aprobación de los acuerdos de la reunión, que </w:t>
      </w:r>
      <w:r w:rsidR="004F6781" w:rsidRPr="007A4376">
        <w:rPr>
          <w:rFonts w:ascii="Arial" w:eastAsia="Times New Roman" w:hAnsi="Arial" w:cs="Arial"/>
          <w:sz w:val="20"/>
          <w:szCs w:val="20"/>
          <w:lang w:val="es-ES" w:eastAsia="es-MX"/>
        </w:rPr>
        <w:t xml:space="preserve">una vez aprobados </w:t>
      </w:r>
      <w:r w:rsidRPr="007A4376">
        <w:rPr>
          <w:rFonts w:ascii="Arial" w:eastAsia="Times New Roman" w:hAnsi="Arial" w:cs="Arial"/>
          <w:sz w:val="20"/>
          <w:szCs w:val="20"/>
          <w:lang w:val="es-ES" w:eastAsia="es-MX"/>
        </w:rPr>
        <w:t>serán firmados por los integrantes de la Comisión Permanente que asistan.</w:t>
      </w:r>
      <w:r w:rsidR="00AB12C0" w:rsidRPr="007A4376">
        <w:rPr>
          <w:rFonts w:ascii="Arial" w:eastAsia="Times New Roman" w:hAnsi="Arial" w:cs="Arial"/>
          <w:sz w:val="20"/>
          <w:szCs w:val="20"/>
          <w:lang w:val="es-ES" w:eastAsia="es-MX"/>
        </w:rPr>
        <w:t xml:space="preserve"> </w:t>
      </w:r>
    </w:p>
    <w:p w14:paraId="445C04A1" w14:textId="77777777" w:rsidR="00AB12C0" w:rsidRPr="007A4376" w:rsidRDefault="00AB12C0" w:rsidP="00E538A2">
      <w:pPr>
        <w:numPr>
          <w:ilvl w:val="0"/>
          <w:numId w:val="14"/>
        </w:numPr>
        <w:spacing w:after="240" w:line="240" w:lineRule="auto"/>
        <w:ind w:hanging="181"/>
        <w:jc w:val="both"/>
        <w:rPr>
          <w:rFonts w:ascii="Arial" w:eastAsia="Times New Roman" w:hAnsi="Arial" w:cs="Arial"/>
          <w:sz w:val="20"/>
          <w:szCs w:val="20"/>
          <w:lang w:val="es-ES" w:eastAsia="es-MX"/>
        </w:rPr>
      </w:pPr>
      <w:r w:rsidRPr="007A4376">
        <w:rPr>
          <w:rFonts w:ascii="Arial" w:eastAsia="Times New Roman" w:hAnsi="Arial" w:cs="Arial"/>
          <w:sz w:val="20"/>
          <w:szCs w:val="20"/>
          <w:lang w:val="es-ES" w:eastAsia="es-MX"/>
        </w:rPr>
        <w:lastRenderedPageBreak/>
        <w:t xml:space="preserve">Votación sobre la sede de la próxima </w:t>
      </w:r>
      <w:r w:rsidR="005A721F" w:rsidRPr="007A4376">
        <w:rPr>
          <w:rFonts w:ascii="Arial" w:eastAsia="Times New Roman" w:hAnsi="Arial" w:cs="Arial"/>
          <w:sz w:val="20"/>
          <w:szCs w:val="20"/>
          <w:lang w:val="es-ES" w:eastAsia="es-MX"/>
        </w:rPr>
        <w:t>r</w:t>
      </w:r>
      <w:r w:rsidRPr="007A4376">
        <w:rPr>
          <w:rFonts w:ascii="Arial" w:eastAsia="Times New Roman" w:hAnsi="Arial" w:cs="Arial"/>
          <w:sz w:val="20"/>
          <w:szCs w:val="20"/>
          <w:lang w:val="es-ES" w:eastAsia="es-MX"/>
        </w:rPr>
        <w:t>eunión</w:t>
      </w:r>
      <w:r w:rsidR="005A721F" w:rsidRPr="007A4376">
        <w:rPr>
          <w:rFonts w:ascii="Arial" w:eastAsia="Times New Roman" w:hAnsi="Arial" w:cs="Arial"/>
          <w:sz w:val="20"/>
          <w:szCs w:val="20"/>
          <w:lang w:val="es-ES" w:eastAsia="es-MX"/>
        </w:rPr>
        <w:t xml:space="preserve"> de la Comisión Permanente</w:t>
      </w:r>
      <w:r w:rsidRPr="007A4376">
        <w:rPr>
          <w:rFonts w:ascii="Arial" w:eastAsia="Times New Roman" w:hAnsi="Arial" w:cs="Arial"/>
          <w:sz w:val="20"/>
          <w:szCs w:val="20"/>
          <w:lang w:val="es-ES" w:eastAsia="es-MX"/>
        </w:rPr>
        <w:t xml:space="preserve">, la que se determinará en base a los lugares que propongan sus integrantes. </w:t>
      </w:r>
    </w:p>
    <w:p w14:paraId="192A64AA" w14:textId="77777777" w:rsidR="003D4C38" w:rsidRPr="007A4376" w:rsidRDefault="003D4C38" w:rsidP="003D4C38">
      <w:pPr>
        <w:spacing w:after="120" w:line="240" w:lineRule="auto"/>
        <w:jc w:val="both"/>
        <w:rPr>
          <w:rFonts w:ascii="Arial" w:eastAsia="Times New Roman" w:hAnsi="Arial" w:cs="Arial"/>
          <w:sz w:val="20"/>
          <w:szCs w:val="20"/>
          <w:lang w:val="es-ES" w:eastAsia="es-MX"/>
        </w:rPr>
      </w:pPr>
      <w:r w:rsidRPr="007A4376">
        <w:rPr>
          <w:rFonts w:ascii="Arial" w:eastAsia="Times New Roman" w:hAnsi="Arial" w:cs="Arial"/>
          <w:b/>
          <w:sz w:val="20"/>
          <w:szCs w:val="20"/>
          <w:lang w:val="es-ES" w:eastAsia="es-MX"/>
        </w:rPr>
        <w:t xml:space="preserve">ARTÍCULO 30. </w:t>
      </w:r>
      <w:r w:rsidRPr="007A4376">
        <w:rPr>
          <w:rFonts w:ascii="Arial" w:eastAsia="Times New Roman" w:hAnsi="Arial" w:cs="Arial"/>
          <w:sz w:val="20"/>
          <w:szCs w:val="20"/>
          <w:lang w:val="es-ES" w:eastAsia="es-MX"/>
        </w:rPr>
        <w:t xml:space="preserve">En los casos en que un acuerdo se someta a votación de los representantes de los Ayuntamientos integrantes de la Comisión Permanente, cada uno de ellos emitirá libremente un solo voto que se considerará como del Grupo de Municipios y Región que representan. </w:t>
      </w:r>
    </w:p>
    <w:p w14:paraId="0A648EE0" w14:textId="77777777" w:rsidR="003D4C38" w:rsidRPr="007A4376" w:rsidRDefault="003D4C38" w:rsidP="003D4C38">
      <w:pPr>
        <w:spacing w:after="0" w:line="240" w:lineRule="auto"/>
        <w:jc w:val="both"/>
        <w:rPr>
          <w:rFonts w:ascii="Arial" w:eastAsia="Times New Roman" w:hAnsi="Arial" w:cs="Arial"/>
          <w:sz w:val="20"/>
          <w:szCs w:val="20"/>
          <w:lang w:val="es-ES" w:eastAsia="es-MX"/>
        </w:rPr>
      </w:pPr>
      <w:r w:rsidRPr="007A4376">
        <w:rPr>
          <w:rFonts w:ascii="Arial" w:eastAsia="Times New Roman" w:hAnsi="Arial" w:cs="Arial"/>
          <w:sz w:val="20"/>
          <w:szCs w:val="20"/>
          <w:lang w:val="es-ES" w:eastAsia="es-MX"/>
        </w:rPr>
        <w:t xml:space="preserve">Las decisiones de la Comisión Permanente se tomarán buscando el consenso entre sus integrantes previo a la votación. La decisión se tomará por mayoría de integrantes que asistan y en caso de empate el Coordinador Estatal tendrá voto de calidad. </w:t>
      </w:r>
    </w:p>
    <w:p w14:paraId="4EC9D4EE" w14:textId="77777777" w:rsidR="003D4C38" w:rsidRPr="007A4376" w:rsidRDefault="003D4C38" w:rsidP="003D4C38">
      <w:pPr>
        <w:spacing w:after="240" w:line="240" w:lineRule="auto"/>
        <w:rPr>
          <w:rFonts w:ascii="Arial" w:eastAsia="Times New Roman" w:hAnsi="Arial" w:cs="Arial"/>
          <w:b/>
          <w:sz w:val="20"/>
          <w:szCs w:val="20"/>
          <w:lang w:val="es-ES" w:eastAsia="es-MX"/>
        </w:rPr>
      </w:pPr>
    </w:p>
    <w:p w14:paraId="2FFA9916" w14:textId="77777777" w:rsidR="00617A79" w:rsidRPr="007A4376" w:rsidRDefault="00617A79" w:rsidP="00617A79">
      <w:pPr>
        <w:spacing w:after="240" w:line="240" w:lineRule="auto"/>
        <w:jc w:val="center"/>
        <w:rPr>
          <w:rFonts w:ascii="Arial" w:eastAsia="Times New Roman" w:hAnsi="Arial" w:cs="Arial"/>
          <w:b/>
          <w:sz w:val="20"/>
          <w:szCs w:val="20"/>
          <w:lang w:val="es-ES" w:eastAsia="es-MX"/>
        </w:rPr>
      </w:pPr>
      <w:r w:rsidRPr="007A4376">
        <w:rPr>
          <w:rFonts w:ascii="Arial" w:eastAsia="Times New Roman" w:hAnsi="Arial" w:cs="Arial"/>
          <w:b/>
          <w:sz w:val="20"/>
          <w:szCs w:val="20"/>
          <w:lang w:val="es-ES" w:eastAsia="es-MX"/>
        </w:rPr>
        <w:t>CAPÍTULO CUARTO</w:t>
      </w:r>
    </w:p>
    <w:p w14:paraId="3BCFA6AD" w14:textId="77777777" w:rsidR="00617A79" w:rsidRPr="007A4376" w:rsidRDefault="00617A79" w:rsidP="00617A79">
      <w:pPr>
        <w:spacing w:after="240" w:line="240" w:lineRule="auto"/>
        <w:jc w:val="center"/>
        <w:rPr>
          <w:rFonts w:ascii="Arial" w:eastAsia="Times New Roman" w:hAnsi="Arial" w:cs="Arial"/>
          <w:b/>
          <w:sz w:val="20"/>
          <w:szCs w:val="20"/>
          <w:lang w:val="es-ES" w:eastAsia="es-MX"/>
        </w:rPr>
      </w:pPr>
      <w:r w:rsidRPr="007A4376">
        <w:rPr>
          <w:rFonts w:ascii="Arial" w:eastAsia="Times New Roman" w:hAnsi="Arial" w:cs="Arial"/>
          <w:b/>
          <w:sz w:val="20"/>
          <w:szCs w:val="20"/>
          <w:lang w:val="es-ES" w:eastAsia="es-MX"/>
        </w:rPr>
        <w:t>DE LA INFORMACIÓN EN LAS REUNIONES DE LA COMISIÓN PERMANENTE</w:t>
      </w:r>
    </w:p>
    <w:p w14:paraId="283A11D7" w14:textId="77777777" w:rsidR="00A55E0F" w:rsidRPr="007A4376" w:rsidRDefault="00617A79" w:rsidP="00617A79">
      <w:pPr>
        <w:jc w:val="both"/>
        <w:rPr>
          <w:rFonts w:ascii="Arial" w:eastAsia="Times New Roman" w:hAnsi="Arial" w:cs="Arial"/>
          <w:sz w:val="20"/>
          <w:szCs w:val="20"/>
          <w:lang w:val="es-ES" w:eastAsia="es-MX"/>
        </w:rPr>
      </w:pPr>
      <w:r w:rsidRPr="007A4376">
        <w:rPr>
          <w:rFonts w:ascii="Arial" w:hAnsi="Arial" w:cs="Arial"/>
          <w:b/>
          <w:sz w:val="20"/>
          <w:szCs w:val="20"/>
        </w:rPr>
        <w:t xml:space="preserve">ARTÍCULO </w:t>
      </w:r>
      <w:r w:rsidR="00C95ABD" w:rsidRPr="007A4376">
        <w:rPr>
          <w:rFonts w:ascii="Arial" w:hAnsi="Arial" w:cs="Arial"/>
          <w:b/>
          <w:sz w:val="20"/>
          <w:szCs w:val="20"/>
        </w:rPr>
        <w:t>31</w:t>
      </w:r>
      <w:r w:rsidRPr="007A4376">
        <w:rPr>
          <w:rFonts w:ascii="Arial" w:hAnsi="Arial" w:cs="Arial"/>
          <w:b/>
          <w:sz w:val="20"/>
          <w:szCs w:val="20"/>
        </w:rPr>
        <w:t xml:space="preserve">. </w:t>
      </w:r>
      <w:r w:rsidR="00C95ABD" w:rsidRPr="007A4376">
        <w:rPr>
          <w:rFonts w:ascii="Arial" w:eastAsia="Times New Roman" w:hAnsi="Arial" w:cs="Arial"/>
          <w:sz w:val="20"/>
          <w:szCs w:val="20"/>
          <w:lang w:val="es-ES" w:eastAsia="es-MX"/>
        </w:rPr>
        <w:t>En la convocatoria a las reuniones trimestrales ordinarias de la Comisión Permanente, se incluirá</w:t>
      </w:r>
      <w:r w:rsidR="00A55E0F" w:rsidRPr="007A4376">
        <w:rPr>
          <w:rFonts w:ascii="Arial" w:eastAsia="Times New Roman" w:hAnsi="Arial" w:cs="Arial"/>
          <w:sz w:val="20"/>
          <w:szCs w:val="20"/>
          <w:lang w:val="es-ES" w:eastAsia="es-MX"/>
        </w:rPr>
        <w:t xml:space="preserve"> anexa</w:t>
      </w:r>
      <w:r w:rsidR="00C95ABD" w:rsidRPr="007A4376">
        <w:rPr>
          <w:rFonts w:ascii="Arial" w:eastAsia="Times New Roman" w:hAnsi="Arial" w:cs="Arial"/>
          <w:sz w:val="20"/>
          <w:szCs w:val="20"/>
          <w:lang w:val="es-ES" w:eastAsia="es-MX"/>
        </w:rPr>
        <w:t xml:space="preserve"> la </w:t>
      </w:r>
      <w:r w:rsidR="00A55E0F" w:rsidRPr="007A4376">
        <w:rPr>
          <w:rFonts w:ascii="Arial" w:eastAsia="Times New Roman" w:hAnsi="Arial" w:cs="Arial"/>
          <w:sz w:val="20"/>
          <w:szCs w:val="20"/>
          <w:lang w:val="es-ES" w:eastAsia="es-MX"/>
        </w:rPr>
        <w:t xml:space="preserve">siguiente </w:t>
      </w:r>
      <w:r w:rsidR="00C95ABD" w:rsidRPr="007A4376">
        <w:rPr>
          <w:rFonts w:ascii="Arial" w:eastAsia="Times New Roman" w:hAnsi="Arial" w:cs="Arial"/>
          <w:sz w:val="20"/>
          <w:szCs w:val="20"/>
          <w:lang w:val="es-ES" w:eastAsia="es-MX"/>
        </w:rPr>
        <w:t>información</w:t>
      </w:r>
      <w:r w:rsidR="00A55E0F" w:rsidRPr="007A4376">
        <w:rPr>
          <w:rFonts w:ascii="Arial" w:eastAsia="Times New Roman" w:hAnsi="Arial" w:cs="Arial"/>
          <w:sz w:val="20"/>
          <w:szCs w:val="20"/>
          <w:lang w:val="es-ES" w:eastAsia="es-MX"/>
        </w:rPr>
        <w:t xml:space="preserve"> en medio digital:</w:t>
      </w:r>
    </w:p>
    <w:p w14:paraId="56CB3A86" w14:textId="77777777" w:rsidR="00A579BA" w:rsidRPr="007A4376" w:rsidRDefault="00A579BA" w:rsidP="00E538A2">
      <w:pPr>
        <w:numPr>
          <w:ilvl w:val="0"/>
          <w:numId w:val="28"/>
        </w:numPr>
        <w:spacing w:after="240" w:line="240" w:lineRule="auto"/>
        <w:jc w:val="both"/>
        <w:outlineLvl w:val="0"/>
        <w:rPr>
          <w:rFonts w:ascii="Arial" w:eastAsia="Times New Roman" w:hAnsi="Arial" w:cs="Arial"/>
          <w:sz w:val="20"/>
          <w:szCs w:val="20"/>
          <w:lang w:val="es-ES" w:eastAsia="es-MX"/>
        </w:rPr>
      </w:pPr>
      <w:r w:rsidRPr="007A4376">
        <w:rPr>
          <w:rFonts w:ascii="Arial" w:eastAsia="Times New Roman" w:hAnsi="Arial" w:cs="Arial"/>
          <w:sz w:val="20"/>
          <w:szCs w:val="20"/>
          <w:lang w:val="es-ES" w:eastAsia="es-MX"/>
        </w:rPr>
        <w:t>Proyecto de orden del día.</w:t>
      </w:r>
    </w:p>
    <w:p w14:paraId="4D910337" w14:textId="77777777" w:rsidR="00A55E0F" w:rsidRPr="007A4376" w:rsidRDefault="00A55E0F" w:rsidP="00E538A2">
      <w:pPr>
        <w:numPr>
          <w:ilvl w:val="0"/>
          <w:numId w:val="28"/>
        </w:numPr>
        <w:spacing w:after="240" w:line="240" w:lineRule="auto"/>
        <w:jc w:val="both"/>
        <w:outlineLvl w:val="0"/>
        <w:rPr>
          <w:rFonts w:ascii="Arial" w:eastAsia="Times New Roman" w:hAnsi="Arial" w:cs="Arial"/>
          <w:sz w:val="20"/>
          <w:szCs w:val="20"/>
          <w:lang w:val="es-ES" w:eastAsia="es-MX"/>
        </w:rPr>
      </w:pPr>
      <w:r w:rsidRPr="007A4376">
        <w:rPr>
          <w:rFonts w:ascii="Arial" w:eastAsia="Times New Roman" w:hAnsi="Arial" w:cs="Arial"/>
          <w:sz w:val="20"/>
          <w:szCs w:val="20"/>
          <w:lang w:val="es-ES" w:eastAsia="es-MX"/>
        </w:rPr>
        <w:t>Proyecto de acta de la sesión anterior</w:t>
      </w:r>
      <w:r w:rsidR="00CE2E0C" w:rsidRPr="007A4376">
        <w:rPr>
          <w:rFonts w:ascii="Arial" w:eastAsia="Times New Roman" w:hAnsi="Arial" w:cs="Arial"/>
          <w:sz w:val="20"/>
          <w:szCs w:val="20"/>
          <w:lang w:val="es-ES" w:eastAsia="es-MX"/>
        </w:rPr>
        <w:t>;</w:t>
      </w:r>
    </w:p>
    <w:p w14:paraId="4F353B55" w14:textId="77777777" w:rsidR="00C95ABD" w:rsidRPr="007A4376" w:rsidRDefault="00A55E0F" w:rsidP="00E538A2">
      <w:pPr>
        <w:numPr>
          <w:ilvl w:val="0"/>
          <w:numId w:val="28"/>
        </w:numPr>
        <w:spacing w:after="240" w:line="240" w:lineRule="auto"/>
        <w:jc w:val="both"/>
        <w:outlineLvl w:val="0"/>
        <w:rPr>
          <w:rFonts w:ascii="Arial" w:eastAsia="Times New Roman" w:hAnsi="Arial" w:cs="Arial"/>
          <w:sz w:val="20"/>
          <w:szCs w:val="20"/>
          <w:lang w:val="es-ES" w:eastAsia="es-MX"/>
        </w:rPr>
      </w:pPr>
      <w:r w:rsidRPr="007A4376">
        <w:rPr>
          <w:rFonts w:ascii="Arial" w:eastAsia="Times New Roman" w:hAnsi="Arial" w:cs="Arial"/>
          <w:sz w:val="20"/>
          <w:szCs w:val="20"/>
          <w:lang w:val="es-ES" w:eastAsia="es-MX"/>
        </w:rPr>
        <w:t xml:space="preserve">Informe </w:t>
      </w:r>
      <w:r w:rsidR="00C95ABD" w:rsidRPr="007A4376">
        <w:rPr>
          <w:rFonts w:ascii="Arial" w:eastAsia="Times New Roman" w:hAnsi="Arial" w:cs="Arial"/>
          <w:sz w:val="20"/>
          <w:szCs w:val="20"/>
          <w:lang w:val="es-ES" w:eastAsia="es-MX"/>
        </w:rPr>
        <w:t>trimestral y de evolución anual de las participaciones</w:t>
      </w:r>
      <w:r w:rsidR="006606F8" w:rsidRPr="007A4376">
        <w:rPr>
          <w:rFonts w:ascii="Arial" w:eastAsia="Times New Roman" w:hAnsi="Arial" w:cs="Arial"/>
          <w:sz w:val="20"/>
          <w:szCs w:val="20"/>
          <w:lang w:val="es-ES" w:eastAsia="es-MX"/>
        </w:rPr>
        <w:t>,</w:t>
      </w:r>
      <w:r w:rsidR="00C95ABD" w:rsidRPr="007A4376">
        <w:rPr>
          <w:rFonts w:ascii="Arial" w:eastAsia="Times New Roman" w:hAnsi="Arial" w:cs="Arial"/>
          <w:sz w:val="20"/>
          <w:szCs w:val="20"/>
          <w:lang w:val="es-ES" w:eastAsia="es-MX"/>
        </w:rPr>
        <w:t xml:space="preserve"> aportaciones</w:t>
      </w:r>
      <w:r w:rsidR="00E54E63" w:rsidRPr="007A4376">
        <w:rPr>
          <w:rFonts w:ascii="Arial" w:eastAsia="Times New Roman" w:hAnsi="Arial" w:cs="Arial"/>
          <w:sz w:val="20"/>
          <w:szCs w:val="20"/>
          <w:lang w:val="es-ES" w:eastAsia="es-MX"/>
        </w:rPr>
        <w:t xml:space="preserve"> y otros recursos transferidos</w:t>
      </w:r>
      <w:r w:rsidR="00C95ABD" w:rsidRPr="007A4376">
        <w:rPr>
          <w:rFonts w:ascii="Arial" w:eastAsia="Times New Roman" w:hAnsi="Arial" w:cs="Arial"/>
          <w:sz w:val="20"/>
          <w:szCs w:val="20"/>
          <w:lang w:val="es-ES" w:eastAsia="es-MX"/>
        </w:rPr>
        <w:t xml:space="preserve"> a</w:t>
      </w:r>
      <w:r w:rsidR="00E54E63" w:rsidRPr="007A4376">
        <w:rPr>
          <w:rFonts w:ascii="Arial" w:eastAsia="Times New Roman" w:hAnsi="Arial" w:cs="Arial"/>
          <w:sz w:val="20"/>
          <w:szCs w:val="20"/>
          <w:lang w:val="es-ES" w:eastAsia="es-MX"/>
        </w:rPr>
        <w:t xml:space="preserve"> los</w:t>
      </w:r>
      <w:r w:rsidR="00C95ABD" w:rsidRPr="007A4376">
        <w:rPr>
          <w:rFonts w:ascii="Arial" w:eastAsia="Times New Roman" w:hAnsi="Arial" w:cs="Arial"/>
          <w:sz w:val="20"/>
          <w:szCs w:val="20"/>
          <w:lang w:val="es-ES" w:eastAsia="es-MX"/>
        </w:rPr>
        <w:t xml:space="preserve"> Municipios, que será proporcionada por el Coordinador Estatal</w:t>
      </w:r>
      <w:r w:rsidR="00CE2E0C" w:rsidRPr="007A4376">
        <w:rPr>
          <w:rFonts w:ascii="Arial" w:eastAsia="Times New Roman" w:hAnsi="Arial" w:cs="Arial"/>
          <w:sz w:val="20"/>
          <w:szCs w:val="20"/>
          <w:lang w:val="es-ES" w:eastAsia="es-MX"/>
        </w:rPr>
        <w:t>;</w:t>
      </w:r>
    </w:p>
    <w:p w14:paraId="48320A5D" w14:textId="77777777" w:rsidR="00094E49" w:rsidRPr="007A4376" w:rsidRDefault="00094E49" w:rsidP="00E538A2">
      <w:pPr>
        <w:numPr>
          <w:ilvl w:val="0"/>
          <w:numId w:val="28"/>
        </w:numPr>
        <w:spacing w:after="240" w:line="240" w:lineRule="auto"/>
        <w:jc w:val="both"/>
        <w:outlineLvl w:val="0"/>
        <w:rPr>
          <w:rFonts w:ascii="Arial" w:eastAsia="Times New Roman" w:hAnsi="Arial" w:cs="Arial"/>
          <w:sz w:val="20"/>
          <w:szCs w:val="20"/>
          <w:lang w:val="es-ES" w:eastAsia="es-MX"/>
        </w:rPr>
      </w:pPr>
      <w:r w:rsidRPr="007A4376">
        <w:rPr>
          <w:rFonts w:ascii="Arial" w:eastAsia="Times New Roman" w:hAnsi="Arial" w:cs="Arial"/>
          <w:sz w:val="20"/>
          <w:szCs w:val="20"/>
          <w:lang w:val="es-ES" w:eastAsia="es-MX"/>
        </w:rPr>
        <w:t xml:space="preserve">Los informes </w:t>
      </w:r>
      <w:r w:rsidR="00AC52FE" w:rsidRPr="007A4376">
        <w:rPr>
          <w:rFonts w:ascii="Arial" w:eastAsia="Times New Roman" w:hAnsi="Arial" w:cs="Arial"/>
          <w:sz w:val="20"/>
          <w:szCs w:val="20"/>
          <w:lang w:val="es-ES" w:eastAsia="es-MX"/>
        </w:rPr>
        <w:t xml:space="preserve">trimestrales </w:t>
      </w:r>
      <w:r w:rsidRPr="007A4376">
        <w:rPr>
          <w:rFonts w:ascii="Arial" w:eastAsia="Times New Roman" w:hAnsi="Arial" w:cs="Arial"/>
          <w:sz w:val="20"/>
          <w:szCs w:val="20"/>
          <w:lang w:val="es-ES" w:eastAsia="es-MX"/>
        </w:rPr>
        <w:t>de los Grupos de Trabajo</w:t>
      </w:r>
      <w:r w:rsidR="00CE2E0C" w:rsidRPr="007A4376">
        <w:rPr>
          <w:rFonts w:ascii="Arial" w:eastAsia="Times New Roman" w:hAnsi="Arial" w:cs="Arial"/>
          <w:sz w:val="20"/>
          <w:szCs w:val="20"/>
          <w:lang w:val="es-ES" w:eastAsia="es-MX"/>
        </w:rPr>
        <w:t>; y</w:t>
      </w:r>
    </w:p>
    <w:p w14:paraId="42C46D7F" w14:textId="77777777" w:rsidR="00CE2E0C" w:rsidRPr="007A4376" w:rsidRDefault="00CE2E0C" w:rsidP="00E538A2">
      <w:pPr>
        <w:numPr>
          <w:ilvl w:val="0"/>
          <w:numId w:val="28"/>
        </w:numPr>
        <w:spacing w:after="240" w:line="240" w:lineRule="auto"/>
        <w:jc w:val="both"/>
        <w:outlineLvl w:val="0"/>
        <w:rPr>
          <w:rFonts w:ascii="Arial" w:eastAsia="Times New Roman" w:hAnsi="Arial" w:cs="Arial"/>
          <w:sz w:val="20"/>
          <w:szCs w:val="20"/>
          <w:lang w:val="es-ES" w:eastAsia="es-MX"/>
        </w:rPr>
      </w:pPr>
      <w:r w:rsidRPr="007A4376">
        <w:rPr>
          <w:rFonts w:ascii="Arial" w:eastAsia="Times New Roman" w:hAnsi="Arial" w:cs="Arial"/>
          <w:sz w:val="20"/>
          <w:szCs w:val="20"/>
          <w:lang w:val="es-ES" w:eastAsia="es-MX"/>
        </w:rPr>
        <w:t>La demás información acerca de los temas a tratar en la reunión.</w:t>
      </w:r>
    </w:p>
    <w:p w14:paraId="04A98791" w14:textId="77777777" w:rsidR="00333AA7" w:rsidRPr="007A4376" w:rsidRDefault="00333AA7" w:rsidP="00333AA7">
      <w:pPr>
        <w:spacing w:after="240" w:line="240" w:lineRule="auto"/>
        <w:jc w:val="both"/>
        <w:outlineLvl w:val="0"/>
        <w:rPr>
          <w:rFonts w:ascii="Arial" w:eastAsia="Times New Roman" w:hAnsi="Arial" w:cs="Arial"/>
          <w:sz w:val="20"/>
          <w:szCs w:val="20"/>
          <w:lang w:val="es-ES" w:eastAsia="es-MX"/>
        </w:rPr>
      </w:pPr>
      <w:r w:rsidRPr="007A4376">
        <w:rPr>
          <w:rFonts w:ascii="Arial" w:eastAsia="Times New Roman" w:hAnsi="Arial" w:cs="Arial"/>
          <w:sz w:val="20"/>
          <w:szCs w:val="20"/>
          <w:lang w:val="es-ES" w:eastAsia="es-MX"/>
        </w:rPr>
        <w:t>Los Ayuntamientos integrantes de la Comisión Permanente compartirán esta información con la Región y Grupo de Municipios al que pertenecen y mantendrán comunicación conforme el artículo 23 del Reglamento.</w:t>
      </w:r>
    </w:p>
    <w:p w14:paraId="76C284C3" w14:textId="77777777" w:rsidR="00227729" w:rsidRPr="007A4376" w:rsidRDefault="00C95ABD" w:rsidP="00617A79">
      <w:pPr>
        <w:jc w:val="both"/>
        <w:rPr>
          <w:rFonts w:ascii="Arial" w:eastAsia="Times New Roman" w:hAnsi="Arial" w:cs="Arial"/>
          <w:sz w:val="20"/>
          <w:szCs w:val="20"/>
          <w:lang w:val="es-ES" w:eastAsia="es-MX"/>
        </w:rPr>
      </w:pPr>
      <w:r w:rsidRPr="007A4376">
        <w:rPr>
          <w:rFonts w:ascii="Arial" w:hAnsi="Arial" w:cs="Arial"/>
          <w:b/>
          <w:sz w:val="20"/>
          <w:szCs w:val="20"/>
        </w:rPr>
        <w:t xml:space="preserve">ARTÍCULO 32. </w:t>
      </w:r>
      <w:r w:rsidR="003A7FC8" w:rsidRPr="007A4376">
        <w:rPr>
          <w:rFonts w:ascii="Arial" w:hAnsi="Arial" w:cs="Arial"/>
          <w:sz w:val="20"/>
          <w:szCs w:val="20"/>
        </w:rPr>
        <w:t>En c</w:t>
      </w:r>
      <w:r w:rsidR="00617A79" w:rsidRPr="007A4376">
        <w:rPr>
          <w:rFonts w:ascii="Arial" w:hAnsi="Arial" w:cs="Arial"/>
          <w:sz w:val="20"/>
          <w:szCs w:val="20"/>
        </w:rPr>
        <w:t>ada re</w:t>
      </w:r>
      <w:r w:rsidR="003A7FC8" w:rsidRPr="007A4376">
        <w:rPr>
          <w:rFonts w:ascii="Arial" w:hAnsi="Arial" w:cs="Arial"/>
          <w:sz w:val="20"/>
          <w:szCs w:val="20"/>
        </w:rPr>
        <w:t>u</w:t>
      </w:r>
      <w:r w:rsidR="00617A79" w:rsidRPr="007A4376">
        <w:rPr>
          <w:rFonts w:ascii="Arial" w:hAnsi="Arial" w:cs="Arial"/>
          <w:sz w:val="20"/>
          <w:szCs w:val="20"/>
        </w:rPr>
        <w:t>n</w:t>
      </w:r>
      <w:r w:rsidR="003A7FC8" w:rsidRPr="007A4376">
        <w:rPr>
          <w:rFonts w:ascii="Arial" w:hAnsi="Arial" w:cs="Arial"/>
          <w:sz w:val="20"/>
          <w:szCs w:val="20"/>
        </w:rPr>
        <w:t>ión ordinaria de</w:t>
      </w:r>
      <w:r w:rsidR="00617A79" w:rsidRPr="007A4376">
        <w:rPr>
          <w:rFonts w:ascii="Arial" w:hAnsi="Arial" w:cs="Arial"/>
          <w:sz w:val="20"/>
          <w:szCs w:val="20"/>
        </w:rPr>
        <w:t xml:space="preserve"> la Comisión Permanente, la Secretaría </w:t>
      </w:r>
      <w:r w:rsidR="00227729" w:rsidRPr="007A4376">
        <w:rPr>
          <w:rFonts w:ascii="Arial" w:hAnsi="Arial" w:cs="Arial"/>
          <w:sz w:val="20"/>
          <w:szCs w:val="20"/>
        </w:rPr>
        <w:t>explicar</w:t>
      </w:r>
      <w:r w:rsidR="00617A79" w:rsidRPr="007A4376">
        <w:rPr>
          <w:rFonts w:ascii="Arial" w:hAnsi="Arial" w:cs="Arial"/>
          <w:sz w:val="20"/>
          <w:szCs w:val="20"/>
        </w:rPr>
        <w:t xml:space="preserve">á </w:t>
      </w:r>
      <w:r w:rsidR="006E7990" w:rsidRPr="007A4376">
        <w:rPr>
          <w:rFonts w:ascii="Arial" w:eastAsia="Times New Roman" w:hAnsi="Arial" w:cs="Arial"/>
          <w:sz w:val="20"/>
          <w:szCs w:val="20"/>
          <w:lang w:val="es-ES" w:eastAsia="es-MX"/>
        </w:rPr>
        <w:t>el</w:t>
      </w:r>
      <w:r w:rsidR="00227729" w:rsidRPr="007A4376">
        <w:rPr>
          <w:rFonts w:ascii="Arial" w:eastAsia="Times New Roman" w:hAnsi="Arial" w:cs="Arial"/>
          <w:sz w:val="20"/>
          <w:szCs w:val="20"/>
          <w:lang w:val="es-ES" w:eastAsia="es-MX"/>
        </w:rPr>
        <w:t xml:space="preserve"> informe trimestral y </w:t>
      </w:r>
      <w:r w:rsidR="006E7990" w:rsidRPr="007A4376">
        <w:rPr>
          <w:rFonts w:ascii="Arial" w:eastAsia="Times New Roman" w:hAnsi="Arial" w:cs="Arial"/>
          <w:sz w:val="20"/>
          <w:szCs w:val="20"/>
          <w:lang w:val="es-ES" w:eastAsia="es-MX"/>
        </w:rPr>
        <w:t xml:space="preserve">la </w:t>
      </w:r>
      <w:r w:rsidR="00227729" w:rsidRPr="007A4376">
        <w:rPr>
          <w:rFonts w:ascii="Arial" w:eastAsia="Times New Roman" w:hAnsi="Arial" w:cs="Arial"/>
          <w:sz w:val="20"/>
          <w:szCs w:val="20"/>
          <w:lang w:val="es-ES" w:eastAsia="es-MX"/>
        </w:rPr>
        <w:t>evolución anual sobre la distribución de cada uno de los fondos que integran las participaciones, aportaciones y otros recursos que el Estado efectúe a los Municipios conforme la Ley y la normatividad aplicable, para</w:t>
      </w:r>
      <w:r w:rsidR="006E7990" w:rsidRPr="007A4376">
        <w:rPr>
          <w:rFonts w:ascii="Arial" w:eastAsia="Times New Roman" w:hAnsi="Arial" w:cs="Arial"/>
          <w:sz w:val="20"/>
          <w:szCs w:val="20"/>
          <w:lang w:val="es-ES" w:eastAsia="es-MX"/>
        </w:rPr>
        <w:t xml:space="preserve"> su análisis y </w:t>
      </w:r>
      <w:r w:rsidR="005D28AC" w:rsidRPr="007A4376">
        <w:rPr>
          <w:rFonts w:ascii="Arial" w:eastAsia="Times New Roman" w:hAnsi="Arial" w:cs="Arial"/>
          <w:sz w:val="20"/>
          <w:szCs w:val="20"/>
          <w:lang w:val="es-ES" w:eastAsia="es-MX"/>
        </w:rPr>
        <w:t>ejercicio de la facultad de vigilancia prevista en la fracción IV del artículo 19</w:t>
      </w:r>
      <w:r w:rsidR="00E067AE" w:rsidRPr="007A4376">
        <w:rPr>
          <w:rFonts w:ascii="Arial" w:eastAsia="Times New Roman" w:hAnsi="Arial" w:cs="Arial"/>
          <w:sz w:val="20"/>
          <w:szCs w:val="20"/>
          <w:lang w:val="es-ES" w:eastAsia="es-MX"/>
        </w:rPr>
        <w:t xml:space="preserve"> de la Ley</w:t>
      </w:r>
      <w:r w:rsidR="00B26877" w:rsidRPr="007A4376">
        <w:rPr>
          <w:rFonts w:ascii="Arial" w:eastAsia="Times New Roman" w:hAnsi="Arial" w:cs="Arial"/>
          <w:sz w:val="20"/>
          <w:szCs w:val="20"/>
          <w:lang w:val="es-ES" w:eastAsia="es-MX"/>
        </w:rPr>
        <w:t>.</w:t>
      </w:r>
    </w:p>
    <w:p w14:paraId="391794D0" w14:textId="70B4EC7C" w:rsidR="00AB12C0" w:rsidRPr="007A4376" w:rsidRDefault="00AB12C0" w:rsidP="00AB12C0">
      <w:pPr>
        <w:spacing w:after="0" w:line="240" w:lineRule="auto"/>
        <w:jc w:val="both"/>
        <w:rPr>
          <w:rFonts w:ascii="Arial" w:eastAsia="Times New Roman" w:hAnsi="Arial" w:cs="Arial"/>
          <w:sz w:val="20"/>
          <w:szCs w:val="20"/>
          <w:lang w:eastAsia="es-MX"/>
        </w:rPr>
      </w:pPr>
    </w:p>
    <w:p w14:paraId="58B4BC5D" w14:textId="77777777" w:rsidR="001A3BB7" w:rsidRPr="007A4376" w:rsidRDefault="00DF6B4E" w:rsidP="001A3BB7">
      <w:pPr>
        <w:spacing w:after="120" w:line="240" w:lineRule="auto"/>
        <w:jc w:val="center"/>
        <w:rPr>
          <w:rFonts w:ascii="Arial" w:hAnsi="Arial" w:cs="Arial"/>
          <w:b/>
          <w:sz w:val="20"/>
          <w:szCs w:val="20"/>
        </w:rPr>
      </w:pPr>
      <w:r w:rsidRPr="007A4376">
        <w:rPr>
          <w:rFonts w:ascii="Arial" w:hAnsi="Arial" w:cs="Arial"/>
          <w:b/>
          <w:sz w:val="20"/>
          <w:szCs w:val="20"/>
        </w:rPr>
        <w:t>T</w:t>
      </w:r>
      <w:r w:rsidR="00344CEB" w:rsidRPr="007A4376">
        <w:rPr>
          <w:rFonts w:ascii="Arial" w:hAnsi="Arial" w:cs="Arial"/>
          <w:b/>
          <w:sz w:val="20"/>
          <w:szCs w:val="20"/>
        </w:rPr>
        <w:t xml:space="preserve">ÍTULO </w:t>
      </w:r>
      <w:r w:rsidR="00D52618" w:rsidRPr="007A4376">
        <w:rPr>
          <w:rFonts w:ascii="Arial" w:hAnsi="Arial" w:cs="Arial"/>
          <w:b/>
          <w:sz w:val="20"/>
          <w:szCs w:val="20"/>
        </w:rPr>
        <w:t>CUARTO</w:t>
      </w:r>
    </w:p>
    <w:p w14:paraId="28AB1C98" w14:textId="77777777" w:rsidR="00344CEB" w:rsidRPr="007A4376" w:rsidRDefault="00344CEB" w:rsidP="001A3BB7">
      <w:pPr>
        <w:spacing w:after="120" w:line="240" w:lineRule="auto"/>
        <w:jc w:val="center"/>
        <w:rPr>
          <w:rFonts w:ascii="Arial" w:hAnsi="Arial" w:cs="Arial"/>
          <w:b/>
          <w:sz w:val="20"/>
          <w:szCs w:val="20"/>
        </w:rPr>
      </w:pPr>
      <w:r w:rsidRPr="007A4376">
        <w:rPr>
          <w:rFonts w:ascii="Arial" w:hAnsi="Arial" w:cs="Arial"/>
          <w:b/>
          <w:sz w:val="20"/>
          <w:szCs w:val="20"/>
        </w:rPr>
        <w:t>DE LOS GRUPOS DE TRABAJO</w:t>
      </w:r>
      <w:r w:rsidR="009E448D" w:rsidRPr="007A4376">
        <w:rPr>
          <w:rFonts w:ascii="Arial" w:hAnsi="Arial" w:cs="Arial"/>
          <w:b/>
          <w:sz w:val="20"/>
          <w:szCs w:val="20"/>
        </w:rPr>
        <w:t xml:space="preserve"> Y SUBGRUPOS</w:t>
      </w:r>
      <w:r w:rsidRPr="007A4376">
        <w:rPr>
          <w:rFonts w:ascii="Arial" w:hAnsi="Arial" w:cs="Arial"/>
          <w:b/>
          <w:sz w:val="20"/>
          <w:szCs w:val="20"/>
        </w:rPr>
        <w:t xml:space="preserve"> </w:t>
      </w:r>
      <w:r w:rsidR="009B740B" w:rsidRPr="007A4376">
        <w:rPr>
          <w:rFonts w:ascii="Arial" w:hAnsi="Arial" w:cs="Arial"/>
          <w:b/>
          <w:sz w:val="20"/>
          <w:szCs w:val="20"/>
        </w:rPr>
        <w:t>D</w:t>
      </w:r>
      <w:r w:rsidRPr="007A4376">
        <w:rPr>
          <w:rFonts w:ascii="Arial" w:hAnsi="Arial" w:cs="Arial"/>
          <w:b/>
          <w:sz w:val="20"/>
          <w:szCs w:val="20"/>
        </w:rPr>
        <w:t>EL SISTEMA HACENDARIO ESTATAL</w:t>
      </w:r>
    </w:p>
    <w:p w14:paraId="4774C0C5" w14:textId="77777777" w:rsidR="001A3BB7" w:rsidRPr="007A4376" w:rsidRDefault="002309C4" w:rsidP="001A3BB7">
      <w:pPr>
        <w:spacing w:after="120" w:line="240" w:lineRule="auto"/>
        <w:jc w:val="center"/>
        <w:rPr>
          <w:rFonts w:ascii="Arial" w:hAnsi="Arial" w:cs="Arial"/>
          <w:b/>
          <w:sz w:val="20"/>
          <w:szCs w:val="20"/>
        </w:rPr>
      </w:pPr>
      <w:r w:rsidRPr="007A4376">
        <w:rPr>
          <w:rFonts w:ascii="Arial" w:hAnsi="Arial" w:cs="Arial"/>
          <w:b/>
          <w:sz w:val="20"/>
          <w:szCs w:val="20"/>
        </w:rPr>
        <w:t>CAPÍTULO PRIMERO</w:t>
      </w:r>
    </w:p>
    <w:p w14:paraId="65141F54" w14:textId="77777777" w:rsidR="00316CD2" w:rsidRPr="007A4376" w:rsidRDefault="00DF6B4E" w:rsidP="001A3BB7">
      <w:pPr>
        <w:spacing w:after="120" w:line="240" w:lineRule="auto"/>
        <w:jc w:val="center"/>
        <w:rPr>
          <w:rFonts w:ascii="Arial" w:hAnsi="Arial" w:cs="Arial"/>
          <w:b/>
          <w:sz w:val="20"/>
          <w:szCs w:val="20"/>
        </w:rPr>
      </w:pPr>
      <w:r w:rsidRPr="007A4376">
        <w:rPr>
          <w:rFonts w:ascii="Arial" w:hAnsi="Arial" w:cs="Arial"/>
          <w:b/>
          <w:sz w:val="20"/>
          <w:szCs w:val="20"/>
        </w:rPr>
        <w:t>DE LA CREACIÓN</w:t>
      </w:r>
      <w:r w:rsidR="008B3C44" w:rsidRPr="007A4376">
        <w:rPr>
          <w:rFonts w:ascii="Arial" w:hAnsi="Arial" w:cs="Arial"/>
          <w:b/>
          <w:sz w:val="20"/>
          <w:szCs w:val="20"/>
        </w:rPr>
        <w:t xml:space="preserve"> E</w:t>
      </w:r>
      <w:r w:rsidRPr="007A4376">
        <w:rPr>
          <w:rFonts w:ascii="Arial" w:hAnsi="Arial" w:cs="Arial"/>
          <w:b/>
          <w:sz w:val="20"/>
          <w:szCs w:val="20"/>
        </w:rPr>
        <w:t xml:space="preserve"> </w:t>
      </w:r>
      <w:r w:rsidR="008B3C44" w:rsidRPr="007A4376">
        <w:rPr>
          <w:rFonts w:ascii="Arial" w:hAnsi="Arial" w:cs="Arial"/>
          <w:b/>
          <w:sz w:val="20"/>
          <w:szCs w:val="20"/>
        </w:rPr>
        <w:t xml:space="preserve">INTEGRACIÓN </w:t>
      </w:r>
      <w:r w:rsidRPr="007A4376">
        <w:rPr>
          <w:rFonts w:ascii="Arial" w:hAnsi="Arial" w:cs="Arial"/>
          <w:b/>
          <w:sz w:val="20"/>
          <w:szCs w:val="20"/>
        </w:rPr>
        <w:t>DE LOS GRUPOS DE TRABAJO Y SUBGRUPOS</w:t>
      </w:r>
    </w:p>
    <w:p w14:paraId="5002CA95" w14:textId="489545D4" w:rsidR="006830F8" w:rsidRPr="007A4376" w:rsidRDefault="006830F8" w:rsidP="006830F8">
      <w:pPr>
        <w:jc w:val="both"/>
        <w:rPr>
          <w:rFonts w:ascii="Arial" w:hAnsi="Arial" w:cs="Arial"/>
          <w:sz w:val="20"/>
          <w:szCs w:val="20"/>
        </w:rPr>
      </w:pPr>
      <w:r w:rsidRPr="007A4376">
        <w:rPr>
          <w:rFonts w:ascii="Arial" w:hAnsi="Arial" w:cs="Arial"/>
          <w:b/>
          <w:sz w:val="20"/>
          <w:szCs w:val="20"/>
        </w:rPr>
        <w:t xml:space="preserve">ARTÍCULO </w:t>
      </w:r>
      <w:r w:rsidR="00CC00AD" w:rsidRPr="007A4376">
        <w:rPr>
          <w:rFonts w:ascii="Arial" w:hAnsi="Arial" w:cs="Arial"/>
          <w:b/>
          <w:sz w:val="20"/>
          <w:szCs w:val="20"/>
        </w:rPr>
        <w:t>33</w:t>
      </w:r>
      <w:r w:rsidRPr="007A4376">
        <w:rPr>
          <w:rFonts w:ascii="Arial" w:hAnsi="Arial" w:cs="Arial"/>
          <w:b/>
          <w:sz w:val="20"/>
          <w:szCs w:val="20"/>
        </w:rPr>
        <w:t>.</w:t>
      </w:r>
      <w:r w:rsidRPr="007A4376">
        <w:rPr>
          <w:rFonts w:ascii="Arial" w:hAnsi="Arial" w:cs="Arial"/>
          <w:sz w:val="20"/>
          <w:szCs w:val="20"/>
        </w:rPr>
        <w:t xml:space="preserve"> Los Grupos de Trabajo </w:t>
      </w:r>
      <w:r w:rsidR="00C71702" w:rsidRPr="007A4376">
        <w:rPr>
          <w:rFonts w:ascii="Arial" w:hAnsi="Arial" w:cs="Arial"/>
          <w:sz w:val="20"/>
          <w:szCs w:val="20"/>
        </w:rPr>
        <w:t xml:space="preserve">solamente </w:t>
      </w:r>
      <w:r w:rsidRPr="007A4376">
        <w:rPr>
          <w:rFonts w:ascii="Arial" w:hAnsi="Arial" w:cs="Arial"/>
          <w:sz w:val="20"/>
          <w:szCs w:val="20"/>
        </w:rPr>
        <w:t>podrán crearse por ac</w:t>
      </w:r>
      <w:r w:rsidR="00C71702" w:rsidRPr="007A4376">
        <w:rPr>
          <w:rFonts w:ascii="Arial" w:hAnsi="Arial" w:cs="Arial"/>
          <w:sz w:val="20"/>
          <w:szCs w:val="20"/>
        </w:rPr>
        <w:t>uerdo de la Comisión Permanente</w:t>
      </w:r>
      <w:r w:rsidRPr="007A4376">
        <w:rPr>
          <w:rFonts w:ascii="Arial" w:hAnsi="Arial" w:cs="Arial"/>
          <w:sz w:val="20"/>
          <w:szCs w:val="20"/>
        </w:rPr>
        <w:t xml:space="preserve"> </w:t>
      </w:r>
      <w:r w:rsidR="00552BD1" w:rsidRPr="007A4376">
        <w:rPr>
          <w:rFonts w:ascii="Arial" w:hAnsi="Arial" w:cs="Arial"/>
          <w:sz w:val="20"/>
          <w:szCs w:val="20"/>
        </w:rPr>
        <w:t xml:space="preserve">o formarse por acuerdo de la Reunión Estatal, </w:t>
      </w:r>
      <w:r w:rsidR="00C71702" w:rsidRPr="007A4376">
        <w:rPr>
          <w:rFonts w:ascii="Arial" w:hAnsi="Arial" w:cs="Arial"/>
          <w:sz w:val="20"/>
          <w:szCs w:val="20"/>
        </w:rPr>
        <w:t>e</w:t>
      </w:r>
      <w:r w:rsidR="00552BD1" w:rsidRPr="007A4376">
        <w:rPr>
          <w:rFonts w:ascii="Arial" w:hAnsi="Arial" w:cs="Arial"/>
          <w:sz w:val="20"/>
          <w:szCs w:val="20"/>
        </w:rPr>
        <w:t xml:space="preserve">stos </w:t>
      </w:r>
      <w:r w:rsidR="00C71702" w:rsidRPr="007A4376">
        <w:rPr>
          <w:rFonts w:ascii="Arial" w:hAnsi="Arial" w:cs="Arial"/>
          <w:sz w:val="20"/>
          <w:szCs w:val="20"/>
        </w:rPr>
        <w:t xml:space="preserve">Grupos </w:t>
      </w:r>
      <w:r w:rsidRPr="007A4376">
        <w:rPr>
          <w:rFonts w:ascii="Arial" w:hAnsi="Arial" w:cs="Arial"/>
          <w:sz w:val="20"/>
          <w:szCs w:val="20"/>
        </w:rPr>
        <w:t>ten</w:t>
      </w:r>
      <w:r w:rsidR="00552BD1" w:rsidRPr="007A4376">
        <w:rPr>
          <w:rFonts w:ascii="Arial" w:hAnsi="Arial" w:cs="Arial"/>
          <w:sz w:val="20"/>
          <w:szCs w:val="20"/>
        </w:rPr>
        <w:t>drán</w:t>
      </w:r>
      <w:r w:rsidRPr="007A4376">
        <w:rPr>
          <w:rFonts w:ascii="Arial" w:hAnsi="Arial" w:cs="Arial"/>
          <w:sz w:val="20"/>
          <w:szCs w:val="20"/>
        </w:rPr>
        <w:t xml:space="preserve"> como propósito el estudio, análisis y elaboración de propuestas para la atención de los asuntos relacionados con el Sistema. </w:t>
      </w:r>
    </w:p>
    <w:p w14:paraId="162293A4" w14:textId="472348E9" w:rsidR="006830F8" w:rsidRPr="007A4376" w:rsidRDefault="006830F8" w:rsidP="006830F8">
      <w:pPr>
        <w:jc w:val="both"/>
        <w:rPr>
          <w:rFonts w:ascii="Arial" w:hAnsi="Arial" w:cs="Arial"/>
          <w:sz w:val="20"/>
          <w:szCs w:val="20"/>
        </w:rPr>
      </w:pPr>
      <w:r w:rsidRPr="007A4376">
        <w:rPr>
          <w:rFonts w:ascii="Arial" w:hAnsi="Arial" w:cs="Arial"/>
          <w:b/>
          <w:sz w:val="20"/>
          <w:szCs w:val="20"/>
        </w:rPr>
        <w:t xml:space="preserve">ARTÍCULO </w:t>
      </w:r>
      <w:r w:rsidR="00CC00AD" w:rsidRPr="007A4376">
        <w:rPr>
          <w:rFonts w:ascii="Arial" w:hAnsi="Arial" w:cs="Arial"/>
          <w:b/>
          <w:sz w:val="20"/>
          <w:szCs w:val="20"/>
        </w:rPr>
        <w:t>34</w:t>
      </w:r>
      <w:r w:rsidRPr="007A4376">
        <w:rPr>
          <w:rFonts w:ascii="Arial" w:hAnsi="Arial" w:cs="Arial"/>
          <w:b/>
          <w:sz w:val="20"/>
          <w:szCs w:val="20"/>
        </w:rPr>
        <w:t>.</w:t>
      </w:r>
      <w:r w:rsidRPr="007A4376">
        <w:rPr>
          <w:rFonts w:ascii="Arial" w:hAnsi="Arial" w:cs="Arial"/>
          <w:sz w:val="20"/>
          <w:szCs w:val="20"/>
        </w:rPr>
        <w:t xml:space="preserve"> En el momento de la creación </w:t>
      </w:r>
      <w:r w:rsidR="009D1359" w:rsidRPr="007A4376">
        <w:rPr>
          <w:rFonts w:ascii="Arial" w:hAnsi="Arial" w:cs="Arial"/>
          <w:sz w:val="20"/>
          <w:szCs w:val="20"/>
        </w:rPr>
        <w:t xml:space="preserve">o formación </w:t>
      </w:r>
      <w:r w:rsidRPr="007A4376">
        <w:rPr>
          <w:rFonts w:ascii="Arial" w:hAnsi="Arial" w:cs="Arial"/>
          <w:sz w:val="20"/>
          <w:szCs w:val="20"/>
        </w:rPr>
        <w:t>de un Grupo de Trabajo, la Reunión Estatal o la Comisión Permanente determinarán su objetivo, funciones, integración, programa general de trabajo y metas, así como la designación del Coordinador de Grupo</w:t>
      </w:r>
      <w:r w:rsidR="00077B9D" w:rsidRPr="007A4376">
        <w:rPr>
          <w:rFonts w:ascii="Arial" w:hAnsi="Arial" w:cs="Arial"/>
          <w:sz w:val="20"/>
          <w:szCs w:val="20"/>
        </w:rPr>
        <w:t xml:space="preserve">, conforme </w:t>
      </w:r>
      <w:r w:rsidR="0038359E" w:rsidRPr="007A4376">
        <w:rPr>
          <w:rFonts w:ascii="Arial" w:hAnsi="Arial" w:cs="Arial"/>
          <w:sz w:val="20"/>
          <w:szCs w:val="20"/>
        </w:rPr>
        <w:t>la fracción</w:t>
      </w:r>
      <w:r w:rsidR="00077B9D" w:rsidRPr="007A4376">
        <w:rPr>
          <w:rFonts w:ascii="Arial" w:hAnsi="Arial" w:cs="Arial"/>
          <w:sz w:val="20"/>
          <w:szCs w:val="20"/>
        </w:rPr>
        <w:t xml:space="preserve"> VII del artículo 19 y del artículo 22 de la Ley, respectivamente</w:t>
      </w:r>
      <w:r w:rsidRPr="007A4376">
        <w:rPr>
          <w:rFonts w:ascii="Arial" w:hAnsi="Arial" w:cs="Arial"/>
          <w:sz w:val="20"/>
          <w:szCs w:val="20"/>
        </w:rPr>
        <w:t xml:space="preserve">. </w:t>
      </w:r>
    </w:p>
    <w:p w14:paraId="4786C86E" w14:textId="30FD07C3" w:rsidR="006830F8" w:rsidRPr="007A4376" w:rsidRDefault="006830F8" w:rsidP="006830F8">
      <w:pPr>
        <w:jc w:val="both"/>
        <w:rPr>
          <w:rFonts w:ascii="Arial" w:hAnsi="Arial" w:cs="Arial"/>
          <w:sz w:val="20"/>
          <w:szCs w:val="20"/>
        </w:rPr>
      </w:pPr>
      <w:r w:rsidRPr="007A4376">
        <w:rPr>
          <w:rFonts w:ascii="Arial" w:hAnsi="Arial" w:cs="Arial"/>
          <w:b/>
          <w:sz w:val="20"/>
          <w:szCs w:val="20"/>
        </w:rPr>
        <w:lastRenderedPageBreak/>
        <w:t xml:space="preserve">ARTÍCULO </w:t>
      </w:r>
      <w:r w:rsidR="00CC00AD" w:rsidRPr="007A4376">
        <w:rPr>
          <w:rFonts w:ascii="Arial" w:hAnsi="Arial" w:cs="Arial"/>
          <w:b/>
          <w:sz w:val="20"/>
          <w:szCs w:val="20"/>
        </w:rPr>
        <w:t>35</w:t>
      </w:r>
      <w:r w:rsidRPr="007A4376">
        <w:rPr>
          <w:rFonts w:ascii="Arial" w:hAnsi="Arial" w:cs="Arial"/>
          <w:sz w:val="20"/>
          <w:szCs w:val="20"/>
        </w:rPr>
        <w:t xml:space="preserve">. La Reunión Estatal y la Comisión Permanente a propuesta de los Grupos de Trabajo, podrán crear </w:t>
      </w:r>
      <w:r w:rsidR="00F850BF" w:rsidRPr="007A4376">
        <w:rPr>
          <w:rFonts w:ascii="Arial" w:hAnsi="Arial" w:cs="Arial"/>
          <w:sz w:val="20"/>
          <w:szCs w:val="20"/>
        </w:rPr>
        <w:t>s</w:t>
      </w:r>
      <w:r w:rsidRPr="007A4376">
        <w:rPr>
          <w:rFonts w:ascii="Arial" w:hAnsi="Arial" w:cs="Arial"/>
          <w:sz w:val="20"/>
          <w:szCs w:val="20"/>
        </w:rPr>
        <w:t>ubgrupos que tendrán por objetivo la atención e</w:t>
      </w:r>
      <w:r w:rsidR="00494512" w:rsidRPr="007A4376">
        <w:rPr>
          <w:rFonts w:ascii="Arial" w:hAnsi="Arial" w:cs="Arial"/>
          <w:sz w:val="20"/>
          <w:szCs w:val="20"/>
        </w:rPr>
        <w:t>specífica</w:t>
      </w:r>
      <w:r w:rsidRPr="007A4376">
        <w:rPr>
          <w:rFonts w:ascii="Arial" w:hAnsi="Arial" w:cs="Arial"/>
          <w:sz w:val="20"/>
          <w:szCs w:val="20"/>
        </w:rPr>
        <w:t xml:space="preserve"> de un asunto que el </w:t>
      </w:r>
      <w:r w:rsidR="007E7068" w:rsidRPr="007A4376">
        <w:rPr>
          <w:rFonts w:ascii="Arial" w:hAnsi="Arial" w:cs="Arial"/>
          <w:sz w:val="20"/>
          <w:szCs w:val="20"/>
        </w:rPr>
        <w:t>G</w:t>
      </w:r>
      <w:r w:rsidRPr="007A4376">
        <w:rPr>
          <w:rFonts w:ascii="Arial" w:hAnsi="Arial" w:cs="Arial"/>
          <w:sz w:val="20"/>
          <w:szCs w:val="20"/>
        </w:rPr>
        <w:t xml:space="preserve">rupo o </w:t>
      </w:r>
      <w:r w:rsidR="007E7068" w:rsidRPr="007A4376">
        <w:rPr>
          <w:rFonts w:ascii="Arial" w:hAnsi="Arial" w:cs="Arial"/>
          <w:sz w:val="20"/>
          <w:szCs w:val="20"/>
        </w:rPr>
        <w:t xml:space="preserve">uno de los </w:t>
      </w:r>
      <w:r w:rsidRPr="007A4376">
        <w:rPr>
          <w:rFonts w:ascii="Arial" w:hAnsi="Arial" w:cs="Arial"/>
          <w:sz w:val="20"/>
          <w:szCs w:val="20"/>
        </w:rPr>
        <w:t xml:space="preserve">organismos le encomiende. </w:t>
      </w:r>
    </w:p>
    <w:p w14:paraId="18C3F33D" w14:textId="77777777" w:rsidR="006830F8" w:rsidRPr="007A4376" w:rsidRDefault="006830F8" w:rsidP="006830F8">
      <w:pPr>
        <w:jc w:val="both"/>
        <w:rPr>
          <w:rFonts w:ascii="Arial" w:hAnsi="Arial" w:cs="Arial"/>
          <w:sz w:val="20"/>
          <w:szCs w:val="20"/>
        </w:rPr>
      </w:pPr>
      <w:r w:rsidRPr="007A4376">
        <w:rPr>
          <w:rFonts w:ascii="Arial" w:hAnsi="Arial" w:cs="Arial"/>
          <w:sz w:val="20"/>
          <w:szCs w:val="20"/>
        </w:rPr>
        <w:t xml:space="preserve">En la creación de </w:t>
      </w:r>
      <w:r w:rsidR="00F850BF" w:rsidRPr="007A4376">
        <w:rPr>
          <w:rFonts w:ascii="Arial" w:hAnsi="Arial" w:cs="Arial"/>
          <w:sz w:val="20"/>
          <w:szCs w:val="20"/>
        </w:rPr>
        <w:t>s</w:t>
      </w:r>
      <w:r w:rsidRPr="007A4376">
        <w:rPr>
          <w:rFonts w:ascii="Arial" w:hAnsi="Arial" w:cs="Arial"/>
          <w:sz w:val="20"/>
          <w:szCs w:val="20"/>
        </w:rPr>
        <w:t xml:space="preserve">ubgrupos, se deberán precisar los alcances de la encomienda a realizar y el tiempo en que éstos deberán concluir con su encargo; la dirección de sus trabajos estará bajo la responsabilidad del Coordinador de Grupo o de alguno de los miembros que </w:t>
      </w:r>
      <w:r w:rsidR="000C2E9F" w:rsidRPr="007A4376">
        <w:rPr>
          <w:rFonts w:ascii="Arial" w:hAnsi="Arial" w:cs="Arial"/>
          <w:sz w:val="20"/>
          <w:szCs w:val="20"/>
        </w:rPr>
        <w:t>é</w:t>
      </w:r>
      <w:r w:rsidRPr="007A4376">
        <w:rPr>
          <w:rFonts w:ascii="Arial" w:hAnsi="Arial" w:cs="Arial"/>
          <w:sz w:val="20"/>
          <w:szCs w:val="20"/>
        </w:rPr>
        <w:t xml:space="preserve">ste designe. </w:t>
      </w:r>
    </w:p>
    <w:p w14:paraId="30572561" w14:textId="77777777" w:rsidR="006830F8" w:rsidRPr="007A4376" w:rsidRDefault="006830F8" w:rsidP="006830F8">
      <w:pPr>
        <w:jc w:val="both"/>
        <w:rPr>
          <w:rFonts w:ascii="Arial" w:hAnsi="Arial" w:cs="Arial"/>
          <w:sz w:val="20"/>
          <w:szCs w:val="20"/>
        </w:rPr>
      </w:pPr>
      <w:r w:rsidRPr="007A4376">
        <w:rPr>
          <w:rFonts w:ascii="Arial" w:hAnsi="Arial" w:cs="Arial"/>
          <w:sz w:val="20"/>
          <w:szCs w:val="20"/>
        </w:rPr>
        <w:t xml:space="preserve">Se procurará que los </w:t>
      </w:r>
      <w:r w:rsidR="00F850BF" w:rsidRPr="007A4376">
        <w:rPr>
          <w:rFonts w:ascii="Arial" w:hAnsi="Arial" w:cs="Arial"/>
          <w:sz w:val="20"/>
          <w:szCs w:val="20"/>
        </w:rPr>
        <w:t>s</w:t>
      </w:r>
      <w:r w:rsidRPr="007A4376">
        <w:rPr>
          <w:rFonts w:ascii="Arial" w:hAnsi="Arial" w:cs="Arial"/>
          <w:sz w:val="20"/>
          <w:szCs w:val="20"/>
        </w:rPr>
        <w:t xml:space="preserve">ubgrupos que se integren sean sólo los indispensables, para que </w:t>
      </w:r>
      <w:r w:rsidR="0055614E" w:rsidRPr="007A4376">
        <w:rPr>
          <w:rFonts w:ascii="Arial" w:hAnsi="Arial" w:cs="Arial"/>
          <w:sz w:val="20"/>
          <w:szCs w:val="20"/>
        </w:rPr>
        <w:t xml:space="preserve">estos </w:t>
      </w:r>
      <w:r w:rsidRPr="007A4376">
        <w:rPr>
          <w:rFonts w:ascii="Arial" w:hAnsi="Arial" w:cs="Arial"/>
          <w:sz w:val="20"/>
          <w:szCs w:val="20"/>
        </w:rPr>
        <w:t xml:space="preserve">puedan cumplir </w:t>
      </w:r>
      <w:r w:rsidR="000C2E9F" w:rsidRPr="007A4376">
        <w:rPr>
          <w:rFonts w:ascii="Arial" w:hAnsi="Arial" w:cs="Arial"/>
          <w:sz w:val="20"/>
          <w:szCs w:val="20"/>
        </w:rPr>
        <w:t xml:space="preserve">con </w:t>
      </w:r>
      <w:r w:rsidRPr="007A4376">
        <w:rPr>
          <w:rFonts w:ascii="Arial" w:hAnsi="Arial" w:cs="Arial"/>
          <w:sz w:val="20"/>
          <w:szCs w:val="20"/>
        </w:rPr>
        <w:t xml:space="preserve">su encomienda. </w:t>
      </w:r>
    </w:p>
    <w:p w14:paraId="1A41D940" w14:textId="77777777" w:rsidR="006830F8" w:rsidRPr="007A4376" w:rsidRDefault="006830F8" w:rsidP="006830F8">
      <w:pPr>
        <w:jc w:val="both"/>
        <w:rPr>
          <w:rFonts w:ascii="Arial" w:hAnsi="Arial" w:cs="Arial"/>
          <w:sz w:val="20"/>
          <w:szCs w:val="20"/>
        </w:rPr>
      </w:pPr>
      <w:r w:rsidRPr="007A4376">
        <w:rPr>
          <w:rFonts w:ascii="Arial" w:hAnsi="Arial" w:cs="Arial"/>
          <w:sz w:val="20"/>
          <w:szCs w:val="20"/>
        </w:rPr>
        <w:t xml:space="preserve">Para el funcionamiento de los </w:t>
      </w:r>
      <w:r w:rsidR="00F850BF" w:rsidRPr="007A4376">
        <w:rPr>
          <w:rFonts w:ascii="Arial" w:hAnsi="Arial" w:cs="Arial"/>
          <w:sz w:val="20"/>
          <w:szCs w:val="20"/>
        </w:rPr>
        <w:t>s</w:t>
      </w:r>
      <w:r w:rsidRPr="007A4376">
        <w:rPr>
          <w:rFonts w:ascii="Arial" w:hAnsi="Arial" w:cs="Arial"/>
          <w:sz w:val="20"/>
          <w:szCs w:val="20"/>
        </w:rPr>
        <w:t xml:space="preserve">ubgrupos, serán aplicables las mismas disposiciones </w:t>
      </w:r>
      <w:r w:rsidR="006F6AB0" w:rsidRPr="007A4376">
        <w:rPr>
          <w:rFonts w:ascii="Arial" w:hAnsi="Arial" w:cs="Arial"/>
          <w:sz w:val="20"/>
          <w:szCs w:val="20"/>
        </w:rPr>
        <w:t xml:space="preserve">que </w:t>
      </w:r>
      <w:r w:rsidRPr="007A4376">
        <w:rPr>
          <w:rFonts w:ascii="Arial" w:hAnsi="Arial" w:cs="Arial"/>
          <w:sz w:val="20"/>
          <w:szCs w:val="20"/>
        </w:rPr>
        <w:t>para los Grupos</w:t>
      </w:r>
      <w:r w:rsidR="007E7068" w:rsidRPr="007A4376">
        <w:rPr>
          <w:rFonts w:ascii="Arial" w:hAnsi="Arial" w:cs="Arial"/>
          <w:sz w:val="20"/>
          <w:szCs w:val="20"/>
        </w:rPr>
        <w:t xml:space="preserve"> de Trabajo</w:t>
      </w:r>
      <w:r w:rsidRPr="007A4376">
        <w:rPr>
          <w:rFonts w:ascii="Arial" w:hAnsi="Arial" w:cs="Arial"/>
          <w:sz w:val="20"/>
          <w:szCs w:val="20"/>
        </w:rPr>
        <w:t xml:space="preserve">, con la </w:t>
      </w:r>
      <w:r w:rsidR="00DB7A6A" w:rsidRPr="007A4376">
        <w:rPr>
          <w:rFonts w:ascii="Arial" w:hAnsi="Arial" w:cs="Arial"/>
          <w:sz w:val="20"/>
          <w:szCs w:val="20"/>
        </w:rPr>
        <w:t>salvedad</w:t>
      </w:r>
      <w:r w:rsidRPr="007A4376">
        <w:rPr>
          <w:rFonts w:ascii="Arial" w:hAnsi="Arial" w:cs="Arial"/>
          <w:sz w:val="20"/>
          <w:szCs w:val="20"/>
        </w:rPr>
        <w:t xml:space="preserve"> de que tan pronto como el </w:t>
      </w:r>
      <w:r w:rsidR="00F850BF" w:rsidRPr="007A4376">
        <w:rPr>
          <w:rFonts w:ascii="Arial" w:hAnsi="Arial" w:cs="Arial"/>
          <w:sz w:val="20"/>
          <w:szCs w:val="20"/>
        </w:rPr>
        <w:t>s</w:t>
      </w:r>
      <w:r w:rsidRPr="007A4376">
        <w:rPr>
          <w:rFonts w:ascii="Arial" w:hAnsi="Arial" w:cs="Arial"/>
          <w:sz w:val="20"/>
          <w:szCs w:val="20"/>
        </w:rPr>
        <w:t xml:space="preserve">ubgrupo cumpla la encomienda a satisfacción del Grupo de Trabajo u organismo del Sistema que la solicitó, </w:t>
      </w:r>
      <w:r w:rsidR="00DB7A6A" w:rsidRPr="007A4376">
        <w:rPr>
          <w:rFonts w:ascii="Arial" w:hAnsi="Arial" w:cs="Arial"/>
          <w:sz w:val="20"/>
          <w:szCs w:val="20"/>
        </w:rPr>
        <w:t>quedará disuelto</w:t>
      </w:r>
      <w:r w:rsidRPr="007A4376">
        <w:rPr>
          <w:rFonts w:ascii="Arial" w:hAnsi="Arial" w:cs="Arial"/>
          <w:sz w:val="20"/>
          <w:szCs w:val="20"/>
        </w:rPr>
        <w:t xml:space="preserve">. </w:t>
      </w:r>
    </w:p>
    <w:p w14:paraId="6B382C03" w14:textId="36F6821D" w:rsidR="006830F8" w:rsidRPr="007A4376" w:rsidRDefault="006830F8" w:rsidP="006830F8">
      <w:pPr>
        <w:jc w:val="both"/>
        <w:rPr>
          <w:rFonts w:ascii="Arial" w:hAnsi="Arial" w:cs="Arial"/>
          <w:sz w:val="20"/>
          <w:szCs w:val="20"/>
        </w:rPr>
      </w:pPr>
      <w:r w:rsidRPr="007A4376">
        <w:rPr>
          <w:rFonts w:ascii="Arial" w:hAnsi="Arial" w:cs="Arial"/>
          <w:b/>
          <w:sz w:val="20"/>
          <w:szCs w:val="20"/>
        </w:rPr>
        <w:t xml:space="preserve">ARTÍCULO </w:t>
      </w:r>
      <w:r w:rsidR="00CC00AD" w:rsidRPr="007A4376">
        <w:rPr>
          <w:rFonts w:ascii="Arial" w:hAnsi="Arial" w:cs="Arial"/>
          <w:b/>
          <w:sz w:val="20"/>
          <w:szCs w:val="20"/>
        </w:rPr>
        <w:t>36</w:t>
      </w:r>
      <w:r w:rsidRPr="007A4376">
        <w:rPr>
          <w:rFonts w:ascii="Arial" w:hAnsi="Arial" w:cs="Arial"/>
          <w:b/>
          <w:sz w:val="20"/>
          <w:szCs w:val="20"/>
        </w:rPr>
        <w:t>.</w:t>
      </w:r>
      <w:r w:rsidRPr="007A4376">
        <w:rPr>
          <w:rFonts w:ascii="Arial" w:hAnsi="Arial" w:cs="Arial"/>
          <w:sz w:val="20"/>
          <w:szCs w:val="20"/>
        </w:rPr>
        <w:t xml:space="preserve"> Los Grupos de Trabajo se integrarán por representantes de cada Grupo de Municipios o </w:t>
      </w:r>
      <w:r w:rsidR="0055563D" w:rsidRPr="007A4376">
        <w:rPr>
          <w:rFonts w:ascii="Arial" w:hAnsi="Arial" w:cs="Arial"/>
          <w:sz w:val="20"/>
          <w:szCs w:val="20"/>
        </w:rPr>
        <w:t>en su caso uno</w:t>
      </w:r>
      <w:r w:rsidRPr="007A4376">
        <w:rPr>
          <w:rFonts w:ascii="Arial" w:hAnsi="Arial" w:cs="Arial"/>
          <w:sz w:val="20"/>
          <w:szCs w:val="20"/>
        </w:rPr>
        <w:t xml:space="preserve"> de cada Región</w:t>
      </w:r>
      <w:r w:rsidR="0055563D" w:rsidRPr="007A4376">
        <w:rPr>
          <w:rFonts w:ascii="Arial" w:hAnsi="Arial" w:cs="Arial"/>
          <w:sz w:val="20"/>
          <w:szCs w:val="20"/>
        </w:rPr>
        <w:t>,</w:t>
      </w:r>
      <w:r w:rsidRPr="007A4376">
        <w:rPr>
          <w:rFonts w:ascii="Arial" w:hAnsi="Arial" w:cs="Arial"/>
          <w:sz w:val="20"/>
          <w:szCs w:val="20"/>
        </w:rPr>
        <w:t xml:space="preserve"> y </w:t>
      </w:r>
      <w:r w:rsidR="0055563D" w:rsidRPr="007A4376">
        <w:rPr>
          <w:rFonts w:ascii="Arial" w:hAnsi="Arial" w:cs="Arial"/>
          <w:sz w:val="20"/>
          <w:szCs w:val="20"/>
        </w:rPr>
        <w:t xml:space="preserve">uno </w:t>
      </w:r>
      <w:r w:rsidRPr="007A4376">
        <w:rPr>
          <w:rFonts w:ascii="Arial" w:hAnsi="Arial" w:cs="Arial"/>
          <w:sz w:val="20"/>
          <w:szCs w:val="20"/>
        </w:rPr>
        <w:t xml:space="preserve">por la Secretaría. Asimismo, el Coordinador de Grupo podrá solicitar la incorporación </w:t>
      </w:r>
      <w:r w:rsidR="005A74EE" w:rsidRPr="007A4376">
        <w:rPr>
          <w:rFonts w:ascii="Arial" w:hAnsi="Arial" w:cs="Arial"/>
          <w:sz w:val="20"/>
          <w:szCs w:val="20"/>
        </w:rPr>
        <w:t xml:space="preserve">como invitado </w:t>
      </w:r>
      <w:r w:rsidRPr="007A4376">
        <w:rPr>
          <w:rFonts w:ascii="Arial" w:hAnsi="Arial" w:cs="Arial"/>
          <w:sz w:val="20"/>
          <w:szCs w:val="20"/>
        </w:rPr>
        <w:t xml:space="preserve">de algún funcionario del gobierno estatal o de los </w:t>
      </w:r>
      <w:r w:rsidR="00001460" w:rsidRPr="007A4376">
        <w:rPr>
          <w:rFonts w:ascii="Arial" w:hAnsi="Arial" w:cs="Arial"/>
          <w:sz w:val="20"/>
          <w:szCs w:val="20"/>
        </w:rPr>
        <w:t>Ayuntamientos</w:t>
      </w:r>
      <w:r w:rsidR="005A74EE" w:rsidRPr="007A4376">
        <w:rPr>
          <w:rFonts w:ascii="Arial" w:hAnsi="Arial" w:cs="Arial"/>
          <w:sz w:val="20"/>
          <w:szCs w:val="20"/>
        </w:rPr>
        <w:t>, así como</w:t>
      </w:r>
      <w:r w:rsidRPr="007A4376">
        <w:rPr>
          <w:rFonts w:ascii="Arial" w:hAnsi="Arial" w:cs="Arial"/>
          <w:sz w:val="20"/>
          <w:szCs w:val="20"/>
        </w:rPr>
        <w:t xml:space="preserve"> de otras instancias ya sea</w:t>
      </w:r>
      <w:r w:rsidR="000C2E9F" w:rsidRPr="007A4376">
        <w:rPr>
          <w:rFonts w:ascii="Arial" w:hAnsi="Arial" w:cs="Arial"/>
          <w:sz w:val="20"/>
          <w:szCs w:val="20"/>
        </w:rPr>
        <w:t>n</w:t>
      </w:r>
      <w:r w:rsidRPr="007A4376">
        <w:rPr>
          <w:rFonts w:ascii="Arial" w:hAnsi="Arial" w:cs="Arial"/>
          <w:sz w:val="20"/>
          <w:szCs w:val="20"/>
        </w:rPr>
        <w:t xml:space="preserve"> públicas, privadas o de carácter social, cuando por la especialidad de los </w:t>
      </w:r>
      <w:r w:rsidR="005A74EE" w:rsidRPr="007A4376">
        <w:rPr>
          <w:rFonts w:ascii="Arial" w:hAnsi="Arial" w:cs="Arial"/>
          <w:sz w:val="20"/>
          <w:szCs w:val="20"/>
        </w:rPr>
        <w:t xml:space="preserve">asuntos </w:t>
      </w:r>
      <w:r w:rsidRPr="007A4376">
        <w:rPr>
          <w:rFonts w:ascii="Arial" w:hAnsi="Arial" w:cs="Arial"/>
          <w:sz w:val="20"/>
          <w:szCs w:val="20"/>
        </w:rPr>
        <w:t xml:space="preserve">a tratar así se requiera o bien, cuando así se considere conveniente, en cuyo caso </w:t>
      </w:r>
      <w:r w:rsidR="005A74EE" w:rsidRPr="007A4376">
        <w:rPr>
          <w:rFonts w:ascii="Arial" w:hAnsi="Arial" w:cs="Arial"/>
          <w:sz w:val="20"/>
          <w:szCs w:val="20"/>
        </w:rPr>
        <w:t xml:space="preserve">los invitados </w:t>
      </w:r>
      <w:r w:rsidRPr="007A4376">
        <w:rPr>
          <w:rFonts w:ascii="Arial" w:hAnsi="Arial" w:cs="Arial"/>
          <w:sz w:val="20"/>
          <w:szCs w:val="20"/>
        </w:rPr>
        <w:t xml:space="preserve">participarán en la reunión con </w:t>
      </w:r>
      <w:r w:rsidR="00A94D12" w:rsidRPr="007A4376">
        <w:rPr>
          <w:rFonts w:ascii="Arial" w:hAnsi="Arial" w:cs="Arial"/>
          <w:sz w:val="20"/>
          <w:szCs w:val="20"/>
        </w:rPr>
        <w:t>voz,</w:t>
      </w:r>
      <w:r w:rsidRPr="007A4376">
        <w:rPr>
          <w:rFonts w:ascii="Arial" w:hAnsi="Arial" w:cs="Arial"/>
          <w:sz w:val="20"/>
          <w:szCs w:val="20"/>
        </w:rPr>
        <w:t xml:space="preserve"> </w:t>
      </w:r>
      <w:r w:rsidR="005A74EE" w:rsidRPr="007A4376">
        <w:rPr>
          <w:rFonts w:ascii="Arial" w:hAnsi="Arial" w:cs="Arial"/>
          <w:sz w:val="20"/>
          <w:szCs w:val="20"/>
        </w:rPr>
        <w:t xml:space="preserve">pero </w:t>
      </w:r>
      <w:r w:rsidRPr="007A4376">
        <w:rPr>
          <w:rFonts w:ascii="Arial" w:hAnsi="Arial" w:cs="Arial"/>
          <w:sz w:val="20"/>
          <w:szCs w:val="20"/>
        </w:rPr>
        <w:t xml:space="preserve">sin voto. </w:t>
      </w:r>
    </w:p>
    <w:p w14:paraId="64FD5F08" w14:textId="2288A253" w:rsidR="006830F8" w:rsidRPr="007A4376" w:rsidRDefault="006830F8" w:rsidP="006830F8">
      <w:pPr>
        <w:jc w:val="both"/>
        <w:rPr>
          <w:rFonts w:ascii="Arial" w:hAnsi="Arial" w:cs="Arial"/>
          <w:sz w:val="20"/>
          <w:szCs w:val="20"/>
        </w:rPr>
      </w:pPr>
      <w:r w:rsidRPr="007A4376">
        <w:rPr>
          <w:rFonts w:ascii="Arial" w:hAnsi="Arial" w:cs="Arial"/>
          <w:b/>
          <w:sz w:val="20"/>
          <w:szCs w:val="20"/>
        </w:rPr>
        <w:t xml:space="preserve">ARTÍCULO </w:t>
      </w:r>
      <w:r w:rsidR="00CC00AD" w:rsidRPr="007A4376">
        <w:rPr>
          <w:rFonts w:ascii="Arial" w:hAnsi="Arial" w:cs="Arial"/>
          <w:b/>
          <w:sz w:val="20"/>
          <w:szCs w:val="20"/>
        </w:rPr>
        <w:t>37</w:t>
      </w:r>
      <w:r w:rsidRPr="007A4376">
        <w:rPr>
          <w:rFonts w:ascii="Arial" w:hAnsi="Arial" w:cs="Arial"/>
          <w:b/>
          <w:sz w:val="20"/>
          <w:szCs w:val="20"/>
        </w:rPr>
        <w:t>.</w:t>
      </w:r>
      <w:r w:rsidRPr="007A4376">
        <w:rPr>
          <w:rFonts w:ascii="Arial" w:hAnsi="Arial" w:cs="Arial"/>
          <w:sz w:val="20"/>
          <w:szCs w:val="20"/>
        </w:rPr>
        <w:t xml:space="preserve"> La representación de los </w:t>
      </w:r>
      <w:r w:rsidR="00001460" w:rsidRPr="007A4376">
        <w:rPr>
          <w:rFonts w:ascii="Arial" w:hAnsi="Arial" w:cs="Arial"/>
          <w:sz w:val="20"/>
          <w:szCs w:val="20"/>
        </w:rPr>
        <w:t>Ayuntamientos</w:t>
      </w:r>
      <w:r w:rsidRPr="007A4376">
        <w:rPr>
          <w:rFonts w:ascii="Arial" w:hAnsi="Arial" w:cs="Arial"/>
          <w:sz w:val="20"/>
          <w:szCs w:val="20"/>
        </w:rPr>
        <w:t xml:space="preserve"> </w:t>
      </w:r>
      <w:r w:rsidR="004429F7" w:rsidRPr="007A4376">
        <w:rPr>
          <w:rFonts w:ascii="Arial" w:hAnsi="Arial" w:cs="Arial"/>
          <w:sz w:val="20"/>
          <w:szCs w:val="20"/>
        </w:rPr>
        <w:t xml:space="preserve">en los Grupos de Trabajo </w:t>
      </w:r>
      <w:r w:rsidRPr="007A4376">
        <w:rPr>
          <w:rFonts w:ascii="Arial" w:hAnsi="Arial" w:cs="Arial"/>
          <w:sz w:val="20"/>
          <w:szCs w:val="20"/>
        </w:rPr>
        <w:t>podrá ser en alguna de las</w:t>
      </w:r>
      <w:r w:rsidR="004429F7" w:rsidRPr="007A4376">
        <w:rPr>
          <w:rFonts w:ascii="Arial" w:hAnsi="Arial" w:cs="Arial"/>
          <w:sz w:val="20"/>
          <w:szCs w:val="20"/>
        </w:rPr>
        <w:t xml:space="preserve"> siguientes</w:t>
      </w:r>
      <w:r w:rsidRPr="007A4376">
        <w:rPr>
          <w:rFonts w:ascii="Arial" w:hAnsi="Arial" w:cs="Arial"/>
          <w:sz w:val="20"/>
          <w:szCs w:val="20"/>
        </w:rPr>
        <w:t xml:space="preserve"> formas: </w:t>
      </w:r>
    </w:p>
    <w:p w14:paraId="67339E21" w14:textId="77777777" w:rsidR="006830F8" w:rsidRPr="007A4376" w:rsidRDefault="006830F8" w:rsidP="00E538A2">
      <w:pPr>
        <w:pStyle w:val="Prrafodelista"/>
        <w:numPr>
          <w:ilvl w:val="0"/>
          <w:numId w:val="16"/>
        </w:numPr>
        <w:ind w:left="709" w:hanging="352"/>
        <w:contextualSpacing w:val="0"/>
        <w:jc w:val="both"/>
        <w:rPr>
          <w:rFonts w:ascii="Arial" w:hAnsi="Arial" w:cs="Arial"/>
          <w:sz w:val="20"/>
          <w:szCs w:val="20"/>
        </w:rPr>
      </w:pPr>
      <w:r w:rsidRPr="007A4376">
        <w:rPr>
          <w:rFonts w:ascii="Arial" w:hAnsi="Arial" w:cs="Arial"/>
          <w:sz w:val="20"/>
          <w:szCs w:val="20"/>
        </w:rPr>
        <w:t xml:space="preserve">Seis representantes, uno por cada Grupo de Municipios. </w:t>
      </w:r>
    </w:p>
    <w:p w14:paraId="42464B3A" w14:textId="77777777" w:rsidR="006830F8" w:rsidRPr="007A4376" w:rsidRDefault="006830F8" w:rsidP="00E538A2">
      <w:pPr>
        <w:pStyle w:val="Prrafodelista"/>
        <w:numPr>
          <w:ilvl w:val="0"/>
          <w:numId w:val="16"/>
        </w:numPr>
        <w:ind w:left="709" w:hanging="349"/>
        <w:jc w:val="both"/>
        <w:rPr>
          <w:rFonts w:ascii="Arial" w:hAnsi="Arial" w:cs="Arial"/>
          <w:sz w:val="20"/>
          <w:szCs w:val="20"/>
        </w:rPr>
      </w:pPr>
      <w:r w:rsidRPr="007A4376">
        <w:rPr>
          <w:rFonts w:ascii="Arial" w:hAnsi="Arial" w:cs="Arial"/>
          <w:sz w:val="20"/>
          <w:szCs w:val="20"/>
        </w:rPr>
        <w:t>Tres representantes, uno por cada Región.</w:t>
      </w:r>
    </w:p>
    <w:p w14:paraId="1DC0D7D9" w14:textId="6EC80438" w:rsidR="006830F8" w:rsidRPr="007A4376" w:rsidRDefault="006830F8" w:rsidP="006830F8">
      <w:pPr>
        <w:jc w:val="both"/>
        <w:rPr>
          <w:rFonts w:ascii="Arial" w:hAnsi="Arial" w:cs="Arial"/>
          <w:sz w:val="20"/>
          <w:szCs w:val="20"/>
        </w:rPr>
      </w:pPr>
      <w:r w:rsidRPr="007A4376">
        <w:rPr>
          <w:rFonts w:ascii="Arial" w:hAnsi="Arial" w:cs="Arial"/>
          <w:b/>
          <w:sz w:val="20"/>
          <w:szCs w:val="20"/>
        </w:rPr>
        <w:t xml:space="preserve">ARTÍCULO </w:t>
      </w:r>
      <w:r w:rsidR="00CC00AD" w:rsidRPr="007A4376">
        <w:rPr>
          <w:rFonts w:ascii="Arial" w:hAnsi="Arial" w:cs="Arial"/>
          <w:b/>
          <w:sz w:val="20"/>
          <w:szCs w:val="20"/>
        </w:rPr>
        <w:t>38</w:t>
      </w:r>
      <w:r w:rsidRPr="007A4376">
        <w:rPr>
          <w:rFonts w:ascii="Arial" w:hAnsi="Arial" w:cs="Arial"/>
          <w:b/>
          <w:sz w:val="20"/>
          <w:szCs w:val="20"/>
        </w:rPr>
        <w:t>.</w:t>
      </w:r>
      <w:r w:rsidRPr="007A4376">
        <w:rPr>
          <w:rFonts w:ascii="Arial" w:hAnsi="Arial" w:cs="Arial"/>
          <w:sz w:val="20"/>
          <w:szCs w:val="20"/>
        </w:rPr>
        <w:t xml:space="preserve"> La representación de la Secretaría será defi</w:t>
      </w:r>
      <w:r w:rsidR="00910B0B" w:rsidRPr="007A4376">
        <w:rPr>
          <w:rFonts w:ascii="Arial" w:hAnsi="Arial" w:cs="Arial"/>
          <w:sz w:val="20"/>
          <w:szCs w:val="20"/>
        </w:rPr>
        <w:t>nida por el Secretario o quien é</w:t>
      </w:r>
      <w:r w:rsidRPr="007A4376">
        <w:rPr>
          <w:rFonts w:ascii="Arial" w:hAnsi="Arial" w:cs="Arial"/>
          <w:sz w:val="20"/>
          <w:szCs w:val="20"/>
        </w:rPr>
        <w:t>ste designe, considerando que el área en que</w:t>
      </w:r>
      <w:r w:rsidR="00A27106" w:rsidRPr="007A4376">
        <w:rPr>
          <w:rFonts w:ascii="Arial" w:hAnsi="Arial" w:cs="Arial"/>
          <w:sz w:val="20"/>
          <w:szCs w:val="20"/>
        </w:rPr>
        <w:t xml:space="preserve"> el servidor público</w:t>
      </w:r>
      <w:r w:rsidRPr="007A4376">
        <w:rPr>
          <w:rFonts w:ascii="Arial" w:hAnsi="Arial" w:cs="Arial"/>
          <w:sz w:val="20"/>
          <w:szCs w:val="20"/>
        </w:rPr>
        <w:t xml:space="preserve"> definido como representante labore</w:t>
      </w:r>
      <w:r w:rsidR="00A94D12" w:rsidRPr="007A4376">
        <w:rPr>
          <w:rFonts w:ascii="Arial" w:hAnsi="Arial" w:cs="Arial"/>
          <w:sz w:val="20"/>
          <w:szCs w:val="20"/>
        </w:rPr>
        <w:t>,</w:t>
      </w:r>
      <w:r w:rsidRPr="007A4376">
        <w:rPr>
          <w:rFonts w:ascii="Arial" w:hAnsi="Arial" w:cs="Arial"/>
          <w:sz w:val="20"/>
          <w:szCs w:val="20"/>
        </w:rPr>
        <w:t xml:space="preserve"> corresponda a las funciones y objetivos del Grupo de Trabajo y cuente con capacidad de decisión. </w:t>
      </w:r>
    </w:p>
    <w:p w14:paraId="0A256944" w14:textId="0A56CFC8" w:rsidR="006830F8" w:rsidRPr="007A4376" w:rsidRDefault="006830F8" w:rsidP="006830F8">
      <w:pPr>
        <w:jc w:val="both"/>
        <w:rPr>
          <w:rFonts w:ascii="Arial" w:hAnsi="Arial" w:cs="Arial"/>
          <w:sz w:val="20"/>
          <w:szCs w:val="20"/>
        </w:rPr>
      </w:pPr>
      <w:r w:rsidRPr="007A4376">
        <w:rPr>
          <w:rFonts w:ascii="Arial" w:hAnsi="Arial" w:cs="Arial"/>
          <w:b/>
          <w:sz w:val="20"/>
          <w:szCs w:val="20"/>
        </w:rPr>
        <w:t xml:space="preserve">ARTÍCULO </w:t>
      </w:r>
      <w:r w:rsidR="00CC00AD" w:rsidRPr="007A4376">
        <w:rPr>
          <w:rFonts w:ascii="Arial" w:hAnsi="Arial" w:cs="Arial"/>
          <w:b/>
          <w:sz w:val="20"/>
          <w:szCs w:val="20"/>
        </w:rPr>
        <w:t>39</w:t>
      </w:r>
      <w:r w:rsidRPr="007A4376">
        <w:rPr>
          <w:rFonts w:ascii="Arial" w:hAnsi="Arial" w:cs="Arial"/>
          <w:b/>
          <w:sz w:val="20"/>
          <w:szCs w:val="20"/>
        </w:rPr>
        <w:t>.</w:t>
      </w:r>
      <w:r w:rsidRPr="007A4376">
        <w:rPr>
          <w:rFonts w:ascii="Arial" w:hAnsi="Arial" w:cs="Arial"/>
          <w:sz w:val="20"/>
          <w:szCs w:val="20"/>
        </w:rPr>
        <w:t xml:space="preserve"> La designación de los integrantes del Grupo de Trabajo se entiende realizada en el </w:t>
      </w:r>
      <w:r w:rsidR="005704C5" w:rsidRPr="007A4376">
        <w:rPr>
          <w:rFonts w:ascii="Arial" w:hAnsi="Arial" w:cs="Arial"/>
          <w:sz w:val="20"/>
          <w:szCs w:val="20"/>
        </w:rPr>
        <w:t xml:space="preserve">Ayuntamiento de que se trate </w:t>
      </w:r>
      <w:r w:rsidR="00001460" w:rsidRPr="007A4376">
        <w:rPr>
          <w:rFonts w:ascii="Arial" w:hAnsi="Arial" w:cs="Arial"/>
          <w:sz w:val="20"/>
          <w:szCs w:val="20"/>
        </w:rPr>
        <w:t xml:space="preserve">por medio </w:t>
      </w:r>
      <w:r w:rsidR="005704C5" w:rsidRPr="007A4376">
        <w:rPr>
          <w:rFonts w:ascii="Arial" w:hAnsi="Arial" w:cs="Arial"/>
          <w:sz w:val="20"/>
          <w:szCs w:val="20"/>
        </w:rPr>
        <w:t xml:space="preserve">del Tesorero, </w:t>
      </w:r>
      <w:r w:rsidRPr="007A4376">
        <w:rPr>
          <w:rFonts w:ascii="Arial" w:hAnsi="Arial" w:cs="Arial"/>
          <w:sz w:val="20"/>
          <w:szCs w:val="20"/>
        </w:rPr>
        <w:t xml:space="preserve">quien puede designar a un </w:t>
      </w:r>
      <w:r w:rsidR="001A08AE" w:rsidRPr="007A4376">
        <w:rPr>
          <w:rFonts w:ascii="Arial" w:hAnsi="Arial" w:cs="Arial"/>
          <w:sz w:val="20"/>
          <w:szCs w:val="20"/>
        </w:rPr>
        <w:t xml:space="preserve">servidor público municipal </w:t>
      </w:r>
      <w:r w:rsidRPr="007A4376">
        <w:rPr>
          <w:rFonts w:ascii="Arial" w:hAnsi="Arial" w:cs="Arial"/>
          <w:sz w:val="20"/>
          <w:szCs w:val="20"/>
        </w:rPr>
        <w:t xml:space="preserve">relacionado con las funciones y objetivos del Grupo de Trabajo, y cuente con capacidad de decisión. </w:t>
      </w:r>
    </w:p>
    <w:p w14:paraId="5844097A" w14:textId="782F4954" w:rsidR="006830F8" w:rsidRPr="007A4376" w:rsidRDefault="006830F8" w:rsidP="006830F8">
      <w:pPr>
        <w:jc w:val="both"/>
        <w:rPr>
          <w:rFonts w:ascii="Arial" w:hAnsi="Arial" w:cs="Arial"/>
          <w:sz w:val="20"/>
          <w:szCs w:val="20"/>
        </w:rPr>
      </w:pPr>
      <w:r w:rsidRPr="007A4376">
        <w:rPr>
          <w:rFonts w:ascii="Arial" w:hAnsi="Arial" w:cs="Arial"/>
          <w:b/>
          <w:sz w:val="20"/>
          <w:szCs w:val="20"/>
        </w:rPr>
        <w:t xml:space="preserve">ARTÍCULO </w:t>
      </w:r>
      <w:r w:rsidR="00CC00AD" w:rsidRPr="007A4376">
        <w:rPr>
          <w:rFonts w:ascii="Arial" w:hAnsi="Arial" w:cs="Arial"/>
          <w:b/>
          <w:sz w:val="20"/>
          <w:szCs w:val="20"/>
        </w:rPr>
        <w:t>40</w:t>
      </w:r>
      <w:r w:rsidRPr="007A4376">
        <w:rPr>
          <w:rFonts w:ascii="Arial" w:hAnsi="Arial" w:cs="Arial"/>
          <w:b/>
          <w:sz w:val="20"/>
          <w:szCs w:val="20"/>
        </w:rPr>
        <w:t>.</w:t>
      </w:r>
      <w:r w:rsidRPr="007A4376">
        <w:rPr>
          <w:rFonts w:ascii="Arial" w:hAnsi="Arial" w:cs="Arial"/>
          <w:sz w:val="20"/>
          <w:szCs w:val="20"/>
        </w:rPr>
        <w:t xml:space="preserve"> La ausencia de un integrante del Grupo de Trabajo </w:t>
      </w:r>
      <w:r w:rsidR="005704C5" w:rsidRPr="007A4376">
        <w:rPr>
          <w:rFonts w:ascii="Arial" w:hAnsi="Arial" w:cs="Arial"/>
          <w:sz w:val="20"/>
          <w:szCs w:val="20"/>
        </w:rPr>
        <w:t xml:space="preserve">a dos sesiones consecutivas </w:t>
      </w:r>
      <w:r w:rsidRPr="007A4376">
        <w:rPr>
          <w:rFonts w:ascii="Arial" w:hAnsi="Arial" w:cs="Arial"/>
          <w:sz w:val="20"/>
          <w:szCs w:val="20"/>
        </w:rPr>
        <w:t xml:space="preserve">dará lugar a </w:t>
      </w:r>
      <w:r w:rsidR="00544B25" w:rsidRPr="007A4376">
        <w:rPr>
          <w:rFonts w:ascii="Arial" w:hAnsi="Arial" w:cs="Arial"/>
          <w:sz w:val="20"/>
          <w:szCs w:val="20"/>
        </w:rPr>
        <w:t>su</w:t>
      </w:r>
      <w:r w:rsidR="005704C5" w:rsidRPr="007A4376">
        <w:rPr>
          <w:rFonts w:ascii="Arial" w:hAnsi="Arial" w:cs="Arial"/>
          <w:sz w:val="20"/>
          <w:szCs w:val="20"/>
        </w:rPr>
        <w:t xml:space="preserve"> </w:t>
      </w:r>
      <w:r w:rsidRPr="007A4376">
        <w:rPr>
          <w:rFonts w:ascii="Arial" w:hAnsi="Arial" w:cs="Arial"/>
          <w:sz w:val="20"/>
          <w:szCs w:val="20"/>
        </w:rPr>
        <w:t xml:space="preserve">sustitución. En este supuesto el Coordinador de Grupo solicitará </w:t>
      </w:r>
      <w:r w:rsidR="005704C5" w:rsidRPr="007A4376">
        <w:rPr>
          <w:rFonts w:ascii="Arial" w:hAnsi="Arial" w:cs="Arial"/>
          <w:sz w:val="20"/>
          <w:szCs w:val="20"/>
        </w:rPr>
        <w:t>el apoyo de l</w:t>
      </w:r>
      <w:r w:rsidR="00C71702" w:rsidRPr="007A4376">
        <w:rPr>
          <w:rFonts w:ascii="Arial" w:hAnsi="Arial" w:cs="Arial"/>
          <w:sz w:val="20"/>
          <w:szCs w:val="20"/>
        </w:rPr>
        <w:t>os Coordinadores de la</w:t>
      </w:r>
      <w:r w:rsidR="005704C5" w:rsidRPr="007A4376">
        <w:rPr>
          <w:rFonts w:ascii="Arial" w:hAnsi="Arial" w:cs="Arial"/>
          <w:sz w:val="20"/>
          <w:szCs w:val="20"/>
        </w:rPr>
        <w:t xml:space="preserve"> Comisión Permanente para </w:t>
      </w:r>
      <w:r w:rsidR="00C4264D" w:rsidRPr="007A4376">
        <w:rPr>
          <w:rFonts w:ascii="Arial" w:hAnsi="Arial" w:cs="Arial"/>
          <w:sz w:val="20"/>
          <w:szCs w:val="20"/>
        </w:rPr>
        <w:t>que</w:t>
      </w:r>
      <w:r w:rsidR="00C71702" w:rsidRPr="007A4376">
        <w:rPr>
          <w:rFonts w:ascii="Arial" w:hAnsi="Arial" w:cs="Arial"/>
          <w:sz w:val="20"/>
          <w:szCs w:val="20"/>
        </w:rPr>
        <w:t xml:space="preserve"> </w:t>
      </w:r>
      <w:r w:rsidR="00EC5B1B" w:rsidRPr="007A4376">
        <w:rPr>
          <w:rFonts w:ascii="Arial" w:hAnsi="Arial" w:cs="Arial"/>
          <w:sz w:val="20"/>
          <w:szCs w:val="20"/>
        </w:rPr>
        <w:t>ésta,</w:t>
      </w:r>
      <w:r w:rsidR="00C4264D" w:rsidRPr="007A4376">
        <w:rPr>
          <w:rFonts w:ascii="Arial" w:hAnsi="Arial" w:cs="Arial"/>
          <w:sz w:val="20"/>
          <w:szCs w:val="20"/>
        </w:rPr>
        <w:t xml:space="preserve"> de acuerdo con los representantes del Grupo de Municipios o de la Región correspondiente, designe </w:t>
      </w:r>
      <w:r w:rsidR="005704C5" w:rsidRPr="007A4376">
        <w:rPr>
          <w:rFonts w:ascii="Arial" w:hAnsi="Arial" w:cs="Arial"/>
          <w:sz w:val="20"/>
          <w:szCs w:val="20"/>
        </w:rPr>
        <w:t>al Ayuntamiento suplente</w:t>
      </w:r>
      <w:r w:rsidRPr="007A4376">
        <w:rPr>
          <w:rFonts w:ascii="Arial" w:hAnsi="Arial" w:cs="Arial"/>
          <w:sz w:val="20"/>
          <w:szCs w:val="20"/>
        </w:rPr>
        <w:t xml:space="preserve">. </w:t>
      </w:r>
    </w:p>
    <w:p w14:paraId="452C7ADE" w14:textId="78F19F4D" w:rsidR="006830F8" w:rsidRPr="007A4376" w:rsidRDefault="006830F8" w:rsidP="006830F8">
      <w:pPr>
        <w:jc w:val="both"/>
        <w:rPr>
          <w:rFonts w:ascii="Arial" w:hAnsi="Arial" w:cs="Arial"/>
          <w:sz w:val="20"/>
          <w:szCs w:val="20"/>
        </w:rPr>
      </w:pPr>
      <w:r w:rsidRPr="007A4376">
        <w:rPr>
          <w:rFonts w:ascii="Arial" w:hAnsi="Arial" w:cs="Arial"/>
          <w:b/>
          <w:sz w:val="20"/>
          <w:szCs w:val="20"/>
        </w:rPr>
        <w:t xml:space="preserve">ARTÍCULO </w:t>
      </w:r>
      <w:r w:rsidR="00CC00AD" w:rsidRPr="007A4376">
        <w:rPr>
          <w:rFonts w:ascii="Arial" w:hAnsi="Arial" w:cs="Arial"/>
          <w:b/>
          <w:sz w:val="20"/>
          <w:szCs w:val="20"/>
        </w:rPr>
        <w:t>41</w:t>
      </w:r>
      <w:r w:rsidRPr="007A4376">
        <w:rPr>
          <w:rFonts w:ascii="Arial" w:hAnsi="Arial" w:cs="Arial"/>
          <w:b/>
          <w:sz w:val="20"/>
          <w:szCs w:val="20"/>
        </w:rPr>
        <w:t>.</w:t>
      </w:r>
      <w:r w:rsidRPr="007A4376">
        <w:rPr>
          <w:rFonts w:ascii="Arial" w:hAnsi="Arial" w:cs="Arial"/>
          <w:sz w:val="20"/>
          <w:szCs w:val="20"/>
        </w:rPr>
        <w:t xml:space="preserve"> </w:t>
      </w:r>
      <w:r w:rsidR="00685B78" w:rsidRPr="007A4376">
        <w:rPr>
          <w:rFonts w:ascii="Arial" w:hAnsi="Arial" w:cs="Arial"/>
          <w:sz w:val="20"/>
          <w:szCs w:val="20"/>
        </w:rPr>
        <w:t>Para facilitar la comunicación</w:t>
      </w:r>
      <w:r w:rsidR="00CC5E74" w:rsidRPr="007A4376">
        <w:rPr>
          <w:rFonts w:ascii="Arial" w:hAnsi="Arial" w:cs="Arial"/>
          <w:sz w:val="20"/>
          <w:szCs w:val="20"/>
        </w:rPr>
        <w:t>,</w:t>
      </w:r>
      <w:r w:rsidR="00685B78" w:rsidRPr="007A4376">
        <w:rPr>
          <w:rFonts w:ascii="Arial" w:hAnsi="Arial" w:cs="Arial"/>
          <w:sz w:val="20"/>
          <w:szCs w:val="20"/>
        </w:rPr>
        <w:t xml:space="preserve"> </w:t>
      </w:r>
      <w:r w:rsidR="00CC5E74" w:rsidRPr="007A4376">
        <w:rPr>
          <w:rFonts w:ascii="Arial" w:hAnsi="Arial" w:cs="Arial"/>
          <w:sz w:val="20"/>
          <w:szCs w:val="20"/>
        </w:rPr>
        <w:t>a</w:t>
      </w:r>
      <w:r w:rsidRPr="007A4376">
        <w:rPr>
          <w:rFonts w:ascii="Arial" w:hAnsi="Arial" w:cs="Arial"/>
          <w:sz w:val="20"/>
          <w:szCs w:val="20"/>
        </w:rPr>
        <w:t>l momento de la creación de cada Grupo de Trabajo o en caso de sustitución, los integran</w:t>
      </w:r>
      <w:r w:rsidR="00685B78" w:rsidRPr="007A4376">
        <w:rPr>
          <w:rFonts w:ascii="Arial" w:hAnsi="Arial" w:cs="Arial"/>
          <w:sz w:val="20"/>
          <w:szCs w:val="20"/>
        </w:rPr>
        <w:t>tes del mismo deberán acreditar a sus representantes</w:t>
      </w:r>
      <w:r w:rsidR="00A45D56" w:rsidRPr="007A4376">
        <w:rPr>
          <w:rFonts w:ascii="Arial" w:hAnsi="Arial" w:cs="Arial"/>
          <w:sz w:val="20"/>
          <w:szCs w:val="20"/>
        </w:rPr>
        <w:t xml:space="preserve"> </w:t>
      </w:r>
      <w:r w:rsidR="00E44CC6" w:rsidRPr="007A4376">
        <w:rPr>
          <w:rFonts w:ascii="Arial" w:hAnsi="Arial" w:cs="Arial"/>
          <w:sz w:val="20"/>
          <w:szCs w:val="20"/>
        </w:rPr>
        <w:t xml:space="preserve">mediante comunicación por escrito al Coordinador de Grupo, con copia a los Coordinadores de la Comisión Permanente </w:t>
      </w:r>
      <w:r w:rsidR="00A45D56" w:rsidRPr="007A4376">
        <w:rPr>
          <w:rFonts w:ascii="Arial" w:hAnsi="Arial" w:cs="Arial"/>
          <w:sz w:val="20"/>
          <w:szCs w:val="20"/>
        </w:rPr>
        <w:t>y proporciona</w:t>
      </w:r>
      <w:r w:rsidR="00E44CC6" w:rsidRPr="007A4376">
        <w:rPr>
          <w:rFonts w:ascii="Arial" w:hAnsi="Arial" w:cs="Arial"/>
          <w:sz w:val="20"/>
          <w:szCs w:val="20"/>
        </w:rPr>
        <w:t xml:space="preserve">r </w:t>
      </w:r>
      <w:r w:rsidR="00A45D56" w:rsidRPr="007A4376">
        <w:rPr>
          <w:rFonts w:ascii="Arial" w:hAnsi="Arial" w:cs="Arial"/>
          <w:sz w:val="20"/>
          <w:szCs w:val="20"/>
        </w:rPr>
        <w:t>la dirección de correo electrónico</w:t>
      </w:r>
      <w:r w:rsidR="00A90DAF" w:rsidRPr="007A4376">
        <w:rPr>
          <w:rFonts w:ascii="Arial" w:hAnsi="Arial" w:cs="Arial"/>
          <w:sz w:val="20"/>
          <w:szCs w:val="20"/>
        </w:rPr>
        <w:t xml:space="preserve"> en caso de que </w:t>
      </w:r>
      <w:r w:rsidR="004E5611" w:rsidRPr="007A4376">
        <w:rPr>
          <w:rFonts w:ascii="Arial" w:hAnsi="Arial" w:cs="Arial"/>
          <w:sz w:val="20"/>
          <w:szCs w:val="20"/>
        </w:rPr>
        <w:t>cuenten con una</w:t>
      </w:r>
      <w:r w:rsidR="00E44CC6" w:rsidRPr="007A4376">
        <w:rPr>
          <w:rFonts w:ascii="Arial" w:hAnsi="Arial" w:cs="Arial"/>
          <w:sz w:val="20"/>
          <w:szCs w:val="20"/>
        </w:rPr>
        <w:t>.</w:t>
      </w:r>
      <w:r w:rsidRPr="007A4376">
        <w:rPr>
          <w:rFonts w:ascii="Arial" w:hAnsi="Arial" w:cs="Arial"/>
          <w:sz w:val="20"/>
          <w:szCs w:val="20"/>
        </w:rPr>
        <w:t xml:space="preserve"> </w:t>
      </w:r>
    </w:p>
    <w:p w14:paraId="56725F8D" w14:textId="77777777" w:rsidR="00420458" w:rsidRPr="007A4376" w:rsidRDefault="006830F8" w:rsidP="00420458">
      <w:pPr>
        <w:jc w:val="center"/>
        <w:rPr>
          <w:rFonts w:ascii="Arial" w:hAnsi="Arial" w:cs="Arial"/>
          <w:b/>
          <w:sz w:val="20"/>
          <w:szCs w:val="20"/>
        </w:rPr>
      </w:pPr>
      <w:r w:rsidRPr="007A4376">
        <w:rPr>
          <w:rFonts w:ascii="Arial" w:hAnsi="Arial" w:cs="Arial"/>
          <w:b/>
          <w:sz w:val="20"/>
          <w:szCs w:val="20"/>
        </w:rPr>
        <w:t xml:space="preserve">CAPÍTULO </w:t>
      </w:r>
      <w:r w:rsidR="002309C4" w:rsidRPr="007A4376">
        <w:rPr>
          <w:rFonts w:ascii="Arial" w:hAnsi="Arial" w:cs="Arial"/>
          <w:b/>
          <w:sz w:val="20"/>
          <w:szCs w:val="20"/>
        </w:rPr>
        <w:t>SEGUNDO</w:t>
      </w:r>
    </w:p>
    <w:p w14:paraId="7CC89A4E" w14:textId="77777777" w:rsidR="006830F8" w:rsidRPr="007A4376" w:rsidRDefault="006830F8" w:rsidP="00420458">
      <w:pPr>
        <w:jc w:val="center"/>
        <w:rPr>
          <w:rFonts w:ascii="Arial" w:hAnsi="Arial" w:cs="Arial"/>
          <w:b/>
          <w:sz w:val="20"/>
          <w:szCs w:val="20"/>
        </w:rPr>
      </w:pPr>
      <w:r w:rsidRPr="007A4376">
        <w:rPr>
          <w:rFonts w:ascii="Arial" w:hAnsi="Arial" w:cs="Arial"/>
          <w:b/>
          <w:sz w:val="20"/>
          <w:szCs w:val="20"/>
        </w:rPr>
        <w:t xml:space="preserve">DE LA ELECCIÓN DEL COORDINADOR </w:t>
      </w:r>
      <w:r w:rsidR="00A27106" w:rsidRPr="007A4376">
        <w:rPr>
          <w:rFonts w:ascii="Arial" w:hAnsi="Arial" w:cs="Arial"/>
          <w:b/>
          <w:sz w:val="20"/>
          <w:szCs w:val="20"/>
        </w:rPr>
        <w:t>DE GRUPO</w:t>
      </w:r>
    </w:p>
    <w:p w14:paraId="36D4ACBB" w14:textId="0D930B8E" w:rsidR="006830F8" w:rsidRPr="007A4376" w:rsidRDefault="006830F8" w:rsidP="006830F8">
      <w:pPr>
        <w:jc w:val="both"/>
        <w:rPr>
          <w:rFonts w:ascii="Arial" w:hAnsi="Arial" w:cs="Arial"/>
          <w:sz w:val="20"/>
          <w:szCs w:val="20"/>
        </w:rPr>
      </w:pPr>
      <w:r w:rsidRPr="007A4376">
        <w:rPr>
          <w:rFonts w:ascii="Arial" w:hAnsi="Arial" w:cs="Arial"/>
          <w:b/>
          <w:sz w:val="20"/>
          <w:szCs w:val="20"/>
        </w:rPr>
        <w:t>ARTÍCULO</w:t>
      </w:r>
      <w:r w:rsidR="00A27106" w:rsidRPr="007A4376">
        <w:rPr>
          <w:rFonts w:ascii="Arial" w:hAnsi="Arial" w:cs="Arial"/>
          <w:b/>
          <w:sz w:val="20"/>
          <w:szCs w:val="20"/>
        </w:rPr>
        <w:t xml:space="preserve"> </w:t>
      </w:r>
      <w:r w:rsidR="00CC00AD" w:rsidRPr="007A4376">
        <w:rPr>
          <w:rFonts w:ascii="Arial" w:hAnsi="Arial" w:cs="Arial"/>
          <w:b/>
          <w:sz w:val="20"/>
          <w:szCs w:val="20"/>
        </w:rPr>
        <w:t>42</w:t>
      </w:r>
      <w:r w:rsidRPr="007A4376">
        <w:rPr>
          <w:rFonts w:ascii="Arial" w:hAnsi="Arial" w:cs="Arial"/>
          <w:b/>
          <w:sz w:val="20"/>
          <w:szCs w:val="20"/>
        </w:rPr>
        <w:t>.</w:t>
      </w:r>
      <w:r w:rsidRPr="007A4376">
        <w:rPr>
          <w:rFonts w:ascii="Arial" w:hAnsi="Arial" w:cs="Arial"/>
          <w:sz w:val="20"/>
          <w:szCs w:val="20"/>
        </w:rPr>
        <w:t xml:space="preserve"> Cada Grupo de Trabajo operará con un Coordinador de Grupo. El procedimiento para nombrar al Coordinador de Grupo se llevará a cabo de la siguiente forma: </w:t>
      </w:r>
    </w:p>
    <w:p w14:paraId="17F3484B" w14:textId="77777777" w:rsidR="006830F8" w:rsidRPr="007A4376" w:rsidRDefault="006830F8" w:rsidP="00E538A2">
      <w:pPr>
        <w:pStyle w:val="Prrafodelista"/>
        <w:numPr>
          <w:ilvl w:val="0"/>
          <w:numId w:val="17"/>
        </w:numPr>
        <w:ind w:left="709" w:hanging="283"/>
        <w:contextualSpacing w:val="0"/>
        <w:jc w:val="both"/>
        <w:rPr>
          <w:rFonts w:ascii="Arial" w:hAnsi="Arial" w:cs="Arial"/>
          <w:sz w:val="20"/>
          <w:szCs w:val="20"/>
        </w:rPr>
      </w:pPr>
      <w:r w:rsidRPr="007A4376">
        <w:rPr>
          <w:rFonts w:ascii="Arial" w:hAnsi="Arial" w:cs="Arial"/>
          <w:sz w:val="20"/>
          <w:szCs w:val="20"/>
        </w:rPr>
        <w:lastRenderedPageBreak/>
        <w:t xml:space="preserve">Serán elegibles los miembros del Grupo de Trabajo, incluido el representante estatal, privilegiando en la elección a los miembros que cuenten con más experiencia en los asuntos que atiende el Grupo de Trabajo. </w:t>
      </w:r>
    </w:p>
    <w:p w14:paraId="6B292E39" w14:textId="5D2EED66" w:rsidR="006830F8" w:rsidRPr="007A4376" w:rsidRDefault="006830F8" w:rsidP="00E538A2">
      <w:pPr>
        <w:pStyle w:val="Prrafodelista"/>
        <w:numPr>
          <w:ilvl w:val="0"/>
          <w:numId w:val="17"/>
        </w:numPr>
        <w:ind w:left="709" w:hanging="349"/>
        <w:contextualSpacing w:val="0"/>
        <w:jc w:val="both"/>
        <w:rPr>
          <w:rFonts w:ascii="Arial" w:hAnsi="Arial" w:cs="Arial"/>
          <w:sz w:val="20"/>
          <w:szCs w:val="20"/>
        </w:rPr>
      </w:pPr>
      <w:r w:rsidRPr="007A4376">
        <w:rPr>
          <w:rFonts w:ascii="Arial" w:hAnsi="Arial" w:cs="Arial"/>
          <w:sz w:val="20"/>
          <w:szCs w:val="20"/>
        </w:rPr>
        <w:t xml:space="preserve">Se realizará a través de una </w:t>
      </w:r>
      <w:r w:rsidR="00C03B40" w:rsidRPr="007A4376">
        <w:rPr>
          <w:rFonts w:ascii="Arial" w:hAnsi="Arial" w:cs="Arial"/>
          <w:sz w:val="20"/>
          <w:szCs w:val="20"/>
        </w:rPr>
        <w:t>reunión</w:t>
      </w:r>
      <w:r w:rsidRPr="007A4376">
        <w:rPr>
          <w:rFonts w:ascii="Arial" w:hAnsi="Arial" w:cs="Arial"/>
          <w:sz w:val="20"/>
          <w:szCs w:val="20"/>
        </w:rPr>
        <w:t>, la decisión se tomará por mayoría</w:t>
      </w:r>
      <w:r w:rsidR="00452CE2" w:rsidRPr="007A4376">
        <w:rPr>
          <w:rFonts w:ascii="Arial" w:hAnsi="Arial" w:cs="Arial"/>
          <w:sz w:val="20"/>
          <w:szCs w:val="20"/>
        </w:rPr>
        <w:t xml:space="preserve"> de integrantes que asistan</w:t>
      </w:r>
      <w:r w:rsidRPr="007A4376">
        <w:rPr>
          <w:rFonts w:ascii="Arial" w:hAnsi="Arial" w:cs="Arial"/>
          <w:sz w:val="20"/>
          <w:szCs w:val="20"/>
        </w:rPr>
        <w:t xml:space="preserve">, quedando registrada como </w:t>
      </w:r>
      <w:r w:rsidR="00A27106" w:rsidRPr="007A4376">
        <w:rPr>
          <w:rFonts w:ascii="Arial" w:hAnsi="Arial" w:cs="Arial"/>
          <w:sz w:val="20"/>
          <w:szCs w:val="20"/>
        </w:rPr>
        <w:t xml:space="preserve">punto de </w:t>
      </w:r>
      <w:r w:rsidRPr="007A4376">
        <w:rPr>
          <w:rFonts w:ascii="Arial" w:hAnsi="Arial" w:cs="Arial"/>
          <w:sz w:val="20"/>
          <w:szCs w:val="20"/>
        </w:rPr>
        <w:t xml:space="preserve">acuerdo; el Coordinador de Grupo </w:t>
      </w:r>
      <w:r w:rsidR="004F7E9C" w:rsidRPr="007A4376">
        <w:rPr>
          <w:rFonts w:ascii="Arial" w:eastAsia="Times New Roman" w:hAnsi="Arial" w:cs="Arial"/>
          <w:sz w:val="20"/>
          <w:szCs w:val="20"/>
          <w:lang w:val="es-ES" w:eastAsia="es-MX"/>
        </w:rPr>
        <w:t xml:space="preserve">durará en su encargo </w:t>
      </w:r>
      <w:r w:rsidR="00BE3CAA" w:rsidRPr="007A4376">
        <w:rPr>
          <w:rFonts w:ascii="Arial" w:eastAsia="Times New Roman" w:hAnsi="Arial" w:cs="Arial"/>
          <w:sz w:val="20"/>
          <w:szCs w:val="20"/>
          <w:lang w:val="es-ES" w:eastAsia="es-MX"/>
        </w:rPr>
        <w:t>dos</w:t>
      </w:r>
      <w:r w:rsidR="004F7E9C" w:rsidRPr="007A4376">
        <w:rPr>
          <w:rFonts w:ascii="Arial" w:eastAsia="Times New Roman" w:hAnsi="Arial" w:cs="Arial"/>
          <w:sz w:val="20"/>
          <w:szCs w:val="20"/>
          <w:lang w:val="es-ES" w:eastAsia="es-MX"/>
        </w:rPr>
        <w:t xml:space="preserve"> año</w:t>
      </w:r>
      <w:r w:rsidR="00BE3CAA" w:rsidRPr="007A4376">
        <w:rPr>
          <w:rFonts w:ascii="Arial" w:eastAsia="Times New Roman" w:hAnsi="Arial" w:cs="Arial"/>
          <w:sz w:val="20"/>
          <w:szCs w:val="20"/>
          <w:lang w:val="es-ES" w:eastAsia="es-MX"/>
        </w:rPr>
        <w:t>s</w:t>
      </w:r>
      <w:r w:rsidR="004F7E9C" w:rsidRPr="007A4376">
        <w:rPr>
          <w:rFonts w:ascii="Arial" w:eastAsia="Times New Roman" w:hAnsi="Arial" w:cs="Arial"/>
          <w:sz w:val="20"/>
          <w:szCs w:val="20"/>
          <w:lang w:val="es-ES" w:eastAsia="es-MX"/>
        </w:rPr>
        <w:t xml:space="preserve"> </w:t>
      </w:r>
      <w:r w:rsidR="004F7E9C" w:rsidRPr="007A4376">
        <w:rPr>
          <w:rFonts w:ascii="Arial" w:hAnsi="Arial" w:cs="Arial"/>
          <w:sz w:val="20"/>
          <w:szCs w:val="20"/>
        </w:rPr>
        <w:t>contado</w:t>
      </w:r>
      <w:r w:rsidR="00BE3CAA" w:rsidRPr="007A4376">
        <w:rPr>
          <w:rFonts w:ascii="Arial" w:hAnsi="Arial" w:cs="Arial"/>
          <w:sz w:val="20"/>
          <w:szCs w:val="20"/>
        </w:rPr>
        <w:t>s</w:t>
      </w:r>
      <w:r w:rsidR="004F7E9C" w:rsidRPr="007A4376">
        <w:rPr>
          <w:rFonts w:ascii="Arial" w:hAnsi="Arial" w:cs="Arial"/>
          <w:sz w:val="20"/>
          <w:szCs w:val="20"/>
        </w:rPr>
        <w:t xml:space="preserve"> a partir de su designación</w:t>
      </w:r>
      <w:r w:rsidR="00DE66BE" w:rsidRPr="007A4376">
        <w:rPr>
          <w:rFonts w:ascii="Arial" w:hAnsi="Arial" w:cs="Arial"/>
          <w:sz w:val="20"/>
          <w:szCs w:val="20"/>
        </w:rPr>
        <w:t xml:space="preserve">, no </w:t>
      </w:r>
      <w:r w:rsidR="008B0E1F" w:rsidRPr="007A4376">
        <w:rPr>
          <w:rFonts w:ascii="Arial" w:hAnsi="Arial" w:cs="Arial"/>
          <w:sz w:val="20"/>
          <w:szCs w:val="20"/>
        </w:rPr>
        <w:t>obstante,</w:t>
      </w:r>
      <w:r w:rsidR="00DE66BE" w:rsidRPr="007A4376">
        <w:rPr>
          <w:rFonts w:ascii="Arial" w:hAnsi="Arial" w:cs="Arial"/>
          <w:sz w:val="20"/>
          <w:szCs w:val="20"/>
        </w:rPr>
        <w:t xml:space="preserve"> continuará en funciones en tanto no sea elegido quien lo sustituya</w:t>
      </w:r>
      <w:r w:rsidR="004F7E9C" w:rsidRPr="007A4376">
        <w:rPr>
          <w:rFonts w:ascii="Arial" w:hAnsi="Arial" w:cs="Arial"/>
          <w:sz w:val="20"/>
          <w:szCs w:val="20"/>
        </w:rPr>
        <w:t xml:space="preserve"> </w:t>
      </w:r>
      <w:r w:rsidRPr="007A4376">
        <w:rPr>
          <w:rFonts w:ascii="Arial" w:hAnsi="Arial" w:cs="Arial"/>
          <w:sz w:val="20"/>
          <w:szCs w:val="20"/>
        </w:rPr>
        <w:t xml:space="preserve">y podrá ser </w:t>
      </w:r>
      <w:r w:rsidR="00351DD7" w:rsidRPr="007A4376">
        <w:rPr>
          <w:rFonts w:ascii="Arial" w:hAnsi="Arial" w:cs="Arial"/>
          <w:sz w:val="20"/>
          <w:szCs w:val="20"/>
        </w:rPr>
        <w:t>reelecto</w:t>
      </w:r>
      <w:r w:rsidRPr="007A4376">
        <w:rPr>
          <w:rFonts w:ascii="Arial" w:hAnsi="Arial" w:cs="Arial"/>
          <w:sz w:val="20"/>
          <w:szCs w:val="20"/>
        </w:rPr>
        <w:t xml:space="preserve">. </w:t>
      </w:r>
    </w:p>
    <w:p w14:paraId="25DF3DC4" w14:textId="77777777" w:rsidR="006830F8" w:rsidRPr="007A4376" w:rsidRDefault="006830F8" w:rsidP="00E538A2">
      <w:pPr>
        <w:pStyle w:val="Prrafodelista"/>
        <w:numPr>
          <w:ilvl w:val="0"/>
          <w:numId w:val="17"/>
        </w:numPr>
        <w:ind w:left="709" w:hanging="349"/>
        <w:jc w:val="both"/>
        <w:rPr>
          <w:rFonts w:ascii="Arial" w:hAnsi="Arial" w:cs="Arial"/>
          <w:sz w:val="20"/>
          <w:szCs w:val="20"/>
        </w:rPr>
      </w:pPr>
      <w:r w:rsidRPr="007A4376">
        <w:rPr>
          <w:rFonts w:ascii="Arial" w:hAnsi="Arial" w:cs="Arial"/>
          <w:sz w:val="20"/>
          <w:szCs w:val="20"/>
        </w:rPr>
        <w:t xml:space="preserve">El Coordinador de Grupo que sea representante de un </w:t>
      </w:r>
      <w:r w:rsidR="002171B6" w:rsidRPr="007A4376">
        <w:rPr>
          <w:rFonts w:ascii="Arial" w:hAnsi="Arial" w:cs="Arial"/>
          <w:sz w:val="20"/>
          <w:szCs w:val="20"/>
        </w:rPr>
        <w:t>Ayuntamiento</w:t>
      </w:r>
      <w:r w:rsidRPr="007A4376">
        <w:rPr>
          <w:rFonts w:ascii="Arial" w:hAnsi="Arial" w:cs="Arial"/>
          <w:sz w:val="20"/>
          <w:szCs w:val="20"/>
        </w:rPr>
        <w:t>, también tendrá al interior del Grupo de Trabajo la representac</w:t>
      </w:r>
      <w:r w:rsidR="00D616E4" w:rsidRPr="007A4376">
        <w:rPr>
          <w:rFonts w:ascii="Arial" w:hAnsi="Arial" w:cs="Arial"/>
          <w:sz w:val="20"/>
          <w:szCs w:val="20"/>
        </w:rPr>
        <w:t xml:space="preserve">ión del Grupo de Municipios y </w:t>
      </w:r>
      <w:r w:rsidRPr="007A4376">
        <w:rPr>
          <w:rFonts w:ascii="Arial" w:hAnsi="Arial" w:cs="Arial"/>
          <w:sz w:val="20"/>
          <w:szCs w:val="20"/>
        </w:rPr>
        <w:t>Región al que pertenezca</w:t>
      </w:r>
      <w:r w:rsidR="00BA56D1" w:rsidRPr="007A4376">
        <w:rPr>
          <w:rFonts w:ascii="Arial" w:hAnsi="Arial" w:cs="Arial"/>
          <w:sz w:val="20"/>
          <w:szCs w:val="20"/>
        </w:rPr>
        <w:t>, conforme el artículo 18 de la Ley</w:t>
      </w:r>
      <w:r w:rsidRPr="007A4376">
        <w:rPr>
          <w:rFonts w:ascii="Arial" w:hAnsi="Arial" w:cs="Arial"/>
          <w:sz w:val="20"/>
          <w:szCs w:val="20"/>
        </w:rPr>
        <w:t xml:space="preserve">. </w:t>
      </w:r>
    </w:p>
    <w:p w14:paraId="005141D4" w14:textId="77777777" w:rsidR="00F93FD2" w:rsidRPr="007A4376" w:rsidRDefault="00F93FD2" w:rsidP="00CE1666">
      <w:pPr>
        <w:jc w:val="center"/>
        <w:rPr>
          <w:rFonts w:ascii="Arial" w:hAnsi="Arial" w:cs="Arial"/>
          <w:b/>
          <w:sz w:val="20"/>
          <w:szCs w:val="20"/>
        </w:rPr>
      </w:pPr>
    </w:p>
    <w:p w14:paraId="48570947" w14:textId="77777777" w:rsidR="00CE1666" w:rsidRPr="007A4376" w:rsidRDefault="006830F8" w:rsidP="00CE1666">
      <w:pPr>
        <w:jc w:val="center"/>
        <w:rPr>
          <w:rFonts w:ascii="Arial" w:hAnsi="Arial" w:cs="Arial"/>
          <w:b/>
          <w:sz w:val="20"/>
          <w:szCs w:val="20"/>
        </w:rPr>
      </w:pPr>
      <w:r w:rsidRPr="007A4376">
        <w:rPr>
          <w:rFonts w:ascii="Arial" w:hAnsi="Arial" w:cs="Arial"/>
          <w:b/>
          <w:sz w:val="20"/>
          <w:szCs w:val="20"/>
        </w:rPr>
        <w:t xml:space="preserve">CAPÍTULO </w:t>
      </w:r>
      <w:r w:rsidR="002309C4" w:rsidRPr="007A4376">
        <w:rPr>
          <w:rFonts w:ascii="Arial" w:hAnsi="Arial" w:cs="Arial"/>
          <w:b/>
          <w:sz w:val="20"/>
          <w:szCs w:val="20"/>
        </w:rPr>
        <w:t>TERCERO</w:t>
      </w:r>
    </w:p>
    <w:p w14:paraId="4E0BC987" w14:textId="77777777" w:rsidR="006830F8" w:rsidRPr="007A4376" w:rsidRDefault="006830F8" w:rsidP="00CE1666">
      <w:pPr>
        <w:jc w:val="center"/>
        <w:rPr>
          <w:rFonts w:ascii="Arial" w:hAnsi="Arial" w:cs="Arial"/>
          <w:b/>
          <w:sz w:val="20"/>
          <w:szCs w:val="20"/>
        </w:rPr>
      </w:pPr>
      <w:r w:rsidRPr="007A4376">
        <w:rPr>
          <w:rFonts w:ascii="Arial" w:hAnsi="Arial" w:cs="Arial"/>
          <w:b/>
          <w:sz w:val="20"/>
          <w:szCs w:val="20"/>
        </w:rPr>
        <w:t xml:space="preserve">DE </w:t>
      </w:r>
      <w:r w:rsidR="00BE2A88" w:rsidRPr="007A4376">
        <w:rPr>
          <w:rFonts w:ascii="Arial" w:hAnsi="Arial" w:cs="Arial"/>
          <w:b/>
          <w:sz w:val="20"/>
          <w:szCs w:val="20"/>
        </w:rPr>
        <w:t xml:space="preserve">LAS FUNCIONES DE </w:t>
      </w:r>
      <w:r w:rsidRPr="007A4376">
        <w:rPr>
          <w:rFonts w:ascii="Arial" w:hAnsi="Arial" w:cs="Arial"/>
          <w:b/>
          <w:sz w:val="20"/>
          <w:szCs w:val="20"/>
        </w:rPr>
        <w:t xml:space="preserve">LOS </w:t>
      </w:r>
      <w:r w:rsidR="001D7A29" w:rsidRPr="007A4376">
        <w:rPr>
          <w:rFonts w:ascii="Arial" w:hAnsi="Arial" w:cs="Arial"/>
          <w:b/>
          <w:sz w:val="20"/>
          <w:szCs w:val="20"/>
        </w:rPr>
        <w:t>MIEMBROS</w:t>
      </w:r>
      <w:r w:rsidRPr="007A4376">
        <w:rPr>
          <w:rFonts w:ascii="Arial" w:hAnsi="Arial" w:cs="Arial"/>
          <w:b/>
          <w:sz w:val="20"/>
          <w:szCs w:val="20"/>
        </w:rPr>
        <w:t xml:space="preserve"> DEL GRUPO </w:t>
      </w:r>
      <w:r w:rsidR="00863569" w:rsidRPr="007A4376">
        <w:rPr>
          <w:rFonts w:ascii="Arial" w:hAnsi="Arial" w:cs="Arial"/>
          <w:b/>
          <w:sz w:val="20"/>
          <w:szCs w:val="20"/>
        </w:rPr>
        <w:t>DE TRABAJO</w:t>
      </w:r>
    </w:p>
    <w:p w14:paraId="353F1503" w14:textId="43C8CBEA" w:rsidR="006830F8" w:rsidRPr="007A4376" w:rsidRDefault="006830F8" w:rsidP="006830F8">
      <w:pPr>
        <w:jc w:val="both"/>
        <w:rPr>
          <w:rFonts w:ascii="Arial" w:hAnsi="Arial" w:cs="Arial"/>
          <w:sz w:val="20"/>
          <w:szCs w:val="20"/>
        </w:rPr>
      </w:pPr>
      <w:r w:rsidRPr="007A4376">
        <w:rPr>
          <w:rFonts w:ascii="Arial" w:hAnsi="Arial" w:cs="Arial"/>
          <w:b/>
          <w:sz w:val="20"/>
          <w:szCs w:val="20"/>
        </w:rPr>
        <w:t xml:space="preserve">ARTÍCULO </w:t>
      </w:r>
      <w:r w:rsidR="00CC00AD" w:rsidRPr="007A4376">
        <w:rPr>
          <w:rFonts w:ascii="Arial" w:hAnsi="Arial" w:cs="Arial"/>
          <w:b/>
          <w:sz w:val="20"/>
          <w:szCs w:val="20"/>
        </w:rPr>
        <w:t>43</w:t>
      </w:r>
      <w:r w:rsidRPr="007A4376">
        <w:rPr>
          <w:rFonts w:ascii="Arial" w:hAnsi="Arial" w:cs="Arial"/>
          <w:b/>
          <w:sz w:val="20"/>
          <w:szCs w:val="20"/>
        </w:rPr>
        <w:t>.</w:t>
      </w:r>
      <w:r w:rsidRPr="007A4376">
        <w:rPr>
          <w:rFonts w:ascii="Arial" w:hAnsi="Arial" w:cs="Arial"/>
          <w:sz w:val="20"/>
          <w:szCs w:val="20"/>
        </w:rPr>
        <w:t xml:space="preserve"> </w:t>
      </w:r>
      <w:r w:rsidR="00B951FB" w:rsidRPr="007A4376">
        <w:rPr>
          <w:rFonts w:ascii="Arial" w:hAnsi="Arial" w:cs="Arial"/>
          <w:sz w:val="20"/>
          <w:szCs w:val="20"/>
        </w:rPr>
        <w:t xml:space="preserve">El Coordinador de Grupo tendrá </w:t>
      </w:r>
      <w:r w:rsidRPr="007A4376">
        <w:rPr>
          <w:rFonts w:ascii="Arial" w:hAnsi="Arial" w:cs="Arial"/>
          <w:sz w:val="20"/>
          <w:szCs w:val="20"/>
        </w:rPr>
        <w:t>las siguientes</w:t>
      </w:r>
      <w:r w:rsidR="00B951FB" w:rsidRPr="007A4376">
        <w:rPr>
          <w:rFonts w:ascii="Arial" w:hAnsi="Arial" w:cs="Arial"/>
          <w:sz w:val="20"/>
          <w:szCs w:val="20"/>
        </w:rPr>
        <w:t xml:space="preserve"> funciones</w:t>
      </w:r>
      <w:r w:rsidRPr="007A4376">
        <w:rPr>
          <w:rFonts w:ascii="Arial" w:hAnsi="Arial" w:cs="Arial"/>
          <w:sz w:val="20"/>
          <w:szCs w:val="20"/>
        </w:rPr>
        <w:t xml:space="preserve">: </w:t>
      </w:r>
    </w:p>
    <w:p w14:paraId="5015ED2E" w14:textId="3312D363" w:rsidR="006830F8" w:rsidRPr="007A4376" w:rsidRDefault="006830F8" w:rsidP="00E538A2">
      <w:pPr>
        <w:pStyle w:val="Prrafodelista"/>
        <w:numPr>
          <w:ilvl w:val="0"/>
          <w:numId w:val="18"/>
        </w:numPr>
        <w:ind w:left="851" w:hanging="567"/>
        <w:jc w:val="both"/>
        <w:rPr>
          <w:rFonts w:ascii="Arial" w:hAnsi="Arial" w:cs="Arial"/>
          <w:sz w:val="20"/>
          <w:szCs w:val="20"/>
        </w:rPr>
      </w:pPr>
      <w:r w:rsidRPr="007A4376">
        <w:rPr>
          <w:rFonts w:ascii="Arial" w:hAnsi="Arial" w:cs="Arial"/>
          <w:sz w:val="20"/>
          <w:szCs w:val="20"/>
        </w:rPr>
        <w:t>Convocar</w:t>
      </w:r>
      <w:r w:rsidR="00FA7D4C" w:rsidRPr="007A4376">
        <w:rPr>
          <w:rFonts w:ascii="Arial" w:hAnsi="Arial" w:cs="Arial"/>
          <w:sz w:val="20"/>
          <w:szCs w:val="20"/>
        </w:rPr>
        <w:t xml:space="preserve"> </w:t>
      </w:r>
      <w:r w:rsidR="00586014" w:rsidRPr="007A4376">
        <w:rPr>
          <w:rFonts w:ascii="Arial" w:hAnsi="Arial" w:cs="Arial"/>
          <w:sz w:val="20"/>
          <w:szCs w:val="20"/>
        </w:rPr>
        <w:t xml:space="preserve">por escrito </w:t>
      </w:r>
      <w:r w:rsidRPr="007A4376">
        <w:rPr>
          <w:rFonts w:ascii="Arial" w:hAnsi="Arial" w:cs="Arial"/>
          <w:sz w:val="20"/>
          <w:szCs w:val="20"/>
        </w:rPr>
        <w:t xml:space="preserve">a las sesiones de trabajo y proponer día, hora y lugar para </w:t>
      </w:r>
      <w:r w:rsidR="007563B7" w:rsidRPr="007A4376">
        <w:rPr>
          <w:rFonts w:ascii="Arial" w:hAnsi="Arial" w:cs="Arial"/>
          <w:sz w:val="20"/>
          <w:szCs w:val="20"/>
        </w:rPr>
        <w:t xml:space="preserve">su </w:t>
      </w:r>
      <w:r w:rsidRPr="007A4376">
        <w:rPr>
          <w:rFonts w:ascii="Arial" w:hAnsi="Arial" w:cs="Arial"/>
          <w:sz w:val="20"/>
          <w:szCs w:val="20"/>
        </w:rPr>
        <w:t>realización</w:t>
      </w:r>
      <w:r w:rsidR="00FA7D4C" w:rsidRPr="007A4376">
        <w:rPr>
          <w:rFonts w:ascii="Arial" w:hAnsi="Arial" w:cs="Arial"/>
          <w:sz w:val="20"/>
          <w:szCs w:val="20"/>
        </w:rPr>
        <w:t>,</w:t>
      </w:r>
      <w:r w:rsidR="007563B7" w:rsidRPr="007A4376">
        <w:rPr>
          <w:rFonts w:ascii="Arial" w:hAnsi="Arial" w:cs="Arial"/>
          <w:sz w:val="20"/>
          <w:szCs w:val="20"/>
        </w:rPr>
        <w:t xml:space="preserve"> a</w:t>
      </w:r>
      <w:r w:rsidRPr="007A4376">
        <w:rPr>
          <w:rFonts w:ascii="Arial" w:hAnsi="Arial" w:cs="Arial"/>
          <w:sz w:val="20"/>
          <w:szCs w:val="20"/>
        </w:rPr>
        <w:t xml:space="preserve">simismo propondrá el orden del día, mismo que se elaborará tomando en cuenta las opiniones de los miembros del Grupo de Trabajo. </w:t>
      </w:r>
      <w:r w:rsidR="00F300C0" w:rsidRPr="007A4376">
        <w:rPr>
          <w:rFonts w:ascii="Arial" w:hAnsi="Arial" w:cs="Arial"/>
          <w:sz w:val="20"/>
          <w:szCs w:val="20"/>
        </w:rPr>
        <w:t xml:space="preserve">La convocatoria deberá ser enviada a todos los miembros con al menos </w:t>
      </w:r>
      <w:r w:rsidR="00342C13" w:rsidRPr="007A4376">
        <w:rPr>
          <w:rFonts w:ascii="Arial" w:hAnsi="Arial" w:cs="Arial"/>
          <w:sz w:val="20"/>
          <w:szCs w:val="20"/>
        </w:rPr>
        <w:t xml:space="preserve">10 </w:t>
      </w:r>
      <w:r w:rsidR="00F300C0" w:rsidRPr="007A4376">
        <w:rPr>
          <w:rFonts w:ascii="Arial" w:hAnsi="Arial" w:cs="Arial"/>
          <w:sz w:val="20"/>
          <w:szCs w:val="20"/>
        </w:rPr>
        <w:t xml:space="preserve">días </w:t>
      </w:r>
      <w:r w:rsidR="006C29B2" w:rsidRPr="007A4376">
        <w:rPr>
          <w:rFonts w:ascii="Arial" w:hAnsi="Arial" w:cs="Arial"/>
          <w:sz w:val="20"/>
          <w:szCs w:val="20"/>
        </w:rPr>
        <w:t xml:space="preserve">naturales </w:t>
      </w:r>
      <w:r w:rsidR="00F300C0" w:rsidRPr="007A4376">
        <w:rPr>
          <w:rFonts w:ascii="Arial" w:hAnsi="Arial" w:cs="Arial"/>
          <w:sz w:val="20"/>
          <w:szCs w:val="20"/>
        </w:rPr>
        <w:t xml:space="preserve">de anticipación a la fecha </w:t>
      </w:r>
      <w:r w:rsidR="00CB70B0" w:rsidRPr="007A4376">
        <w:rPr>
          <w:rFonts w:ascii="Arial" w:hAnsi="Arial" w:cs="Arial"/>
          <w:sz w:val="20"/>
          <w:szCs w:val="20"/>
        </w:rPr>
        <w:t xml:space="preserve">aprobada por la mayoría de miembros </w:t>
      </w:r>
      <w:r w:rsidR="00F300C0" w:rsidRPr="007A4376">
        <w:rPr>
          <w:rFonts w:ascii="Arial" w:hAnsi="Arial" w:cs="Arial"/>
          <w:sz w:val="20"/>
          <w:szCs w:val="20"/>
        </w:rPr>
        <w:t>de</w:t>
      </w:r>
      <w:r w:rsidR="00CB70B0" w:rsidRPr="007A4376">
        <w:rPr>
          <w:rFonts w:ascii="Arial" w:hAnsi="Arial" w:cs="Arial"/>
          <w:sz w:val="20"/>
          <w:szCs w:val="20"/>
        </w:rPr>
        <w:t>l Grupo</w:t>
      </w:r>
      <w:r w:rsidR="00B7796A" w:rsidRPr="007A4376">
        <w:rPr>
          <w:rFonts w:ascii="Arial" w:hAnsi="Arial" w:cs="Arial"/>
          <w:sz w:val="20"/>
          <w:szCs w:val="20"/>
        </w:rPr>
        <w:t>,</w:t>
      </w:r>
      <w:r w:rsidR="00452CE2" w:rsidRPr="007A4376">
        <w:rPr>
          <w:rFonts w:ascii="Arial" w:hAnsi="Arial" w:cs="Arial"/>
          <w:sz w:val="20"/>
          <w:szCs w:val="20"/>
        </w:rPr>
        <w:t xml:space="preserve"> </w:t>
      </w:r>
      <w:r w:rsidR="00F300C0" w:rsidRPr="007A4376">
        <w:rPr>
          <w:rFonts w:ascii="Arial" w:hAnsi="Arial" w:cs="Arial"/>
          <w:sz w:val="20"/>
          <w:szCs w:val="20"/>
        </w:rPr>
        <w:t xml:space="preserve">con copia a </w:t>
      </w:r>
      <w:r w:rsidR="0033327C" w:rsidRPr="007A4376">
        <w:rPr>
          <w:rFonts w:ascii="Arial" w:hAnsi="Arial" w:cs="Arial"/>
          <w:sz w:val="20"/>
          <w:szCs w:val="20"/>
        </w:rPr>
        <w:t>l</w:t>
      </w:r>
      <w:r w:rsidR="00C71702" w:rsidRPr="007A4376">
        <w:rPr>
          <w:rFonts w:ascii="Arial" w:hAnsi="Arial" w:cs="Arial"/>
          <w:sz w:val="20"/>
          <w:szCs w:val="20"/>
        </w:rPr>
        <w:t>os Coordinadores de la</w:t>
      </w:r>
      <w:r w:rsidR="00F300C0" w:rsidRPr="007A4376">
        <w:rPr>
          <w:rFonts w:ascii="Arial" w:hAnsi="Arial" w:cs="Arial"/>
          <w:sz w:val="20"/>
          <w:szCs w:val="20"/>
        </w:rPr>
        <w:t xml:space="preserve"> Comisión Permanente.</w:t>
      </w:r>
    </w:p>
    <w:p w14:paraId="7438D66C" w14:textId="77777777" w:rsidR="006830F8" w:rsidRPr="007A4376" w:rsidRDefault="006830F8" w:rsidP="00E538A2">
      <w:pPr>
        <w:pStyle w:val="Prrafodelista"/>
        <w:numPr>
          <w:ilvl w:val="0"/>
          <w:numId w:val="18"/>
        </w:numPr>
        <w:ind w:left="851" w:hanging="567"/>
        <w:jc w:val="both"/>
        <w:rPr>
          <w:rFonts w:ascii="Arial" w:hAnsi="Arial" w:cs="Arial"/>
          <w:sz w:val="20"/>
          <w:szCs w:val="20"/>
        </w:rPr>
      </w:pPr>
      <w:r w:rsidRPr="007A4376">
        <w:rPr>
          <w:rFonts w:ascii="Arial" w:hAnsi="Arial" w:cs="Arial"/>
          <w:sz w:val="20"/>
          <w:szCs w:val="20"/>
        </w:rPr>
        <w:t xml:space="preserve">Proponer en la primera reunión del Grupo de Trabajo las estrategias y acciones que habrán de seguirse para alcanzar los objetivos </w:t>
      </w:r>
      <w:r w:rsidR="00F166A7" w:rsidRPr="007A4376">
        <w:rPr>
          <w:rFonts w:ascii="Arial" w:hAnsi="Arial" w:cs="Arial"/>
          <w:sz w:val="20"/>
          <w:szCs w:val="20"/>
        </w:rPr>
        <w:t xml:space="preserve">y realizar el </w:t>
      </w:r>
      <w:r w:rsidR="001D7A29" w:rsidRPr="007A4376">
        <w:rPr>
          <w:rFonts w:ascii="Arial" w:hAnsi="Arial" w:cs="Arial"/>
          <w:sz w:val="20"/>
          <w:szCs w:val="20"/>
        </w:rPr>
        <w:t>p</w:t>
      </w:r>
      <w:r w:rsidR="00F166A7" w:rsidRPr="007A4376">
        <w:rPr>
          <w:rFonts w:ascii="Arial" w:hAnsi="Arial" w:cs="Arial"/>
          <w:sz w:val="20"/>
          <w:szCs w:val="20"/>
        </w:rPr>
        <w:t xml:space="preserve">rograma </w:t>
      </w:r>
      <w:r w:rsidR="001D7A29" w:rsidRPr="007A4376">
        <w:rPr>
          <w:rFonts w:ascii="Arial" w:hAnsi="Arial" w:cs="Arial"/>
          <w:sz w:val="20"/>
          <w:szCs w:val="20"/>
        </w:rPr>
        <w:t>g</w:t>
      </w:r>
      <w:r w:rsidR="00F166A7" w:rsidRPr="007A4376">
        <w:rPr>
          <w:rFonts w:ascii="Arial" w:hAnsi="Arial" w:cs="Arial"/>
          <w:sz w:val="20"/>
          <w:szCs w:val="20"/>
        </w:rPr>
        <w:t xml:space="preserve">eneral de </w:t>
      </w:r>
      <w:r w:rsidR="001D7A29" w:rsidRPr="007A4376">
        <w:rPr>
          <w:rFonts w:ascii="Arial" w:hAnsi="Arial" w:cs="Arial"/>
          <w:sz w:val="20"/>
          <w:szCs w:val="20"/>
        </w:rPr>
        <w:t>t</w:t>
      </w:r>
      <w:r w:rsidR="00F166A7" w:rsidRPr="007A4376">
        <w:rPr>
          <w:rFonts w:ascii="Arial" w:hAnsi="Arial" w:cs="Arial"/>
          <w:sz w:val="20"/>
          <w:szCs w:val="20"/>
        </w:rPr>
        <w:t xml:space="preserve">rabajo </w:t>
      </w:r>
      <w:r w:rsidRPr="007A4376">
        <w:rPr>
          <w:rFonts w:ascii="Arial" w:hAnsi="Arial" w:cs="Arial"/>
          <w:sz w:val="20"/>
          <w:szCs w:val="20"/>
        </w:rPr>
        <w:t>planteados</w:t>
      </w:r>
      <w:r w:rsidR="00CE1666" w:rsidRPr="007A4376">
        <w:rPr>
          <w:rFonts w:ascii="Arial" w:hAnsi="Arial" w:cs="Arial"/>
          <w:sz w:val="20"/>
          <w:szCs w:val="20"/>
        </w:rPr>
        <w:t xml:space="preserve"> por el organismo que lo creó</w:t>
      </w:r>
      <w:r w:rsidR="008C5EAC" w:rsidRPr="007A4376">
        <w:rPr>
          <w:rFonts w:ascii="Arial" w:hAnsi="Arial" w:cs="Arial"/>
          <w:sz w:val="20"/>
          <w:szCs w:val="20"/>
        </w:rPr>
        <w:t xml:space="preserve"> o formó</w:t>
      </w:r>
      <w:r w:rsidRPr="007A4376">
        <w:rPr>
          <w:rFonts w:ascii="Arial" w:hAnsi="Arial" w:cs="Arial"/>
          <w:sz w:val="20"/>
          <w:szCs w:val="20"/>
        </w:rPr>
        <w:t>.</w:t>
      </w:r>
    </w:p>
    <w:p w14:paraId="4386EFD6" w14:textId="77777777" w:rsidR="006830F8" w:rsidRPr="007A4376" w:rsidRDefault="006830F8" w:rsidP="00E538A2">
      <w:pPr>
        <w:pStyle w:val="Prrafodelista"/>
        <w:numPr>
          <w:ilvl w:val="0"/>
          <w:numId w:val="18"/>
        </w:numPr>
        <w:ind w:left="851" w:hanging="567"/>
        <w:jc w:val="both"/>
        <w:rPr>
          <w:rFonts w:ascii="Arial" w:hAnsi="Arial" w:cs="Arial"/>
          <w:sz w:val="20"/>
          <w:szCs w:val="20"/>
        </w:rPr>
      </w:pPr>
      <w:r w:rsidRPr="007A4376">
        <w:rPr>
          <w:rFonts w:ascii="Arial" w:hAnsi="Arial" w:cs="Arial"/>
          <w:sz w:val="20"/>
          <w:szCs w:val="20"/>
        </w:rPr>
        <w:t xml:space="preserve">Dar cauce a las propuestas y opiniones que en relación con los asuntos materia del Grupo de Trabajo sean presentados por los integrantes del mismo. </w:t>
      </w:r>
    </w:p>
    <w:p w14:paraId="2AABAF4C" w14:textId="77777777" w:rsidR="006830F8" w:rsidRPr="007A4376" w:rsidRDefault="006830F8" w:rsidP="00E538A2">
      <w:pPr>
        <w:pStyle w:val="Prrafodelista"/>
        <w:numPr>
          <w:ilvl w:val="0"/>
          <w:numId w:val="18"/>
        </w:numPr>
        <w:ind w:left="851" w:hanging="567"/>
        <w:jc w:val="both"/>
        <w:rPr>
          <w:rFonts w:ascii="Arial" w:hAnsi="Arial" w:cs="Arial"/>
          <w:sz w:val="20"/>
          <w:szCs w:val="20"/>
        </w:rPr>
      </w:pPr>
      <w:r w:rsidRPr="007A4376">
        <w:rPr>
          <w:rFonts w:ascii="Arial" w:hAnsi="Arial" w:cs="Arial"/>
          <w:sz w:val="20"/>
          <w:szCs w:val="20"/>
        </w:rPr>
        <w:t xml:space="preserve">Orientar </w:t>
      </w:r>
      <w:r w:rsidR="00774D8B" w:rsidRPr="007A4376">
        <w:rPr>
          <w:rFonts w:ascii="Arial" w:hAnsi="Arial" w:cs="Arial"/>
          <w:sz w:val="20"/>
          <w:szCs w:val="20"/>
        </w:rPr>
        <w:t>las labores</w:t>
      </w:r>
      <w:r w:rsidRPr="007A4376">
        <w:rPr>
          <w:rFonts w:ascii="Arial" w:hAnsi="Arial" w:cs="Arial"/>
          <w:sz w:val="20"/>
          <w:szCs w:val="20"/>
        </w:rPr>
        <w:t xml:space="preserve"> del Grupo de Trabajo</w:t>
      </w:r>
      <w:r w:rsidR="00774D8B" w:rsidRPr="007A4376">
        <w:rPr>
          <w:rFonts w:ascii="Arial" w:hAnsi="Arial" w:cs="Arial"/>
          <w:sz w:val="20"/>
          <w:szCs w:val="20"/>
        </w:rPr>
        <w:t xml:space="preserve"> conforme los principios establecidos en el artículo 3 del Reglamento</w:t>
      </w:r>
      <w:r w:rsidRPr="007A4376">
        <w:rPr>
          <w:rFonts w:ascii="Arial" w:hAnsi="Arial" w:cs="Arial"/>
          <w:sz w:val="20"/>
          <w:szCs w:val="20"/>
        </w:rPr>
        <w:t xml:space="preserve">, procurando </w:t>
      </w:r>
      <w:r w:rsidR="0091243A" w:rsidRPr="007A4376">
        <w:rPr>
          <w:rFonts w:ascii="Arial" w:hAnsi="Arial" w:cs="Arial"/>
          <w:sz w:val="20"/>
          <w:szCs w:val="20"/>
        </w:rPr>
        <w:t>alcanza</w:t>
      </w:r>
      <w:r w:rsidRPr="007A4376">
        <w:rPr>
          <w:rFonts w:ascii="Arial" w:hAnsi="Arial" w:cs="Arial"/>
          <w:sz w:val="20"/>
          <w:szCs w:val="20"/>
        </w:rPr>
        <w:t xml:space="preserve">r acuerdos y </w:t>
      </w:r>
      <w:r w:rsidR="00A85714" w:rsidRPr="007A4376">
        <w:rPr>
          <w:rFonts w:ascii="Arial" w:hAnsi="Arial" w:cs="Arial"/>
          <w:sz w:val="20"/>
          <w:szCs w:val="20"/>
        </w:rPr>
        <w:t xml:space="preserve">concretar </w:t>
      </w:r>
      <w:r w:rsidRPr="007A4376">
        <w:rPr>
          <w:rFonts w:ascii="Arial" w:hAnsi="Arial" w:cs="Arial"/>
          <w:sz w:val="20"/>
          <w:szCs w:val="20"/>
        </w:rPr>
        <w:t xml:space="preserve">propuestas para </w:t>
      </w:r>
      <w:r w:rsidR="00A85714" w:rsidRPr="007A4376">
        <w:rPr>
          <w:rFonts w:ascii="Arial" w:hAnsi="Arial" w:cs="Arial"/>
          <w:sz w:val="20"/>
          <w:szCs w:val="20"/>
        </w:rPr>
        <w:t xml:space="preserve">la </w:t>
      </w:r>
      <w:r w:rsidRPr="007A4376">
        <w:rPr>
          <w:rFonts w:ascii="Arial" w:hAnsi="Arial" w:cs="Arial"/>
          <w:sz w:val="20"/>
          <w:szCs w:val="20"/>
        </w:rPr>
        <w:t>atención</w:t>
      </w:r>
      <w:r w:rsidR="00A85714" w:rsidRPr="007A4376">
        <w:rPr>
          <w:rFonts w:ascii="Arial" w:hAnsi="Arial" w:cs="Arial"/>
          <w:sz w:val="20"/>
          <w:szCs w:val="20"/>
        </w:rPr>
        <w:t xml:space="preserve"> de los asuntos materia del Grupo</w:t>
      </w:r>
      <w:r w:rsidRPr="007A4376">
        <w:rPr>
          <w:rFonts w:ascii="Arial" w:hAnsi="Arial" w:cs="Arial"/>
          <w:sz w:val="20"/>
          <w:szCs w:val="20"/>
        </w:rPr>
        <w:t xml:space="preserve">. </w:t>
      </w:r>
    </w:p>
    <w:p w14:paraId="1770C630" w14:textId="77777777" w:rsidR="006830F8" w:rsidRPr="007A4376" w:rsidRDefault="006830F8" w:rsidP="00E538A2">
      <w:pPr>
        <w:pStyle w:val="Prrafodelista"/>
        <w:numPr>
          <w:ilvl w:val="0"/>
          <w:numId w:val="18"/>
        </w:numPr>
        <w:ind w:left="851" w:hanging="567"/>
        <w:jc w:val="both"/>
        <w:rPr>
          <w:rFonts w:ascii="Arial" w:hAnsi="Arial" w:cs="Arial"/>
          <w:sz w:val="20"/>
          <w:szCs w:val="20"/>
        </w:rPr>
      </w:pPr>
      <w:r w:rsidRPr="007A4376">
        <w:rPr>
          <w:rFonts w:ascii="Arial" w:hAnsi="Arial" w:cs="Arial"/>
          <w:sz w:val="20"/>
          <w:szCs w:val="20"/>
        </w:rPr>
        <w:t xml:space="preserve">Asignar actividades entre los miembros del Grupo de Trabajo, cuyos </w:t>
      </w:r>
      <w:r w:rsidR="00A85714" w:rsidRPr="007A4376">
        <w:rPr>
          <w:rFonts w:ascii="Arial" w:hAnsi="Arial" w:cs="Arial"/>
          <w:sz w:val="20"/>
          <w:szCs w:val="20"/>
        </w:rPr>
        <w:t>avances y resultados se presentará</w:t>
      </w:r>
      <w:r w:rsidRPr="007A4376">
        <w:rPr>
          <w:rFonts w:ascii="Arial" w:hAnsi="Arial" w:cs="Arial"/>
          <w:sz w:val="20"/>
          <w:szCs w:val="20"/>
        </w:rPr>
        <w:t xml:space="preserve">n en la siguiente </w:t>
      </w:r>
      <w:r w:rsidR="002338D7" w:rsidRPr="007A4376">
        <w:rPr>
          <w:rFonts w:ascii="Arial" w:hAnsi="Arial" w:cs="Arial"/>
          <w:sz w:val="20"/>
          <w:szCs w:val="20"/>
        </w:rPr>
        <w:t>reunión,</w:t>
      </w:r>
      <w:r w:rsidR="00A85714" w:rsidRPr="007A4376">
        <w:rPr>
          <w:rFonts w:ascii="Arial" w:hAnsi="Arial" w:cs="Arial"/>
          <w:sz w:val="20"/>
          <w:szCs w:val="20"/>
        </w:rPr>
        <w:t xml:space="preserve"> o bien en la fecha previamente </w:t>
      </w:r>
      <w:r w:rsidR="00A8559F" w:rsidRPr="007A4376">
        <w:rPr>
          <w:rFonts w:ascii="Arial" w:hAnsi="Arial" w:cs="Arial"/>
          <w:sz w:val="20"/>
          <w:szCs w:val="20"/>
        </w:rPr>
        <w:t>acordada</w:t>
      </w:r>
      <w:r w:rsidRPr="007A4376">
        <w:rPr>
          <w:rFonts w:ascii="Arial" w:hAnsi="Arial" w:cs="Arial"/>
          <w:sz w:val="20"/>
          <w:szCs w:val="20"/>
        </w:rPr>
        <w:t>.</w:t>
      </w:r>
    </w:p>
    <w:p w14:paraId="5C6FCF2A" w14:textId="77777777" w:rsidR="006830F8" w:rsidRPr="007A4376" w:rsidRDefault="006830F8" w:rsidP="00E538A2">
      <w:pPr>
        <w:pStyle w:val="Prrafodelista"/>
        <w:numPr>
          <w:ilvl w:val="0"/>
          <w:numId w:val="18"/>
        </w:numPr>
        <w:ind w:left="851" w:hanging="567"/>
        <w:jc w:val="both"/>
        <w:rPr>
          <w:rFonts w:ascii="Arial" w:hAnsi="Arial" w:cs="Arial"/>
          <w:sz w:val="20"/>
          <w:szCs w:val="20"/>
        </w:rPr>
      </w:pPr>
      <w:r w:rsidRPr="007A4376">
        <w:rPr>
          <w:rFonts w:ascii="Arial" w:hAnsi="Arial" w:cs="Arial"/>
          <w:sz w:val="20"/>
          <w:szCs w:val="20"/>
        </w:rPr>
        <w:t xml:space="preserve">Someter a la aprobación de la Comisión Permanente los acuerdos del Grupo de Trabajo. </w:t>
      </w:r>
    </w:p>
    <w:p w14:paraId="486B7325" w14:textId="77777777" w:rsidR="006830F8" w:rsidRPr="007A4376" w:rsidRDefault="006830F8" w:rsidP="00E538A2">
      <w:pPr>
        <w:pStyle w:val="Prrafodelista"/>
        <w:numPr>
          <w:ilvl w:val="0"/>
          <w:numId w:val="18"/>
        </w:numPr>
        <w:ind w:left="851" w:hanging="567"/>
        <w:jc w:val="both"/>
        <w:rPr>
          <w:rFonts w:ascii="Arial" w:hAnsi="Arial" w:cs="Arial"/>
          <w:sz w:val="20"/>
          <w:szCs w:val="20"/>
        </w:rPr>
      </w:pPr>
      <w:r w:rsidRPr="007A4376">
        <w:rPr>
          <w:rFonts w:ascii="Arial" w:hAnsi="Arial" w:cs="Arial"/>
          <w:sz w:val="20"/>
          <w:szCs w:val="20"/>
        </w:rPr>
        <w:t xml:space="preserve">Someter a la autorización de la Comisión Permanente, </w:t>
      </w:r>
      <w:r w:rsidR="00DA59B3" w:rsidRPr="007A4376">
        <w:rPr>
          <w:rFonts w:ascii="Arial" w:hAnsi="Arial" w:cs="Arial"/>
          <w:sz w:val="20"/>
          <w:szCs w:val="20"/>
        </w:rPr>
        <w:t>con la aprobación de</w:t>
      </w:r>
      <w:r w:rsidRPr="007A4376">
        <w:rPr>
          <w:rFonts w:ascii="Arial" w:hAnsi="Arial" w:cs="Arial"/>
          <w:sz w:val="20"/>
          <w:szCs w:val="20"/>
        </w:rPr>
        <w:t xml:space="preserve"> los integrantes del Grupo de Trabajo, el incluir en el </w:t>
      </w:r>
      <w:r w:rsidR="008F2252" w:rsidRPr="007A4376">
        <w:rPr>
          <w:rFonts w:ascii="Arial" w:hAnsi="Arial" w:cs="Arial"/>
          <w:sz w:val="20"/>
          <w:szCs w:val="20"/>
        </w:rPr>
        <w:t xml:space="preserve">programa general de trabajo </w:t>
      </w:r>
      <w:r w:rsidRPr="007A4376">
        <w:rPr>
          <w:rFonts w:ascii="Arial" w:hAnsi="Arial" w:cs="Arial"/>
          <w:sz w:val="20"/>
          <w:szCs w:val="20"/>
        </w:rPr>
        <w:t>nuevos asuntos directamente relacionados con los objetivos y funciones del Grupo.</w:t>
      </w:r>
    </w:p>
    <w:p w14:paraId="5D2D3A11" w14:textId="77777777" w:rsidR="006830F8" w:rsidRPr="007A4376" w:rsidRDefault="006830F8" w:rsidP="00E538A2">
      <w:pPr>
        <w:pStyle w:val="Prrafodelista"/>
        <w:numPr>
          <w:ilvl w:val="0"/>
          <w:numId w:val="18"/>
        </w:numPr>
        <w:ind w:left="851" w:hanging="567"/>
        <w:jc w:val="both"/>
        <w:rPr>
          <w:rFonts w:ascii="Arial" w:hAnsi="Arial" w:cs="Arial"/>
          <w:sz w:val="20"/>
          <w:szCs w:val="20"/>
        </w:rPr>
      </w:pPr>
      <w:r w:rsidRPr="007A4376">
        <w:rPr>
          <w:rFonts w:ascii="Arial" w:hAnsi="Arial" w:cs="Arial"/>
          <w:sz w:val="20"/>
          <w:szCs w:val="20"/>
        </w:rPr>
        <w:t>Dar seguimiento a los acuerdos del Grupo de Trabajo que impliquen acciones de otros Grupos de Trabajo</w:t>
      </w:r>
      <w:r w:rsidR="00586014" w:rsidRPr="007A4376">
        <w:rPr>
          <w:rFonts w:ascii="Arial" w:hAnsi="Arial" w:cs="Arial"/>
          <w:sz w:val="20"/>
          <w:szCs w:val="20"/>
        </w:rPr>
        <w:t xml:space="preserve"> u organismos</w:t>
      </w:r>
      <w:r w:rsidRPr="007A4376">
        <w:rPr>
          <w:rFonts w:ascii="Arial" w:hAnsi="Arial" w:cs="Arial"/>
          <w:sz w:val="20"/>
          <w:szCs w:val="20"/>
        </w:rPr>
        <w:t xml:space="preserve">, manteniendo informados a sus integrantes de los avances hasta su conclusión. </w:t>
      </w:r>
    </w:p>
    <w:p w14:paraId="2B198009" w14:textId="77777777" w:rsidR="006830F8" w:rsidRPr="007A4376" w:rsidRDefault="00C71702" w:rsidP="00E538A2">
      <w:pPr>
        <w:pStyle w:val="Prrafodelista"/>
        <w:numPr>
          <w:ilvl w:val="0"/>
          <w:numId w:val="18"/>
        </w:numPr>
        <w:ind w:left="851" w:hanging="567"/>
        <w:jc w:val="both"/>
        <w:rPr>
          <w:rFonts w:ascii="Arial" w:hAnsi="Arial" w:cs="Arial"/>
          <w:sz w:val="20"/>
          <w:szCs w:val="20"/>
        </w:rPr>
      </w:pPr>
      <w:r w:rsidRPr="007A4376">
        <w:rPr>
          <w:rFonts w:ascii="Arial" w:hAnsi="Arial" w:cs="Arial"/>
          <w:sz w:val="20"/>
          <w:szCs w:val="20"/>
        </w:rPr>
        <w:t xml:space="preserve">Informar </w:t>
      </w:r>
      <w:r w:rsidR="00910B0B" w:rsidRPr="007A4376">
        <w:rPr>
          <w:rFonts w:ascii="Arial" w:hAnsi="Arial" w:cs="Arial"/>
          <w:sz w:val="20"/>
          <w:szCs w:val="20"/>
        </w:rPr>
        <w:t xml:space="preserve">trimestralmente </w:t>
      </w:r>
      <w:r w:rsidRPr="007A4376">
        <w:rPr>
          <w:rFonts w:ascii="Arial" w:hAnsi="Arial" w:cs="Arial"/>
          <w:sz w:val="20"/>
          <w:szCs w:val="20"/>
        </w:rPr>
        <w:t>a l</w:t>
      </w:r>
      <w:r w:rsidR="003E1A27" w:rsidRPr="007A4376">
        <w:rPr>
          <w:rFonts w:ascii="Arial" w:hAnsi="Arial" w:cs="Arial"/>
          <w:sz w:val="20"/>
          <w:szCs w:val="20"/>
        </w:rPr>
        <w:t>a</w:t>
      </w:r>
      <w:r w:rsidRPr="007A4376">
        <w:rPr>
          <w:rFonts w:ascii="Arial" w:hAnsi="Arial" w:cs="Arial"/>
          <w:sz w:val="20"/>
          <w:szCs w:val="20"/>
        </w:rPr>
        <w:t xml:space="preserve"> </w:t>
      </w:r>
      <w:r w:rsidR="006830F8" w:rsidRPr="007A4376">
        <w:rPr>
          <w:rFonts w:ascii="Arial" w:hAnsi="Arial" w:cs="Arial"/>
          <w:sz w:val="20"/>
          <w:szCs w:val="20"/>
        </w:rPr>
        <w:t>Comisión Permanente, de los</w:t>
      </w:r>
      <w:r w:rsidR="003E1A27" w:rsidRPr="007A4376">
        <w:rPr>
          <w:rFonts w:ascii="Arial" w:hAnsi="Arial" w:cs="Arial"/>
          <w:sz w:val="20"/>
          <w:szCs w:val="20"/>
        </w:rPr>
        <w:t xml:space="preserve"> avances,</w:t>
      </w:r>
      <w:r w:rsidR="006830F8" w:rsidRPr="007A4376">
        <w:rPr>
          <w:rFonts w:ascii="Arial" w:hAnsi="Arial" w:cs="Arial"/>
          <w:sz w:val="20"/>
          <w:szCs w:val="20"/>
        </w:rPr>
        <w:t xml:space="preserve"> acuerdos</w:t>
      </w:r>
      <w:r w:rsidR="00DA59B3" w:rsidRPr="007A4376">
        <w:rPr>
          <w:rFonts w:ascii="Arial" w:hAnsi="Arial" w:cs="Arial"/>
          <w:sz w:val="20"/>
          <w:szCs w:val="20"/>
        </w:rPr>
        <w:t xml:space="preserve">, </w:t>
      </w:r>
      <w:r w:rsidR="006830F8" w:rsidRPr="007A4376">
        <w:rPr>
          <w:rFonts w:ascii="Arial" w:hAnsi="Arial" w:cs="Arial"/>
          <w:sz w:val="20"/>
          <w:szCs w:val="20"/>
        </w:rPr>
        <w:t xml:space="preserve">propuestas </w:t>
      </w:r>
      <w:r w:rsidR="00DA59B3" w:rsidRPr="007A4376">
        <w:rPr>
          <w:rFonts w:ascii="Arial" w:hAnsi="Arial" w:cs="Arial"/>
          <w:sz w:val="20"/>
          <w:szCs w:val="20"/>
        </w:rPr>
        <w:t xml:space="preserve">y asuntos </w:t>
      </w:r>
      <w:r w:rsidRPr="007A4376">
        <w:rPr>
          <w:rFonts w:ascii="Arial" w:hAnsi="Arial" w:cs="Arial"/>
          <w:sz w:val="20"/>
          <w:szCs w:val="20"/>
        </w:rPr>
        <w:t>encomendados al Grupo</w:t>
      </w:r>
      <w:r w:rsidR="006830F8" w:rsidRPr="007A4376">
        <w:rPr>
          <w:rFonts w:ascii="Arial" w:hAnsi="Arial" w:cs="Arial"/>
          <w:sz w:val="20"/>
          <w:szCs w:val="20"/>
        </w:rPr>
        <w:t>, así como los resultantes de la colaboración con otros Grupos de Trabajo.</w:t>
      </w:r>
      <w:r w:rsidR="00B067AE" w:rsidRPr="007A4376">
        <w:rPr>
          <w:rFonts w:ascii="Arial" w:hAnsi="Arial" w:cs="Arial"/>
          <w:sz w:val="20"/>
          <w:szCs w:val="20"/>
        </w:rPr>
        <w:t xml:space="preserve"> Este informe será entregado al Coordinador Estatal 5 días</w:t>
      </w:r>
      <w:r w:rsidR="008C6AE5" w:rsidRPr="007A4376">
        <w:rPr>
          <w:rFonts w:ascii="Arial" w:hAnsi="Arial" w:cs="Arial"/>
          <w:sz w:val="20"/>
          <w:szCs w:val="20"/>
        </w:rPr>
        <w:t xml:space="preserve"> naturales</w:t>
      </w:r>
      <w:r w:rsidR="00B067AE" w:rsidRPr="007A4376">
        <w:rPr>
          <w:rFonts w:ascii="Arial" w:hAnsi="Arial" w:cs="Arial"/>
          <w:sz w:val="20"/>
          <w:szCs w:val="20"/>
        </w:rPr>
        <w:t xml:space="preserve"> previos a la convocatoria </w:t>
      </w:r>
      <w:r w:rsidR="00E8355D" w:rsidRPr="007A4376">
        <w:rPr>
          <w:rFonts w:ascii="Arial" w:hAnsi="Arial" w:cs="Arial"/>
          <w:sz w:val="20"/>
          <w:szCs w:val="20"/>
        </w:rPr>
        <w:t>de</w:t>
      </w:r>
      <w:r w:rsidR="00B067AE" w:rsidRPr="007A4376">
        <w:rPr>
          <w:rFonts w:ascii="Arial" w:hAnsi="Arial" w:cs="Arial"/>
          <w:sz w:val="20"/>
          <w:szCs w:val="20"/>
        </w:rPr>
        <w:t xml:space="preserve"> la próxima reunión ordinaria de la Comisión Permanente.</w:t>
      </w:r>
    </w:p>
    <w:p w14:paraId="0C51954A" w14:textId="77777777" w:rsidR="006830F8" w:rsidRPr="007A4376" w:rsidRDefault="006830F8" w:rsidP="00E538A2">
      <w:pPr>
        <w:pStyle w:val="Prrafodelista"/>
        <w:numPr>
          <w:ilvl w:val="0"/>
          <w:numId w:val="18"/>
        </w:numPr>
        <w:ind w:left="851" w:hanging="567"/>
        <w:jc w:val="both"/>
        <w:rPr>
          <w:rFonts w:ascii="Arial" w:hAnsi="Arial" w:cs="Arial"/>
          <w:sz w:val="20"/>
          <w:szCs w:val="20"/>
        </w:rPr>
      </w:pPr>
      <w:r w:rsidRPr="007A4376">
        <w:rPr>
          <w:rFonts w:ascii="Arial" w:hAnsi="Arial" w:cs="Arial"/>
          <w:sz w:val="20"/>
          <w:szCs w:val="20"/>
        </w:rPr>
        <w:t xml:space="preserve">Proponer </w:t>
      </w:r>
      <w:r w:rsidR="00C71702" w:rsidRPr="007A4376">
        <w:rPr>
          <w:rFonts w:ascii="Arial" w:hAnsi="Arial" w:cs="Arial"/>
          <w:sz w:val="20"/>
          <w:szCs w:val="20"/>
        </w:rPr>
        <w:t>a los Coordinadores de</w:t>
      </w:r>
      <w:r w:rsidRPr="007A4376">
        <w:rPr>
          <w:rFonts w:ascii="Arial" w:hAnsi="Arial" w:cs="Arial"/>
          <w:sz w:val="20"/>
          <w:szCs w:val="20"/>
        </w:rPr>
        <w:t xml:space="preserve"> la Comisión Permanente la transformación del Grupo de Trabajo, respecto a los asuntos y funciones materia de éste, cuando las circunstancias así lo ameriten.</w:t>
      </w:r>
    </w:p>
    <w:p w14:paraId="30D8FE51" w14:textId="77777777" w:rsidR="006830F8" w:rsidRPr="007A4376" w:rsidRDefault="00266F84" w:rsidP="00E538A2">
      <w:pPr>
        <w:pStyle w:val="Prrafodelista"/>
        <w:numPr>
          <w:ilvl w:val="0"/>
          <w:numId w:val="18"/>
        </w:numPr>
        <w:ind w:left="851" w:hanging="567"/>
        <w:jc w:val="both"/>
        <w:rPr>
          <w:rFonts w:ascii="Arial" w:hAnsi="Arial" w:cs="Arial"/>
          <w:sz w:val="20"/>
          <w:szCs w:val="20"/>
        </w:rPr>
      </w:pPr>
      <w:r w:rsidRPr="007A4376">
        <w:rPr>
          <w:rFonts w:ascii="Arial" w:hAnsi="Arial" w:cs="Arial"/>
          <w:sz w:val="20"/>
          <w:szCs w:val="20"/>
        </w:rPr>
        <w:t xml:space="preserve">Proponer </w:t>
      </w:r>
      <w:r w:rsidR="00C71702" w:rsidRPr="007A4376">
        <w:rPr>
          <w:rFonts w:ascii="Arial" w:hAnsi="Arial" w:cs="Arial"/>
          <w:sz w:val="20"/>
          <w:szCs w:val="20"/>
        </w:rPr>
        <w:t xml:space="preserve">a los Coordinadores de la </w:t>
      </w:r>
      <w:r w:rsidR="006830F8" w:rsidRPr="007A4376">
        <w:rPr>
          <w:rFonts w:ascii="Arial" w:hAnsi="Arial" w:cs="Arial"/>
          <w:sz w:val="20"/>
          <w:szCs w:val="20"/>
        </w:rPr>
        <w:t xml:space="preserve">Comisión Permanente </w:t>
      </w:r>
      <w:r w:rsidR="00A85714" w:rsidRPr="007A4376">
        <w:rPr>
          <w:rFonts w:ascii="Arial" w:hAnsi="Arial" w:cs="Arial"/>
          <w:sz w:val="20"/>
          <w:szCs w:val="20"/>
        </w:rPr>
        <w:t xml:space="preserve">y en su caso, a la Reunión Estatal, </w:t>
      </w:r>
      <w:r w:rsidR="006830F8" w:rsidRPr="007A4376">
        <w:rPr>
          <w:rFonts w:ascii="Arial" w:hAnsi="Arial" w:cs="Arial"/>
          <w:sz w:val="20"/>
          <w:szCs w:val="20"/>
        </w:rPr>
        <w:t xml:space="preserve">la disolución del Grupo de Trabajo, cuando a juicio del Coordinador de Grupo y </w:t>
      </w:r>
      <w:r w:rsidR="00FA7C6D" w:rsidRPr="007A4376">
        <w:rPr>
          <w:rFonts w:ascii="Arial" w:hAnsi="Arial" w:cs="Arial"/>
          <w:sz w:val="20"/>
          <w:szCs w:val="20"/>
        </w:rPr>
        <w:t xml:space="preserve">la </w:t>
      </w:r>
      <w:r w:rsidR="00FA7C6D" w:rsidRPr="007A4376">
        <w:rPr>
          <w:rFonts w:ascii="Arial" w:hAnsi="Arial" w:cs="Arial"/>
          <w:sz w:val="20"/>
          <w:szCs w:val="20"/>
        </w:rPr>
        <w:lastRenderedPageBreak/>
        <w:t xml:space="preserve">mayoría </w:t>
      </w:r>
      <w:r w:rsidR="006830F8" w:rsidRPr="007A4376">
        <w:rPr>
          <w:rFonts w:ascii="Arial" w:hAnsi="Arial" w:cs="Arial"/>
          <w:sz w:val="20"/>
          <w:szCs w:val="20"/>
        </w:rPr>
        <w:t xml:space="preserve">de </w:t>
      </w:r>
      <w:r w:rsidR="00586014" w:rsidRPr="007A4376">
        <w:rPr>
          <w:rFonts w:ascii="Arial" w:hAnsi="Arial" w:cs="Arial"/>
          <w:sz w:val="20"/>
          <w:szCs w:val="20"/>
        </w:rPr>
        <w:t xml:space="preserve">sus </w:t>
      </w:r>
      <w:r w:rsidR="00A85714" w:rsidRPr="007A4376">
        <w:rPr>
          <w:rFonts w:ascii="Arial" w:hAnsi="Arial" w:cs="Arial"/>
          <w:sz w:val="20"/>
          <w:szCs w:val="20"/>
        </w:rPr>
        <w:t xml:space="preserve">miembros </w:t>
      </w:r>
      <w:r w:rsidR="006830F8" w:rsidRPr="007A4376">
        <w:rPr>
          <w:rFonts w:ascii="Arial" w:hAnsi="Arial" w:cs="Arial"/>
          <w:sz w:val="20"/>
          <w:szCs w:val="20"/>
        </w:rPr>
        <w:t xml:space="preserve">se considere que el cometido del </w:t>
      </w:r>
      <w:r w:rsidR="00A85714" w:rsidRPr="007A4376">
        <w:rPr>
          <w:rFonts w:ascii="Arial" w:hAnsi="Arial" w:cs="Arial"/>
          <w:sz w:val="20"/>
          <w:szCs w:val="20"/>
        </w:rPr>
        <w:t xml:space="preserve">mismo </w:t>
      </w:r>
      <w:r w:rsidR="006830F8" w:rsidRPr="007A4376">
        <w:rPr>
          <w:rFonts w:ascii="Arial" w:hAnsi="Arial" w:cs="Arial"/>
          <w:sz w:val="20"/>
          <w:szCs w:val="20"/>
        </w:rPr>
        <w:t xml:space="preserve">ya concluyó, acompañado de un informe y evidencias. </w:t>
      </w:r>
    </w:p>
    <w:p w14:paraId="0FA13961" w14:textId="77777777" w:rsidR="006830F8" w:rsidRPr="007A4376" w:rsidRDefault="006830F8" w:rsidP="00E538A2">
      <w:pPr>
        <w:pStyle w:val="Prrafodelista"/>
        <w:numPr>
          <w:ilvl w:val="0"/>
          <w:numId w:val="18"/>
        </w:numPr>
        <w:ind w:left="851" w:hanging="567"/>
        <w:jc w:val="both"/>
        <w:rPr>
          <w:rFonts w:ascii="Arial" w:hAnsi="Arial" w:cs="Arial"/>
          <w:sz w:val="20"/>
          <w:szCs w:val="20"/>
        </w:rPr>
      </w:pPr>
      <w:r w:rsidRPr="007A4376">
        <w:rPr>
          <w:rFonts w:ascii="Arial" w:hAnsi="Arial" w:cs="Arial"/>
          <w:sz w:val="20"/>
          <w:szCs w:val="20"/>
        </w:rPr>
        <w:t xml:space="preserve">Designar de entre los miembros del Grupo de Trabajo a un representante, cuando por compromisos laborales o una situación fortuita, no le sea posible coordinar </w:t>
      </w:r>
      <w:r w:rsidR="006004F5" w:rsidRPr="007A4376">
        <w:rPr>
          <w:rFonts w:ascii="Arial" w:hAnsi="Arial" w:cs="Arial"/>
          <w:sz w:val="20"/>
          <w:szCs w:val="20"/>
        </w:rPr>
        <w:t xml:space="preserve">una </w:t>
      </w:r>
      <w:r w:rsidR="00F9457D" w:rsidRPr="007A4376">
        <w:rPr>
          <w:rFonts w:ascii="Arial" w:hAnsi="Arial" w:cs="Arial"/>
          <w:sz w:val="20"/>
          <w:szCs w:val="20"/>
        </w:rPr>
        <w:t>reunión</w:t>
      </w:r>
      <w:r w:rsidRPr="007A4376">
        <w:rPr>
          <w:rFonts w:ascii="Arial" w:hAnsi="Arial" w:cs="Arial"/>
          <w:sz w:val="20"/>
          <w:szCs w:val="20"/>
        </w:rPr>
        <w:t xml:space="preserve">. </w:t>
      </w:r>
    </w:p>
    <w:p w14:paraId="3722EA72" w14:textId="77777777" w:rsidR="006830F8" w:rsidRPr="007A4376" w:rsidRDefault="006830F8" w:rsidP="00E538A2">
      <w:pPr>
        <w:pStyle w:val="Prrafodelista"/>
        <w:numPr>
          <w:ilvl w:val="0"/>
          <w:numId w:val="18"/>
        </w:numPr>
        <w:ind w:left="851" w:hanging="567"/>
        <w:jc w:val="both"/>
        <w:rPr>
          <w:rFonts w:ascii="Arial" w:hAnsi="Arial" w:cs="Arial"/>
          <w:sz w:val="20"/>
          <w:szCs w:val="20"/>
        </w:rPr>
      </w:pPr>
      <w:r w:rsidRPr="007A4376">
        <w:rPr>
          <w:rFonts w:ascii="Arial" w:hAnsi="Arial" w:cs="Arial"/>
          <w:sz w:val="20"/>
          <w:szCs w:val="20"/>
        </w:rPr>
        <w:t xml:space="preserve">Las demás que le sean encomendadas por </w:t>
      </w:r>
      <w:r w:rsidR="0006591E" w:rsidRPr="007A4376">
        <w:rPr>
          <w:rFonts w:ascii="Arial" w:hAnsi="Arial" w:cs="Arial"/>
          <w:sz w:val="20"/>
          <w:szCs w:val="20"/>
        </w:rPr>
        <w:t>los organismos del Sistema</w:t>
      </w:r>
      <w:r w:rsidRPr="007A4376">
        <w:rPr>
          <w:rFonts w:ascii="Arial" w:hAnsi="Arial" w:cs="Arial"/>
          <w:sz w:val="20"/>
          <w:szCs w:val="20"/>
        </w:rPr>
        <w:t xml:space="preserve">. </w:t>
      </w:r>
    </w:p>
    <w:p w14:paraId="5188F7B2" w14:textId="041CB867" w:rsidR="006830F8" w:rsidRPr="007A4376" w:rsidRDefault="006830F8" w:rsidP="006830F8">
      <w:pPr>
        <w:jc w:val="both"/>
        <w:rPr>
          <w:rFonts w:ascii="Arial" w:hAnsi="Arial" w:cs="Arial"/>
          <w:sz w:val="20"/>
          <w:szCs w:val="20"/>
        </w:rPr>
      </w:pPr>
      <w:r w:rsidRPr="007A4376">
        <w:rPr>
          <w:rFonts w:ascii="Arial" w:hAnsi="Arial" w:cs="Arial"/>
          <w:b/>
          <w:sz w:val="20"/>
          <w:szCs w:val="20"/>
        </w:rPr>
        <w:t xml:space="preserve">ARTÍCULO </w:t>
      </w:r>
      <w:r w:rsidR="00CC00AD" w:rsidRPr="007A4376">
        <w:rPr>
          <w:rFonts w:ascii="Arial" w:hAnsi="Arial" w:cs="Arial"/>
          <w:b/>
          <w:sz w:val="20"/>
          <w:szCs w:val="20"/>
        </w:rPr>
        <w:t>44</w:t>
      </w:r>
      <w:r w:rsidRPr="007A4376">
        <w:rPr>
          <w:rFonts w:ascii="Arial" w:hAnsi="Arial" w:cs="Arial"/>
          <w:b/>
          <w:sz w:val="20"/>
          <w:szCs w:val="20"/>
        </w:rPr>
        <w:t>.</w:t>
      </w:r>
      <w:r w:rsidRPr="007A4376">
        <w:rPr>
          <w:rFonts w:ascii="Arial" w:hAnsi="Arial" w:cs="Arial"/>
          <w:sz w:val="20"/>
          <w:szCs w:val="20"/>
        </w:rPr>
        <w:t xml:space="preserve"> </w:t>
      </w:r>
      <w:r w:rsidR="00FA7C6D" w:rsidRPr="007A4376">
        <w:rPr>
          <w:rFonts w:ascii="Arial" w:hAnsi="Arial" w:cs="Arial"/>
          <w:sz w:val="20"/>
          <w:szCs w:val="20"/>
        </w:rPr>
        <w:t>L</w:t>
      </w:r>
      <w:r w:rsidRPr="007A4376">
        <w:rPr>
          <w:rFonts w:ascii="Arial" w:hAnsi="Arial" w:cs="Arial"/>
          <w:sz w:val="20"/>
          <w:szCs w:val="20"/>
        </w:rPr>
        <w:t>os miembros del Grupo de Trabajo</w:t>
      </w:r>
      <w:r w:rsidR="00FA7C6D" w:rsidRPr="007A4376">
        <w:rPr>
          <w:rFonts w:ascii="Arial" w:hAnsi="Arial" w:cs="Arial"/>
          <w:sz w:val="20"/>
          <w:szCs w:val="20"/>
        </w:rPr>
        <w:t xml:space="preserve"> estarán a lo siguiente</w:t>
      </w:r>
      <w:r w:rsidRPr="007A4376">
        <w:rPr>
          <w:rFonts w:ascii="Arial" w:hAnsi="Arial" w:cs="Arial"/>
          <w:sz w:val="20"/>
          <w:szCs w:val="20"/>
        </w:rPr>
        <w:t>:</w:t>
      </w:r>
    </w:p>
    <w:p w14:paraId="0E93512B" w14:textId="77777777" w:rsidR="006830F8" w:rsidRPr="007A4376" w:rsidRDefault="006830F8" w:rsidP="00E538A2">
      <w:pPr>
        <w:pStyle w:val="Prrafodelista"/>
        <w:numPr>
          <w:ilvl w:val="0"/>
          <w:numId w:val="19"/>
        </w:numPr>
        <w:ind w:left="851" w:hanging="491"/>
        <w:jc w:val="both"/>
        <w:rPr>
          <w:rFonts w:ascii="Arial" w:hAnsi="Arial" w:cs="Arial"/>
          <w:sz w:val="20"/>
          <w:szCs w:val="20"/>
        </w:rPr>
      </w:pPr>
      <w:r w:rsidRPr="007A4376">
        <w:rPr>
          <w:rFonts w:ascii="Arial" w:hAnsi="Arial" w:cs="Arial"/>
          <w:sz w:val="20"/>
          <w:szCs w:val="20"/>
        </w:rPr>
        <w:t>Asistir a las reuniones a que sean convocados por el Coordinador de Grupo, la Comisión Permanente o en su caso, la Reunión Estatal.</w:t>
      </w:r>
    </w:p>
    <w:p w14:paraId="449D8882" w14:textId="77777777" w:rsidR="006830F8" w:rsidRPr="007A4376" w:rsidRDefault="006830F8" w:rsidP="00E538A2">
      <w:pPr>
        <w:pStyle w:val="Prrafodelista"/>
        <w:numPr>
          <w:ilvl w:val="0"/>
          <w:numId w:val="19"/>
        </w:numPr>
        <w:ind w:left="851" w:hanging="491"/>
        <w:jc w:val="both"/>
        <w:rPr>
          <w:rFonts w:ascii="Arial" w:hAnsi="Arial" w:cs="Arial"/>
          <w:sz w:val="20"/>
          <w:szCs w:val="20"/>
        </w:rPr>
      </w:pPr>
      <w:r w:rsidRPr="007A4376">
        <w:rPr>
          <w:rFonts w:ascii="Arial" w:hAnsi="Arial" w:cs="Arial"/>
          <w:sz w:val="20"/>
          <w:szCs w:val="20"/>
        </w:rPr>
        <w:t xml:space="preserve">Participar en las </w:t>
      </w:r>
      <w:r w:rsidR="00835D5F" w:rsidRPr="007A4376">
        <w:rPr>
          <w:rFonts w:ascii="Arial" w:hAnsi="Arial" w:cs="Arial"/>
          <w:sz w:val="20"/>
          <w:szCs w:val="20"/>
        </w:rPr>
        <w:t xml:space="preserve">reuniones </w:t>
      </w:r>
      <w:r w:rsidRPr="007A4376">
        <w:rPr>
          <w:rFonts w:ascii="Arial" w:hAnsi="Arial" w:cs="Arial"/>
          <w:sz w:val="20"/>
          <w:szCs w:val="20"/>
        </w:rPr>
        <w:t>del Grupo de Trabajo</w:t>
      </w:r>
      <w:r w:rsidR="00774D8B" w:rsidRPr="007A4376">
        <w:rPr>
          <w:rFonts w:ascii="Arial" w:hAnsi="Arial" w:cs="Arial"/>
          <w:sz w:val="20"/>
          <w:szCs w:val="20"/>
        </w:rPr>
        <w:t xml:space="preserve"> conforme los principios establecidos en el artículo 3 del Reglamento</w:t>
      </w:r>
      <w:r w:rsidRPr="007A4376">
        <w:rPr>
          <w:rFonts w:ascii="Arial" w:hAnsi="Arial" w:cs="Arial"/>
          <w:sz w:val="20"/>
          <w:szCs w:val="20"/>
        </w:rPr>
        <w:t>, realiza</w:t>
      </w:r>
      <w:r w:rsidR="00774D8B" w:rsidRPr="007A4376">
        <w:rPr>
          <w:rFonts w:ascii="Arial" w:hAnsi="Arial" w:cs="Arial"/>
          <w:sz w:val="20"/>
          <w:szCs w:val="20"/>
        </w:rPr>
        <w:t>r en tiempo y forma las</w:t>
      </w:r>
      <w:r w:rsidRPr="007A4376">
        <w:rPr>
          <w:rFonts w:ascii="Arial" w:hAnsi="Arial" w:cs="Arial"/>
          <w:sz w:val="20"/>
          <w:szCs w:val="20"/>
        </w:rPr>
        <w:t xml:space="preserve"> actividades asignadas por el Coordinador de Grupo, </w:t>
      </w:r>
      <w:r w:rsidR="00774D8B" w:rsidRPr="007A4376">
        <w:rPr>
          <w:rFonts w:ascii="Arial" w:hAnsi="Arial" w:cs="Arial"/>
          <w:sz w:val="20"/>
          <w:szCs w:val="20"/>
        </w:rPr>
        <w:t xml:space="preserve">participar en </w:t>
      </w:r>
      <w:r w:rsidRPr="007A4376">
        <w:rPr>
          <w:rFonts w:ascii="Arial" w:hAnsi="Arial" w:cs="Arial"/>
          <w:sz w:val="20"/>
          <w:szCs w:val="20"/>
        </w:rPr>
        <w:t xml:space="preserve">la elaboración y </w:t>
      </w:r>
      <w:r w:rsidR="00CC6852" w:rsidRPr="007A4376">
        <w:rPr>
          <w:rFonts w:ascii="Arial" w:hAnsi="Arial" w:cs="Arial"/>
          <w:sz w:val="20"/>
          <w:szCs w:val="20"/>
        </w:rPr>
        <w:t xml:space="preserve">aprobación </w:t>
      </w:r>
      <w:r w:rsidRPr="007A4376">
        <w:rPr>
          <w:rFonts w:ascii="Arial" w:hAnsi="Arial" w:cs="Arial"/>
          <w:sz w:val="20"/>
          <w:szCs w:val="20"/>
        </w:rPr>
        <w:t xml:space="preserve">de los documentos en los que se expresen las conclusiones o propuestas de atención a los asuntos materia del Grupo o en colaboración con otros Grupos de Trabajo. </w:t>
      </w:r>
    </w:p>
    <w:p w14:paraId="6A8AAB4E" w14:textId="77777777" w:rsidR="006830F8" w:rsidRPr="007A4376" w:rsidRDefault="006830F8" w:rsidP="00E538A2">
      <w:pPr>
        <w:pStyle w:val="Prrafodelista"/>
        <w:numPr>
          <w:ilvl w:val="0"/>
          <w:numId w:val="19"/>
        </w:numPr>
        <w:ind w:left="851" w:hanging="491"/>
        <w:jc w:val="both"/>
        <w:rPr>
          <w:rFonts w:ascii="Arial" w:hAnsi="Arial" w:cs="Arial"/>
          <w:sz w:val="20"/>
          <w:szCs w:val="20"/>
        </w:rPr>
      </w:pPr>
      <w:r w:rsidRPr="007A4376">
        <w:rPr>
          <w:rFonts w:ascii="Arial" w:hAnsi="Arial" w:cs="Arial"/>
          <w:sz w:val="20"/>
          <w:szCs w:val="20"/>
        </w:rPr>
        <w:t>Entregar el documento resultante de la actividad</w:t>
      </w:r>
      <w:r w:rsidR="001B75B0" w:rsidRPr="007A4376">
        <w:rPr>
          <w:rFonts w:ascii="Arial" w:hAnsi="Arial" w:cs="Arial"/>
          <w:sz w:val="20"/>
          <w:szCs w:val="20"/>
        </w:rPr>
        <w:t xml:space="preserve"> asignada conforme la fracción anterior</w:t>
      </w:r>
      <w:r w:rsidRPr="007A4376">
        <w:rPr>
          <w:rFonts w:ascii="Arial" w:hAnsi="Arial" w:cs="Arial"/>
          <w:sz w:val="20"/>
          <w:szCs w:val="20"/>
        </w:rPr>
        <w:t>, con al menos 2 días</w:t>
      </w:r>
      <w:r w:rsidR="008C6AE5" w:rsidRPr="007A4376">
        <w:rPr>
          <w:rFonts w:ascii="Arial" w:hAnsi="Arial" w:cs="Arial"/>
          <w:sz w:val="20"/>
          <w:szCs w:val="20"/>
        </w:rPr>
        <w:t xml:space="preserve"> naturales</w:t>
      </w:r>
      <w:r w:rsidRPr="007A4376">
        <w:rPr>
          <w:rFonts w:ascii="Arial" w:hAnsi="Arial" w:cs="Arial"/>
          <w:sz w:val="20"/>
          <w:szCs w:val="20"/>
        </w:rPr>
        <w:t xml:space="preserve"> de anticipación a la </w:t>
      </w:r>
      <w:r w:rsidR="00DF2311" w:rsidRPr="007A4376">
        <w:rPr>
          <w:rFonts w:ascii="Arial" w:hAnsi="Arial" w:cs="Arial"/>
          <w:sz w:val="20"/>
          <w:szCs w:val="20"/>
        </w:rPr>
        <w:t xml:space="preserve">reunión </w:t>
      </w:r>
      <w:r w:rsidRPr="007A4376">
        <w:rPr>
          <w:rFonts w:ascii="Arial" w:hAnsi="Arial" w:cs="Arial"/>
          <w:sz w:val="20"/>
          <w:szCs w:val="20"/>
        </w:rPr>
        <w:t xml:space="preserve">en que habrá de analizarse. </w:t>
      </w:r>
    </w:p>
    <w:p w14:paraId="64DAC57F" w14:textId="77777777" w:rsidR="006830F8" w:rsidRPr="007A4376" w:rsidRDefault="006830F8" w:rsidP="00E538A2">
      <w:pPr>
        <w:pStyle w:val="Prrafodelista"/>
        <w:numPr>
          <w:ilvl w:val="0"/>
          <w:numId w:val="19"/>
        </w:numPr>
        <w:ind w:left="851" w:hanging="491"/>
        <w:jc w:val="both"/>
        <w:rPr>
          <w:rFonts w:ascii="Arial" w:hAnsi="Arial" w:cs="Arial"/>
          <w:sz w:val="20"/>
          <w:szCs w:val="20"/>
        </w:rPr>
      </w:pPr>
      <w:r w:rsidRPr="007A4376">
        <w:rPr>
          <w:rFonts w:ascii="Arial" w:hAnsi="Arial" w:cs="Arial"/>
          <w:sz w:val="20"/>
          <w:szCs w:val="20"/>
        </w:rPr>
        <w:t xml:space="preserve">Asistir, a solicitud del Coordinador de Grupo a las </w:t>
      </w:r>
      <w:r w:rsidR="0048070D" w:rsidRPr="007A4376">
        <w:rPr>
          <w:rFonts w:ascii="Arial" w:hAnsi="Arial" w:cs="Arial"/>
          <w:sz w:val="20"/>
          <w:szCs w:val="20"/>
        </w:rPr>
        <w:t>reun</w:t>
      </w:r>
      <w:r w:rsidRPr="007A4376">
        <w:rPr>
          <w:rFonts w:ascii="Arial" w:hAnsi="Arial" w:cs="Arial"/>
          <w:sz w:val="20"/>
          <w:szCs w:val="20"/>
        </w:rPr>
        <w:t xml:space="preserve">iones de la Comisión Permanente, cuando se trate algún asunto o documento en el que haya participado y se requiera de su opinión. </w:t>
      </w:r>
    </w:p>
    <w:p w14:paraId="37D78423" w14:textId="77777777" w:rsidR="006830F8" w:rsidRPr="007A4376" w:rsidRDefault="006830F8" w:rsidP="00E538A2">
      <w:pPr>
        <w:pStyle w:val="Prrafodelista"/>
        <w:numPr>
          <w:ilvl w:val="0"/>
          <w:numId w:val="19"/>
        </w:numPr>
        <w:ind w:left="851" w:hanging="491"/>
        <w:jc w:val="both"/>
        <w:rPr>
          <w:rFonts w:ascii="Arial" w:hAnsi="Arial" w:cs="Arial"/>
          <w:sz w:val="20"/>
          <w:szCs w:val="20"/>
        </w:rPr>
      </w:pPr>
      <w:r w:rsidRPr="007A4376">
        <w:rPr>
          <w:rFonts w:ascii="Arial" w:hAnsi="Arial" w:cs="Arial"/>
          <w:sz w:val="20"/>
          <w:szCs w:val="20"/>
        </w:rPr>
        <w:t xml:space="preserve">Nombrar a un representante con poder de decisión, cuando no les sea posible asistir a alguna de las </w:t>
      </w:r>
      <w:r w:rsidR="00835D5F" w:rsidRPr="007A4376">
        <w:rPr>
          <w:rFonts w:ascii="Arial" w:hAnsi="Arial" w:cs="Arial"/>
          <w:sz w:val="20"/>
          <w:szCs w:val="20"/>
        </w:rPr>
        <w:t>reuniones presenciales o virtuales</w:t>
      </w:r>
      <w:r w:rsidRPr="007A4376">
        <w:rPr>
          <w:rFonts w:ascii="Arial" w:hAnsi="Arial" w:cs="Arial"/>
          <w:sz w:val="20"/>
          <w:szCs w:val="20"/>
        </w:rPr>
        <w:t xml:space="preserve">. </w:t>
      </w:r>
    </w:p>
    <w:p w14:paraId="61F4F4E0" w14:textId="77777777" w:rsidR="006830F8" w:rsidRPr="007A4376" w:rsidRDefault="006830F8" w:rsidP="00E538A2">
      <w:pPr>
        <w:pStyle w:val="Prrafodelista"/>
        <w:numPr>
          <w:ilvl w:val="0"/>
          <w:numId w:val="19"/>
        </w:numPr>
        <w:ind w:left="851" w:hanging="491"/>
        <w:jc w:val="both"/>
        <w:rPr>
          <w:rFonts w:ascii="Arial" w:hAnsi="Arial" w:cs="Arial"/>
          <w:sz w:val="20"/>
          <w:szCs w:val="20"/>
        </w:rPr>
      </w:pPr>
      <w:r w:rsidRPr="007A4376">
        <w:rPr>
          <w:rFonts w:ascii="Arial" w:hAnsi="Arial" w:cs="Arial"/>
          <w:sz w:val="20"/>
          <w:szCs w:val="20"/>
        </w:rPr>
        <w:t>Proponer a los miembros del Grupo de Trabajo la invitación de personas que por su perfil y trayectoria p</w:t>
      </w:r>
      <w:r w:rsidR="00A27741" w:rsidRPr="007A4376">
        <w:rPr>
          <w:rFonts w:ascii="Arial" w:hAnsi="Arial" w:cs="Arial"/>
          <w:sz w:val="20"/>
          <w:szCs w:val="20"/>
        </w:rPr>
        <w:t>rofesiona</w:t>
      </w:r>
      <w:r w:rsidRPr="007A4376">
        <w:rPr>
          <w:rFonts w:ascii="Arial" w:hAnsi="Arial" w:cs="Arial"/>
          <w:sz w:val="20"/>
          <w:szCs w:val="20"/>
        </w:rPr>
        <w:t xml:space="preserve">l dominen los aspectos técnicos de los asuntos materia del </w:t>
      </w:r>
      <w:r w:rsidR="00A10C57" w:rsidRPr="007A4376">
        <w:rPr>
          <w:rFonts w:ascii="Arial" w:hAnsi="Arial" w:cs="Arial"/>
          <w:sz w:val="20"/>
          <w:szCs w:val="20"/>
        </w:rPr>
        <w:t>Grupo</w:t>
      </w:r>
      <w:r w:rsidRPr="007A4376">
        <w:rPr>
          <w:rFonts w:ascii="Arial" w:hAnsi="Arial" w:cs="Arial"/>
          <w:sz w:val="20"/>
          <w:szCs w:val="20"/>
        </w:rPr>
        <w:t xml:space="preserve">. </w:t>
      </w:r>
    </w:p>
    <w:p w14:paraId="0D631E21" w14:textId="5A3399B4" w:rsidR="006830F8" w:rsidRPr="007A4376" w:rsidRDefault="006830F8" w:rsidP="006830F8">
      <w:pPr>
        <w:jc w:val="both"/>
        <w:rPr>
          <w:rFonts w:ascii="Arial" w:hAnsi="Arial" w:cs="Arial"/>
          <w:sz w:val="20"/>
          <w:szCs w:val="20"/>
        </w:rPr>
      </w:pPr>
      <w:r w:rsidRPr="007A4376">
        <w:rPr>
          <w:rFonts w:ascii="Arial" w:hAnsi="Arial" w:cs="Arial"/>
          <w:b/>
          <w:sz w:val="20"/>
          <w:szCs w:val="20"/>
        </w:rPr>
        <w:t xml:space="preserve">ARTÍCULO </w:t>
      </w:r>
      <w:r w:rsidR="00CC00AD" w:rsidRPr="007A4376">
        <w:rPr>
          <w:rFonts w:ascii="Arial" w:hAnsi="Arial" w:cs="Arial"/>
          <w:b/>
          <w:sz w:val="20"/>
          <w:szCs w:val="20"/>
        </w:rPr>
        <w:t>45</w:t>
      </w:r>
      <w:r w:rsidRPr="007A4376">
        <w:rPr>
          <w:rFonts w:ascii="Arial" w:hAnsi="Arial" w:cs="Arial"/>
          <w:b/>
          <w:sz w:val="20"/>
          <w:szCs w:val="20"/>
        </w:rPr>
        <w:t>.</w:t>
      </w:r>
      <w:r w:rsidRPr="007A4376">
        <w:rPr>
          <w:rFonts w:ascii="Arial" w:hAnsi="Arial" w:cs="Arial"/>
          <w:sz w:val="20"/>
          <w:szCs w:val="20"/>
        </w:rPr>
        <w:t xml:space="preserve"> En todos los Grupos de Trabajo el representante de la Secretaría fungirá como Secretario Técnico. </w:t>
      </w:r>
    </w:p>
    <w:p w14:paraId="2E8788EB" w14:textId="75CFD4A7" w:rsidR="006830F8" w:rsidRPr="007A4376" w:rsidRDefault="006830F8" w:rsidP="006830F8">
      <w:pPr>
        <w:jc w:val="both"/>
        <w:rPr>
          <w:rFonts w:ascii="Arial" w:hAnsi="Arial" w:cs="Arial"/>
          <w:sz w:val="20"/>
          <w:szCs w:val="20"/>
        </w:rPr>
      </w:pPr>
      <w:r w:rsidRPr="007A4376">
        <w:rPr>
          <w:rFonts w:ascii="Arial" w:hAnsi="Arial" w:cs="Arial"/>
          <w:b/>
          <w:sz w:val="20"/>
          <w:szCs w:val="20"/>
        </w:rPr>
        <w:t xml:space="preserve">ARTÍCULO </w:t>
      </w:r>
      <w:r w:rsidR="00CC00AD" w:rsidRPr="007A4376">
        <w:rPr>
          <w:rFonts w:ascii="Arial" w:hAnsi="Arial" w:cs="Arial"/>
          <w:b/>
          <w:sz w:val="20"/>
          <w:szCs w:val="20"/>
        </w:rPr>
        <w:t>46</w:t>
      </w:r>
      <w:r w:rsidRPr="007A4376">
        <w:rPr>
          <w:rFonts w:ascii="Arial" w:hAnsi="Arial" w:cs="Arial"/>
          <w:b/>
          <w:sz w:val="20"/>
          <w:szCs w:val="20"/>
        </w:rPr>
        <w:t>.</w:t>
      </w:r>
      <w:r w:rsidRPr="007A4376">
        <w:rPr>
          <w:rFonts w:ascii="Arial" w:hAnsi="Arial" w:cs="Arial"/>
          <w:sz w:val="20"/>
          <w:szCs w:val="20"/>
        </w:rPr>
        <w:t xml:space="preserve"> El Secretario Técnico </w:t>
      </w:r>
      <w:r w:rsidR="00B66348" w:rsidRPr="007A4376">
        <w:rPr>
          <w:rFonts w:ascii="Arial" w:hAnsi="Arial" w:cs="Arial"/>
          <w:sz w:val="20"/>
          <w:szCs w:val="20"/>
        </w:rPr>
        <w:t>estará a lo siguiente</w:t>
      </w:r>
      <w:r w:rsidRPr="007A4376">
        <w:rPr>
          <w:rFonts w:ascii="Arial" w:hAnsi="Arial" w:cs="Arial"/>
          <w:sz w:val="20"/>
          <w:szCs w:val="20"/>
        </w:rPr>
        <w:t>:</w:t>
      </w:r>
    </w:p>
    <w:p w14:paraId="209C6A4D" w14:textId="77777777" w:rsidR="006830F8" w:rsidRPr="007A4376" w:rsidRDefault="0048070D" w:rsidP="00E538A2">
      <w:pPr>
        <w:pStyle w:val="Prrafodelista"/>
        <w:numPr>
          <w:ilvl w:val="0"/>
          <w:numId w:val="20"/>
        </w:numPr>
        <w:ind w:left="851" w:hanging="567"/>
        <w:jc w:val="both"/>
        <w:rPr>
          <w:rFonts w:ascii="Arial" w:hAnsi="Arial" w:cs="Arial"/>
          <w:sz w:val="20"/>
          <w:szCs w:val="20"/>
        </w:rPr>
      </w:pPr>
      <w:r w:rsidRPr="007A4376">
        <w:rPr>
          <w:rFonts w:ascii="Arial" w:hAnsi="Arial" w:cs="Arial"/>
          <w:sz w:val="20"/>
          <w:szCs w:val="20"/>
        </w:rPr>
        <w:t xml:space="preserve">Elaborar el acta en </w:t>
      </w:r>
      <w:r w:rsidR="006830F8" w:rsidRPr="007A4376">
        <w:rPr>
          <w:rFonts w:ascii="Arial" w:hAnsi="Arial" w:cs="Arial"/>
          <w:sz w:val="20"/>
          <w:szCs w:val="20"/>
        </w:rPr>
        <w:t xml:space="preserve">el formato </w:t>
      </w:r>
      <w:r w:rsidR="00DF2311" w:rsidRPr="007A4376">
        <w:rPr>
          <w:rFonts w:ascii="Arial" w:hAnsi="Arial" w:cs="Arial"/>
          <w:sz w:val="20"/>
          <w:szCs w:val="20"/>
        </w:rPr>
        <w:t>que expida</w:t>
      </w:r>
      <w:r w:rsidR="006830F8" w:rsidRPr="007A4376">
        <w:rPr>
          <w:rFonts w:ascii="Arial" w:hAnsi="Arial" w:cs="Arial"/>
          <w:sz w:val="20"/>
          <w:szCs w:val="20"/>
        </w:rPr>
        <w:t xml:space="preserve"> la Secretaría, que será leíd</w:t>
      </w:r>
      <w:r w:rsidR="00DF2311" w:rsidRPr="007A4376">
        <w:rPr>
          <w:rFonts w:ascii="Arial" w:hAnsi="Arial" w:cs="Arial"/>
          <w:sz w:val="20"/>
          <w:szCs w:val="20"/>
        </w:rPr>
        <w:t>a</w:t>
      </w:r>
      <w:r w:rsidR="006830F8" w:rsidRPr="007A4376">
        <w:rPr>
          <w:rFonts w:ascii="Arial" w:hAnsi="Arial" w:cs="Arial"/>
          <w:sz w:val="20"/>
          <w:szCs w:val="20"/>
        </w:rPr>
        <w:t xml:space="preserve"> y sometid</w:t>
      </w:r>
      <w:r w:rsidR="00DF2311" w:rsidRPr="007A4376">
        <w:rPr>
          <w:rFonts w:ascii="Arial" w:hAnsi="Arial" w:cs="Arial"/>
          <w:sz w:val="20"/>
          <w:szCs w:val="20"/>
        </w:rPr>
        <w:t>a</w:t>
      </w:r>
      <w:r w:rsidR="006830F8" w:rsidRPr="007A4376">
        <w:rPr>
          <w:rFonts w:ascii="Arial" w:hAnsi="Arial" w:cs="Arial"/>
          <w:sz w:val="20"/>
          <w:szCs w:val="20"/>
        </w:rPr>
        <w:t xml:space="preserve"> a </w:t>
      </w:r>
      <w:r w:rsidR="00DF2311" w:rsidRPr="007A4376">
        <w:rPr>
          <w:rFonts w:ascii="Arial" w:hAnsi="Arial" w:cs="Arial"/>
          <w:sz w:val="20"/>
          <w:szCs w:val="20"/>
        </w:rPr>
        <w:t xml:space="preserve">la </w:t>
      </w:r>
      <w:r w:rsidR="006830F8" w:rsidRPr="007A4376">
        <w:rPr>
          <w:rFonts w:ascii="Arial" w:hAnsi="Arial" w:cs="Arial"/>
          <w:sz w:val="20"/>
          <w:szCs w:val="20"/>
        </w:rPr>
        <w:t xml:space="preserve">aprobación </w:t>
      </w:r>
      <w:r w:rsidRPr="007A4376">
        <w:rPr>
          <w:rFonts w:ascii="Arial" w:hAnsi="Arial" w:cs="Arial"/>
          <w:sz w:val="20"/>
          <w:szCs w:val="20"/>
        </w:rPr>
        <w:t xml:space="preserve">de los integrantes del Grupo </w:t>
      </w:r>
      <w:r w:rsidR="00DF2311" w:rsidRPr="007A4376">
        <w:rPr>
          <w:rFonts w:ascii="Arial" w:hAnsi="Arial" w:cs="Arial"/>
          <w:sz w:val="20"/>
          <w:szCs w:val="20"/>
        </w:rPr>
        <w:t xml:space="preserve">que asistieron </w:t>
      </w:r>
      <w:r w:rsidR="006830F8" w:rsidRPr="007A4376">
        <w:rPr>
          <w:rFonts w:ascii="Arial" w:hAnsi="Arial" w:cs="Arial"/>
          <w:sz w:val="20"/>
          <w:szCs w:val="20"/>
        </w:rPr>
        <w:t>a</w:t>
      </w:r>
      <w:r w:rsidR="00DF2311" w:rsidRPr="007A4376">
        <w:rPr>
          <w:rFonts w:ascii="Arial" w:hAnsi="Arial" w:cs="Arial"/>
          <w:sz w:val="20"/>
          <w:szCs w:val="20"/>
        </w:rPr>
        <w:t xml:space="preserve"> </w:t>
      </w:r>
      <w:r w:rsidR="006830F8" w:rsidRPr="007A4376">
        <w:rPr>
          <w:rFonts w:ascii="Arial" w:hAnsi="Arial" w:cs="Arial"/>
          <w:sz w:val="20"/>
          <w:szCs w:val="20"/>
        </w:rPr>
        <w:t xml:space="preserve">la </w:t>
      </w:r>
      <w:r w:rsidR="00DF2311" w:rsidRPr="007A4376">
        <w:rPr>
          <w:rFonts w:ascii="Arial" w:hAnsi="Arial" w:cs="Arial"/>
          <w:sz w:val="20"/>
          <w:szCs w:val="20"/>
        </w:rPr>
        <w:t>reunión</w:t>
      </w:r>
      <w:r w:rsidR="006830F8" w:rsidRPr="007A4376">
        <w:rPr>
          <w:rFonts w:ascii="Arial" w:hAnsi="Arial" w:cs="Arial"/>
          <w:sz w:val="20"/>
          <w:szCs w:val="20"/>
        </w:rPr>
        <w:t>, y una vez aprobad</w:t>
      </w:r>
      <w:r w:rsidR="00676FC0" w:rsidRPr="007A4376">
        <w:rPr>
          <w:rFonts w:ascii="Arial" w:hAnsi="Arial" w:cs="Arial"/>
          <w:sz w:val="20"/>
          <w:szCs w:val="20"/>
        </w:rPr>
        <w:t>a</w:t>
      </w:r>
      <w:r w:rsidR="006830F8" w:rsidRPr="007A4376">
        <w:rPr>
          <w:rFonts w:ascii="Arial" w:hAnsi="Arial" w:cs="Arial"/>
          <w:sz w:val="20"/>
          <w:szCs w:val="20"/>
        </w:rPr>
        <w:t xml:space="preserve"> deberá firmarse por los miembros del Grupo de Trabajo </w:t>
      </w:r>
      <w:r w:rsidR="00676FC0" w:rsidRPr="007A4376">
        <w:rPr>
          <w:rFonts w:ascii="Arial" w:hAnsi="Arial" w:cs="Arial"/>
          <w:sz w:val="20"/>
          <w:szCs w:val="20"/>
        </w:rPr>
        <w:t>que asistieron</w:t>
      </w:r>
      <w:r w:rsidR="006830F8" w:rsidRPr="007A4376">
        <w:rPr>
          <w:rFonts w:ascii="Arial" w:hAnsi="Arial" w:cs="Arial"/>
          <w:sz w:val="20"/>
          <w:szCs w:val="20"/>
        </w:rPr>
        <w:t>.</w:t>
      </w:r>
    </w:p>
    <w:p w14:paraId="2BA6D807" w14:textId="77777777" w:rsidR="006830F8" w:rsidRPr="007A4376" w:rsidRDefault="006830F8" w:rsidP="00E538A2">
      <w:pPr>
        <w:pStyle w:val="Prrafodelista"/>
        <w:numPr>
          <w:ilvl w:val="0"/>
          <w:numId w:val="20"/>
        </w:numPr>
        <w:ind w:left="851" w:hanging="567"/>
        <w:jc w:val="both"/>
        <w:rPr>
          <w:rFonts w:ascii="Arial" w:hAnsi="Arial" w:cs="Arial"/>
          <w:sz w:val="20"/>
          <w:szCs w:val="20"/>
        </w:rPr>
      </w:pPr>
      <w:r w:rsidRPr="007A4376">
        <w:rPr>
          <w:rFonts w:ascii="Arial" w:hAnsi="Arial" w:cs="Arial"/>
          <w:sz w:val="20"/>
          <w:szCs w:val="20"/>
        </w:rPr>
        <w:t xml:space="preserve">Realizar en tiempo y forma las actividades asignadas por el Coordinador de Grupo o aprobadas por los miembros del Grupo de Trabajo. </w:t>
      </w:r>
    </w:p>
    <w:p w14:paraId="3ABA4608" w14:textId="77777777" w:rsidR="006830F8" w:rsidRPr="007A4376" w:rsidRDefault="006830F8" w:rsidP="00E538A2">
      <w:pPr>
        <w:pStyle w:val="Prrafodelista"/>
        <w:numPr>
          <w:ilvl w:val="0"/>
          <w:numId w:val="20"/>
        </w:numPr>
        <w:ind w:left="851" w:hanging="567"/>
        <w:jc w:val="both"/>
        <w:rPr>
          <w:rFonts w:ascii="Arial" w:hAnsi="Arial" w:cs="Arial"/>
          <w:sz w:val="20"/>
          <w:szCs w:val="20"/>
        </w:rPr>
      </w:pPr>
      <w:r w:rsidRPr="007A4376">
        <w:rPr>
          <w:rFonts w:ascii="Arial" w:hAnsi="Arial" w:cs="Arial"/>
          <w:sz w:val="20"/>
          <w:szCs w:val="20"/>
        </w:rPr>
        <w:t xml:space="preserve">Dar seguimiento a los acuerdos y actividades del Grupo de Trabajo, incluyendo la colaboración con otros Grupos de Trabajo y las encomiendas de los organismos del Sistema al Grupo, hasta su conclusión. </w:t>
      </w:r>
    </w:p>
    <w:p w14:paraId="171D714F" w14:textId="77777777" w:rsidR="006830F8" w:rsidRPr="007A4376" w:rsidRDefault="006830F8" w:rsidP="00E538A2">
      <w:pPr>
        <w:pStyle w:val="Prrafodelista"/>
        <w:numPr>
          <w:ilvl w:val="0"/>
          <w:numId w:val="20"/>
        </w:numPr>
        <w:ind w:left="851" w:hanging="567"/>
        <w:jc w:val="both"/>
        <w:rPr>
          <w:rFonts w:ascii="Arial" w:hAnsi="Arial" w:cs="Arial"/>
          <w:sz w:val="20"/>
          <w:szCs w:val="20"/>
        </w:rPr>
      </w:pPr>
      <w:r w:rsidRPr="007A4376">
        <w:rPr>
          <w:rFonts w:ascii="Arial" w:hAnsi="Arial" w:cs="Arial"/>
          <w:sz w:val="20"/>
          <w:szCs w:val="20"/>
        </w:rPr>
        <w:t xml:space="preserve">Resguardar la información relativa a los asuntos materia del Grupo de Trabajo. </w:t>
      </w:r>
    </w:p>
    <w:p w14:paraId="5F90935A" w14:textId="77777777" w:rsidR="006830F8" w:rsidRPr="007A4376" w:rsidRDefault="006830F8" w:rsidP="00E538A2">
      <w:pPr>
        <w:pStyle w:val="Prrafodelista"/>
        <w:numPr>
          <w:ilvl w:val="0"/>
          <w:numId w:val="20"/>
        </w:numPr>
        <w:ind w:left="851" w:hanging="567"/>
        <w:jc w:val="both"/>
        <w:rPr>
          <w:rFonts w:ascii="Arial" w:hAnsi="Arial" w:cs="Arial"/>
          <w:sz w:val="20"/>
          <w:szCs w:val="20"/>
        </w:rPr>
      </w:pPr>
      <w:r w:rsidRPr="007A4376">
        <w:rPr>
          <w:rFonts w:ascii="Arial" w:hAnsi="Arial" w:cs="Arial"/>
          <w:sz w:val="20"/>
          <w:szCs w:val="20"/>
        </w:rPr>
        <w:t xml:space="preserve">Presentar los resultados de las actividades asignadas, así como propuestas de atención a los asuntos materia del Grupo de Trabajo. </w:t>
      </w:r>
    </w:p>
    <w:p w14:paraId="4871D19D" w14:textId="77777777" w:rsidR="006830F8" w:rsidRPr="007A4376" w:rsidRDefault="006830F8" w:rsidP="00E538A2">
      <w:pPr>
        <w:pStyle w:val="Prrafodelista"/>
        <w:numPr>
          <w:ilvl w:val="0"/>
          <w:numId w:val="20"/>
        </w:numPr>
        <w:ind w:left="851" w:hanging="567"/>
        <w:jc w:val="both"/>
        <w:rPr>
          <w:rFonts w:ascii="Arial" w:hAnsi="Arial" w:cs="Arial"/>
          <w:sz w:val="20"/>
          <w:szCs w:val="20"/>
        </w:rPr>
      </w:pPr>
      <w:r w:rsidRPr="007A4376">
        <w:rPr>
          <w:rFonts w:ascii="Arial" w:hAnsi="Arial" w:cs="Arial"/>
          <w:sz w:val="20"/>
          <w:szCs w:val="20"/>
        </w:rPr>
        <w:t xml:space="preserve">Apoyar al Coordinador de Grupo en la preparación y desarrollo de las </w:t>
      </w:r>
      <w:r w:rsidR="00835D5F" w:rsidRPr="007A4376">
        <w:rPr>
          <w:rFonts w:ascii="Arial" w:hAnsi="Arial" w:cs="Arial"/>
          <w:sz w:val="20"/>
          <w:szCs w:val="20"/>
        </w:rPr>
        <w:t xml:space="preserve">reuniones </w:t>
      </w:r>
      <w:r w:rsidRPr="007A4376">
        <w:rPr>
          <w:rFonts w:ascii="Arial" w:hAnsi="Arial" w:cs="Arial"/>
          <w:sz w:val="20"/>
          <w:szCs w:val="20"/>
        </w:rPr>
        <w:t xml:space="preserve">del Grupo. </w:t>
      </w:r>
    </w:p>
    <w:p w14:paraId="51835FC8" w14:textId="77777777" w:rsidR="006C2EE5" w:rsidRPr="007A4376" w:rsidRDefault="006830F8" w:rsidP="006C2EE5">
      <w:pPr>
        <w:jc w:val="center"/>
        <w:rPr>
          <w:rFonts w:ascii="Arial" w:hAnsi="Arial" w:cs="Arial"/>
          <w:b/>
          <w:sz w:val="20"/>
          <w:szCs w:val="20"/>
        </w:rPr>
      </w:pPr>
      <w:r w:rsidRPr="007A4376">
        <w:rPr>
          <w:rFonts w:ascii="Arial" w:hAnsi="Arial" w:cs="Arial"/>
          <w:b/>
          <w:sz w:val="20"/>
          <w:szCs w:val="20"/>
        </w:rPr>
        <w:t xml:space="preserve">CAPÍTULO </w:t>
      </w:r>
      <w:r w:rsidR="00AE1F7C" w:rsidRPr="007A4376">
        <w:rPr>
          <w:rFonts w:ascii="Arial" w:hAnsi="Arial" w:cs="Arial"/>
          <w:b/>
          <w:sz w:val="20"/>
          <w:szCs w:val="20"/>
        </w:rPr>
        <w:t>CUARTO</w:t>
      </w:r>
    </w:p>
    <w:p w14:paraId="37FE5D24" w14:textId="77777777" w:rsidR="006830F8" w:rsidRPr="007A4376" w:rsidRDefault="006830F8" w:rsidP="006C2EE5">
      <w:pPr>
        <w:jc w:val="center"/>
        <w:rPr>
          <w:rFonts w:ascii="Arial" w:hAnsi="Arial" w:cs="Arial"/>
          <w:b/>
          <w:sz w:val="20"/>
          <w:szCs w:val="20"/>
        </w:rPr>
      </w:pPr>
      <w:r w:rsidRPr="007A4376">
        <w:rPr>
          <w:rFonts w:ascii="Arial" w:hAnsi="Arial" w:cs="Arial"/>
          <w:b/>
          <w:sz w:val="20"/>
          <w:szCs w:val="20"/>
        </w:rPr>
        <w:t>DEL FUNCIONAMIENTO DE LOS GRUPOS</w:t>
      </w:r>
    </w:p>
    <w:p w14:paraId="3447ED9E" w14:textId="762B23E3" w:rsidR="006830F8" w:rsidRPr="007A4376" w:rsidRDefault="006830F8" w:rsidP="006830F8">
      <w:pPr>
        <w:jc w:val="both"/>
        <w:rPr>
          <w:rFonts w:ascii="Arial" w:hAnsi="Arial" w:cs="Arial"/>
          <w:sz w:val="20"/>
          <w:szCs w:val="20"/>
        </w:rPr>
      </w:pPr>
      <w:r w:rsidRPr="007A4376">
        <w:rPr>
          <w:rFonts w:ascii="Arial" w:hAnsi="Arial" w:cs="Arial"/>
          <w:b/>
          <w:sz w:val="20"/>
          <w:szCs w:val="20"/>
        </w:rPr>
        <w:t>ARTÍCULO</w:t>
      </w:r>
      <w:r w:rsidR="00C13FDE" w:rsidRPr="007A4376">
        <w:rPr>
          <w:rFonts w:ascii="Arial" w:hAnsi="Arial" w:cs="Arial"/>
          <w:b/>
          <w:sz w:val="20"/>
          <w:szCs w:val="20"/>
        </w:rPr>
        <w:t xml:space="preserve"> </w:t>
      </w:r>
      <w:r w:rsidR="00CC00AD" w:rsidRPr="007A4376">
        <w:rPr>
          <w:rFonts w:ascii="Arial" w:hAnsi="Arial" w:cs="Arial"/>
          <w:b/>
          <w:sz w:val="20"/>
          <w:szCs w:val="20"/>
        </w:rPr>
        <w:t>47</w:t>
      </w:r>
      <w:r w:rsidRPr="007A4376">
        <w:rPr>
          <w:rFonts w:ascii="Arial" w:hAnsi="Arial" w:cs="Arial"/>
          <w:b/>
          <w:sz w:val="20"/>
          <w:szCs w:val="20"/>
        </w:rPr>
        <w:t>.</w:t>
      </w:r>
      <w:r w:rsidRPr="007A4376">
        <w:rPr>
          <w:rFonts w:ascii="Arial" w:hAnsi="Arial" w:cs="Arial"/>
          <w:sz w:val="20"/>
          <w:szCs w:val="20"/>
        </w:rPr>
        <w:t xml:space="preserve"> Los Grupos de Trabajo se </w:t>
      </w:r>
      <w:r w:rsidR="00F33B2F" w:rsidRPr="007A4376">
        <w:rPr>
          <w:rFonts w:ascii="Arial" w:hAnsi="Arial" w:cs="Arial"/>
          <w:sz w:val="20"/>
          <w:szCs w:val="20"/>
        </w:rPr>
        <w:t xml:space="preserve">reunirán </w:t>
      </w:r>
      <w:r w:rsidRPr="007A4376">
        <w:rPr>
          <w:rFonts w:ascii="Arial" w:hAnsi="Arial" w:cs="Arial"/>
          <w:sz w:val="20"/>
          <w:szCs w:val="20"/>
        </w:rPr>
        <w:t xml:space="preserve">con la periodicidad que requieran, </w:t>
      </w:r>
      <w:r w:rsidR="00C73C32" w:rsidRPr="007A4376">
        <w:rPr>
          <w:rFonts w:ascii="Arial" w:hAnsi="Arial" w:cs="Arial"/>
          <w:sz w:val="20"/>
          <w:szCs w:val="20"/>
        </w:rPr>
        <w:t xml:space="preserve">y enviarán </w:t>
      </w:r>
      <w:r w:rsidR="00BB36B2" w:rsidRPr="007A4376">
        <w:rPr>
          <w:rFonts w:ascii="Arial" w:hAnsi="Arial" w:cs="Arial"/>
          <w:sz w:val="20"/>
          <w:szCs w:val="20"/>
        </w:rPr>
        <w:t xml:space="preserve">el </w:t>
      </w:r>
      <w:r w:rsidR="00C73C32" w:rsidRPr="007A4376">
        <w:rPr>
          <w:rFonts w:ascii="Arial" w:hAnsi="Arial" w:cs="Arial"/>
          <w:sz w:val="20"/>
          <w:szCs w:val="20"/>
        </w:rPr>
        <w:t>act</w:t>
      </w:r>
      <w:r w:rsidR="00BB36B2" w:rsidRPr="007A4376">
        <w:rPr>
          <w:rFonts w:ascii="Arial" w:hAnsi="Arial" w:cs="Arial"/>
          <w:sz w:val="20"/>
          <w:szCs w:val="20"/>
        </w:rPr>
        <w:t>a</w:t>
      </w:r>
      <w:r w:rsidR="00C73C32" w:rsidRPr="007A4376">
        <w:rPr>
          <w:rFonts w:ascii="Arial" w:hAnsi="Arial" w:cs="Arial"/>
          <w:sz w:val="20"/>
          <w:szCs w:val="20"/>
        </w:rPr>
        <w:t xml:space="preserve"> </w:t>
      </w:r>
      <w:r w:rsidR="00BB36B2" w:rsidRPr="007A4376">
        <w:rPr>
          <w:rFonts w:ascii="Arial" w:hAnsi="Arial" w:cs="Arial"/>
          <w:sz w:val="20"/>
          <w:szCs w:val="20"/>
        </w:rPr>
        <w:t xml:space="preserve">de la reunión </w:t>
      </w:r>
      <w:r w:rsidRPr="007A4376">
        <w:rPr>
          <w:rFonts w:ascii="Arial" w:hAnsi="Arial" w:cs="Arial"/>
          <w:sz w:val="20"/>
          <w:szCs w:val="20"/>
        </w:rPr>
        <w:t xml:space="preserve">a </w:t>
      </w:r>
      <w:r w:rsidR="00C73C32" w:rsidRPr="007A4376">
        <w:rPr>
          <w:rFonts w:ascii="Arial" w:hAnsi="Arial" w:cs="Arial"/>
          <w:sz w:val="20"/>
          <w:szCs w:val="20"/>
        </w:rPr>
        <w:t xml:space="preserve">los </w:t>
      </w:r>
      <w:r w:rsidR="00C71702" w:rsidRPr="007A4376">
        <w:rPr>
          <w:rFonts w:ascii="Arial" w:hAnsi="Arial" w:cs="Arial"/>
          <w:sz w:val="20"/>
          <w:szCs w:val="20"/>
        </w:rPr>
        <w:t>C</w:t>
      </w:r>
      <w:r w:rsidR="00C73C32" w:rsidRPr="007A4376">
        <w:rPr>
          <w:rFonts w:ascii="Arial" w:hAnsi="Arial" w:cs="Arial"/>
          <w:sz w:val="20"/>
          <w:szCs w:val="20"/>
        </w:rPr>
        <w:t xml:space="preserve">oordinadores de </w:t>
      </w:r>
      <w:r w:rsidRPr="007A4376">
        <w:rPr>
          <w:rFonts w:ascii="Arial" w:hAnsi="Arial" w:cs="Arial"/>
          <w:sz w:val="20"/>
          <w:szCs w:val="20"/>
        </w:rPr>
        <w:t xml:space="preserve">la Comisión Permanente. </w:t>
      </w:r>
    </w:p>
    <w:p w14:paraId="4673A170" w14:textId="313E31FB" w:rsidR="006830F8" w:rsidRPr="007A4376" w:rsidRDefault="006830F8" w:rsidP="006830F8">
      <w:pPr>
        <w:jc w:val="both"/>
        <w:rPr>
          <w:rFonts w:ascii="Arial" w:hAnsi="Arial" w:cs="Arial"/>
          <w:sz w:val="20"/>
          <w:szCs w:val="20"/>
        </w:rPr>
      </w:pPr>
      <w:r w:rsidRPr="007A4376">
        <w:rPr>
          <w:rFonts w:ascii="Arial" w:hAnsi="Arial" w:cs="Arial"/>
          <w:b/>
          <w:sz w:val="20"/>
          <w:szCs w:val="20"/>
        </w:rPr>
        <w:t xml:space="preserve">ARTÍCULO </w:t>
      </w:r>
      <w:r w:rsidR="00CC00AD" w:rsidRPr="007A4376">
        <w:rPr>
          <w:rFonts w:ascii="Arial" w:hAnsi="Arial" w:cs="Arial"/>
          <w:b/>
          <w:sz w:val="20"/>
          <w:szCs w:val="20"/>
        </w:rPr>
        <w:t>48</w:t>
      </w:r>
      <w:r w:rsidRPr="007A4376">
        <w:rPr>
          <w:rFonts w:ascii="Arial" w:hAnsi="Arial" w:cs="Arial"/>
          <w:b/>
          <w:sz w:val="20"/>
          <w:szCs w:val="20"/>
        </w:rPr>
        <w:t xml:space="preserve">. </w:t>
      </w:r>
      <w:r w:rsidRPr="007A4376">
        <w:rPr>
          <w:rFonts w:ascii="Arial" w:hAnsi="Arial" w:cs="Arial"/>
          <w:sz w:val="20"/>
          <w:szCs w:val="20"/>
        </w:rPr>
        <w:t>Para que exista quórum en las sesiones de los Grupos de Trabajo, se requiere la asistencia de</w:t>
      </w:r>
      <w:r w:rsidR="003F31FF" w:rsidRPr="007A4376">
        <w:rPr>
          <w:rFonts w:ascii="Arial" w:hAnsi="Arial" w:cs="Arial"/>
          <w:sz w:val="20"/>
          <w:szCs w:val="20"/>
        </w:rPr>
        <w:t xml:space="preserve">l Coordinador de Grupo y </w:t>
      </w:r>
      <w:r w:rsidR="008C6AE5" w:rsidRPr="007A4376">
        <w:rPr>
          <w:rFonts w:ascii="Arial" w:hAnsi="Arial" w:cs="Arial"/>
          <w:sz w:val="20"/>
          <w:szCs w:val="20"/>
        </w:rPr>
        <w:t>de al menos el 50 por ciento más uno</w:t>
      </w:r>
      <w:r w:rsidRPr="007A4376">
        <w:rPr>
          <w:rFonts w:ascii="Arial" w:hAnsi="Arial" w:cs="Arial"/>
          <w:sz w:val="20"/>
          <w:szCs w:val="20"/>
        </w:rPr>
        <w:t xml:space="preserve"> de </w:t>
      </w:r>
      <w:r w:rsidR="004A1B7F" w:rsidRPr="007A4376">
        <w:rPr>
          <w:rFonts w:ascii="Arial" w:hAnsi="Arial" w:cs="Arial"/>
          <w:sz w:val="20"/>
          <w:szCs w:val="20"/>
        </w:rPr>
        <w:t>sus integrantes</w:t>
      </w:r>
      <w:r w:rsidRPr="007A4376">
        <w:rPr>
          <w:rFonts w:ascii="Arial" w:hAnsi="Arial" w:cs="Arial"/>
          <w:sz w:val="20"/>
          <w:szCs w:val="20"/>
        </w:rPr>
        <w:t>.</w:t>
      </w:r>
    </w:p>
    <w:p w14:paraId="5D0513C3" w14:textId="3A104659" w:rsidR="006830F8" w:rsidRPr="007A4376" w:rsidRDefault="006830F8" w:rsidP="006830F8">
      <w:pPr>
        <w:jc w:val="both"/>
        <w:rPr>
          <w:rFonts w:ascii="Arial" w:hAnsi="Arial" w:cs="Arial"/>
          <w:sz w:val="20"/>
          <w:szCs w:val="20"/>
        </w:rPr>
      </w:pPr>
      <w:r w:rsidRPr="007A4376">
        <w:rPr>
          <w:rFonts w:ascii="Arial" w:hAnsi="Arial" w:cs="Arial"/>
          <w:b/>
          <w:sz w:val="20"/>
          <w:szCs w:val="20"/>
        </w:rPr>
        <w:t xml:space="preserve">ARTÍCULO </w:t>
      </w:r>
      <w:r w:rsidR="00CC00AD" w:rsidRPr="007A4376">
        <w:rPr>
          <w:rFonts w:ascii="Arial" w:hAnsi="Arial" w:cs="Arial"/>
          <w:b/>
          <w:sz w:val="20"/>
          <w:szCs w:val="20"/>
        </w:rPr>
        <w:t>49</w:t>
      </w:r>
      <w:r w:rsidRPr="007A4376">
        <w:rPr>
          <w:rFonts w:ascii="Arial" w:hAnsi="Arial" w:cs="Arial"/>
          <w:b/>
          <w:sz w:val="20"/>
          <w:szCs w:val="20"/>
        </w:rPr>
        <w:t>.</w:t>
      </w:r>
      <w:r w:rsidRPr="007A4376">
        <w:rPr>
          <w:rFonts w:ascii="Arial" w:hAnsi="Arial" w:cs="Arial"/>
          <w:sz w:val="20"/>
          <w:szCs w:val="20"/>
        </w:rPr>
        <w:t xml:space="preserve"> En las </w:t>
      </w:r>
      <w:r w:rsidR="00835D5F" w:rsidRPr="007A4376">
        <w:rPr>
          <w:rFonts w:ascii="Arial" w:hAnsi="Arial" w:cs="Arial"/>
          <w:sz w:val="20"/>
          <w:szCs w:val="20"/>
        </w:rPr>
        <w:t xml:space="preserve">reuniones </w:t>
      </w:r>
      <w:r w:rsidRPr="007A4376">
        <w:rPr>
          <w:rFonts w:ascii="Arial" w:hAnsi="Arial" w:cs="Arial"/>
          <w:sz w:val="20"/>
          <w:szCs w:val="20"/>
        </w:rPr>
        <w:t xml:space="preserve">del Grupo de Trabajo los miembros tendrán voz y voto, los invitados sólo voz </w:t>
      </w:r>
      <w:r w:rsidR="008634ED" w:rsidRPr="007A4376">
        <w:rPr>
          <w:rFonts w:ascii="Arial" w:hAnsi="Arial" w:cs="Arial"/>
          <w:sz w:val="20"/>
          <w:szCs w:val="20"/>
        </w:rPr>
        <w:t xml:space="preserve">y se observarán </w:t>
      </w:r>
      <w:r w:rsidR="00082177" w:rsidRPr="007A4376">
        <w:rPr>
          <w:rFonts w:ascii="Arial" w:hAnsi="Arial" w:cs="Arial"/>
          <w:sz w:val="20"/>
          <w:szCs w:val="20"/>
        </w:rPr>
        <w:t>los principios establecidos en el artículo 3 del Reglamento</w:t>
      </w:r>
      <w:r w:rsidR="00F3144E" w:rsidRPr="007A4376">
        <w:rPr>
          <w:rFonts w:ascii="Arial" w:hAnsi="Arial" w:cs="Arial"/>
          <w:sz w:val="20"/>
          <w:szCs w:val="20"/>
        </w:rPr>
        <w:t xml:space="preserve">, procurando </w:t>
      </w:r>
      <w:r w:rsidR="00F3144E" w:rsidRPr="007A4376">
        <w:rPr>
          <w:rFonts w:ascii="Arial" w:hAnsi="Arial" w:cs="Arial"/>
          <w:sz w:val="20"/>
          <w:szCs w:val="20"/>
        </w:rPr>
        <w:lastRenderedPageBreak/>
        <w:t>llegar a un consenso</w:t>
      </w:r>
      <w:r w:rsidR="00F569D0" w:rsidRPr="007A4376">
        <w:rPr>
          <w:rFonts w:ascii="Arial" w:hAnsi="Arial" w:cs="Arial"/>
          <w:sz w:val="20"/>
          <w:szCs w:val="20"/>
        </w:rPr>
        <w:t xml:space="preserve"> previo a la votación</w:t>
      </w:r>
      <w:r w:rsidR="00F3144E" w:rsidRPr="007A4376">
        <w:rPr>
          <w:rFonts w:ascii="Arial" w:hAnsi="Arial" w:cs="Arial"/>
          <w:sz w:val="20"/>
          <w:szCs w:val="20"/>
        </w:rPr>
        <w:t xml:space="preserve">. </w:t>
      </w:r>
      <w:r w:rsidR="00F569D0" w:rsidRPr="007A4376">
        <w:rPr>
          <w:rFonts w:ascii="Arial" w:hAnsi="Arial" w:cs="Arial"/>
          <w:sz w:val="20"/>
          <w:szCs w:val="20"/>
        </w:rPr>
        <w:t xml:space="preserve">La votación se </w:t>
      </w:r>
      <w:r w:rsidR="00F3144E" w:rsidRPr="007A4376">
        <w:rPr>
          <w:rFonts w:ascii="Arial" w:hAnsi="Arial" w:cs="Arial"/>
          <w:sz w:val="20"/>
          <w:szCs w:val="20"/>
        </w:rPr>
        <w:t>decidirá por mayoría</w:t>
      </w:r>
      <w:r w:rsidR="00452CE2" w:rsidRPr="007A4376">
        <w:rPr>
          <w:rFonts w:ascii="Arial" w:hAnsi="Arial" w:cs="Arial"/>
          <w:sz w:val="20"/>
          <w:szCs w:val="20"/>
        </w:rPr>
        <w:t xml:space="preserve"> de integrantes que asistan</w:t>
      </w:r>
      <w:r w:rsidR="00F3144E" w:rsidRPr="007A4376">
        <w:rPr>
          <w:rFonts w:ascii="Arial" w:hAnsi="Arial" w:cs="Arial"/>
          <w:sz w:val="20"/>
          <w:szCs w:val="20"/>
        </w:rPr>
        <w:t xml:space="preserve"> </w:t>
      </w:r>
      <w:r w:rsidR="00F569D0" w:rsidRPr="007A4376">
        <w:rPr>
          <w:rFonts w:ascii="Arial" w:hAnsi="Arial" w:cs="Arial"/>
          <w:sz w:val="20"/>
          <w:szCs w:val="20"/>
        </w:rPr>
        <w:t>y</w:t>
      </w:r>
      <w:r w:rsidRPr="007A4376">
        <w:rPr>
          <w:rFonts w:ascii="Arial" w:hAnsi="Arial" w:cs="Arial"/>
          <w:sz w:val="20"/>
          <w:szCs w:val="20"/>
        </w:rPr>
        <w:t xml:space="preserve"> </w:t>
      </w:r>
      <w:r w:rsidR="00F569D0" w:rsidRPr="007A4376">
        <w:rPr>
          <w:rFonts w:ascii="Arial" w:hAnsi="Arial" w:cs="Arial"/>
          <w:sz w:val="20"/>
          <w:szCs w:val="20"/>
        </w:rPr>
        <w:t xml:space="preserve">en </w:t>
      </w:r>
      <w:r w:rsidRPr="007A4376">
        <w:rPr>
          <w:rFonts w:ascii="Arial" w:hAnsi="Arial" w:cs="Arial"/>
          <w:sz w:val="20"/>
          <w:szCs w:val="20"/>
        </w:rPr>
        <w:t>caso de empate, el Coordinador de Grupo tendrá voto de calidad.</w:t>
      </w:r>
    </w:p>
    <w:p w14:paraId="26D40405" w14:textId="27D33632" w:rsidR="006830F8" w:rsidRPr="007A4376" w:rsidRDefault="006830F8" w:rsidP="006830F8">
      <w:pPr>
        <w:jc w:val="both"/>
        <w:rPr>
          <w:rFonts w:ascii="Arial" w:hAnsi="Arial" w:cs="Arial"/>
          <w:sz w:val="20"/>
          <w:szCs w:val="20"/>
        </w:rPr>
      </w:pPr>
      <w:r w:rsidRPr="007A4376">
        <w:rPr>
          <w:rFonts w:ascii="Arial" w:hAnsi="Arial" w:cs="Arial"/>
          <w:b/>
          <w:sz w:val="20"/>
          <w:szCs w:val="20"/>
        </w:rPr>
        <w:t xml:space="preserve">ARTÍCULO </w:t>
      </w:r>
      <w:r w:rsidR="00CC00AD" w:rsidRPr="007A4376">
        <w:rPr>
          <w:rFonts w:ascii="Arial" w:hAnsi="Arial" w:cs="Arial"/>
          <w:b/>
          <w:sz w:val="20"/>
          <w:szCs w:val="20"/>
        </w:rPr>
        <w:t>50</w:t>
      </w:r>
      <w:r w:rsidRPr="007A4376">
        <w:rPr>
          <w:rFonts w:ascii="Arial" w:hAnsi="Arial" w:cs="Arial"/>
          <w:b/>
          <w:sz w:val="20"/>
          <w:szCs w:val="20"/>
        </w:rPr>
        <w:t>.</w:t>
      </w:r>
      <w:r w:rsidRPr="007A4376">
        <w:rPr>
          <w:rFonts w:ascii="Arial" w:hAnsi="Arial" w:cs="Arial"/>
          <w:sz w:val="20"/>
          <w:szCs w:val="20"/>
        </w:rPr>
        <w:t xml:space="preserve"> El Coor</w:t>
      </w:r>
      <w:r w:rsidR="00F569D0" w:rsidRPr="007A4376">
        <w:rPr>
          <w:rFonts w:ascii="Arial" w:hAnsi="Arial" w:cs="Arial"/>
          <w:sz w:val="20"/>
          <w:szCs w:val="20"/>
        </w:rPr>
        <w:t xml:space="preserve">dinador de Grupo enviará a los </w:t>
      </w:r>
      <w:r w:rsidR="00C71702" w:rsidRPr="007A4376">
        <w:rPr>
          <w:rFonts w:ascii="Arial" w:hAnsi="Arial" w:cs="Arial"/>
          <w:sz w:val="20"/>
          <w:szCs w:val="20"/>
        </w:rPr>
        <w:t>C</w:t>
      </w:r>
      <w:r w:rsidRPr="007A4376">
        <w:rPr>
          <w:rFonts w:ascii="Arial" w:hAnsi="Arial" w:cs="Arial"/>
          <w:sz w:val="20"/>
          <w:szCs w:val="20"/>
        </w:rPr>
        <w:t xml:space="preserve">oordinadores de la Comisión Permanente los puntos de acuerdo, las propuestas de atención a los asuntos materia del Grupo de Trabajo, así como los documentos avalados por los miembros del Grupo, teniendo como plazo máximo </w:t>
      </w:r>
      <w:r w:rsidR="00F569D0" w:rsidRPr="007A4376">
        <w:rPr>
          <w:rFonts w:ascii="Arial" w:hAnsi="Arial" w:cs="Arial"/>
          <w:sz w:val="20"/>
          <w:szCs w:val="20"/>
        </w:rPr>
        <w:t>5 días naturales después de la r</w:t>
      </w:r>
      <w:r w:rsidRPr="007A4376">
        <w:rPr>
          <w:rFonts w:ascii="Arial" w:hAnsi="Arial" w:cs="Arial"/>
          <w:sz w:val="20"/>
          <w:szCs w:val="20"/>
        </w:rPr>
        <w:t>e</w:t>
      </w:r>
      <w:r w:rsidR="00F569D0" w:rsidRPr="007A4376">
        <w:rPr>
          <w:rFonts w:ascii="Arial" w:hAnsi="Arial" w:cs="Arial"/>
          <w:sz w:val="20"/>
          <w:szCs w:val="20"/>
        </w:rPr>
        <w:t>un</w:t>
      </w:r>
      <w:r w:rsidRPr="007A4376">
        <w:rPr>
          <w:rFonts w:ascii="Arial" w:hAnsi="Arial" w:cs="Arial"/>
          <w:sz w:val="20"/>
          <w:szCs w:val="20"/>
        </w:rPr>
        <w:t>ión.</w:t>
      </w:r>
    </w:p>
    <w:p w14:paraId="2EAB080A" w14:textId="74345608" w:rsidR="004804C5" w:rsidRPr="007A4376" w:rsidRDefault="006830F8" w:rsidP="006830F8">
      <w:pPr>
        <w:jc w:val="both"/>
        <w:rPr>
          <w:rFonts w:ascii="Arial" w:hAnsi="Arial" w:cs="Arial"/>
          <w:sz w:val="20"/>
          <w:szCs w:val="20"/>
        </w:rPr>
      </w:pPr>
      <w:r w:rsidRPr="007A4376">
        <w:rPr>
          <w:rFonts w:ascii="Arial" w:hAnsi="Arial" w:cs="Arial"/>
          <w:b/>
          <w:sz w:val="20"/>
          <w:szCs w:val="20"/>
        </w:rPr>
        <w:t xml:space="preserve">ARTÍCULO </w:t>
      </w:r>
      <w:r w:rsidR="00CC00AD" w:rsidRPr="007A4376">
        <w:rPr>
          <w:rFonts w:ascii="Arial" w:hAnsi="Arial" w:cs="Arial"/>
          <w:b/>
          <w:sz w:val="20"/>
          <w:szCs w:val="20"/>
        </w:rPr>
        <w:t>51</w:t>
      </w:r>
      <w:r w:rsidRPr="007A4376">
        <w:rPr>
          <w:rFonts w:ascii="Arial" w:hAnsi="Arial" w:cs="Arial"/>
          <w:b/>
          <w:sz w:val="20"/>
          <w:szCs w:val="20"/>
        </w:rPr>
        <w:t>.</w:t>
      </w:r>
      <w:r w:rsidRPr="007A4376">
        <w:rPr>
          <w:rFonts w:ascii="Arial" w:hAnsi="Arial" w:cs="Arial"/>
          <w:sz w:val="20"/>
          <w:szCs w:val="20"/>
        </w:rPr>
        <w:t xml:space="preserve"> Los puntos de acuerdo y propuestas de atención </w:t>
      </w:r>
      <w:r w:rsidR="004804C5" w:rsidRPr="007A4376">
        <w:rPr>
          <w:rFonts w:ascii="Arial" w:hAnsi="Arial" w:cs="Arial"/>
          <w:sz w:val="20"/>
          <w:szCs w:val="20"/>
        </w:rPr>
        <w:t>a</w:t>
      </w:r>
      <w:r w:rsidRPr="007A4376">
        <w:rPr>
          <w:rFonts w:ascii="Arial" w:hAnsi="Arial" w:cs="Arial"/>
          <w:sz w:val="20"/>
          <w:szCs w:val="20"/>
        </w:rPr>
        <w:t xml:space="preserve"> los asuntos materia del Grupo de Trabajo aprobados por sus miembros, serán </w:t>
      </w:r>
      <w:r w:rsidR="009B4204" w:rsidRPr="007A4376">
        <w:rPr>
          <w:rFonts w:ascii="Arial" w:hAnsi="Arial" w:cs="Arial"/>
          <w:sz w:val="20"/>
          <w:szCs w:val="20"/>
        </w:rPr>
        <w:t xml:space="preserve">enviados </w:t>
      </w:r>
      <w:r w:rsidR="00926A9C" w:rsidRPr="007A4376">
        <w:rPr>
          <w:rFonts w:ascii="Arial" w:hAnsi="Arial" w:cs="Arial"/>
          <w:sz w:val="20"/>
          <w:szCs w:val="20"/>
        </w:rPr>
        <w:t xml:space="preserve">a </w:t>
      </w:r>
      <w:r w:rsidR="007B2919" w:rsidRPr="007A4376">
        <w:rPr>
          <w:rFonts w:ascii="Arial" w:hAnsi="Arial" w:cs="Arial"/>
          <w:sz w:val="20"/>
          <w:szCs w:val="20"/>
        </w:rPr>
        <w:t xml:space="preserve">la </w:t>
      </w:r>
      <w:r w:rsidRPr="007A4376">
        <w:rPr>
          <w:rFonts w:ascii="Arial" w:hAnsi="Arial" w:cs="Arial"/>
          <w:sz w:val="20"/>
          <w:szCs w:val="20"/>
        </w:rPr>
        <w:t>Comisión Permanente</w:t>
      </w:r>
      <w:r w:rsidR="009B4204" w:rsidRPr="007A4376">
        <w:rPr>
          <w:rFonts w:ascii="Arial" w:hAnsi="Arial" w:cs="Arial"/>
          <w:sz w:val="20"/>
          <w:szCs w:val="20"/>
        </w:rPr>
        <w:t xml:space="preserve"> para que ésta resuelva</w:t>
      </w:r>
      <w:r w:rsidR="00257C2C" w:rsidRPr="007A4376">
        <w:rPr>
          <w:rFonts w:ascii="Arial" w:hAnsi="Arial" w:cs="Arial"/>
          <w:sz w:val="20"/>
          <w:szCs w:val="20"/>
        </w:rPr>
        <w:t>,</w:t>
      </w:r>
      <w:r w:rsidRPr="007A4376">
        <w:rPr>
          <w:rFonts w:ascii="Arial" w:hAnsi="Arial" w:cs="Arial"/>
          <w:sz w:val="20"/>
          <w:szCs w:val="20"/>
        </w:rPr>
        <w:t xml:space="preserve"> y en su caso a la Reunión Estatal. </w:t>
      </w:r>
    </w:p>
    <w:p w14:paraId="72602166" w14:textId="77777777" w:rsidR="002338D7" w:rsidRPr="007A4376" w:rsidRDefault="002338D7">
      <w:pPr>
        <w:rPr>
          <w:rFonts w:ascii="Arial" w:eastAsia="Times New Roman" w:hAnsi="Arial" w:cs="Arial"/>
          <w:b/>
          <w:sz w:val="20"/>
          <w:szCs w:val="20"/>
        </w:rPr>
      </w:pPr>
    </w:p>
    <w:p w14:paraId="6CEE47FA" w14:textId="77777777" w:rsidR="003F291C" w:rsidRPr="007A4376" w:rsidRDefault="003F291C" w:rsidP="007140E2">
      <w:pPr>
        <w:pStyle w:val="Ttulo2"/>
        <w:jc w:val="center"/>
        <w:rPr>
          <w:rFonts w:ascii="Arial" w:hAnsi="Arial" w:cs="Arial"/>
          <w:b/>
          <w:color w:val="auto"/>
          <w:sz w:val="20"/>
          <w:szCs w:val="20"/>
        </w:rPr>
      </w:pPr>
      <w:r w:rsidRPr="007A4376">
        <w:rPr>
          <w:rFonts w:ascii="Arial" w:hAnsi="Arial" w:cs="Arial"/>
          <w:b/>
          <w:color w:val="auto"/>
          <w:sz w:val="20"/>
          <w:szCs w:val="20"/>
        </w:rPr>
        <w:t xml:space="preserve">TÍTULO </w:t>
      </w:r>
      <w:r w:rsidR="00D52618" w:rsidRPr="007A4376">
        <w:rPr>
          <w:rFonts w:ascii="Arial" w:hAnsi="Arial" w:cs="Arial"/>
          <w:b/>
          <w:color w:val="auto"/>
          <w:sz w:val="20"/>
          <w:szCs w:val="20"/>
        </w:rPr>
        <w:t>QUINTO</w:t>
      </w:r>
    </w:p>
    <w:p w14:paraId="0C4C40D4" w14:textId="77777777" w:rsidR="003F291C" w:rsidRPr="007A4376" w:rsidRDefault="003F291C" w:rsidP="007140E2">
      <w:pPr>
        <w:spacing w:after="120" w:line="240" w:lineRule="auto"/>
        <w:jc w:val="center"/>
        <w:rPr>
          <w:rFonts w:ascii="Arial" w:hAnsi="Arial" w:cs="Arial"/>
          <w:b/>
          <w:sz w:val="20"/>
          <w:szCs w:val="20"/>
        </w:rPr>
      </w:pPr>
      <w:r w:rsidRPr="007A4376">
        <w:rPr>
          <w:rFonts w:ascii="Arial" w:hAnsi="Arial" w:cs="Arial"/>
          <w:b/>
          <w:sz w:val="20"/>
          <w:szCs w:val="20"/>
        </w:rPr>
        <w:t>DE LA FACULTAD DE VIGILANCIA EN LA CREACIÓN, INCREMENTO, DISTRIBUCIÓN Y PAGO DE LOS FONDOS DE PARTICIPACIONES</w:t>
      </w:r>
      <w:r w:rsidR="00CD7C6B" w:rsidRPr="007A4376">
        <w:rPr>
          <w:rFonts w:ascii="Arial" w:hAnsi="Arial" w:cs="Arial"/>
          <w:b/>
          <w:sz w:val="20"/>
          <w:szCs w:val="20"/>
        </w:rPr>
        <w:t>,</w:t>
      </w:r>
      <w:r w:rsidRPr="007A4376">
        <w:rPr>
          <w:rFonts w:ascii="Arial" w:hAnsi="Arial" w:cs="Arial"/>
          <w:b/>
          <w:sz w:val="20"/>
          <w:szCs w:val="20"/>
        </w:rPr>
        <w:t xml:space="preserve"> APORTACIONES</w:t>
      </w:r>
      <w:r w:rsidR="00CD7C6B" w:rsidRPr="007A4376">
        <w:rPr>
          <w:rFonts w:ascii="Arial" w:hAnsi="Arial" w:cs="Arial"/>
          <w:b/>
          <w:sz w:val="20"/>
          <w:szCs w:val="20"/>
        </w:rPr>
        <w:t xml:space="preserve"> Y OTROS RECURSOS</w:t>
      </w:r>
      <w:r w:rsidRPr="007A4376">
        <w:rPr>
          <w:rFonts w:ascii="Arial" w:hAnsi="Arial" w:cs="Arial"/>
          <w:b/>
          <w:sz w:val="20"/>
          <w:szCs w:val="20"/>
        </w:rPr>
        <w:t xml:space="preserve"> QUE EL ESTADO EFECTÚE A LOS MUNICIPIOS</w:t>
      </w:r>
    </w:p>
    <w:p w14:paraId="645FB3FE" w14:textId="77777777" w:rsidR="003F291C" w:rsidRPr="007A4376" w:rsidRDefault="003F291C" w:rsidP="003F291C">
      <w:pPr>
        <w:pStyle w:val="Ttulo2"/>
        <w:jc w:val="center"/>
        <w:rPr>
          <w:rFonts w:ascii="Arial" w:hAnsi="Arial" w:cs="Arial"/>
          <w:b/>
          <w:color w:val="auto"/>
          <w:sz w:val="20"/>
          <w:szCs w:val="20"/>
        </w:rPr>
      </w:pPr>
    </w:p>
    <w:p w14:paraId="46891334" w14:textId="77777777" w:rsidR="003F291C" w:rsidRPr="007A4376" w:rsidRDefault="003F291C" w:rsidP="003F291C">
      <w:pPr>
        <w:jc w:val="center"/>
        <w:rPr>
          <w:rFonts w:ascii="Arial" w:hAnsi="Arial" w:cs="Arial"/>
          <w:b/>
          <w:sz w:val="20"/>
          <w:szCs w:val="20"/>
        </w:rPr>
      </w:pPr>
      <w:r w:rsidRPr="007A4376">
        <w:rPr>
          <w:rFonts w:ascii="Arial" w:hAnsi="Arial" w:cs="Arial"/>
          <w:b/>
          <w:sz w:val="20"/>
          <w:szCs w:val="20"/>
        </w:rPr>
        <w:t xml:space="preserve">CAPÍTULO </w:t>
      </w:r>
      <w:r w:rsidR="00981B33" w:rsidRPr="007A4376">
        <w:rPr>
          <w:rFonts w:ascii="Arial" w:hAnsi="Arial" w:cs="Arial"/>
          <w:b/>
          <w:sz w:val="20"/>
          <w:szCs w:val="20"/>
        </w:rPr>
        <w:t>ÚNICO</w:t>
      </w:r>
    </w:p>
    <w:p w14:paraId="13B29C5E" w14:textId="15559170" w:rsidR="00834258" w:rsidRPr="007A4376" w:rsidRDefault="00834258" w:rsidP="003F291C">
      <w:pPr>
        <w:jc w:val="both"/>
        <w:rPr>
          <w:rFonts w:ascii="Arial" w:hAnsi="Arial" w:cs="Arial"/>
          <w:b/>
          <w:sz w:val="20"/>
          <w:szCs w:val="20"/>
        </w:rPr>
      </w:pPr>
      <w:r w:rsidRPr="007A4376">
        <w:rPr>
          <w:rFonts w:ascii="Arial" w:hAnsi="Arial" w:cs="Arial"/>
          <w:b/>
          <w:sz w:val="20"/>
          <w:szCs w:val="20"/>
        </w:rPr>
        <w:t xml:space="preserve">ARTÍCULO </w:t>
      </w:r>
      <w:r w:rsidR="00CC00AD" w:rsidRPr="007A4376">
        <w:rPr>
          <w:rFonts w:ascii="Arial" w:hAnsi="Arial" w:cs="Arial"/>
          <w:b/>
          <w:sz w:val="20"/>
          <w:szCs w:val="20"/>
        </w:rPr>
        <w:t>52</w:t>
      </w:r>
      <w:r w:rsidRPr="007A4376">
        <w:rPr>
          <w:rFonts w:ascii="Arial" w:hAnsi="Arial" w:cs="Arial"/>
          <w:b/>
          <w:sz w:val="20"/>
          <w:szCs w:val="20"/>
        </w:rPr>
        <w:t xml:space="preserve">. </w:t>
      </w:r>
      <w:r w:rsidRPr="007A4376">
        <w:rPr>
          <w:rFonts w:ascii="Arial" w:hAnsi="Arial" w:cs="Arial"/>
          <w:sz w:val="20"/>
          <w:szCs w:val="20"/>
        </w:rPr>
        <w:t>Para todo lo que no esté expresamente establecido en este Reglamento, la Comisión Permanente resolver</w:t>
      </w:r>
      <w:r w:rsidR="00F03FD2" w:rsidRPr="007A4376">
        <w:rPr>
          <w:rFonts w:ascii="Arial" w:hAnsi="Arial" w:cs="Arial"/>
          <w:sz w:val="20"/>
          <w:szCs w:val="20"/>
        </w:rPr>
        <w:t>á</w:t>
      </w:r>
      <w:r w:rsidRPr="007A4376">
        <w:rPr>
          <w:rFonts w:ascii="Arial" w:hAnsi="Arial" w:cs="Arial"/>
          <w:sz w:val="20"/>
          <w:szCs w:val="20"/>
        </w:rPr>
        <w:t xml:space="preserve"> </w:t>
      </w:r>
      <w:r w:rsidR="00F03FD2" w:rsidRPr="007A4376">
        <w:rPr>
          <w:rFonts w:ascii="Arial" w:hAnsi="Arial" w:cs="Arial"/>
          <w:sz w:val="20"/>
          <w:szCs w:val="20"/>
        </w:rPr>
        <w:t>sobre</w:t>
      </w:r>
      <w:r w:rsidRPr="007A4376">
        <w:rPr>
          <w:rFonts w:ascii="Arial" w:hAnsi="Arial" w:cs="Arial"/>
          <w:sz w:val="20"/>
          <w:szCs w:val="20"/>
        </w:rPr>
        <w:t xml:space="preserve"> las medidas necesarias para el ejercicio de la facultad de vigilancia en la creación, incremento, distribución y pagos de los fondos de participaciones</w:t>
      </w:r>
      <w:r w:rsidR="00CD7C6B" w:rsidRPr="007A4376">
        <w:rPr>
          <w:rFonts w:ascii="Arial" w:hAnsi="Arial" w:cs="Arial"/>
          <w:sz w:val="20"/>
          <w:szCs w:val="20"/>
        </w:rPr>
        <w:t>,</w:t>
      </w:r>
      <w:r w:rsidRPr="007A4376">
        <w:rPr>
          <w:rFonts w:ascii="Arial" w:hAnsi="Arial" w:cs="Arial"/>
          <w:sz w:val="20"/>
          <w:szCs w:val="20"/>
        </w:rPr>
        <w:t xml:space="preserve"> aportaciones</w:t>
      </w:r>
      <w:r w:rsidR="00CD7C6B" w:rsidRPr="007A4376">
        <w:rPr>
          <w:rFonts w:ascii="Arial" w:hAnsi="Arial" w:cs="Arial"/>
          <w:sz w:val="20"/>
          <w:szCs w:val="20"/>
        </w:rPr>
        <w:t xml:space="preserve"> y otros recursos</w:t>
      </w:r>
      <w:r w:rsidRPr="007A4376">
        <w:rPr>
          <w:rFonts w:ascii="Arial" w:hAnsi="Arial" w:cs="Arial"/>
          <w:sz w:val="20"/>
          <w:szCs w:val="20"/>
        </w:rPr>
        <w:t xml:space="preserve"> que el Estado efectúe a los Municipios</w:t>
      </w:r>
      <w:r w:rsidR="00122957" w:rsidRPr="007A4376">
        <w:rPr>
          <w:rFonts w:ascii="Arial" w:hAnsi="Arial" w:cs="Arial"/>
          <w:sz w:val="20"/>
          <w:szCs w:val="20"/>
        </w:rPr>
        <w:t>, a la que se refiere</w:t>
      </w:r>
      <w:r w:rsidR="00CA0534" w:rsidRPr="007A4376">
        <w:rPr>
          <w:rFonts w:ascii="Arial" w:hAnsi="Arial" w:cs="Arial"/>
          <w:sz w:val="20"/>
          <w:szCs w:val="20"/>
        </w:rPr>
        <w:t xml:space="preserve"> la</w:t>
      </w:r>
      <w:r w:rsidR="00122957" w:rsidRPr="007A4376">
        <w:rPr>
          <w:rFonts w:ascii="Arial" w:hAnsi="Arial" w:cs="Arial"/>
          <w:sz w:val="20"/>
          <w:szCs w:val="20"/>
        </w:rPr>
        <w:t xml:space="preserve"> </w:t>
      </w:r>
      <w:r w:rsidR="00CA0534" w:rsidRPr="007A4376">
        <w:rPr>
          <w:rFonts w:ascii="Arial" w:hAnsi="Arial" w:cs="Arial"/>
          <w:sz w:val="20"/>
          <w:szCs w:val="20"/>
        </w:rPr>
        <w:t>fracción IV d</w:t>
      </w:r>
      <w:r w:rsidR="00122957" w:rsidRPr="007A4376">
        <w:rPr>
          <w:rFonts w:ascii="Arial" w:hAnsi="Arial" w:cs="Arial"/>
          <w:sz w:val="20"/>
          <w:szCs w:val="20"/>
        </w:rPr>
        <w:t>el artículo 19 de la Ley</w:t>
      </w:r>
      <w:r w:rsidRPr="007A4376">
        <w:rPr>
          <w:rFonts w:ascii="Arial" w:hAnsi="Arial" w:cs="Arial"/>
          <w:sz w:val="20"/>
          <w:szCs w:val="20"/>
        </w:rPr>
        <w:t>.</w:t>
      </w:r>
    </w:p>
    <w:p w14:paraId="462579E5" w14:textId="73DF7A39" w:rsidR="003F291C" w:rsidRPr="007A4376" w:rsidRDefault="003F291C" w:rsidP="003F291C">
      <w:pPr>
        <w:jc w:val="both"/>
        <w:rPr>
          <w:rFonts w:ascii="Arial" w:hAnsi="Arial" w:cs="Arial"/>
          <w:sz w:val="20"/>
          <w:szCs w:val="20"/>
        </w:rPr>
      </w:pPr>
      <w:r w:rsidRPr="007A4376">
        <w:rPr>
          <w:rFonts w:ascii="Arial" w:hAnsi="Arial" w:cs="Arial"/>
          <w:b/>
          <w:sz w:val="20"/>
          <w:szCs w:val="20"/>
        </w:rPr>
        <w:t xml:space="preserve">ARTÍCULO </w:t>
      </w:r>
      <w:r w:rsidR="00CC00AD" w:rsidRPr="007A4376">
        <w:rPr>
          <w:rFonts w:ascii="Arial" w:hAnsi="Arial" w:cs="Arial"/>
          <w:b/>
          <w:sz w:val="20"/>
          <w:szCs w:val="20"/>
        </w:rPr>
        <w:t>53</w:t>
      </w:r>
      <w:r w:rsidRPr="007A4376">
        <w:rPr>
          <w:rFonts w:ascii="Arial" w:hAnsi="Arial" w:cs="Arial"/>
          <w:b/>
          <w:sz w:val="20"/>
          <w:szCs w:val="20"/>
        </w:rPr>
        <w:t>.</w:t>
      </w:r>
      <w:r w:rsidRPr="007A4376">
        <w:rPr>
          <w:rFonts w:ascii="Arial" w:hAnsi="Arial" w:cs="Arial"/>
          <w:sz w:val="20"/>
          <w:szCs w:val="20"/>
        </w:rPr>
        <w:t xml:space="preserve"> La </w:t>
      </w:r>
      <w:r w:rsidR="00834258" w:rsidRPr="007A4376">
        <w:rPr>
          <w:rFonts w:ascii="Arial" w:hAnsi="Arial" w:cs="Arial"/>
          <w:sz w:val="20"/>
          <w:szCs w:val="20"/>
        </w:rPr>
        <w:t>Comisión Permanente</w:t>
      </w:r>
      <w:r w:rsidRPr="007A4376">
        <w:rPr>
          <w:rFonts w:ascii="Arial" w:hAnsi="Arial" w:cs="Arial"/>
          <w:sz w:val="20"/>
          <w:szCs w:val="20"/>
        </w:rPr>
        <w:t xml:space="preserve"> deberá </w:t>
      </w:r>
      <w:r w:rsidR="0013151E" w:rsidRPr="007A4376">
        <w:rPr>
          <w:rFonts w:ascii="Arial" w:hAnsi="Arial" w:cs="Arial"/>
          <w:sz w:val="20"/>
          <w:szCs w:val="20"/>
        </w:rPr>
        <w:t>agrupar</w:t>
      </w:r>
      <w:r w:rsidR="00295C8D" w:rsidRPr="007A4376">
        <w:rPr>
          <w:rFonts w:ascii="Arial" w:hAnsi="Arial" w:cs="Arial"/>
          <w:sz w:val="20"/>
          <w:szCs w:val="20"/>
        </w:rPr>
        <w:t xml:space="preserve"> en un registro especial</w:t>
      </w:r>
      <w:r w:rsidRPr="007A4376">
        <w:rPr>
          <w:rFonts w:ascii="Arial" w:hAnsi="Arial" w:cs="Arial"/>
          <w:sz w:val="20"/>
          <w:szCs w:val="20"/>
        </w:rPr>
        <w:t xml:space="preserve"> </w:t>
      </w:r>
      <w:r w:rsidR="00CA0534" w:rsidRPr="007A4376">
        <w:rPr>
          <w:rFonts w:ascii="Arial" w:hAnsi="Arial" w:cs="Arial"/>
          <w:sz w:val="20"/>
          <w:szCs w:val="20"/>
        </w:rPr>
        <w:t>los</w:t>
      </w:r>
      <w:r w:rsidRPr="007A4376">
        <w:rPr>
          <w:rFonts w:ascii="Arial" w:hAnsi="Arial" w:cs="Arial"/>
          <w:sz w:val="20"/>
          <w:szCs w:val="20"/>
        </w:rPr>
        <w:t xml:space="preserve"> acuerdos </w:t>
      </w:r>
      <w:r w:rsidR="00CA0534" w:rsidRPr="007A4376">
        <w:rPr>
          <w:rFonts w:ascii="Arial" w:hAnsi="Arial" w:cs="Arial"/>
          <w:sz w:val="20"/>
          <w:szCs w:val="20"/>
        </w:rPr>
        <w:t>relativos a</w:t>
      </w:r>
      <w:r w:rsidRPr="007A4376">
        <w:rPr>
          <w:rFonts w:ascii="Arial" w:hAnsi="Arial" w:cs="Arial"/>
          <w:sz w:val="20"/>
          <w:szCs w:val="20"/>
        </w:rPr>
        <w:t xml:space="preserve"> las medidas necesarias para el ejercicio de la facultad de vigilancia en la creación, incremento, distribución y pago de los fondos de participaciones</w:t>
      </w:r>
      <w:r w:rsidR="00CA0534" w:rsidRPr="007A4376">
        <w:rPr>
          <w:rFonts w:ascii="Arial" w:hAnsi="Arial" w:cs="Arial"/>
          <w:sz w:val="20"/>
          <w:szCs w:val="20"/>
        </w:rPr>
        <w:t>,</w:t>
      </w:r>
      <w:r w:rsidRPr="007A4376">
        <w:rPr>
          <w:rFonts w:ascii="Arial" w:hAnsi="Arial" w:cs="Arial"/>
          <w:sz w:val="20"/>
          <w:szCs w:val="20"/>
        </w:rPr>
        <w:t xml:space="preserve"> aportaciones</w:t>
      </w:r>
      <w:r w:rsidR="00CA0534" w:rsidRPr="007A4376">
        <w:rPr>
          <w:rFonts w:ascii="Arial" w:hAnsi="Arial" w:cs="Arial"/>
          <w:sz w:val="20"/>
          <w:szCs w:val="20"/>
        </w:rPr>
        <w:t xml:space="preserve"> y otros recursos</w:t>
      </w:r>
      <w:r w:rsidRPr="007A4376">
        <w:rPr>
          <w:rFonts w:ascii="Arial" w:hAnsi="Arial" w:cs="Arial"/>
          <w:sz w:val="20"/>
          <w:szCs w:val="20"/>
        </w:rPr>
        <w:t xml:space="preserve"> que el Estado efectúe a los Municipios; </w:t>
      </w:r>
      <w:r w:rsidR="00295C8D" w:rsidRPr="007A4376">
        <w:rPr>
          <w:rFonts w:ascii="Arial" w:hAnsi="Arial" w:cs="Arial"/>
          <w:sz w:val="20"/>
          <w:szCs w:val="20"/>
        </w:rPr>
        <w:t>así como</w:t>
      </w:r>
      <w:r w:rsidRPr="007A4376">
        <w:rPr>
          <w:rFonts w:ascii="Arial" w:hAnsi="Arial" w:cs="Arial"/>
          <w:sz w:val="20"/>
          <w:szCs w:val="20"/>
        </w:rPr>
        <w:t xml:space="preserve"> </w:t>
      </w:r>
      <w:r w:rsidR="00EF05B8" w:rsidRPr="007A4376">
        <w:rPr>
          <w:rFonts w:ascii="Arial" w:hAnsi="Arial" w:cs="Arial"/>
          <w:sz w:val="20"/>
          <w:szCs w:val="20"/>
        </w:rPr>
        <w:t>difundirlos</w:t>
      </w:r>
      <w:r w:rsidRPr="007A4376">
        <w:rPr>
          <w:rFonts w:ascii="Arial" w:hAnsi="Arial" w:cs="Arial"/>
          <w:sz w:val="20"/>
          <w:szCs w:val="20"/>
        </w:rPr>
        <w:t xml:space="preserve"> </w:t>
      </w:r>
      <w:r w:rsidR="00553730" w:rsidRPr="007A4376">
        <w:rPr>
          <w:rFonts w:ascii="Arial" w:hAnsi="Arial" w:cs="Arial"/>
          <w:sz w:val="20"/>
          <w:szCs w:val="20"/>
        </w:rPr>
        <w:t xml:space="preserve">entre las Regiones y Grupos de Municipios, y publicarlos </w:t>
      </w:r>
      <w:r w:rsidRPr="007A4376">
        <w:rPr>
          <w:rFonts w:ascii="Arial" w:hAnsi="Arial" w:cs="Arial"/>
          <w:sz w:val="20"/>
          <w:szCs w:val="20"/>
        </w:rPr>
        <w:t xml:space="preserve">en la página de internet de la </w:t>
      </w:r>
      <w:r w:rsidR="00834258" w:rsidRPr="007A4376">
        <w:rPr>
          <w:rFonts w:ascii="Arial" w:hAnsi="Arial" w:cs="Arial"/>
          <w:sz w:val="20"/>
          <w:szCs w:val="20"/>
        </w:rPr>
        <w:t>Secretaría</w:t>
      </w:r>
      <w:r w:rsidRPr="007A4376">
        <w:rPr>
          <w:rFonts w:ascii="Arial" w:hAnsi="Arial" w:cs="Arial"/>
          <w:sz w:val="20"/>
          <w:szCs w:val="20"/>
        </w:rPr>
        <w:t>.</w:t>
      </w:r>
    </w:p>
    <w:p w14:paraId="26C2256D" w14:textId="6594F10A" w:rsidR="00796468" w:rsidRPr="007A4376" w:rsidRDefault="00C13FDE" w:rsidP="00796468">
      <w:pPr>
        <w:jc w:val="both"/>
        <w:rPr>
          <w:rFonts w:ascii="Arial" w:hAnsi="Arial" w:cs="Arial"/>
          <w:sz w:val="20"/>
          <w:szCs w:val="20"/>
        </w:rPr>
      </w:pPr>
      <w:r w:rsidRPr="007A4376">
        <w:rPr>
          <w:rFonts w:ascii="Arial" w:hAnsi="Arial" w:cs="Arial"/>
          <w:b/>
          <w:sz w:val="20"/>
          <w:szCs w:val="20"/>
        </w:rPr>
        <w:t xml:space="preserve">ARTÍCULO </w:t>
      </w:r>
      <w:r w:rsidR="00CC00AD" w:rsidRPr="007A4376">
        <w:rPr>
          <w:rFonts w:ascii="Arial" w:hAnsi="Arial" w:cs="Arial"/>
          <w:b/>
          <w:sz w:val="20"/>
          <w:szCs w:val="20"/>
        </w:rPr>
        <w:t>54</w:t>
      </w:r>
      <w:r w:rsidRPr="007A4376">
        <w:rPr>
          <w:rFonts w:ascii="Arial" w:hAnsi="Arial" w:cs="Arial"/>
          <w:b/>
          <w:sz w:val="20"/>
          <w:szCs w:val="20"/>
        </w:rPr>
        <w:t>.</w:t>
      </w:r>
      <w:r w:rsidRPr="007A4376">
        <w:rPr>
          <w:rFonts w:ascii="Arial" w:hAnsi="Arial" w:cs="Arial"/>
          <w:sz w:val="20"/>
          <w:szCs w:val="20"/>
        </w:rPr>
        <w:t xml:space="preserve"> </w:t>
      </w:r>
      <w:r w:rsidR="00AC745B" w:rsidRPr="007A4376">
        <w:rPr>
          <w:rFonts w:ascii="Arial" w:hAnsi="Arial" w:cs="Arial"/>
          <w:sz w:val="20"/>
          <w:szCs w:val="20"/>
        </w:rPr>
        <w:t>Para el ejercicio de las facultades de vigilancia establecidas en la fracción IV del artículo 19 de la Ley, la Comisión Permanente</w:t>
      </w:r>
      <w:r w:rsidR="00796468" w:rsidRPr="007A4376">
        <w:rPr>
          <w:rFonts w:ascii="Arial" w:hAnsi="Arial" w:cs="Arial"/>
          <w:sz w:val="20"/>
          <w:szCs w:val="20"/>
        </w:rPr>
        <w:t xml:space="preserve"> tendrá las siguientes atribuciones:</w:t>
      </w:r>
    </w:p>
    <w:p w14:paraId="01229B45" w14:textId="77777777" w:rsidR="00E90339" w:rsidRPr="007A4376" w:rsidRDefault="00E90339" w:rsidP="00E538A2">
      <w:pPr>
        <w:numPr>
          <w:ilvl w:val="0"/>
          <w:numId w:val="27"/>
        </w:numPr>
        <w:ind w:left="709"/>
        <w:jc w:val="both"/>
        <w:rPr>
          <w:rFonts w:ascii="Arial" w:hAnsi="Arial" w:cs="Arial"/>
          <w:sz w:val="20"/>
          <w:szCs w:val="20"/>
        </w:rPr>
      </w:pPr>
      <w:r w:rsidRPr="007A4376">
        <w:rPr>
          <w:rFonts w:ascii="Arial" w:hAnsi="Arial" w:cs="Arial"/>
          <w:sz w:val="20"/>
          <w:szCs w:val="20"/>
        </w:rPr>
        <w:t xml:space="preserve">Conocer, revisar y </w:t>
      </w:r>
      <w:r w:rsidR="000E6066" w:rsidRPr="007A4376">
        <w:rPr>
          <w:rFonts w:ascii="Arial" w:hAnsi="Arial" w:cs="Arial"/>
          <w:sz w:val="20"/>
          <w:szCs w:val="20"/>
        </w:rPr>
        <w:t>validar</w:t>
      </w:r>
      <w:r w:rsidRPr="007A4376">
        <w:rPr>
          <w:rFonts w:ascii="Arial" w:hAnsi="Arial" w:cs="Arial"/>
          <w:sz w:val="20"/>
          <w:szCs w:val="20"/>
        </w:rPr>
        <w:t xml:space="preserve"> la información que se aplica en el cálculo de la distribución de las participaciones y aportaciones que el Estado efectúe a los municipios. </w:t>
      </w:r>
    </w:p>
    <w:p w14:paraId="27AB6349" w14:textId="77777777" w:rsidR="00E90339" w:rsidRPr="007A4376" w:rsidRDefault="00E90339" w:rsidP="00E538A2">
      <w:pPr>
        <w:numPr>
          <w:ilvl w:val="0"/>
          <w:numId w:val="27"/>
        </w:numPr>
        <w:ind w:left="709"/>
        <w:jc w:val="both"/>
        <w:rPr>
          <w:rFonts w:ascii="Arial" w:hAnsi="Arial" w:cs="Arial"/>
          <w:sz w:val="20"/>
          <w:szCs w:val="20"/>
        </w:rPr>
      </w:pPr>
      <w:r w:rsidRPr="007A4376">
        <w:rPr>
          <w:rFonts w:ascii="Arial" w:hAnsi="Arial" w:cs="Arial"/>
          <w:sz w:val="20"/>
          <w:szCs w:val="20"/>
        </w:rPr>
        <w:t>Revisar</w:t>
      </w:r>
      <w:r w:rsidR="000E6066" w:rsidRPr="007A4376">
        <w:rPr>
          <w:rFonts w:ascii="Arial" w:hAnsi="Arial" w:cs="Arial"/>
          <w:sz w:val="20"/>
          <w:szCs w:val="20"/>
        </w:rPr>
        <w:t xml:space="preserve"> y validar</w:t>
      </w:r>
      <w:r w:rsidRPr="007A4376">
        <w:rPr>
          <w:rFonts w:ascii="Arial" w:hAnsi="Arial" w:cs="Arial"/>
          <w:sz w:val="20"/>
          <w:szCs w:val="20"/>
        </w:rPr>
        <w:t xml:space="preserve"> la información relativa a la recaudación de ingresos propios por concepto de impuestos y derechos que registren un flujo de efectivo, contenida en la última cuenta pública oficial presentada al Congreso, que los municipios reporten en los formatos emitidos por la Secretaría de conformidad con el artículo 30 de la Ley.</w:t>
      </w:r>
    </w:p>
    <w:p w14:paraId="750CAA5B" w14:textId="77777777" w:rsidR="00796468" w:rsidRPr="007A4376" w:rsidRDefault="00E90339" w:rsidP="00E538A2">
      <w:pPr>
        <w:numPr>
          <w:ilvl w:val="0"/>
          <w:numId w:val="27"/>
        </w:numPr>
        <w:ind w:left="709"/>
        <w:jc w:val="both"/>
        <w:rPr>
          <w:rFonts w:ascii="Arial" w:hAnsi="Arial" w:cs="Arial"/>
          <w:sz w:val="20"/>
          <w:szCs w:val="20"/>
        </w:rPr>
      </w:pPr>
      <w:r w:rsidRPr="007A4376">
        <w:rPr>
          <w:rFonts w:ascii="Arial" w:hAnsi="Arial" w:cs="Arial"/>
          <w:sz w:val="20"/>
          <w:szCs w:val="20"/>
        </w:rPr>
        <w:t>Conocer,</w:t>
      </w:r>
      <w:r w:rsidR="00796468" w:rsidRPr="007A4376">
        <w:rPr>
          <w:rFonts w:ascii="Arial" w:hAnsi="Arial" w:cs="Arial"/>
          <w:sz w:val="20"/>
          <w:szCs w:val="20"/>
        </w:rPr>
        <w:t xml:space="preserve"> revisar</w:t>
      </w:r>
      <w:r w:rsidRPr="007A4376">
        <w:rPr>
          <w:rFonts w:ascii="Arial" w:hAnsi="Arial" w:cs="Arial"/>
          <w:sz w:val="20"/>
          <w:szCs w:val="20"/>
        </w:rPr>
        <w:t xml:space="preserve"> y </w:t>
      </w:r>
      <w:r w:rsidR="000E6066" w:rsidRPr="007A4376">
        <w:rPr>
          <w:rFonts w:ascii="Arial" w:hAnsi="Arial" w:cs="Arial"/>
          <w:sz w:val="20"/>
          <w:szCs w:val="20"/>
        </w:rPr>
        <w:t>validar</w:t>
      </w:r>
      <w:r w:rsidR="00796468" w:rsidRPr="007A4376">
        <w:rPr>
          <w:rFonts w:ascii="Arial" w:hAnsi="Arial" w:cs="Arial"/>
          <w:sz w:val="20"/>
          <w:szCs w:val="20"/>
        </w:rPr>
        <w:t xml:space="preserve"> el cálculo de los coeficientes de distribución de las participaciones y aportaciones a los municipios del Estado</w:t>
      </w:r>
      <w:r w:rsidR="006200B6" w:rsidRPr="007A4376">
        <w:rPr>
          <w:rFonts w:ascii="Arial" w:hAnsi="Arial" w:cs="Arial"/>
          <w:sz w:val="20"/>
          <w:szCs w:val="20"/>
        </w:rPr>
        <w:t xml:space="preserve"> conforme lo dispuesto en el Título Cuarto de la Ley</w:t>
      </w:r>
      <w:r w:rsidR="00796468" w:rsidRPr="007A4376">
        <w:rPr>
          <w:rFonts w:ascii="Arial" w:hAnsi="Arial" w:cs="Arial"/>
          <w:sz w:val="20"/>
          <w:szCs w:val="20"/>
        </w:rPr>
        <w:t xml:space="preserve">. </w:t>
      </w:r>
    </w:p>
    <w:p w14:paraId="01F04B4D" w14:textId="77777777" w:rsidR="00E90339" w:rsidRPr="007A4376" w:rsidRDefault="00E90339" w:rsidP="00E538A2">
      <w:pPr>
        <w:numPr>
          <w:ilvl w:val="0"/>
          <w:numId w:val="27"/>
        </w:numPr>
        <w:ind w:left="709"/>
        <w:jc w:val="both"/>
        <w:rPr>
          <w:rFonts w:ascii="Arial" w:hAnsi="Arial" w:cs="Arial"/>
          <w:sz w:val="20"/>
          <w:szCs w:val="20"/>
        </w:rPr>
      </w:pPr>
      <w:r w:rsidRPr="007A4376">
        <w:rPr>
          <w:rFonts w:ascii="Arial" w:hAnsi="Arial" w:cs="Arial"/>
          <w:sz w:val="20"/>
          <w:szCs w:val="20"/>
        </w:rPr>
        <w:t>V</w:t>
      </w:r>
      <w:r w:rsidR="00E5161C" w:rsidRPr="007A4376">
        <w:rPr>
          <w:rFonts w:ascii="Arial" w:hAnsi="Arial" w:cs="Arial"/>
          <w:sz w:val="20"/>
          <w:szCs w:val="20"/>
        </w:rPr>
        <w:t>erificar que el entero</w:t>
      </w:r>
      <w:r w:rsidRPr="007A4376">
        <w:rPr>
          <w:rFonts w:ascii="Arial" w:hAnsi="Arial" w:cs="Arial"/>
          <w:sz w:val="20"/>
          <w:szCs w:val="20"/>
        </w:rPr>
        <w:t xml:space="preserve"> de las participaciones a municipios </w:t>
      </w:r>
      <w:r w:rsidR="00E5161C" w:rsidRPr="007A4376">
        <w:rPr>
          <w:rFonts w:ascii="Arial" w:hAnsi="Arial" w:cs="Arial"/>
          <w:sz w:val="20"/>
          <w:szCs w:val="20"/>
        </w:rPr>
        <w:t xml:space="preserve">se efectúe en los términos de los artículos 33 y 34 de la </w:t>
      </w:r>
      <w:r w:rsidRPr="007A4376">
        <w:rPr>
          <w:rFonts w:ascii="Arial" w:hAnsi="Arial" w:cs="Arial"/>
          <w:sz w:val="20"/>
          <w:szCs w:val="20"/>
        </w:rPr>
        <w:t>Ley.</w:t>
      </w:r>
    </w:p>
    <w:p w14:paraId="7A8589EF" w14:textId="77777777" w:rsidR="00796468" w:rsidRPr="007A4376" w:rsidRDefault="00796468" w:rsidP="00E538A2">
      <w:pPr>
        <w:numPr>
          <w:ilvl w:val="0"/>
          <w:numId w:val="27"/>
        </w:numPr>
        <w:ind w:left="709"/>
        <w:jc w:val="both"/>
        <w:rPr>
          <w:rFonts w:ascii="Arial" w:hAnsi="Arial" w:cs="Arial"/>
          <w:sz w:val="20"/>
          <w:szCs w:val="20"/>
        </w:rPr>
      </w:pPr>
      <w:r w:rsidRPr="007A4376">
        <w:rPr>
          <w:rFonts w:ascii="Arial" w:hAnsi="Arial" w:cs="Arial"/>
          <w:sz w:val="20"/>
          <w:szCs w:val="20"/>
        </w:rPr>
        <w:t xml:space="preserve">Establecer al inicio del año un calendario de actividades para la </w:t>
      </w:r>
      <w:r w:rsidR="00085559" w:rsidRPr="007A4376">
        <w:rPr>
          <w:rFonts w:ascii="Arial" w:hAnsi="Arial" w:cs="Arial"/>
          <w:sz w:val="20"/>
          <w:szCs w:val="20"/>
        </w:rPr>
        <w:t xml:space="preserve">revisión y </w:t>
      </w:r>
      <w:r w:rsidRPr="007A4376">
        <w:rPr>
          <w:rFonts w:ascii="Arial" w:hAnsi="Arial" w:cs="Arial"/>
          <w:sz w:val="20"/>
          <w:szCs w:val="20"/>
        </w:rPr>
        <w:t xml:space="preserve">validación de la información que interviene en el cálculo de coeficientes de </w:t>
      </w:r>
      <w:r w:rsidR="00085559" w:rsidRPr="007A4376">
        <w:rPr>
          <w:rFonts w:ascii="Arial" w:hAnsi="Arial" w:cs="Arial"/>
          <w:sz w:val="20"/>
          <w:szCs w:val="20"/>
        </w:rPr>
        <w:t xml:space="preserve">distribución de </w:t>
      </w:r>
      <w:r w:rsidRPr="007A4376">
        <w:rPr>
          <w:rFonts w:ascii="Arial" w:hAnsi="Arial" w:cs="Arial"/>
          <w:sz w:val="20"/>
          <w:szCs w:val="20"/>
        </w:rPr>
        <w:t>los fondos de particip</w:t>
      </w:r>
      <w:r w:rsidR="00085559" w:rsidRPr="007A4376">
        <w:rPr>
          <w:rFonts w:ascii="Arial" w:hAnsi="Arial" w:cs="Arial"/>
          <w:sz w:val="20"/>
          <w:szCs w:val="20"/>
        </w:rPr>
        <w:t>aciones y aportaciones que el Estado efectúa a los municipios</w:t>
      </w:r>
      <w:r w:rsidRPr="007A4376">
        <w:rPr>
          <w:rFonts w:ascii="Arial" w:hAnsi="Arial" w:cs="Arial"/>
          <w:sz w:val="20"/>
          <w:szCs w:val="20"/>
        </w:rPr>
        <w:t>.</w:t>
      </w:r>
    </w:p>
    <w:p w14:paraId="7009822C" w14:textId="77777777" w:rsidR="00075EF8" w:rsidRPr="007A4376" w:rsidRDefault="00075EF8" w:rsidP="00E538A2">
      <w:pPr>
        <w:numPr>
          <w:ilvl w:val="0"/>
          <w:numId w:val="27"/>
        </w:numPr>
        <w:ind w:left="709"/>
        <w:jc w:val="both"/>
        <w:rPr>
          <w:rFonts w:ascii="Arial" w:hAnsi="Arial" w:cs="Arial"/>
          <w:sz w:val="20"/>
          <w:szCs w:val="20"/>
        </w:rPr>
      </w:pPr>
      <w:r w:rsidRPr="007A4376">
        <w:rPr>
          <w:rFonts w:ascii="Arial" w:hAnsi="Arial" w:cs="Arial"/>
          <w:sz w:val="20"/>
          <w:szCs w:val="20"/>
        </w:rPr>
        <w:lastRenderedPageBreak/>
        <w:t xml:space="preserve">Conocer, revisar y validar </w:t>
      </w:r>
      <w:r w:rsidR="009B2C30" w:rsidRPr="007A4376">
        <w:rPr>
          <w:rFonts w:ascii="Arial" w:hAnsi="Arial" w:cs="Arial"/>
          <w:sz w:val="20"/>
          <w:szCs w:val="20"/>
        </w:rPr>
        <w:t xml:space="preserve">que la distribución de </w:t>
      </w:r>
      <w:r w:rsidRPr="007A4376">
        <w:rPr>
          <w:rFonts w:ascii="Arial" w:hAnsi="Arial" w:cs="Arial"/>
          <w:sz w:val="20"/>
          <w:szCs w:val="20"/>
        </w:rPr>
        <w:t>otros recursos transferidos por el Estado a los municipios</w:t>
      </w:r>
      <w:r w:rsidR="009B2C30" w:rsidRPr="007A4376">
        <w:rPr>
          <w:rFonts w:ascii="Arial" w:hAnsi="Arial" w:cs="Arial"/>
          <w:sz w:val="20"/>
          <w:szCs w:val="20"/>
        </w:rPr>
        <w:t>, se efectúe conforme la normatividad aplicable</w:t>
      </w:r>
      <w:r w:rsidRPr="007A4376">
        <w:rPr>
          <w:rFonts w:ascii="Arial" w:hAnsi="Arial" w:cs="Arial"/>
          <w:sz w:val="20"/>
          <w:szCs w:val="20"/>
        </w:rPr>
        <w:t>.</w:t>
      </w:r>
    </w:p>
    <w:p w14:paraId="37D3B591" w14:textId="77777777" w:rsidR="003842A4" w:rsidRPr="007A4376" w:rsidRDefault="003842A4" w:rsidP="00E538A2">
      <w:pPr>
        <w:numPr>
          <w:ilvl w:val="0"/>
          <w:numId w:val="27"/>
        </w:numPr>
        <w:ind w:left="709"/>
        <w:jc w:val="both"/>
        <w:rPr>
          <w:rFonts w:ascii="Arial" w:hAnsi="Arial" w:cs="Arial"/>
          <w:sz w:val="20"/>
          <w:szCs w:val="20"/>
        </w:rPr>
      </w:pPr>
      <w:r w:rsidRPr="007A4376">
        <w:rPr>
          <w:rFonts w:ascii="Arial" w:hAnsi="Arial" w:cs="Arial"/>
          <w:sz w:val="20"/>
          <w:szCs w:val="20"/>
        </w:rPr>
        <w:t>Analizar y dar cauce a las aclaraciones solicitadas por los municipios, en relación a la distribución y pago de participaciones, aportaciones y otros recursos efectuados por el Estado a los municipios.</w:t>
      </w:r>
    </w:p>
    <w:p w14:paraId="4FE93E96" w14:textId="77777777" w:rsidR="003F291C" w:rsidRPr="007A4376" w:rsidRDefault="003F291C" w:rsidP="003F291C">
      <w:pPr>
        <w:spacing w:after="0"/>
        <w:jc w:val="both"/>
        <w:rPr>
          <w:rFonts w:ascii="Arial" w:hAnsi="Arial" w:cs="Arial"/>
          <w:sz w:val="20"/>
          <w:szCs w:val="20"/>
        </w:rPr>
      </w:pPr>
    </w:p>
    <w:p w14:paraId="4212E233" w14:textId="1B2F562E" w:rsidR="00595B5A" w:rsidRPr="007A4376" w:rsidRDefault="00595B5A" w:rsidP="00595B5A">
      <w:pPr>
        <w:autoSpaceDE w:val="0"/>
        <w:autoSpaceDN w:val="0"/>
        <w:adjustRightInd w:val="0"/>
        <w:spacing w:after="240" w:line="240" w:lineRule="auto"/>
        <w:jc w:val="both"/>
        <w:rPr>
          <w:rFonts w:ascii="Arial" w:hAnsi="Arial" w:cs="Arial"/>
          <w:sz w:val="20"/>
          <w:szCs w:val="20"/>
        </w:rPr>
      </w:pPr>
      <w:bookmarkStart w:id="0" w:name="Participaciones"/>
      <w:r w:rsidRPr="007A4376">
        <w:rPr>
          <w:rFonts w:ascii="Arial" w:hAnsi="Arial" w:cs="Arial"/>
          <w:b/>
          <w:sz w:val="20"/>
          <w:szCs w:val="20"/>
        </w:rPr>
        <w:t xml:space="preserve">ARTÍCULO </w:t>
      </w:r>
      <w:r w:rsidR="00CC00AD" w:rsidRPr="007A4376">
        <w:rPr>
          <w:rFonts w:ascii="Arial" w:hAnsi="Arial" w:cs="Arial"/>
          <w:b/>
          <w:sz w:val="20"/>
          <w:szCs w:val="20"/>
        </w:rPr>
        <w:t>55</w:t>
      </w:r>
      <w:r w:rsidRPr="007A4376">
        <w:rPr>
          <w:rFonts w:ascii="Arial" w:hAnsi="Arial" w:cs="Arial"/>
          <w:b/>
          <w:sz w:val="20"/>
          <w:szCs w:val="20"/>
        </w:rPr>
        <w:t>.</w:t>
      </w:r>
      <w:bookmarkEnd w:id="0"/>
      <w:r w:rsidRPr="007A4376">
        <w:rPr>
          <w:rFonts w:ascii="Arial" w:hAnsi="Arial" w:cs="Arial"/>
          <w:sz w:val="20"/>
          <w:szCs w:val="20"/>
        </w:rPr>
        <w:t xml:space="preserve"> La Comisión Permanente vigilará la creación, incremento, distribución y pago de los fondos de participaciones que el Estado efectúe a los Municipios, correspondientes a:</w:t>
      </w:r>
    </w:p>
    <w:p w14:paraId="697C92F8" w14:textId="77777777" w:rsidR="00595B5A" w:rsidRPr="007A4376" w:rsidRDefault="00595B5A" w:rsidP="00595B5A">
      <w:pPr>
        <w:numPr>
          <w:ilvl w:val="0"/>
          <w:numId w:val="23"/>
        </w:numPr>
        <w:autoSpaceDE w:val="0"/>
        <w:autoSpaceDN w:val="0"/>
        <w:adjustRightInd w:val="0"/>
        <w:spacing w:after="240" w:line="240" w:lineRule="auto"/>
        <w:jc w:val="both"/>
        <w:rPr>
          <w:rFonts w:ascii="Arial" w:hAnsi="Arial" w:cs="Arial"/>
          <w:sz w:val="20"/>
          <w:szCs w:val="20"/>
        </w:rPr>
      </w:pPr>
      <w:r w:rsidRPr="007A4376">
        <w:rPr>
          <w:rFonts w:ascii="Arial" w:hAnsi="Arial" w:cs="Arial"/>
          <w:sz w:val="20"/>
          <w:szCs w:val="20"/>
        </w:rPr>
        <w:t xml:space="preserve">El Fondo de Participaciones Municipales a que se refiere el artículo 28 de la Ley; </w:t>
      </w:r>
    </w:p>
    <w:p w14:paraId="6B1F2921" w14:textId="77777777" w:rsidR="00595B5A" w:rsidRPr="007A4376" w:rsidRDefault="00595B5A" w:rsidP="00595B5A">
      <w:pPr>
        <w:numPr>
          <w:ilvl w:val="0"/>
          <w:numId w:val="23"/>
        </w:numPr>
        <w:autoSpaceDE w:val="0"/>
        <w:autoSpaceDN w:val="0"/>
        <w:adjustRightInd w:val="0"/>
        <w:spacing w:after="0" w:line="240" w:lineRule="auto"/>
        <w:jc w:val="both"/>
        <w:rPr>
          <w:rFonts w:ascii="Arial" w:hAnsi="Arial" w:cs="Arial"/>
          <w:sz w:val="20"/>
          <w:szCs w:val="20"/>
        </w:rPr>
      </w:pPr>
      <w:r w:rsidRPr="007A4376">
        <w:rPr>
          <w:rFonts w:ascii="Arial" w:hAnsi="Arial" w:cs="Arial"/>
          <w:sz w:val="20"/>
          <w:szCs w:val="20"/>
        </w:rPr>
        <w:t>Los conceptos a que se refiere el artículo 29 de la Ley; y</w:t>
      </w:r>
    </w:p>
    <w:p w14:paraId="2579CC8D" w14:textId="77777777" w:rsidR="00595B5A" w:rsidRPr="007A4376" w:rsidRDefault="00595B5A" w:rsidP="00595B5A">
      <w:pPr>
        <w:autoSpaceDE w:val="0"/>
        <w:autoSpaceDN w:val="0"/>
        <w:adjustRightInd w:val="0"/>
        <w:spacing w:after="0" w:line="240" w:lineRule="auto"/>
        <w:ind w:left="720"/>
        <w:jc w:val="both"/>
        <w:rPr>
          <w:rFonts w:ascii="Arial" w:hAnsi="Arial" w:cs="Arial"/>
          <w:sz w:val="20"/>
          <w:szCs w:val="20"/>
        </w:rPr>
      </w:pPr>
    </w:p>
    <w:p w14:paraId="4CA916E9" w14:textId="77777777" w:rsidR="00595B5A" w:rsidRPr="007A4376" w:rsidRDefault="00595B5A" w:rsidP="00595B5A">
      <w:pPr>
        <w:numPr>
          <w:ilvl w:val="0"/>
          <w:numId w:val="23"/>
        </w:numPr>
        <w:autoSpaceDE w:val="0"/>
        <w:autoSpaceDN w:val="0"/>
        <w:adjustRightInd w:val="0"/>
        <w:spacing w:after="0" w:line="240" w:lineRule="auto"/>
        <w:jc w:val="both"/>
        <w:rPr>
          <w:rFonts w:ascii="Arial" w:hAnsi="Arial" w:cs="Arial"/>
          <w:sz w:val="20"/>
          <w:szCs w:val="20"/>
        </w:rPr>
      </w:pPr>
      <w:r w:rsidRPr="007A4376">
        <w:rPr>
          <w:rFonts w:ascii="Arial" w:hAnsi="Arial" w:cs="Arial"/>
          <w:sz w:val="20"/>
          <w:szCs w:val="20"/>
        </w:rPr>
        <w:t>Los Convenios de Coordinación y de Colaboración Administrativa que celebren el Estado y los Municipios en materia fiscal a que se refiere el Título Quinto de la Ley.</w:t>
      </w:r>
    </w:p>
    <w:p w14:paraId="0DE0D2BF" w14:textId="77777777" w:rsidR="00595B5A" w:rsidRPr="007A4376" w:rsidRDefault="00595B5A" w:rsidP="00595B5A">
      <w:pPr>
        <w:jc w:val="both"/>
        <w:rPr>
          <w:rFonts w:ascii="Arial" w:hAnsi="Arial" w:cs="Arial"/>
          <w:b/>
          <w:sz w:val="20"/>
          <w:szCs w:val="20"/>
        </w:rPr>
      </w:pPr>
    </w:p>
    <w:p w14:paraId="0501A4A9" w14:textId="61E398D7" w:rsidR="00595B5A" w:rsidRPr="007A4376" w:rsidRDefault="00595B5A" w:rsidP="00595B5A">
      <w:pPr>
        <w:jc w:val="both"/>
        <w:rPr>
          <w:rFonts w:ascii="Arial" w:hAnsi="Arial" w:cs="Arial"/>
          <w:sz w:val="20"/>
          <w:szCs w:val="20"/>
        </w:rPr>
      </w:pPr>
      <w:r w:rsidRPr="007A4376">
        <w:rPr>
          <w:rFonts w:ascii="Arial" w:hAnsi="Arial" w:cs="Arial"/>
          <w:b/>
          <w:sz w:val="20"/>
          <w:szCs w:val="20"/>
        </w:rPr>
        <w:t xml:space="preserve">ARTÍCULO </w:t>
      </w:r>
      <w:r w:rsidR="00CC00AD" w:rsidRPr="007A4376">
        <w:rPr>
          <w:rFonts w:ascii="Arial" w:hAnsi="Arial" w:cs="Arial"/>
          <w:b/>
          <w:sz w:val="20"/>
          <w:szCs w:val="20"/>
        </w:rPr>
        <w:t>56</w:t>
      </w:r>
      <w:r w:rsidRPr="007A4376">
        <w:rPr>
          <w:rFonts w:ascii="Arial" w:hAnsi="Arial" w:cs="Arial"/>
          <w:b/>
          <w:sz w:val="20"/>
          <w:szCs w:val="20"/>
        </w:rPr>
        <w:t>.</w:t>
      </w:r>
      <w:r w:rsidRPr="007A4376">
        <w:rPr>
          <w:rFonts w:ascii="Arial" w:hAnsi="Arial" w:cs="Arial"/>
          <w:sz w:val="20"/>
          <w:szCs w:val="20"/>
        </w:rPr>
        <w:t xml:space="preserve"> La Comisión Permanente vigilará la creación, incremento distribución y pago de las participaciones que el Estado efectúe a los Municipios</w:t>
      </w:r>
      <w:r w:rsidRPr="007A4376">
        <w:rPr>
          <w:rFonts w:ascii="Arial" w:hAnsi="Arial" w:cs="Arial"/>
          <w:strike/>
          <w:sz w:val="20"/>
          <w:szCs w:val="20"/>
        </w:rPr>
        <w:t xml:space="preserve"> </w:t>
      </w:r>
      <w:r w:rsidRPr="007A4376">
        <w:rPr>
          <w:rFonts w:ascii="Arial" w:hAnsi="Arial" w:cs="Arial"/>
          <w:sz w:val="20"/>
          <w:szCs w:val="20"/>
        </w:rPr>
        <w:t>observando en primer término la naturaleza del recurso, atendiendo a lo siguiente:</w:t>
      </w:r>
    </w:p>
    <w:p w14:paraId="2B168E82" w14:textId="77777777" w:rsidR="00595B5A" w:rsidRPr="007A4376" w:rsidRDefault="00595B5A" w:rsidP="00595B5A">
      <w:pPr>
        <w:numPr>
          <w:ilvl w:val="0"/>
          <w:numId w:val="25"/>
        </w:numPr>
        <w:jc w:val="both"/>
        <w:rPr>
          <w:rFonts w:ascii="Arial" w:hAnsi="Arial" w:cs="Arial"/>
          <w:sz w:val="20"/>
          <w:szCs w:val="20"/>
        </w:rPr>
      </w:pPr>
      <w:r w:rsidRPr="007A4376">
        <w:rPr>
          <w:rFonts w:ascii="Arial" w:hAnsi="Arial" w:cs="Arial"/>
          <w:sz w:val="20"/>
          <w:szCs w:val="20"/>
        </w:rPr>
        <w:t>Que las participaciones se hayan determinado por la Secretaría de acuerdo a la integración y fórmulas de distribución entre municipios establecidas en las disposiciones contenidas en el capítulo I, del Título Cuarto de la Ley y demás normatividad aplicable.</w:t>
      </w:r>
    </w:p>
    <w:p w14:paraId="1B65E406" w14:textId="77777777" w:rsidR="00595B5A" w:rsidRPr="007A4376" w:rsidRDefault="00595B5A" w:rsidP="00595B5A">
      <w:pPr>
        <w:numPr>
          <w:ilvl w:val="0"/>
          <w:numId w:val="25"/>
        </w:numPr>
        <w:jc w:val="both"/>
        <w:rPr>
          <w:rFonts w:ascii="Arial" w:hAnsi="Arial" w:cs="Arial"/>
          <w:sz w:val="20"/>
          <w:szCs w:val="20"/>
        </w:rPr>
      </w:pPr>
      <w:r w:rsidRPr="007A4376">
        <w:rPr>
          <w:rFonts w:ascii="Arial" w:hAnsi="Arial" w:cs="Arial"/>
          <w:sz w:val="20"/>
          <w:szCs w:val="20"/>
        </w:rPr>
        <w:t>Que las participaciones hayan sido entregadas por la Secretaría a los Municipios, en los términos de los artículos 33 y 34 de la Ley y demás normatividad aplicable.</w:t>
      </w:r>
    </w:p>
    <w:p w14:paraId="2EE98901" w14:textId="77777777" w:rsidR="00595B5A" w:rsidRPr="007A4376" w:rsidRDefault="00595B5A" w:rsidP="00595B5A">
      <w:pPr>
        <w:numPr>
          <w:ilvl w:val="0"/>
          <w:numId w:val="25"/>
        </w:numPr>
        <w:jc w:val="both"/>
        <w:rPr>
          <w:rFonts w:ascii="Arial" w:hAnsi="Arial" w:cs="Arial"/>
          <w:sz w:val="20"/>
          <w:szCs w:val="20"/>
        </w:rPr>
      </w:pPr>
      <w:r w:rsidRPr="007A4376">
        <w:rPr>
          <w:rFonts w:ascii="Arial" w:hAnsi="Arial" w:cs="Arial"/>
          <w:sz w:val="20"/>
          <w:szCs w:val="20"/>
        </w:rPr>
        <w:t xml:space="preserve">Que la Secretaría realice las publicaciones de la información de participaciones a las que se refieren </w:t>
      </w:r>
      <w:r w:rsidR="002E41D4" w:rsidRPr="007A4376">
        <w:rPr>
          <w:rFonts w:ascii="Arial" w:hAnsi="Arial" w:cs="Arial"/>
          <w:sz w:val="20"/>
          <w:szCs w:val="20"/>
        </w:rPr>
        <w:t>el artículo 48 de la Ley</w:t>
      </w:r>
      <w:r w:rsidRPr="007A4376">
        <w:rPr>
          <w:rFonts w:ascii="Arial" w:hAnsi="Arial" w:cs="Arial"/>
          <w:sz w:val="20"/>
          <w:szCs w:val="20"/>
        </w:rPr>
        <w:t>, y demás normatividad aplicable.</w:t>
      </w:r>
    </w:p>
    <w:p w14:paraId="5039C880" w14:textId="63B0A416" w:rsidR="0054422D" w:rsidRPr="007A4376" w:rsidRDefault="0054422D" w:rsidP="0054422D">
      <w:pPr>
        <w:spacing w:after="120" w:line="240" w:lineRule="auto"/>
        <w:jc w:val="both"/>
        <w:rPr>
          <w:rFonts w:ascii="Arial" w:hAnsi="Arial" w:cs="Arial"/>
          <w:sz w:val="20"/>
          <w:szCs w:val="20"/>
        </w:rPr>
      </w:pPr>
      <w:r w:rsidRPr="007A4376">
        <w:rPr>
          <w:rFonts w:ascii="Arial" w:hAnsi="Arial" w:cs="Arial"/>
          <w:b/>
          <w:sz w:val="20"/>
          <w:szCs w:val="20"/>
        </w:rPr>
        <w:t xml:space="preserve">ARTÍCULO </w:t>
      </w:r>
      <w:r w:rsidR="00CC00AD" w:rsidRPr="007A4376">
        <w:rPr>
          <w:rFonts w:ascii="Arial" w:hAnsi="Arial" w:cs="Arial"/>
          <w:b/>
          <w:sz w:val="20"/>
          <w:szCs w:val="20"/>
        </w:rPr>
        <w:t>57</w:t>
      </w:r>
      <w:r w:rsidRPr="007A4376">
        <w:rPr>
          <w:rFonts w:ascii="Arial" w:hAnsi="Arial" w:cs="Arial"/>
          <w:b/>
          <w:sz w:val="20"/>
          <w:szCs w:val="20"/>
        </w:rPr>
        <w:t xml:space="preserve">. </w:t>
      </w:r>
      <w:r w:rsidR="00A676A3" w:rsidRPr="007A4376">
        <w:rPr>
          <w:rFonts w:ascii="Arial" w:hAnsi="Arial" w:cs="Arial"/>
          <w:sz w:val="20"/>
          <w:szCs w:val="20"/>
        </w:rPr>
        <w:t>Para efectos de este capítulo, l</w:t>
      </w:r>
      <w:r w:rsidRPr="007A4376">
        <w:rPr>
          <w:rFonts w:ascii="Arial" w:hAnsi="Arial" w:cs="Arial"/>
          <w:sz w:val="20"/>
          <w:szCs w:val="20"/>
        </w:rPr>
        <w:t>a Comisión Permanente validará que la Secretaría dé cumplimiento a lo establecido en el Artículo 30 de la Ley, para lo cual revisará que la distribución del primer componente de la fórmula de distribución del Fondo de Participaciones Municipales</w:t>
      </w:r>
      <w:r w:rsidR="004C762B" w:rsidRPr="007A4376">
        <w:rPr>
          <w:rFonts w:ascii="Arial" w:hAnsi="Arial" w:cs="Arial"/>
          <w:sz w:val="20"/>
          <w:szCs w:val="20"/>
        </w:rPr>
        <w:t>,</w:t>
      </w:r>
      <w:r w:rsidRPr="007A4376">
        <w:rPr>
          <w:rFonts w:ascii="Arial" w:hAnsi="Arial" w:cs="Arial"/>
          <w:sz w:val="20"/>
          <w:szCs w:val="20"/>
        </w:rPr>
        <w:t xml:space="preserve"> </w:t>
      </w:r>
      <w:r w:rsidR="0033450E" w:rsidRPr="007A4376">
        <w:rPr>
          <w:rFonts w:ascii="Arial" w:hAnsi="Arial" w:cs="Arial"/>
          <w:i/>
          <w:sz w:val="20"/>
          <w:szCs w:val="20"/>
        </w:rPr>
        <w:t>FPM</w:t>
      </w:r>
      <w:r w:rsidR="0033450E" w:rsidRPr="007A4376">
        <w:rPr>
          <w:rFonts w:ascii="Arial" w:hAnsi="Arial" w:cs="Arial"/>
          <w:i/>
          <w:sz w:val="20"/>
          <w:szCs w:val="20"/>
          <w:vertAlign w:val="subscript"/>
        </w:rPr>
        <w:t>i,18</w:t>
      </w:r>
      <w:r w:rsidRPr="007A4376">
        <w:rPr>
          <w:rFonts w:ascii="Arial" w:hAnsi="Arial" w:cs="Arial"/>
          <w:sz w:val="20"/>
          <w:szCs w:val="20"/>
        </w:rPr>
        <w:fldChar w:fldCharType="begin"/>
      </w:r>
      <w:r w:rsidRPr="007A4376">
        <w:rPr>
          <w:rFonts w:ascii="Arial" w:hAnsi="Arial" w:cs="Arial"/>
          <w:sz w:val="20"/>
          <w:szCs w:val="20"/>
        </w:rPr>
        <w:instrText xml:space="preserve"> QUOTE </w:instrText>
      </w:r>
      <w:r w:rsidR="00325EB0">
        <w:rPr>
          <w:noProof/>
          <w:sz w:val="20"/>
          <w:szCs w:val="20"/>
        </w:rPr>
        <w:pict w14:anchorId="2DEEF7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pt;height:15pt;mso-width-percent:0;mso-height-percent:0;mso-width-percent:0;mso-height-percent:0" equationxml="&lt;">
            <v:imagedata r:id="rId8" o:title="" chromakey="white"/>
          </v:shape>
        </w:pict>
      </w:r>
      <w:r w:rsidRPr="007A4376">
        <w:rPr>
          <w:rFonts w:ascii="Arial" w:hAnsi="Arial" w:cs="Arial"/>
          <w:sz w:val="20"/>
          <w:szCs w:val="20"/>
        </w:rPr>
        <w:instrText xml:space="preserve"> </w:instrText>
      </w:r>
      <w:r w:rsidRPr="007A4376">
        <w:rPr>
          <w:rFonts w:ascii="Arial" w:hAnsi="Arial" w:cs="Arial"/>
          <w:sz w:val="20"/>
          <w:szCs w:val="20"/>
        </w:rPr>
        <w:fldChar w:fldCharType="end"/>
      </w:r>
      <w:r w:rsidRPr="007A4376">
        <w:rPr>
          <w:rFonts w:ascii="Arial" w:hAnsi="Arial" w:cs="Arial"/>
          <w:sz w:val="20"/>
          <w:szCs w:val="20"/>
        </w:rPr>
        <w:t xml:space="preserve"> sea el monto de participación que correspondió a cada municipio en el año 2018 de los conceptos de participaciones señalados en el artículo 28 de la Ley</w:t>
      </w:r>
      <w:r w:rsidR="0033450E" w:rsidRPr="007A4376">
        <w:rPr>
          <w:rFonts w:ascii="Arial" w:hAnsi="Arial" w:cs="Arial"/>
          <w:sz w:val="20"/>
          <w:szCs w:val="20"/>
        </w:rPr>
        <w:t xml:space="preserve">, incluyendo el monto correspondiente al 30% del crecimiento del Fondo de Fomento Municipal con respecto a 2013, que se distribuye al Estado mediante el coeficiente </w:t>
      </w:r>
      <w:r w:rsidR="0033450E" w:rsidRPr="007A4376">
        <w:rPr>
          <w:rFonts w:ascii="Arial" w:hAnsi="Arial" w:cs="Arial"/>
          <w:i/>
          <w:sz w:val="20"/>
          <w:szCs w:val="20"/>
        </w:rPr>
        <w:t>CP</w:t>
      </w:r>
      <w:r w:rsidR="0033450E" w:rsidRPr="007A4376">
        <w:rPr>
          <w:rFonts w:ascii="Arial" w:hAnsi="Arial" w:cs="Arial"/>
          <w:i/>
          <w:sz w:val="20"/>
          <w:szCs w:val="20"/>
          <w:vertAlign w:val="subscript"/>
        </w:rPr>
        <w:t>i,t</w:t>
      </w:r>
      <w:r w:rsidR="0033450E" w:rsidRPr="007A4376">
        <w:rPr>
          <w:rFonts w:ascii="Arial" w:hAnsi="Arial" w:cs="Arial"/>
          <w:sz w:val="20"/>
          <w:szCs w:val="20"/>
        </w:rPr>
        <w:t xml:space="preserve"> al que se refiere la fórmula de distribución del Fondo de Fomento Municipal establecida en el artículo 2-A, fracción III, de la Ley de Coordinación Fiscal</w:t>
      </w:r>
      <w:r w:rsidRPr="007A4376">
        <w:rPr>
          <w:rFonts w:ascii="Arial" w:hAnsi="Arial" w:cs="Arial"/>
          <w:sz w:val="20"/>
          <w:szCs w:val="20"/>
        </w:rPr>
        <w:t xml:space="preserve">; y </w:t>
      </w:r>
      <w:r w:rsidR="002F1A88" w:rsidRPr="007A4376">
        <w:rPr>
          <w:rFonts w:ascii="Arial" w:hAnsi="Arial" w:cs="Arial"/>
          <w:sz w:val="20"/>
          <w:szCs w:val="20"/>
        </w:rPr>
        <w:t>en cumplimiento</w:t>
      </w:r>
      <w:r w:rsidRPr="007A4376">
        <w:rPr>
          <w:rFonts w:ascii="Arial" w:hAnsi="Arial" w:cs="Arial"/>
          <w:sz w:val="20"/>
          <w:szCs w:val="20"/>
        </w:rPr>
        <w:t xml:space="preserve"> al artículo 33 de la Ley, que el componente </w:t>
      </w:r>
      <w:r w:rsidR="0033450E" w:rsidRPr="007A4376">
        <w:rPr>
          <w:rFonts w:ascii="Arial" w:hAnsi="Arial" w:cs="Arial"/>
          <w:i/>
          <w:sz w:val="20"/>
          <w:szCs w:val="20"/>
        </w:rPr>
        <w:t>FPM</w:t>
      </w:r>
      <w:r w:rsidR="0033450E" w:rsidRPr="007A4376">
        <w:rPr>
          <w:rFonts w:ascii="Arial" w:hAnsi="Arial" w:cs="Arial"/>
          <w:i/>
          <w:sz w:val="20"/>
          <w:szCs w:val="20"/>
          <w:vertAlign w:val="subscript"/>
        </w:rPr>
        <w:t>i,18</w:t>
      </w:r>
      <w:r w:rsidRPr="007A4376">
        <w:rPr>
          <w:rFonts w:ascii="Arial" w:hAnsi="Arial" w:cs="Arial"/>
          <w:sz w:val="20"/>
          <w:szCs w:val="20"/>
        </w:rPr>
        <w:t xml:space="preserve"> de la fórmula de distribución se haya dividido entre 12, y el resultado se haya aplicado en partes iguales en cada mes durante el año. </w:t>
      </w:r>
    </w:p>
    <w:p w14:paraId="40500490" w14:textId="3BDA85BC" w:rsidR="00100E66" w:rsidRPr="007A4376" w:rsidRDefault="00514D4A" w:rsidP="00AE315F">
      <w:pPr>
        <w:jc w:val="both"/>
        <w:rPr>
          <w:rFonts w:ascii="Arial" w:hAnsi="Arial" w:cs="Arial"/>
          <w:sz w:val="20"/>
          <w:szCs w:val="20"/>
        </w:rPr>
      </w:pPr>
      <w:r w:rsidRPr="007A4376">
        <w:rPr>
          <w:rFonts w:ascii="Arial" w:hAnsi="Arial" w:cs="Arial"/>
          <w:sz w:val="20"/>
          <w:szCs w:val="20"/>
        </w:rPr>
        <w:t>Cuando el monto del Fondo de Participaciones Municipales sea inferior a</w:t>
      </w:r>
      <w:r w:rsidR="006B2D37" w:rsidRPr="007A4376">
        <w:rPr>
          <w:rFonts w:ascii="Arial" w:hAnsi="Arial" w:cs="Arial"/>
          <w:sz w:val="20"/>
          <w:szCs w:val="20"/>
        </w:rPr>
        <w:t xml:space="preserve"> la suma de</w:t>
      </w:r>
      <w:r w:rsidRPr="007A4376">
        <w:rPr>
          <w:rFonts w:ascii="Arial" w:hAnsi="Arial" w:cs="Arial"/>
          <w:sz w:val="20"/>
          <w:szCs w:val="20"/>
        </w:rPr>
        <w:t xml:space="preserve"> </w:t>
      </w:r>
      <w:r w:rsidRPr="007A4376">
        <w:rPr>
          <w:rFonts w:ascii="Arial" w:hAnsi="Arial" w:cs="Arial"/>
          <w:i/>
          <w:sz w:val="20"/>
          <w:szCs w:val="20"/>
        </w:rPr>
        <w:t>FPM</w:t>
      </w:r>
      <w:r w:rsidRPr="007A4376">
        <w:rPr>
          <w:rFonts w:ascii="Arial" w:hAnsi="Arial" w:cs="Arial"/>
          <w:i/>
          <w:sz w:val="20"/>
          <w:szCs w:val="20"/>
          <w:vertAlign w:val="subscript"/>
        </w:rPr>
        <w:t>i,18</w:t>
      </w:r>
      <w:r w:rsidR="006B2D37" w:rsidRPr="007A4376">
        <w:rPr>
          <w:rFonts w:ascii="Arial" w:hAnsi="Arial" w:cs="Arial"/>
          <w:sz w:val="20"/>
          <w:szCs w:val="20"/>
        </w:rPr>
        <w:t xml:space="preserve"> de todos los municipios del Estado</w:t>
      </w:r>
      <w:r w:rsidRPr="007A4376">
        <w:rPr>
          <w:rFonts w:ascii="Arial" w:hAnsi="Arial" w:cs="Arial"/>
          <w:sz w:val="20"/>
          <w:szCs w:val="20"/>
        </w:rPr>
        <w:fldChar w:fldCharType="begin"/>
      </w:r>
      <w:r w:rsidRPr="007A4376">
        <w:rPr>
          <w:rFonts w:ascii="Arial" w:hAnsi="Arial" w:cs="Arial"/>
          <w:sz w:val="20"/>
          <w:szCs w:val="20"/>
        </w:rPr>
        <w:instrText xml:space="preserve"> QUOTE </w:instrText>
      </w:r>
      <w:r w:rsidR="00325EB0">
        <w:rPr>
          <w:noProof/>
          <w:sz w:val="20"/>
          <w:szCs w:val="20"/>
        </w:rPr>
        <w:pict w14:anchorId="0EC06F14">
          <v:shape id="_x0000_i1026" type="#_x0000_t75" alt="" style="width:39pt;height:15pt;mso-width-percent:0;mso-height-percent:0;mso-width-percent:0;mso-height-percent:0" equationxml="&lt;">
            <v:imagedata r:id="rId8" o:title="" chromakey="white"/>
          </v:shape>
        </w:pict>
      </w:r>
      <w:r w:rsidRPr="007A4376">
        <w:rPr>
          <w:rFonts w:ascii="Arial" w:hAnsi="Arial" w:cs="Arial"/>
          <w:sz w:val="20"/>
          <w:szCs w:val="20"/>
        </w:rPr>
        <w:instrText xml:space="preserve"> </w:instrText>
      </w:r>
      <w:r w:rsidRPr="007A4376">
        <w:rPr>
          <w:rFonts w:ascii="Arial" w:hAnsi="Arial" w:cs="Arial"/>
          <w:sz w:val="20"/>
          <w:szCs w:val="20"/>
        </w:rPr>
        <w:fldChar w:fldCharType="end"/>
      </w:r>
      <w:r w:rsidRPr="007A4376">
        <w:rPr>
          <w:rFonts w:ascii="Arial" w:hAnsi="Arial" w:cs="Arial"/>
          <w:sz w:val="20"/>
          <w:szCs w:val="20"/>
        </w:rPr>
        <w:t>,</w:t>
      </w:r>
      <w:r w:rsidR="0054422D" w:rsidRPr="007A4376">
        <w:rPr>
          <w:rFonts w:ascii="Arial" w:hAnsi="Arial" w:cs="Arial"/>
          <w:sz w:val="20"/>
          <w:szCs w:val="20"/>
        </w:rPr>
        <w:t xml:space="preserve"> </w:t>
      </w:r>
      <w:r w:rsidRPr="007A4376">
        <w:rPr>
          <w:rFonts w:ascii="Arial" w:hAnsi="Arial" w:cs="Arial"/>
          <w:sz w:val="20"/>
          <w:szCs w:val="20"/>
        </w:rPr>
        <w:t xml:space="preserve">la Comisión Permanente revisará que se </w:t>
      </w:r>
      <w:r w:rsidR="00EC3621" w:rsidRPr="007A4376">
        <w:rPr>
          <w:rFonts w:ascii="Arial" w:hAnsi="Arial" w:cs="Arial"/>
          <w:sz w:val="20"/>
          <w:szCs w:val="20"/>
        </w:rPr>
        <w:t>haya observado</w:t>
      </w:r>
      <w:r w:rsidR="0054422D" w:rsidRPr="007A4376">
        <w:rPr>
          <w:rFonts w:ascii="Arial" w:hAnsi="Arial" w:cs="Arial"/>
          <w:sz w:val="20"/>
          <w:szCs w:val="20"/>
        </w:rPr>
        <w:t xml:space="preserve"> </w:t>
      </w:r>
      <w:r w:rsidRPr="007A4376">
        <w:rPr>
          <w:rFonts w:ascii="Arial" w:hAnsi="Arial" w:cs="Arial"/>
          <w:sz w:val="20"/>
          <w:szCs w:val="20"/>
        </w:rPr>
        <w:t>lo</w:t>
      </w:r>
      <w:r w:rsidR="0054422D" w:rsidRPr="007A4376">
        <w:rPr>
          <w:rFonts w:ascii="Arial" w:hAnsi="Arial" w:cs="Arial"/>
          <w:sz w:val="20"/>
          <w:szCs w:val="20"/>
        </w:rPr>
        <w:t xml:space="preserve"> disp</w:t>
      </w:r>
      <w:r w:rsidRPr="007A4376">
        <w:rPr>
          <w:rFonts w:ascii="Arial" w:hAnsi="Arial" w:cs="Arial"/>
          <w:sz w:val="20"/>
          <w:szCs w:val="20"/>
        </w:rPr>
        <w:t>uesto</w:t>
      </w:r>
      <w:r w:rsidR="0054422D" w:rsidRPr="007A4376">
        <w:rPr>
          <w:rFonts w:ascii="Arial" w:hAnsi="Arial" w:cs="Arial"/>
          <w:sz w:val="20"/>
          <w:szCs w:val="20"/>
        </w:rPr>
        <w:t xml:space="preserve"> en el último párrafo del artículo 30 de la Ley, </w:t>
      </w:r>
      <w:r w:rsidR="00D76BA1" w:rsidRPr="007A4376">
        <w:rPr>
          <w:rFonts w:ascii="Arial" w:hAnsi="Arial" w:cs="Arial"/>
          <w:sz w:val="20"/>
          <w:szCs w:val="20"/>
        </w:rPr>
        <w:t xml:space="preserve">de manera que </w:t>
      </w:r>
      <w:r w:rsidR="00D63BC7" w:rsidRPr="007A4376">
        <w:rPr>
          <w:rFonts w:ascii="Arial" w:hAnsi="Arial" w:cs="Arial"/>
          <w:sz w:val="20"/>
          <w:szCs w:val="20"/>
        </w:rPr>
        <w:t xml:space="preserve">éste </w:t>
      </w:r>
      <w:r w:rsidR="0054422D" w:rsidRPr="007A4376">
        <w:rPr>
          <w:rFonts w:ascii="Arial" w:hAnsi="Arial" w:cs="Arial"/>
          <w:sz w:val="20"/>
          <w:szCs w:val="20"/>
        </w:rPr>
        <w:t>se haya distribuido de acuerdo con el coeficiente efectivo que se obtenga de</w:t>
      </w:r>
      <w:r w:rsidR="00D76BA1" w:rsidRPr="007A4376">
        <w:rPr>
          <w:rFonts w:ascii="Arial" w:hAnsi="Arial" w:cs="Arial"/>
          <w:sz w:val="20"/>
          <w:szCs w:val="20"/>
        </w:rPr>
        <w:t xml:space="preserve"> </w:t>
      </w:r>
      <w:r w:rsidR="0054422D" w:rsidRPr="007A4376">
        <w:rPr>
          <w:rFonts w:ascii="Arial" w:hAnsi="Arial" w:cs="Arial"/>
          <w:sz w:val="20"/>
          <w:szCs w:val="20"/>
        </w:rPr>
        <w:t>l</w:t>
      </w:r>
      <w:r w:rsidR="00D76BA1" w:rsidRPr="007A4376">
        <w:rPr>
          <w:rFonts w:ascii="Arial" w:hAnsi="Arial" w:cs="Arial"/>
          <w:sz w:val="20"/>
          <w:szCs w:val="20"/>
        </w:rPr>
        <w:t>a relación entre el</w:t>
      </w:r>
      <w:r w:rsidR="0054422D" w:rsidRPr="007A4376">
        <w:rPr>
          <w:rFonts w:ascii="Arial" w:hAnsi="Arial" w:cs="Arial"/>
          <w:sz w:val="20"/>
          <w:szCs w:val="20"/>
        </w:rPr>
        <w:t xml:space="preserve"> monto de participaciones que cada municipio recibi</w:t>
      </w:r>
      <w:r w:rsidR="00EC3621" w:rsidRPr="007A4376">
        <w:rPr>
          <w:rFonts w:ascii="Arial" w:hAnsi="Arial" w:cs="Arial"/>
          <w:sz w:val="20"/>
          <w:szCs w:val="20"/>
        </w:rPr>
        <w:t>ó</w:t>
      </w:r>
      <w:r w:rsidR="0054422D" w:rsidRPr="007A4376">
        <w:rPr>
          <w:rFonts w:ascii="Arial" w:hAnsi="Arial" w:cs="Arial"/>
          <w:sz w:val="20"/>
          <w:szCs w:val="20"/>
        </w:rPr>
        <w:t xml:space="preserve"> en el año 2018 de los conceptos </w:t>
      </w:r>
      <w:r w:rsidR="001A133C" w:rsidRPr="007A4376">
        <w:rPr>
          <w:rFonts w:ascii="Arial" w:hAnsi="Arial" w:cs="Arial"/>
          <w:sz w:val="20"/>
          <w:szCs w:val="20"/>
        </w:rPr>
        <w:t xml:space="preserve">que conforman a </w:t>
      </w:r>
      <w:r w:rsidR="001A133C" w:rsidRPr="007A4376">
        <w:rPr>
          <w:rFonts w:ascii="Arial" w:hAnsi="Arial" w:cs="Arial"/>
          <w:i/>
          <w:sz w:val="20"/>
          <w:szCs w:val="20"/>
        </w:rPr>
        <w:t>FPM</w:t>
      </w:r>
      <w:r w:rsidR="001A133C" w:rsidRPr="007A4376">
        <w:rPr>
          <w:rFonts w:ascii="Arial" w:hAnsi="Arial" w:cs="Arial"/>
          <w:i/>
          <w:sz w:val="20"/>
          <w:szCs w:val="20"/>
          <w:vertAlign w:val="subscript"/>
        </w:rPr>
        <w:t>i,18</w:t>
      </w:r>
      <w:r w:rsidR="0054422D" w:rsidRPr="007A4376">
        <w:rPr>
          <w:rFonts w:ascii="Arial" w:hAnsi="Arial" w:cs="Arial"/>
          <w:sz w:val="20"/>
          <w:szCs w:val="20"/>
        </w:rPr>
        <w:t>, respecto a la suma del monto de participaciones que recibieron todos los municipios del Estado</w:t>
      </w:r>
      <w:r w:rsidR="00935FBB" w:rsidRPr="007A4376">
        <w:rPr>
          <w:rFonts w:ascii="Arial" w:hAnsi="Arial" w:cs="Arial"/>
          <w:sz w:val="20"/>
          <w:szCs w:val="20"/>
        </w:rPr>
        <w:t xml:space="preserve"> por esos</w:t>
      </w:r>
      <w:r w:rsidR="0054422D" w:rsidRPr="007A4376">
        <w:rPr>
          <w:rFonts w:ascii="Arial" w:hAnsi="Arial" w:cs="Arial"/>
          <w:sz w:val="20"/>
          <w:szCs w:val="20"/>
        </w:rPr>
        <w:t xml:space="preserve"> conceptos</w:t>
      </w:r>
      <w:r w:rsidR="00935FBB" w:rsidRPr="007A4376">
        <w:rPr>
          <w:rFonts w:ascii="Arial" w:hAnsi="Arial" w:cs="Arial"/>
          <w:sz w:val="20"/>
          <w:szCs w:val="20"/>
        </w:rPr>
        <w:t>.</w:t>
      </w:r>
      <w:r w:rsidR="00100E66" w:rsidRPr="007A4376">
        <w:rPr>
          <w:rFonts w:ascii="Arial" w:hAnsi="Arial" w:cs="Arial"/>
          <w:sz w:val="20"/>
          <w:szCs w:val="20"/>
        </w:rPr>
        <w:t xml:space="preserve"> </w:t>
      </w:r>
    </w:p>
    <w:p w14:paraId="53CDA7DF" w14:textId="6DCC674F" w:rsidR="0054422D" w:rsidRPr="007A4376" w:rsidRDefault="00DE6FE4" w:rsidP="00AE315F">
      <w:pPr>
        <w:jc w:val="both"/>
        <w:rPr>
          <w:rFonts w:ascii="Arial" w:hAnsi="Arial" w:cs="Arial"/>
          <w:sz w:val="20"/>
          <w:szCs w:val="20"/>
        </w:rPr>
      </w:pPr>
      <w:r w:rsidRPr="007A4376">
        <w:rPr>
          <w:rFonts w:ascii="Arial" w:hAnsi="Arial" w:cs="Arial"/>
          <w:sz w:val="20"/>
          <w:szCs w:val="20"/>
        </w:rPr>
        <w:t>C</w:t>
      </w:r>
      <w:r w:rsidR="004B7E9A" w:rsidRPr="007A4376">
        <w:rPr>
          <w:rFonts w:ascii="Arial" w:hAnsi="Arial" w:cs="Arial"/>
          <w:sz w:val="20"/>
          <w:szCs w:val="20"/>
        </w:rPr>
        <w:t xml:space="preserve">uando </w:t>
      </w:r>
      <w:r w:rsidR="001820B9" w:rsidRPr="007A4376">
        <w:rPr>
          <w:rFonts w:ascii="Arial" w:hAnsi="Arial" w:cs="Arial"/>
          <w:sz w:val="20"/>
          <w:szCs w:val="20"/>
        </w:rPr>
        <w:t xml:space="preserve">en los pagos mensuales provisionales, </w:t>
      </w:r>
      <w:r w:rsidR="00B30895" w:rsidRPr="007A4376">
        <w:rPr>
          <w:rFonts w:ascii="Arial" w:hAnsi="Arial" w:cs="Arial"/>
          <w:sz w:val="20"/>
          <w:szCs w:val="20"/>
        </w:rPr>
        <w:t>la suma d</w:t>
      </w:r>
      <w:r w:rsidR="00AE315F" w:rsidRPr="007A4376">
        <w:rPr>
          <w:rFonts w:ascii="Arial" w:hAnsi="Arial" w:cs="Arial"/>
          <w:sz w:val="20"/>
          <w:szCs w:val="20"/>
        </w:rPr>
        <w:t xml:space="preserve">el monto </w:t>
      </w:r>
      <w:r w:rsidR="001820B9" w:rsidRPr="007A4376">
        <w:rPr>
          <w:rFonts w:ascii="Arial" w:hAnsi="Arial" w:cs="Arial"/>
          <w:sz w:val="20"/>
          <w:szCs w:val="20"/>
        </w:rPr>
        <w:t xml:space="preserve">de </w:t>
      </w:r>
      <w:r w:rsidR="001820B9" w:rsidRPr="007A4376">
        <w:rPr>
          <w:rFonts w:ascii="Arial" w:hAnsi="Arial" w:cs="Arial"/>
          <w:i/>
          <w:sz w:val="20"/>
          <w:szCs w:val="20"/>
        </w:rPr>
        <w:t>FPM</w:t>
      </w:r>
      <w:r w:rsidR="001820B9" w:rsidRPr="007A4376">
        <w:rPr>
          <w:rFonts w:ascii="Arial" w:hAnsi="Arial" w:cs="Arial"/>
          <w:i/>
          <w:sz w:val="20"/>
          <w:szCs w:val="20"/>
          <w:vertAlign w:val="subscript"/>
        </w:rPr>
        <w:t>i,18</w:t>
      </w:r>
      <w:r w:rsidR="001820B9" w:rsidRPr="007A4376">
        <w:rPr>
          <w:rFonts w:ascii="Arial" w:hAnsi="Arial" w:cs="Arial"/>
          <w:sz w:val="20"/>
          <w:szCs w:val="20"/>
        </w:rPr>
        <w:t xml:space="preserve"> dividido entre 12 </w:t>
      </w:r>
      <w:r w:rsidR="001820B9" w:rsidRPr="007A4376">
        <w:rPr>
          <w:rFonts w:ascii="Arial" w:hAnsi="Arial" w:cs="Arial"/>
          <w:sz w:val="20"/>
          <w:szCs w:val="20"/>
        </w:rPr>
        <w:fldChar w:fldCharType="begin"/>
      </w:r>
      <w:r w:rsidR="001820B9" w:rsidRPr="007A4376">
        <w:rPr>
          <w:rFonts w:ascii="Arial" w:hAnsi="Arial" w:cs="Arial"/>
          <w:sz w:val="20"/>
          <w:szCs w:val="20"/>
        </w:rPr>
        <w:instrText xml:space="preserve"> QUOTE </w:instrText>
      </w:r>
      <w:r w:rsidR="00325EB0">
        <w:rPr>
          <w:noProof/>
          <w:sz w:val="20"/>
          <w:szCs w:val="20"/>
        </w:rPr>
        <w:pict w14:anchorId="64D1CCD7">
          <v:shape id="_x0000_i1027" type="#_x0000_t75" alt="" style="width:39pt;height:15pt;mso-width-percent:0;mso-height-percent:0;mso-width-percent:0;mso-height-percent:0" equationxml="&lt;">
            <v:imagedata r:id="rId8" o:title="" chromakey="white"/>
          </v:shape>
        </w:pict>
      </w:r>
      <w:r w:rsidR="001820B9" w:rsidRPr="007A4376">
        <w:rPr>
          <w:rFonts w:ascii="Arial" w:hAnsi="Arial" w:cs="Arial"/>
          <w:sz w:val="20"/>
          <w:szCs w:val="20"/>
        </w:rPr>
        <w:instrText xml:space="preserve"> </w:instrText>
      </w:r>
      <w:r w:rsidR="001820B9" w:rsidRPr="007A4376">
        <w:rPr>
          <w:rFonts w:ascii="Arial" w:hAnsi="Arial" w:cs="Arial"/>
          <w:sz w:val="20"/>
          <w:szCs w:val="20"/>
        </w:rPr>
        <w:fldChar w:fldCharType="end"/>
      </w:r>
      <w:r w:rsidR="001820B9" w:rsidRPr="007A4376">
        <w:rPr>
          <w:rFonts w:ascii="Arial" w:hAnsi="Arial" w:cs="Arial"/>
          <w:sz w:val="20"/>
          <w:szCs w:val="20"/>
        </w:rPr>
        <w:t>de todos los municipios del Estado</w:t>
      </w:r>
      <w:r w:rsidR="00C840AA" w:rsidRPr="007A4376">
        <w:rPr>
          <w:rFonts w:ascii="Arial" w:hAnsi="Arial" w:cs="Arial"/>
          <w:sz w:val="20"/>
          <w:szCs w:val="20"/>
        </w:rPr>
        <w:t xml:space="preserve"> </w:t>
      </w:r>
      <w:r w:rsidR="00D171E7" w:rsidRPr="007A4376">
        <w:rPr>
          <w:rFonts w:ascii="Arial" w:hAnsi="Arial" w:cs="Arial"/>
          <w:sz w:val="20"/>
          <w:szCs w:val="20"/>
        </w:rPr>
        <w:t xml:space="preserve">sea superior al </w:t>
      </w:r>
      <w:r w:rsidR="003471EE" w:rsidRPr="007A4376">
        <w:rPr>
          <w:rFonts w:ascii="Arial" w:hAnsi="Arial" w:cs="Arial"/>
          <w:sz w:val="20"/>
          <w:szCs w:val="20"/>
        </w:rPr>
        <w:t>monto a distribuir</w:t>
      </w:r>
      <w:r w:rsidR="00CE68C5" w:rsidRPr="007A4376">
        <w:rPr>
          <w:rFonts w:ascii="Arial" w:hAnsi="Arial" w:cs="Arial"/>
          <w:sz w:val="20"/>
          <w:szCs w:val="20"/>
        </w:rPr>
        <w:t xml:space="preserve"> </w:t>
      </w:r>
      <w:r w:rsidR="00C840AA" w:rsidRPr="007A4376">
        <w:rPr>
          <w:rFonts w:ascii="Arial" w:hAnsi="Arial" w:cs="Arial"/>
          <w:sz w:val="20"/>
          <w:szCs w:val="20"/>
        </w:rPr>
        <w:t>en el mes</w:t>
      </w:r>
      <w:r w:rsidRPr="007A4376">
        <w:rPr>
          <w:rFonts w:ascii="Arial" w:hAnsi="Arial" w:cs="Arial"/>
          <w:sz w:val="20"/>
          <w:szCs w:val="20"/>
        </w:rPr>
        <w:t xml:space="preserve"> del Fondo de Participaciones Municipales</w:t>
      </w:r>
      <w:r w:rsidR="00690149" w:rsidRPr="007A4376">
        <w:rPr>
          <w:rFonts w:ascii="Arial" w:hAnsi="Arial" w:cs="Arial"/>
          <w:sz w:val="20"/>
          <w:szCs w:val="20"/>
        </w:rPr>
        <w:t>;</w:t>
      </w:r>
      <w:r w:rsidR="003471EE" w:rsidRPr="007A4376">
        <w:rPr>
          <w:rFonts w:ascii="Arial" w:hAnsi="Arial" w:cs="Arial"/>
          <w:sz w:val="20"/>
          <w:szCs w:val="20"/>
        </w:rPr>
        <w:t xml:space="preserve"> </w:t>
      </w:r>
      <w:r w:rsidR="00690149" w:rsidRPr="007A4376">
        <w:rPr>
          <w:rFonts w:ascii="Arial" w:hAnsi="Arial" w:cs="Arial"/>
          <w:sz w:val="20"/>
          <w:szCs w:val="20"/>
        </w:rPr>
        <w:t xml:space="preserve">la Comisión Permanente revisará que </w:t>
      </w:r>
      <w:r w:rsidR="003471EE" w:rsidRPr="007A4376">
        <w:rPr>
          <w:rFonts w:ascii="Arial" w:hAnsi="Arial" w:cs="Arial"/>
          <w:sz w:val="20"/>
          <w:szCs w:val="20"/>
        </w:rPr>
        <w:t xml:space="preserve">se </w:t>
      </w:r>
      <w:r w:rsidR="00690149" w:rsidRPr="007A4376">
        <w:rPr>
          <w:rFonts w:ascii="Arial" w:hAnsi="Arial" w:cs="Arial"/>
          <w:sz w:val="20"/>
          <w:szCs w:val="20"/>
        </w:rPr>
        <w:t xml:space="preserve">haya </w:t>
      </w:r>
      <w:r w:rsidR="003471EE" w:rsidRPr="007A4376">
        <w:rPr>
          <w:rFonts w:ascii="Arial" w:hAnsi="Arial" w:cs="Arial"/>
          <w:sz w:val="20"/>
          <w:szCs w:val="20"/>
        </w:rPr>
        <w:t>apli</w:t>
      </w:r>
      <w:r w:rsidR="00690149" w:rsidRPr="007A4376">
        <w:rPr>
          <w:rFonts w:ascii="Arial" w:hAnsi="Arial" w:cs="Arial"/>
          <w:sz w:val="20"/>
          <w:szCs w:val="20"/>
        </w:rPr>
        <w:t>cado</w:t>
      </w:r>
      <w:r w:rsidR="003F6B2E" w:rsidRPr="007A4376">
        <w:rPr>
          <w:rFonts w:ascii="Arial" w:hAnsi="Arial" w:cs="Arial"/>
          <w:sz w:val="20"/>
          <w:szCs w:val="20"/>
        </w:rPr>
        <w:t xml:space="preserve"> para </w:t>
      </w:r>
      <w:r w:rsidR="00FB2CCF" w:rsidRPr="007A4376">
        <w:rPr>
          <w:rFonts w:ascii="Arial" w:hAnsi="Arial" w:cs="Arial"/>
          <w:sz w:val="20"/>
          <w:szCs w:val="20"/>
        </w:rPr>
        <w:t>su</w:t>
      </w:r>
      <w:r w:rsidR="003F6B2E" w:rsidRPr="007A4376">
        <w:rPr>
          <w:rFonts w:ascii="Arial" w:hAnsi="Arial" w:cs="Arial"/>
          <w:sz w:val="20"/>
          <w:szCs w:val="20"/>
        </w:rPr>
        <w:t xml:space="preserve"> distribución </w:t>
      </w:r>
      <w:r w:rsidR="00F11820" w:rsidRPr="007A4376">
        <w:rPr>
          <w:rFonts w:ascii="Arial" w:hAnsi="Arial" w:cs="Arial"/>
          <w:sz w:val="20"/>
          <w:szCs w:val="20"/>
        </w:rPr>
        <w:t>el</w:t>
      </w:r>
      <w:r w:rsidR="003471EE" w:rsidRPr="007A4376">
        <w:rPr>
          <w:rFonts w:ascii="Arial" w:hAnsi="Arial" w:cs="Arial"/>
          <w:sz w:val="20"/>
          <w:szCs w:val="20"/>
        </w:rPr>
        <w:t xml:space="preserve"> </w:t>
      </w:r>
      <w:r w:rsidR="002A5DD8" w:rsidRPr="007A4376">
        <w:rPr>
          <w:rFonts w:ascii="Arial" w:hAnsi="Arial" w:cs="Arial"/>
          <w:sz w:val="20"/>
          <w:szCs w:val="20"/>
        </w:rPr>
        <w:t xml:space="preserve">coeficiente efectivo que se obtenga </w:t>
      </w:r>
      <w:r w:rsidR="00CE68C5" w:rsidRPr="007A4376">
        <w:rPr>
          <w:rFonts w:ascii="Arial" w:hAnsi="Arial" w:cs="Arial"/>
          <w:sz w:val="20"/>
          <w:szCs w:val="20"/>
        </w:rPr>
        <w:t xml:space="preserve">de la relación entre el monto de participaciones que cada municipio haya recibido en el año 2018 de los conceptos que conforman a </w:t>
      </w:r>
      <w:r w:rsidR="00CE68C5" w:rsidRPr="007A4376">
        <w:rPr>
          <w:rFonts w:ascii="Arial" w:hAnsi="Arial" w:cs="Arial"/>
          <w:i/>
          <w:sz w:val="20"/>
          <w:szCs w:val="20"/>
        </w:rPr>
        <w:t>FPM</w:t>
      </w:r>
      <w:r w:rsidR="00CE68C5" w:rsidRPr="007A4376">
        <w:rPr>
          <w:rFonts w:ascii="Arial" w:hAnsi="Arial" w:cs="Arial"/>
          <w:i/>
          <w:sz w:val="20"/>
          <w:szCs w:val="20"/>
          <w:vertAlign w:val="subscript"/>
        </w:rPr>
        <w:t>i,18</w:t>
      </w:r>
      <w:r w:rsidR="00C840AA" w:rsidRPr="007A4376">
        <w:rPr>
          <w:rFonts w:ascii="Arial" w:hAnsi="Arial" w:cs="Arial"/>
          <w:sz w:val="20"/>
          <w:szCs w:val="20"/>
        </w:rPr>
        <w:t xml:space="preserve"> entre </w:t>
      </w:r>
      <w:r w:rsidR="00C840AA" w:rsidRPr="007A4376">
        <w:rPr>
          <w:rFonts w:ascii="Arial" w:hAnsi="Arial" w:cs="Arial"/>
          <w:sz w:val="20"/>
          <w:szCs w:val="20"/>
        </w:rPr>
        <w:lastRenderedPageBreak/>
        <w:t>12</w:t>
      </w:r>
      <w:r w:rsidR="00CE68C5" w:rsidRPr="007A4376">
        <w:rPr>
          <w:rFonts w:ascii="Arial" w:hAnsi="Arial" w:cs="Arial"/>
          <w:sz w:val="20"/>
          <w:szCs w:val="20"/>
        </w:rPr>
        <w:t xml:space="preserve"> respecto a la suma del monto de participaciones que recibieron todos los municipios del Estado </w:t>
      </w:r>
      <w:r w:rsidR="002E2EB6" w:rsidRPr="007A4376">
        <w:rPr>
          <w:rFonts w:ascii="Arial" w:hAnsi="Arial" w:cs="Arial"/>
          <w:sz w:val="20"/>
          <w:szCs w:val="20"/>
        </w:rPr>
        <w:t xml:space="preserve">en dicho año </w:t>
      </w:r>
      <w:r w:rsidR="00CE68C5" w:rsidRPr="007A4376">
        <w:rPr>
          <w:rFonts w:ascii="Arial" w:hAnsi="Arial" w:cs="Arial"/>
          <w:sz w:val="20"/>
          <w:szCs w:val="20"/>
        </w:rPr>
        <w:t>por esos conceptos</w:t>
      </w:r>
      <w:r w:rsidR="004B7E9A" w:rsidRPr="007A4376">
        <w:rPr>
          <w:rFonts w:ascii="Arial" w:hAnsi="Arial" w:cs="Arial"/>
          <w:sz w:val="20"/>
          <w:szCs w:val="20"/>
        </w:rPr>
        <w:t xml:space="preserve"> entre 12</w:t>
      </w:r>
      <w:r w:rsidR="002A5DD8" w:rsidRPr="007A4376">
        <w:rPr>
          <w:rFonts w:ascii="Arial" w:hAnsi="Arial" w:cs="Arial"/>
          <w:sz w:val="20"/>
          <w:szCs w:val="20"/>
        </w:rPr>
        <w:t>.</w:t>
      </w:r>
    </w:p>
    <w:p w14:paraId="13ADF9E5" w14:textId="0F5DF11A" w:rsidR="00EB1134" w:rsidRPr="007A4376" w:rsidRDefault="00EB1134" w:rsidP="00F46F6F">
      <w:pPr>
        <w:jc w:val="both"/>
        <w:rPr>
          <w:rFonts w:ascii="Arial" w:hAnsi="Arial" w:cs="Arial"/>
          <w:b/>
          <w:sz w:val="20"/>
          <w:szCs w:val="20"/>
          <w:highlight w:val="yellow"/>
        </w:rPr>
      </w:pPr>
      <w:r w:rsidRPr="007A4376">
        <w:rPr>
          <w:rFonts w:ascii="Arial" w:hAnsi="Arial" w:cs="Arial"/>
          <w:b/>
          <w:sz w:val="20"/>
          <w:szCs w:val="20"/>
        </w:rPr>
        <w:t xml:space="preserve">ARTÍCULO </w:t>
      </w:r>
      <w:r w:rsidR="00CC00AD" w:rsidRPr="007A4376">
        <w:rPr>
          <w:rFonts w:ascii="Arial" w:hAnsi="Arial" w:cs="Arial"/>
          <w:b/>
          <w:sz w:val="20"/>
          <w:szCs w:val="20"/>
        </w:rPr>
        <w:t>58</w:t>
      </w:r>
      <w:r w:rsidRPr="007A4376">
        <w:rPr>
          <w:rFonts w:ascii="Arial" w:hAnsi="Arial" w:cs="Arial"/>
          <w:b/>
          <w:sz w:val="20"/>
          <w:szCs w:val="20"/>
        </w:rPr>
        <w:t>.</w:t>
      </w:r>
      <w:r w:rsidR="000F36CA" w:rsidRPr="007A4376">
        <w:rPr>
          <w:rFonts w:ascii="Arial" w:hAnsi="Arial" w:cs="Arial"/>
          <w:sz w:val="20"/>
          <w:szCs w:val="20"/>
        </w:rPr>
        <w:t xml:space="preserve"> </w:t>
      </w:r>
      <w:r w:rsidR="00A676A3" w:rsidRPr="007A4376">
        <w:rPr>
          <w:rFonts w:ascii="Arial" w:hAnsi="Arial" w:cs="Arial"/>
          <w:sz w:val="20"/>
          <w:szCs w:val="20"/>
        </w:rPr>
        <w:t>L</w:t>
      </w:r>
      <w:r w:rsidRPr="007A4376">
        <w:rPr>
          <w:rFonts w:ascii="Arial" w:hAnsi="Arial" w:cs="Arial"/>
          <w:sz w:val="20"/>
          <w:szCs w:val="20"/>
        </w:rPr>
        <w:t>a Secretaría entregará a los municipios el 10 de enero</w:t>
      </w:r>
      <w:r w:rsidRPr="007A4376">
        <w:rPr>
          <w:rFonts w:ascii="Arial" w:hAnsi="Arial" w:cs="Arial"/>
          <w:b/>
          <w:sz w:val="20"/>
          <w:szCs w:val="20"/>
        </w:rPr>
        <w:t xml:space="preserve"> </w:t>
      </w:r>
      <w:r w:rsidRPr="007A4376">
        <w:rPr>
          <w:rFonts w:ascii="Arial" w:hAnsi="Arial" w:cs="Arial"/>
          <w:sz w:val="20"/>
          <w:szCs w:val="20"/>
        </w:rPr>
        <w:t>los formatos emitidos por ésta de conformidad con el artículo 30 de la Ley, los municipios reportarán en dichos formatos a la Secretaría a más tardar el 15 de febrero, en forma impresa y digital, la información relativa a la recaudación de ingresos propios por concepto de impuestos y derechos que registren un flujo de efectivo, contenida en la última cuenta pública oficial presentada al Congreso; la Secretaría realizará una revisión preliminar de la información en un plazo no mayor de 10 días naturales, y solicitará en su caso la solventación de observaciones o modificación de la información a los municipios con un plazo no mayor a 5 días naturales; y antes del 15 de marzo, la Secretaría entregará copia digital de dicha información a la Comisión Permanente, a f</w:t>
      </w:r>
      <w:r w:rsidR="000F65A0" w:rsidRPr="007A4376">
        <w:rPr>
          <w:rFonts w:ascii="Arial" w:hAnsi="Arial" w:cs="Arial"/>
          <w:sz w:val="20"/>
          <w:szCs w:val="20"/>
        </w:rPr>
        <w:t>in de que é</w:t>
      </w:r>
      <w:r w:rsidRPr="007A4376">
        <w:rPr>
          <w:rFonts w:ascii="Arial" w:hAnsi="Arial" w:cs="Arial"/>
          <w:sz w:val="20"/>
          <w:szCs w:val="20"/>
        </w:rPr>
        <w:t xml:space="preserve">sta la revise y valide en su próxima reunión ordinaria, en </w:t>
      </w:r>
      <w:r w:rsidRPr="007A4376">
        <w:rPr>
          <w:rFonts w:ascii="Arial" w:eastAsia="Times New Roman" w:hAnsi="Arial" w:cs="Arial"/>
          <w:sz w:val="20"/>
          <w:szCs w:val="20"/>
          <w:lang w:val="es-ES" w:eastAsia="es-MX"/>
        </w:rPr>
        <w:t>ejercicio de la facultad de vigilancia prevista en la fracción IV del artículo 19 de la Ley.</w:t>
      </w:r>
    </w:p>
    <w:p w14:paraId="14587E8A" w14:textId="26615D09" w:rsidR="00EB1134" w:rsidRPr="007A4376" w:rsidRDefault="00EB1134" w:rsidP="00F46F6F">
      <w:pPr>
        <w:jc w:val="both"/>
        <w:rPr>
          <w:rFonts w:ascii="Arial" w:hAnsi="Arial" w:cs="Arial"/>
          <w:sz w:val="20"/>
          <w:szCs w:val="20"/>
        </w:rPr>
      </w:pPr>
      <w:r w:rsidRPr="007A4376">
        <w:rPr>
          <w:rFonts w:ascii="Arial" w:hAnsi="Arial" w:cs="Arial"/>
          <w:sz w:val="20"/>
          <w:szCs w:val="20"/>
        </w:rPr>
        <w:t xml:space="preserve">La versión impresa de los formatos a que se refiere el párrafo anterior, irá firmada por el Tesorero y validada por la firma del </w:t>
      </w:r>
      <w:r w:rsidR="0001723E" w:rsidRPr="007A4376">
        <w:rPr>
          <w:rFonts w:ascii="Arial" w:hAnsi="Arial" w:cs="Arial"/>
          <w:sz w:val="20"/>
          <w:szCs w:val="20"/>
        </w:rPr>
        <w:t>Síndico</w:t>
      </w:r>
      <w:r w:rsidRPr="007A4376">
        <w:rPr>
          <w:rFonts w:ascii="Arial" w:hAnsi="Arial" w:cs="Arial"/>
          <w:sz w:val="20"/>
          <w:szCs w:val="20"/>
        </w:rPr>
        <w:t>.</w:t>
      </w:r>
    </w:p>
    <w:p w14:paraId="21FB3E64" w14:textId="4B9FF9AB" w:rsidR="00EB1134" w:rsidRPr="004C13BF" w:rsidRDefault="00EB1134" w:rsidP="00F46F6F">
      <w:pPr>
        <w:jc w:val="both"/>
        <w:rPr>
          <w:rFonts w:ascii="Arial" w:hAnsi="Arial" w:cs="Arial"/>
          <w:b/>
          <w:bCs/>
        </w:rPr>
      </w:pPr>
      <w:r w:rsidRPr="007A4376">
        <w:rPr>
          <w:rFonts w:ascii="Arial" w:hAnsi="Arial" w:cs="Arial"/>
          <w:sz w:val="20"/>
          <w:szCs w:val="20"/>
        </w:rPr>
        <w:t>Hasta en tanto esta información no se encuentre validada por la Comisión Permanente, la Secretaría realizará el cálculo del monto de las participaciones que correspondan a los Municipios</w:t>
      </w:r>
      <w:r w:rsidR="00C87F4D">
        <w:rPr>
          <w:rFonts w:ascii="Arial" w:hAnsi="Arial" w:cs="Arial"/>
          <w:sz w:val="20"/>
          <w:szCs w:val="20"/>
        </w:rPr>
        <w:t xml:space="preserve"> </w:t>
      </w:r>
      <w:r w:rsidRPr="007A4376">
        <w:rPr>
          <w:rFonts w:ascii="Arial" w:hAnsi="Arial" w:cs="Arial"/>
          <w:sz w:val="20"/>
          <w:szCs w:val="20"/>
        </w:rPr>
        <w:t>de conformidad con lo dispuesto en los artículos 33 y 34 de la Ley, aplicando los coeficientes del ejercicio inmediato anterior</w:t>
      </w:r>
      <w:r w:rsidRPr="006D347C">
        <w:rPr>
          <w:rFonts w:ascii="Arial" w:hAnsi="Arial" w:cs="Arial"/>
          <w:b/>
          <w:bCs/>
          <w:i/>
          <w:iCs/>
          <w:sz w:val="20"/>
          <w:szCs w:val="20"/>
        </w:rPr>
        <w:t xml:space="preserve">, </w:t>
      </w:r>
      <w:r w:rsidR="006D347C" w:rsidRPr="004C13BF">
        <w:rPr>
          <w:rFonts w:ascii="Arial" w:hAnsi="Arial" w:cs="Arial"/>
        </w:rPr>
        <w:t>una vez validada la información la Secretaría procederá con la actualización del coeficiente de distribución.</w:t>
      </w:r>
      <w:r w:rsidR="004C13BF">
        <w:rPr>
          <w:rFonts w:ascii="Arial" w:hAnsi="Arial" w:cs="Arial"/>
        </w:rPr>
        <w:t xml:space="preserve"> </w:t>
      </w:r>
      <w:r w:rsidR="004C13BF">
        <w:rPr>
          <w:rFonts w:ascii="Arial" w:hAnsi="Arial" w:cs="Arial"/>
          <w:b/>
          <w:bCs/>
        </w:rPr>
        <w:t xml:space="preserve">[Artículo reformado mediante acta de sesión </w:t>
      </w:r>
      <w:r w:rsidR="00182D17">
        <w:rPr>
          <w:rFonts w:ascii="Arial" w:hAnsi="Arial" w:cs="Arial"/>
          <w:b/>
          <w:bCs/>
        </w:rPr>
        <w:t>de la reunión estatal de funcionarios hacendarios de fecha 12 de mayo de 2022 publicada en el P.O.E. No. 38 del 13 de mayo de 2023]</w:t>
      </w:r>
    </w:p>
    <w:p w14:paraId="05F606E1" w14:textId="77777777" w:rsidR="00182D17" w:rsidRPr="004C13BF" w:rsidRDefault="006D347C" w:rsidP="00182D17">
      <w:pPr>
        <w:jc w:val="both"/>
        <w:rPr>
          <w:rFonts w:ascii="Arial" w:hAnsi="Arial" w:cs="Arial"/>
          <w:b/>
          <w:bCs/>
        </w:rPr>
      </w:pPr>
      <w:r w:rsidRPr="00182D17">
        <w:rPr>
          <w:rFonts w:ascii="Arial" w:hAnsi="Arial" w:cs="Arial"/>
          <w:b/>
          <w:bCs/>
        </w:rPr>
        <w:t>(SE DEROGA)</w:t>
      </w:r>
      <w:r w:rsidR="00182D17">
        <w:rPr>
          <w:rFonts w:ascii="Arial" w:hAnsi="Arial" w:cs="Arial"/>
          <w:b/>
          <w:bCs/>
        </w:rPr>
        <w:t xml:space="preserve"> [Artículo reformado mediante acta de sesión de la reunión estatal de funcionarios hacendarios de fecha 12 de mayo de 2022 publicada en el P.O.E. No. 38 del 13 de mayo de 2023]</w:t>
      </w:r>
    </w:p>
    <w:p w14:paraId="2BC361A9" w14:textId="6D2C744C" w:rsidR="00182D17" w:rsidRPr="004C13BF" w:rsidRDefault="006D347C" w:rsidP="00182D17">
      <w:pPr>
        <w:jc w:val="both"/>
        <w:rPr>
          <w:rFonts w:ascii="Arial" w:hAnsi="Arial" w:cs="Arial"/>
          <w:b/>
          <w:bCs/>
        </w:rPr>
      </w:pPr>
      <w:r w:rsidRPr="00182D17">
        <w:rPr>
          <w:rFonts w:ascii="Arial" w:hAnsi="Arial" w:cs="Arial"/>
          <w:b/>
          <w:bCs/>
        </w:rPr>
        <w:t xml:space="preserve">ARTÍCULO 58 BIS.- </w:t>
      </w:r>
      <w:r w:rsidRPr="00182D17">
        <w:rPr>
          <w:rFonts w:ascii="Arial" w:hAnsi="Arial" w:cs="Arial"/>
        </w:rPr>
        <w:t>En el caso de los municipios que no entreguen en tiempo y forma el Estado de Actividades contenido en su cuenta pública entregada a la Auditoría Superior del Estado, además de los formatos a que hace referencia el Artículo anterior, se tendrán por no presentadas sus cifras, y para efectos de contar con coeficientes para el cálculo de sus participaciones, se aplicará al monto de los impuestos y/o de los derechos locales que les fueron validados en el ejercicio inmediato anterior, un porcentaje de decremento igual al mayor porcentaje de decremento observado entre las entidades en la recaudación del ejercicio fiscal de que se trate. En caso de no haberse registrado decrementos, se les aplicará un incremento cero.</w:t>
      </w:r>
      <w:r w:rsidR="00182D17">
        <w:rPr>
          <w:rFonts w:ascii="Arial" w:hAnsi="Arial" w:cs="Arial"/>
        </w:rPr>
        <w:t xml:space="preserve"> </w:t>
      </w:r>
      <w:r w:rsidR="00182D17">
        <w:rPr>
          <w:rFonts w:ascii="Arial" w:hAnsi="Arial" w:cs="Arial"/>
          <w:b/>
          <w:bCs/>
        </w:rPr>
        <w:t xml:space="preserve">[Artículo adicionado mediante acta de sesión de la Reunión Estatal de </w:t>
      </w:r>
      <w:proofErr w:type="gramStart"/>
      <w:r w:rsidR="00182D17">
        <w:rPr>
          <w:rFonts w:ascii="Arial" w:hAnsi="Arial" w:cs="Arial"/>
          <w:b/>
          <w:bCs/>
        </w:rPr>
        <w:t>Funcionarios</w:t>
      </w:r>
      <w:proofErr w:type="gramEnd"/>
      <w:r w:rsidR="00182D17">
        <w:rPr>
          <w:rFonts w:ascii="Arial" w:hAnsi="Arial" w:cs="Arial"/>
          <w:b/>
          <w:bCs/>
        </w:rPr>
        <w:t xml:space="preserve"> Hacendarios de fecha 12 de mayo de 2022 publicada en el P.O.E. No. 38 del 13 de mayo de 2023]</w:t>
      </w:r>
    </w:p>
    <w:p w14:paraId="7D46911E" w14:textId="5A1FE7CC" w:rsidR="009D691F" w:rsidRPr="007A4376" w:rsidRDefault="006206DE" w:rsidP="0027425A">
      <w:pPr>
        <w:jc w:val="both"/>
        <w:rPr>
          <w:rFonts w:ascii="Arial" w:eastAsia="Times New Roman" w:hAnsi="Arial" w:cs="Arial"/>
          <w:sz w:val="20"/>
          <w:szCs w:val="20"/>
          <w:lang w:val="es-ES" w:eastAsia="es-MX"/>
        </w:rPr>
      </w:pPr>
      <w:r w:rsidRPr="007A4376">
        <w:rPr>
          <w:rFonts w:ascii="Arial" w:hAnsi="Arial" w:cs="Arial"/>
          <w:b/>
          <w:sz w:val="20"/>
          <w:szCs w:val="20"/>
        </w:rPr>
        <w:t xml:space="preserve">ARTÍCULO </w:t>
      </w:r>
      <w:r w:rsidR="00CC00AD" w:rsidRPr="007A4376">
        <w:rPr>
          <w:rFonts w:ascii="Arial" w:hAnsi="Arial" w:cs="Arial"/>
          <w:b/>
          <w:sz w:val="20"/>
          <w:szCs w:val="20"/>
        </w:rPr>
        <w:t>59</w:t>
      </w:r>
      <w:r w:rsidRPr="007A4376">
        <w:rPr>
          <w:rFonts w:ascii="Arial" w:hAnsi="Arial" w:cs="Arial"/>
          <w:b/>
          <w:sz w:val="20"/>
          <w:szCs w:val="20"/>
        </w:rPr>
        <w:t>.</w:t>
      </w:r>
      <w:r w:rsidRPr="007A4376">
        <w:rPr>
          <w:rFonts w:ascii="Arial" w:hAnsi="Arial" w:cs="Arial"/>
          <w:sz w:val="20"/>
          <w:szCs w:val="20"/>
        </w:rPr>
        <w:t xml:space="preserve"> </w:t>
      </w:r>
      <w:r w:rsidR="002601EC" w:rsidRPr="007A4376">
        <w:rPr>
          <w:rFonts w:ascii="Arial" w:hAnsi="Arial" w:cs="Arial"/>
          <w:sz w:val="20"/>
          <w:szCs w:val="20"/>
        </w:rPr>
        <w:t xml:space="preserve">La Comisión Permanente revisará </w:t>
      </w:r>
      <w:r w:rsidR="005C0C0D" w:rsidRPr="007A4376">
        <w:rPr>
          <w:rFonts w:ascii="Arial" w:hAnsi="Arial" w:cs="Arial"/>
          <w:sz w:val="20"/>
          <w:szCs w:val="20"/>
        </w:rPr>
        <w:t xml:space="preserve">que el Estado </w:t>
      </w:r>
      <w:r w:rsidR="00F63342" w:rsidRPr="007A4376">
        <w:rPr>
          <w:rFonts w:ascii="Arial" w:hAnsi="Arial" w:cs="Arial"/>
          <w:sz w:val="20"/>
          <w:szCs w:val="20"/>
        </w:rPr>
        <w:t>d</w:t>
      </w:r>
      <w:r w:rsidR="005C0C0D" w:rsidRPr="007A4376">
        <w:rPr>
          <w:rFonts w:ascii="Arial" w:hAnsi="Arial" w:cs="Arial"/>
          <w:sz w:val="20"/>
          <w:szCs w:val="20"/>
        </w:rPr>
        <w:t>é</w:t>
      </w:r>
      <w:r w:rsidR="00F63342" w:rsidRPr="007A4376">
        <w:rPr>
          <w:rFonts w:ascii="Arial" w:hAnsi="Arial" w:cs="Arial"/>
          <w:sz w:val="20"/>
          <w:szCs w:val="20"/>
        </w:rPr>
        <w:t xml:space="preserve"> cumplimiento a la entrega de</w:t>
      </w:r>
      <w:r w:rsidR="005C0C0D" w:rsidRPr="007A4376">
        <w:rPr>
          <w:rFonts w:ascii="Arial" w:hAnsi="Arial" w:cs="Arial"/>
          <w:sz w:val="20"/>
          <w:szCs w:val="20"/>
        </w:rPr>
        <w:t>l reporte de</w:t>
      </w:r>
      <w:r w:rsidR="00F63342" w:rsidRPr="007A4376">
        <w:rPr>
          <w:rFonts w:ascii="Arial" w:hAnsi="Arial" w:cs="Arial"/>
          <w:sz w:val="20"/>
          <w:szCs w:val="20"/>
        </w:rPr>
        <w:t xml:space="preserve"> información</w:t>
      </w:r>
      <w:r w:rsidR="005C0C0D" w:rsidRPr="007A4376">
        <w:rPr>
          <w:rFonts w:ascii="Arial" w:hAnsi="Arial" w:cs="Arial"/>
          <w:sz w:val="20"/>
          <w:szCs w:val="20"/>
        </w:rPr>
        <w:t xml:space="preserve"> de</w:t>
      </w:r>
      <w:r w:rsidR="00F63342" w:rsidRPr="007A4376">
        <w:rPr>
          <w:rFonts w:ascii="Arial" w:hAnsi="Arial" w:cs="Arial"/>
          <w:sz w:val="20"/>
          <w:szCs w:val="20"/>
        </w:rPr>
        <w:t xml:space="preserve"> </w:t>
      </w:r>
      <w:r w:rsidR="005C0C0D" w:rsidRPr="007A4376">
        <w:rPr>
          <w:rFonts w:ascii="Arial" w:hAnsi="Arial" w:cs="Arial"/>
          <w:sz w:val="20"/>
          <w:szCs w:val="20"/>
        </w:rPr>
        <w:t>recaudación local de predial y de los derechos de agua, que registren un flujo de efectivo, en los formatos que emita la Secretaría de Hacienda y Crédito Público</w:t>
      </w:r>
      <w:r w:rsidR="00F01F96" w:rsidRPr="007A4376">
        <w:rPr>
          <w:rFonts w:ascii="Arial" w:hAnsi="Arial" w:cs="Arial"/>
          <w:sz w:val="20"/>
          <w:szCs w:val="20"/>
        </w:rPr>
        <w:t>, en los términos del artículo 2-A, fracción III, de la Ley de Coordinaci</w:t>
      </w:r>
      <w:r w:rsidR="002601EC" w:rsidRPr="007A4376">
        <w:rPr>
          <w:rFonts w:ascii="Arial" w:hAnsi="Arial" w:cs="Arial"/>
          <w:sz w:val="20"/>
          <w:szCs w:val="20"/>
        </w:rPr>
        <w:t>ón Fiscal; para lo cual</w:t>
      </w:r>
      <w:r w:rsidR="005C0C0D" w:rsidRPr="007A4376">
        <w:rPr>
          <w:rFonts w:ascii="Arial" w:hAnsi="Arial" w:cs="Arial"/>
          <w:sz w:val="20"/>
          <w:szCs w:val="20"/>
        </w:rPr>
        <w:t xml:space="preserve"> </w:t>
      </w:r>
      <w:r w:rsidR="00F01F96" w:rsidRPr="007A4376">
        <w:rPr>
          <w:rFonts w:ascii="Arial" w:hAnsi="Arial" w:cs="Arial"/>
          <w:sz w:val="20"/>
          <w:szCs w:val="20"/>
        </w:rPr>
        <w:t>l</w:t>
      </w:r>
      <w:r w:rsidR="009D691F" w:rsidRPr="007A4376">
        <w:rPr>
          <w:rFonts w:ascii="Arial" w:hAnsi="Arial" w:cs="Arial"/>
          <w:sz w:val="20"/>
          <w:szCs w:val="20"/>
        </w:rPr>
        <w:t>a Secretaría entregará</w:t>
      </w:r>
      <w:r w:rsidR="00F01F96" w:rsidRPr="007A4376">
        <w:rPr>
          <w:rFonts w:ascii="Arial" w:hAnsi="Arial" w:cs="Arial"/>
          <w:sz w:val="20"/>
          <w:szCs w:val="20"/>
        </w:rPr>
        <w:t xml:space="preserve"> dichos formatos y capacitará para su llenado</w:t>
      </w:r>
      <w:r w:rsidR="009D691F" w:rsidRPr="007A4376">
        <w:rPr>
          <w:rFonts w:ascii="Arial" w:hAnsi="Arial" w:cs="Arial"/>
          <w:sz w:val="20"/>
          <w:szCs w:val="20"/>
        </w:rPr>
        <w:t xml:space="preserve"> a los municipios </w:t>
      </w:r>
      <w:r w:rsidR="00F01F96" w:rsidRPr="007A4376">
        <w:rPr>
          <w:rFonts w:ascii="Arial" w:hAnsi="Arial" w:cs="Arial"/>
          <w:sz w:val="20"/>
          <w:szCs w:val="20"/>
        </w:rPr>
        <w:t xml:space="preserve">a más tardar </w:t>
      </w:r>
      <w:r w:rsidR="00224743" w:rsidRPr="007A4376">
        <w:rPr>
          <w:rFonts w:ascii="Arial" w:hAnsi="Arial" w:cs="Arial"/>
          <w:sz w:val="20"/>
          <w:szCs w:val="20"/>
        </w:rPr>
        <w:t>el último día del mes de febrero</w:t>
      </w:r>
      <w:r w:rsidR="009D691F" w:rsidRPr="007A4376">
        <w:rPr>
          <w:rFonts w:ascii="Arial" w:hAnsi="Arial" w:cs="Arial"/>
          <w:sz w:val="20"/>
          <w:szCs w:val="20"/>
        </w:rPr>
        <w:t xml:space="preserve">, los municipios </w:t>
      </w:r>
      <w:r w:rsidR="00224743" w:rsidRPr="007A4376">
        <w:rPr>
          <w:rFonts w:ascii="Arial" w:hAnsi="Arial" w:cs="Arial"/>
          <w:sz w:val="20"/>
          <w:szCs w:val="20"/>
        </w:rPr>
        <w:t>entregarán</w:t>
      </w:r>
      <w:r w:rsidR="00D23374" w:rsidRPr="007A4376">
        <w:rPr>
          <w:rFonts w:ascii="Arial" w:hAnsi="Arial" w:cs="Arial"/>
          <w:sz w:val="20"/>
          <w:szCs w:val="20"/>
        </w:rPr>
        <w:t xml:space="preserve"> a la Secretaría en forma impresa y digital</w:t>
      </w:r>
      <w:r w:rsidR="00224743" w:rsidRPr="007A4376">
        <w:rPr>
          <w:rFonts w:ascii="Arial" w:hAnsi="Arial" w:cs="Arial"/>
          <w:sz w:val="20"/>
          <w:szCs w:val="20"/>
        </w:rPr>
        <w:t xml:space="preserve"> </w:t>
      </w:r>
      <w:r w:rsidR="00D23374" w:rsidRPr="007A4376">
        <w:rPr>
          <w:rFonts w:ascii="Arial" w:hAnsi="Arial" w:cs="Arial"/>
          <w:sz w:val="20"/>
          <w:szCs w:val="20"/>
        </w:rPr>
        <w:t xml:space="preserve">dichos formatos </w:t>
      </w:r>
      <w:r w:rsidR="00782F47" w:rsidRPr="007A4376">
        <w:rPr>
          <w:rFonts w:ascii="Arial" w:hAnsi="Arial" w:cs="Arial"/>
          <w:sz w:val="20"/>
          <w:szCs w:val="20"/>
        </w:rPr>
        <w:t xml:space="preserve">contestados </w:t>
      </w:r>
      <w:r w:rsidR="009D691F" w:rsidRPr="007A4376">
        <w:rPr>
          <w:rFonts w:ascii="Arial" w:hAnsi="Arial" w:cs="Arial"/>
          <w:sz w:val="20"/>
          <w:szCs w:val="20"/>
        </w:rPr>
        <w:t xml:space="preserve">a más tardar el 15 de </w:t>
      </w:r>
      <w:r w:rsidR="00782F47" w:rsidRPr="007A4376">
        <w:rPr>
          <w:rFonts w:ascii="Arial" w:hAnsi="Arial" w:cs="Arial"/>
          <w:sz w:val="20"/>
          <w:szCs w:val="20"/>
        </w:rPr>
        <w:t>marz</w:t>
      </w:r>
      <w:r w:rsidR="00D23374" w:rsidRPr="007A4376">
        <w:rPr>
          <w:rFonts w:ascii="Arial" w:hAnsi="Arial" w:cs="Arial"/>
          <w:sz w:val="20"/>
          <w:szCs w:val="20"/>
        </w:rPr>
        <w:t>o</w:t>
      </w:r>
      <w:r w:rsidR="009D691F" w:rsidRPr="007A4376">
        <w:rPr>
          <w:rFonts w:ascii="Arial" w:hAnsi="Arial" w:cs="Arial"/>
          <w:sz w:val="20"/>
          <w:szCs w:val="20"/>
        </w:rPr>
        <w:t>; la Secretaría realizará una revisión preliminar de la información en un plazo no mayor de 10 días naturales, y solicitará en su caso la solventación de observaciones o modificación de la información a los municipios con un plazo no mayor a 5 días naturales; y a</w:t>
      </w:r>
      <w:r w:rsidR="0027425A" w:rsidRPr="007A4376">
        <w:rPr>
          <w:rFonts w:ascii="Arial" w:hAnsi="Arial" w:cs="Arial"/>
          <w:sz w:val="20"/>
          <w:szCs w:val="20"/>
        </w:rPr>
        <w:t xml:space="preserve"> más tardar en</w:t>
      </w:r>
      <w:r w:rsidR="009D691F" w:rsidRPr="007A4376">
        <w:rPr>
          <w:rFonts w:ascii="Arial" w:hAnsi="Arial" w:cs="Arial"/>
          <w:sz w:val="20"/>
          <w:szCs w:val="20"/>
        </w:rPr>
        <w:t xml:space="preserve"> el </w:t>
      </w:r>
      <w:r w:rsidR="00D23374" w:rsidRPr="007A4376">
        <w:rPr>
          <w:rFonts w:ascii="Arial" w:hAnsi="Arial" w:cs="Arial"/>
          <w:sz w:val="20"/>
          <w:szCs w:val="20"/>
        </w:rPr>
        <w:t>plazo</w:t>
      </w:r>
      <w:r w:rsidR="009D691F" w:rsidRPr="007A4376">
        <w:rPr>
          <w:rFonts w:ascii="Arial" w:hAnsi="Arial" w:cs="Arial"/>
          <w:sz w:val="20"/>
          <w:szCs w:val="20"/>
        </w:rPr>
        <w:t xml:space="preserve"> </w:t>
      </w:r>
      <w:r w:rsidR="0027425A" w:rsidRPr="007A4376">
        <w:rPr>
          <w:rFonts w:ascii="Arial" w:hAnsi="Arial" w:cs="Arial"/>
          <w:sz w:val="20"/>
          <w:szCs w:val="20"/>
        </w:rPr>
        <w:t xml:space="preserve">establecido en las Reglas de Validación de la Información para </w:t>
      </w:r>
      <w:r w:rsidR="0027425A" w:rsidRPr="007A4376">
        <w:rPr>
          <w:rFonts w:ascii="Arial" w:hAnsi="Arial" w:cs="Arial"/>
          <w:sz w:val="20"/>
          <w:szCs w:val="20"/>
        </w:rPr>
        <w:lastRenderedPageBreak/>
        <w:t xml:space="preserve">el Cálculo de </w:t>
      </w:r>
      <w:r w:rsidR="004A7CB6" w:rsidRPr="007A4376">
        <w:rPr>
          <w:rFonts w:ascii="Arial" w:hAnsi="Arial" w:cs="Arial"/>
          <w:sz w:val="20"/>
          <w:szCs w:val="20"/>
        </w:rPr>
        <w:t>los C</w:t>
      </w:r>
      <w:r w:rsidR="0027425A" w:rsidRPr="007A4376">
        <w:rPr>
          <w:rFonts w:ascii="Arial" w:hAnsi="Arial" w:cs="Arial"/>
          <w:sz w:val="20"/>
          <w:szCs w:val="20"/>
        </w:rPr>
        <w:t xml:space="preserve">oeficientes de </w:t>
      </w:r>
      <w:r w:rsidR="004A7CB6" w:rsidRPr="007A4376">
        <w:rPr>
          <w:rFonts w:ascii="Arial" w:hAnsi="Arial" w:cs="Arial"/>
          <w:sz w:val="20"/>
          <w:szCs w:val="20"/>
        </w:rPr>
        <w:t>D</w:t>
      </w:r>
      <w:r w:rsidR="0027425A" w:rsidRPr="007A4376">
        <w:rPr>
          <w:rFonts w:ascii="Arial" w:hAnsi="Arial" w:cs="Arial"/>
          <w:sz w:val="20"/>
          <w:szCs w:val="20"/>
        </w:rPr>
        <w:t xml:space="preserve">istribución de las </w:t>
      </w:r>
      <w:r w:rsidR="004A7CB6" w:rsidRPr="007A4376">
        <w:rPr>
          <w:rFonts w:ascii="Arial" w:hAnsi="Arial" w:cs="Arial"/>
          <w:sz w:val="20"/>
          <w:szCs w:val="20"/>
        </w:rPr>
        <w:t>P</w:t>
      </w:r>
      <w:r w:rsidR="0027425A" w:rsidRPr="007A4376">
        <w:rPr>
          <w:rFonts w:ascii="Arial" w:hAnsi="Arial" w:cs="Arial"/>
          <w:sz w:val="20"/>
          <w:szCs w:val="20"/>
        </w:rPr>
        <w:t xml:space="preserve">articipaciones </w:t>
      </w:r>
      <w:r w:rsidR="004A7CB6" w:rsidRPr="007A4376">
        <w:rPr>
          <w:rFonts w:ascii="Arial" w:hAnsi="Arial" w:cs="Arial"/>
          <w:sz w:val="20"/>
          <w:szCs w:val="20"/>
        </w:rPr>
        <w:t>F</w:t>
      </w:r>
      <w:r w:rsidR="0027425A" w:rsidRPr="007A4376">
        <w:rPr>
          <w:rFonts w:ascii="Arial" w:hAnsi="Arial" w:cs="Arial"/>
          <w:sz w:val="20"/>
          <w:szCs w:val="20"/>
        </w:rPr>
        <w:t>ederales</w:t>
      </w:r>
      <w:r w:rsidR="004A7CB6" w:rsidRPr="007A4376">
        <w:rPr>
          <w:rFonts w:ascii="Arial" w:hAnsi="Arial" w:cs="Arial"/>
          <w:sz w:val="20"/>
          <w:szCs w:val="20"/>
        </w:rPr>
        <w:t>,</w:t>
      </w:r>
      <w:r w:rsidR="0027425A" w:rsidRPr="007A4376">
        <w:rPr>
          <w:rFonts w:ascii="Arial" w:hAnsi="Arial" w:cs="Arial"/>
          <w:sz w:val="20"/>
          <w:szCs w:val="20"/>
        </w:rPr>
        <w:t xml:space="preserve"> </w:t>
      </w:r>
      <w:r w:rsidR="009D691F" w:rsidRPr="007A4376">
        <w:rPr>
          <w:rFonts w:ascii="Arial" w:hAnsi="Arial" w:cs="Arial"/>
          <w:sz w:val="20"/>
          <w:szCs w:val="20"/>
        </w:rPr>
        <w:t xml:space="preserve">la Secretaría entregará </w:t>
      </w:r>
      <w:r w:rsidR="004A7CB6" w:rsidRPr="007A4376">
        <w:rPr>
          <w:rFonts w:ascii="Arial" w:hAnsi="Arial" w:cs="Arial"/>
          <w:sz w:val="20"/>
          <w:szCs w:val="20"/>
        </w:rPr>
        <w:t>en el medio indicado en dichas Reglas o por la Secretaría de Hacienda y Crédito Público</w:t>
      </w:r>
      <w:r w:rsidR="00F16FD2" w:rsidRPr="007A4376">
        <w:rPr>
          <w:rFonts w:ascii="Arial" w:hAnsi="Arial" w:cs="Arial"/>
          <w:sz w:val="20"/>
          <w:szCs w:val="20"/>
        </w:rPr>
        <w:t xml:space="preserve">, </w:t>
      </w:r>
      <w:r w:rsidR="004A7CB6" w:rsidRPr="007A4376">
        <w:rPr>
          <w:rFonts w:ascii="Arial" w:hAnsi="Arial" w:cs="Arial"/>
          <w:sz w:val="20"/>
          <w:szCs w:val="20"/>
        </w:rPr>
        <w:t xml:space="preserve">los </w:t>
      </w:r>
      <w:r w:rsidR="00F16FD2" w:rsidRPr="007A4376">
        <w:rPr>
          <w:rFonts w:ascii="Arial" w:hAnsi="Arial" w:cs="Arial"/>
          <w:sz w:val="20"/>
          <w:szCs w:val="20"/>
        </w:rPr>
        <w:t>formatos correspondientes</w:t>
      </w:r>
      <w:r w:rsidR="009D691F" w:rsidRPr="007A4376">
        <w:rPr>
          <w:rFonts w:ascii="Arial" w:eastAsia="Times New Roman" w:hAnsi="Arial" w:cs="Arial"/>
          <w:sz w:val="20"/>
          <w:szCs w:val="20"/>
          <w:lang w:val="es-ES" w:eastAsia="es-MX"/>
        </w:rPr>
        <w:t>.</w:t>
      </w:r>
    </w:p>
    <w:p w14:paraId="173A1F4A" w14:textId="4701A8C4" w:rsidR="002601EC" w:rsidRPr="007A4376" w:rsidRDefault="002601EC" w:rsidP="002601EC">
      <w:pPr>
        <w:jc w:val="both"/>
        <w:rPr>
          <w:rFonts w:ascii="Arial" w:hAnsi="Arial" w:cs="Arial"/>
          <w:sz w:val="20"/>
          <w:szCs w:val="20"/>
        </w:rPr>
      </w:pPr>
      <w:r w:rsidRPr="007A4376">
        <w:rPr>
          <w:rFonts w:ascii="Arial" w:hAnsi="Arial" w:cs="Arial"/>
          <w:b/>
          <w:sz w:val="20"/>
          <w:szCs w:val="20"/>
        </w:rPr>
        <w:t xml:space="preserve">ARTÍCULO </w:t>
      </w:r>
      <w:r w:rsidR="00CC00AD" w:rsidRPr="007A4376">
        <w:rPr>
          <w:rFonts w:ascii="Arial" w:hAnsi="Arial" w:cs="Arial"/>
          <w:b/>
          <w:sz w:val="20"/>
          <w:szCs w:val="20"/>
        </w:rPr>
        <w:t>60</w:t>
      </w:r>
      <w:r w:rsidRPr="007A4376">
        <w:rPr>
          <w:rFonts w:ascii="Arial" w:hAnsi="Arial" w:cs="Arial"/>
          <w:b/>
          <w:sz w:val="20"/>
          <w:szCs w:val="20"/>
        </w:rPr>
        <w:t>.</w:t>
      </w:r>
      <w:r w:rsidRPr="007A4376">
        <w:rPr>
          <w:rFonts w:ascii="Arial" w:hAnsi="Arial" w:cs="Arial"/>
          <w:sz w:val="20"/>
          <w:szCs w:val="20"/>
        </w:rPr>
        <w:t xml:space="preserve"> </w:t>
      </w:r>
      <w:r w:rsidR="00965ED1" w:rsidRPr="007A4376">
        <w:rPr>
          <w:rFonts w:ascii="Arial" w:hAnsi="Arial" w:cs="Arial"/>
          <w:sz w:val="20"/>
          <w:szCs w:val="20"/>
        </w:rPr>
        <w:t xml:space="preserve">La Comisión Permanente </w:t>
      </w:r>
      <w:r w:rsidR="00B16BC1" w:rsidRPr="007A4376">
        <w:rPr>
          <w:rFonts w:ascii="Arial" w:hAnsi="Arial" w:cs="Arial"/>
          <w:sz w:val="20"/>
          <w:szCs w:val="20"/>
        </w:rPr>
        <w:t xml:space="preserve">vigilará que la distribución del Fondo por Administración Estatal </w:t>
      </w:r>
      <w:r w:rsidR="00002A0A" w:rsidRPr="007A4376">
        <w:rPr>
          <w:rFonts w:ascii="Arial" w:hAnsi="Arial" w:cs="Arial"/>
          <w:sz w:val="20"/>
          <w:szCs w:val="20"/>
        </w:rPr>
        <w:t>del Impuesto predial se efectúe por la Secretaría en atención a los artículos 29, fracción I, y 31 de la Ley</w:t>
      </w:r>
      <w:r w:rsidR="000237C3" w:rsidRPr="007A4376">
        <w:rPr>
          <w:rFonts w:ascii="Arial" w:hAnsi="Arial" w:cs="Arial"/>
          <w:sz w:val="20"/>
          <w:szCs w:val="20"/>
        </w:rPr>
        <w:t>.</w:t>
      </w:r>
      <w:r w:rsidR="00002A0A" w:rsidRPr="007A4376">
        <w:rPr>
          <w:rFonts w:ascii="Arial" w:hAnsi="Arial" w:cs="Arial"/>
          <w:sz w:val="20"/>
          <w:szCs w:val="20"/>
        </w:rPr>
        <w:t xml:space="preserve"> </w:t>
      </w:r>
      <w:r w:rsidR="000237C3" w:rsidRPr="007A4376">
        <w:rPr>
          <w:rFonts w:ascii="Arial" w:hAnsi="Arial" w:cs="Arial"/>
          <w:sz w:val="20"/>
          <w:szCs w:val="20"/>
        </w:rPr>
        <w:t>P</w:t>
      </w:r>
      <w:r w:rsidR="00002A0A" w:rsidRPr="007A4376">
        <w:rPr>
          <w:rFonts w:ascii="Arial" w:hAnsi="Arial" w:cs="Arial"/>
          <w:sz w:val="20"/>
          <w:szCs w:val="20"/>
        </w:rPr>
        <w:t xml:space="preserve">ara lo cual </w:t>
      </w:r>
      <w:r w:rsidR="00B16BC1" w:rsidRPr="007A4376">
        <w:rPr>
          <w:rFonts w:ascii="Arial" w:hAnsi="Arial" w:cs="Arial"/>
          <w:sz w:val="20"/>
          <w:szCs w:val="20"/>
        </w:rPr>
        <w:t xml:space="preserve">verificará </w:t>
      </w:r>
      <w:r w:rsidR="008F1F8F" w:rsidRPr="007A4376">
        <w:rPr>
          <w:rFonts w:ascii="Arial" w:hAnsi="Arial" w:cs="Arial"/>
          <w:sz w:val="20"/>
          <w:szCs w:val="20"/>
        </w:rPr>
        <w:t xml:space="preserve">que </w:t>
      </w:r>
      <w:r w:rsidR="00002A0A" w:rsidRPr="007A4376">
        <w:rPr>
          <w:rFonts w:ascii="Arial" w:hAnsi="Arial" w:cs="Arial"/>
          <w:sz w:val="20"/>
          <w:szCs w:val="20"/>
        </w:rPr>
        <w:t>los municipios</w:t>
      </w:r>
      <w:r w:rsidR="00D570D9" w:rsidRPr="007A4376">
        <w:rPr>
          <w:rFonts w:ascii="Arial" w:hAnsi="Arial" w:cs="Arial"/>
          <w:sz w:val="20"/>
          <w:szCs w:val="20"/>
        </w:rPr>
        <w:t xml:space="preserve"> a los que se les distribuya dicho Fondo</w:t>
      </w:r>
      <w:r w:rsidR="00002A0A" w:rsidRPr="007A4376">
        <w:rPr>
          <w:rFonts w:ascii="Arial" w:hAnsi="Arial" w:cs="Arial"/>
          <w:sz w:val="20"/>
          <w:szCs w:val="20"/>
        </w:rPr>
        <w:t xml:space="preserve"> tengan celebrado con el Estado convenio de coordinación para la administración de dicho impuesto</w:t>
      </w:r>
      <w:r w:rsidR="008F1F8F" w:rsidRPr="007A4376">
        <w:rPr>
          <w:rFonts w:ascii="Arial" w:hAnsi="Arial" w:cs="Arial"/>
          <w:sz w:val="20"/>
          <w:szCs w:val="20"/>
        </w:rPr>
        <w:t xml:space="preserve">, </w:t>
      </w:r>
      <w:r w:rsidR="00D570D9" w:rsidRPr="007A4376">
        <w:rPr>
          <w:rFonts w:ascii="Arial" w:hAnsi="Arial" w:cs="Arial"/>
          <w:sz w:val="20"/>
          <w:szCs w:val="20"/>
        </w:rPr>
        <w:t>el cual</w:t>
      </w:r>
      <w:r w:rsidR="008F1F8F" w:rsidRPr="007A4376">
        <w:rPr>
          <w:rFonts w:ascii="Arial" w:hAnsi="Arial" w:cs="Arial"/>
          <w:sz w:val="20"/>
          <w:szCs w:val="20"/>
        </w:rPr>
        <w:t xml:space="preserve"> </w:t>
      </w:r>
      <w:r w:rsidR="00D570D9" w:rsidRPr="007A4376">
        <w:rPr>
          <w:rFonts w:ascii="Arial" w:hAnsi="Arial" w:cs="Arial"/>
          <w:sz w:val="20"/>
          <w:szCs w:val="20"/>
        </w:rPr>
        <w:t>se haya</w:t>
      </w:r>
      <w:r w:rsidR="008F1F8F" w:rsidRPr="007A4376">
        <w:rPr>
          <w:rFonts w:ascii="Arial" w:hAnsi="Arial" w:cs="Arial"/>
          <w:sz w:val="20"/>
          <w:szCs w:val="20"/>
        </w:rPr>
        <w:t xml:space="preserve"> publicado en el Periódico Oficial del Estado, y haya</w:t>
      </w:r>
      <w:r w:rsidR="00D570D9" w:rsidRPr="007A4376">
        <w:rPr>
          <w:rFonts w:ascii="Arial" w:hAnsi="Arial" w:cs="Arial"/>
          <w:sz w:val="20"/>
          <w:szCs w:val="20"/>
        </w:rPr>
        <w:t xml:space="preserve"> sido</w:t>
      </w:r>
      <w:r w:rsidR="00002A0A" w:rsidRPr="007A4376">
        <w:rPr>
          <w:rFonts w:ascii="Arial" w:hAnsi="Arial" w:cs="Arial"/>
          <w:sz w:val="20"/>
          <w:szCs w:val="20"/>
        </w:rPr>
        <w:t xml:space="preserve"> </w:t>
      </w:r>
      <w:r w:rsidR="00D570D9" w:rsidRPr="007A4376">
        <w:rPr>
          <w:rFonts w:ascii="Arial" w:hAnsi="Arial" w:cs="Arial"/>
          <w:sz w:val="20"/>
          <w:szCs w:val="20"/>
        </w:rPr>
        <w:t>elegido por la Secretaría de Hacienda y Crédito Público para</w:t>
      </w:r>
      <w:r w:rsidR="00963B25" w:rsidRPr="007A4376">
        <w:rPr>
          <w:rFonts w:ascii="Arial" w:hAnsi="Arial" w:cs="Arial"/>
          <w:sz w:val="20"/>
          <w:szCs w:val="20"/>
        </w:rPr>
        <w:t xml:space="preserve"> el cálculo del coeficiente</w:t>
      </w:r>
      <w:r w:rsidR="006106D9" w:rsidRPr="007A4376">
        <w:rPr>
          <w:rFonts w:ascii="Arial" w:hAnsi="Arial" w:cs="Arial"/>
          <w:sz w:val="20"/>
          <w:szCs w:val="20"/>
        </w:rPr>
        <w:t xml:space="preserve"> </w:t>
      </w:r>
      <w:r w:rsidR="006106D9" w:rsidRPr="007A4376">
        <w:rPr>
          <w:rFonts w:ascii="Arial" w:hAnsi="Arial" w:cs="Arial"/>
          <w:i/>
          <w:sz w:val="20"/>
          <w:szCs w:val="20"/>
        </w:rPr>
        <w:t>CP</w:t>
      </w:r>
      <w:r w:rsidR="006106D9" w:rsidRPr="007A4376">
        <w:rPr>
          <w:rFonts w:ascii="Arial" w:hAnsi="Arial" w:cs="Arial"/>
          <w:i/>
          <w:sz w:val="20"/>
          <w:szCs w:val="20"/>
          <w:vertAlign w:val="subscript"/>
        </w:rPr>
        <w:t>i,t</w:t>
      </w:r>
      <w:r w:rsidR="006106D9" w:rsidRPr="007A4376">
        <w:rPr>
          <w:rFonts w:ascii="Arial" w:hAnsi="Arial" w:cs="Arial"/>
          <w:i/>
          <w:sz w:val="20"/>
          <w:szCs w:val="20"/>
        </w:rPr>
        <w:t xml:space="preserve"> </w:t>
      </w:r>
      <w:r w:rsidR="006106D9" w:rsidRPr="007A4376">
        <w:rPr>
          <w:rFonts w:ascii="Arial" w:hAnsi="Arial" w:cs="Arial"/>
          <w:sz w:val="20"/>
          <w:szCs w:val="20"/>
        </w:rPr>
        <w:t>al que se refiere la fórmula de distribución del Fondo de Fomento Municipal establecida en el artículo 2-A, fracción III, de la Ley de Coordinaci</w:t>
      </w:r>
      <w:r w:rsidR="000237C3" w:rsidRPr="007A4376">
        <w:rPr>
          <w:rFonts w:ascii="Arial" w:hAnsi="Arial" w:cs="Arial"/>
          <w:sz w:val="20"/>
          <w:szCs w:val="20"/>
        </w:rPr>
        <w:t xml:space="preserve">ón Fiscal; y </w:t>
      </w:r>
      <w:r w:rsidR="00E96E2E" w:rsidRPr="007A4376">
        <w:rPr>
          <w:rFonts w:ascii="Arial" w:hAnsi="Arial" w:cs="Arial"/>
          <w:sz w:val="20"/>
          <w:szCs w:val="20"/>
        </w:rPr>
        <w:t>revisa</w:t>
      </w:r>
      <w:r w:rsidR="000237C3" w:rsidRPr="007A4376">
        <w:rPr>
          <w:rFonts w:ascii="Arial" w:hAnsi="Arial" w:cs="Arial"/>
          <w:sz w:val="20"/>
          <w:szCs w:val="20"/>
        </w:rPr>
        <w:t>rá</w:t>
      </w:r>
      <w:r w:rsidR="006106D9" w:rsidRPr="007A4376">
        <w:rPr>
          <w:rFonts w:ascii="Arial" w:hAnsi="Arial" w:cs="Arial"/>
          <w:sz w:val="20"/>
          <w:szCs w:val="20"/>
        </w:rPr>
        <w:t xml:space="preserve"> </w:t>
      </w:r>
      <w:r w:rsidR="00E96E2E" w:rsidRPr="007A4376">
        <w:rPr>
          <w:rFonts w:ascii="Arial" w:hAnsi="Arial" w:cs="Arial"/>
          <w:sz w:val="20"/>
          <w:szCs w:val="20"/>
        </w:rPr>
        <w:t xml:space="preserve">que </w:t>
      </w:r>
      <w:r w:rsidR="000237C3" w:rsidRPr="007A4376">
        <w:rPr>
          <w:rFonts w:ascii="Arial" w:hAnsi="Arial" w:cs="Arial"/>
          <w:sz w:val="20"/>
          <w:szCs w:val="20"/>
        </w:rPr>
        <w:t xml:space="preserve">la información </w:t>
      </w:r>
      <w:r w:rsidR="00E958A7" w:rsidRPr="007A4376">
        <w:rPr>
          <w:rFonts w:ascii="Arial" w:hAnsi="Arial" w:cs="Arial"/>
          <w:sz w:val="20"/>
          <w:szCs w:val="20"/>
        </w:rPr>
        <w:t xml:space="preserve">de recaudación </w:t>
      </w:r>
      <w:r w:rsidR="000237C3" w:rsidRPr="007A4376">
        <w:rPr>
          <w:rFonts w:ascii="Arial" w:hAnsi="Arial" w:cs="Arial"/>
          <w:sz w:val="20"/>
          <w:szCs w:val="20"/>
        </w:rPr>
        <w:t>de impuesto predial</w:t>
      </w:r>
      <w:r w:rsidR="00C32BB3" w:rsidRPr="007A4376">
        <w:rPr>
          <w:rFonts w:ascii="Arial" w:hAnsi="Arial" w:cs="Arial"/>
          <w:sz w:val="20"/>
          <w:szCs w:val="20"/>
        </w:rPr>
        <w:t xml:space="preserve"> </w:t>
      </w:r>
      <w:r w:rsidR="007B511E" w:rsidRPr="007A4376">
        <w:rPr>
          <w:rFonts w:ascii="Arial" w:hAnsi="Arial" w:cs="Arial"/>
          <w:sz w:val="20"/>
          <w:szCs w:val="20"/>
        </w:rPr>
        <w:t xml:space="preserve">empleada sea </w:t>
      </w:r>
      <w:r w:rsidR="007D3811" w:rsidRPr="007A4376">
        <w:rPr>
          <w:rFonts w:ascii="Arial" w:hAnsi="Arial" w:cs="Arial"/>
          <w:sz w:val="20"/>
          <w:szCs w:val="20"/>
        </w:rPr>
        <w:t xml:space="preserve">la </w:t>
      </w:r>
      <w:r w:rsidR="00C32BB3" w:rsidRPr="007A4376">
        <w:rPr>
          <w:rFonts w:ascii="Arial" w:hAnsi="Arial" w:cs="Arial"/>
          <w:sz w:val="20"/>
          <w:szCs w:val="20"/>
        </w:rPr>
        <w:t>que los citados municipios reporten</w:t>
      </w:r>
      <w:r w:rsidR="00002A0A" w:rsidRPr="007A4376">
        <w:rPr>
          <w:rFonts w:ascii="Arial" w:hAnsi="Arial" w:cs="Arial"/>
          <w:sz w:val="20"/>
          <w:szCs w:val="20"/>
        </w:rPr>
        <w:t xml:space="preserve"> en los formatos </w:t>
      </w:r>
      <w:r w:rsidR="00984571" w:rsidRPr="007A4376">
        <w:rPr>
          <w:rFonts w:ascii="Arial" w:hAnsi="Arial" w:cs="Arial"/>
          <w:sz w:val="20"/>
          <w:szCs w:val="20"/>
        </w:rPr>
        <w:t xml:space="preserve">a </w:t>
      </w:r>
      <w:r w:rsidR="00C32BB3" w:rsidRPr="007A4376">
        <w:rPr>
          <w:rFonts w:ascii="Arial" w:hAnsi="Arial" w:cs="Arial"/>
          <w:sz w:val="20"/>
          <w:szCs w:val="20"/>
        </w:rPr>
        <w:t xml:space="preserve">que se refiere el artículo </w:t>
      </w:r>
      <w:r w:rsidR="004A4AB7" w:rsidRPr="007A4376">
        <w:rPr>
          <w:rFonts w:ascii="Arial" w:hAnsi="Arial" w:cs="Arial"/>
          <w:sz w:val="20"/>
          <w:szCs w:val="20"/>
        </w:rPr>
        <w:t>anterior.</w:t>
      </w:r>
    </w:p>
    <w:p w14:paraId="456DA3FC" w14:textId="469E1B7E" w:rsidR="00CF7874" w:rsidRPr="007A4376" w:rsidRDefault="00A21BBE" w:rsidP="002951A1">
      <w:pPr>
        <w:jc w:val="both"/>
        <w:rPr>
          <w:rFonts w:ascii="Arial" w:hAnsi="Arial" w:cs="Arial"/>
          <w:sz w:val="20"/>
          <w:szCs w:val="20"/>
        </w:rPr>
      </w:pPr>
      <w:r w:rsidRPr="007A4376">
        <w:rPr>
          <w:rFonts w:ascii="Arial" w:hAnsi="Arial" w:cs="Arial"/>
          <w:b/>
          <w:sz w:val="20"/>
          <w:szCs w:val="20"/>
        </w:rPr>
        <w:t xml:space="preserve">ARTÍCULO </w:t>
      </w:r>
      <w:r w:rsidR="00CC00AD" w:rsidRPr="007A4376">
        <w:rPr>
          <w:rFonts w:ascii="Arial" w:hAnsi="Arial" w:cs="Arial"/>
          <w:b/>
          <w:sz w:val="20"/>
          <w:szCs w:val="20"/>
        </w:rPr>
        <w:t>61</w:t>
      </w:r>
      <w:r w:rsidRPr="007A4376">
        <w:rPr>
          <w:rFonts w:ascii="Arial" w:hAnsi="Arial" w:cs="Arial"/>
          <w:b/>
          <w:sz w:val="20"/>
          <w:szCs w:val="20"/>
        </w:rPr>
        <w:t>.</w:t>
      </w:r>
      <w:r w:rsidRPr="007A4376">
        <w:rPr>
          <w:rFonts w:ascii="Arial" w:hAnsi="Arial" w:cs="Arial"/>
          <w:sz w:val="20"/>
          <w:szCs w:val="20"/>
        </w:rPr>
        <w:t xml:space="preserve"> </w:t>
      </w:r>
      <w:r w:rsidR="00F829E8" w:rsidRPr="007A4376">
        <w:rPr>
          <w:rFonts w:ascii="Arial" w:hAnsi="Arial" w:cs="Arial"/>
          <w:sz w:val="20"/>
          <w:szCs w:val="20"/>
        </w:rPr>
        <w:t xml:space="preserve">La Comisión Permanente verificará que la distribución </w:t>
      </w:r>
      <w:r w:rsidR="001F6691" w:rsidRPr="007A4376">
        <w:rPr>
          <w:rFonts w:ascii="Arial" w:hAnsi="Arial" w:cs="Arial"/>
          <w:sz w:val="20"/>
          <w:szCs w:val="20"/>
        </w:rPr>
        <w:t xml:space="preserve">a los municipios </w:t>
      </w:r>
      <w:r w:rsidR="00F829E8" w:rsidRPr="007A4376">
        <w:rPr>
          <w:rFonts w:ascii="Arial" w:hAnsi="Arial" w:cs="Arial"/>
          <w:sz w:val="20"/>
          <w:szCs w:val="20"/>
        </w:rPr>
        <w:t xml:space="preserve">de la </w:t>
      </w:r>
      <w:r w:rsidR="004743CA" w:rsidRPr="007A4376">
        <w:rPr>
          <w:rFonts w:ascii="Arial" w:hAnsi="Arial" w:cs="Arial"/>
          <w:sz w:val="20"/>
          <w:szCs w:val="20"/>
        </w:rPr>
        <w:t>P</w:t>
      </w:r>
      <w:r w:rsidR="00F829E8" w:rsidRPr="007A4376">
        <w:rPr>
          <w:rFonts w:ascii="Arial" w:hAnsi="Arial" w:cs="Arial"/>
          <w:sz w:val="20"/>
          <w:szCs w:val="20"/>
        </w:rPr>
        <w:t>articipaci</w:t>
      </w:r>
      <w:r w:rsidR="004743CA" w:rsidRPr="007A4376">
        <w:rPr>
          <w:rFonts w:ascii="Arial" w:hAnsi="Arial" w:cs="Arial"/>
          <w:sz w:val="20"/>
          <w:szCs w:val="20"/>
        </w:rPr>
        <w:t>ó</w:t>
      </w:r>
      <w:r w:rsidR="00F829E8" w:rsidRPr="007A4376">
        <w:rPr>
          <w:rFonts w:ascii="Arial" w:hAnsi="Arial" w:cs="Arial"/>
          <w:sz w:val="20"/>
          <w:szCs w:val="20"/>
        </w:rPr>
        <w:t>n</w:t>
      </w:r>
      <w:r w:rsidR="004743CA" w:rsidRPr="007A4376">
        <w:rPr>
          <w:rFonts w:ascii="Arial" w:hAnsi="Arial" w:cs="Arial"/>
          <w:sz w:val="20"/>
          <w:szCs w:val="20"/>
        </w:rPr>
        <w:t xml:space="preserve"> de las Cuotas de Gasolinas</w:t>
      </w:r>
      <w:r w:rsidR="001F6691" w:rsidRPr="007A4376">
        <w:rPr>
          <w:rFonts w:ascii="Arial" w:hAnsi="Arial" w:cs="Arial"/>
          <w:sz w:val="20"/>
          <w:szCs w:val="20"/>
        </w:rPr>
        <w:t xml:space="preserve">, a la que se </w:t>
      </w:r>
      <w:r w:rsidR="00D80496" w:rsidRPr="007A4376">
        <w:rPr>
          <w:rFonts w:ascii="Arial" w:hAnsi="Arial" w:cs="Arial"/>
          <w:sz w:val="20"/>
          <w:szCs w:val="20"/>
        </w:rPr>
        <w:t xml:space="preserve">refiere </w:t>
      </w:r>
      <w:r w:rsidR="001F6691" w:rsidRPr="007A4376">
        <w:rPr>
          <w:rFonts w:ascii="Arial" w:hAnsi="Arial" w:cs="Arial"/>
          <w:sz w:val="20"/>
          <w:szCs w:val="20"/>
        </w:rPr>
        <w:t>el artículo 29, fracción III, de la Ley,</w:t>
      </w:r>
      <w:r w:rsidR="00F829E8" w:rsidRPr="007A4376">
        <w:rPr>
          <w:rFonts w:ascii="Arial" w:hAnsi="Arial" w:cs="Arial"/>
          <w:sz w:val="20"/>
          <w:szCs w:val="20"/>
        </w:rPr>
        <w:t xml:space="preserve"> </w:t>
      </w:r>
      <w:r w:rsidR="001F6691" w:rsidRPr="007A4376">
        <w:rPr>
          <w:rFonts w:ascii="Arial" w:hAnsi="Arial" w:cs="Arial"/>
          <w:sz w:val="20"/>
          <w:szCs w:val="20"/>
        </w:rPr>
        <w:t>se efectúe por</w:t>
      </w:r>
      <w:r w:rsidR="00FE2065" w:rsidRPr="007A4376">
        <w:rPr>
          <w:rFonts w:ascii="Arial" w:hAnsi="Arial" w:cs="Arial"/>
          <w:sz w:val="20"/>
          <w:szCs w:val="20"/>
        </w:rPr>
        <w:t xml:space="preserve"> la Secretaría </w:t>
      </w:r>
      <w:r w:rsidR="001F6691" w:rsidRPr="007A4376">
        <w:rPr>
          <w:rFonts w:ascii="Arial" w:hAnsi="Arial" w:cs="Arial"/>
          <w:sz w:val="20"/>
          <w:szCs w:val="20"/>
        </w:rPr>
        <w:t>de conformidad con lo dispuesto en l</w:t>
      </w:r>
      <w:r w:rsidR="007B18E3" w:rsidRPr="007A4376">
        <w:rPr>
          <w:rFonts w:ascii="Arial" w:hAnsi="Arial" w:cs="Arial"/>
          <w:sz w:val="20"/>
          <w:szCs w:val="20"/>
        </w:rPr>
        <w:t>os</w:t>
      </w:r>
      <w:r w:rsidR="001F6691" w:rsidRPr="007A4376">
        <w:rPr>
          <w:rFonts w:ascii="Arial" w:hAnsi="Arial" w:cs="Arial"/>
          <w:sz w:val="20"/>
          <w:szCs w:val="20"/>
        </w:rPr>
        <w:t xml:space="preserve"> artículo</w:t>
      </w:r>
      <w:r w:rsidR="007B18E3" w:rsidRPr="007A4376">
        <w:rPr>
          <w:rFonts w:ascii="Arial" w:hAnsi="Arial" w:cs="Arial"/>
          <w:sz w:val="20"/>
          <w:szCs w:val="20"/>
        </w:rPr>
        <w:t>s</w:t>
      </w:r>
      <w:r w:rsidR="001F6691" w:rsidRPr="007A4376">
        <w:rPr>
          <w:rFonts w:ascii="Arial" w:hAnsi="Arial" w:cs="Arial"/>
          <w:sz w:val="20"/>
          <w:szCs w:val="20"/>
        </w:rPr>
        <w:t xml:space="preserve"> </w:t>
      </w:r>
      <w:r w:rsidR="007B18E3" w:rsidRPr="007A4376">
        <w:rPr>
          <w:rFonts w:ascii="Arial" w:hAnsi="Arial" w:cs="Arial"/>
          <w:sz w:val="20"/>
          <w:szCs w:val="20"/>
        </w:rPr>
        <w:t>32, 33 y 34</w:t>
      </w:r>
      <w:r w:rsidR="00306C3E" w:rsidRPr="007A4376">
        <w:rPr>
          <w:rFonts w:ascii="Arial" w:hAnsi="Arial" w:cs="Arial"/>
          <w:sz w:val="20"/>
          <w:szCs w:val="20"/>
        </w:rPr>
        <w:t xml:space="preserve"> del mismo ordenamiento</w:t>
      </w:r>
      <w:r w:rsidR="000E0F65" w:rsidRPr="007A4376">
        <w:rPr>
          <w:rFonts w:ascii="Arial" w:hAnsi="Arial" w:cs="Arial"/>
          <w:sz w:val="20"/>
          <w:szCs w:val="20"/>
        </w:rPr>
        <w:t xml:space="preserve">. </w:t>
      </w:r>
    </w:p>
    <w:p w14:paraId="68E21C78" w14:textId="1432D507" w:rsidR="003C67B9" w:rsidRPr="007A4376" w:rsidRDefault="003C67B9" w:rsidP="00F96BC2">
      <w:pPr>
        <w:jc w:val="both"/>
        <w:rPr>
          <w:rFonts w:ascii="Arial" w:hAnsi="Arial" w:cs="Arial"/>
          <w:b/>
          <w:sz w:val="20"/>
          <w:szCs w:val="20"/>
          <w:highlight w:val="yellow"/>
        </w:rPr>
      </w:pPr>
      <w:r w:rsidRPr="007A4376">
        <w:rPr>
          <w:rFonts w:ascii="Arial" w:hAnsi="Arial" w:cs="Arial"/>
          <w:b/>
          <w:sz w:val="20"/>
          <w:szCs w:val="20"/>
        </w:rPr>
        <w:t xml:space="preserve">ARTÍCULO 62. </w:t>
      </w:r>
      <w:r w:rsidR="00995406" w:rsidRPr="007A4376">
        <w:rPr>
          <w:rFonts w:ascii="Arial" w:hAnsi="Arial" w:cs="Arial"/>
          <w:sz w:val="20"/>
          <w:szCs w:val="20"/>
        </w:rPr>
        <w:t xml:space="preserve">La Comisión Permanente </w:t>
      </w:r>
      <w:r w:rsidR="00DF5635" w:rsidRPr="007A4376">
        <w:rPr>
          <w:rFonts w:ascii="Arial" w:hAnsi="Arial" w:cs="Arial"/>
          <w:sz w:val="20"/>
          <w:szCs w:val="20"/>
        </w:rPr>
        <w:t>revis</w:t>
      </w:r>
      <w:r w:rsidR="00995406" w:rsidRPr="007A4376">
        <w:rPr>
          <w:rFonts w:ascii="Arial" w:hAnsi="Arial" w:cs="Arial"/>
          <w:sz w:val="20"/>
          <w:szCs w:val="20"/>
        </w:rPr>
        <w:t xml:space="preserve">ará </w:t>
      </w:r>
      <w:r w:rsidR="00144A36" w:rsidRPr="007A4376">
        <w:rPr>
          <w:rFonts w:ascii="Arial" w:hAnsi="Arial" w:cs="Arial"/>
          <w:sz w:val="20"/>
          <w:szCs w:val="20"/>
        </w:rPr>
        <w:t>que la información de población</w:t>
      </w:r>
      <w:r w:rsidR="007E1D8F" w:rsidRPr="007A4376">
        <w:rPr>
          <w:rFonts w:ascii="Arial" w:hAnsi="Arial" w:cs="Arial"/>
          <w:sz w:val="20"/>
          <w:szCs w:val="20"/>
        </w:rPr>
        <w:t xml:space="preserve"> de cada municipio empleada para el cálculo de las fórmulas de distribución de los fondos de participaciones a las que se refieren los artículos 30, </w:t>
      </w:r>
      <w:r w:rsidR="00E43749" w:rsidRPr="007A4376">
        <w:rPr>
          <w:rFonts w:ascii="Arial" w:hAnsi="Arial" w:cs="Arial"/>
          <w:sz w:val="20"/>
          <w:szCs w:val="20"/>
        </w:rPr>
        <w:t xml:space="preserve">31 y 32 de la Ley, sea la última información oficial que hubiere dado a conocer el Instituto </w:t>
      </w:r>
      <w:r w:rsidR="00C305F9" w:rsidRPr="007A4376">
        <w:rPr>
          <w:rFonts w:ascii="Arial" w:hAnsi="Arial" w:cs="Arial"/>
          <w:sz w:val="20"/>
          <w:szCs w:val="20"/>
        </w:rPr>
        <w:t>N</w:t>
      </w:r>
      <w:r w:rsidR="00E43749" w:rsidRPr="007A4376">
        <w:rPr>
          <w:rFonts w:ascii="Arial" w:hAnsi="Arial" w:cs="Arial"/>
          <w:sz w:val="20"/>
          <w:szCs w:val="20"/>
        </w:rPr>
        <w:t>acional de Estadística y Geografía.</w:t>
      </w:r>
    </w:p>
    <w:p w14:paraId="1A38D570" w14:textId="24DCDBF1" w:rsidR="00EB1134" w:rsidRPr="007A4376" w:rsidRDefault="00EB1134" w:rsidP="00F46F6F">
      <w:pPr>
        <w:jc w:val="both"/>
        <w:rPr>
          <w:rFonts w:ascii="Arial" w:hAnsi="Arial" w:cs="Arial"/>
          <w:sz w:val="20"/>
          <w:szCs w:val="20"/>
        </w:rPr>
      </w:pPr>
      <w:r w:rsidRPr="007A4376">
        <w:rPr>
          <w:rFonts w:ascii="Arial" w:hAnsi="Arial" w:cs="Arial"/>
          <w:b/>
          <w:sz w:val="20"/>
          <w:szCs w:val="20"/>
        </w:rPr>
        <w:t xml:space="preserve">ARTÍCULO </w:t>
      </w:r>
      <w:r w:rsidR="008E0F72" w:rsidRPr="007A4376">
        <w:rPr>
          <w:rFonts w:ascii="Arial" w:hAnsi="Arial" w:cs="Arial"/>
          <w:b/>
          <w:sz w:val="20"/>
          <w:szCs w:val="20"/>
        </w:rPr>
        <w:t>6</w:t>
      </w:r>
      <w:r w:rsidR="00F77118" w:rsidRPr="007A4376">
        <w:rPr>
          <w:rFonts w:ascii="Arial" w:hAnsi="Arial" w:cs="Arial"/>
          <w:b/>
          <w:sz w:val="20"/>
          <w:szCs w:val="20"/>
        </w:rPr>
        <w:t>3</w:t>
      </w:r>
      <w:r w:rsidRPr="007A4376">
        <w:rPr>
          <w:rFonts w:ascii="Arial" w:hAnsi="Arial" w:cs="Arial"/>
          <w:b/>
          <w:sz w:val="20"/>
          <w:szCs w:val="20"/>
        </w:rPr>
        <w:t>.</w:t>
      </w:r>
      <w:r w:rsidRPr="007A4376">
        <w:rPr>
          <w:rFonts w:ascii="Arial" w:hAnsi="Arial" w:cs="Arial"/>
          <w:sz w:val="20"/>
          <w:szCs w:val="20"/>
        </w:rPr>
        <w:t xml:space="preserve"> La Comisión Permanente podrá solicitar a las instancias correspondientes la información que considere necesaria para llevar a cabo sus facultades de vigilancia conforme la fracción IV del artículo 19 de la Ley.</w:t>
      </w:r>
    </w:p>
    <w:p w14:paraId="1160E9D4" w14:textId="77777777" w:rsidR="00EB1134" w:rsidRPr="007A4376" w:rsidRDefault="00EB1134" w:rsidP="00595B5A">
      <w:pPr>
        <w:autoSpaceDE w:val="0"/>
        <w:autoSpaceDN w:val="0"/>
        <w:adjustRightInd w:val="0"/>
        <w:spacing w:after="0" w:line="240" w:lineRule="auto"/>
        <w:jc w:val="both"/>
        <w:rPr>
          <w:rFonts w:ascii="Arial" w:hAnsi="Arial" w:cs="Arial"/>
          <w:sz w:val="20"/>
          <w:szCs w:val="20"/>
        </w:rPr>
      </w:pPr>
    </w:p>
    <w:p w14:paraId="4DF73013" w14:textId="305185E5" w:rsidR="00595B5A" w:rsidRPr="007A4376" w:rsidRDefault="00595B5A" w:rsidP="00595B5A">
      <w:pPr>
        <w:autoSpaceDE w:val="0"/>
        <w:autoSpaceDN w:val="0"/>
        <w:adjustRightInd w:val="0"/>
        <w:spacing w:after="240" w:line="240" w:lineRule="auto"/>
        <w:jc w:val="both"/>
        <w:rPr>
          <w:rFonts w:ascii="Arial" w:hAnsi="Arial" w:cs="Arial"/>
          <w:sz w:val="20"/>
          <w:szCs w:val="20"/>
        </w:rPr>
      </w:pPr>
      <w:bookmarkStart w:id="1" w:name="Aportaciones"/>
      <w:r w:rsidRPr="007A4376">
        <w:rPr>
          <w:rFonts w:ascii="Arial" w:hAnsi="Arial" w:cs="Arial"/>
          <w:b/>
          <w:sz w:val="20"/>
          <w:szCs w:val="20"/>
        </w:rPr>
        <w:t xml:space="preserve">ARTÍCULO </w:t>
      </w:r>
      <w:bookmarkEnd w:id="1"/>
      <w:r w:rsidR="008E0F72" w:rsidRPr="007A4376">
        <w:rPr>
          <w:rFonts w:ascii="Arial" w:hAnsi="Arial" w:cs="Arial"/>
          <w:b/>
          <w:sz w:val="20"/>
          <w:szCs w:val="20"/>
        </w:rPr>
        <w:t>6</w:t>
      </w:r>
      <w:r w:rsidR="00F77118" w:rsidRPr="007A4376">
        <w:rPr>
          <w:rFonts w:ascii="Arial" w:hAnsi="Arial" w:cs="Arial"/>
          <w:b/>
          <w:sz w:val="20"/>
          <w:szCs w:val="20"/>
        </w:rPr>
        <w:t>4</w:t>
      </w:r>
      <w:r w:rsidRPr="007A4376">
        <w:rPr>
          <w:rFonts w:ascii="Arial" w:hAnsi="Arial" w:cs="Arial"/>
          <w:sz w:val="20"/>
          <w:szCs w:val="20"/>
        </w:rPr>
        <w:t>.  La Comisión Permanente vigilará la creación, incremento, distribución y pago de los fondos de aportaciones a los Municipios, correspondientes a:</w:t>
      </w:r>
    </w:p>
    <w:p w14:paraId="1EFC1C60" w14:textId="77777777" w:rsidR="00595B5A" w:rsidRPr="007A4376" w:rsidRDefault="00595B5A" w:rsidP="00595B5A">
      <w:pPr>
        <w:pStyle w:val="Prrafodelista"/>
        <w:numPr>
          <w:ilvl w:val="0"/>
          <w:numId w:val="24"/>
        </w:numPr>
        <w:autoSpaceDE w:val="0"/>
        <w:autoSpaceDN w:val="0"/>
        <w:adjustRightInd w:val="0"/>
        <w:spacing w:after="240" w:line="240" w:lineRule="auto"/>
        <w:contextualSpacing w:val="0"/>
        <w:jc w:val="both"/>
        <w:rPr>
          <w:rFonts w:ascii="Arial" w:hAnsi="Arial" w:cs="Arial"/>
          <w:sz w:val="20"/>
          <w:szCs w:val="20"/>
        </w:rPr>
      </w:pPr>
      <w:r w:rsidRPr="007A4376">
        <w:rPr>
          <w:rFonts w:ascii="Arial" w:hAnsi="Arial" w:cs="Arial"/>
          <w:sz w:val="20"/>
          <w:szCs w:val="20"/>
        </w:rPr>
        <w:t>El Fondo de Aportaciones para la Infraestructura Social Municipal a que se refiere el artículo 36 de la Ley;</w:t>
      </w:r>
    </w:p>
    <w:p w14:paraId="48D94FB0" w14:textId="77777777" w:rsidR="00595B5A" w:rsidRPr="007A4376" w:rsidRDefault="00595B5A" w:rsidP="00595B5A">
      <w:pPr>
        <w:pStyle w:val="Prrafodelista"/>
        <w:numPr>
          <w:ilvl w:val="0"/>
          <w:numId w:val="24"/>
        </w:numPr>
        <w:autoSpaceDE w:val="0"/>
        <w:autoSpaceDN w:val="0"/>
        <w:adjustRightInd w:val="0"/>
        <w:spacing w:after="240" w:line="240" w:lineRule="auto"/>
        <w:contextualSpacing w:val="0"/>
        <w:jc w:val="both"/>
        <w:rPr>
          <w:rFonts w:ascii="Arial" w:hAnsi="Arial" w:cs="Arial"/>
          <w:sz w:val="20"/>
          <w:szCs w:val="20"/>
        </w:rPr>
      </w:pPr>
      <w:r w:rsidRPr="007A4376">
        <w:rPr>
          <w:rFonts w:ascii="Arial" w:hAnsi="Arial" w:cs="Arial"/>
          <w:sz w:val="20"/>
          <w:szCs w:val="20"/>
        </w:rPr>
        <w:t>El Fondo de Aportaciones para el Fortalecimiento de los Municipios y las Demarcaciones Territoriales del Distrito Federal a que se refiere el artículo 37 de la Ley;</w:t>
      </w:r>
    </w:p>
    <w:p w14:paraId="53D2F159" w14:textId="77777777" w:rsidR="00595B5A" w:rsidRPr="007A4376" w:rsidRDefault="00595B5A" w:rsidP="00595B5A">
      <w:pPr>
        <w:pStyle w:val="Prrafodelista"/>
        <w:numPr>
          <w:ilvl w:val="0"/>
          <w:numId w:val="24"/>
        </w:numPr>
        <w:autoSpaceDE w:val="0"/>
        <w:autoSpaceDN w:val="0"/>
        <w:adjustRightInd w:val="0"/>
        <w:spacing w:after="240" w:line="240" w:lineRule="auto"/>
        <w:contextualSpacing w:val="0"/>
        <w:jc w:val="both"/>
        <w:rPr>
          <w:rFonts w:ascii="Arial" w:hAnsi="Arial" w:cs="Arial"/>
          <w:sz w:val="20"/>
          <w:szCs w:val="20"/>
        </w:rPr>
      </w:pPr>
      <w:r w:rsidRPr="007A4376">
        <w:rPr>
          <w:rFonts w:ascii="Arial" w:hAnsi="Arial" w:cs="Arial"/>
          <w:sz w:val="20"/>
          <w:szCs w:val="20"/>
        </w:rPr>
        <w:t>El Fondo para el Desarrollo Socioeconómico Municipal a que se refiere el artículo 38 de la Ley; y</w:t>
      </w:r>
    </w:p>
    <w:p w14:paraId="5E81B813" w14:textId="77777777" w:rsidR="00595B5A" w:rsidRPr="007A4376" w:rsidRDefault="00595B5A" w:rsidP="00595B5A">
      <w:pPr>
        <w:pStyle w:val="Prrafodelista"/>
        <w:numPr>
          <w:ilvl w:val="0"/>
          <w:numId w:val="24"/>
        </w:numPr>
        <w:autoSpaceDE w:val="0"/>
        <w:autoSpaceDN w:val="0"/>
        <w:adjustRightInd w:val="0"/>
        <w:spacing w:after="240" w:line="240" w:lineRule="auto"/>
        <w:contextualSpacing w:val="0"/>
        <w:jc w:val="both"/>
        <w:rPr>
          <w:rFonts w:ascii="Arial" w:hAnsi="Arial" w:cs="Arial"/>
          <w:sz w:val="20"/>
          <w:szCs w:val="20"/>
        </w:rPr>
      </w:pPr>
      <w:r w:rsidRPr="007A4376">
        <w:rPr>
          <w:rFonts w:ascii="Arial" w:hAnsi="Arial" w:cs="Arial"/>
          <w:sz w:val="20"/>
          <w:szCs w:val="20"/>
        </w:rPr>
        <w:t xml:space="preserve">El Fondo Estatal de Seguridad Pública Municipal </w:t>
      </w:r>
      <w:r w:rsidR="009D3113" w:rsidRPr="007A4376">
        <w:rPr>
          <w:rFonts w:ascii="Arial" w:hAnsi="Arial" w:cs="Arial"/>
          <w:sz w:val="20"/>
          <w:szCs w:val="20"/>
        </w:rPr>
        <w:t xml:space="preserve">regulado por los </w:t>
      </w:r>
      <w:r w:rsidRPr="007A4376">
        <w:rPr>
          <w:rFonts w:ascii="Arial" w:hAnsi="Arial" w:cs="Arial"/>
          <w:sz w:val="20"/>
          <w:szCs w:val="20"/>
        </w:rPr>
        <w:t>artículo</w:t>
      </w:r>
      <w:r w:rsidR="009D3113" w:rsidRPr="007A4376">
        <w:rPr>
          <w:rFonts w:ascii="Arial" w:hAnsi="Arial" w:cs="Arial"/>
          <w:sz w:val="20"/>
          <w:szCs w:val="20"/>
        </w:rPr>
        <w:t>s</w:t>
      </w:r>
      <w:r w:rsidRPr="007A4376">
        <w:rPr>
          <w:rFonts w:ascii="Arial" w:hAnsi="Arial" w:cs="Arial"/>
          <w:sz w:val="20"/>
          <w:szCs w:val="20"/>
        </w:rPr>
        <w:t xml:space="preserve"> 38-1</w:t>
      </w:r>
      <w:r w:rsidR="009D3113" w:rsidRPr="007A4376">
        <w:rPr>
          <w:rFonts w:ascii="Arial" w:hAnsi="Arial" w:cs="Arial"/>
          <w:sz w:val="20"/>
          <w:szCs w:val="20"/>
        </w:rPr>
        <w:t xml:space="preserve"> al 38-7</w:t>
      </w:r>
      <w:r w:rsidRPr="007A4376">
        <w:rPr>
          <w:rFonts w:ascii="Arial" w:hAnsi="Arial" w:cs="Arial"/>
          <w:sz w:val="20"/>
          <w:szCs w:val="20"/>
        </w:rPr>
        <w:t xml:space="preserve"> de la Ley.</w:t>
      </w:r>
    </w:p>
    <w:p w14:paraId="1C55532E" w14:textId="29E29F74" w:rsidR="000A24DF" w:rsidRPr="007A4376" w:rsidRDefault="00B87DC6" w:rsidP="00E01C60">
      <w:pPr>
        <w:jc w:val="both"/>
        <w:rPr>
          <w:rFonts w:ascii="Arial" w:hAnsi="Arial" w:cs="Arial"/>
          <w:sz w:val="20"/>
          <w:szCs w:val="20"/>
        </w:rPr>
      </w:pPr>
      <w:r w:rsidRPr="007A4376">
        <w:rPr>
          <w:rFonts w:ascii="Arial" w:hAnsi="Arial" w:cs="Arial"/>
          <w:b/>
          <w:sz w:val="20"/>
          <w:szCs w:val="20"/>
        </w:rPr>
        <w:t>ARTÍCULO 65.</w:t>
      </w:r>
      <w:r w:rsidRPr="007A4376">
        <w:rPr>
          <w:rFonts w:ascii="Arial" w:hAnsi="Arial" w:cs="Arial"/>
          <w:sz w:val="20"/>
          <w:szCs w:val="20"/>
        </w:rPr>
        <w:t xml:space="preserve"> </w:t>
      </w:r>
      <w:r w:rsidR="00CD7584" w:rsidRPr="007A4376">
        <w:rPr>
          <w:rFonts w:ascii="Arial" w:hAnsi="Arial" w:cs="Arial"/>
          <w:sz w:val="20"/>
          <w:szCs w:val="20"/>
        </w:rPr>
        <w:t xml:space="preserve">Para la distribución </w:t>
      </w:r>
      <w:r w:rsidR="00E40D02" w:rsidRPr="007A4376">
        <w:rPr>
          <w:rFonts w:ascii="Arial" w:hAnsi="Arial" w:cs="Arial"/>
          <w:sz w:val="20"/>
          <w:szCs w:val="20"/>
        </w:rPr>
        <w:t>anual</w:t>
      </w:r>
      <w:r w:rsidR="00CD7584" w:rsidRPr="007A4376">
        <w:rPr>
          <w:rFonts w:ascii="Arial" w:hAnsi="Arial" w:cs="Arial"/>
          <w:sz w:val="20"/>
          <w:szCs w:val="20"/>
        </w:rPr>
        <w:t xml:space="preserve"> del Fondo para el Desarrollo Socioeconómico Municipal al que se refiere el artículo 38 de la Ley, la Comisión Permanente v</w:t>
      </w:r>
      <w:r w:rsidR="00A03B8C" w:rsidRPr="007A4376">
        <w:rPr>
          <w:rFonts w:ascii="Arial" w:hAnsi="Arial" w:cs="Arial"/>
          <w:sz w:val="20"/>
          <w:szCs w:val="20"/>
        </w:rPr>
        <w:t>erific</w:t>
      </w:r>
      <w:r w:rsidR="00CD7584" w:rsidRPr="007A4376">
        <w:rPr>
          <w:rFonts w:ascii="Arial" w:hAnsi="Arial" w:cs="Arial"/>
          <w:sz w:val="20"/>
          <w:szCs w:val="20"/>
        </w:rPr>
        <w:t xml:space="preserve">ará que la Secretaría </w:t>
      </w:r>
      <w:r w:rsidR="00A03B8C" w:rsidRPr="007A4376">
        <w:rPr>
          <w:rFonts w:ascii="Arial" w:hAnsi="Arial" w:cs="Arial"/>
          <w:sz w:val="20"/>
          <w:szCs w:val="20"/>
        </w:rPr>
        <w:t>empleé</w:t>
      </w:r>
      <w:r w:rsidR="00012026" w:rsidRPr="007A4376">
        <w:rPr>
          <w:rFonts w:ascii="Arial" w:hAnsi="Arial" w:cs="Arial"/>
          <w:sz w:val="20"/>
          <w:szCs w:val="20"/>
        </w:rPr>
        <w:t>,</w:t>
      </w:r>
      <w:r w:rsidR="00A03B8C" w:rsidRPr="007A4376">
        <w:rPr>
          <w:rFonts w:ascii="Arial" w:hAnsi="Arial" w:cs="Arial"/>
          <w:sz w:val="20"/>
          <w:szCs w:val="20"/>
        </w:rPr>
        <w:t xml:space="preserve"> </w:t>
      </w:r>
      <w:r w:rsidR="00747E5E" w:rsidRPr="007A4376">
        <w:rPr>
          <w:rFonts w:ascii="Arial" w:hAnsi="Arial" w:cs="Arial"/>
          <w:sz w:val="20"/>
          <w:szCs w:val="20"/>
        </w:rPr>
        <w:t>para su integración</w:t>
      </w:r>
      <w:r w:rsidR="00012026" w:rsidRPr="007A4376">
        <w:rPr>
          <w:rFonts w:ascii="Arial" w:hAnsi="Arial" w:cs="Arial"/>
          <w:sz w:val="20"/>
          <w:szCs w:val="20"/>
        </w:rPr>
        <w:t>,</w:t>
      </w:r>
      <w:r w:rsidR="00747E5E" w:rsidRPr="007A4376">
        <w:rPr>
          <w:rFonts w:ascii="Arial" w:hAnsi="Arial" w:cs="Arial"/>
          <w:sz w:val="20"/>
          <w:szCs w:val="20"/>
        </w:rPr>
        <w:t xml:space="preserve"> el 20% de los ingresos del Estado por concepto de impuestos</w:t>
      </w:r>
      <w:r w:rsidR="00012026" w:rsidRPr="007A4376">
        <w:rPr>
          <w:rFonts w:ascii="Arial" w:hAnsi="Arial" w:cs="Arial"/>
          <w:sz w:val="20"/>
          <w:szCs w:val="20"/>
        </w:rPr>
        <w:t xml:space="preserve"> estatales no destinados a un fin específico</w:t>
      </w:r>
      <w:r w:rsidR="000A24DF" w:rsidRPr="007A4376">
        <w:rPr>
          <w:rFonts w:ascii="Arial" w:hAnsi="Arial" w:cs="Arial"/>
          <w:sz w:val="20"/>
          <w:szCs w:val="20"/>
        </w:rPr>
        <w:t>.</w:t>
      </w:r>
    </w:p>
    <w:p w14:paraId="317F9B74" w14:textId="04B3BF99" w:rsidR="003F291C" w:rsidRPr="007A4376" w:rsidRDefault="003F291C" w:rsidP="003F291C">
      <w:pPr>
        <w:jc w:val="both"/>
        <w:rPr>
          <w:rFonts w:ascii="Arial" w:hAnsi="Arial" w:cs="Arial"/>
          <w:sz w:val="20"/>
          <w:szCs w:val="20"/>
        </w:rPr>
      </w:pPr>
      <w:r w:rsidRPr="007A4376">
        <w:rPr>
          <w:rFonts w:ascii="Arial" w:hAnsi="Arial" w:cs="Arial"/>
          <w:b/>
          <w:sz w:val="20"/>
          <w:szCs w:val="20"/>
        </w:rPr>
        <w:t xml:space="preserve">ARTÍCULO </w:t>
      </w:r>
      <w:r w:rsidR="008E0F72" w:rsidRPr="007A4376">
        <w:rPr>
          <w:rFonts w:ascii="Arial" w:hAnsi="Arial" w:cs="Arial"/>
          <w:b/>
          <w:sz w:val="20"/>
          <w:szCs w:val="20"/>
        </w:rPr>
        <w:t>6</w:t>
      </w:r>
      <w:r w:rsidR="00256E85" w:rsidRPr="007A4376">
        <w:rPr>
          <w:rFonts w:ascii="Arial" w:hAnsi="Arial" w:cs="Arial"/>
          <w:b/>
          <w:sz w:val="20"/>
          <w:szCs w:val="20"/>
        </w:rPr>
        <w:t>6</w:t>
      </w:r>
      <w:r w:rsidRPr="007A4376">
        <w:rPr>
          <w:rFonts w:ascii="Arial" w:hAnsi="Arial" w:cs="Arial"/>
          <w:b/>
          <w:sz w:val="20"/>
          <w:szCs w:val="20"/>
        </w:rPr>
        <w:t>.</w:t>
      </w:r>
      <w:r w:rsidRPr="007A4376">
        <w:rPr>
          <w:rFonts w:ascii="Arial" w:hAnsi="Arial" w:cs="Arial"/>
          <w:sz w:val="20"/>
          <w:szCs w:val="20"/>
        </w:rPr>
        <w:t xml:space="preserve"> En </w:t>
      </w:r>
      <w:r w:rsidR="001C7597" w:rsidRPr="007A4376">
        <w:rPr>
          <w:rFonts w:ascii="Arial" w:hAnsi="Arial" w:cs="Arial"/>
          <w:sz w:val="20"/>
          <w:szCs w:val="20"/>
        </w:rPr>
        <w:t xml:space="preserve">la creación, incremento, distribución y pagos de </w:t>
      </w:r>
      <w:r w:rsidR="008E1885" w:rsidRPr="007A4376">
        <w:rPr>
          <w:rFonts w:ascii="Arial" w:hAnsi="Arial" w:cs="Arial"/>
          <w:sz w:val="20"/>
          <w:szCs w:val="20"/>
        </w:rPr>
        <w:t xml:space="preserve">los fondos de </w:t>
      </w:r>
      <w:r w:rsidRPr="007A4376">
        <w:rPr>
          <w:rFonts w:ascii="Arial" w:hAnsi="Arial" w:cs="Arial"/>
          <w:sz w:val="20"/>
          <w:szCs w:val="20"/>
        </w:rPr>
        <w:t>aportaciones</w:t>
      </w:r>
      <w:r w:rsidR="00F3342F" w:rsidRPr="007A4376">
        <w:rPr>
          <w:rFonts w:ascii="Arial" w:hAnsi="Arial" w:cs="Arial"/>
          <w:sz w:val="20"/>
          <w:szCs w:val="20"/>
        </w:rPr>
        <w:t xml:space="preserve"> que el Estado efectúe a los Municipios</w:t>
      </w:r>
      <w:r w:rsidRPr="007A4376">
        <w:rPr>
          <w:rFonts w:ascii="Arial" w:hAnsi="Arial" w:cs="Arial"/>
          <w:sz w:val="20"/>
          <w:szCs w:val="20"/>
        </w:rPr>
        <w:t>, la Comisión Permanente vigilará lo siguiente:</w:t>
      </w:r>
    </w:p>
    <w:p w14:paraId="077B6FDC" w14:textId="77777777" w:rsidR="003F291C" w:rsidRPr="007A4376" w:rsidRDefault="00C23CAC" w:rsidP="00E538A2">
      <w:pPr>
        <w:numPr>
          <w:ilvl w:val="0"/>
          <w:numId w:val="26"/>
        </w:numPr>
        <w:jc w:val="both"/>
        <w:rPr>
          <w:rFonts w:ascii="Arial" w:hAnsi="Arial" w:cs="Arial"/>
          <w:sz w:val="20"/>
          <w:szCs w:val="20"/>
        </w:rPr>
      </w:pPr>
      <w:r w:rsidRPr="007A4376">
        <w:rPr>
          <w:rFonts w:ascii="Arial" w:hAnsi="Arial" w:cs="Arial"/>
          <w:sz w:val="20"/>
          <w:szCs w:val="20"/>
        </w:rPr>
        <w:t xml:space="preserve">Que las aportaciones se hayan determinado por </w:t>
      </w:r>
      <w:r w:rsidR="004F37FD" w:rsidRPr="007A4376">
        <w:rPr>
          <w:rFonts w:ascii="Arial" w:hAnsi="Arial" w:cs="Arial"/>
          <w:sz w:val="20"/>
          <w:szCs w:val="20"/>
        </w:rPr>
        <w:t>el Estado</w:t>
      </w:r>
      <w:r w:rsidRPr="007A4376">
        <w:rPr>
          <w:rFonts w:ascii="Arial" w:hAnsi="Arial" w:cs="Arial"/>
          <w:sz w:val="20"/>
          <w:szCs w:val="20"/>
        </w:rPr>
        <w:t xml:space="preserve"> </w:t>
      </w:r>
      <w:r w:rsidR="003F291C" w:rsidRPr="007A4376">
        <w:rPr>
          <w:rFonts w:ascii="Arial" w:hAnsi="Arial" w:cs="Arial"/>
          <w:sz w:val="20"/>
          <w:szCs w:val="20"/>
        </w:rPr>
        <w:t xml:space="preserve">conforme a las fórmulas que establezca la normatividad aplicable </w:t>
      </w:r>
      <w:r w:rsidR="003E1020" w:rsidRPr="007A4376">
        <w:rPr>
          <w:rFonts w:ascii="Arial" w:hAnsi="Arial" w:cs="Arial"/>
          <w:sz w:val="20"/>
          <w:szCs w:val="20"/>
        </w:rPr>
        <w:t>según la naturaleza del recurso, y que el Estado haya cumplido con la publicación en el Periódico Oficial</w:t>
      </w:r>
      <w:r w:rsidR="007F37E8" w:rsidRPr="007A4376">
        <w:rPr>
          <w:rFonts w:ascii="Arial" w:hAnsi="Arial" w:cs="Arial"/>
          <w:sz w:val="20"/>
          <w:szCs w:val="20"/>
        </w:rPr>
        <w:t>,</w:t>
      </w:r>
      <w:r w:rsidR="003E1020" w:rsidRPr="007A4376">
        <w:rPr>
          <w:rFonts w:ascii="Arial" w:hAnsi="Arial" w:cs="Arial"/>
          <w:sz w:val="20"/>
          <w:szCs w:val="20"/>
        </w:rPr>
        <w:t xml:space="preserve"> </w:t>
      </w:r>
      <w:r w:rsidR="007B2958" w:rsidRPr="007A4376">
        <w:rPr>
          <w:rFonts w:ascii="Arial" w:hAnsi="Arial" w:cs="Arial"/>
          <w:sz w:val="20"/>
          <w:szCs w:val="20"/>
        </w:rPr>
        <w:t>conforme</w:t>
      </w:r>
      <w:r w:rsidR="003E1020" w:rsidRPr="007A4376">
        <w:rPr>
          <w:rFonts w:ascii="Arial" w:hAnsi="Arial" w:cs="Arial"/>
          <w:sz w:val="20"/>
          <w:szCs w:val="20"/>
        </w:rPr>
        <w:t xml:space="preserve"> lo establecido en l</w:t>
      </w:r>
      <w:r w:rsidR="0008283B" w:rsidRPr="007A4376">
        <w:rPr>
          <w:rFonts w:ascii="Arial" w:hAnsi="Arial" w:cs="Arial"/>
          <w:sz w:val="20"/>
          <w:szCs w:val="20"/>
        </w:rPr>
        <w:t>os artículos</w:t>
      </w:r>
      <w:r w:rsidR="003E1020" w:rsidRPr="007A4376">
        <w:rPr>
          <w:rFonts w:ascii="Arial" w:hAnsi="Arial" w:cs="Arial"/>
          <w:sz w:val="20"/>
          <w:szCs w:val="20"/>
        </w:rPr>
        <w:t xml:space="preserve"> </w:t>
      </w:r>
      <w:r w:rsidR="003E1020" w:rsidRPr="007A4376">
        <w:rPr>
          <w:rFonts w:ascii="Arial" w:hAnsi="Arial" w:cs="Arial"/>
          <w:sz w:val="20"/>
          <w:szCs w:val="20"/>
        </w:rPr>
        <w:lastRenderedPageBreak/>
        <w:t>35</w:t>
      </w:r>
      <w:r w:rsidR="0008283B" w:rsidRPr="007A4376">
        <w:rPr>
          <w:rFonts w:ascii="Arial" w:hAnsi="Arial" w:cs="Arial"/>
          <w:sz w:val="20"/>
          <w:szCs w:val="20"/>
        </w:rPr>
        <w:t>, tercer párrafo,</w:t>
      </w:r>
      <w:r w:rsidR="003E1020" w:rsidRPr="007A4376">
        <w:rPr>
          <w:rFonts w:ascii="Arial" w:hAnsi="Arial" w:cs="Arial"/>
          <w:sz w:val="20"/>
          <w:szCs w:val="20"/>
        </w:rPr>
        <w:t xml:space="preserve"> y</w:t>
      </w:r>
      <w:r w:rsidR="0008283B" w:rsidRPr="007A4376">
        <w:rPr>
          <w:rFonts w:ascii="Arial" w:hAnsi="Arial" w:cs="Arial"/>
          <w:sz w:val="20"/>
          <w:szCs w:val="20"/>
        </w:rPr>
        <w:t xml:space="preserve"> 36,</w:t>
      </w:r>
      <w:r w:rsidR="003E1020" w:rsidRPr="007A4376">
        <w:rPr>
          <w:rFonts w:ascii="Arial" w:hAnsi="Arial" w:cs="Arial"/>
          <w:sz w:val="20"/>
          <w:szCs w:val="20"/>
        </w:rPr>
        <w:t xml:space="preserve"> </w:t>
      </w:r>
      <w:r w:rsidR="004F37FD" w:rsidRPr="007A4376">
        <w:rPr>
          <w:rFonts w:ascii="Arial" w:hAnsi="Arial" w:cs="Arial"/>
          <w:sz w:val="20"/>
          <w:szCs w:val="20"/>
        </w:rPr>
        <w:t xml:space="preserve">último </w:t>
      </w:r>
      <w:r w:rsidR="0008283B" w:rsidRPr="007A4376">
        <w:rPr>
          <w:rFonts w:ascii="Arial" w:hAnsi="Arial" w:cs="Arial"/>
          <w:sz w:val="20"/>
          <w:szCs w:val="20"/>
        </w:rPr>
        <w:t>párrafo,</w:t>
      </w:r>
      <w:r w:rsidR="003E1020" w:rsidRPr="007A4376">
        <w:rPr>
          <w:rFonts w:ascii="Arial" w:hAnsi="Arial" w:cs="Arial"/>
          <w:sz w:val="20"/>
          <w:szCs w:val="20"/>
        </w:rPr>
        <w:t xml:space="preserve"> de la Ley de Coordinación Fiscal,</w:t>
      </w:r>
      <w:r w:rsidR="00DA3111" w:rsidRPr="007A4376">
        <w:rPr>
          <w:rFonts w:ascii="Arial" w:hAnsi="Arial" w:cs="Arial"/>
          <w:sz w:val="20"/>
          <w:szCs w:val="20"/>
        </w:rPr>
        <w:t xml:space="preserve"> así como </w:t>
      </w:r>
      <w:r w:rsidR="00DC412D" w:rsidRPr="007A4376">
        <w:rPr>
          <w:rFonts w:ascii="Arial" w:hAnsi="Arial" w:cs="Arial"/>
          <w:sz w:val="20"/>
          <w:szCs w:val="20"/>
        </w:rPr>
        <w:t>e</w:t>
      </w:r>
      <w:r w:rsidR="00DA3111" w:rsidRPr="007A4376">
        <w:rPr>
          <w:rFonts w:ascii="Arial" w:hAnsi="Arial" w:cs="Arial"/>
          <w:sz w:val="20"/>
          <w:szCs w:val="20"/>
        </w:rPr>
        <w:t>l art</w:t>
      </w:r>
      <w:r w:rsidR="0062701D" w:rsidRPr="007A4376">
        <w:rPr>
          <w:rFonts w:ascii="Arial" w:hAnsi="Arial" w:cs="Arial"/>
          <w:sz w:val="20"/>
          <w:szCs w:val="20"/>
        </w:rPr>
        <w:t>ículo 38-3</w:t>
      </w:r>
      <w:r w:rsidR="00312EA0" w:rsidRPr="007A4376">
        <w:rPr>
          <w:rFonts w:ascii="Arial" w:hAnsi="Arial" w:cs="Arial"/>
          <w:sz w:val="20"/>
          <w:szCs w:val="20"/>
        </w:rPr>
        <w:t xml:space="preserve"> de la Ley</w:t>
      </w:r>
      <w:r w:rsidR="00DA3111" w:rsidRPr="007A4376">
        <w:rPr>
          <w:rFonts w:ascii="Arial" w:hAnsi="Arial" w:cs="Arial"/>
          <w:sz w:val="20"/>
          <w:szCs w:val="20"/>
        </w:rPr>
        <w:t xml:space="preserve">, </w:t>
      </w:r>
      <w:r w:rsidR="0008283B" w:rsidRPr="007A4376">
        <w:rPr>
          <w:rFonts w:ascii="Arial" w:hAnsi="Arial" w:cs="Arial"/>
          <w:sz w:val="20"/>
          <w:szCs w:val="20"/>
        </w:rPr>
        <w:t>y demás</w:t>
      </w:r>
      <w:r w:rsidR="003E1020" w:rsidRPr="007A4376">
        <w:rPr>
          <w:rFonts w:ascii="Arial" w:hAnsi="Arial" w:cs="Arial"/>
          <w:sz w:val="20"/>
          <w:szCs w:val="20"/>
        </w:rPr>
        <w:t xml:space="preserve"> normatividad aplicable.</w:t>
      </w:r>
    </w:p>
    <w:p w14:paraId="257EFFAC" w14:textId="77777777" w:rsidR="00C23CAC" w:rsidRPr="007A4376" w:rsidRDefault="00C23CAC" w:rsidP="00E538A2">
      <w:pPr>
        <w:numPr>
          <w:ilvl w:val="0"/>
          <w:numId w:val="26"/>
        </w:numPr>
        <w:jc w:val="both"/>
        <w:rPr>
          <w:rFonts w:ascii="Arial" w:hAnsi="Arial" w:cs="Arial"/>
          <w:sz w:val="20"/>
          <w:szCs w:val="20"/>
        </w:rPr>
      </w:pPr>
      <w:r w:rsidRPr="007A4376">
        <w:rPr>
          <w:rFonts w:ascii="Arial" w:hAnsi="Arial" w:cs="Arial"/>
          <w:sz w:val="20"/>
          <w:szCs w:val="20"/>
        </w:rPr>
        <w:t xml:space="preserve">Que el pago de aportaciones a los Municipios se realice en los plazos establecidos en el </w:t>
      </w:r>
      <w:r w:rsidR="00A90F6A" w:rsidRPr="007A4376">
        <w:rPr>
          <w:rFonts w:ascii="Arial" w:hAnsi="Arial" w:cs="Arial"/>
          <w:sz w:val="20"/>
          <w:szCs w:val="20"/>
        </w:rPr>
        <w:t>c</w:t>
      </w:r>
      <w:r w:rsidRPr="007A4376">
        <w:rPr>
          <w:rFonts w:ascii="Arial" w:hAnsi="Arial" w:cs="Arial"/>
          <w:sz w:val="20"/>
          <w:szCs w:val="20"/>
        </w:rPr>
        <w:t>alendario de ministraciones que publique el Estado en el Periódico Oficial</w:t>
      </w:r>
      <w:r w:rsidR="00E07339" w:rsidRPr="007A4376">
        <w:rPr>
          <w:rFonts w:ascii="Arial" w:hAnsi="Arial" w:cs="Arial"/>
          <w:sz w:val="20"/>
          <w:szCs w:val="20"/>
        </w:rPr>
        <w:t xml:space="preserve"> en cumplimiento de lo establecido en l</w:t>
      </w:r>
      <w:r w:rsidR="0008283B" w:rsidRPr="007A4376">
        <w:rPr>
          <w:rFonts w:ascii="Arial" w:hAnsi="Arial" w:cs="Arial"/>
          <w:sz w:val="20"/>
          <w:szCs w:val="20"/>
        </w:rPr>
        <w:t>os</w:t>
      </w:r>
      <w:r w:rsidR="00E07339" w:rsidRPr="007A4376">
        <w:rPr>
          <w:rFonts w:ascii="Arial" w:hAnsi="Arial" w:cs="Arial"/>
          <w:sz w:val="20"/>
          <w:szCs w:val="20"/>
        </w:rPr>
        <w:t xml:space="preserve"> </w:t>
      </w:r>
      <w:r w:rsidR="0008283B" w:rsidRPr="007A4376">
        <w:rPr>
          <w:rFonts w:ascii="Arial" w:hAnsi="Arial" w:cs="Arial"/>
          <w:sz w:val="20"/>
          <w:szCs w:val="20"/>
        </w:rPr>
        <w:t xml:space="preserve">artículos 35, </w:t>
      </w:r>
      <w:r w:rsidR="00A90F6A" w:rsidRPr="007A4376">
        <w:rPr>
          <w:rFonts w:ascii="Arial" w:hAnsi="Arial" w:cs="Arial"/>
          <w:sz w:val="20"/>
          <w:szCs w:val="20"/>
        </w:rPr>
        <w:t>último</w:t>
      </w:r>
      <w:r w:rsidR="00E07339" w:rsidRPr="007A4376">
        <w:rPr>
          <w:rFonts w:ascii="Arial" w:hAnsi="Arial" w:cs="Arial"/>
          <w:sz w:val="20"/>
          <w:szCs w:val="20"/>
        </w:rPr>
        <w:t xml:space="preserve"> párrafo</w:t>
      </w:r>
      <w:r w:rsidR="0008283B" w:rsidRPr="007A4376">
        <w:rPr>
          <w:rFonts w:ascii="Arial" w:hAnsi="Arial" w:cs="Arial"/>
          <w:sz w:val="20"/>
          <w:szCs w:val="20"/>
        </w:rPr>
        <w:t>,</w:t>
      </w:r>
      <w:r w:rsidR="00E07339" w:rsidRPr="007A4376">
        <w:rPr>
          <w:rFonts w:ascii="Arial" w:hAnsi="Arial" w:cs="Arial"/>
          <w:sz w:val="20"/>
          <w:szCs w:val="20"/>
        </w:rPr>
        <w:t xml:space="preserve"> y </w:t>
      </w:r>
      <w:r w:rsidR="007B2958" w:rsidRPr="007A4376">
        <w:rPr>
          <w:rFonts w:ascii="Arial" w:hAnsi="Arial" w:cs="Arial"/>
          <w:sz w:val="20"/>
          <w:szCs w:val="20"/>
        </w:rPr>
        <w:t>36, último párrafo,</w:t>
      </w:r>
      <w:r w:rsidR="00E07339" w:rsidRPr="007A4376">
        <w:rPr>
          <w:rFonts w:ascii="Arial" w:hAnsi="Arial" w:cs="Arial"/>
          <w:sz w:val="20"/>
          <w:szCs w:val="20"/>
        </w:rPr>
        <w:t xml:space="preserve"> de la Ley de Coordinación Fiscal</w:t>
      </w:r>
      <w:r w:rsidRPr="007A4376">
        <w:rPr>
          <w:rFonts w:ascii="Arial" w:hAnsi="Arial" w:cs="Arial"/>
          <w:sz w:val="20"/>
          <w:szCs w:val="20"/>
        </w:rPr>
        <w:t xml:space="preserve">, </w:t>
      </w:r>
      <w:r w:rsidR="00312EA0" w:rsidRPr="007A4376">
        <w:rPr>
          <w:rFonts w:ascii="Arial" w:hAnsi="Arial" w:cs="Arial"/>
          <w:sz w:val="20"/>
          <w:szCs w:val="20"/>
        </w:rPr>
        <w:t xml:space="preserve">así como el artículo 38-3 de la Ley, </w:t>
      </w:r>
      <w:r w:rsidR="007B2958" w:rsidRPr="007A4376">
        <w:rPr>
          <w:rFonts w:ascii="Arial" w:hAnsi="Arial" w:cs="Arial"/>
          <w:sz w:val="20"/>
          <w:szCs w:val="20"/>
        </w:rPr>
        <w:t xml:space="preserve">y demás </w:t>
      </w:r>
      <w:r w:rsidRPr="007A4376">
        <w:rPr>
          <w:rFonts w:ascii="Arial" w:hAnsi="Arial" w:cs="Arial"/>
          <w:sz w:val="20"/>
          <w:szCs w:val="20"/>
        </w:rPr>
        <w:t>normatividad aplicable.</w:t>
      </w:r>
    </w:p>
    <w:p w14:paraId="14233E88" w14:textId="77777777" w:rsidR="00BD4A4A" w:rsidRPr="007A4376" w:rsidRDefault="00A67A5F" w:rsidP="00E538A2">
      <w:pPr>
        <w:numPr>
          <w:ilvl w:val="0"/>
          <w:numId w:val="26"/>
        </w:numPr>
        <w:jc w:val="both"/>
        <w:rPr>
          <w:rFonts w:ascii="Arial" w:hAnsi="Arial" w:cs="Arial"/>
          <w:sz w:val="20"/>
          <w:szCs w:val="20"/>
        </w:rPr>
      </w:pPr>
      <w:r w:rsidRPr="007A4376">
        <w:rPr>
          <w:rFonts w:ascii="Arial" w:hAnsi="Arial" w:cs="Arial"/>
          <w:sz w:val="20"/>
          <w:szCs w:val="20"/>
        </w:rPr>
        <w:t>La integración y distribución del Fondo para el Desarrollo Socioeconómico Municipal, conforme al artículo 38 de la Ley, y demás normatividad aplicable.</w:t>
      </w:r>
    </w:p>
    <w:p w14:paraId="2722A11A" w14:textId="77777777" w:rsidR="003F291C" w:rsidRPr="007A4376" w:rsidRDefault="003F291C" w:rsidP="003F291C">
      <w:pPr>
        <w:autoSpaceDE w:val="0"/>
        <w:autoSpaceDN w:val="0"/>
        <w:adjustRightInd w:val="0"/>
        <w:spacing w:after="0" w:line="240" w:lineRule="auto"/>
        <w:jc w:val="both"/>
        <w:rPr>
          <w:rFonts w:ascii="Arial" w:hAnsi="Arial" w:cs="Arial"/>
          <w:sz w:val="20"/>
          <w:szCs w:val="20"/>
        </w:rPr>
      </w:pPr>
    </w:p>
    <w:p w14:paraId="768B3709" w14:textId="78ACBBCE" w:rsidR="009F02E0" w:rsidRPr="007A4376" w:rsidRDefault="009F02E0" w:rsidP="009F02E0">
      <w:pPr>
        <w:jc w:val="both"/>
        <w:rPr>
          <w:rFonts w:ascii="Arial" w:hAnsi="Arial" w:cs="Arial"/>
          <w:sz w:val="20"/>
          <w:szCs w:val="20"/>
        </w:rPr>
      </w:pPr>
      <w:r w:rsidRPr="007A4376">
        <w:rPr>
          <w:rFonts w:ascii="Arial" w:hAnsi="Arial" w:cs="Arial"/>
          <w:b/>
          <w:sz w:val="20"/>
          <w:szCs w:val="20"/>
        </w:rPr>
        <w:t xml:space="preserve">ARTÍCULO </w:t>
      </w:r>
      <w:r w:rsidR="008E0F72" w:rsidRPr="007A4376">
        <w:rPr>
          <w:rFonts w:ascii="Arial" w:hAnsi="Arial" w:cs="Arial"/>
          <w:b/>
          <w:sz w:val="20"/>
          <w:szCs w:val="20"/>
        </w:rPr>
        <w:t>6</w:t>
      </w:r>
      <w:r w:rsidR="00256E85" w:rsidRPr="007A4376">
        <w:rPr>
          <w:rFonts w:ascii="Arial" w:hAnsi="Arial" w:cs="Arial"/>
          <w:b/>
          <w:sz w:val="20"/>
          <w:szCs w:val="20"/>
        </w:rPr>
        <w:t>7</w:t>
      </w:r>
      <w:r w:rsidRPr="007A4376">
        <w:rPr>
          <w:rFonts w:ascii="Arial" w:hAnsi="Arial" w:cs="Arial"/>
          <w:b/>
          <w:sz w:val="20"/>
          <w:szCs w:val="20"/>
        </w:rPr>
        <w:t>.</w:t>
      </w:r>
      <w:r w:rsidRPr="007A4376">
        <w:rPr>
          <w:rFonts w:ascii="Arial" w:hAnsi="Arial" w:cs="Arial"/>
          <w:sz w:val="20"/>
          <w:szCs w:val="20"/>
        </w:rPr>
        <w:t xml:space="preserve"> Para ejercer la facultad de vigilancia establecida en la fracción V del artículo 19 de la Ley en relación a la legalidad y cumplimiento de los Convenios de Coordinación y Colaboración Administrativa que celebren el Estado y los Municipios a que se refiere el Título Quinto de la Ley, la Secretaría informará a la Comisión Permanente en las reuniones ordinarias sobre la situación que guardan y, de ser el caso, dar a conocer y explicar los proyectos de convenio; </w:t>
      </w:r>
      <w:r w:rsidR="00F110EA" w:rsidRPr="007A4376">
        <w:rPr>
          <w:rFonts w:ascii="Arial" w:hAnsi="Arial" w:cs="Arial"/>
          <w:sz w:val="20"/>
          <w:szCs w:val="20"/>
        </w:rPr>
        <w:t xml:space="preserve">de los que </w:t>
      </w:r>
      <w:r w:rsidRPr="007A4376">
        <w:rPr>
          <w:rFonts w:ascii="Arial" w:hAnsi="Arial" w:cs="Arial"/>
          <w:sz w:val="20"/>
          <w:szCs w:val="20"/>
        </w:rPr>
        <w:t>la Comisión Permanente podrá sugerir modificaciones o adecuaciones. La Comisión Permanente podrá solicitar la información a efecto de ejercer dicha facultad de vigilancia.</w:t>
      </w:r>
    </w:p>
    <w:p w14:paraId="55CB573E" w14:textId="77777777" w:rsidR="009F02E0" w:rsidRPr="007A4376" w:rsidRDefault="009F02E0" w:rsidP="003F291C">
      <w:pPr>
        <w:autoSpaceDE w:val="0"/>
        <w:autoSpaceDN w:val="0"/>
        <w:adjustRightInd w:val="0"/>
        <w:spacing w:after="0" w:line="240" w:lineRule="auto"/>
        <w:jc w:val="both"/>
        <w:rPr>
          <w:rFonts w:ascii="Arial" w:hAnsi="Arial" w:cs="Arial"/>
          <w:b/>
          <w:sz w:val="20"/>
          <w:szCs w:val="20"/>
        </w:rPr>
      </w:pPr>
    </w:p>
    <w:p w14:paraId="74DED2D7" w14:textId="77777777" w:rsidR="003F291C" w:rsidRPr="007A4376" w:rsidRDefault="0052629A" w:rsidP="003F291C">
      <w:pPr>
        <w:autoSpaceDE w:val="0"/>
        <w:autoSpaceDN w:val="0"/>
        <w:adjustRightInd w:val="0"/>
        <w:spacing w:after="120" w:line="240" w:lineRule="auto"/>
        <w:ind w:left="720"/>
        <w:jc w:val="center"/>
        <w:rPr>
          <w:rFonts w:ascii="Arial" w:hAnsi="Arial" w:cs="Arial"/>
          <w:b/>
          <w:sz w:val="20"/>
          <w:szCs w:val="20"/>
        </w:rPr>
      </w:pPr>
      <w:r w:rsidRPr="007A4376">
        <w:rPr>
          <w:rFonts w:ascii="Arial" w:hAnsi="Arial" w:cs="Arial"/>
          <w:b/>
          <w:sz w:val="20"/>
          <w:szCs w:val="20"/>
        </w:rPr>
        <w:t>TÍTULO SEXTO</w:t>
      </w:r>
    </w:p>
    <w:p w14:paraId="234B82D6" w14:textId="77777777" w:rsidR="003F291C" w:rsidRPr="007A4376" w:rsidRDefault="0052629A" w:rsidP="003F291C">
      <w:pPr>
        <w:autoSpaceDE w:val="0"/>
        <w:autoSpaceDN w:val="0"/>
        <w:adjustRightInd w:val="0"/>
        <w:spacing w:after="240" w:line="240" w:lineRule="auto"/>
        <w:ind w:left="720"/>
        <w:jc w:val="center"/>
        <w:rPr>
          <w:rFonts w:ascii="Arial" w:hAnsi="Arial" w:cs="Arial"/>
          <w:b/>
          <w:sz w:val="20"/>
          <w:szCs w:val="20"/>
        </w:rPr>
      </w:pPr>
      <w:r w:rsidRPr="007A4376">
        <w:rPr>
          <w:rFonts w:ascii="Arial" w:hAnsi="Arial" w:cs="Arial"/>
          <w:b/>
          <w:sz w:val="20"/>
          <w:szCs w:val="20"/>
        </w:rPr>
        <w:t>DE LAS INCONFORMIDADES</w:t>
      </w:r>
    </w:p>
    <w:p w14:paraId="22E7019E" w14:textId="167724F6" w:rsidR="00057E10" w:rsidRPr="007A4376" w:rsidRDefault="003F291C" w:rsidP="0052629A">
      <w:pPr>
        <w:spacing w:after="240" w:line="240" w:lineRule="auto"/>
        <w:jc w:val="both"/>
        <w:rPr>
          <w:rFonts w:ascii="Arial" w:hAnsi="Arial" w:cs="Arial"/>
          <w:sz w:val="20"/>
          <w:szCs w:val="20"/>
        </w:rPr>
      </w:pPr>
      <w:r w:rsidRPr="007A4376">
        <w:rPr>
          <w:rFonts w:ascii="Arial" w:hAnsi="Arial" w:cs="Arial"/>
          <w:b/>
          <w:sz w:val="20"/>
          <w:szCs w:val="20"/>
        </w:rPr>
        <w:t xml:space="preserve">ARTÍCULO </w:t>
      </w:r>
      <w:r w:rsidR="008E0F72" w:rsidRPr="007A4376">
        <w:rPr>
          <w:rFonts w:ascii="Arial" w:hAnsi="Arial" w:cs="Arial"/>
          <w:b/>
          <w:sz w:val="20"/>
          <w:szCs w:val="20"/>
        </w:rPr>
        <w:t>6</w:t>
      </w:r>
      <w:r w:rsidR="00256E85" w:rsidRPr="007A4376">
        <w:rPr>
          <w:rFonts w:ascii="Arial" w:hAnsi="Arial" w:cs="Arial"/>
          <w:b/>
          <w:sz w:val="20"/>
          <w:szCs w:val="20"/>
        </w:rPr>
        <w:t>8</w:t>
      </w:r>
      <w:r w:rsidRPr="007A4376">
        <w:rPr>
          <w:rFonts w:ascii="Arial" w:hAnsi="Arial" w:cs="Arial"/>
          <w:b/>
          <w:sz w:val="20"/>
          <w:szCs w:val="20"/>
        </w:rPr>
        <w:t>.</w:t>
      </w:r>
      <w:r w:rsidRPr="007A4376">
        <w:rPr>
          <w:rFonts w:ascii="Arial" w:hAnsi="Arial" w:cs="Arial"/>
          <w:sz w:val="20"/>
          <w:szCs w:val="20"/>
        </w:rPr>
        <w:t xml:space="preserve"> </w:t>
      </w:r>
      <w:r w:rsidR="00696136" w:rsidRPr="007A4376">
        <w:rPr>
          <w:rFonts w:ascii="Arial" w:hAnsi="Arial" w:cs="Arial"/>
          <w:sz w:val="20"/>
          <w:szCs w:val="20"/>
        </w:rPr>
        <w:t>A</w:t>
      </w:r>
      <w:r w:rsidR="00696136" w:rsidRPr="007A4376">
        <w:rPr>
          <w:rFonts w:ascii="Arial" w:eastAsia="Times New Roman" w:hAnsi="Arial" w:cs="Arial"/>
          <w:sz w:val="20"/>
          <w:szCs w:val="20"/>
          <w:lang w:val="es-ES" w:eastAsia="es-MX"/>
        </w:rPr>
        <w:t xml:space="preserve"> través de los coordinadores, l</w:t>
      </w:r>
      <w:r w:rsidR="00057E10" w:rsidRPr="007A4376">
        <w:rPr>
          <w:rFonts w:ascii="Arial" w:hAnsi="Arial" w:cs="Arial"/>
          <w:sz w:val="20"/>
          <w:szCs w:val="20"/>
        </w:rPr>
        <w:t xml:space="preserve">a Comisión Permanente </w:t>
      </w:r>
      <w:r w:rsidR="00696136" w:rsidRPr="007A4376">
        <w:rPr>
          <w:rFonts w:ascii="Arial" w:eastAsia="Times New Roman" w:hAnsi="Arial" w:cs="Arial"/>
          <w:sz w:val="20"/>
          <w:szCs w:val="20"/>
          <w:lang w:val="es-ES" w:eastAsia="es-MX"/>
        </w:rPr>
        <w:t xml:space="preserve">recibirá </w:t>
      </w:r>
      <w:r w:rsidR="00057E10" w:rsidRPr="007A4376">
        <w:rPr>
          <w:rFonts w:ascii="Arial" w:eastAsia="Times New Roman" w:hAnsi="Arial" w:cs="Arial"/>
          <w:sz w:val="20"/>
          <w:szCs w:val="20"/>
          <w:lang w:val="es-ES" w:eastAsia="es-MX"/>
        </w:rPr>
        <w:t>y resolverá las inconformidades por violaciones al contenido de la Ley o a los compromisos derivados de los convenios celebrados de conformidad con la misma, en los términos establecidos en las disposiciones de los artículos 49 a 51 de la Ley.</w:t>
      </w:r>
    </w:p>
    <w:p w14:paraId="1335D4E1" w14:textId="77777777" w:rsidR="00EF4F81" w:rsidRPr="007A4376" w:rsidRDefault="00EF4F81" w:rsidP="0052629A">
      <w:pPr>
        <w:spacing w:after="240" w:line="240" w:lineRule="auto"/>
        <w:jc w:val="both"/>
        <w:rPr>
          <w:rFonts w:ascii="Arial" w:hAnsi="Arial" w:cs="Arial"/>
          <w:sz w:val="20"/>
          <w:szCs w:val="20"/>
        </w:rPr>
      </w:pPr>
      <w:r w:rsidRPr="007A4376">
        <w:rPr>
          <w:rFonts w:ascii="Arial" w:hAnsi="Arial" w:cs="Arial"/>
          <w:sz w:val="20"/>
          <w:szCs w:val="20"/>
        </w:rPr>
        <w:t xml:space="preserve">Para la atención de </w:t>
      </w:r>
      <w:r w:rsidR="00F2736C" w:rsidRPr="007A4376">
        <w:rPr>
          <w:rFonts w:ascii="Arial" w:hAnsi="Arial" w:cs="Arial"/>
          <w:sz w:val="20"/>
          <w:szCs w:val="20"/>
        </w:rPr>
        <w:t>dichas</w:t>
      </w:r>
      <w:r w:rsidRPr="007A4376">
        <w:rPr>
          <w:rFonts w:ascii="Arial" w:eastAsia="Times New Roman" w:hAnsi="Arial" w:cs="Arial"/>
          <w:sz w:val="20"/>
          <w:szCs w:val="20"/>
          <w:lang w:val="es-ES" w:eastAsia="es-MX"/>
        </w:rPr>
        <w:t xml:space="preserve"> inconformidades</w:t>
      </w:r>
      <w:r w:rsidR="00F2736C" w:rsidRPr="007A4376">
        <w:rPr>
          <w:rFonts w:ascii="Arial" w:eastAsia="Times New Roman" w:hAnsi="Arial" w:cs="Arial"/>
          <w:sz w:val="20"/>
          <w:szCs w:val="20"/>
          <w:lang w:val="es-ES" w:eastAsia="es-MX"/>
        </w:rPr>
        <w:t>,</w:t>
      </w:r>
      <w:r w:rsidRPr="007A4376">
        <w:rPr>
          <w:rFonts w:ascii="Arial" w:eastAsia="Times New Roman" w:hAnsi="Arial" w:cs="Arial"/>
          <w:sz w:val="20"/>
          <w:szCs w:val="20"/>
          <w:lang w:val="es-ES" w:eastAsia="es-MX"/>
        </w:rPr>
        <w:t xml:space="preserve"> la Comisión Permanente </w:t>
      </w:r>
      <w:r w:rsidR="00F2736C" w:rsidRPr="007A4376">
        <w:rPr>
          <w:rFonts w:ascii="Arial" w:eastAsia="Times New Roman" w:hAnsi="Arial" w:cs="Arial"/>
          <w:sz w:val="20"/>
          <w:szCs w:val="20"/>
          <w:lang w:val="es-ES" w:eastAsia="es-MX"/>
        </w:rPr>
        <w:t>se apoyará</w:t>
      </w:r>
      <w:r w:rsidRPr="007A4376">
        <w:rPr>
          <w:rFonts w:ascii="Arial" w:eastAsia="Times New Roman" w:hAnsi="Arial" w:cs="Arial"/>
          <w:sz w:val="20"/>
          <w:szCs w:val="20"/>
          <w:lang w:val="es-ES" w:eastAsia="es-MX"/>
        </w:rPr>
        <w:t xml:space="preserve"> </w:t>
      </w:r>
      <w:r w:rsidR="00F2736C" w:rsidRPr="007A4376">
        <w:rPr>
          <w:rFonts w:ascii="Arial" w:eastAsia="Times New Roman" w:hAnsi="Arial" w:cs="Arial"/>
          <w:sz w:val="20"/>
          <w:szCs w:val="20"/>
          <w:lang w:val="es-ES" w:eastAsia="es-MX"/>
        </w:rPr>
        <w:t>de</w:t>
      </w:r>
      <w:r w:rsidRPr="007A4376">
        <w:rPr>
          <w:rFonts w:ascii="Arial" w:eastAsia="Times New Roman" w:hAnsi="Arial" w:cs="Arial"/>
          <w:sz w:val="20"/>
          <w:szCs w:val="20"/>
          <w:lang w:val="es-ES" w:eastAsia="es-MX"/>
        </w:rPr>
        <w:t xml:space="preserve"> un Grupo Jurídico conformado por </w:t>
      </w:r>
      <w:r w:rsidR="00C768B3" w:rsidRPr="007A4376">
        <w:rPr>
          <w:rFonts w:ascii="Arial" w:eastAsia="Times New Roman" w:hAnsi="Arial" w:cs="Arial"/>
          <w:sz w:val="20"/>
          <w:szCs w:val="20"/>
          <w:lang w:val="es-ES" w:eastAsia="es-MX"/>
        </w:rPr>
        <w:t xml:space="preserve">el </w:t>
      </w:r>
      <w:r w:rsidR="00715DB0" w:rsidRPr="007A4376">
        <w:rPr>
          <w:rFonts w:ascii="Arial" w:eastAsia="Times New Roman" w:hAnsi="Arial" w:cs="Arial"/>
          <w:sz w:val="20"/>
          <w:szCs w:val="20"/>
          <w:lang w:val="es-ES" w:eastAsia="es-MX"/>
        </w:rPr>
        <w:t>Director Jurídico de la Secretaría</w:t>
      </w:r>
      <w:r w:rsidR="00C768B3" w:rsidRPr="007A4376">
        <w:rPr>
          <w:rFonts w:ascii="Arial" w:eastAsia="Times New Roman" w:hAnsi="Arial" w:cs="Arial"/>
          <w:sz w:val="20"/>
          <w:szCs w:val="20"/>
          <w:lang w:val="es-ES" w:eastAsia="es-MX"/>
        </w:rPr>
        <w:t xml:space="preserve"> y los directores jurídicos o su equivalente de los Ayuntamientos miembros de la Comisión Permanente</w:t>
      </w:r>
      <w:r w:rsidR="00057E10" w:rsidRPr="007A4376">
        <w:rPr>
          <w:rFonts w:ascii="Arial" w:eastAsia="Times New Roman" w:hAnsi="Arial" w:cs="Arial"/>
          <w:sz w:val="20"/>
          <w:szCs w:val="20"/>
          <w:lang w:val="es-ES" w:eastAsia="es-MX"/>
        </w:rPr>
        <w:t>.</w:t>
      </w:r>
    </w:p>
    <w:p w14:paraId="60C5FE2E" w14:textId="77777777" w:rsidR="00C46064" w:rsidRPr="007A4376" w:rsidRDefault="00C46064" w:rsidP="00F3418A">
      <w:pPr>
        <w:spacing w:after="120" w:line="240" w:lineRule="auto"/>
        <w:jc w:val="center"/>
        <w:rPr>
          <w:rFonts w:ascii="Arial" w:hAnsi="Arial" w:cs="Arial"/>
          <w:b/>
          <w:sz w:val="20"/>
          <w:szCs w:val="20"/>
        </w:rPr>
      </w:pPr>
      <w:r w:rsidRPr="007A4376">
        <w:rPr>
          <w:rFonts w:ascii="Arial" w:hAnsi="Arial" w:cs="Arial"/>
          <w:b/>
          <w:sz w:val="20"/>
          <w:szCs w:val="20"/>
        </w:rPr>
        <w:t>TRANSITORIOS</w:t>
      </w:r>
    </w:p>
    <w:p w14:paraId="26B51F3A" w14:textId="77777777" w:rsidR="00AF3521" w:rsidRPr="007A4376" w:rsidRDefault="00F14084" w:rsidP="00F3418A">
      <w:pPr>
        <w:spacing w:after="240" w:line="240" w:lineRule="auto"/>
        <w:jc w:val="both"/>
        <w:rPr>
          <w:rFonts w:ascii="Arial" w:hAnsi="Arial" w:cs="Arial"/>
          <w:sz w:val="20"/>
          <w:szCs w:val="20"/>
        </w:rPr>
      </w:pPr>
      <w:r w:rsidRPr="007A4376">
        <w:rPr>
          <w:rFonts w:ascii="Arial" w:hAnsi="Arial" w:cs="Arial"/>
          <w:b/>
          <w:sz w:val="20"/>
          <w:szCs w:val="20"/>
        </w:rPr>
        <w:t>PRIMERO</w:t>
      </w:r>
      <w:r w:rsidRPr="007A4376">
        <w:rPr>
          <w:rFonts w:ascii="Arial" w:hAnsi="Arial" w:cs="Arial"/>
          <w:sz w:val="20"/>
          <w:szCs w:val="20"/>
        </w:rPr>
        <w:t xml:space="preserve">. El presente Reglamento entrará en vigor al día siguiente </w:t>
      </w:r>
      <w:r w:rsidR="002338D7" w:rsidRPr="007A4376">
        <w:rPr>
          <w:rFonts w:ascii="Arial" w:hAnsi="Arial" w:cs="Arial"/>
          <w:sz w:val="20"/>
          <w:szCs w:val="20"/>
        </w:rPr>
        <w:t xml:space="preserve">al </w:t>
      </w:r>
      <w:r w:rsidRPr="007A4376">
        <w:rPr>
          <w:rFonts w:ascii="Arial" w:hAnsi="Arial" w:cs="Arial"/>
          <w:sz w:val="20"/>
          <w:szCs w:val="20"/>
        </w:rPr>
        <w:t xml:space="preserve">de su aprobación por la Reunión Estatal. </w:t>
      </w:r>
    </w:p>
    <w:p w14:paraId="0D7BB8DC" w14:textId="77777777" w:rsidR="003F3A63" w:rsidRPr="007A4376" w:rsidRDefault="006830F8" w:rsidP="00F3418A">
      <w:pPr>
        <w:spacing w:after="240" w:line="240" w:lineRule="auto"/>
        <w:jc w:val="both"/>
        <w:rPr>
          <w:rFonts w:ascii="Arial" w:hAnsi="Arial" w:cs="Arial"/>
          <w:sz w:val="20"/>
          <w:szCs w:val="20"/>
        </w:rPr>
      </w:pPr>
      <w:r w:rsidRPr="007A4376">
        <w:rPr>
          <w:rFonts w:ascii="Arial" w:hAnsi="Arial" w:cs="Arial"/>
          <w:b/>
          <w:sz w:val="20"/>
          <w:szCs w:val="20"/>
        </w:rPr>
        <w:t>SEGUNDO</w:t>
      </w:r>
      <w:r w:rsidRPr="007A4376">
        <w:rPr>
          <w:rFonts w:ascii="Arial" w:hAnsi="Arial" w:cs="Arial"/>
          <w:sz w:val="20"/>
          <w:szCs w:val="20"/>
        </w:rPr>
        <w:t xml:space="preserve">. La Secretaría expedirá un formato para </w:t>
      </w:r>
      <w:r w:rsidR="00A10F73" w:rsidRPr="007A4376">
        <w:rPr>
          <w:rFonts w:ascii="Arial" w:hAnsi="Arial" w:cs="Arial"/>
          <w:sz w:val="20"/>
          <w:szCs w:val="20"/>
        </w:rPr>
        <w:t>elabora</w:t>
      </w:r>
      <w:r w:rsidR="00074D62" w:rsidRPr="007A4376">
        <w:rPr>
          <w:rFonts w:ascii="Arial" w:hAnsi="Arial" w:cs="Arial"/>
          <w:sz w:val="20"/>
          <w:szCs w:val="20"/>
        </w:rPr>
        <w:t>r</w:t>
      </w:r>
      <w:r w:rsidR="00A10F73" w:rsidRPr="007A4376">
        <w:rPr>
          <w:rFonts w:ascii="Arial" w:hAnsi="Arial" w:cs="Arial"/>
          <w:sz w:val="20"/>
          <w:szCs w:val="20"/>
        </w:rPr>
        <w:t xml:space="preserve"> las actas </w:t>
      </w:r>
      <w:r w:rsidR="00F850BF" w:rsidRPr="007A4376">
        <w:rPr>
          <w:rFonts w:ascii="Arial" w:hAnsi="Arial" w:cs="Arial"/>
          <w:sz w:val="20"/>
          <w:szCs w:val="20"/>
        </w:rPr>
        <w:t>de los Grupos de Trabajo y s</w:t>
      </w:r>
      <w:r w:rsidRPr="007A4376">
        <w:rPr>
          <w:rFonts w:ascii="Arial" w:hAnsi="Arial" w:cs="Arial"/>
          <w:sz w:val="20"/>
          <w:szCs w:val="20"/>
        </w:rPr>
        <w:t>ubgrupos del Sistema</w:t>
      </w:r>
      <w:r w:rsidR="00372E7C" w:rsidRPr="007A4376">
        <w:rPr>
          <w:rFonts w:ascii="Arial" w:hAnsi="Arial" w:cs="Arial"/>
          <w:sz w:val="20"/>
          <w:szCs w:val="20"/>
        </w:rPr>
        <w:t xml:space="preserve">, en un plazo de </w:t>
      </w:r>
      <w:r w:rsidR="0040174F" w:rsidRPr="007A4376">
        <w:rPr>
          <w:rFonts w:ascii="Arial" w:hAnsi="Arial" w:cs="Arial"/>
          <w:sz w:val="20"/>
          <w:szCs w:val="20"/>
        </w:rPr>
        <w:t xml:space="preserve">30 </w:t>
      </w:r>
      <w:r w:rsidR="00372E7C" w:rsidRPr="007A4376">
        <w:rPr>
          <w:rFonts w:ascii="Arial" w:hAnsi="Arial" w:cs="Arial"/>
          <w:sz w:val="20"/>
          <w:szCs w:val="20"/>
        </w:rPr>
        <w:t>días naturales después de la entrada en vigor del Reglamento</w:t>
      </w:r>
      <w:r w:rsidRPr="007A4376">
        <w:rPr>
          <w:rFonts w:ascii="Arial" w:hAnsi="Arial" w:cs="Arial"/>
          <w:sz w:val="20"/>
          <w:szCs w:val="20"/>
        </w:rPr>
        <w:t xml:space="preserve">. </w:t>
      </w:r>
    </w:p>
    <w:p w14:paraId="5E6F79A8" w14:textId="77777777" w:rsidR="00372E7C" w:rsidRPr="007A4376" w:rsidRDefault="00372E7C" w:rsidP="00F3418A">
      <w:pPr>
        <w:spacing w:after="240" w:line="240" w:lineRule="auto"/>
        <w:jc w:val="both"/>
        <w:rPr>
          <w:rFonts w:ascii="Arial" w:hAnsi="Arial" w:cs="Arial"/>
          <w:sz w:val="20"/>
          <w:szCs w:val="20"/>
        </w:rPr>
      </w:pPr>
      <w:r w:rsidRPr="007A4376">
        <w:rPr>
          <w:rFonts w:ascii="Arial" w:hAnsi="Arial" w:cs="Arial"/>
          <w:b/>
          <w:sz w:val="20"/>
          <w:szCs w:val="20"/>
        </w:rPr>
        <w:t>TERCERO</w:t>
      </w:r>
      <w:r w:rsidRPr="007A4376">
        <w:rPr>
          <w:rFonts w:ascii="Arial" w:hAnsi="Arial" w:cs="Arial"/>
          <w:sz w:val="20"/>
          <w:szCs w:val="20"/>
        </w:rPr>
        <w:t xml:space="preserve">. La Comisión Permanente determinará los Grupos de Trabajo que se crearán, atendiendo a lo dispuesto por la Ley y el Reglamento para definir su objetivo, programa general de trabajo e integración, en un plazo de </w:t>
      </w:r>
      <w:r w:rsidR="00930DEF" w:rsidRPr="007A4376">
        <w:rPr>
          <w:rFonts w:ascii="Arial" w:hAnsi="Arial" w:cs="Arial"/>
          <w:sz w:val="20"/>
          <w:szCs w:val="20"/>
        </w:rPr>
        <w:t>9</w:t>
      </w:r>
      <w:r w:rsidRPr="007A4376">
        <w:rPr>
          <w:rFonts w:ascii="Arial" w:hAnsi="Arial" w:cs="Arial"/>
          <w:sz w:val="20"/>
          <w:szCs w:val="20"/>
        </w:rPr>
        <w:t xml:space="preserve">0 días naturales después de la </w:t>
      </w:r>
      <w:r w:rsidR="00930DEF" w:rsidRPr="007A4376">
        <w:rPr>
          <w:rFonts w:ascii="Arial" w:hAnsi="Arial" w:cs="Arial"/>
          <w:sz w:val="20"/>
          <w:szCs w:val="20"/>
        </w:rPr>
        <w:t>entrada en vigor del Reglamento, que se resolverá como acuerdo en la próxima reunión de dicho organismo</w:t>
      </w:r>
      <w:r w:rsidR="000D2D71" w:rsidRPr="007A4376">
        <w:rPr>
          <w:rFonts w:ascii="Arial" w:hAnsi="Arial" w:cs="Arial"/>
          <w:sz w:val="20"/>
          <w:szCs w:val="20"/>
        </w:rPr>
        <w:t>.</w:t>
      </w:r>
    </w:p>
    <w:p w14:paraId="759B0289" w14:textId="06260C68" w:rsidR="00CC00AD" w:rsidRPr="007A4376" w:rsidRDefault="00CC00AD" w:rsidP="00F3418A">
      <w:pPr>
        <w:spacing w:after="240" w:line="240" w:lineRule="auto"/>
        <w:jc w:val="both"/>
        <w:rPr>
          <w:rFonts w:ascii="Arial" w:hAnsi="Arial" w:cs="Arial"/>
          <w:sz w:val="20"/>
          <w:szCs w:val="20"/>
        </w:rPr>
      </w:pPr>
      <w:r w:rsidRPr="007A4376">
        <w:rPr>
          <w:rFonts w:ascii="Arial" w:hAnsi="Arial" w:cs="Arial"/>
          <w:b/>
          <w:sz w:val="20"/>
          <w:szCs w:val="20"/>
        </w:rPr>
        <w:t>CUARTO.</w:t>
      </w:r>
      <w:r w:rsidRPr="007A4376">
        <w:rPr>
          <w:rFonts w:ascii="Arial" w:hAnsi="Arial" w:cs="Arial"/>
          <w:sz w:val="20"/>
          <w:szCs w:val="20"/>
        </w:rPr>
        <w:t xml:space="preserve"> </w:t>
      </w:r>
      <w:r w:rsidR="00F427A4" w:rsidRPr="007A4376">
        <w:rPr>
          <w:rFonts w:ascii="Arial" w:hAnsi="Arial" w:cs="Arial"/>
          <w:sz w:val="20"/>
          <w:szCs w:val="20"/>
        </w:rPr>
        <w:t xml:space="preserve">Para </w:t>
      </w:r>
      <w:r w:rsidR="00F2507B" w:rsidRPr="007A4376">
        <w:rPr>
          <w:rFonts w:ascii="Arial" w:hAnsi="Arial" w:cs="Arial"/>
          <w:sz w:val="20"/>
          <w:szCs w:val="20"/>
        </w:rPr>
        <w:t>el ejercicio 2019</w:t>
      </w:r>
      <w:r w:rsidR="00F427A4" w:rsidRPr="007A4376">
        <w:rPr>
          <w:rFonts w:ascii="Arial" w:hAnsi="Arial" w:cs="Arial"/>
          <w:sz w:val="20"/>
          <w:szCs w:val="20"/>
        </w:rPr>
        <w:t xml:space="preserve">, la información </w:t>
      </w:r>
      <w:r w:rsidRPr="007A4376">
        <w:rPr>
          <w:rFonts w:ascii="Arial" w:hAnsi="Arial" w:cs="Arial"/>
          <w:sz w:val="20"/>
          <w:szCs w:val="20"/>
        </w:rPr>
        <w:t xml:space="preserve">a que hace referencia el artículo 58 del </w:t>
      </w:r>
      <w:r w:rsidR="00F2507B" w:rsidRPr="007A4376">
        <w:rPr>
          <w:rFonts w:ascii="Arial" w:hAnsi="Arial" w:cs="Arial"/>
          <w:sz w:val="20"/>
          <w:szCs w:val="20"/>
        </w:rPr>
        <w:t>Reglamento</w:t>
      </w:r>
      <w:r w:rsidR="00CC4B4B" w:rsidRPr="007A4376">
        <w:rPr>
          <w:rFonts w:ascii="Arial" w:hAnsi="Arial" w:cs="Arial"/>
          <w:sz w:val="20"/>
          <w:szCs w:val="20"/>
        </w:rPr>
        <w:t>,</w:t>
      </w:r>
      <w:r w:rsidRPr="007A4376">
        <w:rPr>
          <w:rFonts w:ascii="Arial" w:hAnsi="Arial" w:cs="Arial"/>
          <w:sz w:val="20"/>
          <w:szCs w:val="20"/>
        </w:rPr>
        <w:t xml:space="preserve"> </w:t>
      </w:r>
      <w:r w:rsidR="00F2507B" w:rsidRPr="007A4376">
        <w:rPr>
          <w:rFonts w:ascii="Arial" w:hAnsi="Arial" w:cs="Arial"/>
          <w:sz w:val="20"/>
          <w:szCs w:val="20"/>
        </w:rPr>
        <w:t>será la que el Congreso proporcione mediante oficio</w:t>
      </w:r>
      <w:r w:rsidR="00F07E60" w:rsidRPr="007A4376">
        <w:rPr>
          <w:rFonts w:ascii="Arial" w:hAnsi="Arial" w:cs="Arial"/>
          <w:sz w:val="20"/>
          <w:szCs w:val="20"/>
        </w:rPr>
        <w:t>,</w:t>
      </w:r>
      <w:r w:rsidR="00F2507B" w:rsidRPr="007A4376">
        <w:rPr>
          <w:rFonts w:ascii="Arial" w:hAnsi="Arial" w:cs="Arial"/>
          <w:sz w:val="20"/>
          <w:szCs w:val="20"/>
        </w:rPr>
        <w:t xml:space="preserve"> </w:t>
      </w:r>
      <w:r w:rsidRPr="007A4376">
        <w:rPr>
          <w:rFonts w:ascii="Arial" w:hAnsi="Arial" w:cs="Arial"/>
          <w:sz w:val="20"/>
          <w:szCs w:val="20"/>
        </w:rPr>
        <w:t xml:space="preserve">y antes del 15 de </w:t>
      </w:r>
      <w:r w:rsidR="00FE119F" w:rsidRPr="007A4376">
        <w:rPr>
          <w:rFonts w:ascii="Arial" w:hAnsi="Arial" w:cs="Arial"/>
          <w:sz w:val="20"/>
          <w:szCs w:val="20"/>
        </w:rPr>
        <w:t>noviembre</w:t>
      </w:r>
      <w:r w:rsidRPr="007A4376">
        <w:rPr>
          <w:rFonts w:ascii="Arial" w:hAnsi="Arial" w:cs="Arial"/>
          <w:sz w:val="20"/>
          <w:szCs w:val="20"/>
        </w:rPr>
        <w:t xml:space="preserve">, la Secretaría entregará copia digital de dicha información a la Comisión Permanente, a fin de que </w:t>
      </w:r>
      <w:r w:rsidR="00F11FDB" w:rsidRPr="007A4376">
        <w:rPr>
          <w:rFonts w:ascii="Arial" w:hAnsi="Arial" w:cs="Arial"/>
          <w:sz w:val="20"/>
          <w:szCs w:val="20"/>
        </w:rPr>
        <w:t>é</w:t>
      </w:r>
      <w:r w:rsidRPr="007A4376">
        <w:rPr>
          <w:rFonts w:ascii="Arial" w:hAnsi="Arial" w:cs="Arial"/>
          <w:sz w:val="20"/>
          <w:szCs w:val="20"/>
        </w:rPr>
        <w:t>sta la revise y valide en su próxima reunión ordinaria, en ejercicio de la facultad de vigilancia prevista en la fracción IV del artículo 19 de la Ley.</w:t>
      </w:r>
    </w:p>
    <w:p w14:paraId="5ABA08C3" w14:textId="2AA5F68F" w:rsidR="003367DC" w:rsidRPr="00182D17" w:rsidRDefault="00D55764" w:rsidP="00182D17">
      <w:pPr>
        <w:spacing w:after="240" w:line="240" w:lineRule="auto"/>
        <w:jc w:val="both"/>
        <w:rPr>
          <w:rFonts w:ascii="Arial" w:hAnsi="Arial" w:cs="Arial"/>
          <w:sz w:val="20"/>
          <w:szCs w:val="20"/>
        </w:rPr>
      </w:pPr>
      <w:r w:rsidRPr="007A4376">
        <w:rPr>
          <w:rFonts w:ascii="Arial" w:hAnsi="Arial" w:cs="Arial"/>
          <w:sz w:val="20"/>
          <w:szCs w:val="20"/>
        </w:rPr>
        <w:t xml:space="preserve">El ajuste al que se </w:t>
      </w:r>
      <w:r w:rsidR="004C0A00" w:rsidRPr="007A4376">
        <w:rPr>
          <w:rFonts w:ascii="Arial" w:hAnsi="Arial" w:cs="Arial"/>
          <w:sz w:val="20"/>
          <w:szCs w:val="20"/>
        </w:rPr>
        <w:t>refiere</w:t>
      </w:r>
      <w:r w:rsidR="005D70DE" w:rsidRPr="007A4376">
        <w:rPr>
          <w:rFonts w:ascii="Arial" w:hAnsi="Arial" w:cs="Arial"/>
          <w:sz w:val="20"/>
          <w:szCs w:val="20"/>
        </w:rPr>
        <w:t>n</w:t>
      </w:r>
      <w:r w:rsidR="004C0A00" w:rsidRPr="007A4376">
        <w:rPr>
          <w:rFonts w:ascii="Arial" w:hAnsi="Arial" w:cs="Arial"/>
          <w:sz w:val="20"/>
          <w:szCs w:val="20"/>
        </w:rPr>
        <w:t xml:space="preserve"> los párrafo</w:t>
      </w:r>
      <w:r w:rsidR="00EE754D" w:rsidRPr="007A4376">
        <w:rPr>
          <w:rFonts w:ascii="Arial" w:hAnsi="Arial" w:cs="Arial"/>
          <w:sz w:val="20"/>
          <w:szCs w:val="20"/>
        </w:rPr>
        <w:t>s</w:t>
      </w:r>
      <w:r w:rsidR="004C0A00" w:rsidRPr="007A4376">
        <w:rPr>
          <w:rFonts w:ascii="Arial" w:hAnsi="Arial" w:cs="Arial"/>
          <w:sz w:val="20"/>
          <w:szCs w:val="20"/>
        </w:rPr>
        <w:t xml:space="preserve"> tercero y cuarto del artículo 58 del Reglamento, se </w:t>
      </w:r>
      <w:r w:rsidRPr="007A4376">
        <w:rPr>
          <w:rFonts w:ascii="Arial" w:hAnsi="Arial" w:cs="Arial"/>
          <w:sz w:val="20"/>
          <w:szCs w:val="20"/>
        </w:rPr>
        <w:t xml:space="preserve">llevará a cabo </w:t>
      </w:r>
      <w:r w:rsidR="004C0A00" w:rsidRPr="007A4376">
        <w:rPr>
          <w:rFonts w:ascii="Arial" w:hAnsi="Arial" w:cs="Arial"/>
          <w:sz w:val="20"/>
          <w:szCs w:val="20"/>
        </w:rPr>
        <w:t xml:space="preserve">en los términos de dichas disposiciones, pero </w:t>
      </w:r>
      <w:r w:rsidR="005D70DE" w:rsidRPr="007A4376">
        <w:rPr>
          <w:rFonts w:ascii="Arial" w:hAnsi="Arial" w:cs="Arial"/>
          <w:sz w:val="20"/>
          <w:szCs w:val="20"/>
        </w:rPr>
        <w:t>considerando</w:t>
      </w:r>
      <w:r w:rsidR="004C0A00" w:rsidRPr="007A4376">
        <w:rPr>
          <w:rFonts w:ascii="Arial" w:hAnsi="Arial" w:cs="Arial"/>
          <w:sz w:val="20"/>
          <w:szCs w:val="20"/>
        </w:rPr>
        <w:t xml:space="preserve"> el periodo </w:t>
      </w:r>
      <w:r w:rsidR="00FD369E" w:rsidRPr="007A4376">
        <w:rPr>
          <w:rFonts w:ascii="Arial" w:hAnsi="Arial" w:cs="Arial"/>
          <w:sz w:val="20"/>
          <w:szCs w:val="20"/>
        </w:rPr>
        <w:t>transcurrido hasta su validación</w:t>
      </w:r>
      <w:r w:rsidR="005D70DE" w:rsidRPr="007A4376">
        <w:rPr>
          <w:rFonts w:ascii="Arial" w:hAnsi="Arial" w:cs="Arial"/>
          <w:sz w:val="20"/>
          <w:szCs w:val="20"/>
        </w:rPr>
        <w:t xml:space="preserve"> del </w:t>
      </w:r>
      <w:r w:rsidR="00FD369E" w:rsidRPr="007A4376">
        <w:rPr>
          <w:rFonts w:ascii="Arial" w:hAnsi="Arial" w:cs="Arial"/>
          <w:sz w:val="20"/>
          <w:szCs w:val="20"/>
        </w:rPr>
        <w:t xml:space="preserve">año </w:t>
      </w:r>
      <w:r w:rsidR="005D70DE" w:rsidRPr="007A4376">
        <w:rPr>
          <w:rFonts w:ascii="Arial" w:hAnsi="Arial" w:cs="Arial"/>
          <w:sz w:val="20"/>
          <w:szCs w:val="20"/>
        </w:rPr>
        <w:t>2019.</w:t>
      </w:r>
    </w:p>
    <w:sectPr w:rsidR="003367DC" w:rsidRPr="00182D17" w:rsidSect="006830F8">
      <w:footerReference w:type="default" r:id="rId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3FA1D" w14:textId="77777777" w:rsidR="004C51CD" w:rsidRDefault="004C51CD" w:rsidP="006428B4">
      <w:pPr>
        <w:spacing w:after="0" w:line="240" w:lineRule="auto"/>
      </w:pPr>
      <w:r>
        <w:separator/>
      </w:r>
    </w:p>
  </w:endnote>
  <w:endnote w:type="continuationSeparator" w:id="0">
    <w:p w14:paraId="352E2D09" w14:textId="77777777" w:rsidR="004C51CD" w:rsidRDefault="004C51CD" w:rsidP="00642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2364056"/>
      <w:docPartObj>
        <w:docPartGallery w:val="Page Numbers (Bottom of Page)"/>
        <w:docPartUnique/>
      </w:docPartObj>
    </w:sdtPr>
    <w:sdtEndPr/>
    <w:sdtContent>
      <w:p w14:paraId="231DD9AB" w14:textId="185322B6" w:rsidR="00E17061" w:rsidRDefault="00E17061">
        <w:pPr>
          <w:pStyle w:val="Piedepgina"/>
          <w:jc w:val="right"/>
        </w:pPr>
        <w:r>
          <w:fldChar w:fldCharType="begin"/>
        </w:r>
        <w:r>
          <w:instrText>PAGE   \* MERGEFORMAT</w:instrText>
        </w:r>
        <w:r>
          <w:fldChar w:fldCharType="separate"/>
        </w:r>
        <w:r w:rsidR="001E1C25" w:rsidRPr="001E1C25">
          <w:rPr>
            <w:noProof/>
            <w:lang w:val="es-ES"/>
          </w:rPr>
          <w:t>18</w:t>
        </w:r>
        <w:r>
          <w:fldChar w:fldCharType="end"/>
        </w:r>
      </w:p>
    </w:sdtContent>
  </w:sdt>
  <w:p w14:paraId="4B342D78" w14:textId="77777777" w:rsidR="00E17061" w:rsidRDefault="00E170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49279" w14:textId="77777777" w:rsidR="004C51CD" w:rsidRDefault="004C51CD" w:rsidP="006428B4">
      <w:pPr>
        <w:spacing w:after="0" w:line="240" w:lineRule="auto"/>
      </w:pPr>
      <w:r>
        <w:separator/>
      </w:r>
    </w:p>
  </w:footnote>
  <w:footnote w:type="continuationSeparator" w:id="0">
    <w:p w14:paraId="06DF288F" w14:textId="77777777" w:rsidR="004C51CD" w:rsidRDefault="004C51CD" w:rsidP="00642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5E52"/>
    <w:multiLevelType w:val="multilevel"/>
    <w:tmpl w:val="91D87976"/>
    <w:lvl w:ilvl="0">
      <w:start w:val="1"/>
      <w:numFmt w:val="upperRoman"/>
      <w:lvlText w:val="%1."/>
      <w:lvlJc w:val="right"/>
      <w:pPr>
        <w:tabs>
          <w:tab w:val="num" w:pos="720"/>
        </w:tabs>
        <w:ind w:left="720" w:hanging="18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2DF450B"/>
    <w:multiLevelType w:val="hybridMultilevel"/>
    <w:tmpl w:val="194CDB60"/>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4B7778"/>
    <w:multiLevelType w:val="hybridMultilevel"/>
    <w:tmpl w:val="A76A2896"/>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0A3126"/>
    <w:multiLevelType w:val="hybridMultilevel"/>
    <w:tmpl w:val="6DBA032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33590C"/>
    <w:multiLevelType w:val="hybridMultilevel"/>
    <w:tmpl w:val="6B4CB6CA"/>
    <w:lvl w:ilvl="0" w:tplc="7EFE77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263603"/>
    <w:multiLevelType w:val="multilevel"/>
    <w:tmpl w:val="91D87976"/>
    <w:lvl w:ilvl="0">
      <w:start w:val="1"/>
      <w:numFmt w:val="upperRoman"/>
      <w:lvlText w:val="%1."/>
      <w:lvlJc w:val="right"/>
      <w:pPr>
        <w:tabs>
          <w:tab w:val="num" w:pos="720"/>
        </w:tabs>
        <w:ind w:left="720" w:hanging="18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4FE79D6"/>
    <w:multiLevelType w:val="hybridMultilevel"/>
    <w:tmpl w:val="6B4CB6CA"/>
    <w:lvl w:ilvl="0" w:tplc="7EFE77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AB6A70"/>
    <w:multiLevelType w:val="hybridMultilevel"/>
    <w:tmpl w:val="551696DA"/>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027E09"/>
    <w:multiLevelType w:val="multilevel"/>
    <w:tmpl w:val="C5E8FC3C"/>
    <w:lvl w:ilvl="0">
      <w:start w:val="1"/>
      <w:numFmt w:val="upperRoman"/>
      <w:lvlText w:val="%1."/>
      <w:lvlJc w:val="right"/>
      <w:pPr>
        <w:tabs>
          <w:tab w:val="num" w:pos="720"/>
        </w:tabs>
        <w:ind w:left="720" w:hanging="18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CBD3E49"/>
    <w:multiLevelType w:val="hybridMultilevel"/>
    <w:tmpl w:val="514C466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3B6079"/>
    <w:multiLevelType w:val="hybridMultilevel"/>
    <w:tmpl w:val="AB488454"/>
    <w:lvl w:ilvl="0" w:tplc="87E041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3E36BC2"/>
    <w:multiLevelType w:val="multilevel"/>
    <w:tmpl w:val="A10006E2"/>
    <w:lvl w:ilvl="0">
      <w:start w:val="1"/>
      <w:numFmt w:val="upperRoman"/>
      <w:lvlText w:val="%1."/>
      <w:lvlJc w:val="right"/>
      <w:pPr>
        <w:tabs>
          <w:tab w:val="num" w:pos="720"/>
        </w:tabs>
        <w:ind w:left="720" w:hanging="18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4191AB4"/>
    <w:multiLevelType w:val="hybridMultilevel"/>
    <w:tmpl w:val="65F4D7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89794F"/>
    <w:multiLevelType w:val="hybridMultilevel"/>
    <w:tmpl w:val="034E1F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B4E7119"/>
    <w:multiLevelType w:val="hybridMultilevel"/>
    <w:tmpl w:val="B2E80226"/>
    <w:lvl w:ilvl="0" w:tplc="3C3E73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B9A4434"/>
    <w:multiLevelType w:val="hybridMultilevel"/>
    <w:tmpl w:val="9D7C0FC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02458C6"/>
    <w:multiLevelType w:val="multilevel"/>
    <w:tmpl w:val="E7125596"/>
    <w:lvl w:ilvl="0">
      <w:start w:val="1"/>
      <w:numFmt w:val="upperRoman"/>
      <w:lvlText w:val="%1."/>
      <w:lvlJc w:val="right"/>
      <w:pPr>
        <w:tabs>
          <w:tab w:val="num" w:pos="720"/>
        </w:tabs>
        <w:ind w:left="720" w:hanging="18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446174F0"/>
    <w:multiLevelType w:val="hybridMultilevel"/>
    <w:tmpl w:val="D20249CE"/>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8" w15:restartNumberingAfterBreak="0">
    <w:nsid w:val="46555B9F"/>
    <w:multiLevelType w:val="hybridMultilevel"/>
    <w:tmpl w:val="514C466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42D0AD2"/>
    <w:multiLevelType w:val="hybridMultilevel"/>
    <w:tmpl w:val="6B4CB6CA"/>
    <w:lvl w:ilvl="0" w:tplc="7EFE77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5747D6D"/>
    <w:multiLevelType w:val="hybridMultilevel"/>
    <w:tmpl w:val="34E8275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8592293"/>
    <w:multiLevelType w:val="multilevel"/>
    <w:tmpl w:val="24285950"/>
    <w:lvl w:ilvl="0">
      <w:start w:val="1"/>
      <w:numFmt w:val="upperRoman"/>
      <w:lvlText w:val="%1."/>
      <w:lvlJc w:val="right"/>
      <w:pPr>
        <w:tabs>
          <w:tab w:val="num" w:pos="720"/>
        </w:tabs>
        <w:ind w:left="720" w:hanging="18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CE20121"/>
    <w:multiLevelType w:val="multilevel"/>
    <w:tmpl w:val="EA08C46A"/>
    <w:lvl w:ilvl="0">
      <w:start w:val="1"/>
      <w:numFmt w:val="upperRoman"/>
      <w:lvlText w:val="%1."/>
      <w:lvlJc w:val="right"/>
      <w:pPr>
        <w:tabs>
          <w:tab w:val="num" w:pos="720"/>
        </w:tabs>
        <w:ind w:left="720" w:hanging="18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5D013452"/>
    <w:multiLevelType w:val="multilevel"/>
    <w:tmpl w:val="E7125596"/>
    <w:lvl w:ilvl="0">
      <w:start w:val="1"/>
      <w:numFmt w:val="upperRoman"/>
      <w:lvlText w:val="%1."/>
      <w:lvlJc w:val="right"/>
      <w:pPr>
        <w:tabs>
          <w:tab w:val="num" w:pos="720"/>
        </w:tabs>
        <w:ind w:left="720" w:hanging="18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5D7C370B"/>
    <w:multiLevelType w:val="hybridMultilevel"/>
    <w:tmpl w:val="A5089E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42528A1"/>
    <w:multiLevelType w:val="hybridMultilevel"/>
    <w:tmpl w:val="6B4CB6CA"/>
    <w:lvl w:ilvl="0" w:tplc="7EFE77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C2B06DC"/>
    <w:multiLevelType w:val="hybridMultilevel"/>
    <w:tmpl w:val="DAF2087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2057490"/>
    <w:multiLevelType w:val="hybridMultilevel"/>
    <w:tmpl w:val="5184A58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FA10DEE"/>
    <w:multiLevelType w:val="hybridMultilevel"/>
    <w:tmpl w:val="6B4CB6CA"/>
    <w:lvl w:ilvl="0" w:tplc="7EFE77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6"/>
  </w:num>
  <w:num w:numId="3">
    <w:abstractNumId w:val="15"/>
  </w:num>
  <w:num w:numId="4">
    <w:abstractNumId w:val="24"/>
  </w:num>
  <w:num w:numId="5">
    <w:abstractNumId w:val="17"/>
  </w:num>
  <w:num w:numId="6">
    <w:abstractNumId w:val="9"/>
  </w:num>
  <w:num w:numId="7">
    <w:abstractNumId w:val="18"/>
  </w:num>
  <w:num w:numId="8">
    <w:abstractNumId w:val="12"/>
  </w:num>
  <w:num w:numId="9">
    <w:abstractNumId w:val="3"/>
  </w:num>
  <w:num w:numId="10">
    <w:abstractNumId w:val="8"/>
  </w:num>
  <w:num w:numId="11">
    <w:abstractNumId w:val="11"/>
  </w:num>
  <w:num w:numId="12">
    <w:abstractNumId w:val="16"/>
  </w:num>
  <w:num w:numId="13">
    <w:abstractNumId w:val="22"/>
  </w:num>
  <w:num w:numId="14">
    <w:abstractNumId w:val="21"/>
  </w:num>
  <w:num w:numId="15">
    <w:abstractNumId w:val="23"/>
  </w:num>
  <w:num w:numId="16">
    <w:abstractNumId w:val="4"/>
  </w:num>
  <w:num w:numId="17">
    <w:abstractNumId w:val="19"/>
  </w:num>
  <w:num w:numId="18">
    <w:abstractNumId w:val="28"/>
  </w:num>
  <w:num w:numId="19">
    <w:abstractNumId w:val="6"/>
  </w:num>
  <w:num w:numId="20">
    <w:abstractNumId w:val="25"/>
  </w:num>
  <w:num w:numId="21">
    <w:abstractNumId w:val="10"/>
  </w:num>
  <w:num w:numId="22">
    <w:abstractNumId w:val="20"/>
  </w:num>
  <w:num w:numId="23">
    <w:abstractNumId w:val="2"/>
  </w:num>
  <w:num w:numId="24">
    <w:abstractNumId w:val="7"/>
  </w:num>
  <w:num w:numId="25">
    <w:abstractNumId w:val="13"/>
  </w:num>
  <w:num w:numId="26">
    <w:abstractNumId w:val="27"/>
  </w:num>
  <w:num w:numId="27">
    <w:abstractNumId w:val="14"/>
  </w:num>
  <w:num w:numId="28">
    <w:abstractNumId w:val="0"/>
  </w:num>
  <w:num w:numId="29">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A78"/>
    <w:rsid w:val="00001460"/>
    <w:rsid w:val="00001603"/>
    <w:rsid w:val="00001BE1"/>
    <w:rsid w:val="00002A0A"/>
    <w:rsid w:val="0000339A"/>
    <w:rsid w:val="00003892"/>
    <w:rsid w:val="0000434C"/>
    <w:rsid w:val="000059E9"/>
    <w:rsid w:val="000068DB"/>
    <w:rsid w:val="0001022A"/>
    <w:rsid w:val="00012026"/>
    <w:rsid w:val="00012409"/>
    <w:rsid w:val="00012516"/>
    <w:rsid w:val="00012F07"/>
    <w:rsid w:val="00013155"/>
    <w:rsid w:val="00015464"/>
    <w:rsid w:val="00015AF3"/>
    <w:rsid w:val="00015BC8"/>
    <w:rsid w:val="0001703B"/>
    <w:rsid w:val="0001723E"/>
    <w:rsid w:val="00017EAC"/>
    <w:rsid w:val="00021B8A"/>
    <w:rsid w:val="00022570"/>
    <w:rsid w:val="00022EB9"/>
    <w:rsid w:val="000231FA"/>
    <w:rsid w:val="000236E1"/>
    <w:rsid w:val="000237C3"/>
    <w:rsid w:val="00025B75"/>
    <w:rsid w:val="00030F90"/>
    <w:rsid w:val="000323AD"/>
    <w:rsid w:val="0003404B"/>
    <w:rsid w:val="00034988"/>
    <w:rsid w:val="000413AC"/>
    <w:rsid w:val="000413BF"/>
    <w:rsid w:val="00041705"/>
    <w:rsid w:val="00041BB7"/>
    <w:rsid w:val="00042856"/>
    <w:rsid w:val="00042D13"/>
    <w:rsid w:val="0004309C"/>
    <w:rsid w:val="0004549F"/>
    <w:rsid w:val="0004737E"/>
    <w:rsid w:val="00047A5E"/>
    <w:rsid w:val="00047AA1"/>
    <w:rsid w:val="00051447"/>
    <w:rsid w:val="00052ECF"/>
    <w:rsid w:val="00055A52"/>
    <w:rsid w:val="00055B76"/>
    <w:rsid w:val="00055C81"/>
    <w:rsid w:val="00057E10"/>
    <w:rsid w:val="00060A90"/>
    <w:rsid w:val="0006156D"/>
    <w:rsid w:val="0006189B"/>
    <w:rsid w:val="000628DD"/>
    <w:rsid w:val="00063453"/>
    <w:rsid w:val="00063B9A"/>
    <w:rsid w:val="00064501"/>
    <w:rsid w:val="0006591E"/>
    <w:rsid w:val="00065AD5"/>
    <w:rsid w:val="0006640D"/>
    <w:rsid w:val="000703FA"/>
    <w:rsid w:val="00071547"/>
    <w:rsid w:val="00071C59"/>
    <w:rsid w:val="000727FF"/>
    <w:rsid w:val="00072B8F"/>
    <w:rsid w:val="00072BC5"/>
    <w:rsid w:val="00072F9A"/>
    <w:rsid w:val="000748C7"/>
    <w:rsid w:val="00074D62"/>
    <w:rsid w:val="00075CC9"/>
    <w:rsid w:val="00075EF8"/>
    <w:rsid w:val="00076DF5"/>
    <w:rsid w:val="000770DC"/>
    <w:rsid w:val="00077B9D"/>
    <w:rsid w:val="00077D44"/>
    <w:rsid w:val="00080A9D"/>
    <w:rsid w:val="00082177"/>
    <w:rsid w:val="000821A1"/>
    <w:rsid w:val="000822FF"/>
    <w:rsid w:val="0008283B"/>
    <w:rsid w:val="00082B2C"/>
    <w:rsid w:val="00082BF3"/>
    <w:rsid w:val="000838E5"/>
    <w:rsid w:val="00084390"/>
    <w:rsid w:val="00085559"/>
    <w:rsid w:val="00085712"/>
    <w:rsid w:val="00086BB7"/>
    <w:rsid w:val="0008754D"/>
    <w:rsid w:val="00090A21"/>
    <w:rsid w:val="00091F4A"/>
    <w:rsid w:val="00091F98"/>
    <w:rsid w:val="00093FDB"/>
    <w:rsid w:val="00094E49"/>
    <w:rsid w:val="00095C44"/>
    <w:rsid w:val="000968D3"/>
    <w:rsid w:val="0009691B"/>
    <w:rsid w:val="00096AE5"/>
    <w:rsid w:val="00097B7C"/>
    <w:rsid w:val="00097D62"/>
    <w:rsid w:val="000A10A7"/>
    <w:rsid w:val="000A1718"/>
    <w:rsid w:val="000A1D01"/>
    <w:rsid w:val="000A1DA6"/>
    <w:rsid w:val="000A24DF"/>
    <w:rsid w:val="000A2A12"/>
    <w:rsid w:val="000A2CFF"/>
    <w:rsid w:val="000A3BB1"/>
    <w:rsid w:val="000A586A"/>
    <w:rsid w:val="000A715C"/>
    <w:rsid w:val="000B0E47"/>
    <w:rsid w:val="000B206F"/>
    <w:rsid w:val="000B49AA"/>
    <w:rsid w:val="000B54AE"/>
    <w:rsid w:val="000B5C39"/>
    <w:rsid w:val="000B65F3"/>
    <w:rsid w:val="000C0003"/>
    <w:rsid w:val="000C0213"/>
    <w:rsid w:val="000C0C79"/>
    <w:rsid w:val="000C2E9F"/>
    <w:rsid w:val="000C359A"/>
    <w:rsid w:val="000C382D"/>
    <w:rsid w:val="000C5DB1"/>
    <w:rsid w:val="000C5E68"/>
    <w:rsid w:val="000C6319"/>
    <w:rsid w:val="000C663B"/>
    <w:rsid w:val="000C798D"/>
    <w:rsid w:val="000D0EF0"/>
    <w:rsid w:val="000D2D71"/>
    <w:rsid w:val="000D4632"/>
    <w:rsid w:val="000D4EBD"/>
    <w:rsid w:val="000D4F9D"/>
    <w:rsid w:val="000D5080"/>
    <w:rsid w:val="000D6BEF"/>
    <w:rsid w:val="000D6C5B"/>
    <w:rsid w:val="000D76A9"/>
    <w:rsid w:val="000E099F"/>
    <w:rsid w:val="000E0D43"/>
    <w:rsid w:val="000E0F65"/>
    <w:rsid w:val="000E14B4"/>
    <w:rsid w:val="000E159B"/>
    <w:rsid w:val="000E362F"/>
    <w:rsid w:val="000E5A2B"/>
    <w:rsid w:val="000E6066"/>
    <w:rsid w:val="000E67B8"/>
    <w:rsid w:val="000E6F46"/>
    <w:rsid w:val="000F1319"/>
    <w:rsid w:val="000F1C9E"/>
    <w:rsid w:val="000F2CBF"/>
    <w:rsid w:val="000F32F9"/>
    <w:rsid w:val="000F36CA"/>
    <w:rsid w:val="000F46D8"/>
    <w:rsid w:val="000F5BDB"/>
    <w:rsid w:val="000F65A0"/>
    <w:rsid w:val="00100E66"/>
    <w:rsid w:val="0010385E"/>
    <w:rsid w:val="001041F3"/>
    <w:rsid w:val="0010437A"/>
    <w:rsid w:val="00104987"/>
    <w:rsid w:val="00104D0D"/>
    <w:rsid w:val="00106F65"/>
    <w:rsid w:val="00107537"/>
    <w:rsid w:val="00107DA4"/>
    <w:rsid w:val="001111FD"/>
    <w:rsid w:val="00111965"/>
    <w:rsid w:val="00115693"/>
    <w:rsid w:val="00115E9D"/>
    <w:rsid w:val="001170AC"/>
    <w:rsid w:val="001176A8"/>
    <w:rsid w:val="001207F0"/>
    <w:rsid w:val="00121357"/>
    <w:rsid w:val="00121626"/>
    <w:rsid w:val="00122293"/>
    <w:rsid w:val="00122957"/>
    <w:rsid w:val="00122D34"/>
    <w:rsid w:val="00122E6E"/>
    <w:rsid w:val="00122F03"/>
    <w:rsid w:val="0012399C"/>
    <w:rsid w:val="00124279"/>
    <w:rsid w:val="0012540F"/>
    <w:rsid w:val="00125464"/>
    <w:rsid w:val="0012564A"/>
    <w:rsid w:val="00125960"/>
    <w:rsid w:val="00125961"/>
    <w:rsid w:val="00125BF6"/>
    <w:rsid w:val="00125C2D"/>
    <w:rsid w:val="00127C58"/>
    <w:rsid w:val="00130058"/>
    <w:rsid w:val="00130F8C"/>
    <w:rsid w:val="00131144"/>
    <w:rsid w:val="0013151E"/>
    <w:rsid w:val="00131657"/>
    <w:rsid w:val="001334F4"/>
    <w:rsid w:val="00133794"/>
    <w:rsid w:val="001363B2"/>
    <w:rsid w:val="00137E3F"/>
    <w:rsid w:val="00140C87"/>
    <w:rsid w:val="00141E02"/>
    <w:rsid w:val="00143C2F"/>
    <w:rsid w:val="00143C58"/>
    <w:rsid w:val="00144A36"/>
    <w:rsid w:val="00145317"/>
    <w:rsid w:val="00147E5B"/>
    <w:rsid w:val="001500D9"/>
    <w:rsid w:val="00151F40"/>
    <w:rsid w:val="001523A1"/>
    <w:rsid w:val="00152A6A"/>
    <w:rsid w:val="001538C2"/>
    <w:rsid w:val="001558F7"/>
    <w:rsid w:val="00157B87"/>
    <w:rsid w:val="00163182"/>
    <w:rsid w:val="00164082"/>
    <w:rsid w:val="00164931"/>
    <w:rsid w:val="0016587A"/>
    <w:rsid w:val="00165EC5"/>
    <w:rsid w:val="00166014"/>
    <w:rsid w:val="00170D07"/>
    <w:rsid w:val="0017252C"/>
    <w:rsid w:val="00174743"/>
    <w:rsid w:val="00174FBB"/>
    <w:rsid w:val="00175FC3"/>
    <w:rsid w:val="00176F75"/>
    <w:rsid w:val="0018152F"/>
    <w:rsid w:val="001820B9"/>
    <w:rsid w:val="00182D17"/>
    <w:rsid w:val="00182F5B"/>
    <w:rsid w:val="00182FB4"/>
    <w:rsid w:val="00183852"/>
    <w:rsid w:val="00184068"/>
    <w:rsid w:val="00184B59"/>
    <w:rsid w:val="001850C1"/>
    <w:rsid w:val="0019026C"/>
    <w:rsid w:val="00191D84"/>
    <w:rsid w:val="001928A4"/>
    <w:rsid w:val="001936CF"/>
    <w:rsid w:val="0019505A"/>
    <w:rsid w:val="001954B5"/>
    <w:rsid w:val="00195939"/>
    <w:rsid w:val="00196C30"/>
    <w:rsid w:val="00196E40"/>
    <w:rsid w:val="001A0409"/>
    <w:rsid w:val="001A08AE"/>
    <w:rsid w:val="001A120D"/>
    <w:rsid w:val="001A133C"/>
    <w:rsid w:val="001A348F"/>
    <w:rsid w:val="001A3744"/>
    <w:rsid w:val="001A3BB7"/>
    <w:rsid w:val="001A4DA5"/>
    <w:rsid w:val="001A567C"/>
    <w:rsid w:val="001A608D"/>
    <w:rsid w:val="001A6870"/>
    <w:rsid w:val="001A6EF7"/>
    <w:rsid w:val="001A7373"/>
    <w:rsid w:val="001A7BE1"/>
    <w:rsid w:val="001B03E9"/>
    <w:rsid w:val="001B0968"/>
    <w:rsid w:val="001B0BF7"/>
    <w:rsid w:val="001B214A"/>
    <w:rsid w:val="001B34AA"/>
    <w:rsid w:val="001B34E9"/>
    <w:rsid w:val="001B46C8"/>
    <w:rsid w:val="001B56F9"/>
    <w:rsid w:val="001B6AAF"/>
    <w:rsid w:val="001B75B0"/>
    <w:rsid w:val="001B7981"/>
    <w:rsid w:val="001B7D92"/>
    <w:rsid w:val="001B7E54"/>
    <w:rsid w:val="001C1C0D"/>
    <w:rsid w:val="001C21EF"/>
    <w:rsid w:val="001C2DA6"/>
    <w:rsid w:val="001C4D9D"/>
    <w:rsid w:val="001C4DC1"/>
    <w:rsid w:val="001C5758"/>
    <w:rsid w:val="001C5FEA"/>
    <w:rsid w:val="001C7597"/>
    <w:rsid w:val="001D061E"/>
    <w:rsid w:val="001D085C"/>
    <w:rsid w:val="001D09D3"/>
    <w:rsid w:val="001D232A"/>
    <w:rsid w:val="001D28F2"/>
    <w:rsid w:val="001D33EA"/>
    <w:rsid w:val="001D3AEB"/>
    <w:rsid w:val="001D3DEC"/>
    <w:rsid w:val="001D5062"/>
    <w:rsid w:val="001D6061"/>
    <w:rsid w:val="001D6119"/>
    <w:rsid w:val="001D6F9E"/>
    <w:rsid w:val="001D7A29"/>
    <w:rsid w:val="001E059E"/>
    <w:rsid w:val="001E10DD"/>
    <w:rsid w:val="001E14A3"/>
    <w:rsid w:val="001E1C25"/>
    <w:rsid w:val="001E2897"/>
    <w:rsid w:val="001E3477"/>
    <w:rsid w:val="001E3F22"/>
    <w:rsid w:val="001E4405"/>
    <w:rsid w:val="001E4AE4"/>
    <w:rsid w:val="001E6AF8"/>
    <w:rsid w:val="001E7709"/>
    <w:rsid w:val="001E7AD6"/>
    <w:rsid w:val="001F013B"/>
    <w:rsid w:val="001F13DB"/>
    <w:rsid w:val="001F1707"/>
    <w:rsid w:val="001F1763"/>
    <w:rsid w:val="001F3A83"/>
    <w:rsid w:val="001F403E"/>
    <w:rsid w:val="001F4964"/>
    <w:rsid w:val="001F53C7"/>
    <w:rsid w:val="001F6691"/>
    <w:rsid w:val="001F6AD7"/>
    <w:rsid w:val="00200D84"/>
    <w:rsid w:val="002012B0"/>
    <w:rsid w:val="002025E0"/>
    <w:rsid w:val="00202653"/>
    <w:rsid w:val="002065DD"/>
    <w:rsid w:val="00206D27"/>
    <w:rsid w:val="00210105"/>
    <w:rsid w:val="002110B9"/>
    <w:rsid w:val="002120BD"/>
    <w:rsid w:val="002126B7"/>
    <w:rsid w:val="002130BF"/>
    <w:rsid w:val="00213726"/>
    <w:rsid w:val="00213E5A"/>
    <w:rsid w:val="00213F9D"/>
    <w:rsid w:val="002144F0"/>
    <w:rsid w:val="00215507"/>
    <w:rsid w:val="0021598E"/>
    <w:rsid w:val="00215B18"/>
    <w:rsid w:val="00215CA9"/>
    <w:rsid w:val="00215FFC"/>
    <w:rsid w:val="0021682C"/>
    <w:rsid w:val="002171B6"/>
    <w:rsid w:val="00220524"/>
    <w:rsid w:val="00221682"/>
    <w:rsid w:val="00221C2F"/>
    <w:rsid w:val="0022258C"/>
    <w:rsid w:val="00222D6A"/>
    <w:rsid w:val="00223326"/>
    <w:rsid w:val="00223627"/>
    <w:rsid w:val="00223FFB"/>
    <w:rsid w:val="00224743"/>
    <w:rsid w:val="00226500"/>
    <w:rsid w:val="00227729"/>
    <w:rsid w:val="0023054F"/>
    <w:rsid w:val="002309C4"/>
    <w:rsid w:val="002338D7"/>
    <w:rsid w:val="00234CAB"/>
    <w:rsid w:val="0023585D"/>
    <w:rsid w:val="00236032"/>
    <w:rsid w:val="00237E42"/>
    <w:rsid w:val="00241C4F"/>
    <w:rsid w:val="00242763"/>
    <w:rsid w:val="002431FB"/>
    <w:rsid w:val="0024343E"/>
    <w:rsid w:val="00243C39"/>
    <w:rsid w:val="0024464C"/>
    <w:rsid w:val="00244A83"/>
    <w:rsid w:val="00246973"/>
    <w:rsid w:val="00246E0A"/>
    <w:rsid w:val="002504D6"/>
    <w:rsid w:val="00252944"/>
    <w:rsid w:val="00252D02"/>
    <w:rsid w:val="002541F7"/>
    <w:rsid w:val="00254CDE"/>
    <w:rsid w:val="00255AE3"/>
    <w:rsid w:val="00256645"/>
    <w:rsid w:val="00256BED"/>
    <w:rsid w:val="00256E85"/>
    <w:rsid w:val="0025750B"/>
    <w:rsid w:val="00257C2C"/>
    <w:rsid w:val="002601EC"/>
    <w:rsid w:val="00260602"/>
    <w:rsid w:val="00260DF5"/>
    <w:rsid w:val="00260E16"/>
    <w:rsid w:val="002658E0"/>
    <w:rsid w:val="00265D5B"/>
    <w:rsid w:val="00266455"/>
    <w:rsid w:val="00266F84"/>
    <w:rsid w:val="002679A0"/>
    <w:rsid w:val="00267F39"/>
    <w:rsid w:val="00270289"/>
    <w:rsid w:val="00272F98"/>
    <w:rsid w:val="0027425A"/>
    <w:rsid w:val="00277C3F"/>
    <w:rsid w:val="00277D0A"/>
    <w:rsid w:val="00283158"/>
    <w:rsid w:val="002837C1"/>
    <w:rsid w:val="00285649"/>
    <w:rsid w:val="00286648"/>
    <w:rsid w:val="00287703"/>
    <w:rsid w:val="0029099F"/>
    <w:rsid w:val="00290D46"/>
    <w:rsid w:val="00291DE8"/>
    <w:rsid w:val="002937A5"/>
    <w:rsid w:val="002939CE"/>
    <w:rsid w:val="002951A1"/>
    <w:rsid w:val="00295C8D"/>
    <w:rsid w:val="002A09D4"/>
    <w:rsid w:val="002A16A6"/>
    <w:rsid w:val="002A1764"/>
    <w:rsid w:val="002A3239"/>
    <w:rsid w:val="002A44B0"/>
    <w:rsid w:val="002A54E3"/>
    <w:rsid w:val="002A5DD8"/>
    <w:rsid w:val="002A5DE9"/>
    <w:rsid w:val="002A642D"/>
    <w:rsid w:val="002B0C31"/>
    <w:rsid w:val="002B0F78"/>
    <w:rsid w:val="002B25B8"/>
    <w:rsid w:val="002B301A"/>
    <w:rsid w:val="002B36FA"/>
    <w:rsid w:val="002B45D3"/>
    <w:rsid w:val="002B46E9"/>
    <w:rsid w:val="002B593A"/>
    <w:rsid w:val="002B6218"/>
    <w:rsid w:val="002B641F"/>
    <w:rsid w:val="002B6BE9"/>
    <w:rsid w:val="002B7F55"/>
    <w:rsid w:val="002C0A39"/>
    <w:rsid w:val="002C0BFB"/>
    <w:rsid w:val="002C0C51"/>
    <w:rsid w:val="002C0C67"/>
    <w:rsid w:val="002C1136"/>
    <w:rsid w:val="002C3C06"/>
    <w:rsid w:val="002C6668"/>
    <w:rsid w:val="002C6D13"/>
    <w:rsid w:val="002D0599"/>
    <w:rsid w:val="002D0873"/>
    <w:rsid w:val="002D3396"/>
    <w:rsid w:val="002D4014"/>
    <w:rsid w:val="002D48AB"/>
    <w:rsid w:val="002D4E76"/>
    <w:rsid w:val="002D4F47"/>
    <w:rsid w:val="002E153B"/>
    <w:rsid w:val="002E2EB6"/>
    <w:rsid w:val="002E4048"/>
    <w:rsid w:val="002E41D4"/>
    <w:rsid w:val="002E5D98"/>
    <w:rsid w:val="002E6482"/>
    <w:rsid w:val="002E6900"/>
    <w:rsid w:val="002E7E7E"/>
    <w:rsid w:val="002F0B58"/>
    <w:rsid w:val="002F1A88"/>
    <w:rsid w:val="002F1FAC"/>
    <w:rsid w:val="002F4C3D"/>
    <w:rsid w:val="002F69E1"/>
    <w:rsid w:val="002F6DF0"/>
    <w:rsid w:val="00300CC6"/>
    <w:rsid w:val="003035AD"/>
    <w:rsid w:val="003055D3"/>
    <w:rsid w:val="0030560E"/>
    <w:rsid w:val="00306476"/>
    <w:rsid w:val="00306C3E"/>
    <w:rsid w:val="003077CA"/>
    <w:rsid w:val="00312EA0"/>
    <w:rsid w:val="00313A18"/>
    <w:rsid w:val="00314B66"/>
    <w:rsid w:val="003151E0"/>
    <w:rsid w:val="00315263"/>
    <w:rsid w:val="0031622F"/>
    <w:rsid w:val="00316CD2"/>
    <w:rsid w:val="003175F3"/>
    <w:rsid w:val="003216F9"/>
    <w:rsid w:val="00322EC1"/>
    <w:rsid w:val="0032335D"/>
    <w:rsid w:val="003250A7"/>
    <w:rsid w:val="003250DD"/>
    <w:rsid w:val="0032527C"/>
    <w:rsid w:val="003253F7"/>
    <w:rsid w:val="0032548B"/>
    <w:rsid w:val="00325EB0"/>
    <w:rsid w:val="00326930"/>
    <w:rsid w:val="00326949"/>
    <w:rsid w:val="00327D16"/>
    <w:rsid w:val="00330D33"/>
    <w:rsid w:val="00332C82"/>
    <w:rsid w:val="00332FFA"/>
    <w:rsid w:val="0033327C"/>
    <w:rsid w:val="003332EB"/>
    <w:rsid w:val="00333A12"/>
    <w:rsid w:val="00333AA7"/>
    <w:rsid w:val="00334119"/>
    <w:rsid w:val="0033450E"/>
    <w:rsid w:val="003367DC"/>
    <w:rsid w:val="0034001E"/>
    <w:rsid w:val="0034057C"/>
    <w:rsid w:val="0034062E"/>
    <w:rsid w:val="00342C13"/>
    <w:rsid w:val="00344769"/>
    <w:rsid w:val="00344CEB"/>
    <w:rsid w:val="0034509A"/>
    <w:rsid w:val="003471EE"/>
    <w:rsid w:val="00347400"/>
    <w:rsid w:val="00347DC6"/>
    <w:rsid w:val="00351DD7"/>
    <w:rsid w:val="0035363A"/>
    <w:rsid w:val="003547E7"/>
    <w:rsid w:val="0035490B"/>
    <w:rsid w:val="003550FD"/>
    <w:rsid w:val="003560A0"/>
    <w:rsid w:val="003567FA"/>
    <w:rsid w:val="00356D43"/>
    <w:rsid w:val="003605D9"/>
    <w:rsid w:val="0036068C"/>
    <w:rsid w:val="0036338F"/>
    <w:rsid w:val="00363572"/>
    <w:rsid w:val="00363CB4"/>
    <w:rsid w:val="00365689"/>
    <w:rsid w:val="00366F4C"/>
    <w:rsid w:val="003670D6"/>
    <w:rsid w:val="003703BC"/>
    <w:rsid w:val="003707C4"/>
    <w:rsid w:val="00372687"/>
    <w:rsid w:val="00372E7C"/>
    <w:rsid w:val="0037484F"/>
    <w:rsid w:val="00375446"/>
    <w:rsid w:val="003761AF"/>
    <w:rsid w:val="003802AB"/>
    <w:rsid w:val="00380452"/>
    <w:rsid w:val="0038188A"/>
    <w:rsid w:val="00382F59"/>
    <w:rsid w:val="0038359E"/>
    <w:rsid w:val="003842A4"/>
    <w:rsid w:val="00384CB9"/>
    <w:rsid w:val="00385CC9"/>
    <w:rsid w:val="00386A49"/>
    <w:rsid w:val="00386F24"/>
    <w:rsid w:val="003874D6"/>
    <w:rsid w:val="00387A82"/>
    <w:rsid w:val="00387E40"/>
    <w:rsid w:val="00390188"/>
    <w:rsid w:val="00392AB5"/>
    <w:rsid w:val="00392E25"/>
    <w:rsid w:val="003963B9"/>
    <w:rsid w:val="003975D5"/>
    <w:rsid w:val="003A00A6"/>
    <w:rsid w:val="003A02F6"/>
    <w:rsid w:val="003A2767"/>
    <w:rsid w:val="003A2C8B"/>
    <w:rsid w:val="003A3A3D"/>
    <w:rsid w:val="003A3E10"/>
    <w:rsid w:val="003A56E0"/>
    <w:rsid w:val="003A6F3F"/>
    <w:rsid w:val="003A7FC8"/>
    <w:rsid w:val="003B00F4"/>
    <w:rsid w:val="003B440F"/>
    <w:rsid w:val="003B4A5E"/>
    <w:rsid w:val="003B4AD2"/>
    <w:rsid w:val="003B5196"/>
    <w:rsid w:val="003B552F"/>
    <w:rsid w:val="003C019F"/>
    <w:rsid w:val="003C0FC0"/>
    <w:rsid w:val="003C104C"/>
    <w:rsid w:val="003C1349"/>
    <w:rsid w:val="003C157C"/>
    <w:rsid w:val="003C1F66"/>
    <w:rsid w:val="003C2F60"/>
    <w:rsid w:val="003C3463"/>
    <w:rsid w:val="003C3479"/>
    <w:rsid w:val="003C4054"/>
    <w:rsid w:val="003C4B3A"/>
    <w:rsid w:val="003C67B9"/>
    <w:rsid w:val="003C6E2E"/>
    <w:rsid w:val="003C723F"/>
    <w:rsid w:val="003D058C"/>
    <w:rsid w:val="003D0E54"/>
    <w:rsid w:val="003D2D35"/>
    <w:rsid w:val="003D3F7E"/>
    <w:rsid w:val="003D4C38"/>
    <w:rsid w:val="003D508E"/>
    <w:rsid w:val="003D53F0"/>
    <w:rsid w:val="003D5C66"/>
    <w:rsid w:val="003D6761"/>
    <w:rsid w:val="003D6FEF"/>
    <w:rsid w:val="003E0236"/>
    <w:rsid w:val="003E04B1"/>
    <w:rsid w:val="003E1020"/>
    <w:rsid w:val="003E1027"/>
    <w:rsid w:val="003E11BD"/>
    <w:rsid w:val="003E1A27"/>
    <w:rsid w:val="003E39A9"/>
    <w:rsid w:val="003E4300"/>
    <w:rsid w:val="003E4603"/>
    <w:rsid w:val="003E5B8D"/>
    <w:rsid w:val="003E5DBC"/>
    <w:rsid w:val="003E66C6"/>
    <w:rsid w:val="003E6B0C"/>
    <w:rsid w:val="003E7B41"/>
    <w:rsid w:val="003E7FF1"/>
    <w:rsid w:val="003F1712"/>
    <w:rsid w:val="003F291C"/>
    <w:rsid w:val="003F31FF"/>
    <w:rsid w:val="003F3A63"/>
    <w:rsid w:val="003F3F80"/>
    <w:rsid w:val="003F585C"/>
    <w:rsid w:val="003F5FC0"/>
    <w:rsid w:val="003F6B2E"/>
    <w:rsid w:val="003F7DBA"/>
    <w:rsid w:val="004003EA"/>
    <w:rsid w:val="00401032"/>
    <w:rsid w:val="004013FF"/>
    <w:rsid w:val="0040174F"/>
    <w:rsid w:val="00402B7A"/>
    <w:rsid w:val="004050D5"/>
    <w:rsid w:val="00406098"/>
    <w:rsid w:val="004067D6"/>
    <w:rsid w:val="00406A06"/>
    <w:rsid w:val="00406F4B"/>
    <w:rsid w:val="00412214"/>
    <w:rsid w:val="0041244D"/>
    <w:rsid w:val="00412A6A"/>
    <w:rsid w:val="004134DD"/>
    <w:rsid w:val="004141D6"/>
    <w:rsid w:val="004158FE"/>
    <w:rsid w:val="0041640A"/>
    <w:rsid w:val="004178D2"/>
    <w:rsid w:val="00420034"/>
    <w:rsid w:val="00420458"/>
    <w:rsid w:val="00420D3C"/>
    <w:rsid w:val="00425B6C"/>
    <w:rsid w:val="0042634B"/>
    <w:rsid w:val="004268A1"/>
    <w:rsid w:val="00427D8E"/>
    <w:rsid w:val="0043006B"/>
    <w:rsid w:val="00430894"/>
    <w:rsid w:val="00430BE9"/>
    <w:rsid w:val="004324AD"/>
    <w:rsid w:val="00432563"/>
    <w:rsid w:val="0043272F"/>
    <w:rsid w:val="00433268"/>
    <w:rsid w:val="00433ADA"/>
    <w:rsid w:val="0043403E"/>
    <w:rsid w:val="00441576"/>
    <w:rsid w:val="00441D10"/>
    <w:rsid w:val="004429F7"/>
    <w:rsid w:val="00443216"/>
    <w:rsid w:val="00443444"/>
    <w:rsid w:val="00445BA8"/>
    <w:rsid w:val="00445C50"/>
    <w:rsid w:val="004464DC"/>
    <w:rsid w:val="00446D0E"/>
    <w:rsid w:val="0044738A"/>
    <w:rsid w:val="004475FC"/>
    <w:rsid w:val="00447852"/>
    <w:rsid w:val="00447B92"/>
    <w:rsid w:val="00452CE2"/>
    <w:rsid w:val="004533C0"/>
    <w:rsid w:val="00453877"/>
    <w:rsid w:val="00455EEC"/>
    <w:rsid w:val="00457C06"/>
    <w:rsid w:val="0046097E"/>
    <w:rsid w:val="0046197B"/>
    <w:rsid w:val="00461E8B"/>
    <w:rsid w:val="00462449"/>
    <w:rsid w:val="00462488"/>
    <w:rsid w:val="00466F18"/>
    <w:rsid w:val="004678EB"/>
    <w:rsid w:val="0047174E"/>
    <w:rsid w:val="004743CA"/>
    <w:rsid w:val="0047544C"/>
    <w:rsid w:val="00475875"/>
    <w:rsid w:val="00476509"/>
    <w:rsid w:val="00476EEC"/>
    <w:rsid w:val="00477707"/>
    <w:rsid w:val="0048004D"/>
    <w:rsid w:val="004804C5"/>
    <w:rsid w:val="0048070D"/>
    <w:rsid w:val="00480E76"/>
    <w:rsid w:val="00481CF4"/>
    <w:rsid w:val="00482592"/>
    <w:rsid w:val="0048386B"/>
    <w:rsid w:val="00484CE8"/>
    <w:rsid w:val="004861B6"/>
    <w:rsid w:val="004861F6"/>
    <w:rsid w:val="00486301"/>
    <w:rsid w:val="0048745F"/>
    <w:rsid w:val="0049087B"/>
    <w:rsid w:val="004909FC"/>
    <w:rsid w:val="0049278C"/>
    <w:rsid w:val="00492F9E"/>
    <w:rsid w:val="00493920"/>
    <w:rsid w:val="004940CB"/>
    <w:rsid w:val="00494512"/>
    <w:rsid w:val="00494B1D"/>
    <w:rsid w:val="0049689F"/>
    <w:rsid w:val="00497AAD"/>
    <w:rsid w:val="00497C32"/>
    <w:rsid w:val="00497E2A"/>
    <w:rsid w:val="004A143B"/>
    <w:rsid w:val="004A1A88"/>
    <w:rsid w:val="004A1B7F"/>
    <w:rsid w:val="004A24D9"/>
    <w:rsid w:val="004A2666"/>
    <w:rsid w:val="004A3BE5"/>
    <w:rsid w:val="004A3E6F"/>
    <w:rsid w:val="004A4AB7"/>
    <w:rsid w:val="004A6D69"/>
    <w:rsid w:val="004A7CB6"/>
    <w:rsid w:val="004B1515"/>
    <w:rsid w:val="004B28EA"/>
    <w:rsid w:val="004B2F6B"/>
    <w:rsid w:val="004B321F"/>
    <w:rsid w:val="004B39E1"/>
    <w:rsid w:val="004B3D01"/>
    <w:rsid w:val="004B422B"/>
    <w:rsid w:val="004B485F"/>
    <w:rsid w:val="004B5485"/>
    <w:rsid w:val="004B55C9"/>
    <w:rsid w:val="004B6258"/>
    <w:rsid w:val="004B640A"/>
    <w:rsid w:val="004B74E4"/>
    <w:rsid w:val="004B7E9A"/>
    <w:rsid w:val="004C070C"/>
    <w:rsid w:val="004C0A00"/>
    <w:rsid w:val="004C0AAE"/>
    <w:rsid w:val="004C13BF"/>
    <w:rsid w:val="004C1566"/>
    <w:rsid w:val="004C21C0"/>
    <w:rsid w:val="004C22DE"/>
    <w:rsid w:val="004C33E0"/>
    <w:rsid w:val="004C3BDF"/>
    <w:rsid w:val="004C51CD"/>
    <w:rsid w:val="004C5D4B"/>
    <w:rsid w:val="004C5DA8"/>
    <w:rsid w:val="004C762B"/>
    <w:rsid w:val="004C7A47"/>
    <w:rsid w:val="004C7DFC"/>
    <w:rsid w:val="004C7EA7"/>
    <w:rsid w:val="004D0074"/>
    <w:rsid w:val="004D03F7"/>
    <w:rsid w:val="004D1C7D"/>
    <w:rsid w:val="004D3CC5"/>
    <w:rsid w:val="004D3E4D"/>
    <w:rsid w:val="004D77F8"/>
    <w:rsid w:val="004E0009"/>
    <w:rsid w:val="004E23F4"/>
    <w:rsid w:val="004E2875"/>
    <w:rsid w:val="004E3329"/>
    <w:rsid w:val="004E35DB"/>
    <w:rsid w:val="004E4311"/>
    <w:rsid w:val="004E5611"/>
    <w:rsid w:val="004E601E"/>
    <w:rsid w:val="004E606D"/>
    <w:rsid w:val="004E6C6A"/>
    <w:rsid w:val="004E71C3"/>
    <w:rsid w:val="004E7768"/>
    <w:rsid w:val="004E7BED"/>
    <w:rsid w:val="004F0B9A"/>
    <w:rsid w:val="004F1998"/>
    <w:rsid w:val="004F2BF4"/>
    <w:rsid w:val="004F37B9"/>
    <w:rsid w:val="004F37FD"/>
    <w:rsid w:val="004F4549"/>
    <w:rsid w:val="004F6281"/>
    <w:rsid w:val="004F6781"/>
    <w:rsid w:val="004F7E9C"/>
    <w:rsid w:val="00501E40"/>
    <w:rsid w:val="00503380"/>
    <w:rsid w:val="00503541"/>
    <w:rsid w:val="00507F74"/>
    <w:rsid w:val="00511AC7"/>
    <w:rsid w:val="00512060"/>
    <w:rsid w:val="005125E5"/>
    <w:rsid w:val="00512A58"/>
    <w:rsid w:val="00512B83"/>
    <w:rsid w:val="0051427B"/>
    <w:rsid w:val="00514BC9"/>
    <w:rsid w:val="00514D4A"/>
    <w:rsid w:val="00515C73"/>
    <w:rsid w:val="00515F6E"/>
    <w:rsid w:val="00516723"/>
    <w:rsid w:val="00517B62"/>
    <w:rsid w:val="00520848"/>
    <w:rsid w:val="0052168F"/>
    <w:rsid w:val="005226D6"/>
    <w:rsid w:val="00523365"/>
    <w:rsid w:val="00524237"/>
    <w:rsid w:val="00525393"/>
    <w:rsid w:val="0052629A"/>
    <w:rsid w:val="005262B8"/>
    <w:rsid w:val="005268CF"/>
    <w:rsid w:val="00531E38"/>
    <w:rsid w:val="005328E7"/>
    <w:rsid w:val="00532A60"/>
    <w:rsid w:val="005347A5"/>
    <w:rsid w:val="00534C87"/>
    <w:rsid w:val="00536836"/>
    <w:rsid w:val="00536EA3"/>
    <w:rsid w:val="00537043"/>
    <w:rsid w:val="00537C54"/>
    <w:rsid w:val="0054001D"/>
    <w:rsid w:val="005419B6"/>
    <w:rsid w:val="00542757"/>
    <w:rsid w:val="0054422D"/>
    <w:rsid w:val="00544880"/>
    <w:rsid w:val="00544B25"/>
    <w:rsid w:val="00544E09"/>
    <w:rsid w:val="00545793"/>
    <w:rsid w:val="00550467"/>
    <w:rsid w:val="00550865"/>
    <w:rsid w:val="00550DAB"/>
    <w:rsid w:val="00552527"/>
    <w:rsid w:val="00552BD1"/>
    <w:rsid w:val="00553730"/>
    <w:rsid w:val="0055399D"/>
    <w:rsid w:val="005548BB"/>
    <w:rsid w:val="0055563D"/>
    <w:rsid w:val="0055608B"/>
    <w:rsid w:val="0055614E"/>
    <w:rsid w:val="005607A4"/>
    <w:rsid w:val="00565F0D"/>
    <w:rsid w:val="00566FA8"/>
    <w:rsid w:val="005672AF"/>
    <w:rsid w:val="00567E65"/>
    <w:rsid w:val="005704C5"/>
    <w:rsid w:val="00570FD7"/>
    <w:rsid w:val="00571022"/>
    <w:rsid w:val="00571C98"/>
    <w:rsid w:val="00571F5F"/>
    <w:rsid w:val="00574949"/>
    <w:rsid w:val="00574F19"/>
    <w:rsid w:val="005750CB"/>
    <w:rsid w:val="005753B5"/>
    <w:rsid w:val="0057542A"/>
    <w:rsid w:val="00575674"/>
    <w:rsid w:val="0057569F"/>
    <w:rsid w:val="005800B2"/>
    <w:rsid w:val="00580397"/>
    <w:rsid w:val="00580715"/>
    <w:rsid w:val="00583FFC"/>
    <w:rsid w:val="005840BF"/>
    <w:rsid w:val="00586014"/>
    <w:rsid w:val="0058662C"/>
    <w:rsid w:val="00586660"/>
    <w:rsid w:val="005868CC"/>
    <w:rsid w:val="005871D8"/>
    <w:rsid w:val="0058770B"/>
    <w:rsid w:val="00590EA5"/>
    <w:rsid w:val="00591337"/>
    <w:rsid w:val="00593074"/>
    <w:rsid w:val="0059319D"/>
    <w:rsid w:val="00595B5A"/>
    <w:rsid w:val="00596662"/>
    <w:rsid w:val="005972BB"/>
    <w:rsid w:val="00597917"/>
    <w:rsid w:val="00597A3B"/>
    <w:rsid w:val="00597DFA"/>
    <w:rsid w:val="005A0826"/>
    <w:rsid w:val="005A0D98"/>
    <w:rsid w:val="005A1500"/>
    <w:rsid w:val="005A2530"/>
    <w:rsid w:val="005A2F8E"/>
    <w:rsid w:val="005A3B2C"/>
    <w:rsid w:val="005A5137"/>
    <w:rsid w:val="005A534E"/>
    <w:rsid w:val="005A721F"/>
    <w:rsid w:val="005A74EE"/>
    <w:rsid w:val="005A7C0E"/>
    <w:rsid w:val="005B087C"/>
    <w:rsid w:val="005B0B5D"/>
    <w:rsid w:val="005B2705"/>
    <w:rsid w:val="005B2A4D"/>
    <w:rsid w:val="005B2E78"/>
    <w:rsid w:val="005B316B"/>
    <w:rsid w:val="005B3448"/>
    <w:rsid w:val="005B36B5"/>
    <w:rsid w:val="005B3D7F"/>
    <w:rsid w:val="005B4AAB"/>
    <w:rsid w:val="005B4FC6"/>
    <w:rsid w:val="005B6323"/>
    <w:rsid w:val="005B7EA0"/>
    <w:rsid w:val="005C0C0D"/>
    <w:rsid w:val="005C2125"/>
    <w:rsid w:val="005C3115"/>
    <w:rsid w:val="005C3B99"/>
    <w:rsid w:val="005C41D1"/>
    <w:rsid w:val="005C4AE3"/>
    <w:rsid w:val="005C519F"/>
    <w:rsid w:val="005D07CC"/>
    <w:rsid w:val="005D0851"/>
    <w:rsid w:val="005D28AC"/>
    <w:rsid w:val="005D4527"/>
    <w:rsid w:val="005D4E5F"/>
    <w:rsid w:val="005D6068"/>
    <w:rsid w:val="005D6385"/>
    <w:rsid w:val="005D6723"/>
    <w:rsid w:val="005D70DE"/>
    <w:rsid w:val="005E08C0"/>
    <w:rsid w:val="005E0B9A"/>
    <w:rsid w:val="005E300B"/>
    <w:rsid w:val="005E3BC9"/>
    <w:rsid w:val="005E45E0"/>
    <w:rsid w:val="005E4B87"/>
    <w:rsid w:val="005E551B"/>
    <w:rsid w:val="005E72E4"/>
    <w:rsid w:val="005E7CC6"/>
    <w:rsid w:val="005E7FCE"/>
    <w:rsid w:val="005F0082"/>
    <w:rsid w:val="005F01C6"/>
    <w:rsid w:val="005F16BB"/>
    <w:rsid w:val="005F4285"/>
    <w:rsid w:val="005F45C9"/>
    <w:rsid w:val="005F5609"/>
    <w:rsid w:val="005F6741"/>
    <w:rsid w:val="005F6C1F"/>
    <w:rsid w:val="00600174"/>
    <w:rsid w:val="00600214"/>
    <w:rsid w:val="006004F5"/>
    <w:rsid w:val="00601C5B"/>
    <w:rsid w:val="00604E07"/>
    <w:rsid w:val="00604FA1"/>
    <w:rsid w:val="0060532E"/>
    <w:rsid w:val="006060C1"/>
    <w:rsid w:val="00606273"/>
    <w:rsid w:val="006069AE"/>
    <w:rsid w:val="006106D9"/>
    <w:rsid w:val="006108A7"/>
    <w:rsid w:val="00610FC7"/>
    <w:rsid w:val="006127A3"/>
    <w:rsid w:val="00616D6D"/>
    <w:rsid w:val="00617A79"/>
    <w:rsid w:val="006200B6"/>
    <w:rsid w:val="006206DE"/>
    <w:rsid w:val="00621239"/>
    <w:rsid w:val="00621F07"/>
    <w:rsid w:val="00624D87"/>
    <w:rsid w:val="00624E4E"/>
    <w:rsid w:val="00626708"/>
    <w:rsid w:val="0062701D"/>
    <w:rsid w:val="0062749D"/>
    <w:rsid w:val="0062758B"/>
    <w:rsid w:val="00627657"/>
    <w:rsid w:val="00627A6B"/>
    <w:rsid w:val="00627CAF"/>
    <w:rsid w:val="00627F4A"/>
    <w:rsid w:val="00630F8B"/>
    <w:rsid w:val="00632823"/>
    <w:rsid w:val="00632E04"/>
    <w:rsid w:val="00633161"/>
    <w:rsid w:val="0063351E"/>
    <w:rsid w:val="00633C97"/>
    <w:rsid w:val="00633ECF"/>
    <w:rsid w:val="0063424B"/>
    <w:rsid w:val="006359E0"/>
    <w:rsid w:val="00635AB1"/>
    <w:rsid w:val="006402FC"/>
    <w:rsid w:val="0064072D"/>
    <w:rsid w:val="00640A46"/>
    <w:rsid w:val="00641F90"/>
    <w:rsid w:val="006428B4"/>
    <w:rsid w:val="00642DD1"/>
    <w:rsid w:val="00643248"/>
    <w:rsid w:val="00644886"/>
    <w:rsid w:val="006471EC"/>
    <w:rsid w:val="006478FA"/>
    <w:rsid w:val="00650236"/>
    <w:rsid w:val="00652AF2"/>
    <w:rsid w:val="00652D37"/>
    <w:rsid w:val="006538FD"/>
    <w:rsid w:val="00655203"/>
    <w:rsid w:val="00655B55"/>
    <w:rsid w:val="006605B6"/>
    <w:rsid w:val="006606F8"/>
    <w:rsid w:val="006630CA"/>
    <w:rsid w:val="00665664"/>
    <w:rsid w:val="00665829"/>
    <w:rsid w:val="0067031C"/>
    <w:rsid w:val="00670A29"/>
    <w:rsid w:val="00671586"/>
    <w:rsid w:val="00671E25"/>
    <w:rsid w:val="00671E2E"/>
    <w:rsid w:val="00671FD0"/>
    <w:rsid w:val="006722F6"/>
    <w:rsid w:val="00672E99"/>
    <w:rsid w:val="00673002"/>
    <w:rsid w:val="006750B3"/>
    <w:rsid w:val="00676C62"/>
    <w:rsid w:val="00676FC0"/>
    <w:rsid w:val="0068210B"/>
    <w:rsid w:val="006830F8"/>
    <w:rsid w:val="00683822"/>
    <w:rsid w:val="00684BF7"/>
    <w:rsid w:val="00685147"/>
    <w:rsid w:val="00685B78"/>
    <w:rsid w:val="00686A3E"/>
    <w:rsid w:val="00690149"/>
    <w:rsid w:val="006908B5"/>
    <w:rsid w:val="006912CF"/>
    <w:rsid w:val="0069293D"/>
    <w:rsid w:val="00692C33"/>
    <w:rsid w:val="00692E52"/>
    <w:rsid w:val="00695239"/>
    <w:rsid w:val="00696068"/>
    <w:rsid w:val="00696136"/>
    <w:rsid w:val="0069796F"/>
    <w:rsid w:val="006A03A2"/>
    <w:rsid w:val="006A0ECA"/>
    <w:rsid w:val="006A16F8"/>
    <w:rsid w:val="006A1BC4"/>
    <w:rsid w:val="006A3B6D"/>
    <w:rsid w:val="006A3E11"/>
    <w:rsid w:val="006A4360"/>
    <w:rsid w:val="006A656C"/>
    <w:rsid w:val="006B08BE"/>
    <w:rsid w:val="006B1BE2"/>
    <w:rsid w:val="006B1F97"/>
    <w:rsid w:val="006B2B65"/>
    <w:rsid w:val="006B2D37"/>
    <w:rsid w:val="006B3062"/>
    <w:rsid w:val="006B4725"/>
    <w:rsid w:val="006B4DA6"/>
    <w:rsid w:val="006B5294"/>
    <w:rsid w:val="006B5391"/>
    <w:rsid w:val="006B53F4"/>
    <w:rsid w:val="006B545E"/>
    <w:rsid w:val="006C0791"/>
    <w:rsid w:val="006C0CB1"/>
    <w:rsid w:val="006C0E9E"/>
    <w:rsid w:val="006C12C5"/>
    <w:rsid w:val="006C1B55"/>
    <w:rsid w:val="006C237D"/>
    <w:rsid w:val="006C29B2"/>
    <w:rsid w:val="006C2C03"/>
    <w:rsid w:val="006C2EE5"/>
    <w:rsid w:val="006C504A"/>
    <w:rsid w:val="006D13EE"/>
    <w:rsid w:val="006D1920"/>
    <w:rsid w:val="006D325F"/>
    <w:rsid w:val="006D347C"/>
    <w:rsid w:val="006D3D38"/>
    <w:rsid w:val="006D4232"/>
    <w:rsid w:val="006D4810"/>
    <w:rsid w:val="006D593A"/>
    <w:rsid w:val="006D5B44"/>
    <w:rsid w:val="006E09E4"/>
    <w:rsid w:val="006E10F4"/>
    <w:rsid w:val="006E137D"/>
    <w:rsid w:val="006E15FE"/>
    <w:rsid w:val="006E17A4"/>
    <w:rsid w:val="006E17C8"/>
    <w:rsid w:val="006E2980"/>
    <w:rsid w:val="006E2ACE"/>
    <w:rsid w:val="006E4275"/>
    <w:rsid w:val="006E4649"/>
    <w:rsid w:val="006E46A9"/>
    <w:rsid w:val="006E4C40"/>
    <w:rsid w:val="006E55A5"/>
    <w:rsid w:val="006E68B9"/>
    <w:rsid w:val="006E7990"/>
    <w:rsid w:val="006F05CC"/>
    <w:rsid w:val="006F2697"/>
    <w:rsid w:val="006F2C88"/>
    <w:rsid w:val="006F3126"/>
    <w:rsid w:val="006F4252"/>
    <w:rsid w:val="006F6AB0"/>
    <w:rsid w:val="006F6BD7"/>
    <w:rsid w:val="006F78EA"/>
    <w:rsid w:val="00703908"/>
    <w:rsid w:val="00704CB3"/>
    <w:rsid w:val="00704FCB"/>
    <w:rsid w:val="00705A24"/>
    <w:rsid w:val="007079DD"/>
    <w:rsid w:val="00711485"/>
    <w:rsid w:val="0071174D"/>
    <w:rsid w:val="00711C1D"/>
    <w:rsid w:val="00712C23"/>
    <w:rsid w:val="00713175"/>
    <w:rsid w:val="007140E2"/>
    <w:rsid w:val="00714CDD"/>
    <w:rsid w:val="00715427"/>
    <w:rsid w:val="007155D4"/>
    <w:rsid w:val="00715DB0"/>
    <w:rsid w:val="00716723"/>
    <w:rsid w:val="00716779"/>
    <w:rsid w:val="00717720"/>
    <w:rsid w:val="00720553"/>
    <w:rsid w:val="00721D8A"/>
    <w:rsid w:val="00722152"/>
    <w:rsid w:val="00722ABA"/>
    <w:rsid w:val="00722FD8"/>
    <w:rsid w:val="00723381"/>
    <w:rsid w:val="0072370D"/>
    <w:rsid w:val="0072583D"/>
    <w:rsid w:val="00725BB8"/>
    <w:rsid w:val="00730DDE"/>
    <w:rsid w:val="007310D0"/>
    <w:rsid w:val="00732C72"/>
    <w:rsid w:val="00733117"/>
    <w:rsid w:val="007353F8"/>
    <w:rsid w:val="00736388"/>
    <w:rsid w:val="00737E04"/>
    <w:rsid w:val="00740D33"/>
    <w:rsid w:val="00742A7C"/>
    <w:rsid w:val="00743388"/>
    <w:rsid w:val="00745306"/>
    <w:rsid w:val="00746340"/>
    <w:rsid w:val="00746C07"/>
    <w:rsid w:val="0074719D"/>
    <w:rsid w:val="0074784F"/>
    <w:rsid w:val="00747E5E"/>
    <w:rsid w:val="007504E0"/>
    <w:rsid w:val="0075159A"/>
    <w:rsid w:val="007515D2"/>
    <w:rsid w:val="00751A27"/>
    <w:rsid w:val="00755A9B"/>
    <w:rsid w:val="007563B7"/>
    <w:rsid w:val="00756FD1"/>
    <w:rsid w:val="00757383"/>
    <w:rsid w:val="00757C58"/>
    <w:rsid w:val="00757C9F"/>
    <w:rsid w:val="007607FF"/>
    <w:rsid w:val="0076374B"/>
    <w:rsid w:val="00763B31"/>
    <w:rsid w:val="00764AEB"/>
    <w:rsid w:val="00765AD1"/>
    <w:rsid w:val="00771640"/>
    <w:rsid w:val="00771F04"/>
    <w:rsid w:val="007725C4"/>
    <w:rsid w:val="00773062"/>
    <w:rsid w:val="007732AB"/>
    <w:rsid w:val="00774667"/>
    <w:rsid w:val="00774D8B"/>
    <w:rsid w:val="007750CF"/>
    <w:rsid w:val="00777C23"/>
    <w:rsid w:val="00777E12"/>
    <w:rsid w:val="007817FE"/>
    <w:rsid w:val="007823F9"/>
    <w:rsid w:val="00782F47"/>
    <w:rsid w:val="00783C80"/>
    <w:rsid w:val="007868DA"/>
    <w:rsid w:val="007908C2"/>
    <w:rsid w:val="00790D1D"/>
    <w:rsid w:val="00794116"/>
    <w:rsid w:val="00794B58"/>
    <w:rsid w:val="00795CFF"/>
    <w:rsid w:val="00796257"/>
    <w:rsid w:val="00796468"/>
    <w:rsid w:val="00796E89"/>
    <w:rsid w:val="007A03CB"/>
    <w:rsid w:val="007A1093"/>
    <w:rsid w:val="007A2E3C"/>
    <w:rsid w:val="007A4376"/>
    <w:rsid w:val="007A437D"/>
    <w:rsid w:val="007A524C"/>
    <w:rsid w:val="007A5B75"/>
    <w:rsid w:val="007A6439"/>
    <w:rsid w:val="007B0177"/>
    <w:rsid w:val="007B10F1"/>
    <w:rsid w:val="007B18E3"/>
    <w:rsid w:val="007B1A7A"/>
    <w:rsid w:val="007B2919"/>
    <w:rsid w:val="007B2958"/>
    <w:rsid w:val="007B3841"/>
    <w:rsid w:val="007B3EE6"/>
    <w:rsid w:val="007B409E"/>
    <w:rsid w:val="007B511E"/>
    <w:rsid w:val="007B547E"/>
    <w:rsid w:val="007B5DDF"/>
    <w:rsid w:val="007B667D"/>
    <w:rsid w:val="007B6EAC"/>
    <w:rsid w:val="007B7A99"/>
    <w:rsid w:val="007B7D0F"/>
    <w:rsid w:val="007C00E0"/>
    <w:rsid w:val="007C01ED"/>
    <w:rsid w:val="007C0FC8"/>
    <w:rsid w:val="007C1554"/>
    <w:rsid w:val="007C2621"/>
    <w:rsid w:val="007C2BDC"/>
    <w:rsid w:val="007C4074"/>
    <w:rsid w:val="007C48DD"/>
    <w:rsid w:val="007C5C30"/>
    <w:rsid w:val="007C5F72"/>
    <w:rsid w:val="007C61CC"/>
    <w:rsid w:val="007C6FFA"/>
    <w:rsid w:val="007C7D02"/>
    <w:rsid w:val="007D0523"/>
    <w:rsid w:val="007D095A"/>
    <w:rsid w:val="007D144C"/>
    <w:rsid w:val="007D287F"/>
    <w:rsid w:val="007D3811"/>
    <w:rsid w:val="007D3899"/>
    <w:rsid w:val="007D661A"/>
    <w:rsid w:val="007D70B2"/>
    <w:rsid w:val="007D7D04"/>
    <w:rsid w:val="007E082C"/>
    <w:rsid w:val="007E0EEF"/>
    <w:rsid w:val="007E177C"/>
    <w:rsid w:val="007E1B76"/>
    <w:rsid w:val="007E1D8F"/>
    <w:rsid w:val="007E22C7"/>
    <w:rsid w:val="007E2679"/>
    <w:rsid w:val="007E4D78"/>
    <w:rsid w:val="007E4EFB"/>
    <w:rsid w:val="007E7068"/>
    <w:rsid w:val="007F0DEF"/>
    <w:rsid w:val="007F0FFA"/>
    <w:rsid w:val="007F12FB"/>
    <w:rsid w:val="007F13BE"/>
    <w:rsid w:val="007F1987"/>
    <w:rsid w:val="007F19F0"/>
    <w:rsid w:val="007F1F33"/>
    <w:rsid w:val="007F37E8"/>
    <w:rsid w:val="007F3A19"/>
    <w:rsid w:val="007F5461"/>
    <w:rsid w:val="007F61A4"/>
    <w:rsid w:val="007F7329"/>
    <w:rsid w:val="007F7B08"/>
    <w:rsid w:val="00801563"/>
    <w:rsid w:val="0080342A"/>
    <w:rsid w:val="0080367F"/>
    <w:rsid w:val="00805D11"/>
    <w:rsid w:val="008069B7"/>
    <w:rsid w:val="00807988"/>
    <w:rsid w:val="00807B99"/>
    <w:rsid w:val="00810502"/>
    <w:rsid w:val="00811901"/>
    <w:rsid w:val="0081239E"/>
    <w:rsid w:val="0081328E"/>
    <w:rsid w:val="0081362F"/>
    <w:rsid w:val="008148E2"/>
    <w:rsid w:val="00815608"/>
    <w:rsid w:val="00815AA2"/>
    <w:rsid w:val="0081643E"/>
    <w:rsid w:val="00816E39"/>
    <w:rsid w:val="0081737B"/>
    <w:rsid w:val="00817478"/>
    <w:rsid w:val="008216B3"/>
    <w:rsid w:val="00821888"/>
    <w:rsid w:val="0082195E"/>
    <w:rsid w:val="0082253F"/>
    <w:rsid w:val="00823134"/>
    <w:rsid w:val="008243C9"/>
    <w:rsid w:val="00824599"/>
    <w:rsid w:val="00824998"/>
    <w:rsid w:val="00825B84"/>
    <w:rsid w:val="00825D4D"/>
    <w:rsid w:val="00827D8B"/>
    <w:rsid w:val="0083069F"/>
    <w:rsid w:val="00832091"/>
    <w:rsid w:val="00832DD7"/>
    <w:rsid w:val="00832E95"/>
    <w:rsid w:val="00834258"/>
    <w:rsid w:val="00834BF0"/>
    <w:rsid w:val="0083584E"/>
    <w:rsid w:val="00835D5F"/>
    <w:rsid w:val="008366AB"/>
    <w:rsid w:val="0083688F"/>
    <w:rsid w:val="00837DEA"/>
    <w:rsid w:val="008403A6"/>
    <w:rsid w:val="00840A31"/>
    <w:rsid w:val="00841763"/>
    <w:rsid w:val="00845F58"/>
    <w:rsid w:val="00846FE7"/>
    <w:rsid w:val="008535E7"/>
    <w:rsid w:val="00854034"/>
    <w:rsid w:val="008566EA"/>
    <w:rsid w:val="00856FCD"/>
    <w:rsid w:val="00860674"/>
    <w:rsid w:val="00861A24"/>
    <w:rsid w:val="008634ED"/>
    <w:rsid w:val="00863569"/>
    <w:rsid w:val="00863C95"/>
    <w:rsid w:val="00864B04"/>
    <w:rsid w:val="00864B36"/>
    <w:rsid w:val="00864C60"/>
    <w:rsid w:val="00865881"/>
    <w:rsid w:val="00871FF1"/>
    <w:rsid w:val="00875B74"/>
    <w:rsid w:val="00877FEF"/>
    <w:rsid w:val="00881AC1"/>
    <w:rsid w:val="00883956"/>
    <w:rsid w:val="00883BFE"/>
    <w:rsid w:val="008846AF"/>
    <w:rsid w:val="00884DE4"/>
    <w:rsid w:val="008852A1"/>
    <w:rsid w:val="008863A9"/>
    <w:rsid w:val="0088752F"/>
    <w:rsid w:val="00890917"/>
    <w:rsid w:val="00890BA1"/>
    <w:rsid w:val="00891D58"/>
    <w:rsid w:val="00892B81"/>
    <w:rsid w:val="00894914"/>
    <w:rsid w:val="008A1B34"/>
    <w:rsid w:val="008A1C31"/>
    <w:rsid w:val="008A2981"/>
    <w:rsid w:val="008A33D7"/>
    <w:rsid w:val="008A4B80"/>
    <w:rsid w:val="008A583F"/>
    <w:rsid w:val="008A5ACB"/>
    <w:rsid w:val="008B0E1F"/>
    <w:rsid w:val="008B0E35"/>
    <w:rsid w:val="008B15B4"/>
    <w:rsid w:val="008B3C44"/>
    <w:rsid w:val="008B487F"/>
    <w:rsid w:val="008B63BB"/>
    <w:rsid w:val="008B71BC"/>
    <w:rsid w:val="008B770F"/>
    <w:rsid w:val="008C01AD"/>
    <w:rsid w:val="008C0518"/>
    <w:rsid w:val="008C1BC6"/>
    <w:rsid w:val="008C1E5F"/>
    <w:rsid w:val="008C26FF"/>
    <w:rsid w:val="008C2FDB"/>
    <w:rsid w:val="008C4B1B"/>
    <w:rsid w:val="008C57C3"/>
    <w:rsid w:val="008C5B2D"/>
    <w:rsid w:val="008C5EAC"/>
    <w:rsid w:val="008C6A38"/>
    <w:rsid w:val="008C6AE5"/>
    <w:rsid w:val="008C6B36"/>
    <w:rsid w:val="008C78B2"/>
    <w:rsid w:val="008C7BD2"/>
    <w:rsid w:val="008C7D56"/>
    <w:rsid w:val="008D0406"/>
    <w:rsid w:val="008D0917"/>
    <w:rsid w:val="008D0A58"/>
    <w:rsid w:val="008D14C4"/>
    <w:rsid w:val="008D1B13"/>
    <w:rsid w:val="008D297C"/>
    <w:rsid w:val="008D308C"/>
    <w:rsid w:val="008D3181"/>
    <w:rsid w:val="008D3CE0"/>
    <w:rsid w:val="008D445A"/>
    <w:rsid w:val="008D469B"/>
    <w:rsid w:val="008D48C2"/>
    <w:rsid w:val="008D5500"/>
    <w:rsid w:val="008D55B6"/>
    <w:rsid w:val="008D6CC5"/>
    <w:rsid w:val="008E028A"/>
    <w:rsid w:val="008E06FF"/>
    <w:rsid w:val="008E0DFB"/>
    <w:rsid w:val="008E0F72"/>
    <w:rsid w:val="008E1432"/>
    <w:rsid w:val="008E1885"/>
    <w:rsid w:val="008E1A9D"/>
    <w:rsid w:val="008E2767"/>
    <w:rsid w:val="008E44DE"/>
    <w:rsid w:val="008E60D5"/>
    <w:rsid w:val="008E63F9"/>
    <w:rsid w:val="008E7FB4"/>
    <w:rsid w:val="008F0CE3"/>
    <w:rsid w:val="008F1F8F"/>
    <w:rsid w:val="008F2252"/>
    <w:rsid w:val="008F225D"/>
    <w:rsid w:val="008F364F"/>
    <w:rsid w:val="008F3928"/>
    <w:rsid w:val="008F399C"/>
    <w:rsid w:val="008F478A"/>
    <w:rsid w:val="008F4B16"/>
    <w:rsid w:val="008F5619"/>
    <w:rsid w:val="008F708F"/>
    <w:rsid w:val="008F780E"/>
    <w:rsid w:val="008F7BBB"/>
    <w:rsid w:val="00902566"/>
    <w:rsid w:val="00902DFB"/>
    <w:rsid w:val="00907762"/>
    <w:rsid w:val="00910936"/>
    <w:rsid w:val="00910B0B"/>
    <w:rsid w:val="009110D1"/>
    <w:rsid w:val="00911E8D"/>
    <w:rsid w:val="0091243A"/>
    <w:rsid w:val="00915566"/>
    <w:rsid w:val="00915CA2"/>
    <w:rsid w:val="00920AD7"/>
    <w:rsid w:val="00921B71"/>
    <w:rsid w:val="00922A96"/>
    <w:rsid w:val="00925309"/>
    <w:rsid w:val="009258E2"/>
    <w:rsid w:val="00925D78"/>
    <w:rsid w:val="00925DD7"/>
    <w:rsid w:val="00926A67"/>
    <w:rsid w:val="00926A9C"/>
    <w:rsid w:val="00927547"/>
    <w:rsid w:val="00930340"/>
    <w:rsid w:val="00930DEF"/>
    <w:rsid w:val="00931F3F"/>
    <w:rsid w:val="0093214C"/>
    <w:rsid w:val="009322B1"/>
    <w:rsid w:val="00933800"/>
    <w:rsid w:val="009355F4"/>
    <w:rsid w:val="00935FBB"/>
    <w:rsid w:val="009364AA"/>
    <w:rsid w:val="00936630"/>
    <w:rsid w:val="00937ADE"/>
    <w:rsid w:val="00941AD1"/>
    <w:rsid w:val="00941E93"/>
    <w:rsid w:val="00943156"/>
    <w:rsid w:val="009447E9"/>
    <w:rsid w:val="00944EB8"/>
    <w:rsid w:val="009457C2"/>
    <w:rsid w:val="00946C73"/>
    <w:rsid w:val="009522CD"/>
    <w:rsid w:val="009536F3"/>
    <w:rsid w:val="00955A4F"/>
    <w:rsid w:val="0095658F"/>
    <w:rsid w:val="0095680B"/>
    <w:rsid w:val="00961899"/>
    <w:rsid w:val="009621AF"/>
    <w:rsid w:val="00962A78"/>
    <w:rsid w:val="00962CFB"/>
    <w:rsid w:val="00963264"/>
    <w:rsid w:val="00963B25"/>
    <w:rsid w:val="0096425A"/>
    <w:rsid w:val="00965ED1"/>
    <w:rsid w:val="00966105"/>
    <w:rsid w:val="00966190"/>
    <w:rsid w:val="00967977"/>
    <w:rsid w:val="00967D1C"/>
    <w:rsid w:val="009719BE"/>
    <w:rsid w:val="00972B1A"/>
    <w:rsid w:val="00973EBE"/>
    <w:rsid w:val="0097401F"/>
    <w:rsid w:val="00974109"/>
    <w:rsid w:val="00975B8C"/>
    <w:rsid w:val="0097655E"/>
    <w:rsid w:val="00976EE7"/>
    <w:rsid w:val="009771FE"/>
    <w:rsid w:val="00977D04"/>
    <w:rsid w:val="00980220"/>
    <w:rsid w:val="0098048C"/>
    <w:rsid w:val="00980880"/>
    <w:rsid w:val="00981947"/>
    <w:rsid w:val="00981B33"/>
    <w:rsid w:val="00981DF1"/>
    <w:rsid w:val="0098221A"/>
    <w:rsid w:val="00983840"/>
    <w:rsid w:val="009842AB"/>
    <w:rsid w:val="0098454C"/>
    <w:rsid w:val="00984571"/>
    <w:rsid w:val="00986E8E"/>
    <w:rsid w:val="00987FD5"/>
    <w:rsid w:val="00991492"/>
    <w:rsid w:val="00992132"/>
    <w:rsid w:val="00993FA9"/>
    <w:rsid w:val="00995406"/>
    <w:rsid w:val="009960B6"/>
    <w:rsid w:val="009A04E7"/>
    <w:rsid w:val="009A063D"/>
    <w:rsid w:val="009A06A5"/>
    <w:rsid w:val="009A0BF8"/>
    <w:rsid w:val="009A1D63"/>
    <w:rsid w:val="009A21A1"/>
    <w:rsid w:val="009A2838"/>
    <w:rsid w:val="009A3436"/>
    <w:rsid w:val="009A41A8"/>
    <w:rsid w:val="009A45A7"/>
    <w:rsid w:val="009A4801"/>
    <w:rsid w:val="009A4988"/>
    <w:rsid w:val="009A5890"/>
    <w:rsid w:val="009A7AB7"/>
    <w:rsid w:val="009B05CB"/>
    <w:rsid w:val="009B12A8"/>
    <w:rsid w:val="009B1609"/>
    <w:rsid w:val="009B1DCA"/>
    <w:rsid w:val="009B2C30"/>
    <w:rsid w:val="009B4204"/>
    <w:rsid w:val="009B4D6D"/>
    <w:rsid w:val="009B740B"/>
    <w:rsid w:val="009C08A6"/>
    <w:rsid w:val="009C20DC"/>
    <w:rsid w:val="009C3652"/>
    <w:rsid w:val="009C410E"/>
    <w:rsid w:val="009C4C47"/>
    <w:rsid w:val="009C5715"/>
    <w:rsid w:val="009C729D"/>
    <w:rsid w:val="009C77A7"/>
    <w:rsid w:val="009D0106"/>
    <w:rsid w:val="009D081F"/>
    <w:rsid w:val="009D0F03"/>
    <w:rsid w:val="009D1359"/>
    <w:rsid w:val="009D3113"/>
    <w:rsid w:val="009D34A9"/>
    <w:rsid w:val="009D4056"/>
    <w:rsid w:val="009D41FD"/>
    <w:rsid w:val="009D691F"/>
    <w:rsid w:val="009D693F"/>
    <w:rsid w:val="009D6B93"/>
    <w:rsid w:val="009D7429"/>
    <w:rsid w:val="009E04BF"/>
    <w:rsid w:val="009E052D"/>
    <w:rsid w:val="009E0FC9"/>
    <w:rsid w:val="009E1782"/>
    <w:rsid w:val="009E1EC0"/>
    <w:rsid w:val="009E3777"/>
    <w:rsid w:val="009E448D"/>
    <w:rsid w:val="009E5030"/>
    <w:rsid w:val="009E5E5E"/>
    <w:rsid w:val="009E74D3"/>
    <w:rsid w:val="009F02E0"/>
    <w:rsid w:val="009F0E15"/>
    <w:rsid w:val="009F15A6"/>
    <w:rsid w:val="009F1C3F"/>
    <w:rsid w:val="009F2C71"/>
    <w:rsid w:val="009F47A8"/>
    <w:rsid w:val="009F61A7"/>
    <w:rsid w:val="009F710B"/>
    <w:rsid w:val="00A01388"/>
    <w:rsid w:val="00A01398"/>
    <w:rsid w:val="00A02579"/>
    <w:rsid w:val="00A02772"/>
    <w:rsid w:val="00A02D3C"/>
    <w:rsid w:val="00A031B8"/>
    <w:rsid w:val="00A03B8C"/>
    <w:rsid w:val="00A03E38"/>
    <w:rsid w:val="00A049DC"/>
    <w:rsid w:val="00A04C5D"/>
    <w:rsid w:val="00A0547A"/>
    <w:rsid w:val="00A0626F"/>
    <w:rsid w:val="00A065C0"/>
    <w:rsid w:val="00A0681F"/>
    <w:rsid w:val="00A10C57"/>
    <w:rsid w:val="00A10F73"/>
    <w:rsid w:val="00A11970"/>
    <w:rsid w:val="00A12171"/>
    <w:rsid w:val="00A12DA5"/>
    <w:rsid w:val="00A12E64"/>
    <w:rsid w:val="00A1351E"/>
    <w:rsid w:val="00A14388"/>
    <w:rsid w:val="00A16361"/>
    <w:rsid w:val="00A17618"/>
    <w:rsid w:val="00A20549"/>
    <w:rsid w:val="00A212D4"/>
    <w:rsid w:val="00A21BBE"/>
    <w:rsid w:val="00A22B26"/>
    <w:rsid w:val="00A23AE9"/>
    <w:rsid w:val="00A25403"/>
    <w:rsid w:val="00A25495"/>
    <w:rsid w:val="00A27106"/>
    <w:rsid w:val="00A27741"/>
    <w:rsid w:val="00A27B9C"/>
    <w:rsid w:val="00A27C24"/>
    <w:rsid w:val="00A27E95"/>
    <w:rsid w:val="00A30205"/>
    <w:rsid w:val="00A302B0"/>
    <w:rsid w:val="00A30639"/>
    <w:rsid w:val="00A309D2"/>
    <w:rsid w:val="00A324EE"/>
    <w:rsid w:val="00A35A98"/>
    <w:rsid w:val="00A366FD"/>
    <w:rsid w:val="00A36853"/>
    <w:rsid w:val="00A36A8F"/>
    <w:rsid w:val="00A3757D"/>
    <w:rsid w:val="00A417C6"/>
    <w:rsid w:val="00A419F6"/>
    <w:rsid w:val="00A42BD6"/>
    <w:rsid w:val="00A4333C"/>
    <w:rsid w:val="00A438EF"/>
    <w:rsid w:val="00A45D56"/>
    <w:rsid w:val="00A464B2"/>
    <w:rsid w:val="00A4669C"/>
    <w:rsid w:val="00A46F11"/>
    <w:rsid w:val="00A5139B"/>
    <w:rsid w:val="00A531A4"/>
    <w:rsid w:val="00A53741"/>
    <w:rsid w:val="00A53771"/>
    <w:rsid w:val="00A54143"/>
    <w:rsid w:val="00A54500"/>
    <w:rsid w:val="00A54921"/>
    <w:rsid w:val="00A55E0F"/>
    <w:rsid w:val="00A56CBA"/>
    <w:rsid w:val="00A579BA"/>
    <w:rsid w:val="00A61ACF"/>
    <w:rsid w:val="00A63246"/>
    <w:rsid w:val="00A64AC8"/>
    <w:rsid w:val="00A65B26"/>
    <w:rsid w:val="00A66D8A"/>
    <w:rsid w:val="00A6733C"/>
    <w:rsid w:val="00A676A3"/>
    <w:rsid w:val="00A67A5F"/>
    <w:rsid w:val="00A67CA3"/>
    <w:rsid w:val="00A71BFB"/>
    <w:rsid w:val="00A739BA"/>
    <w:rsid w:val="00A73F84"/>
    <w:rsid w:val="00A7447A"/>
    <w:rsid w:val="00A74BFB"/>
    <w:rsid w:val="00A74CD5"/>
    <w:rsid w:val="00A75E63"/>
    <w:rsid w:val="00A76570"/>
    <w:rsid w:val="00A8063B"/>
    <w:rsid w:val="00A8136E"/>
    <w:rsid w:val="00A8193F"/>
    <w:rsid w:val="00A81E1B"/>
    <w:rsid w:val="00A8202E"/>
    <w:rsid w:val="00A83125"/>
    <w:rsid w:val="00A84827"/>
    <w:rsid w:val="00A84E2C"/>
    <w:rsid w:val="00A854BB"/>
    <w:rsid w:val="00A8559F"/>
    <w:rsid w:val="00A856E8"/>
    <w:rsid w:val="00A85714"/>
    <w:rsid w:val="00A85D30"/>
    <w:rsid w:val="00A8608F"/>
    <w:rsid w:val="00A86426"/>
    <w:rsid w:val="00A86EEA"/>
    <w:rsid w:val="00A87717"/>
    <w:rsid w:val="00A87DFF"/>
    <w:rsid w:val="00A9037B"/>
    <w:rsid w:val="00A90DAF"/>
    <w:rsid w:val="00A90F6A"/>
    <w:rsid w:val="00A91061"/>
    <w:rsid w:val="00A91680"/>
    <w:rsid w:val="00A919FE"/>
    <w:rsid w:val="00A91B72"/>
    <w:rsid w:val="00A92398"/>
    <w:rsid w:val="00A92967"/>
    <w:rsid w:val="00A9321B"/>
    <w:rsid w:val="00A94BB0"/>
    <w:rsid w:val="00A94D12"/>
    <w:rsid w:val="00A965AE"/>
    <w:rsid w:val="00AA046F"/>
    <w:rsid w:val="00AA04A4"/>
    <w:rsid w:val="00AA096B"/>
    <w:rsid w:val="00AA0D82"/>
    <w:rsid w:val="00AA1F54"/>
    <w:rsid w:val="00AA6EFC"/>
    <w:rsid w:val="00AB008D"/>
    <w:rsid w:val="00AB12A4"/>
    <w:rsid w:val="00AB12C0"/>
    <w:rsid w:val="00AB27AB"/>
    <w:rsid w:val="00AB3A14"/>
    <w:rsid w:val="00AB4CC9"/>
    <w:rsid w:val="00AB4DDB"/>
    <w:rsid w:val="00AB60E0"/>
    <w:rsid w:val="00AB6803"/>
    <w:rsid w:val="00AB6CEF"/>
    <w:rsid w:val="00AB73C9"/>
    <w:rsid w:val="00AB7DE5"/>
    <w:rsid w:val="00AC0ACA"/>
    <w:rsid w:val="00AC1509"/>
    <w:rsid w:val="00AC2DF7"/>
    <w:rsid w:val="00AC2EFA"/>
    <w:rsid w:val="00AC3984"/>
    <w:rsid w:val="00AC3B89"/>
    <w:rsid w:val="00AC52FE"/>
    <w:rsid w:val="00AC5980"/>
    <w:rsid w:val="00AC5D40"/>
    <w:rsid w:val="00AC6630"/>
    <w:rsid w:val="00AC745B"/>
    <w:rsid w:val="00AD0342"/>
    <w:rsid w:val="00AD06E1"/>
    <w:rsid w:val="00AD0AE2"/>
    <w:rsid w:val="00AD281A"/>
    <w:rsid w:val="00AD2986"/>
    <w:rsid w:val="00AD371C"/>
    <w:rsid w:val="00AD3B1A"/>
    <w:rsid w:val="00AD405D"/>
    <w:rsid w:val="00AD42D1"/>
    <w:rsid w:val="00AD66BE"/>
    <w:rsid w:val="00AD6FBF"/>
    <w:rsid w:val="00AE00A3"/>
    <w:rsid w:val="00AE1151"/>
    <w:rsid w:val="00AE1F7C"/>
    <w:rsid w:val="00AE2A2F"/>
    <w:rsid w:val="00AE30E3"/>
    <w:rsid w:val="00AE315F"/>
    <w:rsid w:val="00AE38C1"/>
    <w:rsid w:val="00AE4747"/>
    <w:rsid w:val="00AE75AA"/>
    <w:rsid w:val="00AF0FCC"/>
    <w:rsid w:val="00AF1F9B"/>
    <w:rsid w:val="00AF2076"/>
    <w:rsid w:val="00AF3521"/>
    <w:rsid w:val="00AF3ABF"/>
    <w:rsid w:val="00AF53A6"/>
    <w:rsid w:val="00AF56FE"/>
    <w:rsid w:val="00AF5B6D"/>
    <w:rsid w:val="00AF7BDB"/>
    <w:rsid w:val="00B00089"/>
    <w:rsid w:val="00B008F9"/>
    <w:rsid w:val="00B00ECB"/>
    <w:rsid w:val="00B00F41"/>
    <w:rsid w:val="00B033C0"/>
    <w:rsid w:val="00B03D41"/>
    <w:rsid w:val="00B04873"/>
    <w:rsid w:val="00B0493D"/>
    <w:rsid w:val="00B05F5F"/>
    <w:rsid w:val="00B0657C"/>
    <w:rsid w:val="00B065F2"/>
    <w:rsid w:val="00B067AE"/>
    <w:rsid w:val="00B06F87"/>
    <w:rsid w:val="00B06F9A"/>
    <w:rsid w:val="00B07432"/>
    <w:rsid w:val="00B100DC"/>
    <w:rsid w:val="00B104EB"/>
    <w:rsid w:val="00B120C0"/>
    <w:rsid w:val="00B1380C"/>
    <w:rsid w:val="00B139D3"/>
    <w:rsid w:val="00B14B1E"/>
    <w:rsid w:val="00B155DF"/>
    <w:rsid w:val="00B16BC1"/>
    <w:rsid w:val="00B20240"/>
    <w:rsid w:val="00B23EC7"/>
    <w:rsid w:val="00B2484A"/>
    <w:rsid w:val="00B24DAE"/>
    <w:rsid w:val="00B26877"/>
    <w:rsid w:val="00B2688F"/>
    <w:rsid w:val="00B277E2"/>
    <w:rsid w:val="00B30895"/>
    <w:rsid w:val="00B31EE6"/>
    <w:rsid w:val="00B3459A"/>
    <w:rsid w:val="00B353BD"/>
    <w:rsid w:val="00B35594"/>
    <w:rsid w:val="00B379BC"/>
    <w:rsid w:val="00B40915"/>
    <w:rsid w:val="00B409F9"/>
    <w:rsid w:val="00B40EF2"/>
    <w:rsid w:val="00B4271A"/>
    <w:rsid w:val="00B42E89"/>
    <w:rsid w:val="00B46282"/>
    <w:rsid w:val="00B47956"/>
    <w:rsid w:val="00B536F1"/>
    <w:rsid w:val="00B54E21"/>
    <w:rsid w:val="00B56229"/>
    <w:rsid w:val="00B56BA6"/>
    <w:rsid w:val="00B61823"/>
    <w:rsid w:val="00B63C53"/>
    <w:rsid w:val="00B6463A"/>
    <w:rsid w:val="00B649C8"/>
    <w:rsid w:val="00B661A4"/>
    <w:rsid w:val="00B66348"/>
    <w:rsid w:val="00B66B27"/>
    <w:rsid w:val="00B66EE2"/>
    <w:rsid w:val="00B70B5C"/>
    <w:rsid w:val="00B71343"/>
    <w:rsid w:val="00B719C7"/>
    <w:rsid w:val="00B71C53"/>
    <w:rsid w:val="00B71E77"/>
    <w:rsid w:val="00B72588"/>
    <w:rsid w:val="00B72DDD"/>
    <w:rsid w:val="00B732EA"/>
    <w:rsid w:val="00B768F6"/>
    <w:rsid w:val="00B76B92"/>
    <w:rsid w:val="00B7796A"/>
    <w:rsid w:val="00B80364"/>
    <w:rsid w:val="00B81040"/>
    <w:rsid w:val="00B81C8E"/>
    <w:rsid w:val="00B828E4"/>
    <w:rsid w:val="00B82AE5"/>
    <w:rsid w:val="00B82D69"/>
    <w:rsid w:val="00B8572B"/>
    <w:rsid w:val="00B87DC6"/>
    <w:rsid w:val="00B9047B"/>
    <w:rsid w:val="00B9123A"/>
    <w:rsid w:val="00B91BDA"/>
    <w:rsid w:val="00B94F8D"/>
    <w:rsid w:val="00B951FB"/>
    <w:rsid w:val="00B95ACE"/>
    <w:rsid w:val="00B97AE5"/>
    <w:rsid w:val="00B97FBC"/>
    <w:rsid w:val="00BA0AB8"/>
    <w:rsid w:val="00BA378F"/>
    <w:rsid w:val="00BA3C47"/>
    <w:rsid w:val="00BA3CC0"/>
    <w:rsid w:val="00BA4A54"/>
    <w:rsid w:val="00BA4B01"/>
    <w:rsid w:val="00BA4E4C"/>
    <w:rsid w:val="00BA55B9"/>
    <w:rsid w:val="00BA5674"/>
    <w:rsid w:val="00BA56D1"/>
    <w:rsid w:val="00BA5FBD"/>
    <w:rsid w:val="00BA6603"/>
    <w:rsid w:val="00BA6EDB"/>
    <w:rsid w:val="00BB081D"/>
    <w:rsid w:val="00BB1003"/>
    <w:rsid w:val="00BB1857"/>
    <w:rsid w:val="00BB199D"/>
    <w:rsid w:val="00BB2027"/>
    <w:rsid w:val="00BB2243"/>
    <w:rsid w:val="00BB36B2"/>
    <w:rsid w:val="00BB6B93"/>
    <w:rsid w:val="00BC12FD"/>
    <w:rsid w:val="00BC154F"/>
    <w:rsid w:val="00BC1690"/>
    <w:rsid w:val="00BC25AC"/>
    <w:rsid w:val="00BC26AD"/>
    <w:rsid w:val="00BC39CC"/>
    <w:rsid w:val="00BC3B15"/>
    <w:rsid w:val="00BC44F6"/>
    <w:rsid w:val="00BC64CF"/>
    <w:rsid w:val="00BC7285"/>
    <w:rsid w:val="00BD3632"/>
    <w:rsid w:val="00BD4A4A"/>
    <w:rsid w:val="00BD51F2"/>
    <w:rsid w:val="00BD53FA"/>
    <w:rsid w:val="00BD5C4A"/>
    <w:rsid w:val="00BD738F"/>
    <w:rsid w:val="00BD79B8"/>
    <w:rsid w:val="00BD7C1F"/>
    <w:rsid w:val="00BE19B0"/>
    <w:rsid w:val="00BE1B35"/>
    <w:rsid w:val="00BE1C0E"/>
    <w:rsid w:val="00BE2A88"/>
    <w:rsid w:val="00BE3821"/>
    <w:rsid w:val="00BE3CAA"/>
    <w:rsid w:val="00BE44E7"/>
    <w:rsid w:val="00BE52A2"/>
    <w:rsid w:val="00BE673F"/>
    <w:rsid w:val="00BF06ED"/>
    <w:rsid w:val="00BF1029"/>
    <w:rsid w:val="00BF1E9B"/>
    <w:rsid w:val="00BF6A7B"/>
    <w:rsid w:val="00BF7795"/>
    <w:rsid w:val="00BF7F88"/>
    <w:rsid w:val="00C0174F"/>
    <w:rsid w:val="00C0243C"/>
    <w:rsid w:val="00C026CC"/>
    <w:rsid w:val="00C029B1"/>
    <w:rsid w:val="00C02BE1"/>
    <w:rsid w:val="00C03413"/>
    <w:rsid w:val="00C03B40"/>
    <w:rsid w:val="00C04BF2"/>
    <w:rsid w:val="00C05290"/>
    <w:rsid w:val="00C06A8E"/>
    <w:rsid w:val="00C07EF8"/>
    <w:rsid w:val="00C07F86"/>
    <w:rsid w:val="00C126CE"/>
    <w:rsid w:val="00C129A1"/>
    <w:rsid w:val="00C12DDA"/>
    <w:rsid w:val="00C13FDE"/>
    <w:rsid w:val="00C1442B"/>
    <w:rsid w:val="00C158EF"/>
    <w:rsid w:val="00C16F2E"/>
    <w:rsid w:val="00C17910"/>
    <w:rsid w:val="00C17E54"/>
    <w:rsid w:val="00C21D54"/>
    <w:rsid w:val="00C221EE"/>
    <w:rsid w:val="00C23CAC"/>
    <w:rsid w:val="00C24010"/>
    <w:rsid w:val="00C24135"/>
    <w:rsid w:val="00C24C30"/>
    <w:rsid w:val="00C25D7D"/>
    <w:rsid w:val="00C261C4"/>
    <w:rsid w:val="00C263A3"/>
    <w:rsid w:val="00C265B6"/>
    <w:rsid w:val="00C26A37"/>
    <w:rsid w:val="00C27D37"/>
    <w:rsid w:val="00C27E99"/>
    <w:rsid w:val="00C305F9"/>
    <w:rsid w:val="00C32BB3"/>
    <w:rsid w:val="00C33FAF"/>
    <w:rsid w:val="00C34535"/>
    <w:rsid w:val="00C34650"/>
    <w:rsid w:val="00C34CC8"/>
    <w:rsid w:val="00C356CC"/>
    <w:rsid w:val="00C36D93"/>
    <w:rsid w:val="00C4160B"/>
    <w:rsid w:val="00C41A61"/>
    <w:rsid w:val="00C41CAF"/>
    <w:rsid w:val="00C4264D"/>
    <w:rsid w:val="00C43015"/>
    <w:rsid w:val="00C43804"/>
    <w:rsid w:val="00C444F4"/>
    <w:rsid w:val="00C44B4F"/>
    <w:rsid w:val="00C44B5F"/>
    <w:rsid w:val="00C46064"/>
    <w:rsid w:val="00C463A3"/>
    <w:rsid w:val="00C46436"/>
    <w:rsid w:val="00C50932"/>
    <w:rsid w:val="00C50DBF"/>
    <w:rsid w:val="00C50DC3"/>
    <w:rsid w:val="00C51371"/>
    <w:rsid w:val="00C55538"/>
    <w:rsid w:val="00C5642D"/>
    <w:rsid w:val="00C5658B"/>
    <w:rsid w:val="00C57180"/>
    <w:rsid w:val="00C57976"/>
    <w:rsid w:val="00C60577"/>
    <w:rsid w:val="00C608D6"/>
    <w:rsid w:val="00C616A9"/>
    <w:rsid w:val="00C61A7A"/>
    <w:rsid w:val="00C61F06"/>
    <w:rsid w:val="00C62DFC"/>
    <w:rsid w:val="00C63A5E"/>
    <w:rsid w:val="00C63AD5"/>
    <w:rsid w:val="00C6556F"/>
    <w:rsid w:val="00C655B0"/>
    <w:rsid w:val="00C70EFB"/>
    <w:rsid w:val="00C716CC"/>
    <w:rsid w:val="00C71702"/>
    <w:rsid w:val="00C72402"/>
    <w:rsid w:val="00C73C32"/>
    <w:rsid w:val="00C758EF"/>
    <w:rsid w:val="00C75987"/>
    <w:rsid w:val="00C768B3"/>
    <w:rsid w:val="00C7764D"/>
    <w:rsid w:val="00C80073"/>
    <w:rsid w:val="00C803CF"/>
    <w:rsid w:val="00C806FE"/>
    <w:rsid w:val="00C82FD3"/>
    <w:rsid w:val="00C831E6"/>
    <w:rsid w:val="00C840AA"/>
    <w:rsid w:val="00C8429E"/>
    <w:rsid w:val="00C86AE8"/>
    <w:rsid w:val="00C86DF7"/>
    <w:rsid w:val="00C86EAC"/>
    <w:rsid w:val="00C87766"/>
    <w:rsid w:val="00C87F4D"/>
    <w:rsid w:val="00C907BB"/>
    <w:rsid w:val="00C91475"/>
    <w:rsid w:val="00C9304B"/>
    <w:rsid w:val="00C94BA1"/>
    <w:rsid w:val="00C95799"/>
    <w:rsid w:val="00C95ABD"/>
    <w:rsid w:val="00C9658A"/>
    <w:rsid w:val="00C967D2"/>
    <w:rsid w:val="00C97095"/>
    <w:rsid w:val="00CA037D"/>
    <w:rsid w:val="00CA0534"/>
    <w:rsid w:val="00CA1069"/>
    <w:rsid w:val="00CA1727"/>
    <w:rsid w:val="00CA3012"/>
    <w:rsid w:val="00CA4194"/>
    <w:rsid w:val="00CA4B54"/>
    <w:rsid w:val="00CA56F1"/>
    <w:rsid w:val="00CA599A"/>
    <w:rsid w:val="00CA65E2"/>
    <w:rsid w:val="00CB0268"/>
    <w:rsid w:val="00CB24D5"/>
    <w:rsid w:val="00CB3793"/>
    <w:rsid w:val="00CB66A8"/>
    <w:rsid w:val="00CB70B0"/>
    <w:rsid w:val="00CB71F7"/>
    <w:rsid w:val="00CC00AD"/>
    <w:rsid w:val="00CC4B4B"/>
    <w:rsid w:val="00CC4D78"/>
    <w:rsid w:val="00CC5E74"/>
    <w:rsid w:val="00CC6409"/>
    <w:rsid w:val="00CC66B0"/>
    <w:rsid w:val="00CC66DF"/>
    <w:rsid w:val="00CC6852"/>
    <w:rsid w:val="00CC6C73"/>
    <w:rsid w:val="00CD0C71"/>
    <w:rsid w:val="00CD191A"/>
    <w:rsid w:val="00CD1C56"/>
    <w:rsid w:val="00CD1D8D"/>
    <w:rsid w:val="00CD2A3D"/>
    <w:rsid w:val="00CD3C87"/>
    <w:rsid w:val="00CD7584"/>
    <w:rsid w:val="00CD7C6B"/>
    <w:rsid w:val="00CE0E81"/>
    <w:rsid w:val="00CE0EEB"/>
    <w:rsid w:val="00CE153E"/>
    <w:rsid w:val="00CE1666"/>
    <w:rsid w:val="00CE1805"/>
    <w:rsid w:val="00CE23B9"/>
    <w:rsid w:val="00CE2CD8"/>
    <w:rsid w:val="00CE2D58"/>
    <w:rsid w:val="00CE2E0C"/>
    <w:rsid w:val="00CE3463"/>
    <w:rsid w:val="00CE3F53"/>
    <w:rsid w:val="00CE4828"/>
    <w:rsid w:val="00CE68C5"/>
    <w:rsid w:val="00CE7650"/>
    <w:rsid w:val="00CF0986"/>
    <w:rsid w:val="00CF0A23"/>
    <w:rsid w:val="00CF1649"/>
    <w:rsid w:val="00CF2FDE"/>
    <w:rsid w:val="00CF6312"/>
    <w:rsid w:val="00CF6C3F"/>
    <w:rsid w:val="00CF7874"/>
    <w:rsid w:val="00CF78AF"/>
    <w:rsid w:val="00CF7B65"/>
    <w:rsid w:val="00D00493"/>
    <w:rsid w:val="00D01751"/>
    <w:rsid w:val="00D023A6"/>
    <w:rsid w:val="00D02C0D"/>
    <w:rsid w:val="00D02C93"/>
    <w:rsid w:val="00D03311"/>
    <w:rsid w:val="00D0342B"/>
    <w:rsid w:val="00D039AA"/>
    <w:rsid w:val="00D04BC0"/>
    <w:rsid w:val="00D063AB"/>
    <w:rsid w:val="00D07EE8"/>
    <w:rsid w:val="00D14CF7"/>
    <w:rsid w:val="00D171E7"/>
    <w:rsid w:val="00D20EE7"/>
    <w:rsid w:val="00D21320"/>
    <w:rsid w:val="00D21874"/>
    <w:rsid w:val="00D21D5C"/>
    <w:rsid w:val="00D221CD"/>
    <w:rsid w:val="00D23374"/>
    <w:rsid w:val="00D24B4A"/>
    <w:rsid w:val="00D24B9A"/>
    <w:rsid w:val="00D258E9"/>
    <w:rsid w:val="00D2590D"/>
    <w:rsid w:val="00D25EFD"/>
    <w:rsid w:val="00D26721"/>
    <w:rsid w:val="00D27FA5"/>
    <w:rsid w:val="00D305A6"/>
    <w:rsid w:val="00D31215"/>
    <w:rsid w:val="00D3367A"/>
    <w:rsid w:val="00D33F82"/>
    <w:rsid w:val="00D34756"/>
    <w:rsid w:val="00D36324"/>
    <w:rsid w:val="00D37013"/>
    <w:rsid w:val="00D401E6"/>
    <w:rsid w:val="00D4027B"/>
    <w:rsid w:val="00D40393"/>
    <w:rsid w:val="00D40C3A"/>
    <w:rsid w:val="00D44243"/>
    <w:rsid w:val="00D447DC"/>
    <w:rsid w:val="00D449ED"/>
    <w:rsid w:val="00D451C1"/>
    <w:rsid w:val="00D47E08"/>
    <w:rsid w:val="00D50450"/>
    <w:rsid w:val="00D507B8"/>
    <w:rsid w:val="00D5121A"/>
    <w:rsid w:val="00D51C09"/>
    <w:rsid w:val="00D51CD2"/>
    <w:rsid w:val="00D52618"/>
    <w:rsid w:val="00D532F5"/>
    <w:rsid w:val="00D53C0F"/>
    <w:rsid w:val="00D5489C"/>
    <w:rsid w:val="00D55764"/>
    <w:rsid w:val="00D56BBA"/>
    <w:rsid w:val="00D570D9"/>
    <w:rsid w:val="00D5742F"/>
    <w:rsid w:val="00D601F2"/>
    <w:rsid w:val="00D616E4"/>
    <w:rsid w:val="00D61DBF"/>
    <w:rsid w:val="00D63BC7"/>
    <w:rsid w:val="00D6475E"/>
    <w:rsid w:val="00D7037A"/>
    <w:rsid w:val="00D73B63"/>
    <w:rsid w:val="00D74F39"/>
    <w:rsid w:val="00D76BA1"/>
    <w:rsid w:val="00D76D87"/>
    <w:rsid w:val="00D76DC2"/>
    <w:rsid w:val="00D80496"/>
    <w:rsid w:val="00D8093E"/>
    <w:rsid w:val="00D818E8"/>
    <w:rsid w:val="00D81A3A"/>
    <w:rsid w:val="00D81A6A"/>
    <w:rsid w:val="00D8210D"/>
    <w:rsid w:val="00D82A2D"/>
    <w:rsid w:val="00D8406A"/>
    <w:rsid w:val="00D84A0A"/>
    <w:rsid w:val="00D84A61"/>
    <w:rsid w:val="00D84D07"/>
    <w:rsid w:val="00D852A7"/>
    <w:rsid w:val="00D86407"/>
    <w:rsid w:val="00D87422"/>
    <w:rsid w:val="00D87628"/>
    <w:rsid w:val="00D8767B"/>
    <w:rsid w:val="00D87D51"/>
    <w:rsid w:val="00D90BB8"/>
    <w:rsid w:val="00D90EEA"/>
    <w:rsid w:val="00D95BB4"/>
    <w:rsid w:val="00D95C55"/>
    <w:rsid w:val="00DA05D4"/>
    <w:rsid w:val="00DA12C1"/>
    <w:rsid w:val="00DA3111"/>
    <w:rsid w:val="00DA526C"/>
    <w:rsid w:val="00DA59B3"/>
    <w:rsid w:val="00DA6CE0"/>
    <w:rsid w:val="00DB2278"/>
    <w:rsid w:val="00DB2AD1"/>
    <w:rsid w:val="00DB314C"/>
    <w:rsid w:val="00DB562B"/>
    <w:rsid w:val="00DB5B99"/>
    <w:rsid w:val="00DB5DF2"/>
    <w:rsid w:val="00DB6B9D"/>
    <w:rsid w:val="00DB7208"/>
    <w:rsid w:val="00DB7A6A"/>
    <w:rsid w:val="00DC18A8"/>
    <w:rsid w:val="00DC1BCE"/>
    <w:rsid w:val="00DC412D"/>
    <w:rsid w:val="00DC46C4"/>
    <w:rsid w:val="00DC5FA1"/>
    <w:rsid w:val="00DC602C"/>
    <w:rsid w:val="00DC6056"/>
    <w:rsid w:val="00DC6416"/>
    <w:rsid w:val="00DC67E4"/>
    <w:rsid w:val="00DC75FF"/>
    <w:rsid w:val="00DC76EE"/>
    <w:rsid w:val="00DC7B6C"/>
    <w:rsid w:val="00DD11C7"/>
    <w:rsid w:val="00DD144F"/>
    <w:rsid w:val="00DD3700"/>
    <w:rsid w:val="00DD3897"/>
    <w:rsid w:val="00DD68DA"/>
    <w:rsid w:val="00DD6CEA"/>
    <w:rsid w:val="00DD7E60"/>
    <w:rsid w:val="00DE018C"/>
    <w:rsid w:val="00DE133C"/>
    <w:rsid w:val="00DE2CC4"/>
    <w:rsid w:val="00DE2FDB"/>
    <w:rsid w:val="00DE66BE"/>
    <w:rsid w:val="00DE6961"/>
    <w:rsid w:val="00DE6FE4"/>
    <w:rsid w:val="00DE7128"/>
    <w:rsid w:val="00DE7E6C"/>
    <w:rsid w:val="00DF1567"/>
    <w:rsid w:val="00DF2311"/>
    <w:rsid w:val="00DF5635"/>
    <w:rsid w:val="00DF5822"/>
    <w:rsid w:val="00DF5B83"/>
    <w:rsid w:val="00DF5CE7"/>
    <w:rsid w:val="00DF60E8"/>
    <w:rsid w:val="00DF61A3"/>
    <w:rsid w:val="00DF6509"/>
    <w:rsid w:val="00DF6562"/>
    <w:rsid w:val="00DF6ACC"/>
    <w:rsid w:val="00DF6B4E"/>
    <w:rsid w:val="00E016E7"/>
    <w:rsid w:val="00E01C60"/>
    <w:rsid w:val="00E03331"/>
    <w:rsid w:val="00E04C8D"/>
    <w:rsid w:val="00E0535F"/>
    <w:rsid w:val="00E05B9F"/>
    <w:rsid w:val="00E067AE"/>
    <w:rsid w:val="00E06B2D"/>
    <w:rsid w:val="00E07339"/>
    <w:rsid w:val="00E07443"/>
    <w:rsid w:val="00E10067"/>
    <w:rsid w:val="00E10DE8"/>
    <w:rsid w:val="00E10FF6"/>
    <w:rsid w:val="00E1185B"/>
    <w:rsid w:val="00E1247F"/>
    <w:rsid w:val="00E12607"/>
    <w:rsid w:val="00E1324D"/>
    <w:rsid w:val="00E15F8A"/>
    <w:rsid w:val="00E163E2"/>
    <w:rsid w:val="00E1685B"/>
    <w:rsid w:val="00E16D17"/>
    <w:rsid w:val="00E17061"/>
    <w:rsid w:val="00E17381"/>
    <w:rsid w:val="00E176A4"/>
    <w:rsid w:val="00E17D65"/>
    <w:rsid w:val="00E20B1D"/>
    <w:rsid w:val="00E20B55"/>
    <w:rsid w:val="00E21CD3"/>
    <w:rsid w:val="00E21E60"/>
    <w:rsid w:val="00E244FA"/>
    <w:rsid w:val="00E24650"/>
    <w:rsid w:val="00E26232"/>
    <w:rsid w:val="00E2626E"/>
    <w:rsid w:val="00E3103F"/>
    <w:rsid w:val="00E3122E"/>
    <w:rsid w:val="00E32BEC"/>
    <w:rsid w:val="00E32FC3"/>
    <w:rsid w:val="00E34F10"/>
    <w:rsid w:val="00E35D36"/>
    <w:rsid w:val="00E40088"/>
    <w:rsid w:val="00E40D02"/>
    <w:rsid w:val="00E4186C"/>
    <w:rsid w:val="00E41CBD"/>
    <w:rsid w:val="00E43749"/>
    <w:rsid w:val="00E44CC6"/>
    <w:rsid w:val="00E44D0E"/>
    <w:rsid w:val="00E477DA"/>
    <w:rsid w:val="00E50779"/>
    <w:rsid w:val="00E50BDC"/>
    <w:rsid w:val="00E5161C"/>
    <w:rsid w:val="00E52015"/>
    <w:rsid w:val="00E523CF"/>
    <w:rsid w:val="00E524F1"/>
    <w:rsid w:val="00E538A2"/>
    <w:rsid w:val="00E53B28"/>
    <w:rsid w:val="00E54E63"/>
    <w:rsid w:val="00E551A4"/>
    <w:rsid w:val="00E56F5C"/>
    <w:rsid w:val="00E600E9"/>
    <w:rsid w:val="00E60859"/>
    <w:rsid w:val="00E60F6E"/>
    <w:rsid w:val="00E61882"/>
    <w:rsid w:val="00E63F7D"/>
    <w:rsid w:val="00E6448B"/>
    <w:rsid w:val="00E653EF"/>
    <w:rsid w:val="00E67A37"/>
    <w:rsid w:val="00E73170"/>
    <w:rsid w:val="00E73BC8"/>
    <w:rsid w:val="00E76104"/>
    <w:rsid w:val="00E76ACE"/>
    <w:rsid w:val="00E76F97"/>
    <w:rsid w:val="00E80B79"/>
    <w:rsid w:val="00E80E6E"/>
    <w:rsid w:val="00E81A05"/>
    <w:rsid w:val="00E83142"/>
    <w:rsid w:val="00E832CA"/>
    <w:rsid w:val="00E833FF"/>
    <w:rsid w:val="00E8355D"/>
    <w:rsid w:val="00E850FC"/>
    <w:rsid w:val="00E8557F"/>
    <w:rsid w:val="00E856E1"/>
    <w:rsid w:val="00E87261"/>
    <w:rsid w:val="00E875F4"/>
    <w:rsid w:val="00E90339"/>
    <w:rsid w:val="00E903EE"/>
    <w:rsid w:val="00E92A5D"/>
    <w:rsid w:val="00E93956"/>
    <w:rsid w:val="00E94690"/>
    <w:rsid w:val="00E9486E"/>
    <w:rsid w:val="00E958A7"/>
    <w:rsid w:val="00E96978"/>
    <w:rsid w:val="00E96E2E"/>
    <w:rsid w:val="00E9713D"/>
    <w:rsid w:val="00EA0C75"/>
    <w:rsid w:val="00EA19C1"/>
    <w:rsid w:val="00EA2610"/>
    <w:rsid w:val="00EA2712"/>
    <w:rsid w:val="00EA443C"/>
    <w:rsid w:val="00EA462E"/>
    <w:rsid w:val="00EB0259"/>
    <w:rsid w:val="00EB03D9"/>
    <w:rsid w:val="00EB1134"/>
    <w:rsid w:val="00EB3205"/>
    <w:rsid w:val="00EB372C"/>
    <w:rsid w:val="00EB3D52"/>
    <w:rsid w:val="00EB473F"/>
    <w:rsid w:val="00EB47AD"/>
    <w:rsid w:val="00EB53D3"/>
    <w:rsid w:val="00EB5952"/>
    <w:rsid w:val="00EB60AC"/>
    <w:rsid w:val="00EB633D"/>
    <w:rsid w:val="00EC125C"/>
    <w:rsid w:val="00EC1C5F"/>
    <w:rsid w:val="00EC26C0"/>
    <w:rsid w:val="00EC3212"/>
    <w:rsid w:val="00EC3621"/>
    <w:rsid w:val="00EC3821"/>
    <w:rsid w:val="00EC3E90"/>
    <w:rsid w:val="00EC43FC"/>
    <w:rsid w:val="00EC44EB"/>
    <w:rsid w:val="00EC4556"/>
    <w:rsid w:val="00EC4753"/>
    <w:rsid w:val="00EC5B1B"/>
    <w:rsid w:val="00EC64A8"/>
    <w:rsid w:val="00EC7B7E"/>
    <w:rsid w:val="00ED0068"/>
    <w:rsid w:val="00ED3772"/>
    <w:rsid w:val="00ED4453"/>
    <w:rsid w:val="00ED7645"/>
    <w:rsid w:val="00EE2382"/>
    <w:rsid w:val="00EE2D1B"/>
    <w:rsid w:val="00EE34B6"/>
    <w:rsid w:val="00EE382B"/>
    <w:rsid w:val="00EE464B"/>
    <w:rsid w:val="00EE5571"/>
    <w:rsid w:val="00EE754D"/>
    <w:rsid w:val="00EE7983"/>
    <w:rsid w:val="00EF01F1"/>
    <w:rsid w:val="00EF05B8"/>
    <w:rsid w:val="00EF1006"/>
    <w:rsid w:val="00EF1A1C"/>
    <w:rsid w:val="00EF1C17"/>
    <w:rsid w:val="00EF4F81"/>
    <w:rsid w:val="00EF59F5"/>
    <w:rsid w:val="00EF754B"/>
    <w:rsid w:val="00EF7D4B"/>
    <w:rsid w:val="00EF7EBB"/>
    <w:rsid w:val="00F0009C"/>
    <w:rsid w:val="00F005B8"/>
    <w:rsid w:val="00F01F96"/>
    <w:rsid w:val="00F02B86"/>
    <w:rsid w:val="00F03FD2"/>
    <w:rsid w:val="00F04017"/>
    <w:rsid w:val="00F0452A"/>
    <w:rsid w:val="00F05F33"/>
    <w:rsid w:val="00F0620D"/>
    <w:rsid w:val="00F0646E"/>
    <w:rsid w:val="00F06DCD"/>
    <w:rsid w:val="00F07545"/>
    <w:rsid w:val="00F076BA"/>
    <w:rsid w:val="00F07E60"/>
    <w:rsid w:val="00F10714"/>
    <w:rsid w:val="00F10DFB"/>
    <w:rsid w:val="00F110EA"/>
    <w:rsid w:val="00F116C6"/>
    <w:rsid w:val="00F11820"/>
    <w:rsid w:val="00F11FDB"/>
    <w:rsid w:val="00F12517"/>
    <w:rsid w:val="00F12826"/>
    <w:rsid w:val="00F13BAA"/>
    <w:rsid w:val="00F13F4A"/>
    <w:rsid w:val="00F14084"/>
    <w:rsid w:val="00F1566F"/>
    <w:rsid w:val="00F1582C"/>
    <w:rsid w:val="00F166A7"/>
    <w:rsid w:val="00F16FD2"/>
    <w:rsid w:val="00F2317B"/>
    <w:rsid w:val="00F2507B"/>
    <w:rsid w:val="00F25AEA"/>
    <w:rsid w:val="00F25B85"/>
    <w:rsid w:val="00F26B70"/>
    <w:rsid w:val="00F26BB5"/>
    <w:rsid w:val="00F2736C"/>
    <w:rsid w:val="00F300C0"/>
    <w:rsid w:val="00F30484"/>
    <w:rsid w:val="00F3144E"/>
    <w:rsid w:val="00F33045"/>
    <w:rsid w:val="00F3329B"/>
    <w:rsid w:val="00F3342F"/>
    <w:rsid w:val="00F33B2F"/>
    <w:rsid w:val="00F3418A"/>
    <w:rsid w:val="00F34B5D"/>
    <w:rsid w:val="00F34D44"/>
    <w:rsid w:val="00F37C4D"/>
    <w:rsid w:val="00F427A4"/>
    <w:rsid w:val="00F46F6F"/>
    <w:rsid w:val="00F473AA"/>
    <w:rsid w:val="00F504D0"/>
    <w:rsid w:val="00F51674"/>
    <w:rsid w:val="00F51AF7"/>
    <w:rsid w:val="00F51D15"/>
    <w:rsid w:val="00F51FAA"/>
    <w:rsid w:val="00F52711"/>
    <w:rsid w:val="00F52E02"/>
    <w:rsid w:val="00F56877"/>
    <w:rsid w:val="00F569D0"/>
    <w:rsid w:val="00F57974"/>
    <w:rsid w:val="00F60B17"/>
    <w:rsid w:val="00F63342"/>
    <w:rsid w:val="00F6372B"/>
    <w:rsid w:val="00F639C3"/>
    <w:rsid w:val="00F63C62"/>
    <w:rsid w:val="00F65317"/>
    <w:rsid w:val="00F6619D"/>
    <w:rsid w:val="00F6646F"/>
    <w:rsid w:val="00F66576"/>
    <w:rsid w:val="00F66EAD"/>
    <w:rsid w:val="00F67FC9"/>
    <w:rsid w:val="00F72886"/>
    <w:rsid w:val="00F742BB"/>
    <w:rsid w:val="00F74DF7"/>
    <w:rsid w:val="00F77118"/>
    <w:rsid w:val="00F80E7F"/>
    <w:rsid w:val="00F81A42"/>
    <w:rsid w:val="00F829E8"/>
    <w:rsid w:val="00F8306D"/>
    <w:rsid w:val="00F83496"/>
    <w:rsid w:val="00F834C1"/>
    <w:rsid w:val="00F83B11"/>
    <w:rsid w:val="00F850BF"/>
    <w:rsid w:val="00F86041"/>
    <w:rsid w:val="00F8671B"/>
    <w:rsid w:val="00F86D62"/>
    <w:rsid w:val="00F86F08"/>
    <w:rsid w:val="00F878F1"/>
    <w:rsid w:val="00F906CA"/>
    <w:rsid w:val="00F90B5B"/>
    <w:rsid w:val="00F91457"/>
    <w:rsid w:val="00F932EE"/>
    <w:rsid w:val="00F93FD2"/>
    <w:rsid w:val="00F9457D"/>
    <w:rsid w:val="00F945B8"/>
    <w:rsid w:val="00F967D5"/>
    <w:rsid w:val="00F96BC2"/>
    <w:rsid w:val="00F9768C"/>
    <w:rsid w:val="00FA098F"/>
    <w:rsid w:val="00FA1585"/>
    <w:rsid w:val="00FA1788"/>
    <w:rsid w:val="00FA1900"/>
    <w:rsid w:val="00FA2544"/>
    <w:rsid w:val="00FA2E41"/>
    <w:rsid w:val="00FA3228"/>
    <w:rsid w:val="00FA47F6"/>
    <w:rsid w:val="00FA4E5F"/>
    <w:rsid w:val="00FA6C0F"/>
    <w:rsid w:val="00FA7283"/>
    <w:rsid w:val="00FA743E"/>
    <w:rsid w:val="00FA7C6D"/>
    <w:rsid w:val="00FA7D4C"/>
    <w:rsid w:val="00FB0A28"/>
    <w:rsid w:val="00FB1846"/>
    <w:rsid w:val="00FB19B3"/>
    <w:rsid w:val="00FB2CCF"/>
    <w:rsid w:val="00FB74BC"/>
    <w:rsid w:val="00FB77DE"/>
    <w:rsid w:val="00FB7D53"/>
    <w:rsid w:val="00FC00ED"/>
    <w:rsid w:val="00FC0483"/>
    <w:rsid w:val="00FC067F"/>
    <w:rsid w:val="00FC154E"/>
    <w:rsid w:val="00FC28C1"/>
    <w:rsid w:val="00FC2C32"/>
    <w:rsid w:val="00FC40D5"/>
    <w:rsid w:val="00FC4EDE"/>
    <w:rsid w:val="00FC5212"/>
    <w:rsid w:val="00FC5CD6"/>
    <w:rsid w:val="00FC7B04"/>
    <w:rsid w:val="00FD15E9"/>
    <w:rsid w:val="00FD1937"/>
    <w:rsid w:val="00FD1C3B"/>
    <w:rsid w:val="00FD268F"/>
    <w:rsid w:val="00FD26C6"/>
    <w:rsid w:val="00FD3423"/>
    <w:rsid w:val="00FD369E"/>
    <w:rsid w:val="00FD43E0"/>
    <w:rsid w:val="00FD5A3C"/>
    <w:rsid w:val="00FD69FE"/>
    <w:rsid w:val="00FD7B11"/>
    <w:rsid w:val="00FD7FA5"/>
    <w:rsid w:val="00FE119F"/>
    <w:rsid w:val="00FE1C6D"/>
    <w:rsid w:val="00FE2065"/>
    <w:rsid w:val="00FE2199"/>
    <w:rsid w:val="00FE36EB"/>
    <w:rsid w:val="00FE3B1C"/>
    <w:rsid w:val="00FE4277"/>
    <w:rsid w:val="00FE63D2"/>
    <w:rsid w:val="00FE6DB8"/>
    <w:rsid w:val="00FE7166"/>
    <w:rsid w:val="00FE76A2"/>
    <w:rsid w:val="00FF00F3"/>
    <w:rsid w:val="00FF10B7"/>
    <w:rsid w:val="00FF140B"/>
    <w:rsid w:val="00FF325A"/>
    <w:rsid w:val="00FF3842"/>
    <w:rsid w:val="00FF3AE8"/>
    <w:rsid w:val="00FF43F9"/>
    <w:rsid w:val="00FF49E0"/>
    <w:rsid w:val="00FF5B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9193A"/>
  <w15:chartTrackingRefBased/>
  <w15:docId w15:val="{B5174866-6DB9-4DD4-A5CA-D8378C4E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3F291C"/>
    <w:pPr>
      <w:keepNext/>
      <w:keepLines/>
      <w:spacing w:before="40" w:after="0"/>
      <w:outlineLvl w:val="1"/>
    </w:pPr>
    <w:rPr>
      <w:rFonts w:ascii="Calibri Light" w:eastAsia="Times New Roman" w:hAnsi="Calibri Light" w:cs="Times New Roman"/>
      <w:color w:val="2E74B5"/>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4827"/>
    <w:pPr>
      <w:ind w:left="720"/>
      <w:contextualSpacing/>
    </w:pPr>
  </w:style>
  <w:style w:type="table" w:styleId="Tablaconcuadrcula">
    <w:name w:val="Table Grid"/>
    <w:basedOn w:val="Tablanormal"/>
    <w:uiPriority w:val="39"/>
    <w:rsid w:val="00D87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428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28B4"/>
  </w:style>
  <w:style w:type="paragraph" w:styleId="Piedepgina">
    <w:name w:val="footer"/>
    <w:basedOn w:val="Normal"/>
    <w:link w:val="PiedepginaCar"/>
    <w:uiPriority w:val="99"/>
    <w:unhideWhenUsed/>
    <w:rsid w:val="006428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28B4"/>
  </w:style>
  <w:style w:type="paragraph" w:styleId="Textodeglobo">
    <w:name w:val="Balloon Text"/>
    <w:basedOn w:val="Normal"/>
    <w:link w:val="TextodegloboCar"/>
    <w:uiPriority w:val="99"/>
    <w:semiHidden/>
    <w:unhideWhenUsed/>
    <w:rsid w:val="00A12D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2DA5"/>
    <w:rPr>
      <w:rFonts w:ascii="Segoe UI" w:hAnsi="Segoe UI" w:cs="Segoe UI"/>
      <w:sz w:val="18"/>
      <w:szCs w:val="18"/>
    </w:rPr>
  </w:style>
  <w:style w:type="character" w:customStyle="1" w:styleId="Ttulo2Car">
    <w:name w:val="Título 2 Car"/>
    <w:basedOn w:val="Fuentedeprrafopredeter"/>
    <w:link w:val="Ttulo2"/>
    <w:uiPriority w:val="9"/>
    <w:rsid w:val="003F291C"/>
    <w:rPr>
      <w:rFonts w:ascii="Calibri Light" w:eastAsia="Times New Roman" w:hAnsi="Calibri Light" w:cs="Times New Roman"/>
      <w:color w:val="2E74B5"/>
      <w:sz w:val="26"/>
      <w:szCs w:val="26"/>
    </w:rPr>
  </w:style>
  <w:style w:type="character" w:styleId="Refdecomentario">
    <w:name w:val="annotation reference"/>
    <w:basedOn w:val="Fuentedeprrafopredeter"/>
    <w:uiPriority w:val="99"/>
    <w:semiHidden/>
    <w:unhideWhenUsed/>
    <w:rsid w:val="00DD11C7"/>
    <w:rPr>
      <w:sz w:val="16"/>
      <w:szCs w:val="16"/>
    </w:rPr>
  </w:style>
  <w:style w:type="paragraph" w:styleId="Textocomentario">
    <w:name w:val="annotation text"/>
    <w:basedOn w:val="Normal"/>
    <w:link w:val="TextocomentarioCar"/>
    <w:uiPriority w:val="99"/>
    <w:semiHidden/>
    <w:unhideWhenUsed/>
    <w:rsid w:val="00DD11C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11C7"/>
    <w:rPr>
      <w:sz w:val="20"/>
      <w:szCs w:val="20"/>
    </w:rPr>
  </w:style>
  <w:style w:type="paragraph" w:styleId="Asuntodelcomentario">
    <w:name w:val="annotation subject"/>
    <w:basedOn w:val="Textocomentario"/>
    <w:next w:val="Textocomentario"/>
    <w:link w:val="AsuntodelcomentarioCar"/>
    <w:uiPriority w:val="99"/>
    <w:semiHidden/>
    <w:unhideWhenUsed/>
    <w:rsid w:val="00DD11C7"/>
    <w:rPr>
      <w:b/>
      <w:bCs/>
    </w:rPr>
  </w:style>
  <w:style w:type="character" w:customStyle="1" w:styleId="AsuntodelcomentarioCar">
    <w:name w:val="Asunto del comentario Car"/>
    <w:basedOn w:val="TextocomentarioCar"/>
    <w:link w:val="Asuntodelcomentario"/>
    <w:uiPriority w:val="99"/>
    <w:semiHidden/>
    <w:rsid w:val="00DD11C7"/>
    <w:rPr>
      <w:b/>
      <w:bCs/>
      <w:sz w:val="20"/>
      <w:szCs w:val="20"/>
    </w:rPr>
  </w:style>
  <w:style w:type="paragraph" w:styleId="Revisin">
    <w:name w:val="Revision"/>
    <w:hidden/>
    <w:uiPriority w:val="99"/>
    <w:semiHidden/>
    <w:rsid w:val="00EF7D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05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15E13-1BF8-484B-AF5E-C694F4F53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8610</Words>
  <Characters>47359</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ealderetei</dc:creator>
  <cp:keywords/>
  <dc:description/>
  <cp:lastModifiedBy>Bertha Alicia Cruz Ordonez</cp:lastModifiedBy>
  <cp:revision>2</cp:revision>
  <cp:lastPrinted>2019-10-09T00:53:00Z</cp:lastPrinted>
  <dcterms:created xsi:type="dcterms:W3CDTF">2023-09-19T16:01:00Z</dcterms:created>
  <dcterms:modified xsi:type="dcterms:W3CDTF">2023-09-19T16:01:00Z</dcterms:modified>
</cp:coreProperties>
</file>