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0DB2" w14:textId="77777777" w:rsidR="00F937B0" w:rsidRPr="00F937B0" w:rsidRDefault="00F937B0" w:rsidP="00F937B0">
      <w:pPr>
        <w:ind w:right="284"/>
        <w:jc w:val="center"/>
        <w:rPr>
          <w:rFonts w:ascii="Arial" w:hAnsi="Arial" w:cs="Arial"/>
          <w:b/>
          <w:color w:val="auto"/>
          <w:szCs w:val="24"/>
          <w:lang w:val="es-ES"/>
        </w:rPr>
      </w:pPr>
      <w:r w:rsidRPr="00F937B0">
        <w:rPr>
          <w:rFonts w:ascii="Arial" w:hAnsi="Arial" w:cs="Arial"/>
          <w:b/>
          <w:color w:val="auto"/>
          <w:szCs w:val="24"/>
          <w:lang w:val="es-ES"/>
        </w:rPr>
        <w:t>Ley de Transporte del Estado de Chihuahua</w:t>
      </w:r>
    </w:p>
    <w:p w14:paraId="08AD529D" w14:textId="77777777" w:rsidR="00F937B0" w:rsidRDefault="00F937B0" w:rsidP="00F937B0">
      <w:pPr>
        <w:ind w:right="284"/>
        <w:jc w:val="center"/>
        <w:rPr>
          <w:rFonts w:ascii="Arial" w:hAnsi="Arial" w:cs="Arial"/>
          <w:color w:val="auto"/>
          <w:sz w:val="20"/>
          <w:lang w:val="es-ES"/>
        </w:rPr>
      </w:pPr>
      <w:r w:rsidRPr="00F937B0">
        <w:rPr>
          <w:rFonts w:ascii="Arial" w:hAnsi="Arial" w:cs="Arial"/>
          <w:color w:val="auto"/>
          <w:sz w:val="20"/>
          <w:lang w:val="es-ES"/>
        </w:rPr>
        <w:t>Publicada en el Periódico Oficial del Estado No. 24 del 21 de marzo de 2020</w:t>
      </w:r>
    </w:p>
    <w:p w14:paraId="7C471405" w14:textId="77777777" w:rsidR="00F937B0" w:rsidRDefault="00F937B0" w:rsidP="00F937B0">
      <w:pPr>
        <w:ind w:right="284"/>
        <w:jc w:val="center"/>
        <w:rPr>
          <w:rFonts w:ascii="Arial" w:hAnsi="Arial" w:cs="Arial"/>
          <w:color w:val="auto"/>
          <w:sz w:val="20"/>
          <w:lang w:val="es-ES"/>
        </w:rPr>
      </w:pPr>
    </w:p>
    <w:p w14:paraId="4DD7EC7E" w14:textId="77777777" w:rsidR="00F937B0" w:rsidRDefault="00F937B0" w:rsidP="00F937B0">
      <w:pPr>
        <w:ind w:right="284"/>
        <w:jc w:val="center"/>
        <w:rPr>
          <w:rFonts w:ascii="Arial" w:hAnsi="Arial" w:cs="Arial"/>
          <w:color w:val="auto"/>
          <w:sz w:val="20"/>
          <w:lang w:val="es-ES"/>
        </w:rPr>
      </w:pPr>
    </w:p>
    <w:p w14:paraId="6F986E2B" w14:textId="77777777" w:rsidR="00F937B0" w:rsidRPr="00F937B0" w:rsidRDefault="00F937B0" w:rsidP="00F937B0">
      <w:pPr>
        <w:ind w:right="284"/>
        <w:jc w:val="center"/>
        <w:rPr>
          <w:rFonts w:ascii="Arial" w:hAnsi="Arial" w:cs="Arial"/>
          <w:color w:val="auto"/>
          <w:sz w:val="20"/>
          <w:lang w:val="es-ES"/>
        </w:rPr>
      </w:pPr>
    </w:p>
    <w:p w14:paraId="45C76401" w14:textId="77777777" w:rsidR="00F937B0" w:rsidRDefault="00F937B0" w:rsidP="00F937B0">
      <w:pPr>
        <w:ind w:right="284"/>
        <w:jc w:val="both"/>
        <w:rPr>
          <w:rFonts w:ascii="Arial" w:hAnsi="Arial" w:cs="Arial"/>
          <w:b/>
          <w:color w:val="auto"/>
          <w:sz w:val="20"/>
          <w:lang w:val="es-ES"/>
        </w:rPr>
      </w:pPr>
    </w:p>
    <w:p w14:paraId="0D5441EC" w14:textId="77777777" w:rsidR="00F937B0" w:rsidRPr="00F937B0" w:rsidRDefault="00F937B0" w:rsidP="00F937B0">
      <w:pPr>
        <w:ind w:right="284"/>
        <w:jc w:val="both"/>
        <w:rPr>
          <w:rFonts w:ascii="Arial" w:hAnsi="Arial" w:cs="Arial"/>
          <w:color w:val="auto"/>
          <w:sz w:val="20"/>
          <w:lang w:val="es-ES"/>
        </w:rPr>
      </w:pPr>
      <w:r w:rsidRPr="00F937B0">
        <w:rPr>
          <w:rFonts w:ascii="Arial" w:hAnsi="Arial" w:cs="Arial"/>
          <w:color w:val="auto"/>
          <w:sz w:val="20"/>
          <w:lang w:val="es-ES"/>
        </w:rPr>
        <w:t>EL CIUDADANO LICENCIADO JAVIER CORRAL JURADO, GOBERNADOR CONSTITUCIONAL DEL ESTADO LIBRE Y SOBERANO DE CHIHUAHUA, A SUS HABITANTES SABED:</w:t>
      </w:r>
    </w:p>
    <w:p w14:paraId="7471C01D" w14:textId="77777777" w:rsidR="00F937B0" w:rsidRPr="00F937B0" w:rsidRDefault="00F937B0" w:rsidP="00F937B0">
      <w:pPr>
        <w:ind w:right="284"/>
        <w:jc w:val="both"/>
        <w:rPr>
          <w:rFonts w:ascii="Arial" w:hAnsi="Arial" w:cs="Arial"/>
          <w:color w:val="auto"/>
          <w:sz w:val="20"/>
          <w:lang w:val="es-ES"/>
        </w:rPr>
      </w:pPr>
    </w:p>
    <w:p w14:paraId="4AE42061" w14:textId="77777777" w:rsidR="00F937B0" w:rsidRPr="00F937B0" w:rsidRDefault="00F937B0" w:rsidP="00F937B0">
      <w:pPr>
        <w:ind w:right="284"/>
        <w:jc w:val="both"/>
        <w:rPr>
          <w:rFonts w:ascii="Arial" w:hAnsi="Arial" w:cs="Arial"/>
          <w:color w:val="auto"/>
          <w:sz w:val="20"/>
          <w:lang w:val="es-ES"/>
        </w:rPr>
      </w:pPr>
      <w:r w:rsidRPr="00F937B0">
        <w:rPr>
          <w:rFonts w:ascii="Arial" w:hAnsi="Arial" w:cs="Arial"/>
          <w:color w:val="auto"/>
          <w:sz w:val="20"/>
          <w:lang w:val="es-ES"/>
        </w:rPr>
        <w:t>QUE EL HONORABLE CONGRESO DEL ESTADO SE HA SERVIDO EXPEDIR EL SIGUIENTE:</w:t>
      </w:r>
    </w:p>
    <w:p w14:paraId="2CBB0F38" w14:textId="77777777" w:rsidR="00F937B0" w:rsidRDefault="00F937B0" w:rsidP="00F937B0">
      <w:pPr>
        <w:ind w:right="284"/>
        <w:jc w:val="both"/>
        <w:rPr>
          <w:rFonts w:ascii="Arial" w:hAnsi="Arial" w:cs="Arial"/>
          <w:b/>
          <w:color w:val="auto"/>
          <w:sz w:val="20"/>
          <w:lang w:val="es-ES"/>
        </w:rPr>
      </w:pPr>
    </w:p>
    <w:p w14:paraId="1F4392FD" w14:textId="77777777" w:rsidR="00F937B0" w:rsidRPr="00F937B0" w:rsidRDefault="00F937B0" w:rsidP="00F937B0">
      <w:pPr>
        <w:ind w:right="284"/>
        <w:jc w:val="both"/>
        <w:rPr>
          <w:rFonts w:ascii="Arial" w:hAnsi="Arial" w:cs="Arial"/>
          <w:b/>
          <w:color w:val="auto"/>
          <w:sz w:val="20"/>
          <w:lang w:val="es-ES"/>
        </w:rPr>
      </w:pPr>
    </w:p>
    <w:p w14:paraId="7E6ABDDC" w14:textId="77777777" w:rsidR="00F937B0" w:rsidRPr="00F937B0" w:rsidRDefault="00F937B0" w:rsidP="00F937B0">
      <w:pPr>
        <w:ind w:right="284"/>
        <w:jc w:val="center"/>
        <w:rPr>
          <w:rFonts w:ascii="Arial" w:hAnsi="Arial" w:cs="Arial"/>
          <w:b/>
          <w:color w:val="auto"/>
          <w:sz w:val="20"/>
          <w:lang w:val="es-ES"/>
        </w:rPr>
      </w:pPr>
      <w:r w:rsidRPr="00F937B0">
        <w:rPr>
          <w:rFonts w:ascii="Arial" w:hAnsi="Arial" w:cs="Arial"/>
          <w:b/>
          <w:color w:val="auto"/>
          <w:sz w:val="20"/>
          <w:lang w:val="es-ES"/>
        </w:rPr>
        <w:t xml:space="preserve">D E C R E T </w:t>
      </w:r>
      <w:proofErr w:type="gramStart"/>
      <w:r w:rsidRPr="00F937B0">
        <w:rPr>
          <w:rFonts w:ascii="Arial" w:hAnsi="Arial" w:cs="Arial"/>
          <w:b/>
          <w:color w:val="auto"/>
          <w:sz w:val="20"/>
          <w:lang w:val="es-ES"/>
        </w:rPr>
        <w:t>O :</w:t>
      </w:r>
      <w:proofErr w:type="gramEnd"/>
    </w:p>
    <w:p w14:paraId="6002ABD6" w14:textId="77777777" w:rsidR="00F937B0" w:rsidRPr="00F937B0" w:rsidRDefault="00F937B0" w:rsidP="00F937B0">
      <w:pPr>
        <w:ind w:right="284"/>
        <w:jc w:val="both"/>
        <w:rPr>
          <w:rFonts w:ascii="Arial" w:hAnsi="Arial" w:cs="Arial"/>
          <w:b/>
          <w:color w:val="auto"/>
          <w:sz w:val="20"/>
          <w:lang w:val="es-ES"/>
        </w:rPr>
      </w:pPr>
    </w:p>
    <w:p w14:paraId="618727F4" w14:textId="77777777" w:rsidR="00F937B0" w:rsidRDefault="00F937B0" w:rsidP="00ED1673">
      <w:pPr>
        <w:ind w:right="284"/>
        <w:jc w:val="both"/>
        <w:rPr>
          <w:rFonts w:ascii="Arial" w:hAnsi="Arial" w:cs="Arial"/>
          <w:b/>
          <w:color w:val="auto"/>
          <w:sz w:val="20"/>
          <w:lang w:val="es-ES"/>
        </w:rPr>
      </w:pPr>
    </w:p>
    <w:p w14:paraId="1914951C" w14:textId="77777777" w:rsidR="00F937B0" w:rsidRDefault="00F937B0" w:rsidP="00ED1673">
      <w:pPr>
        <w:ind w:right="284"/>
        <w:jc w:val="both"/>
        <w:rPr>
          <w:rFonts w:ascii="Arial" w:hAnsi="Arial" w:cs="Arial"/>
          <w:b/>
          <w:color w:val="auto"/>
          <w:sz w:val="20"/>
          <w:lang w:val="es-ES"/>
        </w:rPr>
      </w:pPr>
    </w:p>
    <w:p w14:paraId="45A90201" w14:textId="77777777" w:rsidR="00332185" w:rsidRPr="00ED1673" w:rsidRDefault="00332185" w:rsidP="00ED1673">
      <w:pPr>
        <w:ind w:right="284"/>
        <w:jc w:val="both"/>
        <w:rPr>
          <w:rFonts w:ascii="Arial" w:hAnsi="Arial" w:cs="Arial"/>
          <w:b/>
          <w:color w:val="auto"/>
          <w:sz w:val="20"/>
          <w:lang w:val="es-ES"/>
        </w:rPr>
      </w:pPr>
      <w:r w:rsidRPr="00ED1673">
        <w:rPr>
          <w:rFonts w:ascii="Arial" w:hAnsi="Arial" w:cs="Arial"/>
          <w:b/>
          <w:color w:val="auto"/>
          <w:sz w:val="20"/>
          <w:lang w:val="es-ES"/>
        </w:rPr>
        <w:t xml:space="preserve">DECRETO No.       </w:t>
      </w:r>
    </w:p>
    <w:p w14:paraId="7FBEA7FE" w14:textId="77777777" w:rsidR="00332185" w:rsidRPr="00ED1673" w:rsidRDefault="00332185" w:rsidP="00ED1673">
      <w:pPr>
        <w:ind w:right="284"/>
        <w:jc w:val="both"/>
        <w:rPr>
          <w:rFonts w:ascii="Arial" w:hAnsi="Arial" w:cs="Arial"/>
          <w:color w:val="auto"/>
          <w:sz w:val="20"/>
        </w:rPr>
      </w:pP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r>
      <w:r w:rsidRPr="00ED1673">
        <w:rPr>
          <w:rFonts w:ascii="Arial" w:hAnsi="Arial" w:cs="Arial"/>
          <w:b/>
          <w:color w:val="auto"/>
          <w:sz w:val="20"/>
        </w:rPr>
        <w:softHyphen/>
        <w:t>LXVI/EXLEY/0708/</w:t>
      </w:r>
      <w:proofErr w:type="gramStart"/>
      <w:r w:rsidRPr="00ED1673">
        <w:rPr>
          <w:rFonts w:ascii="Arial" w:hAnsi="Arial" w:cs="Arial"/>
          <w:b/>
          <w:color w:val="auto"/>
          <w:sz w:val="20"/>
        </w:rPr>
        <w:t>2020  II</w:t>
      </w:r>
      <w:proofErr w:type="gramEnd"/>
      <w:r w:rsidRPr="00ED1673">
        <w:rPr>
          <w:rFonts w:ascii="Arial" w:hAnsi="Arial" w:cs="Arial"/>
          <w:b/>
          <w:color w:val="auto"/>
          <w:sz w:val="20"/>
        </w:rPr>
        <w:t xml:space="preserve"> P.O. </w:t>
      </w:r>
    </w:p>
    <w:p w14:paraId="503FADFD" w14:textId="77777777" w:rsidR="00332185" w:rsidRPr="00ED1673" w:rsidRDefault="00332185" w:rsidP="00ED1673">
      <w:pPr>
        <w:ind w:left="284" w:right="284"/>
        <w:jc w:val="both"/>
        <w:rPr>
          <w:rFonts w:ascii="Arial" w:hAnsi="Arial" w:cs="Arial"/>
          <w:b/>
          <w:color w:val="auto"/>
          <w:sz w:val="20"/>
        </w:rPr>
      </w:pPr>
    </w:p>
    <w:p w14:paraId="3602A059" w14:textId="77777777" w:rsidR="00332185" w:rsidRPr="00F937B0" w:rsidRDefault="00332185" w:rsidP="00ED1673">
      <w:pPr>
        <w:ind w:right="49"/>
        <w:jc w:val="both"/>
        <w:rPr>
          <w:rFonts w:ascii="Arial" w:hAnsi="Arial" w:cs="Arial"/>
          <w:color w:val="auto"/>
          <w:sz w:val="20"/>
          <w:lang w:val="es-ES"/>
        </w:rPr>
      </w:pPr>
      <w:r w:rsidRPr="00F937B0">
        <w:rPr>
          <w:rFonts w:ascii="Arial" w:hAnsi="Arial" w:cs="Arial"/>
          <w:color w:val="auto"/>
          <w:sz w:val="20"/>
          <w:lang w:val="es-ES"/>
        </w:rPr>
        <w:t>LA SEXAGÉSIMA SEXTA LEGISLATURA DEL HONORABLE CONGRESO DEL ESTADO DE CHIHUAHUA, REUNIDA EN SU SEGUNDO PERÍODO ORDINARIO DE SESIONES, DENTRO DEL SEGUNDO AÑO DE EJERCICIO CONSTITUCIONAL,</w:t>
      </w:r>
    </w:p>
    <w:p w14:paraId="1DCE3D37" w14:textId="77777777" w:rsidR="00332185" w:rsidRPr="00ED1673" w:rsidRDefault="00332185" w:rsidP="00ED1673">
      <w:pPr>
        <w:ind w:right="284"/>
        <w:jc w:val="both"/>
        <w:rPr>
          <w:rFonts w:ascii="Arial" w:hAnsi="Arial" w:cs="Arial"/>
          <w:b/>
          <w:color w:val="auto"/>
          <w:sz w:val="20"/>
          <w:lang w:val="es-ES"/>
        </w:rPr>
      </w:pPr>
    </w:p>
    <w:p w14:paraId="0C0F3A61" w14:textId="77777777" w:rsidR="002D0DE8" w:rsidRPr="00ED1673" w:rsidRDefault="002D0DE8" w:rsidP="00ED1673">
      <w:pPr>
        <w:ind w:right="284"/>
        <w:jc w:val="both"/>
        <w:rPr>
          <w:rFonts w:ascii="Arial" w:hAnsi="Arial" w:cs="Arial"/>
          <w:b/>
          <w:color w:val="auto"/>
          <w:sz w:val="20"/>
          <w:lang w:val="es-ES"/>
        </w:rPr>
      </w:pPr>
    </w:p>
    <w:p w14:paraId="3F3F5515" w14:textId="77777777" w:rsidR="00332185" w:rsidRPr="00ED1673" w:rsidRDefault="00332185" w:rsidP="00ED1673">
      <w:pPr>
        <w:ind w:right="23"/>
        <w:jc w:val="both"/>
        <w:rPr>
          <w:rFonts w:ascii="Arial" w:hAnsi="Arial" w:cs="Arial"/>
          <w:b/>
          <w:color w:val="auto"/>
          <w:sz w:val="20"/>
          <w:lang w:val="es-ES"/>
        </w:rPr>
      </w:pPr>
    </w:p>
    <w:p w14:paraId="7BAFE928" w14:textId="77777777" w:rsidR="00332185" w:rsidRPr="00ED1673" w:rsidRDefault="00332185" w:rsidP="00ED1673">
      <w:pPr>
        <w:ind w:right="284"/>
        <w:jc w:val="center"/>
        <w:rPr>
          <w:rFonts w:ascii="Arial" w:hAnsi="Arial" w:cs="Arial"/>
          <w:b/>
          <w:color w:val="auto"/>
          <w:sz w:val="20"/>
          <w:lang w:val="es-ES"/>
        </w:rPr>
      </w:pPr>
      <w:r w:rsidRPr="00ED1673">
        <w:rPr>
          <w:rFonts w:ascii="Arial" w:hAnsi="Arial" w:cs="Arial"/>
          <w:b/>
          <w:color w:val="auto"/>
          <w:sz w:val="20"/>
          <w:lang w:val="es-ES"/>
        </w:rPr>
        <w:t>D E C R E T A</w:t>
      </w:r>
    </w:p>
    <w:p w14:paraId="26909E44" w14:textId="77777777" w:rsidR="00332185" w:rsidRPr="00ED1673" w:rsidRDefault="00332185" w:rsidP="00ED1673">
      <w:pPr>
        <w:shd w:val="clear" w:color="auto" w:fill="FFFFFF"/>
        <w:jc w:val="both"/>
        <w:rPr>
          <w:rFonts w:ascii="Arial" w:hAnsi="Arial" w:cs="Arial"/>
          <w:b/>
          <w:sz w:val="20"/>
        </w:rPr>
      </w:pPr>
    </w:p>
    <w:p w14:paraId="15145E90" w14:textId="77777777" w:rsidR="002D0DE8" w:rsidRPr="00ED1673" w:rsidRDefault="002D0DE8" w:rsidP="00ED1673">
      <w:pPr>
        <w:shd w:val="clear" w:color="auto" w:fill="FFFFFF"/>
        <w:jc w:val="both"/>
        <w:rPr>
          <w:rFonts w:ascii="Arial" w:hAnsi="Arial" w:cs="Arial"/>
          <w:b/>
          <w:sz w:val="20"/>
        </w:rPr>
      </w:pPr>
    </w:p>
    <w:p w14:paraId="497C7535" w14:textId="77777777" w:rsidR="00775BED" w:rsidRPr="00ED1673" w:rsidRDefault="00775BED" w:rsidP="00ED1673">
      <w:pPr>
        <w:shd w:val="clear" w:color="auto" w:fill="FFFFFF"/>
        <w:jc w:val="both"/>
        <w:rPr>
          <w:rFonts w:ascii="Arial" w:hAnsi="Arial" w:cs="Arial"/>
          <w:sz w:val="20"/>
        </w:rPr>
      </w:pPr>
      <w:r w:rsidRPr="000E020D">
        <w:rPr>
          <w:rFonts w:ascii="Arial" w:hAnsi="Arial" w:cs="Arial"/>
          <w:b/>
          <w:sz w:val="22"/>
          <w:szCs w:val="22"/>
          <w:u w:val="single"/>
        </w:rPr>
        <w:t xml:space="preserve">ARTÍCULO </w:t>
      </w:r>
      <w:proofErr w:type="gramStart"/>
      <w:r w:rsidRPr="000E020D">
        <w:rPr>
          <w:rFonts w:ascii="Arial" w:hAnsi="Arial" w:cs="Arial"/>
          <w:b/>
          <w:sz w:val="22"/>
          <w:szCs w:val="22"/>
          <w:u w:val="single"/>
        </w:rPr>
        <w:t>PRIMERO.-</w:t>
      </w:r>
      <w:proofErr w:type="gramEnd"/>
      <w:r w:rsidRPr="00ED1673">
        <w:rPr>
          <w:rFonts w:ascii="Arial" w:hAnsi="Arial" w:cs="Arial"/>
          <w:sz w:val="20"/>
        </w:rPr>
        <w:t xml:space="preserve"> Se expide la Ley de Transporte del Estado de Chihuahua</w:t>
      </w:r>
      <w:r w:rsidR="00A24D69" w:rsidRPr="00ED1673">
        <w:rPr>
          <w:rFonts w:ascii="Arial" w:hAnsi="Arial" w:cs="Arial"/>
          <w:sz w:val="20"/>
        </w:rPr>
        <w:t>,</w:t>
      </w:r>
      <w:r w:rsidRPr="00ED1673">
        <w:rPr>
          <w:rFonts w:ascii="Arial" w:hAnsi="Arial" w:cs="Arial"/>
          <w:sz w:val="20"/>
        </w:rPr>
        <w:t xml:space="preserve"> para quedar redactada de la siguiente manera:</w:t>
      </w:r>
    </w:p>
    <w:p w14:paraId="46A94340" w14:textId="77777777" w:rsidR="00775BED" w:rsidRDefault="00775BED" w:rsidP="00ED1673">
      <w:pPr>
        <w:shd w:val="clear" w:color="auto" w:fill="FFFFFF"/>
        <w:rPr>
          <w:rFonts w:ascii="Arial" w:hAnsi="Arial" w:cs="Arial"/>
          <w:sz w:val="20"/>
        </w:rPr>
      </w:pPr>
    </w:p>
    <w:p w14:paraId="6685D5A6" w14:textId="77777777" w:rsidR="00F937B0" w:rsidRPr="00ED1673" w:rsidRDefault="00F937B0" w:rsidP="00ED1673">
      <w:pPr>
        <w:shd w:val="clear" w:color="auto" w:fill="FFFFFF"/>
        <w:rPr>
          <w:rFonts w:ascii="Arial" w:hAnsi="Arial" w:cs="Arial"/>
          <w:sz w:val="20"/>
        </w:rPr>
      </w:pPr>
    </w:p>
    <w:p w14:paraId="3762349F" w14:textId="77777777" w:rsidR="00775BED" w:rsidRPr="000E020D" w:rsidRDefault="00775BED" w:rsidP="00ED1673">
      <w:pPr>
        <w:pBdr>
          <w:top w:val="nil"/>
          <w:left w:val="nil"/>
          <w:bottom w:val="nil"/>
          <w:right w:val="nil"/>
          <w:between w:val="nil"/>
        </w:pBdr>
        <w:shd w:val="clear" w:color="auto" w:fill="FFFFFF"/>
        <w:ind w:hanging="2"/>
        <w:jc w:val="center"/>
        <w:outlineLvl w:val="0"/>
        <w:rPr>
          <w:rFonts w:ascii="Arial" w:eastAsia="Arial" w:hAnsi="Arial" w:cs="Arial"/>
          <w:sz w:val="28"/>
          <w:szCs w:val="28"/>
        </w:rPr>
      </w:pPr>
      <w:r w:rsidRPr="000E020D">
        <w:rPr>
          <w:rFonts w:ascii="Arial" w:hAnsi="Arial" w:cs="Arial"/>
          <w:b/>
          <w:sz w:val="28"/>
          <w:szCs w:val="28"/>
        </w:rPr>
        <w:t>LEY DE TRANSPORTE DEL ESTADO DE CHIHUAHUA</w:t>
      </w:r>
    </w:p>
    <w:p w14:paraId="4D898024" w14:textId="77777777" w:rsidR="00775BED" w:rsidRPr="000E020D" w:rsidRDefault="00775BED" w:rsidP="00ED1673">
      <w:pPr>
        <w:pBdr>
          <w:top w:val="nil"/>
          <w:left w:val="nil"/>
          <w:bottom w:val="nil"/>
          <w:right w:val="nil"/>
          <w:between w:val="nil"/>
        </w:pBdr>
        <w:shd w:val="clear" w:color="auto" w:fill="FFFFFF"/>
        <w:ind w:hanging="2"/>
        <w:jc w:val="center"/>
        <w:rPr>
          <w:rFonts w:ascii="Arial" w:hAnsi="Arial" w:cs="Arial"/>
          <w:sz w:val="28"/>
          <w:szCs w:val="28"/>
        </w:rPr>
      </w:pPr>
    </w:p>
    <w:p w14:paraId="2F05D0C0" w14:textId="77777777" w:rsidR="00775BED" w:rsidRPr="000E020D"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bookmarkStart w:id="0" w:name="_heading=h.26in1rg" w:colFirst="0" w:colLast="0"/>
      <w:bookmarkStart w:id="1" w:name="_Hlk26465060"/>
      <w:bookmarkEnd w:id="0"/>
      <w:r w:rsidRPr="000E020D">
        <w:rPr>
          <w:rFonts w:ascii="Arial" w:hAnsi="Arial" w:cs="Arial"/>
          <w:b/>
          <w:sz w:val="22"/>
          <w:szCs w:val="22"/>
        </w:rPr>
        <w:t>TÍTULO l</w:t>
      </w:r>
    </w:p>
    <w:p w14:paraId="0D263044" w14:textId="77777777" w:rsidR="00775BED" w:rsidRPr="000E020D"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0E020D">
        <w:rPr>
          <w:rFonts w:ascii="Arial" w:hAnsi="Arial" w:cs="Arial"/>
          <w:sz w:val="20"/>
        </w:rPr>
        <w:t>GENERALIDADES</w:t>
      </w:r>
    </w:p>
    <w:p w14:paraId="0D16645E"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2F151E7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583DF360" w14:textId="77777777" w:rsidR="00775BED" w:rsidRPr="000E020D" w:rsidRDefault="00775BED" w:rsidP="00ED1673">
      <w:pPr>
        <w:pBdr>
          <w:top w:val="nil"/>
          <w:left w:val="nil"/>
          <w:bottom w:val="nil"/>
          <w:right w:val="nil"/>
          <w:between w:val="nil"/>
        </w:pBdr>
        <w:shd w:val="clear" w:color="auto" w:fill="FFFFFF"/>
        <w:ind w:hanging="2"/>
        <w:jc w:val="center"/>
        <w:rPr>
          <w:rFonts w:ascii="Arial" w:hAnsi="Arial" w:cs="Arial"/>
          <w:sz w:val="20"/>
        </w:rPr>
      </w:pPr>
      <w:r w:rsidRPr="000E020D">
        <w:rPr>
          <w:rFonts w:ascii="Arial" w:hAnsi="Arial" w:cs="Arial"/>
          <w:sz w:val="20"/>
        </w:rPr>
        <w:t>DISPOSICIONES GENERALES</w:t>
      </w:r>
    </w:p>
    <w:p w14:paraId="5BAE7C4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FE341F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Artículo 1</w:t>
      </w:r>
      <w:r w:rsidRPr="00ED1673">
        <w:rPr>
          <w:rFonts w:ascii="Arial" w:hAnsi="Arial" w:cs="Arial"/>
          <w:sz w:val="20"/>
        </w:rPr>
        <w:t>. Esta Ley es de orden público e interés social y tiene por objeto establecer las bases, normas y principios para regular la operación, planeación, programación, proyección, coordinación, implementación, gestión, control y vigilancia de la prestación de servicios de transporte de personas y bienes en el Estado, así como el uso, aprovechamiento y explotación de las vías de comunicación e infraestructura del Estado.</w:t>
      </w:r>
    </w:p>
    <w:p w14:paraId="5C661F6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4CEC219" w14:textId="77777777" w:rsidR="00775BED" w:rsidRPr="00ED1673" w:rsidRDefault="00775BED" w:rsidP="00ED1673">
      <w:pPr>
        <w:shd w:val="clear" w:color="auto" w:fill="FFFFFF"/>
        <w:ind w:hanging="2"/>
        <w:jc w:val="both"/>
        <w:rPr>
          <w:rFonts w:ascii="Arial" w:hAnsi="Arial" w:cs="Arial"/>
          <w:b/>
          <w:sz w:val="20"/>
        </w:rPr>
      </w:pPr>
      <w:r w:rsidRPr="00ED1673">
        <w:rPr>
          <w:rFonts w:ascii="Arial" w:hAnsi="Arial" w:cs="Arial"/>
          <w:b/>
          <w:sz w:val="20"/>
        </w:rPr>
        <w:t xml:space="preserve">Artículo 2. </w:t>
      </w:r>
      <w:r w:rsidRPr="00ED1673">
        <w:rPr>
          <w:rFonts w:ascii="Arial" w:hAnsi="Arial" w:cs="Arial"/>
          <w:sz w:val="20"/>
        </w:rPr>
        <w:t>Las disposiciones de esta Ley se interpretarán siempre de conformidad con el principio pro persona. Las autoridades, en el ámbito de sus competencias, deberán enfocar sus acciones a garantizar el ejercicio del derecho a la movilidad, atendiendo a los principios previstos en la presente ley.</w:t>
      </w:r>
    </w:p>
    <w:p w14:paraId="1AF92E92" w14:textId="77777777" w:rsidR="00775BED" w:rsidRPr="00ED1673" w:rsidRDefault="00775BED" w:rsidP="00ED1673">
      <w:pPr>
        <w:shd w:val="clear" w:color="auto" w:fill="FFFFFF"/>
        <w:ind w:hanging="2"/>
        <w:jc w:val="both"/>
        <w:rPr>
          <w:rFonts w:ascii="Arial" w:hAnsi="Arial" w:cs="Arial"/>
          <w:sz w:val="20"/>
        </w:rPr>
      </w:pPr>
    </w:p>
    <w:p w14:paraId="647C69AF" w14:textId="77777777" w:rsidR="00775BED" w:rsidRPr="00ED1673" w:rsidRDefault="00775BED" w:rsidP="00ED1673">
      <w:pPr>
        <w:shd w:val="clear" w:color="auto" w:fill="FFFFFF"/>
        <w:ind w:hanging="2"/>
        <w:jc w:val="both"/>
        <w:rPr>
          <w:rFonts w:ascii="Arial" w:eastAsia="Arial" w:hAnsi="Arial" w:cs="Arial"/>
          <w:sz w:val="20"/>
        </w:rPr>
      </w:pPr>
      <w:r w:rsidRPr="00ED1673">
        <w:rPr>
          <w:rFonts w:ascii="Arial" w:hAnsi="Arial" w:cs="Arial"/>
          <w:b/>
          <w:sz w:val="20"/>
        </w:rPr>
        <w:t xml:space="preserve">Artículo 3. </w:t>
      </w:r>
      <w:r w:rsidRPr="00ED1673">
        <w:rPr>
          <w:rFonts w:ascii="Arial" w:hAnsi="Arial" w:cs="Arial"/>
          <w:sz w:val="20"/>
        </w:rPr>
        <w:t xml:space="preserve">Son vías de comunicación sujetas a esta Ley y sus reglamentos: </w:t>
      </w:r>
    </w:p>
    <w:p w14:paraId="13EF45D4" w14:textId="77777777" w:rsidR="00775BED" w:rsidRPr="00ED1673" w:rsidRDefault="00775BED" w:rsidP="00ED1673">
      <w:pPr>
        <w:shd w:val="clear" w:color="auto" w:fill="FFFFFF"/>
        <w:ind w:left="1440" w:hanging="1440"/>
        <w:jc w:val="both"/>
        <w:rPr>
          <w:rFonts w:ascii="Arial" w:hAnsi="Arial" w:cs="Arial"/>
          <w:sz w:val="20"/>
        </w:rPr>
      </w:pPr>
    </w:p>
    <w:p w14:paraId="5D569507" w14:textId="25D38EC2" w:rsidR="00775BED" w:rsidRPr="00ED1673" w:rsidRDefault="00775BED" w:rsidP="00A13ADC">
      <w:pPr>
        <w:numPr>
          <w:ilvl w:val="0"/>
          <w:numId w:val="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Toda aquella infraestructura terrestre por la cual se realiza el desplazamiento de</w:t>
      </w:r>
      <w:r w:rsidR="007103A6" w:rsidRPr="00ED1673">
        <w:rPr>
          <w:rFonts w:ascii="Arial" w:hAnsi="Arial" w:cs="Arial"/>
          <w:sz w:val="20"/>
        </w:rPr>
        <w:t xml:space="preserve"> </w:t>
      </w:r>
      <w:r w:rsidRPr="00ED1673">
        <w:rPr>
          <w:rFonts w:ascii="Arial" w:hAnsi="Arial" w:cs="Arial"/>
          <w:sz w:val="20"/>
        </w:rPr>
        <w:t>cualquier tipo de vehículos para el transporte de personas y bienes con las excepciones siguientes:</w:t>
      </w:r>
    </w:p>
    <w:p w14:paraId="5DA02487" w14:textId="77777777" w:rsidR="00775BED" w:rsidRPr="00ED1673" w:rsidRDefault="00775BED" w:rsidP="00ED1673">
      <w:pPr>
        <w:pBdr>
          <w:top w:val="nil"/>
          <w:left w:val="nil"/>
          <w:bottom w:val="nil"/>
          <w:right w:val="nil"/>
          <w:between w:val="nil"/>
        </w:pBdr>
        <w:shd w:val="clear" w:color="auto" w:fill="FFFFFF"/>
        <w:ind w:left="851" w:hanging="851"/>
        <w:jc w:val="both"/>
        <w:rPr>
          <w:rFonts w:ascii="Arial" w:hAnsi="Arial" w:cs="Arial"/>
          <w:sz w:val="20"/>
        </w:rPr>
      </w:pPr>
    </w:p>
    <w:p w14:paraId="63A639F7" w14:textId="069FB6DC" w:rsidR="00775BED" w:rsidRDefault="00775BED" w:rsidP="00A13ADC">
      <w:pPr>
        <w:numPr>
          <w:ilvl w:val="1"/>
          <w:numId w:val="5"/>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Los caminos construidos exclusivamente por particulares dentro de sus propiedades, que no comuniquen a algún centro de población.</w:t>
      </w:r>
    </w:p>
    <w:p w14:paraId="7B0A9A49" w14:textId="77777777" w:rsidR="000E020D" w:rsidRPr="00ED1673" w:rsidRDefault="000E020D" w:rsidP="000E020D">
      <w:pPr>
        <w:pBdr>
          <w:top w:val="nil"/>
          <w:left w:val="nil"/>
          <w:bottom w:val="nil"/>
          <w:right w:val="nil"/>
          <w:between w:val="nil"/>
        </w:pBdr>
        <w:shd w:val="clear" w:color="auto" w:fill="FFFFFF"/>
        <w:ind w:left="1701"/>
        <w:jc w:val="both"/>
        <w:rPr>
          <w:rFonts w:ascii="Arial" w:hAnsi="Arial" w:cs="Arial"/>
          <w:sz w:val="20"/>
        </w:rPr>
      </w:pPr>
    </w:p>
    <w:p w14:paraId="60CDCF63" w14:textId="2B574305" w:rsidR="00775BED" w:rsidRDefault="00775BED" w:rsidP="00A13ADC">
      <w:pPr>
        <w:numPr>
          <w:ilvl w:val="1"/>
          <w:numId w:val="5"/>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Las carreteras que comuniquen al Estado con otra u otras Entidades Federativ</w:t>
      </w:r>
      <w:r w:rsidR="008B5037" w:rsidRPr="00ED1673">
        <w:rPr>
          <w:rFonts w:ascii="Arial" w:hAnsi="Arial" w:cs="Arial"/>
          <w:sz w:val="20"/>
        </w:rPr>
        <w:t>as o con el extranjero.</w:t>
      </w:r>
    </w:p>
    <w:p w14:paraId="529A0652" w14:textId="77777777" w:rsidR="00FD29AC" w:rsidRPr="00ED1673" w:rsidRDefault="00FD29AC" w:rsidP="00FD29AC">
      <w:pPr>
        <w:pBdr>
          <w:top w:val="nil"/>
          <w:left w:val="nil"/>
          <w:bottom w:val="nil"/>
          <w:right w:val="nil"/>
          <w:between w:val="nil"/>
        </w:pBdr>
        <w:shd w:val="clear" w:color="auto" w:fill="FFFFFF"/>
        <w:jc w:val="both"/>
        <w:rPr>
          <w:rFonts w:ascii="Arial" w:hAnsi="Arial" w:cs="Arial"/>
          <w:sz w:val="20"/>
        </w:rPr>
      </w:pPr>
    </w:p>
    <w:p w14:paraId="79F14D34" w14:textId="5FD6679B" w:rsidR="00775BED" w:rsidRPr="00ED1673" w:rsidRDefault="00775BED" w:rsidP="00A13ADC">
      <w:pPr>
        <w:numPr>
          <w:ilvl w:val="1"/>
          <w:numId w:val="5"/>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Las carreteras de jurisdicción federal.</w:t>
      </w:r>
    </w:p>
    <w:p w14:paraId="392BC6CB" w14:textId="77777777" w:rsidR="00775BED" w:rsidRPr="00ED1673" w:rsidRDefault="00775BED" w:rsidP="000E020D">
      <w:pPr>
        <w:pBdr>
          <w:top w:val="nil"/>
          <w:left w:val="nil"/>
          <w:bottom w:val="nil"/>
          <w:right w:val="nil"/>
          <w:between w:val="nil"/>
        </w:pBdr>
        <w:shd w:val="clear" w:color="auto" w:fill="FFFFFF"/>
        <w:ind w:left="1701" w:hanging="567"/>
        <w:jc w:val="both"/>
        <w:rPr>
          <w:rFonts w:ascii="Arial" w:hAnsi="Arial" w:cs="Arial"/>
          <w:sz w:val="20"/>
        </w:rPr>
      </w:pPr>
    </w:p>
    <w:p w14:paraId="5F7619CF" w14:textId="77777777" w:rsidR="00775BED" w:rsidRPr="00ED1673" w:rsidRDefault="00775BED" w:rsidP="000E020D">
      <w:pPr>
        <w:pStyle w:val="FRA"/>
        <w:shd w:val="clear" w:color="auto" w:fill="FFFFFF"/>
        <w:ind w:left="1134" w:hanging="567"/>
        <w:rPr>
          <w:rFonts w:cs="Arial"/>
          <w:sz w:val="20"/>
          <w:szCs w:val="20"/>
        </w:rPr>
      </w:pPr>
      <w:r w:rsidRPr="00ED1673">
        <w:rPr>
          <w:rFonts w:cs="Arial"/>
          <w:sz w:val="20"/>
          <w:szCs w:val="20"/>
        </w:rPr>
        <w:t>Los puentes ya construidos o que se construyan en los caminos a que se refiere la fracción anterior.</w:t>
      </w:r>
    </w:p>
    <w:p w14:paraId="50C8FFA7" w14:textId="77777777" w:rsidR="00775BED" w:rsidRPr="00ED1673" w:rsidRDefault="00775BED" w:rsidP="00ED1673">
      <w:pPr>
        <w:shd w:val="clear" w:color="auto" w:fill="FFFFFF"/>
        <w:ind w:hanging="2"/>
        <w:jc w:val="both"/>
        <w:rPr>
          <w:rFonts w:ascii="Arial" w:hAnsi="Arial" w:cs="Arial"/>
          <w:sz w:val="20"/>
        </w:rPr>
      </w:pPr>
    </w:p>
    <w:p w14:paraId="4A048142" w14:textId="77777777" w:rsidR="008F6C83" w:rsidRPr="003468AA" w:rsidRDefault="008F6C83" w:rsidP="008F6C83">
      <w:pPr>
        <w:ind w:hanging="2"/>
        <w:jc w:val="both"/>
        <w:rPr>
          <w:rFonts w:ascii="Arial" w:hAnsi="Arial" w:cs="Arial"/>
          <w:bCs/>
          <w:sz w:val="20"/>
        </w:rPr>
      </w:pPr>
      <w:r w:rsidRPr="007C32C3">
        <w:rPr>
          <w:rFonts w:ascii="Arial" w:hAnsi="Arial" w:cs="Arial"/>
          <w:b/>
          <w:sz w:val="20"/>
        </w:rPr>
        <w:t>Artículo 4.</w:t>
      </w:r>
      <w:r w:rsidRPr="007C32C3">
        <w:rPr>
          <w:rFonts w:ascii="Arial" w:hAnsi="Arial" w:cs="Arial"/>
          <w:bCs/>
          <w:sz w:val="20"/>
        </w:rPr>
        <w:t xml:space="preserve"> </w:t>
      </w:r>
      <w:r w:rsidRPr="003468AA">
        <w:rPr>
          <w:rFonts w:ascii="Arial" w:hAnsi="Arial" w:cs="Arial"/>
          <w:bCs/>
          <w:sz w:val="20"/>
        </w:rPr>
        <w:t xml:space="preserve">Son parte integrante de las vías de comunicación: los servicios auxiliares, obras, construcciones, el derecho de vía y elementos asociados; entre los cuales se encuentran de manera enunciativa, mas no limitativa: carriles exclusivos, terminales, paraderos y estaciones destinados al establecimiento y mantenimiento de los servicios y obras mencionados. La </w:t>
      </w:r>
      <w:r w:rsidRPr="003468AA">
        <w:rPr>
          <w:rFonts w:ascii="Arial" w:hAnsi="Arial" w:cs="Arial"/>
          <w:sz w:val="20"/>
        </w:rPr>
        <w:t>Subsecretaría</w:t>
      </w:r>
      <w:r w:rsidRPr="003468AA">
        <w:rPr>
          <w:rFonts w:ascii="Arial" w:hAnsi="Arial" w:cs="Arial"/>
          <w:bCs/>
          <w:sz w:val="20"/>
        </w:rPr>
        <w:t xml:space="preserve"> fijará la extensión de los espacios necesarios para tales objetos.</w:t>
      </w:r>
    </w:p>
    <w:p w14:paraId="35FD55AA" w14:textId="77777777" w:rsidR="00135129" w:rsidRDefault="00135129" w:rsidP="008F6C83">
      <w:pPr>
        <w:jc w:val="both"/>
        <w:rPr>
          <w:rFonts w:ascii="Arial" w:hAnsi="Arial" w:cs="Arial"/>
          <w:b/>
          <w:sz w:val="20"/>
        </w:rPr>
      </w:pPr>
    </w:p>
    <w:p w14:paraId="29DFA7C8" w14:textId="3F5188E3" w:rsidR="008F6C83" w:rsidRPr="007C32C3" w:rsidRDefault="008F6C83" w:rsidP="008F6C83">
      <w:pPr>
        <w:jc w:val="both"/>
        <w:rPr>
          <w:rFonts w:ascii="Arial" w:hAnsi="Arial" w:cs="Arial"/>
          <w:b/>
          <w:sz w:val="20"/>
        </w:rPr>
      </w:pPr>
      <w:r>
        <w:rPr>
          <w:rFonts w:ascii="Arial" w:hAnsi="Arial" w:cs="Arial"/>
          <w:b/>
          <w:sz w:val="20"/>
        </w:rPr>
        <w:t>[Artículo reformado mediante Decreto No. LXVII/RFLEY/0286/2022 II</w:t>
      </w:r>
      <w:r w:rsidR="00484824">
        <w:rPr>
          <w:rFonts w:ascii="Arial" w:hAnsi="Arial" w:cs="Arial"/>
          <w:b/>
          <w:sz w:val="20"/>
        </w:rPr>
        <w:t>I P.E</w:t>
      </w:r>
      <w:r>
        <w:rPr>
          <w:rFonts w:ascii="Arial" w:hAnsi="Arial" w:cs="Arial"/>
          <w:b/>
          <w:sz w:val="20"/>
        </w:rPr>
        <w:t>. publicado en el P.O.E. No. 57 del 16 de julio de 2022]</w:t>
      </w:r>
    </w:p>
    <w:p w14:paraId="04345F3A" w14:textId="77777777" w:rsidR="00775BED" w:rsidRPr="00ED1673" w:rsidRDefault="00775BED" w:rsidP="00ED1673">
      <w:pPr>
        <w:shd w:val="clear" w:color="auto" w:fill="FFFFFF"/>
        <w:ind w:hanging="2"/>
        <w:jc w:val="both"/>
        <w:rPr>
          <w:rFonts w:ascii="Arial" w:hAnsi="Arial" w:cs="Arial"/>
          <w:sz w:val="20"/>
        </w:rPr>
      </w:pPr>
    </w:p>
    <w:p w14:paraId="6835F70E" w14:textId="77777777" w:rsidR="00775BED" w:rsidRPr="00ED1673" w:rsidRDefault="000E020D" w:rsidP="00ED1673">
      <w:pPr>
        <w:jc w:val="both"/>
        <w:rPr>
          <w:rFonts w:ascii="Arial" w:hAnsi="Arial" w:cs="Arial"/>
          <w:sz w:val="20"/>
        </w:rPr>
      </w:pPr>
      <w:r>
        <w:rPr>
          <w:rFonts w:ascii="Arial" w:hAnsi="Arial" w:cs="Arial"/>
          <w:b/>
          <w:sz w:val="20"/>
        </w:rPr>
        <w:t>Artículo 5.</w:t>
      </w:r>
      <w:r w:rsidR="00775BED" w:rsidRPr="00ED1673">
        <w:rPr>
          <w:rFonts w:ascii="Arial" w:hAnsi="Arial" w:cs="Arial"/>
          <w:sz w:val="20"/>
        </w:rPr>
        <w:t xml:space="preserve"> La prestación del servicio de Transporte Público corresponde originalmente al Poder Ejecutivo del Estado, quien lo podrá prestar de manera directa o </w:t>
      </w:r>
      <w:r w:rsidR="00775BED" w:rsidRPr="00ED1673">
        <w:rPr>
          <w:rFonts w:ascii="Arial" w:hAnsi="Arial" w:cs="Arial"/>
          <w:bCs/>
          <w:sz w:val="20"/>
        </w:rPr>
        <w:t>indirecta</w:t>
      </w:r>
      <w:r w:rsidR="00775BED" w:rsidRPr="00ED1673">
        <w:rPr>
          <w:rFonts w:ascii="Arial" w:hAnsi="Arial" w:cs="Arial"/>
          <w:sz w:val="20"/>
        </w:rPr>
        <w:t xml:space="preserve"> por medio de personas físicas o morales, constituidas con sujeción a las leyes del país, mediante la figura de Concesión o permiso, procurando el beneficio de la sociedad. </w:t>
      </w:r>
    </w:p>
    <w:p w14:paraId="7953BCC2" w14:textId="77777777" w:rsidR="00775BED" w:rsidRPr="00ED1673" w:rsidRDefault="00775BED" w:rsidP="00ED1673">
      <w:pPr>
        <w:shd w:val="clear" w:color="auto" w:fill="FFFFFF"/>
        <w:ind w:hanging="2"/>
        <w:jc w:val="both"/>
        <w:rPr>
          <w:rFonts w:ascii="Arial" w:hAnsi="Arial" w:cs="Arial"/>
          <w:sz w:val="20"/>
        </w:rPr>
      </w:pPr>
    </w:p>
    <w:p w14:paraId="1C7D552A" w14:textId="77777777" w:rsidR="00775BED" w:rsidRPr="00ED1673" w:rsidRDefault="000E020D" w:rsidP="00ED1673">
      <w:pPr>
        <w:shd w:val="clear" w:color="auto" w:fill="FFFFFF"/>
        <w:ind w:hanging="2"/>
        <w:jc w:val="both"/>
        <w:rPr>
          <w:rFonts w:ascii="Arial" w:hAnsi="Arial" w:cs="Arial"/>
          <w:sz w:val="20"/>
        </w:rPr>
      </w:pPr>
      <w:r>
        <w:rPr>
          <w:rFonts w:ascii="Arial" w:hAnsi="Arial" w:cs="Arial"/>
          <w:b/>
          <w:sz w:val="20"/>
        </w:rPr>
        <w:t>Artículo 6.</w:t>
      </w:r>
      <w:r w:rsidR="00775BED" w:rsidRPr="00ED1673">
        <w:rPr>
          <w:rFonts w:ascii="Arial" w:hAnsi="Arial" w:cs="Arial"/>
          <w:b/>
          <w:sz w:val="20"/>
        </w:rPr>
        <w:t xml:space="preserve"> </w:t>
      </w:r>
      <w:r w:rsidR="00775BED" w:rsidRPr="00ED1673">
        <w:rPr>
          <w:rFonts w:ascii="Arial" w:hAnsi="Arial" w:cs="Arial"/>
          <w:sz w:val="20"/>
        </w:rPr>
        <w:t>Para efectos de esta Ley, el servicio de transporte público se clasifica en las siguientes modalidades:</w:t>
      </w:r>
    </w:p>
    <w:p w14:paraId="0F38FB4F" w14:textId="77777777" w:rsidR="00775BED" w:rsidRPr="00ED1673" w:rsidRDefault="00775BED" w:rsidP="00ED1673">
      <w:pPr>
        <w:shd w:val="clear" w:color="auto" w:fill="FFFFFF"/>
        <w:ind w:left="705" w:hanging="566"/>
        <w:jc w:val="both"/>
        <w:rPr>
          <w:rFonts w:ascii="Arial" w:hAnsi="Arial" w:cs="Arial"/>
          <w:sz w:val="20"/>
        </w:rPr>
      </w:pPr>
    </w:p>
    <w:p w14:paraId="180DD161" w14:textId="7F2D21B3" w:rsidR="00775BED" w:rsidRPr="00ED1673" w:rsidRDefault="008B46F9" w:rsidP="00A13ADC">
      <w:pPr>
        <w:numPr>
          <w:ilvl w:val="0"/>
          <w:numId w:val="32"/>
        </w:numPr>
        <w:shd w:val="clear" w:color="auto" w:fill="FFFFFF"/>
        <w:ind w:left="1134" w:hanging="567"/>
        <w:rPr>
          <w:rFonts w:ascii="Arial" w:hAnsi="Arial" w:cs="Arial"/>
          <w:sz w:val="20"/>
        </w:rPr>
      </w:pPr>
      <w:r w:rsidRPr="00ED1673">
        <w:rPr>
          <w:rFonts w:ascii="Arial" w:hAnsi="Arial" w:cs="Arial"/>
          <w:sz w:val="20"/>
        </w:rPr>
        <w:t>Servicio de Pasajeros.</w:t>
      </w:r>
    </w:p>
    <w:p w14:paraId="65263B3F" w14:textId="77777777" w:rsidR="00775BED" w:rsidRPr="00ED1673" w:rsidRDefault="008B46F9" w:rsidP="00A13ADC">
      <w:pPr>
        <w:numPr>
          <w:ilvl w:val="0"/>
          <w:numId w:val="32"/>
        </w:numPr>
        <w:shd w:val="clear" w:color="auto" w:fill="FFFFFF"/>
        <w:ind w:left="1134" w:hanging="567"/>
        <w:rPr>
          <w:rFonts w:ascii="Arial" w:hAnsi="Arial" w:cs="Arial"/>
          <w:sz w:val="20"/>
        </w:rPr>
      </w:pPr>
      <w:r w:rsidRPr="00ED1673">
        <w:rPr>
          <w:rFonts w:ascii="Arial" w:hAnsi="Arial" w:cs="Arial"/>
          <w:sz w:val="20"/>
        </w:rPr>
        <w:t>Servicio Especializado.</w:t>
      </w:r>
    </w:p>
    <w:p w14:paraId="06BBC4E5" w14:textId="77777777" w:rsidR="00775BED" w:rsidRPr="00ED1673" w:rsidRDefault="008B46F9" w:rsidP="00A13ADC">
      <w:pPr>
        <w:numPr>
          <w:ilvl w:val="0"/>
          <w:numId w:val="32"/>
        </w:numPr>
        <w:shd w:val="clear" w:color="auto" w:fill="FFFFFF"/>
        <w:ind w:left="1134" w:hanging="567"/>
        <w:rPr>
          <w:rFonts w:ascii="Arial" w:hAnsi="Arial" w:cs="Arial"/>
          <w:sz w:val="20"/>
        </w:rPr>
      </w:pPr>
      <w:r w:rsidRPr="00ED1673">
        <w:rPr>
          <w:rFonts w:ascii="Arial" w:hAnsi="Arial" w:cs="Arial"/>
          <w:sz w:val="20"/>
        </w:rPr>
        <w:t>Servicio de Carga.</w:t>
      </w:r>
    </w:p>
    <w:p w14:paraId="6C7D32F8" w14:textId="77777777" w:rsidR="00775BED" w:rsidRPr="00ED1673" w:rsidRDefault="00775BED" w:rsidP="00A13ADC">
      <w:pPr>
        <w:numPr>
          <w:ilvl w:val="0"/>
          <w:numId w:val="32"/>
        </w:numPr>
        <w:shd w:val="clear" w:color="auto" w:fill="FFFFFF"/>
        <w:ind w:left="1134" w:hanging="567"/>
        <w:rPr>
          <w:rFonts w:ascii="Arial" w:hAnsi="Arial" w:cs="Arial"/>
          <w:sz w:val="20"/>
        </w:rPr>
      </w:pPr>
      <w:r w:rsidRPr="00ED1673">
        <w:rPr>
          <w:rFonts w:ascii="Arial" w:hAnsi="Arial" w:cs="Arial"/>
          <w:sz w:val="20"/>
        </w:rPr>
        <w:t>Servicio Mixto.</w:t>
      </w:r>
    </w:p>
    <w:p w14:paraId="1A1953A0" w14:textId="77777777" w:rsidR="00775BED" w:rsidRPr="00ED1673" w:rsidRDefault="00775BED" w:rsidP="000E020D">
      <w:pPr>
        <w:shd w:val="clear" w:color="auto" w:fill="FFFFFF"/>
        <w:ind w:left="1134" w:hanging="567"/>
        <w:jc w:val="both"/>
        <w:rPr>
          <w:rFonts w:ascii="Arial" w:hAnsi="Arial" w:cs="Arial"/>
          <w:sz w:val="20"/>
        </w:rPr>
      </w:pPr>
      <w:r w:rsidRPr="00ED1673">
        <w:rPr>
          <w:rFonts w:ascii="Arial" w:hAnsi="Arial" w:cs="Arial"/>
          <w:sz w:val="20"/>
        </w:rPr>
        <w:t xml:space="preserve"> </w:t>
      </w:r>
    </w:p>
    <w:p w14:paraId="58A9DA98" w14:textId="77777777" w:rsidR="00775BED" w:rsidRPr="00ED1673" w:rsidRDefault="000E020D" w:rsidP="00ED1673">
      <w:pPr>
        <w:shd w:val="clear" w:color="auto" w:fill="FFFFFF"/>
        <w:ind w:hanging="2"/>
        <w:jc w:val="both"/>
        <w:rPr>
          <w:rFonts w:ascii="Arial" w:hAnsi="Arial" w:cs="Arial"/>
          <w:sz w:val="20"/>
        </w:rPr>
      </w:pPr>
      <w:r>
        <w:rPr>
          <w:rFonts w:ascii="Arial" w:hAnsi="Arial" w:cs="Arial"/>
          <w:b/>
          <w:sz w:val="20"/>
        </w:rPr>
        <w:t>Artículo 7.</w:t>
      </w:r>
      <w:r w:rsidR="00775BED" w:rsidRPr="00ED1673">
        <w:rPr>
          <w:rFonts w:ascii="Arial" w:hAnsi="Arial" w:cs="Arial"/>
          <w:sz w:val="20"/>
        </w:rPr>
        <w:t xml:space="preserve"> Para los efectos de esta Ley, se considera que no tienen carácter de servicio de transporte público:</w:t>
      </w:r>
    </w:p>
    <w:p w14:paraId="0733DF46" w14:textId="77777777" w:rsidR="00775BED" w:rsidRPr="00ED1673" w:rsidRDefault="00775BED" w:rsidP="00ED1673">
      <w:pPr>
        <w:shd w:val="clear" w:color="auto" w:fill="FFFFFF"/>
        <w:ind w:hanging="2"/>
        <w:jc w:val="both"/>
        <w:rPr>
          <w:rFonts w:ascii="Arial" w:hAnsi="Arial" w:cs="Arial"/>
          <w:sz w:val="20"/>
        </w:rPr>
      </w:pPr>
    </w:p>
    <w:p w14:paraId="6C09430A" w14:textId="2AF08D19" w:rsidR="00775BED" w:rsidRPr="00ED1673" w:rsidRDefault="00775BED" w:rsidP="00A13ADC">
      <w:pPr>
        <w:numPr>
          <w:ilvl w:val="0"/>
          <w:numId w:val="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traslado de pasajeros en vehículos propiedad de las personas físicas o morales, cuando este atienda única y exclusivamente a los fines de las mismas.</w:t>
      </w:r>
    </w:p>
    <w:p w14:paraId="3A5DC2D4" w14:textId="77777777" w:rsidR="00775BED" w:rsidRPr="00ED1673" w:rsidRDefault="00775BED" w:rsidP="000E02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3A0823F2" w14:textId="77777777" w:rsidR="00775BED" w:rsidRPr="00ED1673" w:rsidRDefault="000E020D" w:rsidP="00A13ADC">
      <w:pPr>
        <w:numPr>
          <w:ilvl w:val="0"/>
          <w:numId w:val="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El transporte de carga privado que realicen las personas físicas y morales legalmente constituidas, en vehículos de su propiedad que cumplan con la normatividad y especificaciones técnicas aplicables al objeto transportado, para trasladar sus insumos o productos.</w:t>
      </w:r>
    </w:p>
    <w:p w14:paraId="6557C817" w14:textId="77777777" w:rsidR="00775BED" w:rsidRPr="00ED1673" w:rsidRDefault="00775BED" w:rsidP="000E020D">
      <w:pPr>
        <w:pStyle w:val="Prrafodelista"/>
        <w:tabs>
          <w:tab w:val="left" w:pos="851"/>
        </w:tabs>
        <w:ind w:left="1134" w:hanging="567"/>
        <w:rPr>
          <w:rFonts w:ascii="Arial" w:hAnsi="Arial" w:cs="Arial"/>
          <w:sz w:val="20"/>
        </w:rPr>
      </w:pPr>
    </w:p>
    <w:p w14:paraId="73A3F7A3" w14:textId="77777777" w:rsidR="008F6C83" w:rsidRPr="003468AA" w:rsidRDefault="008F6C83" w:rsidP="008F6C83">
      <w:pPr>
        <w:ind w:left="1134"/>
        <w:jc w:val="both"/>
        <w:rPr>
          <w:rFonts w:ascii="Arial" w:hAnsi="Arial" w:cs="Arial"/>
          <w:sz w:val="20"/>
        </w:rPr>
      </w:pPr>
      <w:r w:rsidRPr="003468AA">
        <w:rPr>
          <w:rFonts w:ascii="Arial" w:hAnsi="Arial" w:cs="Arial"/>
          <w:sz w:val="20"/>
        </w:rPr>
        <w:lastRenderedPageBreak/>
        <w:t>Tratándose de transporte de carga privado con dimensiones extraordinarias o con bienes de gran peso o volumen, que rebasen lo establecido en el Reglamento o acuerdo correspondiente, el transportista deberá obtener previamente permiso temporal especial de la Subsecretaría.</w:t>
      </w:r>
    </w:p>
    <w:p w14:paraId="74602DE2" w14:textId="77777777" w:rsidR="00775BED" w:rsidRPr="00ED1673" w:rsidRDefault="00775BED" w:rsidP="000E02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28CD391B" w14:textId="77777777" w:rsidR="00775BED" w:rsidRPr="00ED1673" w:rsidRDefault="000E020D" w:rsidP="00A13ADC">
      <w:pPr>
        <w:numPr>
          <w:ilvl w:val="0"/>
          <w:numId w:val="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El transporte de carga ligera que se realice en vehículos de uso privado para transportar determinados bienes muebles o enseres de su propiedad.</w:t>
      </w:r>
    </w:p>
    <w:p w14:paraId="641479FA"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00985C5E" w14:textId="77777777" w:rsidR="008F6C83" w:rsidRPr="007C32C3" w:rsidRDefault="008F6C83" w:rsidP="008F6C83">
      <w:pPr>
        <w:jc w:val="both"/>
        <w:rPr>
          <w:rFonts w:ascii="Arial" w:hAnsi="Arial" w:cs="Arial"/>
          <w:b/>
          <w:sz w:val="20"/>
        </w:rPr>
      </w:pPr>
      <w:r>
        <w:rPr>
          <w:rFonts w:ascii="Arial" w:hAnsi="Arial" w:cs="Arial"/>
          <w:b/>
          <w:sz w:val="20"/>
        </w:rPr>
        <w:t>[Artículo reformado en su fracción II, segundo párrafo mediante Decreto No. LXVII/RFLEY/0286/2022 II</w:t>
      </w:r>
      <w:r w:rsidR="00484824">
        <w:rPr>
          <w:rFonts w:ascii="Arial" w:hAnsi="Arial" w:cs="Arial"/>
          <w:b/>
          <w:sz w:val="20"/>
        </w:rPr>
        <w:t>I P.E</w:t>
      </w:r>
      <w:r>
        <w:rPr>
          <w:rFonts w:ascii="Arial" w:hAnsi="Arial" w:cs="Arial"/>
          <w:b/>
          <w:sz w:val="20"/>
        </w:rPr>
        <w:t>. publicado en el P.O.E. No. 57 del 16 de julio de 2022]</w:t>
      </w:r>
    </w:p>
    <w:p w14:paraId="701C2EE1" w14:textId="77777777" w:rsidR="008F6C83" w:rsidRPr="00ED1673" w:rsidRDefault="008F6C83" w:rsidP="00ED1673">
      <w:pPr>
        <w:pBdr>
          <w:top w:val="nil"/>
          <w:left w:val="nil"/>
          <w:bottom w:val="nil"/>
          <w:right w:val="nil"/>
          <w:between w:val="nil"/>
        </w:pBdr>
        <w:shd w:val="clear" w:color="auto" w:fill="FFFFFF"/>
        <w:ind w:hanging="2"/>
        <w:jc w:val="both"/>
        <w:rPr>
          <w:rFonts w:ascii="Arial" w:hAnsi="Arial" w:cs="Arial"/>
          <w:sz w:val="20"/>
        </w:rPr>
      </w:pPr>
    </w:p>
    <w:p w14:paraId="043F5871" w14:textId="77777777" w:rsidR="00775BED" w:rsidRPr="00ED1673" w:rsidRDefault="00B6102E"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8.</w:t>
      </w:r>
      <w:r w:rsidR="00775BED" w:rsidRPr="00ED1673">
        <w:rPr>
          <w:rFonts w:ascii="Arial" w:hAnsi="Arial" w:cs="Arial"/>
          <w:sz w:val="20"/>
        </w:rPr>
        <w:t xml:space="preserve"> A falta de disposición expresa en esta Ley, se aplicarán de manera supletoria los siguientes ordenamientos legales, o aquellos que los sustituyan:</w:t>
      </w:r>
    </w:p>
    <w:p w14:paraId="0D3098E2"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C65C190" w14:textId="67189AEB" w:rsidR="00775BED" w:rsidRPr="00ED1673" w:rsidRDefault="00775BED" w:rsidP="00A13ADC">
      <w:pPr>
        <w:numPr>
          <w:ilvl w:val="0"/>
          <w:numId w:val="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Ley de Procedimiento Administrat</w:t>
      </w:r>
      <w:r w:rsidR="008B46F9" w:rsidRPr="00ED1673">
        <w:rPr>
          <w:rFonts w:ascii="Arial" w:hAnsi="Arial" w:cs="Arial"/>
          <w:sz w:val="20"/>
        </w:rPr>
        <w:t>ivo para el Estado de Chihuahua.</w:t>
      </w:r>
    </w:p>
    <w:p w14:paraId="06BF7247" w14:textId="77777777" w:rsidR="00775BED" w:rsidRPr="00ED1673" w:rsidRDefault="00775BED" w:rsidP="00A13ADC">
      <w:pPr>
        <w:numPr>
          <w:ilvl w:val="0"/>
          <w:numId w:val="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Ley de Vialidad y Tráns</w:t>
      </w:r>
      <w:r w:rsidR="008B46F9" w:rsidRPr="00ED1673">
        <w:rPr>
          <w:rFonts w:ascii="Arial" w:hAnsi="Arial" w:cs="Arial"/>
          <w:sz w:val="20"/>
        </w:rPr>
        <w:t>ito para el Estado de Chihuahua.</w:t>
      </w:r>
    </w:p>
    <w:p w14:paraId="798FD3C6" w14:textId="77777777" w:rsidR="00775BED" w:rsidRPr="00ED1673" w:rsidRDefault="00775BED" w:rsidP="00A13ADC">
      <w:pPr>
        <w:numPr>
          <w:ilvl w:val="0"/>
          <w:numId w:val="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Código</w:t>
      </w:r>
      <w:r w:rsidR="008B46F9" w:rsidRPr="00ED1673">
        <w:rPr>
          <w:rFonts w:ascii="Arial" w:hAnsi="Arial" w:cs="Arial"/>
          <w:sz w:val="20"/>
        </w:rPr>
        <w:t xml:space="preserve"> Fiscal del Estado de Chihuahua.</w:t>
      </w:r>
    </w:p>
    <w:p w14:paraId="1DBC45CC" w14:textId="77777777" w:rsidR="00775BED" w:rsidRPr="00ED1673" w:rsidRDefault="00775BED" w:rsidP="00A13ADC">
      <w:pPr>
        <w:numPr>
          <w:ilvl w:val="0"/>
          <w:numId w:val="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Código de Procedimientos </w:t>
      </w:r>
      <w:r w:rsidR="008B46F9" w:rsidRPr="00ED1673">
        <w:rPr>
          <w:rFonts w:ascii="Arial" w:hAnsi="Arial" w:cs="Arial"/>
          <w:sz w:val="20"/>
        </w:rPr>
        <w:t>Civiles del Estado de Chihuahua.</w:t>
      </w:r>
    </w:p>
    <w:p w14:paraId="5ACE681E" w14:textId="77777777" w:rsidR="00775BED" w:rsidRPr="00ED1673" w:rsidRDefault="00995E7B" w:rsidP="00A13ADC">
      <w:pPr>
        <w:numPr>
          <w:ilvl w:val="0"/>
          <w:numId w:val="7"/>
        </w:numPr>
        <w:pBdr>
          <w:top w:val="nil"/>
          <w:left w:val="nil"/>
          <w:bottom w:val="nil"/>
          <w:right w:val="nil"/>
          <w:between w:val="nil"/>
        </w:pBdr>
        <w:shd w:val="clear" w:color="auto" w:fill="FFFFFF"/>
        <w:ind w:left="1134" w:hanging="567"/>
        <w:jc w:val="both"/>
        <w:rPr>
          <w:rFonts w:ascii="Arial" w:eastAsia="Arial" w:hAnsi="Arial" w:cs="Arial"/>
          <w:sz w:val="20"/>
        </w:rPr>
      </w:pPr>
      <w:r>
        <w:rPr>
          <w:rFonts w:ascii="Arial" w:hAnsi="Arial" w:cs="Arial"/>
          <w:sz w:val="20"/>
        </w:rPr>
        <w:t>Se deroga.</w:t>
      </w:r>
    </w:p>
    <w:p w14:paraId="3B7D2BE7" w14:textId="77777777" w:rsidR="00775BED" w:rsidRPr="00ED1673" w:rsidRDefault="00775BED" w:rsidP="00A13ADC">
      <w:pPr>
        <w:numPr>
          <w:ilvl w:val="0"/>
          <w:numId w:val="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Ley de Equilibrio Ecológico y Protección al Ambiente del Estado de Chihuahua.</w:t>
      </w:r>
    </w:p>
    <w:p w14:paraId="4C0A1110" w14:textId="77777777" w:rsidR="00B6102E" w:rsidRDefault="00B6102E" w:rsidP="00ED1673">
      <w:pPr>
        <w:pBdr>
          <w:top w:val="nil"/>
          <w:left w:val="nil"/>
          <w:bottom w:val="nil"/>
          <w:right w:val="nil"/>
          <w:between w:val="nil"/>
        </w:pBdr>
        <w:shd w:val="clear" w:color="auto" w:fill="FFFFFF"/>
        <w:ind w:hanging="2"/>
        <w:jc w:val="center"/>
        <w:outlineLvl w:val="0"/>
        <w:rPr>
          <w:rFonts w:ascii="Arial" w:hAnsi="Arial" w:cs="Arial"/>
          <w:b/>
          <w:sz w:val="20"/>
        </w:rPr>
      </w:pPr>
    </w:p>
    <w:p w14:paraId="393D6BFA" w14:textId="77777777" w:rsidR="00995E7B" w:rsidRPr="007C32C3" w:rsidRDefault="00995E7B" w:rsidP="00995E7B">
      <w:pPr>
        <w:jc w:val="both"/>
        <w:rPr>
          <w:rFonts w:ascii="Arial" w:hAnsi="Arial" w:cs="Arial"/>
          <w:b/>
          <w:sz w:val="20"/>
        </w:rPr>
      </w:pPr>
      <w:r>
        <w:rPr>
          <w:rFonts w:ascii="Arial" w:hAnsi="Arial" w:cs="Arial"/>
          <w:b/>
          <w:sz w:val="20"/>
        </w:rPr>
        <w:t>[Artículo derogado en su fracción V mediante Decreto No. LXVII/RFLEY/0286/2022 II</w:t>
      </w:r>
      <w:r w:rsidR="00865709">
        <w:rPr>
          <w:rFonts w:ascii="Arial" w:hAnsi="Arial" w:cs="Arial"/>
          <w:b/>
          <w:sz w:val="20"/>
        </w:rPr>
        <w:t>I P.E</w:t>
      </w:r>
      <w:r>
        <w:rPr>
          <w:rFonts w:ascii="Arial" w:hAnsi="Arial" w:cs="Arial"/>
          <w:b/>
          <w:sz w:val="20"/>
        </w:rPr>
        <w:t>. publicado en el P.O.E. No. 57 del 16 de julio de 2022]</w:t>
      </w:r>
    </w:p>
    <w:p w14:paraId="04643582" w14:textId="77777777" w:rsidR="00995E7B" w:rsidRPr="00995E7B" w:rsidRDefault="00995E7B" w:rsidP="00ED1673">
      <w:pPr>
        <w:pBdr>
          <w:top w:val="nil"/>
          <w:left w:val="nil"/>
          <w:bottom w:val="nil"/>
          <w:right w:val="nil"/>
          <w:between w:val="nil"/>
        </w:pBdr>
        <w:shd w:val="clear" w:color="auto" w:fill="FFFFFF"/>
        <w:ind w:hanging="2"/>
        <w:jc w:val="center"/>
        <w:outlineLvl w:val="0"/>
        <w:rPr>
          <w:rFonts w:ascii="Arial" w:hAnsi="Arial" w:cs="Arial"/>
          <w:sz w:val="20"/>
        </w:rPr>
      </w:pPr>
    </w:p>
    <w:p w14:paraId="13656DFB"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w:t>
      </w:r>
    </w:p>
    <w:p w14:paraId="3539010A" w14:textId="77777777" w:rsidR="00775BED" w:rsidRPr="0016695E"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16695E">
        <w:rPr>
          <w:rFonts w:ascii="Arial" w:hAnsi="Arial" w:cs="Arial"/>
          <w:sz w:val="20"/>
        </w:rPr>
        <w:t>DE LOS PRINCIPIOS RECTORES</w:t>
      </w:r>
    </w:p>
    <w:p w14:paraId="66E9A1B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BEDD574" w14:textId="77777777" w:rsidR="00775BED" w:rsidRPr="00ED1673" w:rsidRDefault="0016695E"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9.</w:t>
      </w:r>
      <w:r w:rsidR="00775BED" w:rsidRPr="00ED1673">
        <w:rPr>
          <w:rFonts w:ascii="Arial" w:hAnsi="Arial" w:cs="Arial"/>
          <w:sz w:val="20"/>
        </w:rPr>
        <w:t xml:space="preserve"> El Ejecutivo, al diseñar e implementar las políticas, programas y acciones en materia de transporte, se sujetará a los siguientes principios rectores:</w:t>
      </w:r>
    </w:p>
    <w:p w14:paraId="5E22932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F748BCB" w14:textId="6B3CA02E" w:rsidR="00775BED" w:rsidRPr="00ED1673" w:rsidRDefault="008B46F9"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 xml:space="preserve">Accesibilidad </w:t>
      </w:r>
      <w:proofErr w:type="gramStart"/>
      <w:r w:rsidRPr="00ED1673">
        <w:rPr>
          <w:rFonts w:ascii="Arial" w:hAnsi="Arial" w:cs="Arial"/>
          <w:b/>
          <w:sz w:val="20"/>
        </w:rPr>
        <w:t>Universal.-</w:t>
      </w:r>
      <w:proofErr w:type="gramEnd"/>
      <w:r w:rsidR="00775BED" w:rsidRPr="00ED1673">
        <w:rPr>
          <w:rFonts w:ascii="Arial" w:hAnsi="Arial" w:cs="Arial"/>
          <w:b/>
          <w:sz w:val="20"/>
        </w:rPr>
        <w:t xml:space="preserve"> </w:t>
      </w:r>
      <w:r w:rsidR="00775BED" w:rsidRPr="00ED1673">
        <w:rPr>
          <w:rFonts w:ascii="Arial" w:hAnsi="Arial" w:cs="Arial"/>
          <w:sz w:val="20"/>
        </w:rPr>
        <w:t xml:space="preserve">Derecho de toda persona y de la colectividad, de tener a su alcance sistemas de movilidad y transporte asequibles y adecuados a las necesidades particulares y sociales; así como al desplazamiento por las vías públicas con facilidad, sin obstáculos físicos y de manera segura. </w:t>
      </w:r>
    </w:p>
    <w:p w14:paraId="6523ED45"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2E525A17" w14:textId="77777777" w:rsidR="00775BED" w:rsidRPr="00ED1673" w:rsidRDefault="00775BED"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Calidad</w:t>
      </w:r>
      <w:r w:rsidR="008B46F9" w:rsidRPr="00ED1673">
        <w:rPr>
          <w:rFonts w:ascii="Arial" w:hAnsi="Arial" w:cs="Arial"/>
          <w:sz w:val="20"/>
        </w:rPr>
        <w:t>.-</w:t>
      </w:r>
      <w:proofErr w:type="gramEnd"/>
      <w:r w:rsidRPr="00ED1673">
        <w:rPr>
          <w:rFonts w:ascii="Arial" w:hAnsi="Arial" w:cs="Arial"/>
          <w:sz w:val="20"/>
        </w:rPr>
        <w:t xml:space="preserve"> Cumplimiento de propiedades de eficiencia en los servicios ofrecidos al usuario, en términos de accesibilidad, higiene, comodidad, seguridad, frecuencia de paso, tiempo de recorrido y sustentabilidad ambiental.</w:t>
      </w:r>
    </w:p>
    <w:p w14:paraId="2856FF05"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2C82346A" w14:textId="77777777" w:rsidR="00775BED" w:rsidRPr="00ED1673" w:rsidRDefault="00775BED"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Eficiencia</w:t>
      </w:r>
      <w:r w:rsidR="008B46F9" w:rsidRPr="00ED1673">
        <w:rPr>
          <w:rFonts w:ascii="Arial" w:hAnsi="Arial" w:cs="Arial"/>
          <w:sz w:val="20"/>
        </w:rPr>
        <w:t>.-</w:t>
      </w:r>
      <w:proofErr w:type="gramEnd"/>
      <w:r w:rsidRPr="00ED1673">
        <w:rPr>
          <w:rFonts w:ascii="Arial" w:hAnsi="Arial" w:cs="Arial"/>
          <w:sz w:val="20"/>
        </w:rPr>
        <w:t xml:space="preserve"> Ordenamiento de las vías de comunicación de manera que se reduzcan los costos y tiempos de traslado de personas y bienes, a fin de contribuir al bienestar social.</w:t>
      </w:r>
    </w:p>
    <w:p w14:paraId="1A2198EE" w14:textId="77777777" w:rsidR="00775BED" w:rsidRPr="00ED1673" w:rsidRDefault="00775BED" w:rsidP="0016695E">
      <w:pPr>
        <w:pBdr>
          <w:top w:val="nil"/>
          <w:left w:val="nil"/>
          <w:bottom w:val="nil"/>
          <w:right w:val="nil"/>
          <w:between w:val="nil"/>
        </w:pBdr>
        <w:shd w:val="clear" w:color="auto" w:fill="FFFFFF"/>
        <w:ind w:left="1134" w:hanging="567"/>
        <w:rPr>
          <w:rFonts w:ascii="Arial" w:hAnsi="Arial" w:cs="Arial"/>
          <w:sz w:val="20"/>
        </w:rPr>
      </w:pPr>
    </w:p>
    <w:p w14:paraId="15F4B4CF" w14:textId="77777777" w:rsidR="00775BED" w:rsidRPr="00ED1673" w:rsidRDefault="00775BED"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Equidad</w:t>
      </w:r>
      <w:r w:rsidR="008B46F9" w:rsidRPr="00ED1673">
        <w:rPr>
          <w:rFonts w:ascii="Arial" w:hAnsi="Arial" w:cs="Arial"/>
          <w:sz w:val="20"/>
        </w:rPr>
        <w:t>.-</w:t>
      </w:r>
      <w:proofErr w:type="gramEnd"/>
      <w:r w:rsidR="008B46F9" w:rsidRPr="00ED1673">
        <w:rPr>
          <w:rFonts w:ascii="Arial" w:hAnsi="Arial" w:cs="Arial"/>
          <w:sz w:val="20"/>
        </w:rPr>
        <w:t xml:space="preserve"> </w:t>
      </w:r>
      <w:r w:rsidRPr="00ED1673">
        <w:rPr>
          <w:rFonts w:ascii="Arial" w:hAnsi="Arial" w:cs="Arial"/>
          <w:sz w:val="20"/>
        </w:rPr>
        <w:t>Las actuaciones de las autoridades en el servicio prestado en todo caso deberán resultar justas, respetuosas, responsables e igualitarias.</w:t>
      </w:r>
    </w:p>
    <w:p w14:paraId="67C93493"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2CF2E144" w14:textId="77777777" w:rsidR="00775BED" w:rsidRPr="00ED1673" w:rsidRDefault="00775BED"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Igualdad</w:t>
      </w:r>
      <w:r w:rsidR="008B46F9" w:rsidRPr="00ED1673">
        <w:rPr>
          <w:rFonts w:ascii="Arial" w:hAnsi="Arial" w:cs="Arial"/>
          <w:sz w:val="20"/>
        </w:rPr>
        <w:t>.-</w:t>
      </w:r>
      <w:proofErr w:type="gramEnd"/>
      <w:r w:rsidRPr="00ED1673">
        <w:rPr>
          <w:rFonts w:ascii="Arial" w:hAnsi="Arial" w:cs="Arial"/>
          <w:b/>
          <w:sz w:val="20"/>
        </w:rPr>
        <w:t xml:space="preserve"> </w:t>
      </w:r>
      <w:r w:rsidRPr="00ED1673">
        <w:rPr>
          <w:rFonts w:ascii="Arial" w:hAnsi="Arial" w:cs="Arial"/>
          <w:sz w:val="20"/>
        </w:rPr>
        <w:t>Condiciones de acceso al sistema de movilidad, sin exclusión por motivos de origen étnico o nacional, de género, edad, discapacidad, condición social, salud, religión, opiniones, preferencias sexuales, estado civil o cualquier otro que atente contra la dignidad de la persona.</w:t>
      </w:r>
    </w:p>
    <w:p w14:paraId="7CB8BCD3"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5630E3A9" w14:textId="77777777" w:rsidR="00775BED" w:rsidRPr="00ED1673" w:rsidRDefault="008B46F9"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lastRenderedPageBreak/>
        <w:t xml:space="preserve">Innovación </w:t>
      </w:r>
      <w:proofErr w:type="gramStart"/>
      <w:r w:rsidRPr="00ED1673">
        <w:rPr>
          <w:rFonts w:ascii="Arial" w:hAnsi="Arial" w:cs="Arial"/>
          <w:b/>
          <w:sz w:val="20"/>
        </w:rPr>
        <w:t>tecnológica.-</w:t>
      </w:r>
      <w:proofErr w:type="gramEnd"/>
      <w:r w:rsidR="00775BED" w:rsidRPr="00ED1673">
        <w:rPr>
          <w:rFonts w:ascii="Arial" w:hAnsi="Arial" w:cs="Arial"/>
          <w:sz w:val="20"/>
        </w:rPr>
        <w:t xml:space="preserve"> Impulsar el uso de soluciones y sistemas tecnológicos que permitan un desempeño eficiente de la movilidad, y que generen un desarrollo sustentable en eficiencia energética y fuentes de energía renovable.</w:t>
      </w:r>
    </w:p>
    <w:p w14:paraId="2C9AB1B9"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45A0CC31" w14:textId="77777777" w:rsidR="00775BED" w:rsidRPr="00ED1673" w:rsidRDefault="00775BED"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Intermodalidad</w:t>
      </w:r>
      <w:r w:rsidR="008B46F9" w:rsidRPr="00ED1673">
        <w:rPr>
          <w:rFonts w:ascii="Arial" w:hAnsi="Arial" w:cs="Arial"/>
          <w:sz w:val="20"/>
        </w:rPr>
        <w:t>.-</w:t>
      </w:r>
      <w:proofErr w:type="gramEnd"/>
      <w:r w:rsidRPr="00ED1673">
        <w:rPr>
          <w:rFonts w:ascii="Arial" w:hAnsi="Arial" w:cs="Arial"/>
          <w:sz w:val="20"/>
        </w:rPr>
        <w:t xml:space="preserve"> Ofrecer a los usuarios opciones de servicios y modos de transporte integrados, que proporcionen disponibilidad, agilidad y accesibilidad, y permitan inhibir el uso de vehículos motorizados de uso particular.</w:t>
      </w:r>
    </w:p>
    <w:p w14:paraId="44C6404D" w14:textId="77777777" w:rsidR="00775BED" w:rsidRPr="00ED1673" w:rsidRDefault="00775BED" w:rsidP="0016695E">
      <w:pPr>
        <w:pStyle w:val="Prrafodelista"/>
        <w:ind w:left="1134" w:hanging="567"/>
        <w:rPr>
          <w:rFonts w:ascii="Arial" w:hAnsi="Arial" w:cs="Arial"/>
          <w:b/>
          <w:sz w:val="20"/>
        </w:rPr>
      </w:pPr>
    </w:p>
    <w:p w14:paraId="049DB546" w14:textId="77777777" w:rsidR="00775BED" w:rsidRPr="00ED1673" w:rsidRDefault="008B46F9"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Sostenibilidad.-</w:t>
      </w:r>
      <w:proofErr w:type="gramEnd"/>
      <w:r w:rsidR="00775BED" w:rsidRPr="00ED1673">
        <w:rPr>
          <w:rFonts w:ascii="Arial" w:hAnsi="Arial" w:cs="Arial"/>
          <w:sz w:val="20"/>
        </w:rPr>
        <w:t xml:space="preserve"> Instrumentar acciones que generen eficiencia en la movilidad de personas y bienes, reduciendo los efectos negativos sobre la calidad de vida y el medio ambiente.</w:t>
      </w:r>
    </w:p>
    <w:p w14:paraId="313FF61A" w14:textId="77777777" w:rsidR="00775BED" w:rsidRPr="00ED1673" w:rsidRDefault="00775BED" w:rsidP="0016695E">
      <w:pPr>
        <w:pBdr>
          <w:top w:val="nil"/>
          <w:left w:val="nil"/>
          <w:bottom w:val="nil"/>
          <w:right w:val="nil"/>
          <w:between w:val="nil"/>
        </w:pBdr>
        <w:shd w:val="clear" w:color="auto" w:fill="FFFFFF"/>
        <w:ind w:left="1134" w:hanging="567"/>
        <w:jc w:val="both"/>
        <w:rPr>
          <w:rFonts w:ascii="Arial" w:hAnsi="Arial" w:cs="Arial"/>
          <w:sz w:val="20"/>
        </w:rPr>
      </w:pPr>
    </w:p>
    <w:p w14:paraId="7DD11BB5" w14:textId="77777777" w:rsidR="00775BED" w:rsidRPr="00ED1673" w:rsidRDefault="008B46F9"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 xml:space="preserve">Participación </w:t>
      </w:r>
      <w:proofErr w:type="gramStart"/>
      <w:r w:rsidRPr="00ED1673">
        <w:rPr>
          <w:rFonts w:ascii="Arial" w:hAnsi="Arial" w:cs="Arial"/>
          <w:b/>
          <w:sz w:val="20"/>
        </w:rPr>
        <w:t>ciudadana.-</w:t>
      </w:r>
      <w:proofErr w:type="gramEnd"/>
      <w:r w:rsidR="00775BED" w:rsidRPr="00ED1673">
        <w:rPr>
          <w:rFonts w:ascii="Arial" w:hAnsi="Arial" w:cs="Arial"/>
          <w:b/>
          <w:sz w:val="20"/>
        </w:rPr>
        <w:t xml:space="preserve"> </w:t>
      </w:r>
      <w:r w:rsidR="00775BED" w:rsidRPr="00ED1673">
        <w:rPr>
          <w:rFonts w:ascii="Arial" w:hAnsi="Arial" w:cs="Arial"/>
          <w:sz w:val="20"/>
        </w:rPr>
        <w:t>Establecer los mecanismos para que la sociedad civil organizada pueda emitir opiniones, estudios y recomendaciones para mejorar la calidad del servicio de transporte.</w:t>
      </w:r>
    </w:p>
    <w:p w14:paraId="5A20EDE8" w14:textId="77777777" w:rsidR="00775BED" w:rsidRPr="00ED1673" w:rsidRDefault="00775BED" w:rsidP="0016695E">
      <w:pPr>
        <w:pStyle w:val="Prrafodelista"/>
        <w:ind w:left="1134" w:hanging="567"/>
        <w:rPr>
          <w:rFonts w:ascii="Arial" w:hAnsi="Arial" w:cs="Arial"/>
          <w:b/>
          <w:sz w:val="20"/>
        </w:rPr>
      </w:pPr>
    </w:p>
    <w:p w14:paraId="3C53C090" w14:textId="77777777" w:rsidR="00775BED" w:rsidRPr="00ED1673" w:rsidRDefault="008B46F9" w:rsidP="00A13ADC">
      <w:pPr>
        <w:numPr>
          <w:ilvl w:val="0"/>
          <w:numId w:val="33"/>
        </w:numPr>
        <w:pBdr>
          <w:top w:val="nil"/>
          <w:left w:val="nil"/>
          <w:bottom w:val="nil"/>
          <w:right w:val="nil"/>
          <w:between w:val="nil"/>
        </w:pBdr>
        <w:shd w:val="clear" w:color="auto" w:fill="FFFFFF"/>
        <w:ind w:left="1134" w:hanging="567"/>
        <w:jc w:val="both"/>
        <w:rPr>
          <w:rFonts w:ascii="Arial" w:hAnsi="Arial" w:cs="Arial"/>
          <w:sz w:val="20"/>
        </w:rPr>
      </w:pPr>
      <w:proofErr w:type="gramStart"/>
      <w:r w:rsidRPr="00ED1673">
        <w:rPr>
          <w:rFonts w:ascii="Arial" w:hAnsi="Arial" w:cs="Arial"/>
          <w:b/>
          <w:sz w:val="20"/>
        </w:rPr>
        <w:t>Desarrollo.-</w:t>
      </w:r>
      <w:proofErr w:type="gramEnd"/>
      <w:r w:rsidR="00775BED" w:rsidRPr="00ED1673">
        <w:rPr>
          <w:rFonts w:ascii="Arial" w:hAnsi="Arial" w:cs="Arial"/>
          <w:b/>
          <w:sz w:val="20"/>
        </w:rPr>
        <w:t xml:space="preserve"> </w:t>
      </w:r>
      <w:r w:rsidR="00775BED" w:rsidRPr="00ED1673">
        <w:rPr>
          <w:rFonts w:ascii="Arial" w:hAnsi="Arial" w:cs="Arial"/>
          <w:sz w:val="20"/>
        </w:rPr>
        <w:t xml:space="preserve">Deberá fomentarse el crecimiento sostenido de la infraestructura de transporte público de pasajeros promoviendo la demanda de este servicio y privilegiando la compacidad de las ciudades, tomando en cuenta los planes de desarrollo urbano y ordenamiento territorial. </w:t>
      </w:r>
    </w:p>
    <w:p w14:paraId="740F21A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p>
    <w:p w14:paraId="038A5571"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III</w:t>
      </w:r>
    </w:p>
    <w:p w14:paraId="6CFC80D4" w14:textId="77777777" w:rsidR="00775BED" w:rsidRPr="00B6102E"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B6102E">
        <w:rPr>
          <w:rFonts w:ascii="Arial" w:hAnsi="Arial" w:cs="Arial"/>
          <w:sz w:val="20"/>
        </w:rPr>
        <w:t>GLOSARIO</w:t>
      </w:r>
    </w:p>
    <w:p w14:paraId="2DE7285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80498F5" w14:textId="77777777" w:rsidR="00775BED" w:rsidRPr="00ED1673" w:rsidRDefault="00B6102E"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10.</w:t>
      </w:r>
      <w:r w:rsidR="00775BED" w:rsidRPr="00ED1673">
        <w:rPr>
          <w:rFonts w:ascii="Arial" w:hAnsi="Arial" w:cs="Arial"/>
          <w:b/>
          <w:sz w:val="20"/>
        </w:rPr>
        <w:t xml:space="preserve"> </w:t>
      </w:r>
      <w:r w:rsidR="00775BED" w:rsidRPr="00ED1673">
        <w:rPr>
          <w:rFonts w:ascii="Arial" w:hAnsi="Arial" w:cs="Arial"/>
          <w:sz w:val="20"/>
        </w:rPr>
        <w:t>Para los efectos de este ordenamiento, los siguientes términos utilizados en singular o en plural, en masculino o en femenino, tendrán el significado que se atribuye en este artículo:</w:t>
      </w:r>
    </w:p>
    <w:p w14:paraId="036CBDA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DB58B68" w14:textId="39857C22" w:rsidR="00775BED" w:rsidRPr="00ED1673" w:rsidRDefault="00775BED" w:rsidP="00A13ADC">
      <w:pPr>
        <w:pStyle w:val="Prrafodelista"/>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A</w:t>
      </w:r>
      <w:r w:rsidR="008B46F9" w:rsidRPr="00ED1673">
        <w:rPr>
          <w:rFonts w:ascii="Arial" w:hAnsi="Arial" w:cs="Arial"/>
          <w:b/>
          <w:sz w:val="20"/>
        </w:rPr>
        <w:t xml:space="preserve">utoridad de Vialidad y </w:t>
      </w:r>
      <w:proofErr w:type="gramStart"/>
      <w:r w:rsidR="008B46F9" w:rsidRPr="00ED1673">
        <w:rPr>
          <w:rFonts w:ascii="Arial" w:hAnsi="Arial" w:cs="Arial"/>
          <w:b/>
          <w:sz w:val="20"/>
        </w:rPr>
        <w:t>Tránsito.-</w:t>
      </w:r>
      <w:proofErr w:type="gramEnd"/>
      <w:r w:rsidRPr="00ED1673">
        <w:rPr>
          <w:rFonts w:ascii="Arial" w:hAnsi="Arial" w:cs="Arial"/>
          <w:sz w:val="20"/>
        </w:rPr>
        <w:t xml:space="preserve"> La autoridad responsable en la materia, según corresponda.</w:t>
      </w:r>
    </w:p>
    <w:p w14:paraId="38B214C2" w14:textId="77777777" w:rsidR="00775BED" w:rsidRPr="00ED1673" w:rsidRDefault="00775BED" w:rsidP="00B6102E">
      <w:pPr>
        <w:ind w:left="1418" w:hanging="851"/>
        <w:rPr>
          <w:rFonts w:ascii="Arial" w:hAnsi="Arial" w:cs="Arial"/>
          <w:sz w:val="20"/>
        </w:rPr>
      </w:pPr>
    </w:p>
    <w:p w14:paraId="22D3399C" w14:textId="77777777" w:rsidR="00775BED" w:rsidRPr="00ED1673" w:rsidRDefault="00775BED" w:rsidP="00A13ADC">
      <w:pPr>
        <w:pStyle w:val="Prrafodelista"/>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Cromática</w:t>
      </w:r>
      <w:r w:rsidR="008B46F9" w:rsidRPr="00ED1673">
        <w:rPr>
          <w:rFonts w:ascii="Arial" w:hAnsi="Arial" w:cs="Arial"/>
          <w:sz w:val="20"/>
        </w:rPr>
        <w:t>.-</w:t>
      </w:r>
      <w:proofErr w:type="gramEnd"/>
      <w:r w:rsidRPr="00ED1673">
        <w:rPr>
          <w:rFonts w:ascii="Arial" w:hAnsi="Arial" w:cs="Arial"/>
          <w:sz w:val="20"/>
        </w:rPr>
        <w:t xml:space="preserve"> Estandarización del color de las unidades con las que se presta el servicio de Transporte Público.</w:t>
      </w:r>
    </w:p>
    <w:p w14:paraId="1C55D510" w14:textId="77777777" w:rsidR="00775BED" w:rsidRPr="00ED1673" w:rsidRDefault="00775BED" w:rsidP="007064E6">
      <w:pPr>
        <w:pStyle w:val="Prrafodelista"/>
        <w:ind w:left="1418" w:hanging="851"/>
        <w:rPr>
          <w:rFonts w:ascii="Arial" w:hAnsi="Arial" w:cs="Arial"/>
          <w:sz w:val="20"/>
        </w:rPr>
      </w:pPr>
    </w:p>
    <w:p w14:paraId="23DB93EA" w14:textId="77777777" w:rsidR="00775BED" w:rsidRPr="00ED1673" w:rsidRDefault="008B46F9" w:rsidP="00A13ADC">
      <w:pPr>
        <w:pStyle w:val="Prrafodelista"/>
        <w:numPr>
          <w:ilvl w:val="0"/>
          <w:numId w:val="34"/>
        </w:numPr>
        <w:pBdr>
          <w:top w:val="nil"/>
          <w:left w:val="nil"/>
          <w:bottom w:val="nil"/>
          <w:right w:val="nil"/>
          <w:between w:val="nil"/>
        </w:pBdr>
        <w:shd w:val="clear" w:color="auto" w:fill="FFFFFF"/>
        <w:ind w:left="1418" w:hanging="851"/>
        <w:jc w:val="both"/>
        <w:rPr>
          <w:rFonts w:ascii="Arial" w:eastAsia="Arial" w:hAnsi="Arial" w:cs="Arial"/>
          <w:sz w:val="20"/>
        </w:rPr>
      </w:pPr>
      <w:r w:rsidRPr="00ED1673">
        <w:rPr>
          <w:rFonts w:ascii="Arial" w:hAnsi="Arial" w:cs="Arial"/>
          <w:b/>
          <w:sz w:val="20"/>
        </w:rPr>
        <w:t xml:space="preserve">Comité </w:t>
      </w:r>
      <w:proofErr w:type="gramStart"/>
      <w:r w:rsidRPr="00ED1673">
        <w:rPr>
          <w:rFonts w:ascii="Arial" w:hAnsi="Arial" w:cs="Arial"/>
          <w:b/>
          <w:sz w:val="20"/>
        </w:rPr>
        <w:t>Asesor.-</w:t>
      </w:r>
      <w:proofErr w:type="gramEnd"/>
      <w:r w:rsidR="00775BED" w:rsidRPr="00ED1673">
        <w:rPr>
          <w:rFonts w:ascii="Arial" w:hAnsi="Arial" w:cs="Arial"/>
          <w:b/>
          <w:sz w:val="20"/>
        </w:rPr>
        <w:t xml:space="preserve"> </w:t>
      </w:r>
      <w:r w:rsidR="00775BED" w:rsidRPr="00ED1673">
        <w:rPr>
          <w:rFonts w:ascii="Arial" w:hAnsi="Arial" w:cs="Arial"/>
          <w:sz w:val="20"/>
        </w:rPr>
        <w:t>Órgano colegiado mixto de carácter especializado en las materias de transporte público, tránsito y vialidad, con las competencias, atribuciones, integración, organización y funcionamiento que se establezca en la presente Ley y las disposiciones que de ella emanen.</w:t>
      </w:r>
    </w:p>
    <w:p w14:paraId="39C64E53" w14:textId="77777777" w:rsidR="00775BED" w:rsidRPr="00ED1673" w:rsidRDefault="00775BED" w:rsidP="007064E6">
      <w:pPr>
        <w:pStyle w:val="Prrafodelista"/>
        <w:ind w:left="1418" w:hanging="851"/>
        <w:rPr>
          <w:rFonts w:ascii="Arial" w:eastAsia="Arial" w:hAnsi="Arial" w:cs="Arial"/>
          <w:sz w:val="20"/>
        </w:rPr>
      </w:pPr>
    </w:p>
    <w:p w14:paraId="07B7A996" w14:textId="77777777" w:rsidR="007064E6" w:rsidRPr="001F6B7A" w:rsidRDefault="007064E6" w:rsidP="00A13ADC">
      <w:pPr>
        <w:pStyle w:val="Prrafodelista"/>
        <w:numPr>
          <w:ilvl w:val="0"/>
          <w:numId w:val="34"/>
        </w:numPr>
        <w:ind w:left="1418" w:hanging="851"/>
        <w:contextualSpacing/>
        <w:jc w:val="both"/>
        <w:rPr>
          <w:rFonts w:ascii="Arial" w:hAnsi="Arial" w:cs="Arial"/>
          <w:bCs/>
          <w:sz w:val="20"/>
        </w:rPr>
      </w:pPr>
      <w:r w:rsidRPr="007064E6">
        <w:rPr>
          <w:rFonts w:ascii="Arial" w:hAnsi="Arial" w:cs="Arial"/>
          <w:b/>
          <w:bCs/>
          <w:sz w:val="20"/>
        </w:rPr>
        <w:t xml:space="preserve">Competencia </w:t>
      </w:r>
      <w:proofErr w:type="gramStart"/>
      <w:r w:rsidRPr="007064E6">
        <w:rPr>
          <w:rFonts w:ascii="Arial" w:hAnsi="Arial" w:cs="Arial"/>
          <w:b/>
          <w:bCs/>
          <w:sz w:val="20"/>
        </w:rPr>
        <w:t>Ruinosa.-</w:t>
      </w:r>
      <w:proofErr w:type="gramEnd"/>
      <w:r w:rsidRPr="001F6B7A">
        <w:rPr>
          <w:rFonts w:ascii="Arial" w:hAnsi="Arial" w:cs="Arial"/>
          <w:bCs/>
          <w:sz w:val="20"/>
        </w:rPr>
        <w:t xml:space="preserve"> Cuando se presten los servicios de transporte fuera de las zonas que les fueron autorizadas en la concesión o permiso otorgado, sin la autorización de la Subsecretaría, en detrimento de algún operador, permisionario o concesionario legalmente autorizado.</w:t>
      </w:r>
    </w:p>
    <w:p w14:paraId="2BF19465" w14:textId="77777777" w:rsidR="00775BED" w:rsidRPr="00ED1673" w:rsidRDefault="00775BED" w:rsidP="00B6102E">
      <w:pPr>
        <w:shd w:val="clear" w:color="auto" w:fill="FFFFFF"/>
        <w:ind w:left="1418" w:hanging="851"/>
        <w:jc w:val="both"/>
        <w:rPr>
          <w:rFonts w:ascii="Arial" w:hAnsi="Arial" w:cs="Arial"/>
          <w:sz w:val="20"/>
        </w:rPr>
      </w:pPr>
    </w:p>
    <w:p w14:paraId="6DD6A34E" w14:textId="77777777" w:rsidR="00775BED" w:rsidRPr="00ED1673" w:rsidRDefault="00775BE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Concesión</w:t>
      </w:r>
      <w:r w:rsidR="008B46F9" w:rsidRPr="00ED1673">
        <w:rPr>
          <w:rFonts w:ascii="Arial" w:hAnsi="Arial" w:cs="Arial"/>
          <w:sz w:val="20"/>
        </w:rPr>
        <w:t>.-</w:t>
      </w:r>
      <w:proofErr w:type="gramEnd"/>
      <w:r w:rsidRPr="00ED1673">
        <w:rPr>
          <w:rFonts w:ascii="Arial" w:hAnsi="Arial" w:cs="Arial"/>
          <w:sz w:val="20"/>
        </w:rPr>
        <w:t xml:space="preserve"> Acto administrativo por virtud del cual el Ejecutivo, por conducto de la Secretaría, confiere a una persona física o moral autorización para la prestación del servicio público de transporte por el plazo que le otorgue la Secretaría conforme con lo dispuesto en esta Ley y su Reglamento según la modalidad, por medio de concurso. Su otorgamiento y las condiciones que se establezcan se consideran de utilidad pública y de interés general.</w:t>
      </w:r>
    </w:p>
    <w:p w14:paraId="5E43E583" w14:textId="77777777" w:rsidR="00775BED" w:rsidRPr="00ED1673" w:rsidRDefault="00775BED" w:rsidP="00B6102E">
      <w:pPr>
        <w:shd w:val="clear" w:color="auto" w:fill="FFFFFF"/>
        <w:ind w:left="1418" w:hanging="851"/>
        <w:jc w:val="both"/>
        <w:rPr>
          <w:rFonts w:ascii="Arial" w:hAnsi="Arial" w:cs="Arial"/>
          <w:sz w:val="20"/>
        </w:rPr>
      </w:pPr>
    </w:p>
    <w:p w14:paraId="6DC8CE4B" w14:textId="77777777" w:rsidR="00775BED" w:rsidRPr="00ED1673" w:rsidRDefault="00775BE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Concesionario</w:t>
      </w:r>
      <w:r w:rsidR="008B46F9" w:rsidRPr="00ED1673">
        <w:rPr>
          <w:rFonts w:ascii="Arial" w:hAnsi="Arial" w:cs="Arial"/>
          <w:sz w:val="20"/>
        </w:rPr>
        <w:t>.-</w:t>
      </w:r>
      <w:proofErr w:type="gramEnd"/>
      <w:r w:rsidRPr="00ED1673">
        <w:rPr>
          <w:rFonts w:ascii="Arial" w:hAnsi="Arial" w:cs="Arial"/>
          <w:sz w:val="20"/>
        </w:rPr>
        <w:t xml:space="preserve"> Persona física o moral que cuenta con una Concesión otorgada por la Secretaría, para la prestación del servicio público de transporte.</w:t>
      </w:r>
    </w:p>
    <w:p w14:paraId="4B9F0F2D" w14:textId="77777777" w:rsidR="00775BED" w:rsidRPr="00ED1673" w:rsidRDefault="00775BED" w:rsidP="00B6102E">
      <w:pPr>
        <w:pStyle w:val="Prrafodelista"/>
        <w:ind w:left="1418" w:hanging="851"/>
        <w:rPr>
          <w:rFonts w:ascii="Arial" w:hAnsi="Arial" w:cs="Arial"/>
          <w:sz w:val="20"/>
        </w:rPr>
      </w:pPr>
    </w:p>
    <w:p w14:paraId="30161BF9" w14:textId="77777777" w:rsidR="00775BED" w:rsidRPr="00ED1673" w:rsidRDefault="00775BE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lastRenderedPageBreak/>
        <w:t>Concurso</w:t>
      </w:r>
      <w:r w:rsidR="008B46F9" w:rsidRPr="00ED1673">
        <w:rPr>
          <w:rFonts w:ascii="Arial" w:hAnsi="Arial" w:cs="Arial"/>
          <w:sz w:val="20"/>
        </w:rPr>
        <w:t>.-</w:t>
      </w:r>
      <w:proofErr w:type="gramEnd"/>
      <w:r w:rsidRPr="00ED1673">
        <w:rPr>
          <w:rFonts w:ascii="Arial" w:hAnsi="Arial" w:cs="Arial"/>
          <w:sz w:val="20"/>
        </w:rPr>
        <w:t xml:space="preserve"> Procedimiento administrativo que realiza la autoridad competente para el otorgamiento de una Concesión, en los términos de esta Ley.</w:t>
      </w:r>
    </w:p>
    <w:p w14:paraId="5B3BE524" w14:textId="77777777" w:rsidR="00775BED" w:rsidRPr="00ED1673" w:rsidRDefault="00775BED" w:rsidP="00B6102E">
      <w:pPr>
        <w:shd w:val="clear" w:color="auto" w:fill="FFFFFF"/>
        <w:ind w:left="1418" w:hanging="851"/>
        <w:jc w:val="both"/>
        <w:rPr>
          <w:rFonts w:ascii="Arial" w:hAnsi="Arial" w:cs="Arial"/>
          <w:sz w:val="20"/>
        </w:rPr>
      </w:pPr>
    </w:p>
    <w:p w14:paraId="23D26D12" w14:textId="77777777" w:rsidR="00775BED" w:rsidRPr="00ED1673" w:rsidRDefault="008B46F9"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Conductor de Transporte </w:t>
      </w:r>
      <w:proofErr w:type="gramStart"/>
      <w:r w:rsidRPr="00ED1673">
        <w:rPr>
          <w:rFonts w:ascii="Arial" w:hAnsi="Arial" w:cs="Arial"/>
          <w:b/>
          <w:sz w:val="20"/>
        </w:rPr>
        <w:t>Público.-</w:t>
      </w:r>
      <w:proofErr w:type="gramEnd"/>
      <w:r w:rsidRPr="00ED1673">
        <w:rPr>
          <w:rFonts w:ascii="Arial" w:hAnsi="Arial" w:cs="Arial"/>
          <w:b/>
          <w:sz w:val="20"/>
        </w:rPr>
        <w:t xml:space="preserve"> </w:t>
      </w:r>
      <w:r w:rsidR="00775BED" w:rsidRPr="00ED1673">
        <w:rPr>
          <w:rFonts w:ascii="Arial" w:hAnsi="Arial" w:cs="Arial"/>
          <w:sz w:val="20"/>
        </w:rPr>
        <w:t>Persona encargada de la conducción de un vehículo destinado al transporte público, que deberá contar con Registro y Licencia otorgados por la autoridad correspondiente para tales efectos.</w:t>
      </w:r>
    </w:p>
    <w:p w14:paraId="5AAF20F5" w14:textId="77777777" w:rsidR="00775BED" w:rsidRPr="00ED1673" w:rsidRDefault="00775BED" w:rsidP="00B6102E">
      <w:pPr>
        <w:shd w:val="clear" w:color="auto" w:fill="FFFFFF"/>
        <w:ind w:left="1418" w:hanging="851"/>
        <w:jc w:val="both"/>
        <w:rPr>
          <w:rFonts w:ascii="Arial" w:hAnsi="Arial" w:cs="Arial"/>
          <w:sz w:val="20"/>
        </w:rPr>
      </w:pPr>
    </w:p>
    <w:p w14:paraId="0B90338B" w14:textId="77777777" w:rsidR="00775BED" w:rsidRPr="00ED1673" w:rsidRDefault="008B46F9"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Conductor.-</w:t>
      </w:r>
      <w:proofErr w:type="gramEnd"/>
      <w:r w:rsidR="00775BED" w:rsidRPr="00ED1673">
        <w:rPr>
          <w:rFonts w:ascii="Arial" w:hAnsi="Arial" w:cs="Arial"/>
          <w:sz w:val="20"/>
        </w:rPr>
        <w:t xml:space="preserve"> Persona encargada de la conducción de un vehículo, con el Registro y Licencia otorgado por la autoridad correspondiente, conforme a los requisitos de la modalidad del servicio que preste, según a la que corresponda o se refiera.</w:t>
      </w:r>
    </w:p>
    <w:p w14:paraId="36161B7C" w14:textId="77777777" w:rsidR="00775BED" w:rsidRPr="00ED1673" w:rsidRDefault="00775BED" w:rsidP="00B6102E">
      <w:pPr>
        <w:pBdr>
          <w:top w:val="nil"/>
          <w:left w:val="nil"/>
          <w:bottom w:val="nil"/>
          <w:right w:val="nil"/>
          <w:between w:val="nil"/>
        </w:pBdr>
        <w:shd w:val="clear" w:color="auto" w:fill="FFFFFF"/>
        <w:ind w:left="1418" w:hanging="851"/>
        <w:jc w:val="both"/>
        <w:rPr>
          <w:rFonts w:ascii="Arial" w:hAnsi="Arial" w:cs="Arial"/>
          <w:sz w:val="20"/>
        </w:rPr>
      </w:pPr>
    </w:p>
    <w:p w14:paraId="09294289" w14:textId="77777777" w:rsidR="00775BED" w:rsidRDefault="00775BE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C</w:t>
      </w:r>
      <w:r w:rsidR="008B46F9" w:rsidRPr="00ED1673">
        <w:rPr>
          <w:rFonts w:ascii="Arial" w:hAnsi="Arial" w:cs="Arial"/>
          <w:b/>
          <w:sz w:val="20"/>
        </w:rPr>
        <w:t xml:space="preserve">onsejo Consultivo de </w:t>
      </w:r>
      <w:proofErr w:type="gramStart"/>
      <w:r w:rsidR="008B46F9" w:rsidRPr="00ED1673">
        <w:rPr>
          <w:rFonts w:ascii="Arial" w:hAnsi="Arial" w:cs="Arial"/>
          <w:b/>
          <w:sz w:val="20"/>
        </w:rPr>
        <w:t>Transporte.-</w:t>
      </w:r>
      <w:proofErr w:type="gramEnd"/>
      <w:r w:rsidRPr="00ED1673">
        <w:rPr>
          <w:rFonts w:ascii="Arial" w:hAnsi="Arial" w:cs="Arial"/>
          <w:sz w:val="20"/>
        </w:rPr>
        <w:t xml:space="preserve"> Órgano colegiado de consulta, auxiliar del Ejecutivo en materia de transporte.</w:t>
      </w:r>
    </w:p>
    <w:p w14:paraId="0EEA371F" w14:textId="77777777" w:rsidR="0026041E" w:rsidRDefault="0026041E" w:rsidP="0026041E">
      <w:pPr>
        <w:pStyle w:val="Prrafodelista"/>
        <w:rPr>
          <w:rFonts w:ascii="Arial" w:hAnsi="Arial" w:cs="Arial"/>
          <w:sz w:val="20"/>
        </w:rPr>
      </w:pPr>
    </w:p>
    <w:p w14:paraId="4A516053"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C652D">
        <w:rPr>
          <w:rFonts w:ascii="Arial" w:hAnsi="Arial" w:cs="Arial"/>
          <w:b/>
          <w:sz w:val="20"/>
        </w:rPr>
        <w:t>Áreas</w:t>
      </w:r>
      <w:r w:rsidRPr="00EC652D">
        <w:rPr>
          <w:rFonts w:ascii="Arial" w:hAnsi="Arial" w:cs="Arial"/>
          <w:b/>
          <w:bCs/>
          <w:sz w:val="20"/>
        </w:rPr>
        <w:t>.-</w:t>
      </w:r>
      <w:proofErr w:type="gramEnd"/>
      <w:r w:rsidRPr="00956FF8">
        <w:rPr>
          <w:rFonts w:ascii="Arial" w:hAnsi="Arial" w:cs="Arial"/>
          <w:bCs/>
          <w:sz w:val="20"/>
        </w:rPr>
        <w:t xml:space="preserve"> </w:t>
      </w:r>
      <w:r w:rsidRPr="00956FF8">
        <w:rPr>
          <w:rFonts w:ascii="Arial" w:hAnsi="Arial" w:cs="Arial"/>
          <w:sz w:val="20"/>
        </w:rPr>
        <w:t>Unidades orgánicas dependientes de la Subsecretaría, con la jerarquía y atribuciones en materia de transporte señaladas en esta ley, sus reglamentos y el Reglamento Interior de la Secretaría.</w:t>
      </w:r>
    </w:p>
    <w:p w14:paraId="2EE9359B" w14:textId="77777777" w:rsidR="0026041E" w:rsidRDefault="0026041E" w:rsidP="0026041E">
      <w:pPr>
        <w:pStyle w:val="Prrafodelista"/>
        <w:rPr>
          <w:rFonts w:ascii="Arial" w:hAnsi="Arial" w:cs="Arial"/>
          <w:sz w:val="20"/>
        </w:rPr>
      </w:pPr>
    </w:p>
    <w:p w14:paraId="43BA52E6"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C652D">
        <w:rPr>
          <w:rFonts w:ascii="Arial" w:hAnsi="Arial" w:cs="Arial"/>
          <w:b/>
          <w:sz w:val="20"/>
        </w:rPr>
        <w:t>Subsecretaría.-</w:t>
      </w:r>
      <w:proofErr w:type="gramEnd"/>
      <w:r w:rsidRPr="00956FF8">
        <w:rPr>
          <w:rFonts w:ascii="Arial" w:hAnsi="Arial" w:cs="Arial"/>
          <w:sz w:val="20"/>
        </w:rPr>
        <w:t xml:space="preserve"> La Subsecretaría de Transporte de la Secretaría; unidad orgánica de la Secretaría con atribuciones en materia de transporte, de conformidad con lo previsto en esta ley, sus reglamentos y el Reglamento Interior de la Secretaría.</w:t>
      </w:r>
    </w:p>
    <w:p w14:paraId="5E0B285B" w14:textId="77777777" w:rsidR="0026041E" w:rsidRDefault="0026041E" w:rsidP="0026041E">
      <w:pPr>
        <w:pStyle w:val="Prrafodelista"/>
        <w:rPr>
          <w:rFonts w:ascii="Arial" w:hAnsi="Arial" w:cs="Arial"/>
          <w:sz w:val="20"/>
        </w:rPr>
      </w:pPr>
    </w:p>
    <w:p w14:paraId="6D180CFD"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Especificaciones técnicas de los </w:t>
      </w:r>
      <w:proofErr w:type="gramStart"/>
      <w:r w:rsidRPr="00ED1673">
        <w:rPr>
          <w:rFonts w:ascii="Arial" w:hAnsi="Arial" w:cs="Arial"/>
          <w:b/>
          <w:sz w:val="20"/>
        </w:rPr>
        <w:t>vehículos.-</w:t>
      </w:r>
      <w:proofErr w:type="gramEnd"/>
      <w:r w:rsidRPr="00ED1673">
        <w:rPr>
          <w:rFonts w:ascii="Arial" w:hAnsi="Arial" w:cs="Arial"/>
          <w:sz w:val="20"/>
        </w:rPr>
        <w:t xml:space="preserve"> Características físicas, de diseño, pintura, condiciones mecánicas y de carrocería, colores, elementos de seguridad y demás aspectos materiales con las que deben cumplir los vehículos destinadas a prestar los servicios de transporte, conforme a lo establecido en esta Ley, sus reglamentos y demás disposiciones aplicables.</w:t>
      </w:r>
    </w:p>
    <w:p w14:paraId="4EB72F42" w14:textId="77777777" w:rsidR="0026041E" w:rsidRDefault="0026041E" w:rsidP="0026041E">
      <w:pPr>
        <w:pStyle w:val="Prrafodelista"/>
        <w:rPr>
          <w:rFonts w:ascii="Arial" w:hAnsi="Arial" w:cs="Arial"/>
          <w:sz w:val="20"/>
        </w:rPr>
      </w:pPr>
    </w:p>
    <w:p w14:paraId="649CDFCD"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Empresas de redes de </w:t>
      </w:r>
      <w:proofErr w:type="gramStart"/>
      <w:r w:rsidRPr="00ED1673">
        <w:rPr>
          <w:rFonts w:ascii="Arial" w:hAnsi="Arial" w:cs="Arial"/>
          <w:b/>
          <w:sz w:val="20"/>
        </w:rPr>
        <w:t>transporte.-</w:t>
      </w:r>
      <w:proofErr w:type="gramEnd"/>
      <w:r w:rsidRPr="00ED1673">
        <w:rPr>
          <w:rFonts w:ascii="Arial" w:hAnsi="Arial" w:cs="Arial"/>
          <w:sz w:val="20"/>
        </w:rPr>
        <w:t xml:space="preserve"> Sociedades mercantiles que prestan un servicio de transporte especializado con base en un acuerdo o contrato previo con sus usuarios, por medio de aplicaciones tecnológicas en teléfonos inteligentes u otras plataformas.</w:t>
      </w:r>
    </w:p>
    <w:p w14:paraId="714299BB" w14:textId="77777777" w:rsidR="0026041E" w:rsidRDefault="0026041E" w:rsidP="0026041E">
      <w:pPr>
        <w:pStyle w:val="Prrafodelista"/>
        <w:rPr>
          <w:rFonts w:ascii="Arial" w:hAnsi="Arial" w:cs="Arial"/>
          <w:sz w:val="20"/>
        </w:rPr>
      </w:pPr>
    </w:p>
    <w:p w14:paraId="2310881B"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Estación.-</w:t>
      </w:r>
      <w:proofErr w:type="gramEnd"/>
      <w:r w:rsidRPr="00ED1673">
        <w:rPr>
          <w:rFonts w:ascii="Arial" w:hAnsi="Arial" w:cs="Arial"/>
          <w:sz w:val="20"/>
        </w:rPr>
        <w:t xml:space="preserve"> Zona de parada de los vehículos, con infraestructura, en la que se permite el resguardo de pasajeros así como las maniobras de ascenso y descenso de usuarios de transporte público colectivo.</w:t>
      </w:r>
    </w:p>
    <w:p w14:paraId="4C42404F" w14:textId="77777777" w:rsidR="0026041E" w:rsidRDefault="0026041E" w:rsidP="0026041E">
      <w:pPr>
        <w:pStyle w:val="Prrafodelista"/>
        <w:rPr>
          <w:rFonts w:ascii="Arial" w:hAnsi="Arial" w:cs="Arial"/>
          <w:sz w:val="20"/>
        </w:rPr>
      </w:pPr>
    </w:p>
    <w:p w14:paraId="24AA0200"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Fondo.-</w:t>
      </w:r>
      <w:proofErr w:type="gramEnd"/>
      <w:r w:rsidRPr="00ED1673">
        <w:rPr>
          <w:rFonts w:ascii="Arial" w:hAnsi="Arial" w:cs="Arial"/>
          <w:sz w:val="20"/>
        </w:rPr>
        <w:t xml:space="preserve"> El Fondo de Movilidad previsto en la presente Ley.</w:t>
      </w:r>
    </w:p>
    <w:p w14:paraId="291B71AC" w14:textId="77777777" w:rsidR="0026041E" w:rsidRDefault="0026041E" w:rsidP="0026041E">
      <w:pPr>
        <w:pStyle w:val="Prrafodelista"/>
        <w:ind w:left="1418" w:hanging="851"/>
        <w:rPr>
          <w:rFonts w:ascii="Arial" w:hAnsi="Arial" w:cs="Arial"/>
          <w:sz w:val="20"/>
        </w:rPr>
      </w:pPr>
    </w:p>
    <w:p w14:paraId="1CE4ABC1"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Frecuencia de </w:t>
      </w:r>
      <w:proofErr w:type="gramStart"/>
      <w:r w:rsidRPr="00ED1673">
        <w:rPr>
          <w:rFonts w:ascii="Arial" w:hAnsi="Arial" w:cs="Arial"/>
          <w:b/>
          <w:sz w:val="20"/>
        </w:rPr>
        <w:t>paso.-</w:t>
      </w:r>
      <w:proofErr w:type="gramEnd"/>
      <w:r w:rsidRPr="00ED1673">
        <w:rPr>
          <w:rFonts w:ascii="Arial" w:hAnsi="Arial" w:cs="Arial"/>
          <w:sz w:val="20"/>
        </w:rPr>
        <w:t xml:space="preserve"> Intervalo de tiempo programado que transcurre entre el paso de un vehículo de transporte público de pasajeros y el siguiente, en un mismo sentido y en una misma ruta.</w:t>
      </w:r>
    </w:p>
    <w:p w14:paraId="0B9DBD8B" w14:textId="77777777" w:rsidR="0026041E" w:rsidRDefault="0026041E" w:rsidP="0026041E">
      <w:pPr>
        <w:pStyle w:val="Prrafodelista"/>
        <w:ind w:left="1418" w:hanging="851"/>
        <w:rPr>
          <w:rFonts w:ascii="Arial" w:hAnsi="Arial" w:cs="Arial"/>
          <w:sz w:val="20"/>
        </w:rPr>
      </w:pPr>
    </w:p>
    <w:p w14:paraId="3D7D3A57"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Gobierno del </w:t>
      </w:r>
      <w:proofErr w:type="gramStart"/>
      <w:r w:rsidRPr="00ED1673">
        <w:rPr>
          <w:rFonts w:ascii="Arial" w:hAnsi="Arial" w:cs="Arial"/>
          <w:b/>
          <w:sz w:val="20"/>
        </w:rPr>
        <w:t>Estado.-</w:t>
      </w:r>
      <w:proofErr w:type="gramEnd"/>
      <w:r w:rsidRPr="00ED1673">
        <w:rPr>
          <w:rFonts w:ascii="Arial" w:hAnsi="Arial" w:cs="Arial"/>
          <w:sz w:val="20"/>
        </w:rPr>
        <w:t xml:space="preserve"> El Gobierno del Estado Libre y Soberano de Chihuahua.</w:t>
      </w:r>
    </w:p>
    <w:p w14:paraId="0833E1F8" w14:textId="77777777" w:rsidR="0026041E" w:rsidRDefault="0026041E" w:rsidP="0026041E">
      <w:pPr>
        <w:pStyle w:val="Prrafodelista"/>
        <w:ind w:left="1418" w:hanging="851"/>
        <w:rPr>
          <w:rFonts w:ascii="Arial" w:hAnsi="Arial" w:cs="Arial"/>
          <w:sz w:val="20"/>
        </w:rPr>
      </w:pPr>
    </w:p>
    <w:p w14:paraId="497089B6"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Sistema de Posicionamiento </w:t>
      </w:r>
      <w:proofErr w:type="gramStart"/>
      <w:r w:rsidRPr="00ED1673">
        <w:rPr>
          <w:rFonts w:ascii="Arial" w:hAnsi="Arial" w:cs="Arial"/>
          <w:b/>
          <w:sz w:val="20"/>
        </w:rPr>
        <w:t>Global.-</w:t>
      </w:r>
      <w:proofErr w:type="gramEnd"/>
      <w:r w:rsidRPr="00ED1673">
        <w:rPr>
          <w:rFonts w:ascii="Arial" w:hAnsi="Arial" w:cs="Arial"/>
          <w:sz w:val="20"/>
        </w:rPr>
        <w:t xml:space="preserve"> Sistema que permite la localización en tiempo real de los vehículos que presten servicios de transporte conforme a esta Ley.</w:t>
      </w:r>
    </w:p>
    <w:p w14:paraId="7D5FE1CE" w14:textId="77777777" w:rsidR="0026041E" w:rsidRDefault="0026041E" w:rsidP="0026041E">
      <w:pPr>
        <w:pStyle w:val="Prrafodelista"/>
        <w:ind w:left="1418" w:hanging="851"/>
        <w:rPr>
          <w:rFonts w:ascii="Arial" w:hAnsi="Arial" w:cs="Arial"/>
          <w:sz w:val="20"/>
        </w:rPr>
      </w:pPr>
    </w:p>
    <w:p w14:paraId="6266A21B"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Personas con </w:t>
      </w:r>
      <w:proofErr w:type="gramStart"/>
      <w:r w:rsidRPr="00ED1673">
        <w:rPr>
          <w:rFonts w:ascii="Arial" w:hAnsi="Arial" w:cs="Arial"/>
          <w:b/>
          <w:sz w:val="20"/>
        </w:rPr>
        <w:t>discapacidad.-</w:t>
      </w:r>
      <w:proofErr w:type="gramEnd"/>
      <w:r w:rsidRPr="00ED1673">
        <w:rPr>
          <w:rFonts w:ascii="Arial" w:hAnsi="Arial" w:cs="Arial"/>
          <w:b/>
          <w:sz w:val="20"/>
        </w:rPr>
        <w:t xml:space="preserve"> </w:t>
      </w:r>
      <w:r w:rsidRPr="00ED1673">
        <w:rPr>
          <w:rFonts w:ascii="Arial" w:hAnsi="Arial" w:cs="Arial"/>
          <w:sz w:val="20"/>
        </w:rPr>
        <w:t>Toda persona que por razón congénita o adquirida presenta una o más deficiencias de carácter físico, mental, intelectual o sensorial, ya sea permanente o temporal.</w:t>
      </w:r>
    </w:p>
    <w:p w14:paraId="1665D2D5" w14:textId="77777777" w:rsidR="0026041E" w:rsidRDefault="0026041E" w:rsidP="0026041E">
      <w:pPr>
        <w:pStyle w:val="Prrafodelista"/>
        <w:ind w:left="1418" w:hanging="851"/>
        <w:rPr>
          <w:rFonts w:ascii="Arial" w:hAnsi="Arial" w:cs="Arial"/>
          <w:sz w:val="20"/>
        </w:rPr>
      </w:pPr>
    </w:p>
    <w:p w14:paraId="5B55F3DE" w14:textId="77777777" w:rsidR="0026041E" w:rsidRDefault="0026041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lastRenderedPageBreak/>
        <w:t>Horario.-</w:t>
      </w:r>
      <w:proofErr w:type="gramEnd"/>
      <w:r w:rsidRPr="00ED1673">
        <w:rPr>
          <w:rFonts w:ascii="Arial" w:hAnsi="Arial" w:cs="Arial"/>
          <w:b/>
          <w:sz w:val="20"/>
        </w:rPr>
        <w:t xml:space="preserve"> </w:t>
      </w:r>
      <w:r w:rsidRPr="00ED1673">
        <w:rPr>
          <w:rFonts w:ascii="Arial" w:hAnsi="Arial" w:cs="Arial"/>
          <w:sz w:val="20"/>
        </w:rPr>
        <w:t>Hora de inicio y término a que deberá sujetarse la prestación del servicio público de transporte, en los casos en que así determine la Ley o su Reglamento.</w:t>
      </w:r>
    </w:p>
    <w:p w14:paraId="0B797839" w14:textId="77777777" w:rsidR="008903EE" w:rsidRDefault="008903EE" w:rsidP="008903EE">
      <w:pPr>
        <w:pStyle w:val="Prrafodelista"/>
        <w:ind w:left="1418" w:hanging="851"/>
        <w:rPr>
          <w:rFonts w:ascii="Arial" w:hAnsi="Arial" w:cs="Arial"/>
          <w:sz w:val="20"/>
        </w:rPr>
      </w:pPr>
    </w:p>
    <w:p w14:paraId="4E05DDC0" w14:textId="77777777" w:rsidR="008903EE" w:rsidRP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Interés público.-</w:t>
      </w:r>
      <w:r w:rsidRPr="00ED1673">
        <w:rPr>
          <w:rFonts w:ascii="Arial" w:hAnsi="Arial" w:cs="Arial"/>
          <w:sz w:val="20"/>
        </w:rPr>
        <w:t xml:space="preserve"> El </w:t>
      </w:r>
      <w:hyperlink r:id="rId8">
        <w:r w:rsidRPr="00ED1673">
          <w:rPr>
            <w:rFonts w:ascii="Arial" w:hAnsi="Arial" w:cs="Arial"/>
            <w:sz w:val="20"/>
          </w:rPr>
          <w:t>bien común</w:t>
        </w:r>
      </w:hyperlink>
      <w:r w:rsidRPr="00ED1673">
        <w:rPr>
          <w:rFonts w:ascii="Arial" w:hAnsi="Arial" w:cs="Arial"/>
          <w:sz w:val="20"/>
        </w:rPr>
        <w:t xml:space="preserve"> de la </w:t>
      </w:r>
      <w:hyperlink r:id="rId9">
        <w:r w:rsidRPr="00ED1673">
          <w:rPr>
            <w:rFonts w:ascii="Arial" w:hAnsi="Arial" w:cs="Arial"/>
            <w:sz w:val="20"/>
          </w:rPr>
          <w:t>sociedad</w:t>
        </w:r>
      </w:hyperlink>
      <w:r w:rsidRPr="00ED1673">
        <w:rPr>
          <w:rFonts w:ascii="Arial" w:hAnsi="Arial" w:cs="Arial"/>
          <w:sz w:val="20"/>
        </w:rPr>
        <w:t xml:space="preserve">, entendida como un </w:t>
      </w:r>
      <w:hyperlink r:id="rId10">
        <w:r w:rsidRPr="00ED1673">
          <w:rPr>
            <w:rFonts w:ascii="Arial" w:hAnsi="Arial" w:cs="Arial"/>
            <w:sz w:val="20"/>
          </w:rPr>
          <w:t>cuerpo socia</w:t>
        </w:r>
        <w:r w:rsidRPr="008903EE">
          <w:rPr>
            <w:rFonts w:ascii="Arial" w:hAnsi="Arial" w:cs="Arial"/>
            <w:sz w:val="20"/>
          </w:rPr>
          <w:t>l</w:t>
        </w:r>
      </w:hyperlink>
      <w:r w:rsidRPr="00ED1673">
        <w:rPr>
          <w:rFonts w:ascii="Arial" w:hAnsi="Arial" w:cs="Arial"/>
          <w:b/>
          <w:sz w:val="20"/>
        </w:rPr>
        <w:t>.</w:t>
      </w:r>
    </w:p>
    <w:p w14:paraId="5218EDAF" w14:textId="77777777" w:rsidR="008903EE" w:rsidRDefault="008903EE" w:rsidP="008903EE">
      <w:pPr>
        <w:pStyle w:val="Prrafodelista"/>
        <w:ind w:left="1418" w:hanging="851"/>
        <w:rPr>
          <w:rFonts w:ascii="Arial" w:hAnsi="Arial" w:cs="Arial"/>
          <w:sz w:val="20"/>
        </w:rPr>
      </w:pPr>
    </w:p>
    <w:p w14:paraId="216331BC" w14:textId="77777777" w:rsidR="008903EE" w:rsidRP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color w:val="222222"/>
          <w:sz w:val="20"/>
        </w:rPr>
        <w:t>Intermodalidad.-</w:t>
      </w:r>
      <w:proofErr w:type="gramEnd"/>
      <w:r w:rsidRPr="00ED1673">
        <w:rPr>
          <w:rFonts w:ascii="Arial" w:hAnsi="Arial" w:cs="Arial"/>
          <w:color w:val="222222"/>
          <w:sz w:val="20"/>
        </w:rPr>
        <w:t xml:space="preserve"> Es la articulación entre los diferentes modos de transporte, a fin de realizar más rápida, segura y eficazmente las operaciones de traslado y transbordo de los usuarios.</w:t>
      </w:r>
    </w:p>
    <w:p w14:paraId="7577C6FF" w14:textId="77777777" w:rsidR="008903EE" w:rsidRDefault="008903EE" w:rsidP="008903EE">
      <w:pPr>
        <w:pStyle w:val="Prrafodelista"/>
        <w:ind w:left="1418" w:hanging="851"/>
        <w:rPr>
          <w:rFonts w:ascii="Arial" w:hAnsi="Arial" w:cs="Arial"/>
          <w:sz w:val="20"/>
        </w:rPr>
      </w:pPr>
    </w:p>
    <w:p w14:paraId="0F1A0C57"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Itinerario.-</w:t>
      </w:r>
      <w:proofErr w:type="gramEnd"/>
      <w:r w:rsidRPr="00ED1673">
        <w:rPr>
          <w:rFonts w:ascii="Arial" w:hAnsi="Arial" w:cs="Arial"/>
          <w:sz w:val="20"/>
        </w:rPr>
        <w:t xml:space="preserve"> Ruta y horario de paso programado por la autoridad, en cada una de las paradas o estaciones establecidas a que deberá sujetarse la prestación del servicio público de transporte.</w:t>
      </w:r>
    </w:p>
    <w:p w14:paraId="75582810" w14:textId="77777777" w:rsidR="008903EE" w:rsidRDefault="008903EE" w:rsidP="008903EE">
      <w:pPr>
        <w:pStyle w:val="Prrafodelista"/>
        <w:ind w:left="1418" w:hanging="851"/>
        <w:rPr>
          <w:rFonts w:ascii="Arial" w:hAnsi="Arial" w:cs="Arial"/>
          <w:sz w:val="20"/>
        </w:rPr>
      </w:pPr>
    </w:p>
    <w:p w14:paraId="5205F26F" w14:textId="77777777" w:rsidR="008903EE" w:rsidRP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Ley.-</w:t>
      </w:r>
      <w:proofErr w:type="gramEnd"/>
      <w:r w:rsidRPr="00ED1673">
        <w:rPr>
          <w:rFonts w:ascii="Arial" w:hAnsi="Arial" w:cs="Arial"/>
          <w:sz w:val="20"/>
        </w:rPr>
        <w:t xml:space="preserve"> Ley de Transporte del Estado de Chihuahua</w:t>
      </w:r>
      <w:r w:rsidRPr="00ED1673">
        <w:rPr>
          <w:rFonts w:ascii="Arial" w:hAnsi="Arial" w:cs="Arial"/>
          <w:b/>
          <w:sz w:val="20"/>
        </w:rPr>
        <w:t>.</w:t>
      </w:r>
    </w:p>
    <w:p w14:paraId="493279A5" w14:textId="77777777" w:rsidR="008903EE" w:rsidRDefault="008903EE" w:rsidP="008903EE">
      <w:pPr>
        <w:pStyle w:val="Prrafodelista"/>
        <w:ind w:left="1418" w:hanging="851"/>
        <w:rPr>
          <w:rFonts w:ascii="Arial" w:hAnsi="Arial" w:cs="Arial"/>
          <w:sz w:val="20"/>
        </w:rPr>
      </w:pPr>
    </w:p>
    <w:p w14:paraId="3071894E"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Licencia.-</w:t>
      </w:r>
      <w:proofErr w:type="gramEnd"/>
      <w:r w:rsidRPr="00ED1673">
        <w:rPr>
          <w:rFonts w:ascii="Arial" w:hAnsi="Arial" w:cs="Arial"/>
          <w:sz w:val="20"/>
        </w:rPr>
        <w:t xml:space="preserve"> La autorización que concede el Ejecutivo a una persona física por tiempo determinado, para conducir u operar vehículos, la cual se acredita mediante el documento denominado de dicha forma, conforme a la normatividad aplicable.</w:t>
      </w:r>
    </w:p>
    <w:p w14:paraId="0EAD516D" w14:textId="77777777" w:rsidR="008903EE" w:rsidRDefault="008903EE" w:rsidP="008903EE">
      <w:pPr>
        <w:pStyle w:val="Prrafodelista"/>
        <w:ind w:left="1418" w:hanging="851"/>
        <w:rPr>
          <w:rFonts w:ascii="Arial" w:hAnsi="Arial" w:cs="Arial"/>
          <w:sz w:val="20"/>
        </w:rPr>
      </w:pPr>
    </w:p>
    <w:p w14:paraId="2A197F24"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Micro-</w:t>
      </w:r>
      <w:proofErr w:type="gramStart"/>
      <w:r w:rsidRPr="00ED1673">
        <w:rPr>
          <w:rFonts w:ascii="Arial" w:hAnsi="Arial" w:cs="Arial"/>
          <w:b/>
          <w:sz w:val="20"/>
        </w:rPr>
        <w:t>vehículos.-</w:t>
      </w:r>
      <w:proofErr w:type="gramEnd"/>
      <w:r w:rsidRPr="00ED1673">
        <w:rPr>
          <w:rFonts w:ascii="Arial" w:hAnsi="Arial" w:cs="Arial"/>
          <w:sz w:val="20"/>
        </w:rPr>
        <w:t xml:space="preserve"> Aquellos considerados como ligeros de transporte individual y de propulsión a base de energía eléctrica o electro asistida, tales como: bicicletas eléctricas o asistidas o </w:t>
      </w:r>
      <w:proofErr w:type="spellStart"/>
      <w:r w:rsidRPr="00ED1673">
        <w:rPr>
          <w:rFonts w:ascii="Arial" w:hAnsi="Arial" w:cs="Arial"/>
          <w:sz w:val="20"/>
        </w:rPr>
        <w:t>motopatines</w:t>
      </w:r>
      <w:proofErr w:type="spellEnd"/>
      <w:r w:rsidRPr="00ED1673">
        <w:rPr>
          <w:rFonts w:ascii="Arial" w:hAnsi="Arial" w:cs="Arial"/>
          <w:sz w:val="20"/>
        </w:rPr>
        <w:t xml:space="preserve"> eléctricos.</w:t>
      </w:r>
    </w:p>
    <w:p w14:paraId="2F2F58ED" w14:textId="77777777" w:rsidR="008903EE" w:rsidRDefault="008903EE" w:rsidP="008903EE">
      <w:pPr>
        <w:pStyle w:val="Prrafodelista"/>
        <w:rPr>
          <w:rFonts w:ascii="Arial" w:hAnsi="Arial" w:cs="Arial"/>
          <w:sz w:val="20"/>
        </w:rPr>
      </w:pPr>
    </w:p>
    <w:p w14:paraId="46735590"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Movilidad.-</w:t>
      </w:r>
      <w:proofErr w:type="gramEnd"/>
      <w:r w:rsidRPr="00ED1673">
        <w:rPr>
          <w:rFonts w:ascii="Arial" w:hAnsi="Arial" w:cs="Arial"/>
          <w:sz w:val="20"/>
        </w:rPr>
        <w:t xml:space="preserve"> Se entiende como el derecho de toda persona a disponer de un sistema de desplazamiento accesible, continuo, eficiente, seguro, sustentable, suficiente e innovador</w:t>
      </w:r>
      <w:r>
        <w:rPr>
          <w:rFonts w:ascii="Arial" w:hAnsi="Arial" w:cs="Arial"/>
          <w:sz w:val="20"/>
        </w:rPr>
        <w:t>.</w:t>
      </w:r>
    </w:p>
    <w:p w14:paraId="51A64A81" w14:textId="77777777" w:rsidR="008903EE" w:rsidRDefault="008903EE" w:rsidP="008903EE">
      <w:pPr>
        <w:pStyle w:val="Prrafodelista"/>
        <w:ind w:left="1418" w:hanging="851"/>
        <w:rPr>
          <w:rFonts w:ascii="Arial" w:hAnsi="Arial" w:cs="Arial"/>
          <w:sz w:val="20"/>
        </w:rPr>
      </w:pPr>
    </w:p>
    <w:p w14:paraId="738524DB"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Movilidad </w:t>
      </w:r>
      <w:proofErr w:type="gramStart"/>
      <w:r w:rsidRPr="00ED1673">
        <w:rPr>
          <w:rFonts w:ascii="Arial" w:hAnsi="Arial" w:cs="Arial"/>
          <w:b/>
          <w:sz w:val="20"/>
        </w:rPr>
        <w:t>Limitada.-</w:t>
      </w:r>
      <w:proofErr w:type="gramEnd"/>
      <w:r w:rsidRPr="00ED1673">
        <w:rPr>
          <w:rFonts w:ascii="Arial" w:hAnsi="Arial" w:cs="Arial"/>
          <w:b/>
          <w:sz w:val="20"/>
        </w:rPr>
        <w:t xml:space="preserve"> </w:t>
      </w:r>
      <w:r w:rsidRPr="00ED1673">
        <w:rPr>
          <w:rFonts w:ascii="Arial" w:hAnsi="Arial" w:cs="Arial"/>
          <w:sz w:val="20"/>
        </w:rPr>
        <w:t>Aquella condición que afecta la movilidad a toda persona, ya sea de manera temporal o permanente.</w:t>
      </w:r>
    </w:p>
    <w:p w14:paraId="55E3D846" w14:textId="77777777" w:rsidR="008903EE" w:rsidRDefault="008903EE" w:rsidP="008903EE">
      <w:pPr>
        <w:pStyle w:val="Prrafodelista"/>
        <w:ind w:left="1418" w:hanging="851"/>
        <w:rPr>
          <w:rFonts w:ascii="Arial" w:hAnsi="Arial" w:cs="Arial"/>
          <w:sz w:val="20"/>
        </w:rPr>
      </w:pPr>
    </w:p>
    <w:p w14:paraId="20ECD2DE"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Municipio.-</w:t>
      </w:r>
      <w:proofErr w:type="gramEnd"/>
      <w:r w:rsidRPr="00ED1673">
        <w:rPr>
          <w:rFonts w:ascii="Arial" w:hAnsi="Arial" w:cs="Arial"/>
          <w:b/>
          <w:sz w:val="20"/>
        </w:rPr>
        <w:t xml:space="preserve"> </w:t>
      </w:r>
      <w:r w:rsidRPr="00ED1673">
        <w:rPr>
          <w:rFonts w:ascii="Arial" w:hAnsi="Arial" w:cs="Arial"/>
          <w:sz w:val="20"/>
        </w:rPr>
        <w:t>Cada una de las divisiones territoriales administrativas</w:t>
      </w:r>
      <w:r w:rsidRPr="00ED1673">
        <w:rPr>
          <w:rFonts w:ascii="Arial" w:hAnsi="Arial" w:cs="Arial"/>
          <w:b/>
          <w:sz w:val="20"/>
        </w:rPr>
        <w:t xml:space="preserve"> </w:t>
      </w:r>
      <w:r w:rsidRPr="00ED1673">
        <w:rPr>
          <w:rFonts w:ascii="Arial" w:hAnsi="Arial" w:cs="Arial"/>
          <w:sz w:val="20"/>
        </w:rPr>
        <w:t>que integran el Estado de Chihuahua.</w:t>
      </w:r>
    </w:p>
    <w:p w14:paraId="38625588" w14:textId="77777777" w:rsidR="008903EE" w:rsidRDefault="008903EE" w:rsidP="00B17A62">
      <w:pPr>
        <w:pStyle w:val="Prrafodelista"/>
        <w:ind w:left="1418" w:hanging="851"/>
        <w:rPr>
          <w:rFonts w:ascii="Arial" w:hAnsi="Arial" w:cs="Arial"/>
          <w:sz w:val="20"/>
        </w:rPr>
      </w:pPr>
    </w:p>
    <w:p w14:paraId="2F7815CE" w14:textId="77777777" w:rsidR="008903EE"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Organismos del Sistema Integrado de </w:t>
      </w:r>
      <w:proofErr w:type="gramStart"/>
      <w:r w:rsidRPr="00ED1673">
        <w:rPr>
          <w:rFonts w:ascii="Arial" w:hAnsi="Arial" w:cs="Arial"/>
          <w:b/>
          <w:sz w:val="20"/>
        </w:rPr>
        <w:t>Transporte.-</w:t>
      </w:r>
      <w:proofErr w:type="gramEnd"/>
      <w:r w:rsidRPr="00ED1673">
        <w:rPr>
          <w:rFonts w:ascii="Arial" w:hAnsi="Arial" w:cs="Arial"/>
          <w:sz w:val="20"/>
        </w:rPr>
        <w:t xml:space="preserve"> Concesionario, empresa u organismo que forma parte del Sistema Integrado de Transporte. </w:t>
      </w:r>
    </w:p>
    <w:p w14:paraId="2CE939AF" w14:textId="77777777" w:rsidR="008903EE" w:rsidRDefault="008903EE" w:rsidP="00B17A62">
      <w:pPr>
        <w:pStyle w:val="Prrafodelista"/>
        <w:ind w:left="1418" w:hanging="851"/>
        <w:rPr>
          <w:rFonts w:ascii="Arial" w:hAnsi="Arial" w:cs="Arial"/>
          <w:sz w:val="20"/>
        </w:rPr>
      </w:pPr>
    </w:p>
    <w:p w14:paraId="0A56AABF" w14:textId="77777777" w:rsidR="008903EE" w:rsidRPr="00B17A62" w:rsidRDefault="008903EE" w:rsidP="00A13ADC">
      <w:pPr>
        <w:numPr>
          <w:ilvl w:val="0"/>
          <w:numId w:val="34"/>
        </w:numPr>
        <w:pBdr>
          <w:top w:val="nil"/>
          <w:left w:val="nil"/>
          <w:bottom w:val="nil"/>
          <w:right w:val="nil"/>
          <w:between w:val="nil"/>
        </w:pBdr>
        <w:shd w:val="clear" w:color="auto" w:fill="FFFFFF"/>
        <w:ind w:left="1418" w:hanging="851"/>
        <w:jc w:val="both"/>
        <w:rPr>
          <w:rFonts w:ascii="Arial" w:hAnsi="Arial" w:cs="Arial"/>
          <w:b/>
          <w:sz w:val="20"/>
        </w:rPr>
      </w:pPr>
      <w:proofErr w:type="gramStart"/>
      <w:r w:rsidRPr="00ED1673">
        <w:rPr>
          <w:rFonts w:ascii="Arial" w:hAnsi="Arial" w:cs="Arial"/>
          <w:b/>
          <w:sz w:val="20"/>
        </w:rPr>
        <w:t>Operador.-</w:t>
      </w:r>
      <w:proofErr w:type="gramEnd"/>
      <w:r w:rsidRPr="00ED1673">
        <w:rPr>
          <w:rFonts w:ascii="Arial" w:hAnsi="Arial" w:cs="Arial"/>
          <w:b/>
          <w:sz w:val="20"/>
        </w:rPr>
        <w:t xml:space="preserve"> </w:t>
      </w:r>
      <w:r w:rsidRPr="00ED1673">
        <w:rPr>
          <w:rFonts w:ascii="Arial" w:hAnsi="Arial" w:cs="Arial"/>
          <w:bCs/>
          <w:sz w:val="20"/>
        </w:rPr>
        <w:t>Persona física o moral que, con motivo de una Concesión, Permiso o Autorización, otorgadas conforme a la presente Ley, sea el responsable ante la autoridad por el debido ejercicio del servicio correspondiente.</w:t>
      </w:r>
    </w:p>
    <w:p w14:paraId="39E10F65" w14:textId="77777777" w:rsidR="00B17A62" w:rsidRDefault="00B17A62" w:rsidP="00B17A62">
      <w:pPr>
        <w:pStyle w:val="Prrafodelista"/>
        <w:ind w:left="1418" w:hanging="851"/>
        <w:rPr>
          <w:rFonts w:ascii="Arial" w:hAnsi="Arial" w:cs="Arial"/>
          <w:b/>
          <w:sz w:val="20"/>
        </w:rPr>
      </w:pPr>
    </w:p>
    <w:p w14:paraId="0A185D67" w14:textId="77777777" w:rsidR="008903EE" w:rsidRDefault="00B17A62"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B17A62">
        <w:rPr>
          <w:rFonts w:ascii="Arial" w:hAnsi="Arial" w:cs="Arial"/>
          <w:b/>
          <w:sz w:val="20"/>
        </w:rPr>
        <w:t>Parada.-</w:t>
      </w:r>
      <w:proofErr w:type="gramEnd"/>
      <w:r w:rsidRPr="00B17A62">
        <w:rPr>
          <w:rFonts w:ascii="Arial" w:hAnsi="Arial" w:cs="Arial"/>
          <w:sz w:val="20"/>
        </w:rPr>
        <w:t xml:space="preserve"> Espacio de la vía pública delimitado y señalizado como zona exclusiva para que los vehículos destinados al servicio público de transporte efectúen el ascenso y descenso de pasajeros, que estarán definidos en el itinerario correspondiente.</w:t>
      </w:r>
    </w:p>
    <w:p w14:paraId="63C3E560" w14:textId="77777777" w:rsidR="00B17A62" w:rsidRDefault="00B17A62" w:rsidP="00B17A62">
      <w:pPr>
        <w:pStyle w:val="Prrafodelista"/>
        <w:ind w:left="1418" w:hanging="851"/>
        <w:rPr>
          <w:rFonts w:ascii="Arial" w:hAnsi="Arial" w:cs="Arial"/>
          <w:sz w:val="20"/>
        </w:rPr>
      </w:pPr>
    </w:p>
    <w:p w14:paraId="6D436D1D" w14:textId="77777777" w:rsidR="00B17A62" w:rsidRDefault="00B17A62"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Permiso.-</w:t>
      </w:r>
      <w:proofErr w:type="gramEnd"/>
      <w:r w:rsidRPr="00ED1673">
        <w:rPr>
          <w:rFonts w:ascii="Arial" w:hAnsi="Arial" w:cs="Arial"/>
          <w:sz w:val="20"/>
        </w:rPr>
        <w:t xml:space="preserve"> Acto administrativo por virtud del cual la Secretaría confiere a una persona física o moral la autorización para la prestación de un servicio de transporte en aquellas modalidades que corresponda conforme a la presente Ley, hasta por el plazo que determine la Secretaría conforme a la misma.</w:t>
      </w:r>
    </w:p>
    <w:p w14:paraId="4EBDD830" w14:textId="77777777" w:rsidR="00B17A62" w:rsidRDefault="00B17A62" w:rsidP="00B17A62">
      <w:pPr>
        <w:pStyle w:val="Prrafodelista"/>
        <w:ind w:left="1418" w:hanging="851"/>
        <w:rPr>
          <w:rFonts w:ascii="Arial" w:hAnsi="Arial" w:cs="Arial"/>
          <w:sz w:val="20"/>
        </w:rPr>
      </w:pPr>
    </w:p>
    <w:p w14:paraId="641B7D95" w14:textId="77777777" w:rsidR="00B17A62" w:rsidRDefault="00B17A62"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Permisionario.-</w:t>
      </w:r>
      <w:proofErr w:type="gramEnd"/>
      <w:r w:rsidRPr="00ED1673">
        <w:rPr>
          <w:rFonts w:ascii="Arial" w:hAnsi="Arial" w:cs="Arial"/>
          <w:sz w:val="20"/>
        </w:rPr>
        <w:t xml:space="preserve"> Persona física o moral que cuenta con un Permiso otorgado por la Secretaría, para la prestación del Servicio de Transporte, conforme a la modalidad que así lo requiera.</w:t>
      </w:r>
    </w:p>
    <w:p w14:paraId="0DAD964C" w14:textId="77777777" w:rsidR="00B17A62" w:rsidRDefault="00B17A62" w:rsidP="00B17A62">
      <w:pPr>
        <w:pStyle w:val="Prrafodelista"/>
        <w:ind w:left="1418" w:hanging="851"/>
        <w:rPr>
          <w:rFonts w:ascii="Arial" w:hAnsi="Arial" w:cs="Arial"/>
          <w:sz w:val="20"/>
        </w:rPr>
      </w:pPr>
    </w:p>
    <w:p w14:paraId="576B9AEE" w14:textId="77777777" w:rsidR="00B17A62" w:rsidRDefault="00B17A62" w:rsidP="00A13ADC">
      <w:pPr>
        <w:numPr>
          <w:ilvl w:val="0"/>
          <w:numId w:val="34"/>
        </w:numPr>
        <w:ind w:left="1418" w:hanging="851"/>
        <w:jc w:val="both"/>
        <w:rPr>
          <w:rFonts w:ascii="Arial" w:hAnsi="Arial" w:cs="Arial"/>
          <w:sz w:val="20"/>
        </w:rPr>
      </w:pPr>
      <w:r w:rsidRPr="00B17A62">
        <w:rPr>
          <w:rFonts w:ascii="Arial" w:hAnsi="Arial" w:cs="Arial"/>
          <w:b/>
          <w:sz w:val="20"/>
        </w:rPr>
        <w:t xml:space="preserve">Permiso </w:t>
      </w:r>
      <w:proofErr w:type="gramStart"/>
      <w:r w:rsidRPr="00B17A62">
        <w:rPr>
          <w:rFonts w:ascii="Arial" w:hAnsi="Arial" w:cs="Arial"/>
          <w:b/>
          <w:sz w:val="20"/>
        </w:rPr>
        <w:t>Temporal.</w:t>
      </w:r>
      <w:r w:rsidRPr="00956FF8">
        <w:rPr>
          <w:rFonts w:ascii="Arial" w:hAnsi="Arial" w:cs="Arial"/>
          <w:sz w:val="20"/>
        </w:rPr>
        <w:t>-</w:t>
      </w:r>
      <w:proofErr w:type="gramEnd"/>
      <w:r w:rsidRPr="00956FF8">
        <w:rPr>
          <w:rFonts w:ascii="Arial" w:hAnsi="Arial" w:cs="Arial"/>
          <w:sz w:val="20"/>
        </w:rPr>
        <w:t xml:space="preserve"> Acto administrativo por virtud del cual la Subsecretaría confiere una autorización provisional para prestar un servicio de transporte conforme a las excepciones previstas en la Ley.</w:t>
      </w:r>
    </w:p>
    <w:p w14:paraId="56237493" w14:textId="77777777" w:rsidR="00B17A62" w:rsidRDefault="00B17A62" w:rsidP="00B17A62">
      <w:pPr>
        <w:pStyle w:val="Prrafodelista"/>
        <w:ind w:left="1418" w:hanging="851"/>
        <w:rPr>
          <w:rFonts w:ascii="Arial" w:hAnsi="Arial" w:cs="Arial"/>
          <w:sz w:val="20"/>
        </w:rPr>
      </w:pPr>
    </w:p>
    <w:p w14:paraId="293C1C9F" w14:textId="77777777" w:rsidR="00B17A62" w:rsidRDefault="00B17A62"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Registro.-</w:t>
      </w:r>
      <w:proofErr w:type="gramEnd"/>
      <w:r w:rsidRPr="00ED1673">
        <w:rPr>
          <w:rFonts w:ascii="Arial" w:hAnsi="Arial" w:cs="Arial"/>
          <w:sz w:val="20"/>
        </w:rPr>
        <w:t xml:space="preserve"> Registro Estatal de Transporte.</w:t>
      </w:r>
    </w:p>
    <w:p w14:paraId="0222C4DA" w14:textId="77777777" w:rsidR="00B17A62" w:rsidRDefault="00B17A62" w:rsidP="00B17A62">
      <w:pPr>
        <w:pStyle w:val="Prrafodelista"/>
        <w:ind w:left="1418" w:hanging="851"/>
        <w:rPr>
          <w:rFonts w:ascii="Arial" w:hAnsi="Arial" w:cs="Arial"/>
          <w:sz w:val="20"/>
        </w:rPr>
      </w:pPr>
    </w:p>
    <w:p w14:paraId="0AE67E72" w14:textId="77777777" w:rsidR="00B17A62" w:rsidRDefault="00B17A62"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Reglamento.-</w:t>
      </w:r>
      <w:proofErr w:type="gramEnd"/>
      <w:r w:rsidRPr="00ED1673">
        <w:rPr>
          <w:rFonts w:ascii="Arial" w:hAnsi="Arial" w:cs="Arial"/>
          <w:sz w:val="20"/>
        </w:rPr>
        <w:t xml:space="preserve"> El o los reglamentos que se expidan derivados de la presente Ley.</w:t>
      </w:r>
    </w:p>
    <w:p w14:paraId="478D8514" w14:textId="77777777" w:rsidR="00B17A62" w:rsidRDefault="00B17A62" w:rsidP="00B17A62">
      <w:pPr>
        <w:pStyle w:val="Prrafodelista"/>
        <w:ind w:left="1418" w:hanging="851"/>
        <w:rPr>
          <w:rFonts w:ascii="Arial" w:hAnsi="Arial" w:cs="Arial"/>
          <w:sz w:val="20"/>
        </w:rPr>
      </w:pPr>
    </w:p>
    <w:p w14:paraId="1B371A70" w14:textId="77777777" w:rsidR="00B17A62" w:rsidRDefault="00B17A62" w:rsidP="00A13ADC">
      <w:pPr>
        <w:numPr>
          <w:ilvl w:val="0"/>
          <w:numId w:val="34"/>
        </w:numPr>
        <w:ind w:left="1418" w:hanging="851"/>
        <w:jc w:val="both"/>
        <w:rPr>
          <w:rFonts w:ascii="Arial" w:hAnsi="Arial" w:cs="Arial"/>
          <w:sz w:val="20"/>
        </w:rPr>
      </w:pPr>
      <w:proofErr w:type="gramStart"/>
      <w:r w:rsidRPr="00B17A62">
        <w:rPr>
          <w:rFonts w:ascii="Arial" w:hAnsi="Arial" w:cs="Arial"/>
          <w:b/>
          <w:sz w:val="20"/>
        </w:rPr>
        <w:t>Ruta.</w:t>
      </w:r>
      <w:r w:rsidRPr="00956FF8">
        <w:rPr>
          <w:rFonts w:ascii="Arial" w:hAnsi="Arial" w:cs="Arial"/>
          <w:sz w:val="20"/>
        </w:rPr>
        <w:t>-</w:t>
      </w:r>
      <w:proofErr w:type="gramEnd"/>
      <w:r w:rsidRPr="00956FF8">
        <w:rPr>
          <w:rFonts w:ascii="Arial" w:hAnsi="Arial" w:cs="Arial"/>
          <w:sz w:val="20"/>
        </w:rPr>
        <w:t xml:space="preserve"> Recorrido determinado por un origen y destino, con estaciones o paradas intermedias, que uno o varios vehículos afectos a un servicio de transporte realicen sobre una vialidad específica, sujeta a las condiciones definidas de servicio que fije la Subsecretaría.</w:t>
      </w:r>
    </w:p>
    <w:p w14:paraId="2BFDFE80" w14:textId="77777777" w:rsidR="00DE603D" w:rsidRDefault="00DE603D" w:rsidP="00DE603D">
      <w:pPr>
        <w:pStyle w:val="Prrafodelista"/>
        <w:ind w:left="1418" w:hanging="851"/>
        <w:rPr>
          <w:rFonts w:ascii="Arial" w:hAnsi="Arial" w:cs="Arial"/>
          <w:sz w:val="20"/>
        </w:rPr>
      </w:pPr>
    </w:p>
    <w:p w14:paraId="4A1936BC" w14:textId="77777777" w:rsidR="00DE603D" w:rsidRPr="00DE603D" w:rsidRDefault="00DE603D" w:rsidP="00A13ADC">
      <w:pPr>
        <w:numPr>
          <w:ilvl w:val="0"/>
          <w:numId w:val="34"/>
        </w:numPr>
        <w:ind w:left="1418" w:hanging="851"/>
        <w:jc w:val="both"/>
        <w:rPr>
          <w:rFonts w:ascii="Arial" w:hAnsi="Arial" w:cs="Arial"/>
          <w:sz w:val="20"/>
        </w:rPr>
      </w:pPr>
      <w:proofErr w:type="gramStart"/>
      <w:r w:rsidRPr="00DE603D">
        <w:rPr>
          <w:rFonts w:ascii="Arial" w:hAnsi="Arial" w:cs="Arial"/>
          <w:b/>
          <w:bCs/>
          <w:sz w:val="20"/>
        </w:rPr>
        <w:t>Secretaría.</w:t>
      </w:r>
      <w:r w:rsidRPr="00956FF8">
        <w:rPr>
          <w:rFonts w:ascii="Arial" w:hAnsi="Arial" w:cs="Arial"/>
          <w:bCs/>
          <w:sz w:val="20"/>
        </w:rPr>
        <w:t>-</w:t>
      </w:r>
      <w:proofErr w:type="gramEnd"/>
      <w:r w:rsidRPr="00956FF8">
        <w:rPr>
          <w:rFonts w:ascii="Arial" w:hAnsi="Arial" w:cs="Arial"/>
          <w:sz w:val="20"/>
        </w:rPr>
        <w:t xml:space="preserve"> Secretaría </w:t>
      </w:r>
      <w:r w:rsidRPr="00956FF8">
        <w:rPr>
          <w:rFonts w:ascii="Arial" w:hAnsi="Arial" w:cs="Arial"/>
          <w:bCs/>
          <w:sz w:val="20"/>
        </w:rPr>
        <w:t>General de Gobierno.</w:t>
      </w:r>
    </w:p>
    <w:p w14:paraId="4455BA04" w14:textId="77777777" w:rsidR="00DE603D" w:rsidRDefault="00DE603D" w:rsidP="00DE603D">
      <w:pPr>
        <w:pStyle w:val="Prrafodelista"/>
        <w:ind w:left="1418" w:hanging="851"/>
        <w:rPr>
          <w:rFonts w:ascii="Arial" w:hAnsi="Arial" w:cs="Arial"/>
          <w:sz w:val="20"/>
        </w:rPr>
      </w:pPr>
    </w:p>
    <w:p w14:paraId="27CDFEA0" w14:textId="77777777" w:rsid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Servicios </w:t>
      </w:r>
      <w:proofErr w:type="gramStart"/>
      <w:r w:rsidRPr="00ED1673">
        <w:rPr>
          <w:rFonts w:ascii="Arial" w:hAnsi="Arial" w:cs="Arial"/>
          <w:b/>
          <w:sz w:val="20"/>
        </w:rPr>
        <w:t>Auxiliares.-</w:t>
      </w:r>
      <w:proofErr w:type="gramEnd"/>
      <w:r w:rsidRPr="00ED1673">
        <w:rPr>
          <w:rFonts w:ascii="Arial" w:hAnsi="Arial" w:cs="Arial"/>
          <w:sz w:val="20"/>
        </w:rPr>
        <w:t xml:space="preserve"> Todos aquellos, tanto directos como indirectos, que resulten complementarios a la prestación del servicio de transporte público, conforme a lo contemplado en la presente Ley.</w:t>
      </w:r>
    </w:p>
    <w:p w14:paraId="24AE0B6E" w14:textId="77777777" w:rsidR="00DE603D" w:rsidRDefault="00DE603D" w:rsidP="00DE603D">
      <w:pPr>
        <w:pStyle w:val="Prrafodelista"/>
        <w:ind w:left="1418" w:hanging="851"/>
        <w:rPr>
          <w:rFonts w:ascii="Arial" w:hAnsi="Arial" w:cs="Arial"/>
          <w:sz w:val="20"/>
        </w:rPr>
      </w:pPr>
    </w:p>
    <w:p w14:paraId="43F9437E" w14:textId="77777777" w:rsid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Servicio </w:t>
      </w:r>
      <w:proofErr w:type="gramStart"/>
      <w:r w:rsidRPr="00ED1673">
        <w:rPr>
          <w:rFonts w:ascii="Arial" w:hAnsi="Arial" w:cs="Arial"/>
          <w:b/>
          <w:sz w:val="20"/>
        </w:rPr>
        <w:t>Especializado.-</w:t>
      </w:r>
      <w:proofErr w:type="gramEnd"/>
      <w:r w:rsidRPr="00ED1673">
        <w:rPr>
          <w:rFonts w:ascii="Arial" w:hAnsi="Arial" w:cs="Arial"/>
          <w:b/>
          <w:sz w:val="20"/>
        </w:rPr>
        <w:t xml:space="preserve"> </w:t>
      </w:r>
      <w:r w:rsidRPr="00ED1673">
        <w:rPr>
          <w:rFonts w:ascii="Arial" w:hAnsi="Arial" w:cs="Arial"/>
          <w:sz w:val="20"/>
        </w:rPr>
        <w:t>El que se presta con el objeto de satisfacer una necesidad específica de servicio privado y particular de pasajeros o de carga, de determinado sector de la población; por el que el usuario paga al prestador de servicio una contraprestación.</w:t>
      </w:r>
    </w:p>
    <w:p w14:paraId="4C9F0C05" w14:textId="77777777" w:rsidR="00DE603D" w:rsidRDefault="00DE603D" w:rsidP="00DE603D">
      <w:pPr>
        <w:pStyle w:val="Prrafodelista"/>
        <w:ind w:left="1418" w:hanging="851"/>
        <w:rPr>
          <w:rFonts w:ascii="Arial" w:hAnsi="Arial" w:cs="Arial"/>
          <w:sz w:val="20"/>
        </w:rPr>
      </w:pPr>
    </w:p>
    <w:p w14:paraId="0C9CEE17" w14:textId="77777777" w:rsidR="00DE603D" w:rsidRP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b/>
          <w:sz w:val="20"/>
        </w:rPr>
      </w:pPr>
      <w:r w:rsidRPr="00ED1673">
        <w:rPr>
          <w:rFonts w:ascii="Arial" w:hAnsi="Arial" w:cs="Arial"/>
          <w:b/>
          <w:sz w:val="20"/>
        </w:rPr>
        <w:t xml:space="preserve">Sistema Integrado de Transporte o </w:t>
      </w:r>
      <w:proofErr w:type="gramStart"/>
      <w:r w:rsidRPr="00ED1673">
        <w:rPr>
          <w:rFonts w:ascii="Arial" w:hAnsi="Arial" w:cs="Arial"/>
          <w:b/>
          <w:sz w:val="20"/>
        </w:rPr>
        <w:t>SIT.-</w:t>
      </w:r>
      <w:proofErr w:type="gramEnd"/>
      <w:r w:rsidRPr="00ED1673">
        <w:rPr>
          <w:rFonts w:ascii="Arial" w:hAnsi="Arial" w:cs="Arial"/>
          <w:b/>
          <w:sz w:val="20"/>
        </w:rPr>
        <w:t xml:space="preserve"> </w:t>
      </w:r>
      <w:r w:rsidRPr="00ED1673">
        <w:rPr>
          <w:rFonts w:ascii="Arial" w:hAnsi="Arial" w:cs="Arial"/>
          <w:sz w:val="20"/>
        </w:rPr>
        <w:t>Conforme a lo previsto en el artículo 30 de la presente Ley.</w:t>
      </w:r>
    </w:p>
    <w:p w14:paraId="7B66ACC3" w14:textId="77777777" w:rsidR="00DE603D" w:rsidRDefault="00DE603D" w:rsidP="00DE603D">
      <w:pPr>
        <w:pStyle w:val="Prrafodelista"/>
        <w:ind w:left="1418" w:hanging="851"/>
        <w:rPr>
          <w:rFonts w:ascii="Arial" w:hAnsi="Arial" w:cs="Arial"/>
          <w:b/>
          <w:sz w:val="20"/>
        </w:rPr>
      </w:pPr>
    </w:p>
    <w:p w14:paraId="2CFEAED3" w14:textId="77777777" w:rsid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Taxi.-</w:t>
      </w:r>
      <w:proofErr w:type="gramEnd"/>
      <w:r w:rsidRPr="00ED1673">
        <w:rPr>
          <w:rFonts w:ascii="Arial" w:hAnsi="Arial" w:cs="Arial"/>
          <w:b/>
          <w:sz w:val="20"/>
        </w:rPr>
        <w:t xml:space="preserve"> </w:t>
      </w:r>
      <w:r w:rsidRPr="00ED1673">
        <w:rPr>
          <w:rFonts w:ascii="Arial" w:hAnsi="Arial" w:cs="Arial"/>
          <w:sz w:val="20"/>
        </w:rPr>
        <w:t>Vehículo destinado al Transporte Público de pasajeros, de conformidad con la capacidad establecida por el fabricante del vehículo, la cual no deberá exceder de 6 plazas para pasajeros, con tarifa determinada, base asignada y sin itinerario fijo, en los términos previstos por esta Ley y su Reglamento</w:t>
      </w:r>
      <w:r>
        <w:rPr>
          <w:rFonts w:ascii="Arial" w:hAnsi="Arial" w:cs="Arial"/>
          <w:sz w:val="20"/>
        </w:rPr>
        <w:t>.</w:t>
      </w:r>
    </w:p>
    <w:p w14:paraId="4185A367" w14:textId="77777777" w:rsidR="00DE603D" w:rsidRDefault="00DE603D" w:rsidP="00DE603D">
      <w:pPr>
        <w:pStyle w:val="Prrafodelista"/>
        <w:ind w:left="1418" w:hanging="851"/>
        <w:rPr>
          <w:rFonts w:ascii="Arial" w:hAnsi="Arial" w:cs="Arial"/>
          <w:sz w:val="20"/>
        </w:rPr>
      </w:pPr>
    </w:p>
    <w:p w14:paraId="3EDA7C96" w14:textId="77777777" w:rsid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Taxímetro.-</w:t>
      </w:r>
      <w:proofErr w:type="gramEnd"/>
      <w:r w:rsidRPr="00ED1673">
        <w:rPr>
          <w:rFonts w:ascii="Arial" w:hAnsi="Arial" w:cs="Arial"/>
          <w:b/>
          <w:sz w:val="20"/>
        </w:rPr>
        <w:t xml:space="preserve"> </w:t>
      </w:r>
      <w:r w:rsidRPr="00ED1673">
        <w:rPr>
          <w:rFonts w:ascii="Arial" w:hAnsi="Arial" w:cs="Arial"/>
          <w:sz w:val="20"/>
        </w:rPr>
        <w:t>Dispositivo electrónico digital obligatorio en los taxis, con la finalidad de contabilizar el tiempo transcurrido y la distancia recorrida durante la prestación del servicio de transporte en taxi, para el cómputo de la contraprestación a pagar por el usuario, en estricto apego a las tarifas legalmente autorizadas para tal efecto.</w:t>
      </w:r>
    </w:p>
    <w:p w14:paraId="5EEA5BFC" w14:textId="77777777" w:rsidR="00DE603D" w:rsidRDefault="00DE603D" w:rsidP="00DE603D">
      <w:pPr>
        <w:pStyle w:val="Prrafodelista"/>
        <w:ind w:left="1418" w:hanging="851"/>
        <w:rPr>
          <w:rFonts w:ascii="Arial" w:hAnsi="Arial" w:cs="Arial"/>
          <w:sz w:val="20"/>
        </w:rPr>
      </w:pPr>
    </w:p>
    <w:p w14:paraId="5FD7B60D" w14:textId="77777777" w:rsidR="00DE603D" w:rsidRDefault="00DE603D"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Terminal.-</w:t>
      </w:r>
      <w:proofErr w:type="gramEnd"/>
      <w:r w:rsidRPr="00ED1673">
        <w:rPr>
          <w:rFonts w:ascii="Arial" w:hAnsi="Arial" w:cs="Arial"/>
          <w:sz w:val="20"/>
        </w:rPr>
        <w:t xml:space="preserve"> Espacio físico dotado de equipamiento y la infraestructura técnica y logística que permita la operación del transporte público de manera integral.</w:t>
      </w:r>
    </w:p>
    <w:p w14:paraId="716FF2F3" w14:textId="77777777" w:rsidR="00F71053" w:rsidRDefault="00F71053" w:rsidP="00F71053">
      <w:pPr>
        <w:pStyle w:val="Prrafodelista"/>
        <w:rPr>
          <w:rFonts w:ascii="Arial" w:hAnsi="Arial" w:cs="Arial"/>
          <w:sz w:val="20"/>
        </w:rPr>
      </w:pPr>
    </w:p>
    <w:p w14:paraId="6EC8597F" w14:textId="77777777" w:rsid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F71053">
        <w:rPr>
          <w:rFonts w:ascii="Arial" w:hAnsi="Arial" w:cs="Arial"/>
          <w:b/>
          <w:sz w:val="20"/>
        </w:rPr>
        <w:t xml:space="preserve">Transporte </w:t>
      </w:r>
      <w:proofErr w:type="gramStart"/>
      <w:r w:rsidRPr="00F71053">
        <w:rPr>
          <w:rFonts w:ascii="Arial" w:hAnsi="Arial" w:cs="Arial"/>
          <w:b/>
          <w:sz w:val="20"/>
        </w:rPr>
        <w:t>Especializado.-</w:t>
      </w:r>
      <w:proofErr w:type="gramEnd"/>
      <w:r w:rsidRPr="00956FF8">
        <w:rPr>
          <w:rFonts w:ascii="Arial" w:hAnsi="Arial" w:cs="Arial"/>
          <w:sz w:val="20"/>
        </w:rPr>
        <w:t xml:space="preserve"> El servicio que se presta en las modalidades previstas en el artículo 43 fracción II de esta Ley, las cuales estarán sujetas a permiso y las condiciones de operación autorizadas por la Subsecretaría.</w:t>
      </w:r>
    </w:p>
    <w:p w14:paraId="171E5BD8" w14:textId="77777777" w:rsidR="00F71053" w:rsidRDefault="00F71053" w:rsidP="00F71053">
      <w:pPr>
        <w:pStyle w:val="Prrafodelista"/>
        <w:ind w:left="1418" w:hanging="851"/>
        <w:rPr>
          <w:rFonts w:ascii="Arial" w:hAnsi="Arial" w:cs="Arial"/>
          <w:sz w:val="20"/>
        </w:rPr>
      </w:pPr>
    </w:p>
    <w:p w14:paraId="02B626F1" w14:textId="77777777" w:rsid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Transporte </w:t>
      </w:r>
      <w:proofErr w:type="gramStart"/>
      <w:r w:rsidRPr="00ED1673">
        <w:rPr>
          <w:rFonts w:ascii="Arial" w:hAnsi="Arial" w:cs="Arial"/>
          <w:b/>
          <w:sz w:val="20"/>
        </w:rPr>
        <w:t>Metropolitano.-</w:t>
      </w:r>
      <w:proofErr w:type="gramEnd"/>
      <w:r w:rsidRPr="00ED1673">
        <w:rPr>
          <w:rFonts w:ascii="Arial" w:hAnsi="Arial" w:cs="Arial"/>
          <w:b/>
          <w:sz w:val="20"/>
        </w:rPr>
        <w:t xml:space="preserve"> </w:t>
      </w:r>
      <w:r w:rsidRPr="00ED1673">
        <w:rPr>
          <w:rFonts w:ascii="Arial" w:hAnsi="Arial" w:cs="Arial"/>
          <w:sz w:val="20"/>
        </w:rPr>
        <w:t xml:space="preserve">Servicio de Transporte Público que se presta en donde concurren los centros de población, ubicados en el territorio de dos o más municipios que, por su complejidad, interacciones, relevancia social y económica, conforman una unidad territorial de influencia. </w:t>
      </w:r>
    </w:p>
    <w:p w14:paraId="2100AB3E" w14:textId="77777777" w:rsidR="00F71053" w:rsidRDefault="00F71053" w:rsidP="00F71053">
      <w:pPr>
        <w:pStyle w:val="Prrafodelista"/>
        <w:ind w:left="1418" w:hanging="851"/>
        <w:rPr>
          <w:rFonts w:ascii="Arial" w:hAnsi="Arial" w:cs="Arial"/>
          <w:sz w:val="20"/>
        </w:rPr>
      </w:pPr>
    </w:p>
    <w:p w14:paraId="31B62C23" w14:textId="77777777" w:rsid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Transporte </w:t>
      </w:r>
      <w:proofErr w:type="gramStart"/>
      <w:r w:rsidRPr="00ED1673">
        <w:rPr>
          <w:rFonts w:ascii="Arial" w:hAnsi="Arial" w:cs="Arial"/>
          <w:b/>
          <w:sz w:val="20"/>
        </w:rPr>
        <w:t>Público.-</w:t>
      </w:r>
      <w:proofErr w:type="gramEnd"/>
      <w:r w:rsidRPr="00ED1673">
        <w:rPr>
          <w:rFonts w:ascii="Arial" w:hAnsi="Arial" w:cs="Arial"/>
          <w:sz w:val="20"/>
        </w:rPr>
        <w:t xml:space="preserve"> El que se presta de manera continua, uniforme, regular y permanente en las vías públicas del Estado y los municipios que lo conforman para </w:t>
      </w:r>
      <w:r w:rsidRPr="00ED1673">
        <w:rPr>
          <w:rFonts w:ascii="Arial" w:hAnsi="Arial" w:cs="Arial"/>
          <w:sz w:val="20"/>
        </w:rPr>
        <w:lastRenderedPageBreak/>
        <w:t>satisfacer una necesidad social por medio de la utilización de vehículos y por el cual los usuarios pagan una tarifa o contraprestación.</w:t>
      </w:r>
    </w:p>
    <w:p w14:paraId="34C8178D" w14:textId="77777777" w:rsidR="00F71053" w:rsidRDefault="00F71053" w:rsidP="00F71053">
      <w:pPr>
        <w:pStyle w:val="Prrafodelista"/>
        <w:ind w:left="1418" w:hanging="851"/>
        <w:rPr>
          <w:rFonts w:ascii="Arial" w:hAnsi="Arial" w:cs="Arial"/>
          <w:sz w:val="20"/>
        </w:rPr>
      </w:pPr>
    </w:p>
    <w:p w14:paraId="7B3C5815" w14:textId="77777777" w:rsid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Transporte de </w:t>
      </w:r>
      <w:proofErr w:type="gramStart"/>
      <w:r w:rsidRPr="00ED1673">
        <w:rPr>
          <w:rFonts w:ascii="Arial" w:hAnsi="Arial" w:cs="Arial"/>
          <w:b/>
          <w:sz w:val="20"/>
        </w:rPr>
        <w:t>Pasajeros.-</w:t>
      </w:r>
      <w:proofErr w:type="gramEnd"/>
      <w:r w:rsidRPr="00ED1673">
        <w:rPr>
          <w:rFonts w:ascii="Arial" w:hAnsi="Arial" w:cs="Arial"/>
          <w:b/>
          <w:sz w:val="20"/>
        </w:rPr>
        <w:t xml:space="preserve"> </w:t>
      </w:r>
      <w:r w:rsidRPr="00ED1673">
        <w:rPr>
          <w:rFonts w:ascii="Arial" w:hAnsi="Arial" w:cs="Arial"/>
          <w:sz w:val="20"/>
        </w:rPr>
        <w:t>El que se presta al público en Rutas, zonas, áreas de cobertura o itinerarios previamente establecidas, en las modalidades previstas en el artículo 43, fracción I de esta Ley.</w:t>
      </w:r>
    </w:p>
    <w:p w14:paraId="550C11FE" w14:textId="77777777" w:rsidR="00F71053" w:rsidRDefault="00F71053" w:rsidP="00F71053">
      <w:pPr>
        <w:pStyle w:val="Prrafodelista"/>
        <w:ind w:left="1418" w:hanging="851"/>
        <w:rPr>
          <w:rFonts w:ascii="Arial" w:hAnsi="Arial" w:cs="Arial"/>
          <w:sz w:val="20"/>
        </w:rPr>
      </w:pPr>
    </w:p>
    <w:p w14:paraId="4B1B1A8F" w14:textId="77777777" w:rsid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Transporte de </w:t>
      </w:r>
      <w:proofErr w:type="gramStart"/>
      <w:r w:rsidRPr="00ED1673">
        <w:rPr>
          <w:rFonts w:ascii="Arial" w:hAnsi="Arial" w:cs="Arial"/>
          <w:b/>
          <w:sz w:val="20"/>
        </w:rPr>
        <w:t>Carga.-</w:t>
      </w:r>
      <w:proofErr w:type="gramEnd"/>
      <w:r w:rsidRPr="00ED1673">
        <w:rPr>
          <w:rFonts w:ascii="Arial" w:hAnsi="Arial" w:cs="Arial"/>
          <w:b/>
          <w:sz w:val="20"/>
        </w:rPr>
        <w:t xml:space="preserve"> </w:t>
      </w:r>
      <w:r w:rsidRPr="00ED1673">
        <w:rPr>
          <w:rFonts w:ascii="Arial" w:hAnsi="Arial" w:cs="Arial"/>
          <w:sz w:val="20"/>
        </w:rPr>
        <w:t xml:space="preserve">Es el que se presta en vehículos cerrados o abiertos destinados al transporte de bienes. </w:t>
      </w:r>
    </w:p>
    <w:p w14:paraId="69D6BF41" w14:textId="77777777" w:rsidR="00F71053" w:rsidRDefault="00F71053" w:rsidP="00F71053">
      <w:pPr>
        <w:pStyle w:val="Prrafodelista"/>
        <w:ind w:left="1418" w:hanging="851"/>
        <w:rPr>
          <w:rFonts w:ascii="Arial" w:hAnsi="Arial" w:cs="Arial"/>
          <w:sz w:val="20"/>
        </w:rPr>
      </w:pPr>
    </w:p>
    <w:p w14:paraId="6E74229D" w14:textId="77777777" w:rsidR="00F71053" w:rsidRPr="00F71053" w:rsidRDefault="00F71053"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bCs/>
          <w:sz w:val="20"/>
        </w:rPr>
        <w:t xml:space="preserve">Transporte de Carga </w:t>
      </w:r>
      <w:proofErr w:type="gramStart"/>
      <w:r w:rsidRPr="00ED1673">
        <w:rPr>
          <w:rFonts w:ascii="Arial" w:hAnsi="Arial" w:cs="Arial"/>
          <w:b/>
          <w:bCs/>
          <w:sz w:val="20"/>
        </w:rPr>
        <w:t>privado.-</w:t>
      </w:r>
      <w:proofErr w:type="gramEnd"/>
      <w:r w:rsidRPr="00ED1673">
        <w:rPr>
          <w:rFonts w:ascii="Arial" w:hAnsi="Arial" w:cs="Arial"/>
          <w:bCs/>
          <w:sz w:val="20"/>
        </w:rPr>
        <w:t xml:space="preserve"> El que efectúan las personas físicas o morales respecto de bienes propios o conexos a sus respectivas actividades, sin que por ello se genere un cobro y que en cualquier caso, deberá cumplir con las especificaciones técnicas, ambientales y de seguridad aplicables. </w:t>
      </w:r>
    </w:p>
    <w:p w14:paraId="7860C07E" w14:textId="77777777" w:rsidR="00F71053" w:rsidRDefault="00F71053" w:rsidP="00033148">
      <w:pPr>
        <w:pStyle w:val="Prrafodelista"/>
        <w:ind w:left="1418" w:hanging="851"/>
        <w:rPr>
          <w:rFonts w:ascii="Arial" w:hAnsi="Arial" w:cs="Arial"/>
          <w:sz w:val="20"/>
        </w:rPr>
      </w:pPr>
    </w:p>
    <w:p w14:paraId="32C58B80" w14:textId="77777777" w:rsidR="00033148" w:rsidRDefault="00033148"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Utilidad </w:t>
      </w:r>
      <w:proofErr w:type="gramStart"/>
      <w:r w:rsidRPr="00ED1673">
        <w:rPr>
          <w:rFonts w:ascii="Arial" w:hAnsi="Arial" w:cs="Arial"/>
          <w:b/>
          <w:sz w:val="20"/>
        </w:rPr>
        <w:t>pública.-</w:t>
      </w:r>
      <w:proofErr w:type="gramEnd"/>
      <w:r w:rsidRPr="00ED1673">
        <w:rPr>
          <w:rFonts w:ascii="Arial" w:hAnsi="Arial" w:cs="Arial"/>
          <w:sz w:val="20"/>
        </w:rPr>
        <w:t xml:space="preserve"> Causa generadora de un acto de gobierno, basada en el interés social.</w:t>
      </w:r>
    </w:p>
    <w:p w14:paraId="5F856C5D" w14:textId="77777777" w:rsidR="00033148" w:rsidRDefault="00033148" w:rsidP="00033148">
      <w:pPr>
        <w:pStyle w:val="Prrafodelista"/>
        <w:ind w:left="1418" w:hanging="851"/>
        <w:rPr>
          <w:rFonts w:ascii="Arial" w:hAnsi="Arial" w:cs="Arial"/>
          <w:sz w:val="20"/>
        </w:rPr>
      </w:pPr>
    </w:p>
    <w:p w14:paraId="1C9B14D6" w14:textId="77777777" w:rsidR="00033148" w:rsidRDefault="00033148"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proofErr w:type="gramStart"/>
      <w:r w:rsidRPr="00ED1673">
        <w:rPr>
          <w:rFonts w:ascii="Arial" w:hAnsi="Arial" w:cs="Arial"/>
          <w:b/>
          <w:sz w:val="20"/>
        </w:rPr>
        <w:t>Vehículo.-</w:t>
      </w:r>
      <w:proofErr w:type="gramEnd"/>
      <w:r w:rsidRPr="00ED1673">
        <w:rPr>
          <w:rFonts w:ascii="Arial" w:hAnsi="Arial" w:cs="Arial"/>
          <w:sz w:val="20"/>
        </w:rPr>
        <w:t xml:space="preserve"> Medio de transporte motorizado, incluidos aquellos con la capacidad de arrastre.</w:t>
      </w:r>
    </w:p>
    <w:p w14:paraId="047B228C" w14:textId="77777777" w:rsidR="00033148" w:rsidRDefault="00033148" w:rsidP="00033148">
      <w:pPr>
        <w:pStyle w:val="Prrafodelista"/>
        <w:ind w:left="1418" w:hanging="851"/>
        <w:rPr>
          <w:rFonts w:ascii="Arial" w:hAnsi="Arial" w:cs="Arial"/>
          <w:sz w:val="20"/>
        </w:rPr>
      </w:pPr>
    </w:p>
    <w:p w14:paraId="02E90F4F" w14:textId="77777777" w:rsidR="00033148" w:rsidRDefault="00033148"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Vehículo no </w:t>
      </w:r>
      <w:proofErr w:type="gramStart"/>
      <w:r w:rsidRPr="00ED1673">
        <w:rPr>
          <w:rFonts w:ascii="Arial" w:hAnsi="Arial" w:cs="Arial"/>
          <w:b/>
          <w:sz w:val="20"/>
        </w:rPr>
        <w:t>motorizado.-</w:t>
      </w:r>
      <w:proofErr w:type="gramEnd"/>
      <w:r w:rsidRPr="00ED1673">
        <w:rPr>
          <w:rFonts w:ascii="Arial" w:hAnsi="Arial" w:cs="Arial"/>
          <w:sz w:val="20"/>
        </w:rPr>
        <w:t xml:space="preserve"> Aquellos vehículos que utilizan tracción humana para su desplazamiento, cuya velocidad de desplazamiento máxima no supere los 30 kilómetros por hora, y  sus características físicas y de seguridad no contravengan lo dispuesto por las disposiciones en la materia.</w:t>
      </w:r>
    </w:p>
    <w:p w14:paraId="41FCF0E3" w14:textId="77777777" w:rsidR="00033148" w:rsidRDefault="00033148" w:rsidP="00033148">
      <w:pPr>
        <w:pStyle w:val="Prrafodelista"/>
        <w:ind w:left="1418" w:hanging="851"/>
        <w:rPr>
          <w:rFonts w:ascii="Arial" w:hAnsi="Arial" w:cs="Arial"/>
          <w:sz w:val="20"/>
        </w:rPr>
      </w:pPr>
    </w:p>
    <w:p w14:paraId="1FB20E3C" w14:textId="77777777" w:rsidR="00033148" w:rsidRPr="00ED1673" w:rsidRDefault="00033148" w:rsidP="00A13ADC">
      <w:pPr>
        <w:numPr>
          <w:ilvl w:val="0"/>
          <w:numId w:val="34"/>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b/>
          <w:sz w:val="20"/>
        </w:rPr>
        <w:t xml:space="preserve">Vía </w:t>
      </w:r>
      <w:proofErr w:type="gramStart"/>
      <w:r w:rsidRPr="00ED1673">
        <w:rPr>
          <w:rFonts w:ascii="Arial" w:hAnsi="Arial" w:cs="Arial"/>
          <w:b/>
          <w:sz w:val="20"/>
        </w:rPr>
        <w:t>Pública.-</w:t>
      </w:r>
      <w:proofErr w:type="gramEnd"/>
      <w:r w:rsidRPr="00ED1673">
        <w:rPr>
          <w:rFonts w:ascii="Arial" w:hAnsi="Arial" w:cs="Arial"/>
          <w:sz w:val="20"/>
        </w:rPr>
        <w:t xml:space="preserve"> Espacio terrestre de dominio público o uso común destinado al tránsito y transporte de personas o vehículos.</w:t>
      </w:r>
    </w:p>
    <w:p w14:paraId="0CD8CF25" w14:textId="77777777" w:rsidR="00033148" w:rsidRPr="00ED1673" w:rsidRDefault="00033148" w:rsidP="00033148">
      <w:pPr>
        <w:pBdr>
          <w:top w:val="nil"/>
          <w:left w:val="nil"/>
          <w:bottom w:val="nil"/>
          <w:right w:val="nil"/>
          <w:between w:val="nil"/>
        </w:pBdr>
        <w:shd w:val="clear" w:color="auto" w:fill="FFFFFF"/>
        <w:ind w:left="1418" w:hanging="851"/>
        <w:jc w:val="both"/>
        <w:rPr>
          <w:rFonts w:ascii="Arial" w:hAnsi="Arial" w:cs="Arial"/>
          <w:sz w:val="20"/>
        </w:rPr>
      </w:pPr>
    </w:p>
    <w:p w14:paraId="748F6C85" w14:textId="77777777" w:rsidR="00EC652D" w:rsidRPr="007C32C3" w:rsidRDefault="00EC652D" w:rsidP="00EC652D">
      <w:pPr>
        <w:jc w:val="both"/>
        <w:rPr>
          <w:rFonts w:ascii="Arial" w:hAnsi="Arial" w:cs="Arial"/>
          <w:b/>
          <w:sz w:val="20"/>
        </w:rPr>
      </w:pPr>
      <w:r>
        <w:rPr>
          <w:rFonts w:ascii="Arial" w:hAnsi="Arial" w:cs="Arial"/>
          <w:b/>
          <w:sz w:val="20"/>
        </w:rPr>
        <w:t>[Artículo reformado en sus fracciones IV, XI, XII, XXXVI, XXXIX, XL y XLVII mediante Decreto No. LXVII/RFLEY/0286/2022 II</w:t>
      </w:r>
      <w:r w:rsidR="00865709">
        <w:rPr>
          <w:rFonts w:ascii="Arial" w:hAnsi="Arial" w:cs="Arial"/>
          <w:b/>
          <w:sz w:val="20"/>
        </w:rPr>
        <w:t>I P.E</w:t>
      </w:r>
      <w:r>
        <w:rPr>
          <w:rFonts w:ascii="Arial" w:hAnsi="Arial" w:cs="Arial"/>
          <w:b/>
          <w:sz w:val="20"/>
        </w:rPr>
        <w:t>. publicado en el P.O.E. No. 57 del 16 de julio de 2022]</w:t>
      </w:r>
    </w:p>
    <w:p w14:paraId="3D431F5B" w14:textId="77777777" w:rsidR="00033148" w:rsidRPr="00ED1673" w:rsidRDefault="00033148" w:rsidP="00033148">
      <w:pPr>
        <w:pBdr>
          <w:top w:val="nil"/>
          <w:left w:val="nil"/>
          <w:bottom w:val="nil"/>
          <w:right w:val="nil"/>
          <w:between w:val="nil"/>
        </w:pBdr>
        <w:shd w:val="clear" w:color="auto" w:fill="FFFFFF"/>
        <w:ind w:left="1418"/>
        <w:jc w:val="both"/>
        <w:rPr>
          <w:rFonts w:ascii="Arial" w:hAnsi="Arial" w:cs="Arial"/>
          <w:sz w:val="20"/>
        </w:rPr>
      </w:pPr>
    </w:p>
    <w:p w14:paraId="5316B568" w14:textId="77777777" w:rsidR="00775BED" w:rsidRPr="004029EA" w:rsidRDefault="00775BED" w:rsidP="00ED1673">
      <w:pPr>
        <w:shd w:val="clear" w:color="auto" w:fill="FFFFFF"/>
        <w:ind w:hanging="2"/>
        <w:jc w:val="center"/>
        <w:outlineLvl w:val="0"/>
        <w:rPr>
          <w:rFonts w:ascii="Arial" w:hAnsi="Arial" w:cs="Arial"/>
          <w:sz w:val="22"/>
          <w:szCs w:val="22"/>
        </w:rPr>
      </w:pPr>
      <w:r w:rsidRPr="004029EA">
        <w:rPr>
          <w:rFonts w:ascii="Arial" w:hAnsi="Arial" w:cs="Arial"/>
          <w:b/>
          <w:sz w:val="22"/>
          <w:szCs w:val="22"/>
        </w:rPr>
        <w:t xml:space="preserve">TÍTULO </w:t>
      </w:r>
      <w:proofErr w:type="spellStart"/>
      <w:r w:rsidRPr="004029EA">
        <w:rPr>
          <w:rFonts w:ascii="Arial" w:hAnsi="Arial" w:cs="Arial"/>
          <w:b/>
          <w:sz w:val="22"/>
          <w:szCs w:val="22"/>
        </w:rPr>
        <w:t>lI</w:t>
      </w:r>
      <w:proofErr w:type="spellEnd"/>
    </w:p>
    <w:p w14:paraId="293A3E55" w14:textId="77777777" w:rsidR="00775BED" w:rsidRPr="004029EA" w:rsidRDefault="00775BED" w:rsidP="00ED1673">
      <w:pPr>
        <w:pBdr>
          <w:top w:val="nil"/>
          <w:left w:val="nil"/>
          <w:bottom w:val="nil"/>
          <w:right w:val="nil"/>
          <w:between w:val="nil"/>
        </w:pBdr>
        <w:shd w:val="clear" w:color="auto" w:fill="FFFFFF"/>
        <w:ind w:hanging="2"/>
        <w:jc w:val="center"/>
        <w:rPr>
          <w:rFonts w:ascii="Arial" w:hAnsi="Arial" w:cs="Arial"/>
          <w:sz w:val="20"/>
        </w:rPr>
      </w:pPr>
      <w:r w:rsidRPr="004029EA">
        <w:rPr>
          <w:rFonts w:ascii="Arial" w:hAnsi="Arial" w:cs="Arial"/>
          <w:sz w:val="20"/>
        </w:rPr>
        <w:t>DE LAS COMPETENCIAS EN MATERIA DE TRANSPORTE</w:t>
      </w:r>
    </w:p>
    <w:p w14:paraId="3A761DC5"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6060CEB4"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l</w:t>
      </w:r>
    </w:p>
    <w:p w14:paraId="7CE6BBCF" w14:textId="77777777" w:rsidR="00775BED" w:rsidRPr="004029EA" w:rsidRDefault="00775BED" w:rsidP="00ED1673">
      <w:pPr>
        <w:pBdr>
          <w:top w:val="nil"/>
          <w:left w:val="nil"/>
          <w:bottom w:val="nil"/>
          <w:right w:val="nil"/>
          <w:between w:val="nil"/>
        </w:pBdr>
        <w:shd w:val="clear" w:color="auto" w:fill="FFFFFF"/>
        <w:ind w:hanging="2"/>
        <w:jc w:val="center"/>
        <w:rPr>
          <w:rFonts w:ascii="Arial" w:hAnsi="Arial" w:cs="Arial"/>
          <w:sz w:val="20"/>
        </w:rPr>
      </w:pPr>
      <w:r w:rsidRPr="004029EA">
        <w:rPr>
          <w:rFonts w:ascii="Arial" w:hAnsi="Arial" w:cs="Arial"/>
          <w:sz w:val="20"/>
        </w:rPr>
        <w:t>DEL GOBIERNO DEL ESTADO</w:t>
      </w:r>
    </w:p>
    <w:p w14:paraId="3ABFEE09" w14:textId="77777777" w:rsidR="00775BED" w:rsidRPr="004029EA" w:rsidRDefault="00775BED" w:rsidP="00ED1673">
      <w:pPr>
        <w:pBdr>
          <w:top w:val="nil"/>
          <w:left w:val="nil"/>
          <w:bottom w:val="nil"/>
          <w:right w:val="nil"/>
          <w:between w:val="nil"/>
        </w:pBdr>
        <w:shd w:val="clear" w:color="auto" w:fill="FFFFFF"/>
        <w:ind w:hanging="2"/>
        <w:jc w:val="both"/>
        <w:rPr>
          <w:rFonts w:ascii="Arial" w:hAnsi="Arial" w:cs="Arial"/>
          <w:sz w:val="20"/>
        </w:rPr>
      </w:pPr>
    </w:p>
    <w:p w14:paraId="701B903B" w14:textId="77777777" w:rsidR="00775BED" w:rsidRPr="00ED1673" w:rsidRDefault="004029E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11.</w:t>
      </w:r>
      <w:r w:rsidR="00775BED" w:rsidRPr="00ED1673">
        <w:rPr>
          <w:rFonts w:ascii="Arial" w:hAnsi="Arial" w:cs="Arial"/>
          <w:b/>
          <w:sz w:val="20"/>
        </w:rPr>
        <w:t xml:space="preserve"> </w:t>
      </w:r>
      <w:r w:rsidR="00775BED" w:rsidRPr="00ED1673">
        <w:rPr>
          <w:rFonts w:ascii="Arial" w:hAnsi="Arial" w:cs="Arial"/>
          <w:sz w:val="20"/>
        </w:rPr>
        <w:t>Son autoridades en materia de transporte:</w:t>
      </w:r>
    </w:p>
    <w:p w14:paraId="6C7913C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BF8AC4E" w14:textId="53781FA3" w:rsidR="005237FF" w:rsidRPr="00EB2AFF" w:rsidRDefault="005237FF" w:rsidP="00A13ADC">
      <w:pPr>
        <w:numPr>
          <w:ilvl w:val="0"/>
          <w:numId w:val="67"/>
        </w:numPr>
        <w:ind w:left="1134" w:hanging="567"/>
        <w:jc w:val="both"/>
        <w:rPr>
          <w:rFonts w:ascii="Arial" w:hAnsi="Arial" w:cs="Arial"/>
          <w:sz w:val="20"/>
        </w:rPr>
      </w:pPr>
      <w:r w:rsidRPr="00EB2AFF">
        <w:rPr>
          <w:rFonts w:ascii="Arial" w:hAnsi="Arial" w:cs="Arial"/>
          <w:bCs/>
          <w:sz w:val="20"/>
        </w:rPr>
        <w:t>La persona</w:t>
      </w:r>
      <w:r w:rsidRPr="00EB2AFF">
        <w:rPr>
          <w:rFonts w:ascii="Arial" w:hAnsi="Arial" w:cs="Arial"/>
          <w:sz w:val="20"/>
        </w:rPr>
        <w:t xml:space="preserve"> titular del Poder Ejecutivo del Estado.</w:t>
      </w:r>
    </w:p>
    <w:p w14:paraId="0DF725A6" w14:textId="77777777" w:rsidR="005237FF" w:rsidRPr="00EB2AFF" w:rsidRDefault="005237FF" w:rsidP="005237FF">
      <w:pPr>
        <w:ind w:left="1134" w:hanging="567"/>
        <w:jc w:val="both"/>
        <w:rPr>
          <w:rFonts w:ascii="Arial" w:hAnsi="Arial" w:cs="Arial"/>
          <w:sz w:val="20"/>
        </w:rPr>
      </w:pPr>
    </w:p>
    <w:p w14:paraId="5D6C07C7" w14:textId="77777777" w:rsidR="005237FF" w:rsidRPr="00EB2AFF" w:rsidRDefault="005237FF" w:rsidP="00A13ADC">
      <w:pPr>
        <w:numPr>
          <w:ilvl w:val="0"/>
          <w:numId w:val="67"/>
        </w:numPr>
        <w:ind w:left="1134" w:hanging="567"/>
        <w:jc w:val="both"/>
        <w:rPr>
          <w:rFonts w:ascii="Arial" w:hAnsi="Arial" w:cs="Arial"/>
          <w:sz w:val="20"/>
        </w:rPr>
      </w:pPr>
      <w:r w:rsidRPr="00EB2AFF">
        <w:rPr>
          <w:rFonts w:ascii="Arial" w:hAnsi="Arial" w:cs="Arial"/>
          <w:bCs/>
          <w:sz w:val="20"/>
        </w:rPr>
        <w:t>La persona</w:t>
      </w:r>
      <w:r w:rsidRPr="00EB2AFF">
        <w:rPr>
          <w:rFonts w:ascii="Arial" w:hAnsi="Arial" w:cs="Arial"/>
          <w:sz w:val="20"/>
        </w:rPr>
        <w:t xml:space="preserve"> titular de la Secretaría </w:t>
      </w:r>
      <w:r w:rsidRPr="00EB2AFF">
        <w:rPr>
          <w:rFonts w:ascii="Arial" w:hAnsi="Arial" w:cs="Arial"/>
          <w:bCs/>
          <w:sz w:val="20"/>
        </w:rPr>
        <w:t>General de Gobierno</w:t>
      </w:r>
      <w:r w:rsidRPr="00EB2AFF">
        <w:rPr>
          <w:rFonts w:ascii="Arial" w:hAnsi="Arial" w:cs="Arial"/>
          <w:sz w:val="20"/>
        </w:rPr>
        <w:t>.</w:t>
      </w:r>
    </w:p>
    <w:p w14:paraId="14733928" w14:textId="77777777" w:rsidR="005237FF" w:rsidRPr="00EB2AFF" w:rsidRDefault="005237FF" w:rsidP="005237FF">
      <w:pPr>
        <w:ind w:left="1134" w:hanging="567"/>
        <w:jc w:val="both"/>
        <w:rPr>
          <w:rFonts w:ascii="Arial" w:hAnsi="Arial" w:cs="Arial"/>
          <w:sz w:val="20"/>
        </w:rPr>
      </w:pPr>
    </w:p>
    <w:p w14:paraId="23648189" w14:textId="77777777" w:rsidR="005237FF" w:rsidRPr="00EB2AFF" w:rsidRDefault="005237FF" w:rsidP="00A13ADC">
      <w:pPr>
        <w:numPr>
          <w:ilvl w:val="0"/>
          <w:numId w:val="67"/>
        </w:numPr>
        <w:ind w:left="1134" w:hanging="567"/>
        <w:jc w:val="both"/>
        <w:rPr>
          <w:rFonts w:ascii="Arial" w:hAnsi="Arial" w:cs="Arial"/>
          <w:sz w:val="20"/>
        </w:rPr>
      </w:pPr>
      <w:r w:rsidRPr="00EB2AFF">
        <w:rPr>
          <w:rFonts w:ascii="Arial" w:hAnsi="Arial" w:cs="Arial"/>
          <w:bCs/>
          <w:sz w:val="20"/>
        </w:rPr>
        <w:t>La persona</w:t>
      </w:r>
      <w:r w:rsidRPr="00EB2AFF">
        <w:rPr>
          <w:rFonts w:ascii="Arial" w:hAnsi="Arial" w:cs="Arial"/>
          <w:sz w:val="20"/>
        </w:rPr>
        <w:t xml:space="preserve"> titular de la </w:t>
      </w:r>
      <w:r w:rsidRPr="00EB2AFF">
        <w:rPr>
          <w:rFonts w:ascii="Arial" w:hAnsi="Arial" w:cs="Arial"/>
          <w:bCs/>
          <w:sz w:val="20"/>
        </w:rPr>
        <w:t>Subsecretaría</w:t>
      </w:r>
      <w:r w:rsidRPr="00EB2AFF">
        <w:rPr>
          <w:rFonts w:ascii="Arial" w:hAnsi="Arial" w:cs="Arial"/>
          <w:sz w:val="20"/>
        </w:rPr>
        <w:t>.</w:t>
      </w:r>
    </w:p>
    <w:p w14:paraId="61CA1B9E" w14:textId="77777777" w:rsidR="005237FF" w:rsidRPr="00EB2AFF" w:rsidRDefault="005237FF" w:rsidP="005237FF">
      <w:pPr>
        <w:ind w:left="1134" w:hanging="567"/>
        <w:jc w:val="both"/>
        <w:rPr>
          <w:rFonts w:ascii="Arial" w:hAnsi="Arial" w:cs="Arial"/>
          <w:sz w:val="20"/>
        </w:rPr>
      </w:pPr>
    </w:p>
    <w:p w14:paraId="219254BE" w14:textId="77777777" w:rsidR="005237FF" w:rsidRPr="00EB2AFF" w:rsidRDefault="005237FF" w:rsidP="00A13ADC">
      <w:pPr>
        <w:numPr>
          <w:ilvl w:val="0"/>
          <w:numId w:val="67"/>
        </w:numPr>
        <w:ind w:left="1134" w:hanging="567"/>
        <w:jc w:val="both"/>
        <w:rPr>
          <w:rFonts w:ascii="Arial" w:hAnsi="Arial" w:cs="Arial"/>
          <w:sz w:val="20"/>
        </w:rPr>
      </w:pPr>
      <w:r w:rsidRPr="00EB2AFF">
        <w:rPr>
          <w:rFonts w:ascii="Arial" w:hAnsi="Arial" w:cs="Arial"/>
          <w:bCs/>
          <w:sz w:val="20"/>
        </w:rPr>
        <w:t>Las personas</w:t>
      </w:r>
      <w:r w:rsidRPr="00EB2AFF">
        <w:rPr>
          <w:rFonts w:ascii="Arial" w:hAnsi="Arial" w:cs="Arial"/>
          <w:sz w:val="20"/>
        </w:rPr>
        <w:t xml:space="preserve"> titulares de las delegaciones regionales </w:t>
      </w:r>
      <w:r w:rsidRPr="00EB2AFF">
        <w:rPr>
          <w:rFonts w:ascii="Arial" w:hAnsi="Arial" w:cs="Arial"/>
          <w:bCs/>
          <w:sz w:val="20"/>
        </w:rPr>
        <w:t>de transporte</w:t>
      </w:r>
      <w:r w:rsidRPr="00EB2AFF">
        <w:rPr>
          <w:rFonts w:ascii="Arial" w:hAnsi="Arial" w:cs="Arial"/>
          <w:sz w:val="20"/>
        </w:rPr>
        <w:t>.</w:t>
      </w:r>
    </w:p>
    <w:p w14:paraId="05C9B66C" w14:textId="77777777" w:rsidR="005237FF" w:rsidRPr="00EB2AFF" w:rsidRDefault="005237FF" w:rsidP="005237FF">
      <w:pPr>
        <w:ind w:left="1134" w:hanging="567"/>
        <w:jc w:val="both"/>
        <w:rPr>
          <w:rFonts w:ascii="Arial" w:hAnsi="Arial" w:cs="Arial"/>
          <w:sz w:val="20"/>
        </w:rPr>
      </w:pPr>
    </w:p>
    <w:p w14:paraId="266805F5" w14:textId="77777777" w:rsidR="005237FF" w:rsidRPr="00EB2AFF" w:rsidRDefault="005237FF" w:rsidP="00A13ADC">
      <w:pPr>
        <w:numPr>
          <w:ilvl w:val="0"/>
          <w:numId w:val="67"/>
        </w:numPr>
        <w:ind w:left="1134" w:hanging="567"/>
        <w:jc w:val="both"/>
        <w:rPr>
          <w:rFonts w:ascii="Arial" w:hAnsi="Arial" w:cs="Arial"/>
          <w:sz w:val="20"/>
        </w:rPr>
      </w:pPr>
      <w:r w:rsidRPr="00EB2AFF">
        <w:rPr>
          <w:rFonts w:ascii="Arial" w:hAnsi="Arial" w:cs="Arial"/>
          <w:sz w:val="20"/>
        </w:rPr>
        <w:t>El Comité Asesor</w:t>
      </w:r>
      <w:r w:rsidRPr="00EB2AFF">
        <w:rPr>
          <w:rFonts w:ascii="Arial" w:hAnsi="Arial" w:cs="Arial"/>
          <w:bCs/>
          <w:sz w:val="20"/>
        </w:rPr>
        <w:t>, con carácter de auxiliar</w:t>
      </w:r>
      <w:r w:rsidRPr="00EB2AFF">
        <w:rPr>
          <w:rFonts w:ascii="Arial" w:hAnsi="Arial" w:cs="Arial"/>
          <w:sz w:val="20"/>
        </w:rPr>
        <w:t>.</w:t>
      </w:r>
    </w:p>
    <w:p w14:paraId="7FB94EBC" w14:textId="77777777" w:rsidR="005237FF" w:rsidRPr="00EB2AFF" w:rsidRDefault="005237FF" w:rsidP="005237FF">
      <w:pPr>
        <w:ind w:left="1134" w:hanging="567"/>
        <w:jc w:val="both"/>
        <w:rPr>
          <w:rFonts w:ascii="Arial" w:hAnsi="Arial" w:cs="Arial"/>
          <w:sz w:val="20"/>
        </w:rPr>
      </w:pPr>
    </w:p>
    <w:p w14:paraId="030E6E1F" w14:textId="77777777" w:rsidR="00775BED" w:rsidRPr="005237FF" w:rsidRDefault="005237FF" w:rsidP="00A13ADC">
      <w:pPr>
        <w:numPr>
          <w:ilvl w:val="0"/>
          <w:numId w:val="67"/>
        </w:numPr>
        <w:ind w:left="1134" w:hanging="567"/>
        <w:jc w:val="both"/>
        <w:rPr>
          <w:rFonts w:ascii="Arial" w:hAnsi="Arial" w:cs="Arial"/>
          <w:sz w:val="20"/>
        </w:rPr>
      </w:pPr>
      <w:r w:rsidRPr="00EB2AFF">
        <w:rPr>
          <w:rFonts w:ascii="Arial" w:hAnsi="Arial" w:cs="Arial"/>
          <w:bCs/>
          <w:sz w:val="20"/>
        </w:rPr>
        <w:t>Las personas titulares de</w:t>
      </w:r>
      <w:r w:rsidRPr="00EB2AFF">
        <w:rPr>
          <w:rFonts w:ascii="Arial" w:hAnsi="Arial" w:cs="Arial"/>
          <w:sz w:val="20"/>
        </w:rPr>
        <w:t xml:space="preserve"> </w:t>
      </w:r>
      <w:r w:rsidRPr="00EB2AFF">
        <w:rPr>
          <w:rFonts w:ascii="Arial" w:hAnsi="Arial" w:cs="Arial"/>
          <w:bCs/>
          <w:sz w:val="20"/>
        </w:rPr>
        <w:t>las áreas de la Subsecretaría</w:t>
      </w:r>
      <w:r w:rsidRPr="00EB2AFF">
        <w:rPr>
          <w:rFonts w:ascii="Arial" w:hAnsi="Arial" w:cs="Arial"/>
          <w:sz w:val="20"/>
        </w:rPr>
        <w:t>.</w:t>
      </w:r>
      <w:r w:rsidRPr="00EB2AFF">
        <w:rPr>
          <w:rFonts w:ascii="Arial" w:hAnsi="Arial" w:cs="Arial"/>
          <w:sz w:val="20"/>
        </w:rPr>
        <w:tab/>
      </w:r>
      <w:r w:rsidR="00775BED" w:rsidRPr="005237FF">
        <w:rPr>
          <w:rFonts w:ascii="Arial" w:hAnsi="Arial" w:cs="Arial"/>
          <w:sz w:val="20"/>
        </w:rPr>
        <w:tab/>
      </w:r>
    </w:p>
    <w:p w14:paraId="5BA35D6C" w14:textId="77777777" w:rsidR="00775BED" w:rsidRPr="00ED1673" w:rsidRDefault="00775BED" w:rsidP="005237FF">
      <w:pPr>
        <w:pBdr>
          <w:top w:val="nil"/>
          <w:left w:val="nil"/>
          <w:bottom w:val="nil"/>
          <w:right w:val="nil"/>
          <w:between w:val="nil"/>
        </w:pBdr>
        <w:shd w:val="clear" w:color="auto" w:fill="FFFFFF"/>
        <w:ind w:left="1134" w:hanging="567"/>
        <w:jc w:val="both"/>
        <w:rPr>
          <w:rFonts w:ascii="Arial" w:hAnsi="Arial" w:cs="Arial"/>
          <w:sz w:val="20"/>
        </w:rPr>
      </w:pPr>
    </w:p>
    <w:p w14:paraId="2543E0FD" w14:textId="77777777" w:rsidR="00775BED" w:rsidRPr="00ED1673" w:rsidRDefault="00775BED" w:rsidP="00A13ADC">
      <w:pPr>
        <w:numPr>
          <w:ilvl w:val="0"/>
          <w:numId w:val="6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cu</w:t>
      </w:r>
      <w:r w:rsidR="00873879" w:rsidRPr="00ED1673">
        <w:rPr>
          <w:rFonts w:ascii="Arial" w:hAnsi="Arial" w:cs="Arial"/>
          <w:sz w:val="20"/>
        </w:rPr>
        <w:t>erpo de inspección y vigilancia.</w:t>
      </w:r>
    </w:p>
    <w:p w14:paraId="381B11D8" w14:textId="77777777" w:rsidR="00775BED" w:rsidRPr="00ED1673" w:rsidRDefault="00775BED" w:rsidP="005237FF">
      <w:pPr>
        <w:pBdr>
          <w:top w:val="nil"/>
          <w:left w:val="nil"/>
          <w:bottom w:val="nil"/>
          <w:right w:val="nil"/>
          <w:between w:val="nil"/>
        </w:pBdr>
        <w:shd w:val="clear" w:color="auto" w:fill="FFFFFF"/>
        <w:ind w:left="1134" w:hanging="567"/>
        <w:jc w:val="both"/>
        <w:rPr>
          <w:rFonts w:ascii="Arial" w:hAnsi="Arial" w:cs="Arial"/>
          <w:sz w:val="20"/>
        </w:rPr>
      </w:pPr>
    </w:p>
    <w:p w14:paraId="01884D56" w14:textId="77777777" w:rsidR="00775BED" w:rsidRPr="00ED1673" w:rsidRDefault="00873879" w:rsidP="00A13ADC">
      <w:pPr>
        <w:numPr>
          <w:ilvl w:val="0"/>
          <w:numId w:val="6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oficiales calificadores.</w:t>
      </w:r>
    </w:p>
    <w:p w14:paraId="650B82C1" w14:textId="77777777" w:rsidR="00775BED" w:rsidRPr="00ED1673" w:rsidRDefault="00775BED" w:rsidP="005237FF">
      <w:pPr>
        <w:pBdr>
          <w:top w:val="nil"/>
          <w:left w:val="nil"/>
          <w:bottom w:val="nil"/>
          <w:right w:val="nil"/>
          <w:between w:val="nil"/>
        </w:pBdr>
        <w:shd w:val="clear" w:color="auto" w:fill="FFFFFF"/>
        <w:ind w:left="1134" w:hanging="567"/>
        <w:jc w:val="both"/>
        <w:rPr>
          <w:rFonts w:ascii="Arial" w:hAnsi="Arial" w:cs="Arial"/>
          <w:sz w:val="20"/>
        </w:rPr>
      </w:pPr>
    </w:p>
    <w:p w14:paraId="05A40DE5" w14:textId="77777777" w:rsidR="00775BED" w:rsidRPr="00ED1673" w:rsidRDefault="00775BED" w:rsidP="00A13ADC">
      <w:pPr>
        <w:numPr>
          <w:ilvl w:val="0"/>
          <w:numId w:val="6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Los </w:t>
      </w:r>
      <w:proofErr w:type="gramStart"/>
      <w:r w:rsidRPr="00ED1673">
        <w:rPr>
          <w:rFonts w:ascii="Arial" w:hAnsi="Arial" w:cs="Arial"/>
          <w:sz w:val="20"/>
        </w:rPr>
        <w:t>Presidentes</w:t>
      </w:r>
      <w:proofErr w:type="gramEnd"/>
      <w:r w:rsidRPr="00ED1673">
        <w:rPr>
          <w:rFonts w:ascii="Arial" w:hAnsi="Arial" w:cs="Arial"/>
          <w:sz w:val="20"/>
        </w:rPr>
        <w:t xml:space="preserve"> Municipa</w:t>
      </w:r>
      <w:r w:rsidR="00873879" w:rsidRPr="00ED1673">
        <w:rPr>
          <w:rFonts w:ascii="Arial" w:hAnsi="Arial" w:cs="Arial"/>
          <w:sz w:val="20"/>
        </w:rPr>
        <w:t>les, con carácter de auxiliares.</w:t>
      </w:r>
    </w:p>
    <w:p w14:paraId="01B5B8BA" w14:textId="77777777" w:rsidR="00775BED" w:rsidRPr="00ED1673" w:rsidRDefault="00775BED" w:rsidP="005237FF">
      <w:pPr>
        <w:pBdr>
          <w:top w:val="nil"/>
          <w:left w:val="nil"/>
          <w:bottom w:val="nil"/>
          <w:right w:val="nil"/>
          <w:between w:val="nil"/>
        </w:pBdr>
        <w:shd w:val="clear" w:color="auto" w:fill="FFFFFF"/>
        <w:tabs>
          <w:tab w:val="left" w:pos="2492"/>
        </w:tabs>
        <w:ind w:left="1134" w:hanging="567"/>
        <w:jc w:val="both"/>
        <w:rPr>
          <w:rFonts w:ascii="Arial" w:hAnsi="Arial" w:cs="Arial"/>
          <w:sz w:val="20"/>
        </w:rPr>
      </w:pPr>
      <w:r w:rsidRPr="00ED1673">
        <w:rPr>
          <w:rFonts w:ascii="Arial" w:hAnsi="Arial" w:cs="Arial"/>
          <w:sz w:val="20"/>
        </w:rPr>
        <w:tab/>
      </w:r>
      <w:r w:rsidRPr="00ED1673">
        <w:rPr>
          <w:rFonts w:ascii="Arial" w:hAnsi="Arial" w:cs="Arial"/>
          <w:sz w:val="20"/>
        </w:rPr>
        <w:tab/>
      </w:r>
    </w:p>
    <w:p w14:paraId="337C6354" w14:textId="77777777" w:rsidR="00775BED" w:rsidRPr="00ED1673" w:rsidRDefault="00775BED" w:rsidP="00A13ADC">
      <w:pPr>
        <w:numPr>
          <w:ilvl w:val="0"/>
          <w:numId w:val="6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Autoridades de Vialidad y Tránsito, con carácter de auxiliares en el ámbito de su competencia o por delega</w:t>
      </w:r>
      <w:r w:rsidR="00873879" w:rsidRPr="00ED1673">
        <w:rPr>
          <w:rFonts w:ascii="Arial" w:hAnsi="Arial" w:cs="Arial"/>
          <w:sz w:val="20"/>
        </w:rPr>
        <w:t>ción expresa de la Secretaría.</w:t>
      </w:r>
    </w:p>
    <w:p w14:paraId="45FB6A5B" w14:textId="77777777" w:rsidR="00775BED" w:rsidRPr="00ED1673" w:rsidRDefault="00775BED" w:rsidP="005237FF">
      <w:pPr>
        <w:pBdr>
          <w:top w:val="nil"/>
          <w:left w:val="nil"/>
          <w:bottom w:val="nil"/>
          <w:right w:val="nil"/>
          <w:between w:val="nil"/>
        </w:pBdr>
        <w:shd w:val="clear" w:color="auto" w:fill="FFFFFF"/>
        <w:ind w:left="1134" w:hanging="567"/>
        <w:jc w:val="both"/>
        <w:rPr>
          <w:rFonts w:ascii="Arial" w:hAnsi="Arial" w:cs="Arial"/>
          <w:sz w:val="20"/>
        </w:rPr>
      </w:pPr>
    </w:p>
    <w:p w14:paraId="592BF18F" w14:textId="77777777" w:rsidR="00775BED" w:rsidRPr="00ED1673" w:rsidRDefault="00775BED" w:rsidP="00A13ADC">
      <w:pPr>
        <w:numPr>
          <w:ilvl w:val="0"/>
          <w:numId w:val="6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demás a las que esta Ley y otros ordenamientos legales y reglamentarios reconozcan ese carácter.</w:t>
      </w:r>
    </w:p>
    <w:p w14:paraId="05DEE640" w14:textId="77777777" w:rsidR="005237FF" w:rsidRDefault="005237FF" w:rsidP="005237FF">
      <w:pPr>
        <w:jc w:val="both"/>
        <w:rPr>
          <w:rFonts w:ascii="Arial" w:hAnsi="Arial" w:cs="Arial"/>
          <w:sz w:val="20"/>
        </w:rPr>
      </w:pPr>
    </w:p>
    <w:p w14:paraId="5333DCEC" w14:textId="77777777" w:rsidR="005237FF" w:rsidRPr="007C32C3" w:rsidRDefault="00775BED" w:rsidP="005237FF">
      <w:pPr>
        <w:jc w:val="both"/>
        <w:rPr>
          <w:rFonts w:ascii="Arial" w:hAnsi="Arial" w:cs="Arial"/>
          <w:b/>
          <w:sz w:val="20"/>
        </w:rPr>
      </w:pPr>
      <w:r w:rsidRPr="00ED1673">
        <w:rPr>
          <w:rFonts w:ascii="Arial" w:hAnsi="Arial" w:cs="Arial"/>
          <w:sz w:val="20"/>
        </w:rPr>
        <w:t xml:space="preserve"> </w:t>
      </w:r>
      <w:r w:rsidR="005237FF">
        <w:rPr>
          <w:rFonts w:ascii="Arial" w:hAnsi="Arial" w:cs="Arial"/>
          <w:b/>
          <w:sz w:val="20"/>
        </w:rPr>
        <w:t xml:space="preserve">[Artículo </w:t>
      </w:r>
      <w:proofErr w:type="gramStart"/>
      <w:r w:rsidR="005237FF">
        <w:rPr>
          <w:rFonts w:ascii="Arial" w:hAnsi="Arial" w:cs="Arial"/>
          <w:b/>
          <w:sz w:val="20"/>
        </w:rPr>
        <w:t>reformado  en</w:t>
      </w:r>
      <w:proofErr w:type="gramEnd"/>
      <w:r w:rsidR="005237FF">
        <w:rPr>
          <w:rFonts w:ascii="Arial" w:hAnsi="Arial" w:cs="Arial"/>
          <w:b/>
          <w:sz w:val="20"/>
        </w:rPr>
        <w:t xml:space="preserve"> sus fracciones I, II, III, IV, V y VI mediante Decreto No. LXVII/RFLEY/0286/2022 I</w:t>
      </w:r>
      <w:r w:rsidR="00865709">
        <w:rPr>
          <w:rFonts w:ascii="Arial" w:hAnsi="Arial" w:cs="Arial"/>
          <w:b/>
          <w:sz w:val="20"/>
        </w:rPr>
        <w:t>II P.E</w:t>
      </w:r>
      <w:r w:rsidR="005237FF">
        <w:rPr>
          <w:rFonts w:ascii="Arial" w:hAnsi="Arial" w:cs="Arial"/>
          <w:b/>
          <w:sz w:val="20"/>
        </w:rPr>
        <w:t>. publicado en el P.O.E. No. 57 del 16 de julio de 2022]</w:t>
      </w:r>
    </w:p>
    <w:p w14:paraId="07AF220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4B832CA" w14:textId="77777777" w:rsidR="00775BED" w:rsidRPr="00ED1673" w:rsidRDefault="004029EA"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12.</w:t>
      </w:r>
      <w:r w:rsidR="00775BED" w:rsidRPr="00ED1673">
        <w:rPr>
          <w:rFonts w:ascii="Arial" w:hAnsi="Arial" w:cs="Arial"/>
          <w:b/>
          <w:sz w:val="20"/>
        </w:rPr>
        <w:t xml:space="preserve"> </w:t>
      </w:r>
      <w:r w:rsidR="00775BED" w:rsidRPr="00ED1673">
        <w:rPr>
          <w:rFonts w:ascii="Arial" w:hAnsi="Arial" w:cs="Arial"/>
          <w:sz w:val="20"/>
        </w:rPr>
        <w:t>Corresponden a la Secretaría, las siguientes facultades:</w:t>
      </w:r>
    </w:p>
    <w:p w14:paraId="0981529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14A3137" w14:textId="5BBB5136" w:rsidR="006D25D3" w:rsidRPr="00EB2AFF" w:rsidRDefault="006D25D3" w:rsidP="00A13ADC">
      <w:pPr>
        <w:numPr>
          <w:ilvl w:val="0"/>
          <w:numId w:val="68"/>
        </w:numPr>
        <w:ind w:left="1134" w:hanging="567"/>
        <w:jc w:val="both"/>
        <w:rPr>
          <w:rFonts w:ascii="Arial" w:hAnsi="Arial" w:cs="Arial"/>
          <w:sz w:val="20"/>
        </w:rPr>
      </w:pPr>
      <w:r w:rsidRPr="00EB2AFF">
        <w:rPr>
          <w:rFonts w:ascii="Arial" w:hAnsi="Arial" w:cs="Arial"/>
          <w:bCs/>
          <w:sz w:val="20"/>
        </w:rPr>
        <w:t>Ejercer las at</w:t>
      </w:r>
      <w:r w:rsidR="001312B5">
        <w:rPr>
          <w:rFonts w:ascii="Arial" w:hAnsi="Arial" w:cs="Arial"/>
          <w:bCs/>
          <w:sz w:val="20"/>
        </w:rPr>
        <w:t>ribuciones conferidas por esta L</w:t>
      </w:r>
      <w:r w:rsidRPr="00EB2AFF">
        <w:rPr>
          <w:rFonts w:ascii="Arial" w:hAnsi="Arial" w:cs="Arial"/>
          <w:bCs/>
          <w:sz w:val="20"/>
        </w:rPr>
        <w:t>ey</w:t>
      </w:r>
      <w:r w:rsidR="001312B5">
        <w:rPr>
          <w:rFonts w:ascii="Arial" w:hAnsi="Arial" w:cs="Arial"/>
          <w:bCs/>
          <w:sz w:val="20"/>
        </w:rPr>
        <w:t>,</w:t>
      </w:r>
      <w:r w:rsidRPr="00EB2AFF">
        <w:rPr>
          <w:rFonts w:ascii="Arial" w:hAnsi="Arial" w:cs="Arial"/>
          <w:bCs/>
          <w:sz w:val="20"/>
        </w:rPr>
        <w:t xml:space="preserve"> por conducto de la Subsecretaría y sus áreas, de conformidad con la distribución de funciones prevista en el Reglamento Interior de la Secretaría y el reglamento de esta</w:t>
      </w:r>
      <w:r w:rsidR="001312B5">
        <w:rPr>
          <w:rFonts w:ascii="Arial" w:hAnsi="Arial" w:cs="Arial"/>
          <w:bCs/>
          <w:sz w:val="20"/>
        </w:rPr>
        <w:t xml:space="preserve"> L</w:t>
      </w:r>
      <w:r w:rsidRPr="00EB2AFF">
        <w:rPr>
          <w:rFonts w:ascii="Arial" w:hAnsi="Arial" w:cs="Arial"/>
          <w:bCs/>
          <w:sz w:val="20"/>
        </w:rPr>
        <w:t>ey.</w:t>
      </w:r>
    </w:p>
    <w:p w14:paraId="564ED3F6"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29265B10"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Planear, formular y conducir las políticas y programas de movilidad y transporte, así como el desarrollo orientado al transporte y sus servicios auxiliares para garantizar el cumplimiento de los pr</w:t>
      </w:r>
      <w:r w:rsidR="008B46F9" w:rsidRPr="00ED1673">
        <w:rPr>
          <w:rFonts w:ascii="Arial" w:hAnsi="Arial" w:cs="Arial"/>
          <w:sz w:val="20"/>
        </w:rPr>
        <w:t>incipios rectores en la materia.</w:t>
      </w:r>
      <w:r w:rsidRPr="00ED1673">
        <w:rPr>
          <w:rFonts w:ascii="Arial" w:hAnsi="Arial" w:cs="Arial"/>
          <w:sz w:val="20"/>
        </w:rPr>
        <w:t xml:space="preserve"> </w:t>
      </w:r>
    </w:p>
    <w:p w14:paraId="3F802E5C" w14:textId="77777777" w:rsidR="00775BED" w:rsidRPr="00ED1673" w:rsidRDefault="00775BED" w:rsidP="006D25D3">
      <w:pPr>
        <w:pStyle w:val="Prrafodelista"/>
        <w:ind w:left="1134" w:hanging="567"/>
        <w:rPr>
          <w:rFonts w:ascii="Arial" w:hAnsi="Arial" w:cs="Arial"/>
          <w:sz w:val="20"/>
        </w:rPr>
      </w:pPr>
    </w:p>
    <w:p w14:paraId="337F4615"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Determinar los parámetros de operación de servicios de Transporte, cuando dichos parámetros no estuvieren especificados por la Ley, el Reglamento o ac</w:t>
      </w:r>
      <w:r w:rsidR="008B46F9" w:rsidRPr="00ED1673">
        <w:rPr>
          <w:rFonts w:ascii="Arial" w:hAnsi="Arial" w:cs="Arial"/>
          <w:sz w:val="20"/>
        </w:rPr>
        <w:t>uerdos internacionales en vigor.</w:t>
      </w:r>
    </w:p>
    <w:p w14:paraId="34B0521F"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6B4B3578"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Ejecutar los Acuerdos de la persona titular del Poder Ejecutivo del Estado en todo lo que se refiere a la materia objet</w:t>
      </w:r>
      <w:r w:rsidR="008B46F9" w:rsidRPr="00ED1673">
        <w:rPr>
          <w:rFonts w:ascii="Arial" w:hAnsi="Arial" w:cs="Arial"/>
          <w:sz w:val="20"/>
        </w:rPr>
        <w:t>o de esta Ley y sus reglamentos.</w:t>
      </w:r>
    </w:p>
    <w:p w14:paraId="3F4F1E00"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593EC4EF"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Otorgar las Concesiones y Permisos a que se refiere esta Ley, vigilar su cumplimiento y resolver sobre su cancel</w:t>
      </w:r>
      <w:r w:rsidR="008B46F9" w:rsidRPr="00ED1673">
        <w:rPr>
          <w:rFonts w:ascii="Arial" w:hAnsi="Arial" w:cs="Arial"/>
          <w:sz w:val="20"/>
        </w:rPr>
        <w:t>ación o terminación, en su caso.</w:t>
      </w:r>
    </w:p>
    <w:p w14:paraId="5815E3FB"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5AD8083F" w14:textId="77777777" w:rsidR="006D25D3" w:rsidRPr="00EB2AFF" w:rsidRDefault="006D25D3" w:rsidP="00A13ADC">
      <w:pPr>
        <w:numPr>
          <w:ilvl w:val="0"/>
          <w:numId w:val="68"/>
        </w:numPr>
        <w:ind w:left="1134" w:hanging="567"/>
        <w:jc w:val="both"/>
        <w:rPr>
          <w:rFonts w:ascii="Arial" w:hAnsi="Arial" w:cs="Arial"/>
          <w:sz w:val="20"/>
        </w:rPr>
      </w:pPr>
      <w:r w:rsidRPr="00EB2AFF">
        <w:rPr>
          <w:rFonts w:ascii="Arial" w:hAnsi="Arial" w:cs="Arial"/>
          <w:sz w:val="20"/>
        </w:rPr>
        <w:t>Instruir a la Subsecretaría las medidas necesarias para garantizar el cumplimiento de la presente Ley y sus normas reglamentarias.</w:t>
      </w:r>
    </w:p>
    <w:p w14:paraId="2CC14097" w14:textId="77777777" w:rsidR="00775BED" w:rsidRPr="00ED1673" w:rsidRDefault="00775BED" w:rsidP="006D25D3">
      <w:pPr>
        <w:pStyle w:val="Prrafodelista"/>
        <w:ind w:left="1134" w:hanging="567"/>
        <w:rPr>
          <w:rFonts w:ascii="Arial" w:hAnsi="Arial" w:cs="Arial"/>
          <w:sz w:val="20"/>
        </w:rPr>
      </w:pPr>
    </w:p>
    <w:p w14:paraId="0CD7A352" w14:textId="77777777" w:rsidR="00775BED" w:rsidRPr="00ED1673" w:rsidRDefault="006D25D3"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Se deroga.</w:t>
      </w:r>
    </w:p>
    <w:p w14:paraId="47A138AF"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0F087EC0" w14:textId="77777777" w:rsidR="00775BED" w:rsidRPr="00ED1673" w:rsidRDefault="006D25D3"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Se deroga.</w:t>
      </w:r>
    </w:p>
    <w:p w14:paraId="53F331D0" w14:textId="77777777" w:rsidR="00775BED" w:rsidRPr="00ED1673" w:rsidRDefault="00775BED" w:rsidP="006D25D3">
      <w:pPr>
        <w:pBdr>
          <w:top w:val="nil"/>
          <w:left w:val="nil"/>
          <w:bottom w:val="nil"/>
          <w:right w:val="nil"/>
          <w:between w:val="nil"/>
        </w:pBdr>
        <w:shd w:val="clear" w:color="auto" w:fill="FFFFFF"/>
        <w:ind w:left="1134" w:hanging="567"/>
        <w:jc w:val="center"/>
        <w:rPr>
          <w:rFonts w:ascii="Arial" w:hAnsi="Arial" w:cs="Arial"/>
          <w:sz w:val="20"/>
        </w:rPr>
      </w:pPr>
    </w:p>
    <w:p w14:paraId="33CADCE4"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Declarar la suspensión de los servicios de transporte público y especializado en todas sus modalidades de acuerdo con lo que establece el capítulo respe</w:t>
      </w:r>
      <w:r w:rsidR="008B46F9" w:rsidRPr="00ED1673">
        <w:rPr>
          <w:rFonts w:ascii="Arial" w:hAnsi="Arial" w:cs="Arial"/>
          <w:sz w:val="20"/>
        </w:rPr>
        <w:t>ctivo del presente ordenamiento.</w:t>
      </w:r>
    </w:p>
    <w:p w14:paraId="0888F8FD"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09C4B371" w14:textId="77777777" w:rsidR="00775BED" w:rsidRPr="00ED1673" w:rsidRDefault="006D25D3"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Se deroga.</w:t>
      </w:r>
    </w:p>
    <w:p w14:paraId="5A24ABFF" w14:textId="77777777" w:rsidR="00775BED" w:rsidRPr="00ED1673" w:rsidRDefault="00775BED" w:rsidP="006D25D3">
      <w:pPr>
        <w:pBdr>
          <w:top w:val="nil"/>
          <w:left w:val="nil"/>
          <w:bottom w:val="nil"/>
          <w:right w:val="nil"/>
          <w:between w:val="nil"/>
        </w:pBdr>
        <w:shd w:val="clear" w:color="auto" w:fill="FFFFFF"/>
        <w:ind w:left="1134" w:hanging="567"/>
        <w:rPr>
          <w:rFonts w:ascii="Arial" w:hAnsi="Arial" w:cs="Arial"/>
          <w:sz w:val="20"/>
        </w:rPr>
      </w:pPr>
    </w:p>
    <w:p w14:paraId="4BE74D72"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Formular y poner a consideración del Ejecutivo el</w:t>
      </w:r>
      <w:r w:rsidR="008B46F9" w:rsidRPr="00ED1673">
        <w:rPr>
          <w:rFonts w:ascii="Arial" w:hAnsi="Arial" w:cs="Arial"/>
          <w:sz w:val="20"/>
        </w:rPr>
        <w:t xml:space="preserve"> Programa Estatal de Transporte.</w:t>
      </w:r>
    </w:p>
    <w:p w14:paraId="0392F944"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387159EE"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Declarar la exti</w:t>
      </w:r>
      <w:r w:rsidR="008B46F9" w:rsidRPr="00ED1673">
        <w:rPr>
          <w:rFonts w:ascii="Arial" w:hAnsi="Arial" w:cs="Arial"/>
          <w:sz w:val="20"/>
        </w:rPr>
        <w:t>nción de concesiones y permisos.</w:t>
      </w:r>
    </w:p>
    <w:p w14:paraId="6F93CA16"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13BCAAE7" w14:textId="77777777" w:rsidR="00775BED" w:rsidRPr="00ED1673" w:rsidRDefault="008B46F9"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Revocar concesiones y permisos.</w:t>
      </w:r>
    </w:p>
    <w:p w14:paraId="47F50B9A"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1ECAE8D1"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Ordenar la intervención o requisa del Transporte Público cuando así sea requerida en </w:t>
      </w:r>
      <w:r w:rsidR="008B46F9" w:rsidRPr="00ED1673">
        <w:rPr>
          <w:rFonts w:ascii="Arial" w:hAnsi="Arial" w:cs="Arial"/>
          <w:sz w:val="20"/>
        </w:rPr>
        <w:t>los términos de la presente Ley.</w:t>
      </w:r>
    </w:p>
    <w:p w14:paraId="6952538B"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165BEF7D"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Celebrar convenios y contratos con otras autoridades y con particulares, relacionados con el cumplimiento </w:t>
      </w:r>
      <w:r w:rsidR="008B46F9" w:rsidRPr="00ED1673">
        <w:rPr>
          <w:rFonts w:ascii="Arial" w:hAnsi="Arial" w:cs="Arial"/>
          <w:sz w:val="20"/>
        </w:rPr>
        <w:t>de esta Ley y sus reglamentos.</w:t>
      </w:r>
    </w:p>
    <w:p w14:paraId="5FFF48C7" w14:textId="77777777" w:rsidR="00775BED" w:rsidRPr="00ED1673" w:rsidRDefault="00775BED" w:rsidP="006D25D3">
      <w:pPr>
        <w:pBdr>
          <w:top w:val="nil"/>
          <w:left w:val="nil"/>
          <w:bottom w:val="nil"/>
          <w:right w:val="nil"/>
          <w:between w:val="nil"/>
        </w:pBdr>
        <w:shd w:val="clear" w:color="auto" w:fill="FFFFFF"/>
        <w:ind w:left="1134" w:hanging="567"/>
        <w:jc w:val="both"/>
        <w:rPr>
          <w:rFonts w:ascii="Arial" w:hAnsi="Arial" w:cs="Arial"/>
          <w:sz w:val="20"/>
        </w:rPr>
      </w:pPr>
    </w:p>
    <w:p w14:paraId="5F97E73D" w14:textId="77777777" w:rsidR="00775BED" w:rsidRPr="00ED1673" w:rsidRDefault="00775BED" w:rsidP="00A13ADC">
      <w:pPr>
        <w:numPr>
          <w:ilvl w:val="0"/>
          <w:numId w:val="6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demás a las que esta Ley y otros ordenamientos legales y reglamentarios reconozcan ese carácter.</w:t>
      </w:r>
    </w:p>
    <w:p w14:paraId="618EED0B" w14:textId="77777777" w:rsidR="006D25D3" w:rsidRDefault="006D25D3" w:rsidP="006D25D3">
      <w:pPr>
        <w:ind w:left="1080"/>
        <w:jc w:val="both"/>
        <w:rPr>
          <w:rFonts w:ascii="Arial" w:hAnsi="Arial" w:cs="Arial"/>
          <w:b/>
          <w:sz w:val="20"/>
        </w:rPr>
      </w:pPr>
    </w:p>
    <w:p w14:paraId="4328AFB0" w14:textId="77777777" w:rsidR="006D25D3" w:rsidRPr="007C32C3" w:rsidRDefault="006D25D3" w:rsidP="006D25D3">
      <w:pPr>
        <w:jc w:val="both"/>
        <w:rPr>
          <w:rFonts w:ascii="Arial" w:hAnsi="Arial" w:cs="Arial"/>
          <w:b/>
          <w:sz w:val="20"/>
        </w:rPr>
      </w:pPr>
      <w:r>
        <w:rPr>
          <w:rFonts w:ascii="Arial" w:hAnsi="Arial" w:cs="Arial"/>
          <w:b/>
          <w:sz w:val="20"/>
        </w:rPr>
        <w:t xml:space="preserve">[Artículo reformado en sus fracciones I y </w:t>
      </w:r>
      <w:proofErr w:type="gramStart"/>
      <w:r>
        <w:rPr>
          <w:rFonts w:ascii="Arial" w:hAnsi="Arial" w:cs="Arial"/>
          <w:b/>
          <w:sz w:val="20"/>
        </w:rPr>
        <w:t>VI ;</w:t>
      </w:r>
      <w:proofErr w:type="gramEnd"/>
      <w:r>
        <w:rPr>
          <w:rFonts w:ascii="Arial" w:hAnsi="Arial" w:cs="Arial"/>
          <w:b/>
          <w:sz w:val="20"/>
        </w:rPr>
        <w:t xml:space="preserve"> derogado en sus fracciones VII, VIII y X mediante Decreto No. LXVII/RFLEY/0286/2022 I</w:t>
      </w:r>
      <w:r w:rsidR="00865709">
        <w:rPr>
          <w:rFonts w:ascii="Arial" w:hAnsi="Arial" w:cs="Arial"/>
          <w:b/>
          <w:sz w:val="20"/>
        </w:rPr>
        <w:t>II P.E</w:t>
      </w:r>
      <w:r>
        <w:rPr>
          <w:rFonts w:ascii="Arial" w:hAnsi="Arial" w:cs="Arial"/>
          <w:b/>
          <w:sz w:val="20"/>
        </w:rPr>
        <w:t>. publicado en el P.O.E. No. 57 del 16 de julio de 2022]</w:t>
      </w:r>
    </w:p>
    <w:p w14:paraId="0AE8D3F9" w14:textId="77777777" w:rsidR="00775BED" w:rsidRPr="00ED1673" w:rsidRDefault="00775BED" w:rsidP="004029EA">
      <w:pPr>
        <w:shd w:val="clear" w:color="auto" w:fill="FFFFFF"/>
        <w:ind w:left="1134" w:hanging="567"/>
        <w:jc w:val="both"/>
        <w:rPr>
          <w:rFonts w:ascii="Arial" w:hAnsi="Arial" w:cs="Arial"/>
          <w:sz w:val="20"/>
        </w:rPr>
      </w:pPr>
    </w:p>
    <w:p w14:paraId="2118B38D" w14:textId="77777777" w:rsidR="003F070E" w:rsidRPr="000F0F42" w:rsidRDefault="00775BED" w:rsidP="003F070E">
      <w:pPr>
        <w:jc w:val="both"/>
        <w:rPr>
          <w:rFonts w:ascii="Arial" w:hAnsi="Arial" w:cs="Arial"/>
          <w:sz w:val="20"/>
        </w:rPr>
      </w:pPr>
      <w:bookmarkStart w:id="2" w:name="_heading=h.gjdgxs" w:colFirst="0" w:colLast="0"/>
      <w:bookmarkEnd w:id="2"/>
      <w:r w:rsidRPr="00ED1673">
        <w:rPr>
          <w:rFonts w:ascii="Arial" w:hAnsi="Arial" w:cs="Arial"/>
          <w:b/>
          <w:sz w:val="20"/>
        </w:rPr>
        <w:t>A</w:t>
      </w:r>
      <w:r w:rsidR="00501D54">
        <w:rPr>
          <w:rFonts w:ascii="Arial" w:hAnsi="Arial" w:cs="Arial"/>
          <w:b/>
          <w:sz w:val="20"/>
        </w:rPr>
        <w:t>rtículo 13.</w:t>
      </w:r>
      <w:r w:rsidRPr="00ED1673">
        <w:rPr>
          <w:rFonts w:ascii="Arial" w:hAnsi="Arial" w:cs="Arial"/>
          <w:b/>
          <w:sz w:val="20"/>
        </w:rPr>
        <w:t xml:space="preserve"> </w:t>
      </w:r>
      <w:r w:rsidR="003F070E" w:rsidRPr="000F0F42">
        <w:rPr>
          <w:rFonts w:ascii="Arial" w:hAnsi="Arial" w:cs="Arial"/>
          <w:sz w:val="20"/>
        </w:rPr>
        <w:t>La Subsecretaría tendrá las siguientes facultades:</w:t>
      </w:r>
    </w:p>
    <w:p w14:paraId="4BACF5A0" w14:textId="77777777" w:rsidR="00775BED" w:rsidRPr="00ED1673" w:rsidRDefault="00775BED" w:rsidP="00ED1673">
      <w:pPr>
        <w:shd w:val="clear" w:color="auto" w:fill="FFFFFF"/>
        <w:ind w:hanging="2"/>
        <w:jc w:val="both"/>
        <w:rPr>
          <w:rFonts w:ascii="Arial" w:hAnsi="Arial" w:cs="Arial"/>
          <w:sz w:val="20"/>
        </w:rPr>
      </w:pPr>
    </w:p>
    <w:p w14:paraId="4557C6F4" w14:textId="4DFD9910"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Establecer lineamientos, instrumentos, objetivos, indicadores, metas, estrategias, estudios y políticas públicas sistemáticas, continuas y evaluables para cumplir con los fines de esta Ley y promover la inversión y el uso del Transporte P</w:t>
      </w:r>
      <w:r w:rsidR="008B46F9" w:rsidRPr="00ED1673">
        <w:rPr>
          <w:rFonts w:ascii="Arial" w:hAnsi="Arial" w:cs="Arial"/>
          <w:sz w:val="20"/>
        </w:rPr>
        <w:t>úblico como medio de transporte.</w:t>
      </w:r>
    </w:p>
    <w:p w14:paraId="53785196"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9DEC441"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Otorgar autorización especial para transporte de objetos </w:t>
      </w:r>
      <w:r w:rsidR="008B46F9" w:rsidRPr="00ED1673">
        <w:rPr>
          <w:rFonts w:ascii="Arial" w:hAnsi="Arial" w:cs="Arial"/>
          <w:sz w:val="20"/>
        </w:rPr>
        <w:t>o bienes de gran peso o volumen.</w:t>
      </w:r>
    </w:p>
    <w:p w14:paraId="021BC683"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7E9B3B58"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Favorecer las acciones en los niveles de gobierno y sector privado para priorizar la movilidad de peatones, incentivar el uso de medios de transporte sustentables, y garantizar a las personas con movilidad limitada el acceso a los medios de desplazamiento en co</w:t>
      </w:r>
      <w:r w:rsidR="008B46F9" w:rsidRPr="00ED1673">
        <w:rPr>
          <w:rFonts w:ascii="Arial" w:hAnsi="Arial" w:cs="Arial"/>
          <w:sz w:val="20"/>
        </w:rPr>
        <w:t>ndiciones de igualdad y equidad.</w:t>
      </w:r>
    </w:p>
    <w:p w14:paraId="2440A22C" w14:textId="77777777" w:rsidR="00775BED" w:rsidRPr="00ED1673" w:rsidRDefault="00775BED" w:rsidP="00501D54">
      <w:pPr>
        <w:pStyle w:val="Prrafodelista"/>
        <w:ind w:left="1418" w:hanging="851"/>
        <w:rPr>
          <w:rFonts w:ascii="Arial" w:hAnsi="Arial" w:cs="Arial"/>
          <w:sz w:val="20"/>
        </w:rPr>
      </w:pPr>
    </w:p>
    <w:p w14:paraId="5E9A3E7C"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Diseñar las políticas públicas que contribuyan a diseñar una movilidad int</w:t>
      </w:r>
      <w:r w:rsidR="008B46F9" w:rsidRPr="00ED1673">
        <w:rPr>
          <w:rFonts w:ascii="Arial" w:hAnsi="Arial" w:cs="Arial"/>
          <w:sz w:val="20"/>
        </w:rPr>
        <w:t>egral y sostenible en el Estado.</w:t>
      </w:r>
    </w:p>
    <w:p w14:paraId="5E5C0658"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0B6C3C02"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Coordinarse con los distintos niveles de gobierno para la planeació</w:t>
      </w:r>
      <w:r w:rsidR="008B46F9" w:rsidRPr="00ED1673">
        <w:rPr>
          <w:rFonts w:ascii="Arial" w:hAnsi="Arial" w:cs="Arial"/>
          <w:sz w:val="20"/>
        </w:rPr>
        <w:t>n y organización del transporte.</w:t>
      </w:r>
    </w:p>
    <w:p w14:paraId="5246CAA1"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00D85B48"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Participar en la realización de los estudios necesarios para la creación y modificación de las vialidades y espacios públicos, en coordinación con las autoridades estatales y municipales; especialmente para facilitar el acceso a los peatones, personas con movilidad limitada y usuarios de transporte no motorizado, de acuerdo con las directrices establecidas por los </w:t>
      </w:r>
      <w:r w:rsidR="008B46F9" w:rsidRPr="00ED1673">
        <w:rPr>
          <w:rFonts w:ascii="Arial" w:hAnsi="Arial" w:cs="Arial"/>
          <w:sz w:val="20"/>
        </w:rPr>
        <w:t>planes y programas de movilidad.</w:t>
      </w:r>
    </w:p>
    <w:p w14:paraId="07329600"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3AB1445C"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Establecer los lineamientos o normas técnicas aplicables para la implementación de soluciones tecnológicas en la gestión y control de la flota vehicular del Transporte Público, así como para la sistematización y disponibilidad de información del transporte en Chihuahua, basándose en el reglamento que para tales ef</w:t>
      </w:r>
      <w:r w:rsidR="008B46F9" w:rsidRPr="00ED1673">
        <w:rPr>
          <w:rFonts w:ascii="Arial" w:hAnsi="Arial" w:cs="Arial"/>
          <w:sz w:val="20"/>
        </w:rPr>
        <w:t>ectos expida el Poder Ejecutivo.</w:t>
      </w:r>
    </w:p>
    <w:p w14:paraId="3D9851E7" w14:textId="77777777" w:rsidR="00775BED" w:rsidRPr="00ED1673" w:rsidRDefault="00775BED" w:rsidP="00501D54">
      <w:pPr>
        <w:pStyle w:val="Prrafodelista"/>
        <w:ind w:left="1418" w:hanging="851"/>
        <w:rPr>
          <w:rFonts w:ascii="Arial" w:hAnsi="Arial" w:cs="Arial"/>
          <w:sz w:val="20"/>
        </w:rPr>
      </w:pPr>
    </w:p>
    <w:p w14:paraId="178AF039"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Autorizar oficialmente que las especificaciones de un producto, equipo, dispositivo o aparato destinado a servicios de transporte público satisfacen las normas o disposiciones técnicas aplic</w:t>
      </w:r>
      <w:r w:rsidR="008B46F9" w:rsidRPr="00ED1673">
        <w:rPr>
          <w:rFonts w:ascii="Arial" w:hAnsi="Arial" w:cs="Arial"/>
          <w:sz w:val="20"/>
        </w:rPr>
        <w:t>ables.</w:t>
      </w:r>
    </w:p>
    <w:p w14:paraId="482E845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3B98AC77"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lastRenderedPageBreak/>
        <w:t>Promover las acciones necesarias para implementar el cobro por medios de pago electrónicos en el Transporte Públi</w:t>
      </w:r>
      <w:r w:rsidR="008B46F9" w:rsidRPr="00ED1673">
        <w:rPr>
          <w:rFonts w:ascii="Arial" w:hAnsi="Arial" w:cs="Arial"/>
          <w:sz w:val="20"/>
        </w:rPr>
        <w:t>co, orientados a la integración.</w:t>
      </w:r>
    </w:p>
    <w:p w14:paraId="6B1D3269"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5A23D689"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Autorizar a los operadores del sistema tecnológico de cobro y recaudo la producción, recarga y venta de tarjetas de prepago para el uso del transporte público; así como la aprobación de los esquemas de cobro, administración y gestión del ingreso del producto de las tarifas, para cumplir con los fines y direc</w:t>
      </w:r>
      <w:r w:rsidR="008B46F9" w:rsidRPr="00ED1673">
        <w:rPr>
          <w:rFonts w:ascii="Arial" w:hAnsi="Arial" w:cs="Arial"/>
          <w:sz w:val="20"/>
        </w:rPr>
        <w:t>trices señalados en este título.</w:t>
      </w:r>
    </w:p>
    <w:p w14:paraId="2BEA314B"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5271D6D2"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Elaborar estudios que permitan mejorar el funcionamiento y uso de las vías públicas de manera que la infraestructura existente en el Estado se adecue a los pri</w:t>
      </w:r>
      <w:r w:rsidR="008B46F9" w:rsidRPr="00ED1673">
        <w:rPr>
          <w:rFonts w:ascii="Arial" w:hAnsi="Arial" w:cs="Arial"/>
          <w:sz w:val="20"/>
        </w:rPr>
        <w:t>ncipios de movilidad sostenible.</w:t>
      </w:r>
    </w:p>
    <w:p w14:paraId="744B288D" w14:textId="77777777" w:rsidR="00775BED" w:rsidRPr="00ED1673" w:rsidRDefault="00775BED" w:rsidP="00501D54">
      <w:pPr>
        <w:pBdr>
          <w:top w:val="nil"/>
          <w:left w:val="nil"/>
          <w:bottom w:val="nil"/>
          <w:right w:val="nil"/>
          <w:between w:val="nil"/>
        </w:pBdr>
        <w:shd w:val="clear" w:color="auto" w:fill="FFFFFF"/>
        <w:ind w:left="1418" w:hanging="851"/>
        <w:rPr>
          <w:rFonts w:ascii="Arial" w:hAnsi="Arial" w:cs="Arial"/>
          <w:sz w:val="20"/>
        </w:rPr>
      </w:pPr>
    </w:p>
    <w:p w14:paraId="025FA981"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Promover que las vialidades del Estado y los municipios, así como la infraestructura, equipamiento, mobiliario y desarrollos urbanos cuenten con accesibilidad universal y </w:t>
      </w:r>
      <w:r w:rsidR="008B46F9" w:rsidRPr="00ED1673">
        <w:rPr>
          <w:rFonts w:ascii="Arial" w:hAnsi="Arial" w:cs="Arial"/>
          <w:sz w:val="20"/>
        </w:rPr>
        <w:t>condiciones óptimas para su uso.</w:t>
      </w:r>
    </w:p>
    <w:p w14:paraId="2AF66C24"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A9F7659"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Elaborar los estudios técnicos previos al otorgamiento y modific</w:t>
      </w:r>
      <w:r w:rsidR="008B46F9" w:rsidRPr="00ED1673">
        <w:rPr>
          <w:rFonts w:ascii="Arial" w:hAnsi="Arial" w:cs="Arial"/>
          <w:sz w:val="20"/>
        </w:rPr>
        <w:t>ación de concesiones y permisos.</w:t>
      </w:r>
    </w:p>
    <w:p w14:paraId="628C19EF"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33CBCB5A"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Opinar sobre los criterios y lineamientos que permitan dar unidad y congruencia a las acciones del Gobierno del Estado en materia de movilidad e infraestructura vial relaci</w:t>
      </w:r>
      <w:r w:rsidR="008B46F9" w:rsidRPr="00ED1673">
        <w:rPr>
          <w:rFonts w:ascii="Arial" w:hAnsi="Arial" w:cs="Arial"/>
          <w:sz w:val="20"/>
        </w:rPr>
        <w:t>onada con el Transporte Público.</w:t>
      </w:r>
    </w:p>
    <w:p w14:paraId="2C451A42"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720D124B"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Promover la participación ciudadana a través de mecanismos eficaces en la planeación, implementación y evalua</w:t>
      </w:r>
      <w:r w:rsidR="008B46F9" w:rsidRPr="00ED1673">
        <w:rPr>
          <w:rFonts w:ascii="Arial" w:hAnsi="Arial" w:cs="Arial"/>
          <w:sz w:val="20"/>
        </w:rPr>
        <w:t>ción de políticas en la materia.</w:t>
      </w:r>
    </w:p>
    <w:p w14:paraId="7A83A98C"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280C6C0D"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Diseñar la operación de rutas, incluyendo dimensionamiento y características de flota, itinerarios, horarios y frecuencias en la prestación del</w:t>
      </w:r>
      <w:r w:rsidR="008B46F9" w:rsidRPr="00ED1673">
        <w:rPr>
          <w:rFonts w:ascii="Arial" w:hAnsi="Arial" w:cs="Arial"/>
          <w:sz w:val="20"/>
        </w:rPr>
        <w:t xml:space="preserve"> Servicio de Transporte Público.</w:t>
      </w:r>
    </w:p>
    <w:p w14:paraId="7F9A02D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526CD7D0"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Establecer la forma o fórmula de medición de tiempo, distancia y demás factores determinantes en la aplicación de tarifas, así como los mecanismos necesari</w:t>
      </w:r>
      <w:r w:rsidR="008B46F9" w:rsidRPr="00ED1673">
        <w:rPr>
          <w:rFonts w:ascii="Arial" w:hAnsi="Arial" w:cs="Arial"/>
          <w:sz w:val="20"/>
        </w:rPr>
        <w:t>os para su cobro a los usuarios.</w:t>
      </w:r>
    </w:p>
    <w:p w14:paraId="34A02666"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7EEDD6BD"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Inspeccionar, supervisar, verificar y vigilar los servicios de Transporte en el Estado, en todas sus modalidades, conforme a la</w:t>
      </w:r>
      <w:r w:rsidR="008B46F9" w:rsidRPr="00ED1673">
        <w:rPr>
          <w:rFonts w:ascii="Arial" w:hAnsi="Arial" w:cs="Arial"/>
          <w:sz w:val="20"/>
        </w:rPr>
        <w:t xml:space="preserve"> presente Ley y sus reglamentos.</w:t>
      </w:r>
    </w:p>
    <w:p w14:paraId="05542000" w14:textId="77777777" w:rsidR="00775BED" w:rsidRPr="00ED1673" w:rsidRDefault="00775BED" w:rsidP="00501D54">
      <w:pPr>
        <w:pStyle w:val="Prrafodelista"/>
        <w:ind w:left="1418" w:hanging="851"/>
        <w:rPr>
          <w:rFonts w:ascii="Arial" w:hAnsi="Arial" w:cs="Arial"/>
          <w:sz w:val="20"/>
        </w:rPr>
      </w:pPr>
    </w:p>
    <w:p w14:paraId="075C65E9" w14:textId="77777777" w:rsidR="00775BED" w:rsidRPr="00ED1673" w:rsidRDefault="00775BED" w:rsidP="00A13ADC">
      <w:pPr>
        <w:pStyle w:val="Prrafodelista"/>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Solicitar a concesionarios y permisionarios la información que requiera, relativa al servicio o actividad que presten, para la verificación del correcto desempeño de sus funciones.</w:t>
      </w:r>
    </w:p>
    <w:p w14:paraId="7EBE612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68A2EAC4"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Aplicar las sanciones que establece el capítulo respectivo de la presente ley, por conducto de los oficiales en quien se deleg</w:t>
      </w:r>
      <w:r w:rsidR="008B46F9" w:rsidRPr="00ED1673">
        <w:rPr>
          <w:rFonts w:ascii="Arial" w:hAnsi="Arial" w:cs="Arial"/>
          <w:sz w:val="20"/>
        </w:rPr>
        <w:t>ue dicha función.</w:t>
      </w:r>
    </w:p>
    <w:p w14:paraId="4D153EF0"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31C5FF1"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Determinar, inspeccionar y verificar los itinerarios, horarios y frecuencia en la prestación de servicios de transporte según sea aplicable, a fin de que se preste con uniformidad, regularidad y p</w:t>
      </w:r>
      <w:r w:rsidR="008B46F9" w:rsidRPr="00ED1673">
        <w:rPr>
          <w:rFonts w:ascii="Arial" w:hAnsi="Arial" w:cs="Arial"/>
          <w:sz w:val="20"/>
        </w:rPr>
        <w:t>revisibilidad para los usuarios.</w:t>
      </w:r>
    </w:p>
    <w:p w14:paraId="329989D4"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749455C"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Realizar las acciones técnicas, jurídicas y operativas necesarias para el debido control y regulación del transporte competencia del </w:t>
      </w:r>
      <w:r w:rsidR="008B46F9" w:rsidRPr="00ED1673">
        <w:rPr>
          <w:rFonts w:ascii="Arial" w:hAnsi="Arial" w:cs="Arial"/>
          <w:sz w:val="20"/>
        </w:rPr>
        <w:t>Estado.</w:t>
      </w:r>
    </w:p>
    <w:p w14:paraId="60F6AED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729F4952"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lastRenderedPageBreak/>
        <w:t xml:space="preserve">Establecer las Especificaciones técnicas de los </w:t>
      </w:r>
      <w:r w:rsidR="007103A6" w:rsidRPr="00ED1673">
        <w:rPr>
          <w:rFonts w:ascii="Arial" w:hAnsi="Arial" w:cs="Arial"/>
          <w:sz w:val="20"/>
        </w:rPr>
        <w:t>vehículos</w:t>
      </w:r>
      <w:r w:rsidRPr="00ED1673">
        <w:rPr>
          <w:rFonts w:ascii="Arial" w:hAnsi="Arial" w:cs="Arial"/>
          <w:sz w:val="20"/>
        </w:rPr>
        <w:t xml:space="preserve"> afectos a servicios de transporte regulados, así como cromática de las unidades destinadas a la pr</w:t>
      </w:r>
      <w:r w:rsidR="008B46F9" w:rsidRPr="00ED1673">
        <w:rPr>
          <w:rFonts w:ascii="Arial" w:hAnsi="Arial" w:cs="Arial"/>
          <w:sz w:val="20"/>
        </w:rPr>
        <w:t>estación del Transporte Público.</w:t>
      </w:r>
    </w:p>
    <w:p w14:paraId="63CCC45A"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1958A62"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Recibir y autorizar las solicitudes de sustitución de vehículos permanentes que sean utilizados en el transporte público y en caso de ser temporal, señalar el plazo </w:t>
      </w:r>
      <w:proofErr w:type="gramStart"/>
      <w:r w:rsidRPr="00ED1673">
        <w:rPr>
          <w:rFonts w:ascii="Arial" w:hAnsi="Arial" w:cs="Arial"/>
          <w:sz w:val="20"/>
        </w:rPr>
        <w:t>que</w:t>
      </w:r>
      <w:proofErr w:type="gramEnd"/>
      <w:r w:rsidRPr="00ED1673">
        <w:rPr>
          <w:rFonts w:ascii="Arial" w:hAnsi="Arial" w:cs="Arial"/>
          <w:sz w:val="20"/>
        </w:rPr>
        <w:t xml:space="preserve"> en su caso, se le concede para tal efecto, el cual no podrá exceder de treinta días naturales en un periodo de un año, en el entendido que el vehículo que sustituya temporalmente deberá cumplir con los requisitos establecidos en la presente ley para el otorgamiento del servi</w:t>
      </w:r>
      <w:r w:rsidR="008B46F9" w:rsidRPr="00ED1673">
        <w:rPr>
          <w:rFonts w:ascii="Arial" w:hAnsi="Arial" w:cs="Arial"/>
          <w:sz w:val="20"/>
        </w:rPr>
        <w:t>cio de Transporte que sustituya.</w:t>
      </w:r>
    </w:p>
    <w:p w14:paraId="20EABBB4"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682FA3A8"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bookmarkStart w:id="3" w:name="_heading=h.30j0zll" w:colFirst="0" w:colLast="0"/>
      <w:bookmarkEnd w:id="3"/>
      <w:r w:rsidRPr="00ED1673">
        <w:rPr>
          <w:rFonts w:ascii="Arial" w:hAnsi="Arial" w:cs="Arial"/>
          <w:sz w:val="20"/>
        </w:rPr>
        <w:t>Autorizar, en su caso, las modificaciones a la estructura original de los vehículos destinados a la prestación del Transporte Público, siempre y cuando mejoren la c</w:t>
      </w:r>
      <w:r w:rsidR="008B46F9" w:rsidRPr="00ED1673">
        <w:rPr>
          <w:rFonts w:ascii="Arial" w:hAnsi="Arial" w:cs="Arial"/>
          <w:sz w:val="20"/>
        </w:rPr>
        <w:t>omodidad y calidad del servicio.</w:t>
      </w:r>
    </w:p>
    <w:p w14:paraId="06A657E0"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3685D8CF"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Aprobar y verificar el cumplimiento de la operación de los paraderos y equipamiento de las áreas dedicadas al servicio de transporte, en coordinación</w:t>
      </w:r>
      <w:r w:rsidR="008B46F9" w:rsidRPr="00ED1673">
        <w:rPr>
          <w:rFonts w:ascii="Arial" w:hAnsi="Arial" w:cs="Arial"/>
          <w:sz w:val="20"/>
        </w:rPr>
        <w:t xml:space="preserve"> con los ayuntamientos.</w:t>
      </w:r>
    </w:p>
    <w:p w14:paraId="47DB4C06"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3005F51"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Promover la capacitación profesional y técnica de Concesionarios, Permisionarios, Operadores y Conductores del servicio de tran</w:t>
      </w:r>
      <w:r w:rsidR="008B46F9" w:rsidRPr="00ED1673">
        <w:rPr>
          <w:rFonts w:ascii="Arial" w:hAnsi="Arial" w:cs="Arial"/>
          <w:sz w:val="20"/>
        </w:rPr>
        <w:t>sporte en todas sus modalidades.</w:t>
      </w:r>
    </w:p>
    <w:p w14:paraId="005577C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69E1B0FD"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Integrar los expedientes administrativos para proponer a la Secretaría la suspensión, renovación, revocación, cancelación de las concesiones y permisos o la requi</w:t>
      </w:r>
      <w:r w:rsidR="008B46F9" w:rsidRPr="00ED1673">
        <w:rPr>
          <w:rFonts w:ascii="Arial" w:hAnsi="Arial" w:cs="Arial"/>
          <w:sz w:val="20"/>
        </w:rPr>
        <w:t>sa o intervención de las mismas.</w:t>
      </w:r>
    </w:p>
    <w:p w14:paraId="124FB8A0"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176A8468"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Requerir a los titulares de las concesiones y permisos, la aplicación periódica de exámenes físicos, psicológicos y toxicológicos a los Conductores de los vehículo</w:t>
      </w:r>
      <w:r w:rsidR="008B46F9" w:rsidRPr="00ED1673">
        <w:rPr>
          <w:rFonts w:ascii="Arial" w:hAnsi="Arial" w:cs="Arial"/>
          <w:sz w:val="20"/>
        </w:rPr>
        <w:t>s a los servicios de transporte.</w:t>
      </w:r>
    </w:p>
    <w:p w14:paraId="6C6638AF" w14:textId="77777777" w:rsidR="00775BED" w:rsidRPr="00ED1673" w:rsidRDefault="00775BED" w:rsidP="003F070E">
      <w:pPr>
        <w:pBdr>
          <w:top w:val="nil"/>
          <w:left w:val="nil"/>
          <w:bottom w:val="nil"/>
          <w:right w:val="nil"/>
          <w:between w:val="nil"/>
        </w:pBdr>
        <w:shd w:val="clear" w:color="auto" w:fill="FFFFFF"/>
        <w:ind w:left="1418" w:hanging="851"/>
        <w:jc w:val="both"/>
        <w:rPr>
          <w:rFonts w:ascii="Arial" w:hAnsi="Arial" w:cs="Arial"/>
          <w:sz w:val="20"/>
        </w:rPr>
      </w:pPr>
    </w:p>
    <w:p w14:paraId="2899868A" w14:textId="77777777" w:rsidR="003F070E" w:rsidRPr="000F0F42" w:rsidRDefault="003F070E" w:rsidP="00A13ADC">
      <w:pPr>
        <w:numPr>
          <w:ilvl w:val="0"/>
          <w:numId w:val="35"/>
        </w:numPr>
        <w:ind w:left="1418" w:hanging="851"/>
        <w:jc w:val="both"/>
        <w:rPr>
          <w:rFonts w:ascii="Arial" w:hAnsi="Arial" w:cs="Arial"/>
          <w:sz w:val="20"/>
        </w:rPr>
      </w:pPr>
      <w:r w:rsidRPr="000F0F42">
        <w:rPr>
          <w:rFonts w:ascii="Arial" w:hAnsi="Arial" w:cs="Arial"/>
          <w:sz w:val="20"/>
        </w:rPr>
        <w:t>Autorizar y modificar horarios de servicio, itinerarios y derroteros, ubicación de paradas, bases o sitios y su denominación.</w:t>
      </w:r>
    </w:p>
    <w:p w14:paraId="24CB2471" w14:textId="77777777" w:rsidR="00775BED" w:rsidRPr="00ED1673" w:rsidRDefault="00775BED" w:rsidP="003F070E">
      <w:pPr>
        <w:pBdr>
          <w:top w:val="nil"/>
          <w:left w:val="nil"/>
          <w:bottom w:val="nil"/>
          <w:right w:val="nil"/>
          <w:between w:val="nil"/>
        </w:pBdr>
        <w:shd w:val="clear" w:color="auto" w:fill="FFFFFF"/>
        <w:ind w:left="1418" w:hanging="851"/>
        <w:jc w:val="both"/>
        <w:rPr>
          <w:rFonts w:ascii="Arial" w:hAnsi="Arial" w:cs="Arial"/>
          <w:sz w:val="20"/>
        </w:rPr>
      </w:pPr>
    </w:p>
    <w:p w14:paraId="2041C165"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Restringir o sujetar a horarios y derroteros específicos el tránsito de vehículos de transporte de carga, conforme a la naturaleza de las vías, el p</w:t>
      </w:r>
      <w:r w:rsidR="008B46F9" w:rsidRPr="00ED1673">
        <w:rPr>
          <w:rFonts w:ascii="Arial" w:hAnsi="Arial" w:cs="Arial"/>
          <w:sz w:val="20"/>
        </w:rPr>
        <w:t>eso y la dimensión de la unidad.</w:t>
      </w:r>
    </w:p>
    <w:p w14:paraId="15A4F7F7" w14:textId="77777777" w:rsidR="00775BED" w:rsidRPr="00ED1673" w:rsidRDefault="00775BED" w:rsidP="003F070E">
      <w:pPr>
        <w:pBdr>
          <w:top w:val="nil"/>
          <w:left w:val="nil"/>
          <w:bottom w:val="nil"/>
          <w:right w:val="nil"/>
          <w:between w:val="nil"/>
        </w:pBdr>
        <w:shd w:val="clear" w:color="auto" w:fill="FFFFFF"/>
        <w:ind w:left="1418" w:hanging="851"/>
        <w:jc w:val="both"/>
        <w:rPr>
          <w:rFonts w:ascii="Arial" w:hAnsi="Arial" w:cs="Arial"/>
          <w:sz w:val="20"/>
        </w:rPr>
      </w:pPr>
    </w:p>
    <w:p w14:paraId="74C98203"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Autorizar y emitir permisos temporales en los términos de </w:t>
      </w:r>
      <w:r w:rsidR="008B46F9" w:rsidRPr="00ED1673">
        <w:rPr>
          <w:rFonts w:ascii="Arial" w:hAnsi="Arial" w:cs="Arial"/>
          <w:sz w:val="20"/>
        </w:rPr>
        <w:t>la presente ley y su Reglamento.</w:t>
      </w:r>
    </w:p>
    <w:p w14:paraId="718DB1A3"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63E4A07D"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Declarar la suspensión de los servicios de transporte público en todas sus modalidades de acuerdo con lo estableci</w:t>
      </w:r>
      <w:r w:rsidR="008B46F9" w:rsidRPr="00ED1673">
        <w:rPr>
          <w:rFonts w:ascii="Arial" w:hAnsi="Arial" w:cs="Arial"/>
          <w:sz w:val="20"/>
        </w:rPr>
        <w:t>do por el presente ordenamiento.</w:t>
      </w:r>
    </w:p>
    <w:p w14:paraId="54EDD95D" w14:textId="77777777" w:rsidR="00775BED" w:rsidRPr="00ED1673" w:rsidRDefault="00775BED" w:rsidP="00501D54">
      <w:pPr>
        <w:pBdr>
          <w:top w:val="nil"/>
          <w:left w:val="nil"/>
          <w:bottom w:val="nil"/>
          <w:right w:val="nil"/>
          <w:between w:val="nil"/>
        </w:pBdr>
        <w:shd w:val="clear" w:color="auto" w:fill="FFFFFF"/>
        <w:ind w:left="1418" w:hanging="851"/>
        <w:jc w:val="both"/>
        <w:rPr>
          <w:rFonts w:ascii="Arial" w:hAnsi="Arial" w:cs="Arial"/>
          <w:sz w:val="20"/>
        </w:rPr>
      </w:pPr>
    </w:p>
    <w:p w14:paraId="43B8AB96"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Proponer a la Secretaría la cancelación, suspensión, requisa o intervención total o</w:t>
      </w:r>
      <w:r w:rsidR="008B46F9" w:rsidRPr="00ED1673">
        <w:rPr>
          <w:rFonts w:ascii="Arial" w:hAnsi="Arial" w:cs="Arial"/>
          <w:sz w:val="20"/>
        </w:rPr>
        <w:t xml:space="preserve"> parcial del Transporte Público.</w:t>
      </w:r>
    </w:p>
    <w:p w14:paraId="1E9B7B6D" w14:textId="77777777" w:rsidR="00775BED" w:rsidRPr="00ED1673" w:rsidRDefault="00775BED" w:rsidP="00501D54">
      <w:pPr>
        <w:pStyle w:val="Prrafodelista"/>
        <w:ind w:left="1418" w:hanging="851"/>
        <w:rPr>
          <w:rFonts w:ascii="Arial" w:hAnsi="Arial" w:cs="Arial"/>
          <w:sz w:val="20"/>
        </w:rPr>
      </w:pPr>
    </w:p>
    <w:p w14:paraId="4DDAC795" w14:textId="77777777" w:rsidR="00775BED" w:rsidRPr="00ED1673" w:rsidRDefault="00775BED" w:rsidP="00A13ADC">
      <w:pPr>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Autorizar y registrar peritos en materia de transport</w:t>
      </w:r>
      <w:r w:rsidR="008B46F9" w:rsidRPr="00ED1673">
        <w:rPr>
          <w:rFonts w:ascii="Arial" w:hAnsi="Arial" w:cs="Arial"/>
          <w:sz w:val="20"/>
        </w:rPr>
        <w:t>e.</w:t>
      </w:r>
    </w:p>
    <w:p w14:paraId="5D2787CD" w14:textId="77777777" w:rsidR="00775BED" w:rsidRPr="00ED1673" w:rsidRDefault="00775BED" w:rsidP="00501D54">
      <w:pPr>
        <w:pStyle w:val="Prrafodelista"/>
        <w:ind w:left="1418" w:hanging="851"/>
        <w:rPr>
          <w:rFonts w:ascii="Arial" w:hAnsi="Arial" w:cs="Arial"/>
          <w:sz w:val="20"/>
        </w:rPr>
      </w:pPr>
    </w:p>
    <w:p w14:paraId="5091BA29" w14:textId="77777777" w:rsidR="00775BED" w:rsidRPr="00ED1673" w:rsidRDefault="00775BED" w:rsidP="00A13ADC">
      <w:pPr>
        <w:pStyle w:val="Prrafodelista"/>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Regular y autorizar la publicidad en los vehículos de transporte público de pasajeros y de carga, de conformidad a la presente Ley y demás disposiciones jurídicas </w:t>
      </w:r>
      <w:r w:rsidR="008B46F9" w:rsidRPr="00ED1673">
        <w:rPr>
          <w:rFonts w:ascii="Arial" w:hAnsi="Arial" w:cs="Arial"/>
          <w:sz w:val="20"/>
        </w:rPr>
        <w:t>y administrativas aplicables.</w:t>
      </w:r>
    </w:p>
    <w:p w14:paraId="019F85F3" w14:textId="77777777" w:rsidR="00775BED" w:rsidRPr="00ED1673" w:rsidRDefault="00775BED" w:rsidP="00501D54">
      <w:pPr>
        <w:pStyle w:val="Prrafodelista"/>
        <w:ind w:left="1418" w:hanging="851"/>
        <w:rPr>
          <w:rFonts w:ascii="Arial" w:hAnsi="Arial" w:cs="Arial"/>
          <w:sz w:val="20"/>
        </w:rPr>
      </w:pPr>
    </w:p>
    <w:p w14:paraId="5FE26097" w14:textId="77777777" w:rsidR="00775BED" w:rsidRPr="00ED1673" w:rsidRDefault="00775BED" w:rsidP="00A13ADC">
      <w:pPr>
        <w:pStyle w:val="Prrafodelista"/>
        <w:numPr>
          <w:ilvl w:val="0"/>
          <w:numId w:val="3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lastRenderedPageBreak/>
        <w:t>Asesorar y vigilar sobre la forma y bases de constitución de sociedades que se organicen para la prestación del servicio público de transporte.</w:t>
      </w:r>
    </w:p>
    <w:p w14:paraId="0AA06C3C" w14:textId="77777777" w:rsidR="00775BED" w:rsidRPr="00ED1673" w:rsidRDefault="00775BED" w:rsidP="003F070E">
      <w:pPr>
        <w:pBdr>
          <w:top w:val="nil"/>
          <w:left w:val="nil"/>
          <w:bottom w:val="nil"/>
          <w:right w:val="nil"/>
          <w:between w:val="nil"/>
        </w:pBdr>
        <w:shd w:val="clear" w:color="auto" w:fill="FFFFFF"/>
        <w:ind w:left="1418" w:hanging="851"/>
        <w:jc w:val="both"/>
        <w:rPr>
          <w:rFonts w:ascii="Arial" w:hAnsi="Arial" w:cs="Arial"/>
          <w:sz w:val="20"/>
        </w:rPr>
      </w:pPr>
    </w:p>
    <w:p w14:paraId="4764DD8A" w14:textId="77777777" w:rsidR="003F070E" w:rsidRPr="000F0F42" w:rsidRDefault="003F070E" w:rsidP="00A13ADC">
      <w:pPr>
        <w:numPr>
          <w:ilvl w:val="0"/>
          <w:numId w:val="69"/>
        </w:numPr>
        <w:ind w:left="1418" w:hanging="851"/>
        <w:jc w:val="both"/>
        <w:rPr>
          <w:rFonts w:ascii="Arial" w:hAnsi="Arial" w:cs="Arial"/>
          <w:sz w:val="20"/>
        </w:rPr>
      </w:pPr>
      <w:r w:rsidRPr="000F0F42">
        <w:rPr>
          <w:rFonts w:ascii="Arial" w:hAnsi="Arial" w:cs="Arial"/>
          <w:sz w:val="20"/>
        </w:rPr>
        <w:t xml:space="preserve">Promover </w:t>
      </w:r>
      <w:r w:rsidR="004E192B">
        <w:rPr>
          <w:rFonts w:ascii="Arial" w:hAnsi="Arial" w:cs="Arial"/>
          <w:sz w:val="20"/>
        </w:rPr>
        <w:t>en conjunto con los concesionarios y la iniciativa privada, el diseño e implementación de una plataforma tecnológica exclusiva para prestadores de servicios de transporte de taxi, con las mismas características de aquellas plataformas utilizadas por las Empresas de redes de transporte, que permitan impulsar la competitividad del servicio de transporte de taxi.</w:t>
      </w:r>
    </w:p>
    <w:p w14:paraId="0393C344" w14:textId="77777777" w:rsidR="003F070E" w:rsidRPr="000F0F42" w:rsidRDefault="003F070E" w:rsidP="003F070E">
      <w:pPr>
        <w:ind w:left="1418" w:hanging="851"/>
        <w:jc w:val="both"/>
        <w:rPr>
          <w:rFonts w:ascii="Arial" w:hAnsi="Arial" w:cs="Arial"/>
          <w:sz w:val="20"/>
        </w:rPr>
      </w:pPr>
    </w:p>
    <w:p w14:paraId="56B6A9CB" w14:textId="77777777" w:rsidR="003F070E" w:rsidRPr="000F0F42" w:rsidRDefault="003F070E" w:rsidP="00A13ADC">
      <w:pPr>
        <w:numPr>
          <w:ilvl w:val="0"/>
          <w:numId w:val="69"/>
        </w:numPr>
        <w:ind w:left="1418" w:hanging="851"/>
        <w:jc w:val="both"/>
        <w:rPr>
          <w:rFonts w:ascii="Arial" w:hAnsi="Arial" w:cs="Arial"/>
          <w:sz w:val="20"/>
        </w:rPr>
      </w:pPr>
      <w:bookmarkStart w:id="4" w:name="_Hlk106037571"/>
      <w:r w:rsidRPr="000F0F42">
        <w:rPr>
          <w:rFonts w:ascii="Arial" w:hAnsi="Arial" w:cs="Arial"/>
          <w:sz w:val="20"/>
        </w:rPr>
        <w:t>Convocar a sesiones del Consejo Consultivo de Transporte, del Comité de Transporte y demás órganos creados en virtud de esta Ley y sus reglamentos, por instrucción del presidente del órgano correspondiente.</w:t>
      </w:r>
    </w:p>
    <w:p w14:paraId="389CC363" w14:textId="77777777" w:rsidR="003F070E" w:rsidRPr="000F0F42" w:rsidRDefault="003F070E" w:rsidP="003F070E">
      <w:pPr>
        <w:ind w:left="1418" w:hanging="851"/>
        <w:jc w:val="both"/>
        <w:rPr>
          <w:rFonts w:ascii="Arial" w:hAnsi="Arial" w:cs="Arial"/>
          <w:sz w:val="20"/>
        </w:rPr>
      </w:pPr>
    </w:p>
    <w:p w14:paraId="7100835B" w14:textId="77777777" w:rsidR="003F070E" w:rsidRPr="000F0F42" w:rsidRDefault="003F070E" w:rsidP="00A13ADC">
      <w:pPr>
        <w:numPr>
          <w:ilvl w:val="0"/>
          <w:numId w:val="69"/>
        </w:numPr>
        <w:ind w:left="1418" w:hanging="851"/>
        <w:jc w:val="both"/>
        <w:rPr>
          <w:rFonts w:ascii="Arial" w:hAnsi="Arial" w:cs="Arial"/>
          <w:sz w:val="20"/>
        </w:rPr>
      </w:pPr>
      <w:r w:rsidRPr="000F0F42">
        <w:rPr>
          <w:rFonts w:ascii="Arial" w:hAnsi="Arial" w:cs="Arial"/>
          <w:sz w:val="20"/>
        </w:rPr>
        <w:t>Autorizar la creación, estatutos y reformas de personas morales que presten servicios de transporte objeto de la presente ley.</w:t>
      </w:r>
    </w:p>
    <w:p w14:paraId="3BBC2475" w14:textId="77777777" w:rsidR="003F070E" w:rsidRPr="000F0F42" w:rsidRDefault="003F070E" w:rsidP="003F070E">
      <w:pPr>
        <w:ind w:left="1418" w:hanging="851"/>
        <w:jc w:val="both"/>
        <w:rPr>
          <w:rFonts w:ascii="Arial" w:hAnsi="Arial" w:cs="Arial"/>
          <w:sz w:val="20"/>
        </w:rPr>
      </w:pPr>
    </w:p>
    <w:p w14:paraId="3BCF73A5" w14:textId="77777777" w:rsidR="003F070E" w:rsidRPr="000F0F42" w:rsidRDefault="003F070E" w:rsidP="00A13ADC">
      <w:pPr>
        <w:numPr>
          <w:ilvl w:val="0"/>
          <w:numId w:val="69"/>
        </w:numPr>
        <w:ind w:left="1418" w:hanging="851"/>
        <w:jc w:val="both"/>
        <w:rPr>
          <w:rFonts w:ascii="Arial" w:hAnsi="Arial" w:cs="Arial"/>
          <w:bCs/>
          <w:sz w:val="20"/>
        </w:rPr>
      </w:pPr>
      <w:r w:rsidRPr="000F0F42">
        <w:rPr>
          <w:rFonts w:ascii="Arial" w:hAnsi="Arial" w:cs="Arial"/>
          <w:bCs/>
          <w:sz w:val="20"/>
        </w:rPr>
        <w:t>Autorizar de manera temporal a personas físicas o morales la prestación del servicio de Transporte Público, en casos de suspensión del servicio por causas de caso fortuito, fuerza mayor, intervención, interés social o utilidad pública.</w:t>
      </w:r>
    </w:p>
    <w:bookmarkEnd w:id="4"/>
    <w:p w14:paraId="2094644C" w14:textId="77777777" w:rsidR="003F070E" w:rsidRPr="000F0F42" w:rsidRDefault="003F070E" w:rsidP="003F070E">
      <w:pPr>
        <w:ind w:left="1418" w:hanging="851"/>
        <w:jc w:val="both"/>
        <w:rPr>
          <w:rFonts w:ascii="Arial" w:hAnsi="Arial" w:cs="Arial"/>
          <w:bCs/>
          <w:sz w:val="20"/>
        </w:rPr>
      </w:pPr>
    </w:p>
    <w:p w14:paraId="77D88BE7" w14:textId="77777777" w:rsidR="003F070E" w:rsidRPr="000F0F42" w:rsidRDefault="003F070E" w:rsidP="00A13ADC">
      <w:pPr>
        <w:numPr>
          <w:ilvl w:val="0"/>
          <w:numId w:val="69"/>
        </w:numPr>
        <w:ind w:left="1418" w:hanging="851"/>
        <w:jc w:val="both"/>
        <w:rPr>
          <w:rFonts w:ascii="Arial" w:hAnsi="Arial" w:cs="Arial"/>
          <w:sz w:val="20"/>
        </w:rPr>
      </w:pPr>
      <w:r w:rsidRPr="000F0F42">
        <w:rPr>
          <w:rFonts w:ascii="Arial" w:hAnsi="Arial" w:cs="Arial"/>
          <w:sz w:val="20"/>
        </w:rPr>
        <w:t>Las demás a las que esta Ley y otros ordenamientos legales y reglamentarios reconozcan ese carácter.</w:t>
      </w:r>
    </w:p>
    <w:p w14:paraId="497C0405" w14:textId="77777777" w:rsidR="003F070E" w:rsidRDefault="003F070E" w:rsidP="003F070E">
      <w:pPr>
        <w:ind w:left="1418" w:hanging="851"/>
        <w:jc w:val="both"/>
        <w:rPr>
          <w:rFonts w:ascii="Arial" w:hAnsi="Arial" w:cs="Arial"/>
          <w:b/>
          <w:sz w:val="20"/>
        </w:rPr>
      </w:pPr>
    </w:p>
    <w:p w14:paraId="35B30B42" w14:textId="77777777" w:rsidR="003F070E" w:rsidRPr="007C32C3" w:rsidRDefault="003F070E" w:rsidP="003F070E">
      <w:pPr>
        <w:jc w:val="both"/>
        <w:rPr>
          <w:rFonts w:ascii="Arial" w:hAnsi="Arial" w:cs="Arial"/>
          <w:b/>
          <w:sz w:val="20"/>
        </w:rPr>
      </w:pPr>
      <w:r>
        <w:rPr>
          <w:rFonts w:ascii="Arial" w:hAnsi="Arial" w:cs="Arial"/>
          <w:b/>
          <w:sz w:val="20"/>
        </w:rPr>
        <w:t xml:space="preserve">[Artículo reformado en su primer párrafo y en sus fracciones XXX y XXXVIII; y adicionado con las fracciones XXXIX, XL, XLI y </w:t>
      </w:r>
      <w:proofErr w:type="gramStart"/>
      <w:r>
        <w:rPr>
          <w:rFonts w:ascii="Arial" w:hAnsi="Arial" w:cs="Arial"/>
          <w:b/>
          <w:sz w:val="20"/>
        </w:rPr>
        <w:t>XLII  mediante</w:t>
      </w:r>
      <w:proofErr w:type="gramEnd"/>
      <w:r>
        <w:rPr>
          <w:rFonts w:ascii="Arial" w:hAnsi="Arial" w:cs="Arial"/>
          <w:b/>
          <w:sz w:val="20"/>
        </w:rPr>
        <w:t xml:space="preserve"> Decreto No. LXVII/RFLEY/0286/2022 I</w:t>
      </w:r>
      <w:r w:rsidR="00865709">
        <w:rPr>
          <w:rFonts w:ascii="Arial" w:hAnsi="Arial" w:cs="Arial"/>
          <w:b/>
          <w:sz w:val="20"/>
        </w:rPr>
        <w:t>II P.E</w:t>
      </w:r>
      <w:r>
        <w:rPr>
          <w:rFonts w:ascii="Arial" w:hAnsi="Arial" w:cs="Arial"/>
          <w:b/>
          <w:sz w:val="20"/>
        </w:rPr>
        <w:t>. publicado en el P.O.E. No. 57 del 16 de julio de 2022]</w:t>
      </w:r>
    </w:p>
    <w:p w14:paraId="30C3BBD8" w14:textId="77777777" w:rsidR="00775BED" w:rsidRDefault="00775BED" w:rsidP="00ED1673">
      <w:pPr>
        <w:pBdr>
          <w:top w:val="nil"/>
          <w:left w:val="nil"/>
          <w:bottom w:val="nil"/>
          <w:right w:val="nil"/>
          <w:between w:val="nil"/>
        </w:pBdr>
        <w:shd w:val="clear" w:color="auto" w:fill="FFFFFF"/>
        <w:jc w:val="both"/>
        <w:rPr>
          <w:rFonts w:ascii="Arial" w:hAnsi="Arial" w:cs="Arial"/>
          <w:sz w:val="20"/>
        </w:rPr>
      </w:pPr>
    </w:p>
    <w:p w14:paraId="600A1147" w14:textId="77777777" w:rsidR="00775BED" w:rsidRPr="00ED1673" w:rsidRDefault="00775BED" w:rsidP="00ED1673">
      <w:pPr>
        <w:shd w:val="clear" w:color="auto" w:fill="FFFFFF"/>
        <w:ind w:hanging="2"/>
        <w:jc w:val="center"/>
        <w:outlineLvl w:val="0"/>
        <w:rPr>
          <w:rFonts w:ascii="Arial" w:hAnsi="Arial" w:cs="Arial"/>
          <w:sz w:val="20"/>
        </w:rPr>
      </w:pPr>
      <w:r w:rsidRPr="00ED1673">
        <w:rPr>
          <w:rFonts w:ascii="Arial" w:hAnsi="Arial" w:cs="Arial"/>
          <w:b/>
          <w:sz w:val="20"/>
        </w:rPr>
        <w:t>CAPÍTULO ll</w:t>
      </w:r>
    </w:p>
    <w:p w14:paraId="7D45B964" w14:textId="77777777" w:rsidR="00775BED" w:rsidRPr="00D6415B" w:rsidRDefault="00775BED" w:rsidP="00D6415B">
      <w:pPr>
        <w:pBdr>
          <w:top w:val="nil"/>
          <w:left w:val="nil"/>
          <w:bottom w:val="nil"/>
          <w:right w:val="nil"/>
          <w:between w:val="nil"/>
        </w:pBdr>
        <w:shd w:val="clear" w:color="auto" w:fill="FFFFFF"/>
        <w:ind w:hanging="2"/>
        <w:jc w:val="center"/>
        <w:rPr>
          <w:rFonts w:ascii="Arial" w:hAnsi="Arial" w:cs="Arial"/>
          <w:sz w:val="20"/>
        </w:rPr>
      </w:pPr>
      <w:r w:rsidRPr="00D6415B">
        <w:rPr>
          <w:rFonts w:ascii="Arial" w:hAnsi="Arial" w:cs="Arial"/>
          <w:sz w:val="20"/>
        </w:rPr>
        <w:t>DEL MUNICIPIO Y LAS AUTORIDADES DE VIALIDAD Y TRÁNSITO</w:t>
      </w:r>
    </w:p>
    <w:p w14:paraId="76E6210B" w14:textId="77777777" w:rsidR="00775BED" w:rsidRPr="00D6415B" w:rsidRDefault="00775BED" w:rsidP="00D6415B">
      <w:pPr>
        <w:pBdr>
          <w:top w:val="nil"/>
          <w:left w:val="nil"/>
          <w:bottom w:val="nil"/>
          <w:right w:val="nil"/>
          <w:between w:val="nil"/>
        </w:pBdr>
        <w:shd w:val="clear" w:color="auto" w:fill="FFFFFF"/>
        <w:ind w:hanging="2"/>
        <w:jc w:val="both"/>
        <w:rPr>
          <w:rFonts w:ascii="Arial" w:hAnsi="Arial" w:cs="Arial"/>
          <w:sz w:val="20"/>
        </w:rPr>
      </w:pPr>
    </w:p>
    <w:p w14:paraId="758E9C9A" w14:textId="77777777" w:rsidR="00775BED" w:rsidRPr="00ED1673" w:rsidRDefault="00D6415B" w:rsidP="00D6415B">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w:t>
      </w:r>
      <w:r w:rsidR="00775BED" w:rsidRPr="00ED1673">
        <w:rPr>
          <w:rFonts w:ascii="Arial" w:hAnsi="Arial" w:cs="Arial"/>
          <w:b/>
          <w:sz w:val="20"/>
        </w:rPr>
        <w:t xml:space="preserve"> </w:t>
      </w:r>
      <w:r w:rsidR="00775BED" w:rsidRPr="00ED1673">
        <w:rPr>
          <w:rFonts w:ascii="Arial" w:hAnsi="Arial" w:cs="Arial"/>
          <w:sz w:val="20"/>
        </w:rPr>
        <w:t>Los Municipios, tienen el carácter de autoridad auxiliar del Gobierno del Estado, conservando este último la rectoría en la materia, incluyendo la aplicación y formulación de programas de transporte público, así como la planeación de rutas, itinerarios, áreas de cobertura y horarios. Los Municipios y en su caso, las Autoridades de Vialidad y Tránsito, deberán coadyuvar y colaborar con la Secretaría en la materia de transporte que regula esta Ley.</w:t>
      </w:r>
    </w:p>
    <w:p w14:paraId="7B1AB8A7" w14:textId="77777777" w:rsidR="00775BED" w:rsidRPr="00ED1673" w:rsidRDefault="00775BED" w:rsidP="00D6415B">
      <w:pPr>
        <w:pBdr>
          <w:top w:val="nil"/>
          <w:left w:val="nil"/>
          <w:bottom w:val="nil"/>
          <w:right w:val="nil"/>
          <w:between w:val="nil"/>
        </w:pBdr>
        <w:shd w:val="clear" w:color="auto" w:fill="FFFFFF"/>
        <w:ind w:hanging="2"/>
        <w:jc w:val="both"/>
        <w:rPr>
          <w:rFonts w:ascii="Arial" w:hAnsi="Arial" w:cs="Arial"/>
          <w:sz w:val="20"/>
        </w:rPr>
      </w:pPr>
    </w:p>
    <w:p w14:paraId="4B2AD07C" w14:textId="77777777" w:rsidR="00775BED" w:rsidRPr="00ED1673" w:rsidRDefault="00D6415B" w:rsidP="00D6415B">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15.</w:t>
      </w:r>
      <w:r w:rsidR="00775BED" w:rsidRPr="00ED1673">
        <w:rPr>
          <w:rFonts w:ascii="Arial" w:hAnsi="Arial" w:cs="Arial"/>
          <w:b/>
          <w:sz w:val="20"/>
        </w:rPr>
        <w:t xml:space="preserve"> </w:t>
      </w:r>
      <w:r w:rsidR="00775BED" w:rsidRPr="00ED1673">
        <w:rPr>
          <w:rFonts w:ascii="Arial" w:hAnsi="Arial" w:cs="Arial"/>
          <w:sz w:val="20"/>
        </w:rPr>
        <w:t>Los Municipios y, en su caso, las Autoridades de Vialidad y Tránsito, en materia de transporte y dentro de su competencia territorial, contarán con las siguientes atribuciones:</w:t>
      </w:r>
    </w:p>
    <w:p w14:paraId="448CFB97" w14:textId="77777777" w:rsidR="00775BED" w:rsidRPr="00ED1673" w:rsidRDefault="00775BED" w:rsidP="00D6415B">
      <w:pPr>
        <w:pBdr>
          <w:top w:val="nil"/>
          <w:left w:val="nil"/>
          <w:bottom w:val="nil"/>
          <w:right w:val="nil"/>
          <w:between w:val="nil"/>
        </w:pBdr>
        <w:shd w:val="clear" w:color="auto" w:fill="FFFFFF"/>
        <w:ind w:hanging="2"/>
        <w:jc w:val="both"/>
        <w:rPr>
          <w:rFonts w:ascii="Arial" w:hAnsi="Arial" w:cs="Arial"/>
          <w:sz w:val="20"/>
        </w:rPr>
      </w:pPr>
    </w:p>
    <w:p w14:paraId="6F9CA1D3" w14:textId="5091B709" w:rsidR="00775BED" w:rsidRPr="00ED1673" w:rsidRDefault="00775BED" w:rsidP="00A13ADC">
      <w:pPr>
        <w:numPr>
          <w:ilvl w:val="0"/>
          <w:numId w:val="1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Proponer a la Secretaría, </w:t>
      </w:r>
      <w:r w:rsidR="00537F91" w:rsidRPr="00ED1673">
        <w:rPr>
          <w:rFonts w:ascii="Arial" w:hAnsi="Arial" w:cs="Arial"/>
          <w:sz w:val="20"/>
        </w:rPr>
        <w:t>programas de Transporte Público.</w:t>
      </w:r>
    </w:p>
    <w:p w14:paraId="66F910EA" w14:textId="77777777" w:rsidR="00775BED" w:rsidRPr="00ED1673" w:rsidRDefault="00775BED" w:rsidP="00446B5C">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7C0AC52F" w14:textId="77777777" w:rsidR="00990A68" w:rsidRPr="00CB516F" w:rsidRDefault="00990A68" w:rsidP="00A13ADC">
      <w:pPr>
        <w:numPr>
          <w:ilvl w:val="0"/>
          <w:numId w:val="15"/>
        </w:numPr>
        <w:pBdr>
          <w:top w:val="nil"/>
          <w:left w:val="nil"/>
          <w:bottom w:val="nil"/>
          <w:right w:val="nil"/>
          <w:between w:val="nil"/>
        </w:pBdr>
        <w:ind w:left="1134" w:hanging="567"/>
        <w:jc w:val="both"/>
        <w:rPr>
          <w:rFonts w:ascii="Arial" w:hAnsi="Arial" w:cs="Arial"/>
          <w:sz w:val="20"/>
        </w:rPr>
      </w:pPr>
      <w:r w:rsidRPr="00CB516F">
        <w:rPr>
          <w:rFonts w:ascii="Arial" w:hAnsi="Arial" w:cs="Arial"/>
          <w:sz w:val="20"/>
        </w:rPr>
        <w:t>Coadyuvar con la Subsecretaría en las áreas de inspección y vigilancia, mediante convenio de colaboración.</w:t>
      </w:r>
    </w:p>
    <w:p w14:paraId="443B96A8" w14:textId="77777777" w:rsidR="00775BED" w:rsidRPr="00990A68" w:rsidRDefault="00775BED" w:rsidP="00990A68">
      <w:pPr>
        <w:pBdr>
          <w:top w:val="nil"/>
          <w:left w:val="nil"/>
          <w:bottom w:val="nil"/>
          <w:right w:val="nil"/>
          <w:between w:val="nil"/>
        </w:pBdr>
        <w:shd w:val="clear" w:color="auto" w:fill="FFFFFF"/>
        <w:tabs>
          <w:tab w:val="left" w:pos="851"/>
        </w:tabs>
        <w:ind w:left="1134"/>
        <w:jc w:val="both"/>
        <w:rPr>
          <w:rFonts w:ascii="Arial" w:hAnsi="Arial" w:cs="Arial"/>
          <w:sz w:val="20"/>
        </w:rPr>
      </w:pPr>
    </w:p>
    <w:p w14:paraId="3D0F8B2A" w14:textId="77777777" w:rsidR="00775BED" w:rsidRPr="00ED1673" w:rsidRDefault="00D6415B" w:rsidP="00A13ADC">
      <w:pPr>
        <w:numPr>
          <w:ilvl w:val="0"/>
          <w:numId w:val="15"/>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Diseñar e instrumentar programas de recuperación y habilitación progresiva de espacios urbanos, </w:t>
      </w:r>
      <w:r w:rsidR="00537F91" w:rsidRPr="00ED1673">
        <w:rPr>
          <w:rFonts w:ascii="Arial" w:hAnsi="Arial" w:cs="Arial"/>
          <w:sz w:val="20"/>
        </w:rPr>
        <w:t>para el desplazamiento peatonal.</w:t>
      </w:r>
    </w:p>
    <w:p w14:paraId="185AA5D3" w14:textId="77777777" w:rsidR="00775BED" w:rsidRPr="00ED1673" w:rsidRDefault="00775BED" w:rsidP="00D6415B">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689841C7" w14:textId="77777777" w:rsidR="00775BED" w:rsidRPr="00ED1673" w:rsidRDefault="00D6415B" w:rsidP="00A13ADC">
      <w:pPr>
        <w:numPr>
          <w:ilvl w:val="0"/>
          <w:numId w:val="15"/>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En materia de movilidad urbana, llevar a cabo la construcción y mant</w:t>
      </w:r>
      <w:r w:rsidR="00537F91" w:rsidRPr="00ED1673">
        <w:rPr>
          <w:rFonts w:ascii="Arial" w:hAnsi="Arial" w:cs="Arial"/>
          <w:sz w:val="20"/>
        </w:rPr>
        <w:t>enimiento de su infraestructura.</w:t>
      </w:r>
    </w:p>
    <w:p w14:paraId="34205CFD" w14:textId="77777777" w:rsidR="00775BED" w:rsidRPr="00ED1673" w:rsidRDefault="00775BED" w:rsidP="00D6415B">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589C2CC0" w14:textId="77777777" w:rsidR="00775BED" w:rsidRPr="00ED1673" w:rsidRDefault="00775BED" w:rsidP="00A13ADC">
      <w:pPr>
        <w:numPr>
          <w:ilvl w:val="0"/>
          <w:numId w:val="1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Opinar sobre las características y ubicación de los elementos que integren el equipamiento urbano del servicio de transporte, a través de los planes y programas de desarrollo urba</w:t>
      </w:r>
      <w:r w:rsidR="00537F91" w:rsidRPr="00ED1673">
        <w:rPr>
          <w:rFonts w:ascii="Arial" w:hAnsi="Arial" w:cs="Arial"/>
          <w:sz w:val="20"/>
        </w:rPr>
        <w:t>no que le corresponda aplicar.</w:t>
      </w:r>
    </w:p>
    <w:p w14:paraId="7A6DAF97" w14:textId="77777777" w:rsidR="00775BED" w:rsidRPr="00ED1673" w:rsidRDefault="00775BED" w:rsidP="00990A68">
      <w:pPr>
        <w:pBdr>
          <w:top w:val="nil"/>
          <w:left w:val="nil"/>
          <w:bottom w:val="nil"/>
          <w:right w:val="nil"/>
          <w:between w:val="nil"/>
        </w:pBdr>
        <w:shd w:val="clear" w:color="auto" w:fill="FFFFFF"/>
        <w:ind w:left="1134" w:hanging="567"/>
        <w:jc w:val="both"/>
        <w:rPr>
          <w:rFonts w:ascii="Arial" w:hAnsi="Arial" w:cs="Arial"/>
          <w:sz w:val="20"/>
        </w:rPr>
      </w:pPr>
    </w:p>
    <w:p w14:paraId="5CF63EFF" w14:textId="77777777" w:rsidR="00990A68" w:rsidRPr="00121D5C" w:rsidRDefault="00D6415B" w:rsidP="00A13ADC">
      <w:pPr>
        <w:pStyle w:val="Prrafodelista"/>
        <w:numPr>
          <w:ilvl w:val="0"/>
          <w:numId w:val="70"/>
        </w:numPr>
        <w:pBdr>
          <w:top w:val="nil"/>
          <w:left w:val="nil"/>
          <w:bottom w:val="nil"/>
          <w:right w:val="nil"/>
          <w:between w:val="nil"/>
        </w:pBdr>
        <w:ind w:left="1134" w:hanging="567"/>
        <w:contextualSpacing/>
        <w:jc w:val="both"/>
        <w:rPr>
          <w:rFonts w:ascii="Arial" w:eastAsia="Arial" w:hAnsi="Arial" w:cs="Arial"/>
          <w:sz w:val="20"/>
        </w:rPr>
      </w:pPr>
      <w:r w:rsidRPr="00990A68">
        <w:rPr>
          <w:rFonts w:ascii="Arial" w:hAnsi="Arial" w:cs="Arial"/>
          <w:sz w:val="20"/>
        </w:rPr>
        <w:t xml:space="preserve"> </w:t>
      </w:r>
      <w:r w:rsidR="00990A68" w:rsidRPr="00CB516F">
        <w:rPr>
          <w:rFonts w:ascii="Arial" w:hAnsi="Arial" w:cs="Arial"/>
          <w:sz w:val="20"/>
        </w:rPr>
        <w:t>Autorizar, a solicitud de la Subsecretaría, la ubicación en la vía</w:t>
      </w:r>
      <w:r w:rsidR="00990A68" w:rsidRPr="00121D5C">
        <w:rPr>
          <w:rFonts w:ascii="Arial" w:hAnsi="Arial" w:cs="Arial"/>
          <w:sz w:val="20"/>
        </w:rPr>
        <w:t xml:space="preserve"> pública de sitios para taxi.</w:t>
      </w:r>
    </w:p>
    <w:p w14:paraId="6DDBA250" w14:textId="77777777" w:rsidR="00990A68" w:rsidRDefault="00990A68" w:rsidP="00990A68">
      <w:pPr>
        <w:tabs>
          <w:tab w:val="left" w:pos="6724"/>
        </w:tabs>
        <w:jc w:val="both"/>
        <w:rPr>
          <w:rFonts w:ascii="Arial" w:hAnsi="Arial" w:cs="Arial"/>
          <w:sz w:val="20"/>
        </w:rPr>
      </w:pPr>
    </w:p>
    <w:p w14:paraId="1DEEC390" w14:textId="77777777" w:rsidR="00990A68" w:rsidRPr="007C32C3" w:rsidRDefault="00990A68" w:rsidP="00990A68">
      <w:pPr>
        <w:jc w:val="both"/>
        <w:rPr>
          <w:rFonts w:ascii="Arial" w:hAnsi="Arial" w:cs="Arial"/>
          <w:b/>
          <w:sz w:val="20"/>
        </w:rPr>
      </w:pPr>
      <w:r>
        <w:rPr>
          <w:rFonts w:ascii="Arial" w:hAnsi="Arial" w:cs="Arial"/>
          <w:b/>
          <w:sz w:val="20"/>
        </w:rPr>
        <w:t>[Artículo reformado en sus fracciones II y VI mediante Decreto No. LXVII/RFLEY/0286/2022 II</w:t>
      </w:r>
      <w:r w:rsidR="002550EF">
        <w:rPr>
          <w:rFonts w:ascii="Arial" w:hAnsi="Arial" w:cs="Arial"/>
          <w:b/>
          <w:sz w:val="20"/>
        </w:rPr>
        <w:t>I P.E</w:t>
      </w:r>
      <w:r>
        <w:rPr>
          <w:rFonts w:ascii="Arial" w:hAnsi="Arial" w:cs="Arial"/>
          <w:b/>
          <w:sz w:val="20"/>
        </w:rPr>
        <w:t>. publicado en el P.O.E. No. 57 del 16 de julio de 2022]</w:t>
      </w:r>
    </w:p>
    <w:p w14:paraId="6BD11F63" w14:textId="77777777" w:rsidR="00775BED" w:rsidRPr="00990A68" w:rsidRDefault="00775BED" w:rsidP="00990A68">
      <w:pPr>
        <w:pBdr>
          <w:top w:val="nil"/>
          <w:left w:val="nil"/>
          <w:bottom w:val="nil"/>
          <w:right w:val="nil"/>
          <w:between w:val="nil"/>
        </w:pBdr>
        <w:shd w:val="clear" w:color="auto" w:fill="FFFFFF"/>
        <w:tabs>
          <w:tab w:val="left" w:pos="851"/>
        </w:tabs>
        <w:ind w:left="1134"/>
        <w:jc w:val="both"/>
        <w:rPr>
          <w:rFonts w:ascii="Arial" w:hAnsi="Arial" w:cs="Arial"/>
          <w:sz w:val="20"/>
        </w:rPr>
      </w:pPr>
    </w:p>
    <w:p w14:paraId="50ADFC05" w14:textId="77777777" w:rsidR="00775BED" w:rsidRPr="00ED1673" w:rsidRDefault="00C543ED"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16.</w:t>
      </w:r>
      <w:r w:rsidR="00775BED" w:rsidRPr="00ED1673">
        <w:rPr>
          <w:rFonts w:ascii="Arial" w:hAnsi="Arial" w:cs="Arial"/>
          <w:b/>
          <w:sz w:val="20"/>
        </w:rPr>
        <w:t xml:space="preserve"> </w:t>
      </w:r>
      <w:r w:rsidR="00775BED" w:rsidRPr="00ED1673">
        <w:rPr>
          <w:rFonts w:ascii="Arial" w:hAnsi="Arial" w:cs="Arial"/>
          <w:sz w:val="20"/>
        </w:rPr>
        <w:t xml:space="preserve">Las Autoridades de Vialidad y Tránsito deberán proporcionar a la Secretaría, a través de sus Direcciones y al Sistema Integrado de Transporte, la información y bases de datos relevantes en materia de transporte y conductores regulados por la presente ley. </w:t>
      </w:r>
    </w:p>
    <w:p w14:paraId="3DAA2AC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436E6E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Lo anterior, de manera sistematizada en los términos que para tales efectos se especifiquen en el Reglamento y disposiciones administrativas que expida la Secretaría. </w:t>
      </w:r>
    </w:p>
    <w:p w14:paraId="0945465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1A885AB"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La interconexión de la base de datos de las Autoridades de Vialidad y Tránsito con la Secretaría y el Sistema Integrado de Transporte deberá ser accesible en tiempo real, a través de medios electrónicos, en el entendido que solo se tendrá acceso a información requerida para el cumplimiento de esta ley y sus reglamentos y en los términos de la Ley de Protección de Datos Personales y de la Ley de Transparencia y Acceso a la Información Pública, ambas del Estado de Chihuahua.</w:t>
      </w:r>
    </w:p>
    <w:p w14:paraId="791CD9F1" w14:textId="77777777" w:rsidR="00775BED" w:rsidRPr="00ED1673" w:rsidRDefault="00775BED" w:rsidP="00ED1673">
      <w:pPr>
        <w:pBdr>
          <w:top w:val="nil"/>
          <w:left w:val="nil"/>
          <w:bottom w:val="nil"/>
          <w:right w:val="nil"/>
          <w:between w:val="nil"/>
        </w:pBdr>
        <w:shd w:val="clear" w:color="auto" w:fill="FFFFFF"/>
        <w:tabs>
          <w:tab w:val="left" w:pos="6785"/>
        </w:tabs>
        <w:ind w:hanging="2"/>
        <w:jc w:val="both"/>
        <w:rPr>
          <w:rFonts w:ascii="Arial" w:hAnsi="Arial" w:cs="Arial"/>
          <w:sz w:val="20"/>
        </w:rPr>
      </w:pPr>
      <w:r w:rsidRPr="00ED1673">
        <w:rPr>
          <w:rFonts w:ascii="Arial" w:hAnsi="Arial" w:cs="Arial"/>
          <w:sz w:val="20"/>
        </w:rPr>
        <w:tab/>
      </w:r>
      <w:r w:rsidRPr="00ED1673">
        <w:rPr>
          <w:rFonts w:ascii="Arial" w:hAnsi="Arial" w:cs="Arial"/>
          <w:sz w:val="20"/>
        </w:rPr>
        <w:tab/>
      </w:r>
    </w:p>
    <w:p w14:paraId="62E1F72C" w14:textId="77777777" w:rsidR="00775BED" w:rsidRPr="00ED1673" w:rsidRDefault="00775BED" w:rsidP="00ED1673">
      <w:pPr>
        <w:shd w:val="clear" w:color="auto" w:fill="FFFFFF"/>
        <w:ind w:hanging="2"/>
        <w:jc w:val="center"/>
        <w:outlineLvl w:val="0"/>
        <w:rPr>
          <w:rFonts w:ascii="Arial" w:hAnsi="Arial" w:cs="Arial"/>
          <w:sz w:val="20"/>
        </w:rPr>
      </w:pPr>
      <w:r w:rsidRPr="00ED1673">
        <w:rPr>
          <w:rFonts w:ascii="Arial" w:hAnsi="Arial" w:cs="Arial"/>
          <w:b/>
          <w:sz w:val="20"/>
        </w:rPr>
        <w:t xml:space="preserve">CAPÍTULO III </w:t>
      </w:r>
    </w:p>
    <w:p w14:paraId="11D4404F" w14:textId="77777777" w:rsidR="00775BED" w:rsidRPr="00C543ED" w:rsidRDefault="00775BED" w:rsidP="00ED1673">
      <w:pPr>
        <w:pBdr>
          <w:top w:val="nil"/>
          <w:left w:val="nil"/>
          <w:bottom w:val="nil"/>
          <w:right w:val="nil"/>
          <w:between w:val="nil"/>
        </w:pBdr>
        <w:shd w:val="clear" w:color="auto" w:fill="FFFFFF"/>
        <w:ind w:hanging="2"/>
        <w:jc w:val="center"/>
        <w:rPr>
          <w:rFonts w:ascii="Arial" w:hAnsi="Arial" w:cs="Arial"/>
          <w:sz w:val="20"/>
        </w:rPr>
      </w:pPr>
      <w:r w:rsidRPr="00C543ED">
        <w:rPr>
          <w:rFonts w:ascii="Arial" w:hAnsi="Arial" w:cs="Arial"/>
          <w:sz w:val="20"/>
        </w:rPr>
        <w:t>DEL REGISTRO ESTATAL DE TRANSPORTE</w:t>
      </w:r>
    </w:p>
    <w:p w14:paraId="16B3CAB4"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0A74111E"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 xml:space="preserve">Artículo </w:t>
      </w:r>
      <w:r w:rsidR="00C543ED">
        <w:rPr>
          <w:rFonts w:ascii="Arial" w:hAnsi="Arial" w:cs="Arial"/>
          <w:b/>
          <w:sz w:val="20"/>
        </w:rPr>
        <w:t>17</w:t>
      </w:r>
      <w:r w:rsidR="009E37C8" w:rsidRPr="009E37C8">
        <w:rPr>
          <w:rFonts w:ascii="Arial" w:hAnsi="Arial" w:cs="Arial"/>
          <w:sz w:val="20"/>
        </w:rPr>
        <w:t xml:space="preserve"> </w:t>
      </w:r>
      <w:r w:rsidR="009E37C8" w:rsidRPr="00C84A62">
        <w:rPr>
          <w:rFonts w:ascii="Arial" w:hAnsi="Arial" w:cs="Arial"/>
          <w:sz w:val="20"/>
        </w:rPr>
        <w:t>El Registro está a cargo de la Subsecretaría y tiene por objeto el desempeño de la función registral en todos los aspectos en materia de transporte, de acuerdo con esta ley y demás disposiciones aplicables.</w:t>
      </w:r>
    </w:p>
    <w:p w14:paraId="21C16871" w14:textId="77777777" w:rsidR="009E37C8" w:rsidRPr="00ED1673" w:rsidRDefault="009E37C8" w:rsidP="00ED1673">
      <w:pPr>
        <w:pBdr>
          <w:top w:val="nil"/>
          <w:left w:val="nil"/>
          <w:bottom w:val="nil"/>
          <w:right w:val="nil"/>
          <w:between w:val="nil"/>
        </w:pBdr>
        <w:shd w:val="clear" w:color="auto" w:fill="FFFFFF"/>
        <w:ind w:hanging="2"/>
        <w:jc w:val="both"/>
        <w:rPr>
          <w:rFonts w:ascii="Arial" w:hAnsi="Arial" w:cs="Arial"/>
          <w:sz w:val="20"/>
        </w:rPr>
      </w:pPr>
    </w:p>
    <w:p w14:paraId="13D087E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El Registro llevará las siguientes secciones:</w:t>
      </w:r>
    </w:p>
    <w:p w14:paraId="41FA5C0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CA90103" w14:textId="6DAAB32C" w:rsidR="00775BED" w:rsidRPr="00ED1673" w:rsidRDefault="00537F91"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las Concesiones.</w:t>
      </w:r>
    </w:p>
    <w:p w14:paraId="3A9897B9"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0B016090" w14:textId="77777777" w:rsidR="00775BED" w:rsidRPr="00ED1673" w:rsidRDefault="00537F91" w:rsidP="00A13ADC">
      <w:pPr>
        <w:numPr>
          <w:ilvl w:val="0"/>
          <w:numId w:val="36"/>
        </w:numPr>
        <w:pBdr>
          <w:top w:val="nil"/>
          <w:left w:val="nil"/>
          <w:bottom w:val="nil"/>
          <w:right w:val="nil"/>
          <w:between w:val="nil"/>
        </w:pBdr>
        <w:shd w:val="clear" w:color="auto" w:fill="FFFFFF"/>
        <w:ind w:left="1134" w:hanging="567"/>
        <w:jc w:val="both"/>
        <w:rPr>
          <w:rFonts w:ascii="Arial" w:eastAsia="Arial" w:hAnsi="Arial" w:cs="Arial"/>
          <w:sz w:val="20"/>
        </w:rPr>
      </w:pPr>
      <w:r w:rsidRPr="00ED1673">
        <w:rPr>
          <w:rFonts w:ascii="Arial" w:hAnsi="Arial" w:cs="Arial"/>
          <w:sz w:val="20"/>
        </w:rPr>
        <w:t>De los Permisos.</w:t>
      </w:r>
    </w:p>
    <w:p w14:paraId="4EE22B4F"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55A45BFA"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De los Operadores, </w:t>
      </w:r>
      <w:r w:rsidR="00537F91" w:rsidRPr="00ED1673">
        <w:rPr>
          <w:rFonts w:ascii="Arial" w:hAnsi="Arial" w:cs="Arial"/>
          <w:sz w:val="20"/>
        </w:rPr>
        <w:t>Concesionarios y Permisionarios.</w:t>
      </w:r>
    </w:p>
    <w:p w14:paraId="1D695D57"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6E2E8C13" w14:textId="77777777" w:rsidR="00775BED" w:rsidRPr="00ED1673" w:rsidRDefault="00537F91"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las Autorizaciones.</w:t>
      </w:r>
    </w:p>
    <w:p w14:paraId="0AC09AF5"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1A056BC5"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los vehículos y demás medios de transporte af</w:t>
      </w:r>
      <w:r w:rsidR="00537F91" w:rsidRPr="00ED1673">
        <w:rPr>
          <w:rFonts w:ascii="Arial" w:hAnsi="Arial" w:cs="Arial"/>
          <w:sz w:val="20"/>
        </w:rPr>
        <w:t>ectos a servicios de transporte.</w:t>
      </w:r>
    </w:p>
    <w:p w14:paraId="5D0411F9" w14:textId="77777777" w:rsidR="00775BED" w:rsidRPr="00ED1673" w:rsidRDefault="00775BED" w:rsidP="00C543ED">
      <w:pPr>
        <w:pStyle w:val="Prrafodelista"/>
        <w:ind w:left="1134" w:hanging="567"/>
        <w:rPr>
          <w:rFonts w:ascii="Arial" w:hAnsi="Arial" w:cs="Arial"/>
          <w:sz w:val="20"/>
        </w:rPr>
      </w:pPr>
      <w:r w:rsidRPr="00ED1673">
        <w:rPr>
          <w:rFonts w:ascii="Arial" w:hAnsi="Arial" w:cs="Arial"/>
          <w:sz w:val="20"/>
        </w:rPr>
        <w:t xml:space="preserve"> </w:t>
      </w:r>
    </w:p>
    <w:p w14:paraId="00325A26"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los Conduct</w:t>
      </w:r>
      <w:r w:rsidR="00537F91" w:rsidRPr="00ED1673">
        <w:rPr>
          <w:rFonts w:ascii="Arial" w:hAnsi="Arial" w:cs="Arial"/>
          <w:sz w:val="20"/>
        </w:rPr>
        <w:t>ores.</w:t>
      </w:r>
    </w:p>
    <w:p w14:paraId="26B90B5E"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23F5EB65"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los contratos y convenios relacionados con los servicios de transporte, incluyendo los fideicomisos y los contratos y convenios que el Sistema Integrado de Transporte y a los Organismos del Sistema Integrado de transporte</w:t>
      </w:r>
      <w:r w:rsidRPr="00ED1673" w:rsidDel="00B25B31">
        <w:rPr>
          <w:rFonts w:ascii="Arial" w:hAnsi="Arial" w:cs="Arial"/>
          <w:sz w:val="20"/>
        </w:rPr>
        <w:t xml:space="preserve"> </w:t>
      </w:r>
      <w:r w:rsidRPr="00ED1673">
        <w:rPr>
          <w:rFonts w:ascii="Arial" w:hAnsi="Arial" w:cs="Arial"/>
          <w:sz w:val="20"/>
        </w:rPr>
        <w:t>realicen para la prestac</w:t>
      </w:r>
      <w:r w:rsidR="00537F91" w:rsidRPr="00ED1673">
        <w:rPr>
          <w:rFonts w:ascii="Arial" w:hAnsi="Arial" w:cs="Arial"/>
          <w:sz w:val="20"/>
        </w:rPr>
        <w:t>ión de servicios.</w:t>
      </w:r>
    </w:p>
    <w:p w14:paraId="2C54462D"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381506F0"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las cancelaciones de Autorizaciones, Licencias, Permisos y Concesione</w:t>
      </w:r>
      <w:r w:rsidR="00537F91" w:rsidRPr="00ED1673">
        <w:rPr>
          <w:rFonts w:ascii="Arial" w:hAnsi="Arial" w:cs="Arial"/>
          <w:sz w:val="20"/>
        </w:rPr>
        <w:t>s otorgadas conforme a esta Ley.</w:t>
      </w:r>
    </w:p>
    <w:p w14:paraId="19B7EFD2" w14:textId="77777777" w:rsidR="00775BED" w:rsidRPr="00ED1673" w:rsidRDefault="00775BED" w:rsidP="00C543ED">
      <w:pPr>
        <w:pBdr>
          <w:top w:val="nil"/>
          <w:left w:val="nil"/>
          <w:bottom w:val="nil"/>
          <w:right w:val="nil"/>
          <w:between w:val="nil"/>
        </w:pBdr>
        <w:shd w:val="clear" w:color="auto" w:fill="FFFFFF"/>
        <w:ind w:left="1134" w:hanging="567"/>
        <w:rPr>
          <w:rFonts w:ascii="Arial" w:hAnsi="Arial" w:cs="Arial"/>
          <w:sz w:val="20"/>
        </w:rPr>
      </w:pPr>
    </w:p>
    <w:p w14:paraId="4077FB78"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las Rutas que se establezcan p</w:t>
      </w:r>
      <w:r w:rsidR="00537F91" w:rsidRPr="00ED1673">
        <w:rPr>
          <w:rFonts w:ascii="Arial" w:hAnsi="Arial" w:cs="Arial"/>
          <w:sz w:val="20"/>
        </w:rPr>
        <w:t>ara los servicios de transporte.</w:t>
      </w:r>
    </w:p>
    <w:p w14:paraId="55F6FC90" w14:textId="77777777" w:rsidR="00775BED" w:rsidRPr="00ED1673" w:rsidRDefault="00775BED" w:rsidP="00C543ED">
      <w:pPr>
        <w:pBdr>
          <w:top w:val="nil"/>
          <w:left w:val="nil"/>
          <w:bottom w:val="nil"/>
          <w:right w:val="nil"/>
          <w:between w:val="nil"/>
        </w:pBdr>
        <w:shd w:val="clear" w:color="auto" w:fill="FFFFFF"/>
        <w:ind w:left="1134" w:hanging="567"/>
        <w:rPr>
          <w:rFonts w:ascii="Arial" w:hAnsi="Arial" w:cs="Arial"/>
          <w:sz w:val="20"/>
        </w:rPr>
      </w:pPr>
    </w:p>
    <w:p w14:paraId="7F441592"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las Tarifas aplicables para el cobro a los usuarios del uso de las diversas modalidades</w:t>
      </w:r>
      <w:r w:rsidR="00537F91" w:rsidRPr="00ED1673">
        <w:rPr>
          <w:rFonts w:ascii="Arial" w:hAnsi="Arial" w:cs="Arial"/>
          <w:sz w:val="20"/>
        </w:rPr>
        <w:t xml:space="preserve"> de Transporte que se autoricen.</w:t>
      </w:r>
    </w:p>
    <w:p w14:paraId="71FC8C81" w14:textId="77777777" w:rsidR="00775BED" w:rsidRPr="00ED1673" w:rsidRDefault="00775BED" w:rsidP="00C543ED">
      <w:pPr>
        <w:pBdr>
          <w:top w:val="nil"/>
          <w:left w:val="nil"/>
          <w:bottom w:val="nil"/>
          <w:right w:val="nil"/>
          <w:between w:val="nil"/>
        </w:pBdr>
        <w:shd w:val="clear" w:color="auto" w:fill="FFFFFF"/>
        <w:ind w:left="1134" w:hanging="567"/>
        <w:rPr>
          <w:rFonts w:ascii="Arial" w:hAnsi="Arial" w:cs="Arial"/>
          <w:sz w:val="20"/>
        </w:rPr>
      </w:pPr>
    </w:p>
    <w:p w14:paraId="00A7247B"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De las quejas y denuncias ciudadanas sobre los servicios de transporte, </w:t>
      </w:r>
      <w:r w:rsidR="007103A6" w:rsidRPr="00ED1673">
        <w:rPr>
          <w:rFonts w:ascii="Arial" w:hAnsi="Arial" w:cs="Arial"/>
          <w:sz w:val="20"/>
        </w:rPr>
        <w:t>asociándolos</w:t>
      </w:r>
      <w:r w:rsidRPr="00ED1673">
        <w:rPr>
          <w:rFonts w:ascii="Arial" w:hAnsi="Arial" w:cs="Arial"/>
          <w:sz w:val="20"/>
        </w:rPr>
        <w:t xml:space="preserve"> a la Concesión, Perm</w:t>
      </w:r>
      <w:r w:rsidR="00537F91" w:rsidRPr="00ED1673">
        <w:rPr>
          <w:rFonts w:ascii="Arial" w:hAnsi="Arial" w:cs="Arial"/>
          <w:sz w:val="20"/>
        </w:rPr>
        <w:t>iso o Conductor correspondiente.</w:t>
      </w:r>
    </w:p>
    <w:p w14:paraId="272F40A7" w14:textId="77777777" w:rsidR="00775BED" w:rsidRPr="00ED1673" w:rsidRDefault="00775BED" w:rsidP="00C543ED">
      <w:pPr>
        <w:pStyle w:val="Prrafodelista"/>
        <w:ind w:left="1134" w:hanging="567"/>
        <w:rPr>
          <w:rFonts w:ascii="Arial" w:hAnsi="Arial" w:cs="Arial"/>
          <w:sz w:val="20"/>
        </w:rPr>
      </w:pPr>
    </w:p>
    <w:p w14:paraId="5AD00276"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información adicional que el Registro considere pertin</w:t>
      </w:r>
      <w:r w:rsidR="00537F91" w:rsidRPr="00ED1673">
        <w:rPr>
          <w:rFonts w:ascii="Arial" w:hAnsi="Arial" w:cs="Arial"/>
          <w:sz w:val="20"/>
        </w:rPr>
        <w:t>ente.</w:t>
      </w:r>
    </w:p>
    <w:p w14:paraId="78FB4C42"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5BA96AF9" w14:textId="77777777" w:rsidR="00775BED" w:rsidRPr="00ED1673" w:rsidRDefault="00775BED" w:rsidP="00A13ADC">
      <w:pPr>
        <w:numPr>
          <w:ilvl w:val="0"/>
          <w:numId w:val="3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 la información relevante al cumplimiento de las disposiciones de esta ley y de las infracciones de tránsito por los concesionarios, permisionarios, conductores, operadores y rutas autorizados conforme a esta Ley.</w:t>
      </w:r>
    </w:p>
    <w:p w14:paraId="0D79BAFC" w14:textId="77777777" w:rsidR="00775BED" w:rsidRPr="00ED1673" w:rsidRDefault="00775BED" w:rsidP="00C543ED">
      <w:pPr>
        <w:pBdr>
          <w:top w:val="nil"/>
          <w:left w:val="nil"/>
          <w:bottom w:val="nil"/>
          <w:right w:val="nil"/>
          <w:between w:val="nil"/>
        </w:pBdr>
        <w:shd w:val="clear" w:color="auto" w:fill="FFFFFF"/>
        <w:ind w:left="1134" w:hanging="567"/>
        <w:jc w:val="both"/>
        <w:rPr>
          <w:rFonts w:ascii="Arial" w:hAnsi="Arial" w:cs="Arial"/>
          <w:sz w:val="20"/>
        </w:rPr>
      </w:pPr>
    </w:p>
    <w:p w14:paraId="120717F0"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La información contenida en el Registro es de consulta pública, salvo aquella que por sus características sea de carácter confidencial o reservada, en términos de la legislación en materia de transparencia y protección de datos personales, y demás disposiciones aplicables. Cualquier persona interesada podrá consultar sus asientos, así como obtener constancias de los mismos. </w:t>
      </w:r>
    </w:p>
    <w:p w14:paraId="352E031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13A60D4"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Su funcionamiento y los requisitos que deberán contener las inscripciones se determinarán en el Reglamento. No obstante, se deberá cumplir con controles estrictos de entrada de datos y validación de los mismos. </w:t>
      </w:r>
    </w:p>
    <w:p w14:paraId="77A17111"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077B8108" w14:textId="77777777" w:rsidR="006A206E" w:rsidRPr="007C32C3" w:rsidRDefault="006A206E" w:rsidP="006A206E">
      <w:pPr>
        <w:jc w:val="both"/>
        <w:rPr>
          <w:rFonts w:ascii="Arial" w:hAnsi="Arial" w:cs="Arial"/>
          <w:b/>
          <w:sz w:val="20"/>
        </w:rPr>
      </w:pPr>
      <w:r>
        <w:rPr>
          <w:rFonts w:ascii="Arial" w:hAnsi="Arial" w:cs="Arial"/>
          <w:b/>
          <w:sz w:val="20"/>
        </w:rPr>
        <w:t>[Artículo reformado en su primer párrafo mediante Decreto No. LXVII/RFLEY/0286/2022 II</w:t>
      </w:r>
      <w:r w:rsidR="003B7376">
        <w:rPr>
          <w:rFonts w:ascii="Arial" w:hAnsi="Arial" w:cs="Arial"/>
          <w:b/>
          <w:sz w:val="20"/>
        </w:rPr>
        <w:t>I P.E</w:t>
      </w:r>
      <w:r>
        <w:rPr>
          <w:rFonts w:ascii="Arial" w:hAnsi="Arial" w:cs="Arial"/>
          <w:b/>
          <w:sz w:val="20"/>
        </w:rPr>
        <w:t>. publicado en el P.O.E. No. 57 del 16 de julio de 2022]</w:t>
      </w:r>
    </w:p>
    <w:p w14:paraId="2811BA18" w14:textId="77777777" w:rsidR="006A206E" w:rsidRPr="00ED1673" w:rsidRDefault="006A206E" w:rsidP="00ED1673">
      <w:pPr>
        <w:pBdr>
          <w:top w:val="nil"/>
          <w:left w:val="nil"/>
          <w:bottom w:val="nil"/>
          <w:right w:val="nil"/>
          <w:between w:val="nil"/>
        </w:pBdr>
        <w:shd w:val="clear" w:color="auto" w:fill="FFFFFF"/>
        <w:ind w:hanging="2"/>
        <w:jc w:val="both"/>
        <w:rPr>
          <w:rFonts w:ascii="Arial" w:hAnsi="Arial" w:cs="Arial"/>
          <w:sz w:val="20"/>
        </w:rPr>
      </w:pPr>
    </w:p>
    <w:p w14:paraId="4B1CE84F" w14:textId="77777777" w:rsidR="00775BED" w:rsidRPr="00ED1673" w:rsidRDefault="00947895"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18.</w:t>
      </w:r>
      <w:r w:rsidR="00775BED" w:rsidRPr="00ED1673">
        <w:rPr>
          <w:rFonts w:ascii="Arial" w:hAnsi="Arial" w:cs="Arial"/>
          <w:b/>
          <w:sz w:val="20"/>
        </w:rPr>
        <w:t xml:space="preserve"> </w:t>
      </w:r>
      <w:r w:rsidR="00775BED" w:rsidRPr="00ED1673">
        <w:rPr>
          <w:rFonts w:ascii="Arial" w:hAnsi="Arial" w:cs="Arial"/>
          <w:sz w:val="20"/>
        </w:rPr>
        <w:t xml:space="preserve">El Registro, por conducto de su titular, será el depositario de la fe pública y registral de los actos jurídicos y documentos relacionados con el transporte en todas sus modalidades en el Estado de Chihuahua. Por lo cual, lo asentado en el registro tendrá carácter de prueba plena, para efectos de la determinación de cancelaciones, sanciones y cómputo de elementos para renovaciones y evaluaciones en materia de transporte. </w:t>
      </w:r>
    </w:p>
    <w:p w14:paraId="2F09046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7F9C36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Artículo 19.</w:t>
      </w:r>
      <w:r w:rsidRPr="00ED1673">
        <w:rPr>
          <w:rFonts w:ascii="Arial" w:hAnsi="Arial" w:cs="Arial"/>
          <w:sz w:val="20"/>
        </w:rPr>
        <w:t xml:space="preserve"> De toda información, registro, folio, certificación que realice el Registro Estatal del Transporte, deberá expedirse constancia debidamente firmada por el servidor público competente en el Registro, ya sea de manera autógrafa o por firma electrónica autorizada, previa exhibición y entrega del comprobante del pago de derechos que por este concepto realice el interesado.</w:t>
      </w:r>
    </w:p>
    <w:p w14:paraId="13C8EDF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E5D6656" w14:textId="77777777" w:rsidR="002A4DC5" w:rsidRPr="005E7B7C" w:rsidRDefault="002A4DC5" w:rsidP="002A4DC5">
      <w:pPr>
        <w:ind w:hanging="2"/>
        <w:jc w:val="both"/>
        <w:rPr>
          <w:rFonts w:ascii="Arial" w:hAnsi="Arial" w:cs="Arial"/>
          <w:sz w:val="20"/>
        </w:rPr>
      </w:pPr>
      <w:r w:rsidRPr="007C32C3">
        <w:rPr>
          <w:rFonts w:ascii="Arial" w:hAnsi="Arial" w:cs="Arial"/>
          <w:b/>
          <w:sz w:val="20"/>
        </w:rPr>
        <w:t xml:space="preserve">Artículo 20. </w:t>
      </w:r>
      <w:r w:rsidRPr="005E7B7C">
        <w:rPr>
          <w:rFonts w:ascii="Arial" w:hAnsi="Arial" w:cs="Arial"/>
          <w:sz w:val="20"/>
        </w:rPr>
        <w:t xml:space="preserve">El Registro estará obligado a implementar, operar y mantener actualizado un sistema informático de administración del mismo y de la Subsecretaría, así como a establecer los mecanismos y criterios para hacer público el acceso a la información contenida en las bases de datos correspondientes, en términos de la legislación aplicable en materia de transparencia. </w:t>
      </w:r>
    </w:p>
    <w:p w14:paraId="002BA9AB" w14:textId="77777777" w:rsidR="00775BED" w:rsidRPr="00ED1673" w:rsidRDefault="00775BED" w:rsidP="00ED1673">
      <w:pPr>
        <w:shd w:val="clear" w:color="auto" w:fill="FFFFFF"/>
        <w:jc w:val="both"/>
        <w:rPr>
          <w:rFonts w:ascii="Arial" w:hAnsi="Arial" w:cs="Arial"/>
          <w:sz w:val="20"/>
        </w:rPr>
      </w:pPr>
    </w:p>
    <w:p w14:paraId="2618AFFB"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Para estos efectos, el Registro deberá:</w:t>
      </w:r>
    </w:p>
    <w:p w14:paraId="1C240621" w14:textId="77777777" w:rsidR="00775BED" w:rsidRPr="00ED1673" w:rsidRDefault="00775BED" w:rsidP="00ED1673">
      <w:pPr>
        <w:shd w:val="clear" w:color="auto" w:fill="FFFFFF"/>
        <w:ind w:hanging="2"/>
        <w:jc w:val="both"/>
        <w:rPr>
          <w:rFonts w:ascii="Arial" w:hAnsi="Arial" w:cs="Arial"/>
          <w:sz w:val="20"/>
        </w:rPr>
      </w:pPr>
    </w:p>
    <w:p w14:paraId="2D0BEEF7" w14:textId="072F3A51" w:rsidR="00775BED" w:rsidRPr="00ED1673" w:rsidRDefault="00775BED" w:rsidP="00A13ADC">
      <w:pPr>
        <w:numPr>
          <w:ilvl w:val="0"/>
          <w:numId w:val="37"/>
        </w:numPr>
        <w:shd w:val="clear" w:color="auto" w:fill="FFFFFF"/>
        <w:ind w:left="1134" w:hanging="567"/>
        <w:jc w:val="both"/>
        <w:rPr>
          <w:rFonts w:ascii="Arial" w:hAnsi="Arial" w:cs="Arial"/>
          <w:sz w:val="20"/>
        </w:rPr>
      </w:pPr>
      <w:r w:rsidRPr="00ED1673">
        <w:rPr>
          <w:rFonts w:ascii="Arial" w:hAnsi="Arial" w:cs="Arial"/>
          <w:sz w:val="20"/>
        </w:rPr>
        <w:t xml:space="preserve">Establecer programas de optimización, sistematización, digitalización y desarrollo </w:t>
      </w:r>
      <w:r w:rsidR="00537F91" w:rsidRPr="00ED1673">
        <w:rPr>
          <w:rFonts w:ascii="Arial" w:hAnsi="Arial" w:cs="Arial"/>
          <w:sz w:val="20"/>
        </w:rPr>
        <w:t>de sus procesos administrativos.</w:t>
      </w:r>
    </w:p>
    <w:p w14:paraId="3DDB3E71" w14:textId="77777777" w:rsidR="00775BED" w:rsidRPr="00ED1673" w:rsidRDefault="00775BED" w:rsidP="00947895">
      <w:pPr>
        <w:shd w:val="clear" w:color="auto" w:fill="FFFFFF"/>
        <w:ind w:left="1134" w:hanging="567"/>
        <w:jc w:val="both"/>
        <w:rPr>
          <w:rFonts w:ascii="Arial" w:hAnsi="Arial" w:cs="Arial"/>
          <w:sz w:val="20"/>
        </w:rPr>
      </w:pPr>
    </w:p>
    <w:p w14:paraId="1EF73E2F" w14:textId="77777777" w:rsidR="00775BED" w:rsidRPr="00ED1673" w:rsidRDefault="00775BED" w:rsidP="00A13ADC">
      <w:pPr>
        <w:numPr>
          <w:ilvl w:val="0"/>
          <w:numId w:val="37"/>
        </w:numPr>
        <w:shd w:val="clear" w:color="auto" w:fill="FFFFFF"/>
        <w:ind w:left="1134" w:hanging="567"/>
        <w:jc w:val="both"/>
        <w:rPr>
          <w:rFonts w:ascii="Arial" w:hAnsi="Arial" w:cs="Arial"/>
          <w:sz w:val="20"/>
        </w:rPr>
      </w:pPr>
      <w:r w:rsidRPr="00ED1673">
        <w:rPr>
          <w:rFonts w:ascii="Arial" w:hAnsi="Arial" w:cs="Arial"/>
          <w:sz w:val="20"/>
        </w:rPr>
        <w:t>Asegurar que los nuevos sistemas que se incorporen consoliden la operación e integración de diferentes sistemas y bases de datos de otras dependencias que tengan el carácter de auxi</w:t>
      </w:r>
      <w:r w:rsidR="00537F91" w:rsidRPr="00ED1673">
        <w:rPr>
          <w:rFonts w:ascii="Arial" w:hAnsi="Arial" w:cs="Arial"/>
          <w:sz w:val="20"/>
        </w:rPr>
        <w:t>liares para efectos de esta Ley.</w:t>
      </w:r>
    </w:p>
    <w:p w14:paraId="0E194F58" w14:textId="77777777" w:rsidR="00775BED" w:rsidRPr="00ED1673" w:rsidRDefault="00775BED" w:rsidP="00947895">
      <w:pPr>
        <w:shd w:val="clear" w:color="auto" w:fill="FFFFFF"/>
        <w:ind w:left="1134" w:hanging="567"/>
        <w:jc w:val="both"/>
        <w:rPr>
          <w:rFonts w:ascii="Arial" w:hAnsi="Arial" w:cs="Arial"/>
          <w:sz w:val="20"/>
        </w:rPr>
      </w:pPr>
    </w:p>
    <w:p w14:paraId="7C059445" w14:textId="77777777" w:rsidR="00775BED" w:rsidRPr="00ED1673" w:rsidRDefault="00775BED" w:rsidP="00A13ADC">
      <w:pPr>
        <w:numPr>
          <w:ilvl w:val="0"/>
          <w:numId w:val="37"/>
        </w:numPr>
        <w:shd w:val="clear" w:color="auto" w:fill="FFFFFF"/>
        <w:ind w:left="1134" w:hanging="567"/>
        <w:jc w:val="both"/>
        <w:rPr>
          <w:rFonts w:ascii="Arial" w:hAnsi="Arial" w:cs="Arial"/>
          <w:sz w:val="20"/>
        </w:rPr>
      </w:pPr>
      <w:r w:rsidRPr="00ED1673">
        <w:rPr>
          <w:rFonts w:ascii="Arial" w:hAnsi="Arial" w:cs="Arial"/>
          <w:sz w:val="20"/>
        </w:rPr>
        <w:lastRenderedPageBreak/>
        <w:t xml:space="preserve">Adoptar las políticas correspondientes a la estrategia digital, la cual tendrá dentro de uno de sus objetivos fomentar un cambio de cultura para que el gobierno utilice las tecnologías de la información y comunicación, y con ello ofrezca servicios gubernamentales transparentes y de mayor calidad con posibilidad de interoperabilidad entre dependencias a través de </w:t>
      </w:r>
      <w:r w:rsidR="00537F91" w:rsidRPr="00ED1673">
        <w:rPr>
          <w:rFonts w:ascii="Arial" w:hAnsi="Arial" w:cs="Arial"/>
          <w:sz w:val="20"/>
        </w:rPr>
        <w:t>conexiones rápidas y seguras.</w:t>
      </w:r>
    </w:p>
    <w:p w14:paraId="7D1608D5" w14:textId="77777777" w:rsidR="00775BED" w:rsidRPr="00ED1673" w:rsidRDefault="00775BED" w:rsidP="00947895">
      <w:pPr>
        <w:shd w:val="clear" w:color="auto" w:fill="FFFFFF"/>
        <w:ind w:left="1134" w:hanging="567"/>
        <w:jc w:val="both"/>
        <w:rPr>
          <w:rFonts w:ascii="Arial" w:hAnsi="Arial" w:cs="Arial"/>
          <w:sz w:val="20"/>
        </w:rPr>
      </w:pPr>
    </w:p>
    <w:p w14:paraId="515DD7A0" w14:textId="77777777" w:rsidR="00775BED" w:rsidRPr="00ED1673" w:rsidRDefault="00775BED" w:rsidP="00A13ADC">
      <w:pPr>
        <w:numPr>
          <w:ilvl w:val="0"/>
          <w:numId w:val="37"/>
        </w:numPr>
        <w:shd w:val="clear" w:color="auto" w:fill="FFFFFF"/>
        <w:ind w:left="1134" w:hanging="567"/>
        <w:jc w:val="both"/>
        <w:rPr>
          <w:rFonts w:ascii="Arial" w:hAnsi="Arial" w:cs="Arial"/>
          <w:sz w:val="20"/>
        </w:rPr>
      </w:pPr>
      <w:r w:rsidRPr="00ED1673">
        <w:rPr>
          <w:rFonts w:ascii="Arial" w:hAnsi="Arial" w:cs="Arial"/>
          <w:sz w:val="20"/>
        </w:rPr>
        <w:t>Vigilar la vigencia del programa informático que realizará la captura, almacenamiento, custodia, seguridad, consulta, reproducción, verificación, administración y transmisión de la información registral.</w:t>
      </w:r>
    </w:p>
    <w:p w14:paraId="182605E5" w14:textId="77777777" w:rsidR="00E976F0" w:rsidRDefault="00E976F0" w:rsidP="00E976F0">
      <w:pPr>
        <w:ind w:left="720"/>
        <w:jc w:val="both"/>
        <w:rPr>
          <w:rFonts w:ascii="Arial" w:hAnsi="Arial" w:cs="Arial"/>
          <w:b/>
          <w:sz w:val="20"/>
        </w:rPr>
      </w:pPr>
    </w:p>
    <w:p w14:paraId="05BCE3D5" w14:textId="77777777" w:rsidR="00E976F0" w:rsidRPr="007C32C3" w:rsidRDefault="00E976F0" w:rsidP="00E976F0">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 primer párrafo mediante Decreto No. LXVII/RFLEY/0286/2022 I</w:t>
      </w:r>
      <w:r w:rsidR="003B7376">
        <w:rPr>
          <w:rFonts w:ascii="Arial" w:hAnsi="Arial" w:cs="Arial"/>
          <w:b/>
          <w:sz w:val="20"/>
        </w:rPr>
        <w:t>II P.E</w:t>
      </w:r>
      <w:r>
        <w:rPr>
          <w:rFonts w:ascii="Arial" w:hAnsi="Arial" w:cs="Arial"/>
          <w:b/>
          <w:sz w:val="20"/>
        </w:rPr>
        <w:t>. publicado en el P.O.E. No. 57 del 16 de julio de 2022]</w:t>
      </w:r>
    </w:p>
    <w:p w14:paraId="3A7D1A5A"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6C68BC78"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eastAsia="Arial" w:hAnsi="Arial" w:cs="Arial"/>
          <w:b/>
          <w:sz w:val="20"/>
        </w:rPr>
      </w:pPr>
      <w:r w:rsidRPr="00ED1673">
        <w:rPr>
          <w:rFonts w:ascii="Arial" w:hAnsi="Arial" w:cs="Arial"/>
          <w:b/>
          <w:sz w:val="20"/>
        </w:rPr>
        <w:t>CAPÍTULO IV</w:t>
      </w:r>
    </w:p>
    <w:p w14:paraId="09133644" w14:textId="77777777" w:rsidR="00775BED" w:rsidRPr="00214D9E" w:rsidRDefault="00775BED" w:rsidP="00ED1673">
      <w:pPr>
        <w:pBdr>
          <w:top w:val="nil"/>
          <w:left w:val="nil"/>
          <w:bottom w:val="nil"/>
          <w:right w:val="nil"/>
          <w:between w:val="nil"/>
        </w:pBdr>
        <w:shd w:val="clear" w:color="auto" w:fill="FFFFFF"/>
        <w:ind w:hanging="2"/>
        <w:jc w:val="center"/>
        <w:rPr>
          <w:rFonts w:ascii="Arial" w:hAnsi="Arial" w:cs="Arial"/>
          <w:sz w:val="20"/>
        </w:rPr>
      </w:pPr>
      <w:r w:rsidRPr="00214D9E">
        <w:rPr>
          <w:rFonts w:ascii="Arial" w:hAnsi="Arial" w:cs="Arial"/>
          <w:sz w:val="20"/>
        </w:rPr>
        <w:t xml:space="preserve">DEL FONDO DE MOVILIDAD </w:t>
      </w:r>
    </w:p>
    <w:p w14:paraId="41158D1E"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72D39D80" w14:textId="77777777" w:rsidR="00775BED" w:rsidRPr="00ED1673" w:rsidRDefault="00214D9E"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21.</w:t>
      </w:r>
      <w:r w:rsidR="00775BED" w:rsidRPr="00ED1673">
        <w:rPr>
          <w:rFonts w:ascii="Arial" w:hAnsi="Arial" w:cs="Arial"/>
          <w:b/>
          <w:sz w:val="20"/>
        </w:rPr>
        <w:t xml:space="preserve"> </w:t>
      </w:r>
      <w:r w:rsidR="00775BED" w:rsidRPr="00ED1673">
        <w:rPr>
          <w:rFonts w:ascii="Arial" w:hAnsi="Arial" w:cs="Arial"/>
          <w:sz w:val="20"/>
        </w:rPr>
        <w:t>El Ejecutivo constituirá el Fondo de Movilidad que tendrá los siguientes objetivos:</w:t>
      </w:r>
    </w:p>
    <w:p w14:paraId="3B4E1D07"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EBC742E" w14:textId="6BC88D1D" w:rsidR="00775BED" w:rsidRPr="00ED1673" w:rsidRDefault="00775BED" w:rsidP="00A13ADC">
      <w:pPr>
        <w:numPr>
          <w:ilvl w:val="0"/>
          <w:numId w:val="3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Reservar recursos para la modernización del Transporte Público y la operación del </w:t>
      </w:r>
      <w:r w:rsidR="00537F91" w:rsidRPr="00ED1673">
        <w:rPr>
          <w:rFonts w:ascii="Arial" w:hAnsi="Arial" w:cs="Arial"/>
          <w:sz w:val="20"/>
        </w:rPr>
        <w:t>Sistema Integrado de Transporte.</w:t>
      </w:r>
    </w:p>
    <w:p w14:paraId="5EC1CBFF"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4BBBD3D2" w14:textId="77777777" w:rsidR="00775BED" w:rsidRPr="00ED1673" w:rsidRDefault="00775BED" w:rsidP="00A13ADC">
      <w:pPr>
        <w:numPr>
          <w:ilvl w:val="0"/>
          <w:numId w:val="3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Mantenimiento, conservación, construcción de infraestructura y equipamiento pa</w:t>
      </w:r>
      <w:r w:rsidR="00537F91" w:rsidRPr="00ED1673">
        <w:rPr>
          <w:rFonts w:ascii="Arial" w:hAnsi="Arial" w:cs="Arial"/>
          <w:sz w:val="20"/>
        </w:rPr>
        <w:t>ra la movilidad sostenible.</w:t>
      </w:r>
    </w:p>
    <w:p w14:paraId="7FBA057D"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1E718353" w14:textId="77777777" w:rsidR="00775BED" w:rsidRPr="00ED1673" w:rsidRDefault="00775BED" w:rsidP="00A13ADC">
      <w:pPr>
        <w:numPr>
          <w:ilvl w:val="0"/>
          <w:numId w:val="3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Aportar rec</w:t>
      </w:r>
      <w:r w:rsidR="00537F91" w:rsidRPr="00ED1673">
        <w:rPr>
          <w:rFonts w:ascii="Arial" w:hAnsi="Arial" w:cs="Arial"/>
          <w:sz w:val="20"/>
        </w:rPr>
        <w:t>ursos para la seguridad vial.</w:t>
      </w:r>
    </w:p>
    <w:p w14:paraId="03C7C4D3"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21D67293" w14:textId="77777777" w:rsidR="00775BED" w:rsidRPr="00ED1673" w:rsidRDefault="00775BED" w:rsidP="00A13ADC">
      <w:pPr>
        <w:numPr>
          <w:ilvl w:val="0"/>
          <w:numId w:val="3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Cuantificación y sistematización de la información.</w:t>
      </w:r>
    </w:p>
    <w:p w14:paraId="3AF6336A"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sz w:val="20"/>
        </w:rPr>
      </w:pPr>
    </w:p>
    <w:p w14:paraId="121F4453" w14:textId="77777777" w:rsidR="00775BED" w:rsidRPr="00ED1673" w:rsidRDefault="00214D9E"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22.</w:t>
      </w:r>
      <w:r w:rsidR="00775BED" w:rsidRPr="00ED1673">
        <w:rPr>
          <w:rFonts w:ascii="Arial" w:hAnsi="Arial" w:cs="Arial"/>
          <w:b/>
          <w:sz w:val="20"/>
        </w:rPr>
        <w:t xml:space="preserve"> </w:t>
      </w:r>
      <w:r w:rsidR="00775BED" w:rsidRPr="00ED1673">
        <w:rPr>
          <w:rFonts w:ascii="Arial" w:hAnsi="Arial" w:cs="Arial"/>
          <w:sz w:val="20"/>
        </w:rPr>
        <w:t>Los recursos del fondo provienen de:</w:t>
      </w:r>
    </w:p>
    <w:p w14:paraId="548CDD52"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B138355" w14:textId="10AD48EC" w:rsidR="00775BED" w:rsidRPr="00ED1673" w:rsidRDefault="00775BED" w:rsidP="00A13ADC">
      <w:pPr>
        <w:numPr>
          <w:ilvl w:val="0"/>
          <w:numId w:val="3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convenios establecidos con las e</w:t>
      </w:r>
      <w:r w:rsidR="00537F91" w:rsidRPr="00ED1673">
        <w:rPr>
          <w:rFonts w:ascii="Arial" w:hAnsi="Arial" w:cs="Arial"/>
          <w:sz w:val="20"/>
        </w:rPr>
        <w:t>mpresas de redes de transportes.</w:t>
      </w:r>
    </w:p>
    <w:p w14:paraId="76A226F9"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45BE0928" w14:textId="77777777" w:rsidR="00775BED" w:rsidRPr="00ED1673" w:rsidRDefault="00775BED" w:rsidP="00A13ADC">
      <w:pPr>
        <w:numPr>
          <w:ilvl w:val="0"/>
          <w:numId w:val="3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porcentaje que fije la Secretaría sobre las aportaciones y multas establecidas e</w:t>
      </w:r>
      <w:r w:rsidR="00537F91" w:rsidRPr="00ED1673">
        <w:rPr>
          <w:rFonts w:ascii="Arial" w:hAnsi="Arial" w:cs="Arial"/>
          <w:sz w:val="20"/>
        </w:rPr>
        <w:t>n esta ley y sus reglamentos.</w:t>
      </w:r>
    </w:p>
    <w:p w14:paraId="2672102F"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00E3ADF3" w14:textId="77777777" w:rsidR="00775BED" w:rsidRPr="00ED1673" w:rsidRDefault="00775BED" w:rsidP="00A13ADC">
      <w:pPr>
        <w:numPr>
          <w:ilvl w:val="0"/>
          <w:numId w:val="3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 Los demás que se generen por concepto de aportaciones, donaciones, transferencias o rendimientos financieros en materia de transporte.</w:t>
      </w:r>
    </w:p>
    <w:p w14:paraId="3994F2B5" w14:textId="77777777" w:rsidR="00775BED" w:rsidRPr="00ED1673" w:rsidRDefault="00775BED" w:rsidP="00ED1673">
      <w:pPr>
        <w:pBdr>
          <w:top w:val="nil"/>
          <w:left w:val="nil"/>
          <w:bottom w:val="nil"/>
          <w:right w:val="nil"/>
          <w:between w:val="nil"/>
        </w:pBdr>
        <w:shd w:val="clear" w:color="auto" w:fill="FFFFFF"/>
        <w:jc w:val="both"/>
        <w:rPr>
          <w:rFonts w:ascii="Arial" w:hAnsi="Arial" w:cs="Arial"/>
          <w:b/>
          <w:sz w:val="20"/>
        </w:rPr>
      </w:pPr>
    </w:p>
    <w:p w14:paraId="222FE2C6"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b/>
          <w:sz w:val="20"/>
        </w:rPr>
        <w:t>Artículo 23</w:t>
      </w:r>
      <w:r w:rsidR="00214D9E">
        <w:rPr>
          <w:rFonts w:ascii="Arial" w:hAnsi="Arial" w:cs="Arial"/>
          <w:sz w:val="20"/>
        </w:rPr>
        <w:t>.</w:t>
      </w:r>
      <w:r w:rsidRPr="00ED1673">
        <w:rPr>
          <w:rFonts w:ascii="Arial" w:hAnsi="Arial" w:cs="Arial"/>
          <w:sz w:val="20"/>
        </w:rPr>
        <w:t xml:space="preserve"> Los recursos del fondo serán administrados por un Comité Técnico, órgano colegiado presidido por la Secretaría con la siguiente estructura:</w:t>
      </w:r>
    </w:p>
    <w:p w14:paraId="221B7CC8"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sz w:val="20"/>
        </w:rPr>
      </w:pPr>
    </w:p>
    <w:p w14:paraId="138EB6A3" w14:textId="5BCDE3B8" w:rsidR="00775BED" w:rsidRPr="00ED1673" w:rsidRDefault="00537F91" w:rsidP="00A13ADC">
      <w:pPr>
        <w:pStyle w:val="Prrafodelista"/>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Presidente: l</w:t>
      </w:r>
      <w:r w:rsidR="00775BED" w:rsidRPr="00ED1673">
        <w:rPr>
          <w:rFonts w:ascii="Arial" w:hAnsi="Arial" w:cs="Arial"/>
          <w:sz w:val="20"/>
        </w:rPr>
        <w:t>a p</w:t>
      </w:r>
      <w:r w:rsidRPr="00ED1673">
        <w:rPr>
          <w:rFonts w:ascii="Arial" w:hAnsi="Arial" w:cs="Arial"/>
          <w:sz w:val="20"/>
        </w:rPr>
        <w:t>ersona titular de la Secretaría.</w:t>
      </w:r>
    </w:p>
    <w:p w14:paraId="6501449C" w14:textId="77777777" w:rsidR="00775BED" w:rsidRPr="00ED1673" w:rsidRDefault="00775BED" w:rsidP="00762A31">
      <w:pPr>
        <w:pBdr>
          <w:top w:val="nil"/>
          <w:left w:val="nil"/>
          <w:bottom w:val="nil"/>
          <w:right w:val="nil"/>
          <w:between w:val="nil"/>
        </w:pBdr>
        <w:shd w:val="clear" w:color="auto" w:fill="FFFFFF"/>
        <w:ind w:left="1134" w:hanging="567"/>
        <w:jc w:val="both"/>
        <w:rPr>
          <w:rFonts w:ascii="Arial" w:hAnsi="Arial" w:cs="Arial"/>
          <w:sz w:val="20"/>
        </w:rPr>
      </w:pPr>
    </w:p>
    <w:p w14:paraId="7CB1F3C1" w14:textId="77777777" w:rsidR="00762A31" w:rsidRPr="007C32C3" w:rsidRDefault="00762A31" w:rsidP="00A13ADC">
      <w:pPr>
        <w:numPr>
          <w:ilvl w:val="0"/>
          <w:numId w:val="40"/>
        </w:numPr>
        <w:pBdr>
          <w:top w:val="nil"/>
          <w:left w:val="nil"/>
          <w:bottom w:val="nil"/>
          <w:right w:val="nil"/>
          <w:between w:val="nil"/>
        </w:pBdr>
        <w:ind w:left="1134" w:hanging="567"/>
        <w:jc w:val="both"/>
        <w:rPr>
          <w:rFonts w:ascii="Arial" w:hAnsi="Arial" w:cs="Arial"/>
          <w:sz w:val="20"/>
        </w:rPr>
      </w:pPr>
      <w:r w:rsidRPr="007C32C3">
        <w:rPr>
          <w:rFonts w:ascii="Arial" w:hAnsi="Arial" w:cs="Arial"/>
          <w:sz w:val="20"/>
        </w:rPr>
        <w:t xml:space="preserve">Secretario: la persona titular de la </w:t>
      </w:r>
      <w:r w:rsidRPr="00A65839">
        <w:rPr>
          <w:rFonts w:ascii="Arial" w:hAnsi="Arial" w:cs="Arial"/>
          <w:sz w:val="20"/>
        </w:rPr>
        <w:t>Subsecretaría.</w:t>
      </w:r>
    </w:p>
    <w:p w14:paraId="51E12035"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449D7D13" w14:textId="77777777" w:rsidR="00775BED" w:rsidRPr="00ED1673" w:rsidRDefault="00775BED" w:rsidP="00A13ADC">
      <w:pPr>
        <w:pStyle w:val="Prrafodelista"/>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persona titular de la Se</w:t>
      </w:r>
      <w:r w:rsidR="00537F91" w:rsidRPr="00ED1673">
        <w:rPr>
          <w:rFonts w:ascii="Arial" w:hAnsi="Arial" w:cs="Arial"/>
          <w:sz w:val="20"/>
        </w:rPr>
        <w:t>cretaría de Hacienda del Estado.</w:t>
      </w:r>
    </w:p>
    <w:p w14:paraId="68D42A5A"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2E69A07A" w14:textId="77777777" w:rsidR="00775BED" w:rsidRPr="00ED1673" w:rsidRDefault="00775BED" w:rsidP="00A13ADC">
      <w:pPr>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 persona titular de la Secretaría de la Función </w:t>
      </w:r>
      <w:r w:rsidR="00537F91" w:rsidRPr="00ED1673">
        <w:rPr>
          <w:rFonts w:ascii="Arial" w:hAnsi="Arial" w:cs="Arial"/>
          <w:sz w:val="20"/>
        </w:rPr>
        <w:t>Pública, con voz, pero sin voto.</w:t>
      </w:r>
    </w:p>
    <w:p w14:paraId="253E43BC"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60B94DD9" w14:textId="77777777" w:rsidR="00775BED" w:rsidRPr="00ED1673" w:rsidRDefault="00775BED" w:rsidP="00A13ADC">
      <w:pPr>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Un representante vocal del sector educativo cuyo encargo será asumido por la persona titular de la </w:t>
      </w:r>
      <w:r w:rsidRPr="00ED1673">
        <w:rPr>
          <w:rStyle w:val="nfasis"/>
          <w:rFonts w:ascii="Arial" w:hAnsi="Arial" w:cs="Arial"/>
          <w:bCs/>
          <w:i w:val="0"/>
          <w:iCs w:val="0"/>
          <w:sz w:val="20"/>
          <w:shd w:val="clear" w:color="auto" w:fill="FFFFFF"/>
        </w:rPr>
        <w:t>Secretaría de Educación</w:t>
      </w:r>
      <w:r w:rsidR="00537F91" w:rsidRPr="00ED1673">
        <w:rPr>
          <w:rStyle w:val="nfasis"/>
          <w:rFonts w:ascii="Arial" w:hAnsi="Arial" w:cs="Arial"/>
          <w:bCs/>
          <w:i w:val="0"/>
          <w:iCs w:val="0"/>
          <w:sz w:val="20"/>
          <w:shd w:val="clear" w:color="auto" w:fill="FFFFFF"/>
        </w:rPr>
        <w:t xml:space="preserve"> y Deporte.</w:t>
      </w:r>
    </w:p>
    <w:p w14:paraId="3FEC73C5"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6D2222A8" w14:textId="77777777" w:rsidR="00775BED" w:rsidRPr="00ED1673" w:rsidRDefault="00775BED" w:rsidP="00A13ADC">
      <w:pPr>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Un representante del H. Congreso del Estado, cuyo encargo será asumido por el </w:t>
      </w:r>
      <w:proofErr w:type="gramStart"/>
      <w:r w:rsidRPr="00ED1673">
        <w:rPr>
          <w:rFonts w:ascii="Arial" w:hAnsi="Arial" w:cs="Arial"/>
          <w:sz w:val="20"/>
        </w:rPr>
        <w:t>Presidente</w:t>
      </w:r>
      <w:proofErr w:type="gramEnd"/>
      <w:r w:rsidRPr="00ED1673">
        <w:rPr>
          <w:rFonts w:ascii="Arial" w:hAnsi="Arial" w:cs="Arial"/>
          <w:sz w:val="20"/>
        </w:rPr>
        <w:t xml:space="preserve"> de la Comisión de Transporte o a</w:t>
      </w:r>
      <w:r w:rsidR="00537F91" w:rsidRPr="00ED1673">
        <w:rPr>
          <w:rFonts w:ascii="Arial" w:hAnsi="Arial" w:cs="Arial"/>
          <w:sz w:val="20"/>
        </w:rPr>
        <w:t>quella competente en la materia.</w:t>
      </w:r>
    </w:p>
    <w:p w14:paraId="51987BEB"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61D6CDFF" w14:textId="77777777" w:rsidR="00775BED" w:rsidRPr="00ED1673" w:rsidRDefault="00775BED" w:rsidP="00A13ADC">
      <w:pPr>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Un representante vocal del sector privado cuyo encargo será asumido por el Consejo Coord</w:t>
      </w:r>
      <w:r w:rsidR="00537F91" w:rsidRPr="00ED1673">
        <w:rPr>
          <w:rFonts w:ascii="Arial" w:hAnsi="Arial" w:cs="Arial"/>
          <w:sz w:val="20"/>
        </w:rPr>
        <w:t>inador Empresarial.</w:t>
      </w:r>
    </w:p>
    <w:p w14:paraId="08A9917F" w14:textId="77777777" w:rsidR="00775BED" w:rsidRPr="00ED1673" w:rsidRDefault="00775BED" w:rsidP="00214D9E">
      <w:pPr>
        <w:pBdr>
          <w:top w:val="nil"/>
          <w:left w:val="nil"/>
          <w:bottom w:val="nil"/>
          <w:right w:val="nil"/>
          <w:between w:val="nil"/>
        </w:pBdr>
        <w:shd w:val="clear" w:color="auto" w:fill="FFFFFF"/>
        <w:ind w:left="1134" w:hanging="567"/>
        <w:jc w:val="both"/>
        <w:rPr>
          <w:rFonts w:ascii="Arial" w:hAnsi="Arial" w:cs="Arial"/>
          <w:sz w:val="20"/>
        </w:rPr>
      </w:pPr>
    </w:p>
    <w:p w14:paraId="6C3F7127" w14:textId="77777777" w:rsidR="00775BED" w:rsidRPr="00ED1673" w:rsidRDefault="00775BED" w:rsidP="00A13ADC">
      <w:pPr>
        <w:numPr>
          <w:ilvl w:val="0"/>
          <w:numId w:val="4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Un representante vocal del sector social del Consejo Consultivo de Transporte.</w:t>
      </w:r>
    </w:p>
    <w:p w14:paraId="58E4D1F6" w14:textId="77777777" w:rsidR="00775BED" w:rsidRPr="00ED1673" w:rsidRDefault="00775BED" w:rsidP="00ED1673">
      <w:pPr>
        <w:pBdr>
          <w:top w:val="nil"/>
          <w:left w:val="nil"/>
          <w:bottom w:val="nil"/>
          <w:right w:val="nil"/>
          <w:between w:val="nil"/>
        </w:pBdr>
        <w:shd w:val="clear" w:color="auto" w:fill="FFFFFF"/>
        <w:ind w:left="1069" w:hanging="720"/>
        <w:jc w:val="both"/>
        <w:rPr>
          <w:rFonts w:ascii="Arial" w:hAnsi="Arial" w:cs="Arial"/>
          <w:sz w:val="20"/>
        </w:rPr>
      </w:pPr>
    </w:p>
    <w:p w14:paraId="5D57C0AD" w14:textId="77777777" w:rsidR="00775BED" w:rsidRPr="00ED1673" w:rsidRDefault="00775BED" w:rsidP="00ED1673">
      <w:pPr>
        <w:pBdr>
          <w:top w:val="nil"/>
          <w:left w:val="nil"/>
          <w:bottom w:val="nil"/>
          <w:right w:val="nil"/>
          <w:between w:val="nil"/>
        </w:pBdr>
        <w:shd w:val="clear" w:color="auto" w:fill="FFFFFF"/>
        <w:jc w:val="both"/>
        <w:outlineLvl w:val="0"/>
        <w:rPr>
          <w:rFonts w:ascii="Arial" w:hAnsi="Arial" w:cs="Arial"/>
          <w:sz w:val="20"/>
        </w:rPr>
      </w:pPr>
      <w:r w:rsidRPr="00ED1673">
        <w:rPr>
          <w:rFonts w:ascii="Arial" w:hAnsi="Arial" w:cs="Arial"/>
          <w:sz w:val="20"/>
        </w:rPr>
        <w:t>La representación e</w:t>
      </w:r>
      <w:r w:rsidR="00E045BA" w:rsidRPr="00ED1673">
        <w:rPr>
          <w:rFonts w:ascii="Arial" w:hAnsi="Arial" w:cs="Arial"/>
          <w:sz w:val="20"/>
        </w:rPr>
        <w:t>n el Comité es honoraria y por e</w:t>
      </w:r>
      <w:r w:rsidRPr="00ED1673">
        <w:rPr>
          <w:rFonts w:ascii="Arial" w:hAnsi="Arial" w:cs="Arial"/>
          <w:sz w:val="20"/>
        </w:rPr>
        <w:t>sta no se percibirá retribución alguna.</w:t>
      </w:r>
    </w:p>
    <w:p w14:paraId="0A87A5C9"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sz w:val="20"/>
        </w:rPr>
      </w:pPr>
    </w:p>
    <w:p w14:paraId="10EFC9F1"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 xml:space="preserve">La ausencia del </w:t>
      </w:r>
      <w:proofErr w:type="gramStart"/>
      <w:r w:rsidRPr="00ED1673">
        <w:rPr>
          <w:rFonts w:ascii="Arial" w:hAnsi="Arial" w:cs="Arial"/>
          <w:sz w:val="20"/>
        </w:rPr>
        <w:t>Presidente</w:t>
      </w:r>
      <w:proofErr w:type="gramEnd"/>
      <w:r w:rsidRPr="00ED1673">
        <w:rPr>
          <w:rFonts w:ascii="Arial" w:hAnsi="Arial" w:cs="Arial"/>
          <w:sz w:val="20"/>
        </w:rPr>
        <w:t xml:space="preserve"> será suplida por el Secretario del Comité, ante lo cual el suplente de este último fungirá como Secretario de dicho órgano.</w:t>
      </w:r>
    </w:p>
    <w:p w14:paraId="5A22E5AF" w14:textId="77777777" w:rsidR="00775BED" w:rsidRPr="00ED1673" w:rsidRDefault="00775BED" w:rsidP="00ED1673">
      <w:pPr>
        <w:rPr>
          <w:rFonts w:ascii="Arial" w:hAnsi="Arial" w:cs="Arial"/>
          <w:b/>
          <w:bCs/>
          <w:sz w:val="20"/>
        </w:rPr>
      </w:pPr>
    </w:p>
    <w:p w14:paraId="07D26131" w14:textId="77777777" w:rsidR="00775BED" w:rsidRPr="00ED1673" w:rsidRDefault="00775BED" w:rsidP="00ED1673">
      <w:pPr>
        <w:jc w:val="both"/>
        <w:rPr>
          <w:rFonts w:ascii="Arial" w:hAnsi="Arial" w:cs="Arial"/>
          <w:sz w:val="20"/>
        </w:rPr>
      </w:pPr>
      <w:r w:rsidRPr="00ED1673">
        <w:rPr>
          <w:rFonts w:ascii="Arial" w:hAnsi="Arial" w:cs="Arial"/>
          <w:bCs/>
          <w:sz w:val="20"/>
        </w:rPr>
        <w:t>Las personas que integren el Comité Técnico podrán delegar por escrito a sus respectivos suplentes, quienes serán igualmente responsables de sus acciones u omisiones</w:t>
      </w:r>
    </w:p>
    <w:p w14:paraId="2CE73685" w14:textId="77777777" w:rsidR="00762A31" w:rsidRDefault="00762A31" w:rsidP="00762A31">
      <w:pPr>
        <w:jc w:val="both"/>
        <w:rPr>
          <w:rFonts w:ascii="Arial" w:hAnsi="Arial" w:cs="Arial"/>
          <w:b/>
          <w:sz w:val="20"/>
        </w:rPr>
      </w:pPr>
    </w:p>
    <w:p w14:paraId="3D235C1E" w14:textId="77777777" w:rsidR="00762A31" w:rsidRPr="007C32C3" w:rsidRDefault="00762A31" w:rsidP="00762A31">
      <w:pPr>
        <w:jc w:val="both"/>
        <w:rPr>
          <w:rFonts w:ascii="Arial" w:hAnsi="Arial" w:cs="Arial"/>
          <w:b/>
          <w:sz w:val="20"/>
        </w:rPr>
      </w:pPr>
      <w:r>
        <w:rPr>
          <w:rFonts w:ascii="Arial" w:hAnsi="Arial" w:cs="Arial"/>
          <w:b/>
          <w:sz w:val="20"/>
        </w:rPr>
        <w:t>[Artículo reformado en su fracción II mediante Decreto No. LXVII/RFLEY/0286/2022 II</w:t>
      </w:r>
      <w:r w:rsidR="003B7376">
        <w:rPr>
          <w:rFonts w:ascii="Arial" w:hAnsi="Arial" w:cs="Arial"/>
          <w:b/>
          <w:sz w:val="20"/>
        </w:rPr>
        <w:t>I P.E</w:t>
      </w:r>
      <w:r>
        <w:rPr>
          <w:rFonts w:ascii="Arial" w:hAnsi="Arial" w:cs="Arial"/>
          <w:b/>
          <w:sz w:val="20"/>
        </w:rPr>
        <w:t>. publicado en el P.O.E. No. 57 del 16 de julio de 2022]</w:t>
      </w:r>
    </w:p>
    <w:p w14:paraId="1091AF89" w14:textId="77777777" w:rsidR="00775BED" w:rsidRPr="00ED1673" w:rsidRDefault="00775BED" w:rsidP="00ED1673">
      <w:pPr>
        <w:pBdr>
          <w:top w:val="nil"/>
          <w:left w:val="nil"/>
          <w:bottom w:val="nil"/>
          <w:right w:val="nil"/>
          <w:between w:val="nil"/>
        </w:pBdr>
        <w:shd w:val="clear" w:color="auto" w:fill="FFFFFF"/>
        <w:rPr>
          <w:rFonts w:ascii="Arial" w:hAnsi="Arial" w:cs="Arial"/>
          <w:b/>
          <w:sz w:val="20"/>
        </w:rPr>
      </w:pPr>
    </w:p>
    <w:p w14:paraId="4007DCEE"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V</w:t>
      </w:r>
    </w:p>
    <w:p w14:paraId="08B37F37" w14:textId="77777777" w:rsidR="00775BED" w:rsidRPr="00411514" w:rsidRDefault="00775BED" w:rsidP="00ED1673">
      <w:pPr>
        <w:pBdr>
          <w:top w:val="nil"/>
          <w:left w:val="nil"/>
          <w:bottom w:val="nil"/>
          <w:right w:val="nil"/>
          <w:between w:val="nil"/>
        </w:pBdr>
        <w:shd w:val="clear" w:color="auto" w:fill="FFFFFF"/>
        <w:ind w:hanging="2"/>
        <w:jc w:val="center"/>
        <w:rPr>
          <w:rFonts w:ascii="Arial" w:hAnsi="Arial" w:cs="Arial"/>
          <w:sz w:val="20"/>
        </w:rPr>
      </w:pPr>
      <w:r w:rsidRPr="00411514">
        <w:rPr>
          <w:rFonts w:ascii="Arial" w:hAnsi="Arial" w:cs="Arial"/>
          <w:sz w:val="20"/>
        </w:rPr>
        <w:t>DEL CONSEJO CONSULTIVO DE TRANSPORTE</w:t>
      </w:r>
    </w:p>
    <w:p w14:paraId="692411E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7CFE29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w:t>
      </w:r>
      <w:r w:rsidR="00411514">
        <w:rPr>
          <w:rFonts w:ascii="Arial" w:hAnsi="Arial" w:cs="Arial"/>
          <w:b/>
          <w:sz w:val="20"/>
        </w:rPr>
        <w:t>ulo 24.</w:t>
      </w:r>
      <w:r w:rsidRPr="00ED1673">
        <w:rPr>
          <w:rFonts w:ascii="Arial" w:hAnsi="Arial" w:cs="Arial"/>
          <w:b/>
          <w:sz w:val="20"/>
        </w:rPr>
        <w:t xml:space="preserve"> </w:t>
      </w:r>
      <w:r w:rsidRPr="00ED1673">
        <w:rPr>
          <w:rFonts w:ascii="Arial" w:hAnsi="Arial" w:cs="Arial"/>
          <w:sz w:val="20"/>
        </w:rPr>
        <w:t>Para cada ciudad o zonas conurbadas con una población superior a 150,000 habitantes se creará un Consejo Consultivo de Transporte que será un órgano auxiliar honorario de consulta y participación ciudadana en materia de transporte.</w:t>
      </w:r>
    </w:p>
    <w:p w14:paraId="6D33ED7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7C2962FD" w14:textId="77777777" w:rsidR="00775BED" w:rsidRPr="00ED1673" w:rsidRDefault="00775BED" w:rsidP="00ED1673">
      <w:pPr>
        <w:shd w:val="clear" w:color="auto" w:fill="FFFFFF"/>
        <w:ind w:hanging="2"/>
        <w:jc w:val="both"/>
        <w:outlineLvl w:val="0"/>
        <w:rPr>
          <w:rFonts w:ascii="Arial" w:hAnsi="Arial" w:cs="Arial"/>
          <w:sz w:val="20"/>
        </w:rPr>
      </w:pPr>
      <w:r w:rsidRPr="00ED1673">
        <w:rPr>
          <w:rFonts w:ascii="Arial" w:hAnsi="Arial" w:cs="Arial"/>
          <w:sz w:val="20"/>
        </w:rPr>
        <w:t xml:space="preserve">El cargo de </w:t>
      </w:r>
      <w:proofErr w:type="gramStart"/>
      <w:r w:rsidRPr="00ED1673">
        <w:rPr>
          <w:rFonts w:ascii="Arial" w:hAnsi="Arial" w:cs="Arial"/>
          <w:sz w:val="20"/>
        </w:rPr>
        <w:t>Consejero</w:t>
      </w:r>
      <w:proofErr w:type="gramEnd"/>
      <w:r w:rsidRPr="00ED1673">
        <w:rPr>
          <w:rFonts w:ascii="Arial" w:hAnsi="Arial" w:cs="Arial"/>
          <w:sz w:val="20"/>
        </w:rPr>
        <w:t xml:space="preserve"> será honorario.</w:t>
      </w:r>
    </w:p>
    <w:p w14:paraId="5AC77AD2" w14:textId="77777777" w:rsidR="00775BED" w:rsidRPr="00ED1673" w:rsidRDefault="00775BED" w:rsidP="00ED1673">
      <w:pPr>
        <w:shd w:val="clear" w:color="auto" w:fill="FFFFFF"/>
        <w:ind w:hanging="2"/>
        <w:jc w:val="both"/>
        <w:rPr>
          <w:rFonts w:ascii="Arial" w:hAnsi="Arial" w:cs="Arial"/>
          <w:sz w:val="20"/>
        </w:rPr>
      </w:pPr>
    </w:p>
    <w:p w14:paraId="31BFAE52" w14:textId="77777777" w:rsidR="00775BED" w:rsidRPr="00ED1673" w:rsidRDefault="00775BED" w:rsidP="00ED1673">
      <w:pPr>
        <w:pBdr>
          <w:top w:val="nil"/>
          <w:left w:val="nil"/>
          <w:bottom w:val="nil"/>
          <w:right w:val="nil"/>
          <w:between w:val="nil"/>
        </w:pBdr>
        <w:shd w:val="clear" w:color="auto" w:fill="FFFFFF"/>
        <w:ind w:hanging="2"/>
        <w:rPr>
          <w:rFonts w:ascii="Arial" w:eastAsia="Arial" w:hAnsi="Arial" w:cs="Arial"/>
          <w:sz w:val="20"/>
        </w:rPr>
      </w:pPr>
      <w:r w:rsidRPr="00ED1673">
        <w:rPr>
          <w:rFonts w:ascii="Arial" w:hAnsi="Arial" w:cs="Arial"/>
          <w:b/>
          <w:sz w:val="20"/>
        </w:rPr>
        <w:t>Artículo 25</w:t>
      </w:r>
      <w:r w:rsidR="00411514">
        <w:rPr>
          <w:rFonts w:ascii="Arial" w:hAnsi="Arial" w:cs="Arial"/>
          <w:sz w:val="20"/>
        </w:rPr>
        <w:t>.</w:t>
      </w:r>
      <w:r w:rsidRPr="00ED1673">
        <w:rPr>
          <w:rFonts w:ascii="Arial" w:hAnsi="Arial" w:cs="Arial"/>
          <w:sz w:val="20"/>
        </w:rPr>
        <w:t xml:space="preserve"> El Consejo Consultivo de Transporte quedará integrado por:</w:t>
      </w:r>
    </w:p>
    <w:p w14:paraId="218F4613"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b/>
          <w:sz w:val="20"/>
        </w:rPr>
      </w:pPr>
    </w:p>
    <w:p w14:paraId="108008EB" w14:textId="6DFC6123" w:rsidR="00775BED" w:rsidRPr="00ED1673" w:rsidRDefault="00775BED" w:rsidP="00A13ADC">
      <w:pPr>
        <w:numPr>
          <w:ilvl w:val="0"/>
          <w:numId w:val="4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persona titular de la Secretaría</w:t>
      </w:r>
      <w:r w:rsidR="00537F91" w:rsidRPr="00ED1673">
        <w:rPr>
          <w:rFonts w:ascii="Arial" w:hAnsi="Arial" w:cs="Arial"/>
          <w:sz w:val="20"/>
        </w:rPr>
        <w:t xml:space="preserve"> o el representante que designe.</w:t>
      </w:r>
    </w:p>
    <w:p w14:paraId="1AE2D3D3" w14:textId="77777777" w:rsidR="00775BED" w:rsidRPr="00ED1673" w:rsidRDefault="00775BED" w:rsidP="002D168C">
      <w:pPr>
        <w:pBdr>
          <w:top w:val="nil"/>
          <w:left w:val="nil"/>
          <w:bottom w:val="nil"/>
          <w:right w:val="nil"/>
          <w:between w:val="nil"/>
        </w:pBdr>
        <w:shd w:val="clear" w:color="auto" w:fill="FFFFFF"/>
        <w:ind w:left="1134" w:hanging="567"/>
        <w:jc w:val="both"/>
        <w:rPr>
          <w:rFonts w:ascii="Arial" w:hAnsi="Arial" w:cs="Arial"/>
          <w:sz w:val="20"/>
        </w:rPr>
      </w:pPr>
    </w:p>
    <w:p w14:paraId="0AE4FED4" w14:textId="77777777" w:rsidR="00775BED" w:rsidRPr="00ED1673" w:rsidRDefault="00775BED" w:rsidP="00A13ADC">
      <w:pPr>
        <w:numPr>
          <w:ilvl w:val="0"/>
          <w:numId w:val="4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persona titular de la Secretaría de Hacienda</w:t>
      </w:r>
      <w:r w:rsidR="00537F91" w:rsidRPr="00ED1673">
        <w:rPr>
          <w:rFonts w:ascii="Arial" w:hAnsi="Arial" w:cs="Arial"/>
          <w:sz w:val="20"/>
        </w:rPr>
        <w:t xml:space="preserve"> o el representante que designe.</w:t>
      </w:r>
    </w:p>
    <w:p w14:paraId="0E10AED6" w14:textId="77777777" w:rsidR="00775BED" w:rsidRPr="00ED1673" w:rsidRDefault="00775BED" w:rsidP="002D168C">
      <w:pPr>
        <w:pBdr>
          <w:top w:val="nil"/>
          <w:left w:val="nil"/>
          <w:bottom w:val="nil"/>
          <w:right w:val="nil"/>
          <w:between w:val="nil"/>
        </w:pBdr>
        <w:shd w:val="clear" w:color="auto" w:fill="FFFFFF"/>
        <w:ind w:left="1134" w:hanging="567"/>
        <w:jc w:val="both"/>
        <w:rPr>
          <w:rFonts w:ascii="Arial" w:hAnsi="Arial" w:cs="Arial"/>
          <w:sz w:val="20"/>
        </w:rPr>
      </w:pPr>
    </w:p>
    <w:p w14:paraId="310FF47A" w14:textId="77777777" w:rsidR="002D168C" w:rsidRPr="00E23964" w:rsidRDefault="002D168C" w:rsidP="00A13ADC">
      <w:pPr>
        <w:numPr>
          <w:ilvl w:val="0"/>
          <w:numId w:val="71"/>
        </w:numPr>
        <w:tabs>
          <w:tab w:val="left" w:pos="709"/>
        </w:tabs>
        <w:ind w:left="1134" w:hanging="567"/>
        <w:jc w:val="both"/>
        <w:rPr>
          <w:rFonts w:ascii="Arial" w:hAnsi="Arial" w:cs="Arial"/>
          <w:sz w:val="20"/>
        </w:rPr>
      </w:pPr>
      <w:r w:rsidRPr="007C32C3">
        <w:rPr>
          <w:rFonts w:ascii="Arial" w:hAnsi="Arial" w:cs="Arial"/>
          <w:sz w:val="20"/>
        </w:rPr>
        <w:t xml:space="preserve">La persona titular de la Secretaría </w:t>
      </w:r>
      <w:r w:rsidRPr="00E23964">
        <w:rPr>
          <w:rFonts w:ascii="Arial" w:hAnsi="Arial" w:cs="Arial"/>
          <w:sz w:val="20"/>
        </w:rPr>
        <w:t>de Desarrollo Urbano y Ecología el representante que designe.</w:t>
      </w:r>
    </w:p>
    <w:p w14:paraId="4C22B0A8" w14:textId="77777777" w:rsidR="002D168C" w:rsidRPr="00E23964" w:rsidRDefault="002D168C" w:rsidP="002D168C">
      <w:pPr>
        <w:tabs>
          <w:tab w:val="left" w:pos="6724"/>
        </w:tabs>
        <w:ind w:left="1134" w:hanging="567"/>
        <w:jc w:val="both"/>
        <w:rPr>
          <w:rFonts w:ascii="Arial" w:hAnsi="Arial" w:cs="Arial"/>
          <w:sz w:val="20"/>
        </w:rPr>
      </w:pPr>
    </w:p>
    <w:p w14:paraId="69DFE9AE" w14:textId="77777777" w:rsidR="002D168C" w:rsidRPr="00E23964" w:rsidRDefault="002D168C" w:rsidP="00A13ADC">
      <w:pPr>
        <w:numPr>
          <w:ilvl w:val="0"/>
          <w:numId w:val="71"/>
        </w:numPr>
        <w:tabs>
          <w:tab w:val="left" w:pos="709"/>
        </w:tabs>
        <w:ind w:left="1134" w:hanging="567"/>
        <w:jc w:val="both"/>
        <w:rPr>
          <w:rFonts w:ascii="Arial" w:hAnsi="Arial" w:cs="Arial"/>
          <w:sz w:val="20"/>
        </w:rPr>
      </w:pPr>
      <w:r w:rsidRPr="00E23964">
        <w:rPr>
          <w:rFonts w:ascii="Arial" w:hAnsi="Arial" w:cs="Arial"/>
          <w:sz w:val="20"/>
        </w:rPr>
        <w:t>La persona titular de la Subsecretaría.</w:t>
      </w:r>
    </w:p>
    <w:p w14:paraId="4E14B172" w14:textId="77777777" w:rsidR="00775BED" w:rsidRPr="00ED1673" w:rsidRDefault="00775BED" w:rsidP="002D168C">
      <w:pPr>
        <w:pStyle w:val="Prrafodelista"/>
        <w:ind w:left="1134" w:hanging="567"/>
        <w:rPr>
          <w:rFonts w:ascii="Arial" w:hAnsi="Arial" w:cs="Arial"/>
          <w:sz w:val="20"/>
        </w:rPr>
      </w:pPr>
    </w:p>
    <w:p w14:paraId="0AE83836" w14:textId="77777777" w:rsidR="00775BED" w:rsidRPr="00ED1673" w:rsidRDefault="00775BED" w:rsidP="00A13ADC">
      <w:pPr>
        <w:numPr>
          <w:ilvl w:val="0"/>
          <w:numId w:val="7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persona titular de la regiduría que presida la Comisión relacionada con el transporte, del Ayuntamiento correspondiente, que participará en aquellas sesiones en las que se trate de asuntos correspondientes al Municipio que represente</w:t>
      </w:r>
      <w:r w:rsidR="00537F91" w:rsidRPr="00ED1673">
        <w:rPr>
          <w:rFonts w:ascii="Arial" w:hAnsi="Arial" w:cs="Arial"/>
          <w:sz w:val="20"/>
        </w:rPr>
        <w:t>.</w:t>
      </w:r>
    </w:p>
    <w:p w14:paraId="09C12246" w14:textId="77777777" w:rsidR="00775BED" w:rsidRPr="00ED1673" w:rsidRDefault="00775BED" w:rsidP="002D168C">
      <w:pPr>
        <w:pBdr>
          <w:top w:val="nil"/>
          <w:left w:val="nil"/>
          <w:bottom w:val="nil"/>
          <w:right w:val="nil"/>
          <w:between w:val="nil"/>
        </w:pBdr>
        <w:shd w:val="clear" w:color="auto" w:fill="FFFFFF"/>
        <w:ind w:left="1134" w:hanging="567"/>
        <w:jc w:val="both"/>
        <w:rPr>
          <w:rFonts w:ascii="Arial" w:hAnsi="Arial" w:cs="Arial"/>
          <w:sz w:val="20"/>
        </w:rPr>
      </w:pPr>
    </w:p>
    <w:p w14:paraId="514C82D0" w14:textId="77777777" w:rsidR="00775BED" w:rsidRPr="00ED1673" w:rsidRDefault="00775BED" w:rsidP="00A13ADC">
      <w:pPr>
        <w:numPr>
          <w:ilvl w:val="0"/>
          <w:numId w:val="7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El </w:t>
      </w:r>
      <w:proofErr w:type="gramStart"/>
      <w:r w:rsidRPr="00ED1673">
        <w:rPr>
          <w:rFonts w:ascii="Arial" w:hAnsi="Arial" w:cs="Arial"/>
          <w:sz w:val="20"/>
        </w:rPr>
        <w:t>Presidente</w:t>
      </w:r>
      <w:proofErr w:type="gramEnd"/>
      <w:r w:rsidRPr="00ED1673">
        <w:rPr>
          <w:rFonts w:ascii="Arial" w:hAnsi="Arial" w:cs="Arial"/>
          <w:sz w:val="20"/>
        </w:rPr>
        <w:t xml:space="preserve"> en turno o el representante que este nombre de cada uno de los siguientes organismos, industrias e instituciones, con sede en la localidad en que opere el Consejo Consultivo correspondiente: </w:t>
      </w:r>
    </w:p>
    <w:p w14:paraId="7F4345EB"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52DE38D6"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Consejo Coordinador Empresarial.</w:t>
      </w:r>
    </w:p>
    <w:p w14:paraId="32375C4F" w14:textId="77777777" w:rsidR="00411514" w:rsidRPr="00ED1673" w:rsidRDefault="00411514" w:rsidP="00411514">
      <w:pPr>
        <w:pBdr>
          <w:top w:val="nil"/>
          <w:left w:val="nil"/>
          <w:bottom w:val="nil"/>
          <w:right w:val="nil"/>
          <w:between w:val="nil"/>
        </w:pBdr>
        <w:shd w:val="clear" w:color="auto" w:fill="FFFFFF"/>
        <w:tabs>
          <w:tab w:val="left" w:pos="1701"/>
        </w:tabs>
        <w:ind w:left="1701"/>
        <w:jc w:val="both"/>
        <w:rPr>
          <w:rFonts w:ascii="Arial" w:hAnsi="Arial" w:cs="Arial"/>
          <w:sz w:val="20"/>
        </w:rPr>
      </w:pPr>
    </w:p>
    <w:p w14:paraId="10DD1220"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Cámara de Comercio, Servicios y Turismo.</w:t>
      </w:r>
    </w:p>
    <w:p w14:paraId="0C0D1DC9" w14:textId="77777777" w:rsidR="00411514" w:rsidRPr="00ED1673" w:rsidRDefault="00411514" w:rsidP="00411514">
      <w:pPr>
        <w:pBdr>
          <w:top w:val="nil"/>
          <w:left w:val="nil"/>
          <w:bottom w:val="nil"/>
          <w:right w:val="nil"/>
          <w:between w:val="nil"/>
        </w:pBdr>
        <w:shd w:val="clear" w:color="auto" w:fill="FFFFFF"/>
        <w:tabs>
          <w:tab w:val="left" w:pos="1701"/>
        </w:tabs>
        <w:jc w:val="both"/>
        <w:rPr>
          <w:rFonts w:ascii="Arial" w:hAnsi="Arial" w:cs="Arial"/>
          <w:sz w:val="20"/>
        </w:rPr>
      </w:pPr>
    </w:p>
    <w:p w14:paraId="6E3C586C"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Confederación Patronal de la República Mexicana.</w:t>
      </w:r>
    </w:p>
    <w:p w14:paraId="1C190E1D" w14:textId="77777777" w:rsidR="00411514" w:rsidRPr="00ED1673" w:rsidRDefault="00411514" w:rsidP="00411514">
      <w:pPr>
        <w:pBdr>
          <w:top w:val="nil"/>
          <w:left w:val="nil"/>
          <w:bottom w:val="nil"/>
          <w:right w:val="nil"/>
          <w:between w:val="nil"/>
        </w:pBdr>
        <w:shd w:val="clear" w:color="auto" w:fill="FFFFFF"/>
        <w:tabs>
          <w:tab w:val="left" w:pos="1701"/>
        </w:tabs>
        <w:jc w:val="both"/>
        <w:rPr>
          <w:rFonts w:ascii="Arial" w:hAnsi="Arial" w:cs="Arial"/>
          <w:sz w:val="20"/>
        </w:rPr>
      </w:pPr>
    </w:p>
    <w:p w14:paraId="083F3126"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Cámara Nacional de la Industria de Transformación.</w:t>
      </w:r>
    </w:p>
    <w:p w14:paraId="7B4D44A2" w14:textId="77777777" w:rsidR="00411514" w:rsidRPr="00ED1673" w:rsidRDefault="00411514" w:rsidP="00411514">
      <w:pPr>
        <w:pBdr>
          <w:top w:val="nil"/>
          <w:left w:val="nil"/>
          <w:bottom w:val="nil"/>
          <w:right w:val="nil"/>
          <w:between w:val="nil"/>
        </w:pBdr>
        <w:shd w:val="clear" w:color="auto" w:fill="FFFFFF"/>
        <w:tabs>
          <w:tab w:val="left" w:pos="1701"/>
        </w:tabs>
        <w:jc w:val="both"/>
        <w:rPr>
          <w:rFonts w:ascii="Arial" w:hAnsi="Arial" w:cs="Arial"/>
          <w:sz w:val="20"/>
        </w:rPr>
      </w:pPr>
    </w:p>
    <w:p w14:paraId="5E4F0624" w14:textId="77777777" w:rsidR="00411514"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 xml:space="preserve">La Asociación de </w:t>
      </w:r>
      <w:r w:rsidR="007103A6" w:rsidRPr="00ED1673">
        <w:rPr>
          <w:rFonts w:ascii="Arial" w:hAnsi="Arial" w:cs="Arial"/>
          <w:sz w:val="20"/>
        </w:rPr>
        <w:t>Maquiladoras</w:t>
      </w:r>
      <w:r w:rsidRPr="00ED1673">
        <w:rPr>
          <w:rFonts w:ascii="Arial" w:hAnsi="Arial" w:cs="Arial"/>
          <w:sz w:val="20"/>
        </w:rPr>
        <w:t xml:space="preserve"> y Exportadoras de Chihuahua, A.C., o la organización que agrupe y represente a la industria maquiladora que en su lugar la sustituya.</w:t>
      </w:r>
    </w:p>
    <w:p w14:paraId="18AB86B2" w14:textId="77777777" w:rsidR="00411514" w:rsidRPr="00411514" w:rsidRDefault="00411514" w:rsidP="00411514">
      <w:pPr>
        <w:pBdr>
          <w:top w:val="nil"/>
          <w:left w:val="nil"/>
          <w:bottom w:val="nil"/>
          <w:right w:val="nil"/>
          <w:between w:val="nil"/>
        </w:pBdr>
        <w:shd w:val="clear" w:color="auto" w:fill="FFFFFF"/>
        <w:tabs>
          <w:tab w:val="left" w:pos="1701"/>
        </w:tabs>
        <w:ind w:left="1701"/>
        <w:jc w:val="both"/>
        <w:rPr>
          <w:rFonts w:ascii="Arial" w:hAnsi="Arial" w:cs="Arial"/>
          <w:sz w:val="20"/>
        </w:rPr>
      </w:pPr>
    </w:p>
    <w:p w14:paraId="075B188F"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Hasta tres miembros de instituciones oficiales de educación media superior y superior, sujetos a invitación de la Secretaría, que tengan conocimiento acreditado en materia de transporte.</w:t>
      </w:r>
    </w:p>
    <w:p w14:paraId="4CC9DAC6" w14:textId="77777777" w:rsidR="00411514" w:rsidRPr="00ED1673" w:rsidRDefault="00411514" w:rsidP="00411514">
      <w:pPr>
        <w:pBdr>
          <w:top w:val="nil"/>
          <w:left w:val="nil"/>
          <w:bottom w:val="nil"/>
          <w:right w:val="nil"/>
          <w:between w:val="nil"/>
        </w:pBdr>
        <w:shd w:val="clear" w:color="auto" w:fill="FFFFFF"/>
        <w:tabs>
          <w:tab w:val="left" w:pos="1701"/>
        </w:tabs>
        <w:jc w:val="both"/>
        <w:rPr>
          <w:rFonts w:ascii="Arial" w:hAnsi="Arial" w:cs="Arial"/>
          <w:sz w:val="20"/>
        </w:rPr>
      </w:pPr>
    </w:p>
    <w:p w14:paraId="76DAB9F0" w14:textId="77777777" w:rsidR="00775BED"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Dos representantes del gremio de concesionarios de transporte público de la ciudad, municipio o región; y</w:t>
      </w:r>
    </w:p>
    <w:p w14:paraId="401C2E7D" w14:textId="77777777" w:rsidR="00411514" w:rsidRPr="00ED1673" w:rsidRDefault="00411514" w:rsidP="00411514">
      <w:pPr>
        <w:pBdr>
          <w:top w:val="nil"/>
          <w:left w:val="nil"/>
          <w:bottom w:val="nil"/>
          <w:right w:val="nil"/>
          <w:between w:val="nil"/>
        </w:pBdr>
        <w:shd w:val="clear" w:color="auto" w:fill="FFFFFF"/>
        <w:tabs>
          <w:tab w:val="left" w:pos="1701"/>
        </w:tabs>
        <w:jc w:val="both"/>
        <w:rPr>
          <w:rFonts w:ascii="Arial" w:hAnsi="Arial" w:cs="Arial"/>
          <w:sz w:val="20"/>
        </w:rPr>
      </w:pPr>
    </w:p>
    <w:p w14:paraId="14304675" w14:textId="77777777" w:rsidR="00775BED" w:rsidRPr="00ED1673" w:rsidRDefault="00775BED" w:rsidP="00A13ADC">
      <w:pPr>
        <w:numPr>
          <w:ilvl w:val="1"/>
          <w:numId w:val="11"/>
        </w:numPr>
        <w:pBdr>
          <w:top w:val="nil"/>
          <w:left w:val="nil"/>
          <w:bottom w:val="nil"/>
          <w:right w:val="nil"/>
          <w:between w:val="nil"/>
        </w:pBdr>
        <w:shd w:val="clear" w:color="auto" w:fill="FFFFFF"/>
        <w:tabs>
          <w:tab w:val="left" w:pos="1701"/>
        </w:tabs>
        <w:ind w:left="1701" w:hanging="567"/>
        <w:jc w:val="both"/>
        <w:rPr>
          <w:rFonts w:ascii="Arial" w:hAnsi="Arial" w:cs="Arial"/>
          <w:sz w:val="20"/>
        </w:rPr>
      </w:pPr>
      <w:r w:rsidRPr="00ED1673">
        <w:rPr>
          <w:rFonts w:ascii="Arial" w:hAnsi="Arial" w:cs="Arial"/>
          <w:sz w:val="20"/>
        </w:rPr>
        <w:t>Un representante del gremio de permisionarios de transporte especializado.</w:t>
      </w:r>
    </w:p>
    <w:p w14:paraId="1B0BB034"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2A73691F" w14:textId="77777777" w:rsidR="00DD1E7B" w:rsidRPr="007C32C3" w:rsidRDefault="00DD1E7B" w:rsidP="00DD1E7B">
      <w:pPr>
        <w:jc w:val="both"/>
        <w:rPr>
          <w:rFonts w:ascii="Arial" w:hAnsi="Arial" w:cs="Arial"/>
          <w:b/>
          <w:sz w:val="20"/>
        </w:rPr>
      </w:pPr>
      <w:r>
        <w:rPr>
          <w:rFonts w:ascii="Arial" w:hAnsi="Arial" w:cs="Arial"/>
          <w:b/>
          <w:sz w:val="20"/>
        </w:rPr>
        <w:t xml:space="preserve">[Artículo reformado en sus fracciones III y </w:t>
      </w:r>
      <w:proofErr w:type="gramStart"/>
      <w:r>
        <w:rPr>
          <w:rFonts w:ascii="Arial" w:hAnsi="Arial" w:cs="Arial"/>
          <w:b/>
          <w:sz w:val="20"/>
        </w:rPr>
        <w:t>IV  mediante</w:t>
      </w:r>
      <w:proofErr w:type="gramEnd"/>
      <w:r>
        <w:rPr>
          <w:rFonts w:ascii="Arial" w:hAnsi="Arial" w:cs="Arial"/>
          <w:b/>
          <w:sz w:val="20"/>
        </w:rPr>
        <w:t xml:space="preserve"> Decreto No. LXVII/RFLEY/0286/2022 II</w:t>
      </w:r>
      <w:r w:rsidR="003B7376">
        <w:rPr>
          <w:rFonts w:ascii="Arial" w:hAnsi="Arial" w:cs="Arial"/>
          <w:b/>
          <w:sz w:val="20"/>
        </w:rPr>
        <w:t>I P.E</w:t>
      </w:r>
      <w:r>
        <w:rPr>
          <w:rFonts w:ascii="Arial" w:hAnsi="Arial" w:cs="Arial"/>
          <w:b/>
          <w:sz w:val="20"/>
        </w:rPr>
        <w:t>. publicado en el P.O.E. No. 57 del 16 de julio de 2022]</w:t>
      </w:r>
    </w:p>
    <w:p w14:paraId="2894A6E0" w14:textId="77777777" w:rsidR="00DD1E7B" w:rsidRDefault="00DD1E7B" w:rsidP="00ED1673">
      <w:pPr>
        <w:pBdr>
          <w:top w:val="nil"/>
          <w:left w:val="nil"/>
          <w:bottom w:val="nil"/>
          <w:right w:val="nil"/>
          <w:between w:val="nil"/>
        </w:pBdr>
        <w:shd w:val="clear" w:color="auto" w:fill="FFFFFF"/>
        <w:ind w:left="2" w:hanging="2"/>
        <w:jc w:val="both"/>
        <w:rPr>
          <w:rFonts w:ascii="Arial" w:hAnsi="Arial" w:cs="Arial"/>
          <w:b/>
          <w:sz w:val="20"/>
        </w:rPr>
      </w:pPr>
    </w:p>
    <w:p w14:paraId="69D2A654" w14:textId="77777777" w:rsidR="00B90571" w:rsidRPr="00E23964" w:rsidRDefault="00B90571" w:rsidP="00B90571">
      <w:pPr>
        <w:tabs>
          <w:tab w:val="left" w:pos="6724"/>
        </w:tabs>
        <w:jc w:val="both"/>
        <w:rPr>
          <w:rFonts w:ascii="Arial" w:hAnsi="Arial" w:cs="Arial"/>
          <w:sz w:val="20"/>
        </w:rPr>
      </w:pPr>
      <w:r w:rsidRPr="007C32C3">
        <w:rPr>
          <w:rFonts w:ascii="Arial" w:hAnsi="Arial" w:cs="Arial"/>
          <w:b/>
          <w:bCs/>
          <w:sz w:val="20"/>
        </w:rPr>
        <w:t>Artículo 26.</w:t>
      </w:r>
      <w:r w:rsidRPr="007C32C3">
        <w:rPr>
          <w:rFonts w:ascii="Arial" w:hAnsi="Arial" w:cs="Arial"/>
          <w:sz w:val="20"/>
        </w:rPr>
        <w:t xml:space="preserve"> El Consejo Consultivo será presidido por la persona titular de la Secretaría o su representante designado </w:t>
      </w:r>
      <w:r w:rsidRPr="00E23964">
        <w:rPr>
          <w:rFonts w:ascii="Arial" w:hAnsi="Arial" w:cs="Arial"/>
          <w:sz w:val="20"/>
        </w:rPr>
        <w:t xml:space="preserve">y </w:t>
      </w:r>
      <w:r w:rsidRPr="00E23964">
        <w:rPr>
          <w:rFonts w:ascii="Arial" w:hAnsi="Arial" w:cs="Arial"/>
          <w:bCs/>
          <w:sz w:val="20"/>
        </w:rPr>
        <w:t>la persona titular de la Subsecretaría</w:t>
      </w:r>
      <w:r w:rsidRPr="00E23964">
        <w:rPr>
          <w:rFonts w:ascii="Arial" w:hAnsi="Arial" w:cs="Arial"/>
          <w:sz w:val="20"/>
        </w:rPr>
        <w:t xml:space="preserve"> fungirá como </w:t>
      </w:r>
      <w:proofErr w:type="gramStart"/>
      <w:r w:rsidRPr="00E23964">
        <w:rPr>
          <w:rFonts w:ascii="Arial" w:hAnsi="Arial" w:cs="Arial"/>
          <w:sz w:val="20"/>
        </w:rPr>
        <w:t>Secretario</w:t>
      </w:r>
      <w:proofErr w:type="gramEnd"/>
      <w:r w:rsidRPr="00E23964">
        <w:rPr>
          <w:rFonts w:ascii="Arial" w:hAnsi="Arial" w:cs="Arial"/>
          <w:sz w:val="20"/>
        </w:rPr>
        <w:t xml:space="preserve"> del Consejo.</w:t>
      </w:r>
    </w:p>
    <w:p w14:paraId="5143E53E" w14:textId="77777777" w:rsidR="00B90571" w:rsidRDefault="00B90571" w:rsidP="00B90571">
      <w:pPr>
        <w:tabs>
          <w:tab w:val="left" w:pos="6724"/>
        </w:tabs>
        <w:jc w:val="both"/>
        <w:rPr>
          <w:rFonts w:ascii="Arial" w:hAnsi="Arial" w:cs="Arial"/>
          <w:b/>
          <w:bCs/>
          <w:sz w:val="20"/>
        </w:rPr>
      </w:pPr>
    </w:p>
    <w:p w14:paraId="34BE579C" w14:textId="77777777" w:rsidR="00B90571" w:rsidRPr="007C32C3" w:rsidRDefault="00B90571" w:rsidP="00B90571">
      <w:pPr>
        <w:jc w:val="both"/>
        <w:rPr>
          <w:rFonts w:ascii="Arial" w:hAnsi="Arial" w:cs="Arial"/>
          <w:b/>
          <w:sz w:val="20"/>
        </w:rPr>
      </w:pPr>
      <w:r>
        <w:rPr>
          <w:rFonts w:ascii="Arial" w:hAnsi="Arial" w:cs="Arial"/>
          <w:b/>
          <w:sz w:val="20"/>
        </w:rPr>
        <w:t xml:space="preserve">[Artículo reformado mediante Decreto No. LXVII/RFLEY/0286/2022 </w:t>
      </w:r>
      <w:r w:rsidR="003B7376">
        <w:rPr>
          <w:rFonts w:ascii="Arial" w:hAnsi="Arial" w:cs="Arial"/>
          <w:b/>
          <w:sz w:val="20"/>
        </w:rPr>
        <w:t>III P.E</w:t>
      </w:r>
      <w:r>
        <w:rPr>
          <w:rFonts w:ascii="Arial" w:hAnsi="Arial" w:cs="Arial"/>
          <w:b/>
          <w:sz w:val="20"/>
        </w:rPr>
        <w:t>. publicado en el P.O.E. No. 57 del 16 de julio de 2022]</w:t>
      </w:r>
    </w:p>
    <w:p w14:paraId="0533DE9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1EEA49D" w14:textId="77777777" w:rsidR="00775BED" w:rsidRPr="00ED1673" w:rsidRDefault="001A66D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27.</w:t>
      </w:r>
      <w:r w:rsidR="00775BED" w:rsidRPr="00ED1673">
        <w:rPr>
          <w:rFonts w:ascii="Arial" w:hAnsi="Arial" w:cs="Arial"/>
          <w:sz w:val="20"/>
        </w:rPr>
        <w:t xml:space="preserve"> Para ser miembro del Consejo Consultivo se requiere: </w:t>
      </w:r>
    </w:p>
    <w:p w14:paraId="2B2DF48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D09A7B2" w14:textId="30D89A01" w:rsidR="00775BED" w:rsidRPr="00ED1673" w:rsidRDefault="00775BED" w:rsidP="00A13ADC">
      <w:pPr>
        <w:numPr>
          <w:ilvl w:val="0"/>
          <w:numId w:val="1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Ser ciudadano mexicano en pl</w:t>
      </w:r>
      <w:r w:rsidR="00537F91" w:rsidRPr="00ED1673">
        <w:rPr>
          <w:rFonts w:ascii="Arial" w:hAnsi="Arial" w:cs="Arial"/>
          <w:sz w:val="20"/>
        </w:rPr>
        <w:t>eno ejercicio de sus derechos.</w:t>
      </w:r>
    </w:p>
    <w:p w14:paraId="16731F4C"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598472F6" w14:textId="77777777" w:rsidR="00775BED" w:rsidRPr="00ED1673" w:rsidRDefault="00775BED" w:rsidP="00A13ADC">
      <w:pPr>
        <w:numPr>
          <w:ilvl w:val="0"/>
          <w:numId w:val="1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ser funcionario, empleado o servidor público, salvo aquellos que integran el Consejo en virtud de su cargo.</w:t>
      </w:r>
    </w:p>
    <w:p w14:paraId="493B24B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CFCD9D8" w14:textId="77777777" w:rsidR="001F51A5" w:rsidRPr="00E23964" w:rsidRDefault="001F51A5" w:rsidP="001F51A5">
      <w:pPr>
        <w:tabs>
          <w:tab w:val="left" w:pos="6724"/>
        </w:tabs>
        <w:jc w:val="both"/>
        <w:rPr>
          <w:rFonts w:ascii="Arial" w:hAnsi="Arial" w:cs="Arial"/>
          <w:sz w:val="20"/>
        </w:rPr>
      </w:pPr>
      <w:r w:rsidRPr="007C32C3">
        <w:rPr>
          <w:rFonts w:ascii="Arial" w:hAnsi="Arial" w:cs="Arial"/>
          <w:b/>
          <w:bCs/>
          <w:sz w:val="20"/>
        </w:rPr>
        <w:t>Artículo 28.</w:t>
      </w:r>
      <w:r w:rsidRPr="007C32C3">
        <w:rPr>
          <w:rFonts w:ascii="Arial" w:hAnsi="Arial" w:cs="Arial"/>
          <w:sz w:val="20"/>
        </w:rPr>
        <w:t xml:space="preserve"> </w:t>
      </w:r>
      <w:r w:rsidRPr="00E23964">
        <w:rPr>
          <w:rFonts w:ascii="Arial" w:hAnsi="Arial" w:cs="Arial"/>
          <w:sz w:val="20"/>
        </w:rPr>
        <w:t xml:space="preserve">El Consejo Consultivo sesionará en forma ordinaria por lo menos dos veces al año y extraordinariamente cuando convoque </w:t>
      </w:r>
      <w:r w:rsidRPr="00E23964">
        <w:rPr>
          <w:rFonts w:ascii="Arial" w:hAnsi="Arial" w:cs="Arial"/>
          <w:bCs/>
          <w:sz w:val="20"/>
        </w:rPr>
        <w:t xml:space="preserve">la persona titular de la Subsecretaría a instrucción del </w:t>
      </w:r>
      <w:proofErr w:type="gramStart"/>
      <w:r w:rsidRPr="00E23964">
        <w:rPr>
          <w:rFonts w:ascii="Arial" w:hAnsi="Arial" w:cs="Arial"/>
          <w:bCs/>
          <w:sz w:val="20"/>
        </w:rPr>
        <w:t>Presidente</w:t>
      </w:r>
      <w:proofErr w:type="gramEnd"/>
      <w:r w:rsidRPr="00E23964">
        <w:rPr>
          <w:rFonts w:ascii="Arial" w:hAnsi="Arial" w:cs="Arial"/>
          <w:sz w:val="20"/>
        </w:rPr>
        <w:t xml:space="preserve"> o sea solicitado al mismo por la mayoría de sus miembros.</w:t>
      </w:r>
    </w:p>
    <w:p w14:paraId="0B3E315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BF8032A"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Habrá quórum con la asistencia de más de la mitad de sus miembros. Los acuerdos se tomarán por mayoría de los presentes y en caso de empate, el </w:t>
      </w:r>
      <w:proofErr w:type="gramStart"/>
      <w:r w:rsidRPr="00ED1673">
        <w:rPr>
          <w:rFonts w:ascii="Arial" w:hAnsi="Arial" w:cs="Arial"/>
          <w:sz w:val="20"/>
        </w:rPr>
        <w:t>Presidente</w:t>
      </w:r>
      <w:proofErr w:type="gramEnd"/>
      <w:r w:rsidRPr="00ED1673">
        <w:rPr>
          <w:rFonts w:ascii="Arial" w:hAnsi="Arial" w:cs="Arial"/>
          <w:sz w:val="20"/>
        </w:rPr>
        <w:t xml:space="preserve"> tendrá voto de calidad. </w:t>
      </w:r>
    </w:p>
    <w:p w14:paraId="249E4850"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p>
    <w:p w14:paraId="6748E7D2" w14:textId="77777777" w:rsidR="00775BED" w:rsidRPr="00ED1673" w:rsidRDefault="00775BED" w:rsidP="00ED1673">
      <w:pPr>
        <w:pBdr>
          <w:top w:val="nil"/>
          <w:left w:val="nil"/>
          <w:bottom w:val="nil"/>
          <w:right w:val="nil"/>
          <w:between w:val="nil"/>
        </w:pBdr>
        <w:shd w:val="clear" w:color="auto" w:fill="FFFFFF"/>
        <w:ind w:hanging="2"/>
        <w:jc w:val="both"/>
        <w:outlineLvl w:val="0"/>
        <w:rPr>
          <w:rFonts w:ascii="Arial" w:eastAsia="Arial" w:hAnsi="Arial" w:cs="Arial"/>
          <w:sz w:val="20"/>
        </w:rPr>
      </w:pPr>
      <w:r w:rsidRPr="00ED1673">
        <w:rPr>
          <w:rFonts w:ascii="Arial" w:hAnsi="Arial" w:cs="Arial"/>
          <w:sz w:val="20"/>
        </w:rPr>
        <w:t xml:space="preserve">El </w:t>
      </w:r>
      <w:proofErr w:type="gramStart"/>
      <w:r w:rsidRPr="00ED1673">
        <w:rPr>
          <w:rFonts w:ascii="Arial" w:hAnsi="Arial" w:cs="Arial"/>
          <w:sz w:val="20"/>
        </w:rPr>
        <w:t>Secretario</w:t>
      </w:r>
      <w:proofErr w:type="gramEnd"/>
      <w:r w:rsidRPr="00ED1673">
        <w:rPr>
          <w:rFonts w:ascii="Arial" w:hAnsi="Arial" w:cs="Arial"/>
          <w:sz w:val="20"/>
        </w:rPr>
        <w:t xml:space="preserve"> del Consejo levantará el acta que corresponda a cada sesión.</w:t>
      </w:r>
    </w:p>
    <w:p w14:paraId="72F25D6B"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56F6D4EB" w14:textId="77777777" w:rsidR="001F51A5" w:rsidRPr="007C32C3" w:rsidRDefault="001F51A5" w:rsidP="001F51A5">
      <w:pPr>
        <w:jc w:val="both"/>
        <w:rPr>
          <w:rFonts w:ascii="Arial" w:hAnsi="Arial" w:cs="Arial"/>
          <w:b/>
          <w:sz w:val="20"/>
        </w:rPr>
      </w:pPr>
      <w:r>
        <w:rPr>
          <w:rFonts w:ascii="Arial" w:hAnsi="Arial" w:cs="Arial"/>
          <w:b/>
          <w:sz w:val="20"/>
        </w:rPr>
        <w:t>[Artículo reformado en su primer párrafo mediante Decreto No. LXVII/RFLEY/0286/2022 II</w:t>
      </w:r>
      <w:r w:rsidR="00CF4D91">
        <w:rPr>
          <w:rFonts w:ascii="Arial" w:hAnsi="Arial" w:cs="Arial"/>
          <w:b/>
          <w:sz w:val="20"/>
        </w:rPr>
        <w:t>I P.E</w:t>
      </w:r>
      <w:r>
        <w:rPr>
          <w:rFonts w:ascii="Arial" w:hAnsi="Arial" w:cs="Arial"/>
          <w:b/>
          <w:sz w:val="20"/>
        </w:rPr>
        <w:t>. publicado en el P.O.E. No. 57 del 16 de julio de 2022]</w:t>
      </w:r>
    </w:p>
    <w:p w14:paraId="56532FBC" w14:textId="77777777" w:rsidR="001F51A5" w:rsidRPr="00ED1673" w:rsidRDefault="001F51A5" w:rsidP="00ED1673">
      <w:pPr>
        <w:pBdr>
          <w:top w:val="nil"/>
          <w:left w:val="nil"/>
          <w:bottom w:val="nil"/>
          <w:right w:val="nil"/>
          <w:between w:val="nil"/>
        </w:pBdr>
        <w:shd w:val="clear" w:color="auto" w:fill="FFFFFF"/>
        <w:ind w:hanging="2"/>
        <w:jc w:val="both"/>
        <w:rPr>
          <w:rFonts w:ascii="Arial" w:hAnsi="Arial" w:cs="Arial"/>
          <w:sz w:val="20"/>
        </w:rPr>
      </w:pPr>
    </w:p>
    <w:p w14:paraId="505B1C82" w14:textId="77777777" w:rsidR="00775BED" w:rsidRPr="00ED1673" w:rsidRDefault="001A66D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29.</w:t>
      </w:r>
      <w:r w:rsidR="00775BED" w:rsidRPr="00ED1673">
        <w:rPr>
          <w:rFonts w:ascii="Arial" w:hAnsi="Arial" w:cs="Arial"/>
          <w:sz w:val="20"/>
        </w:rPr>
        <w:t xml:space="preserve"> El Consejo Consultivo de Transporte, como órgano de consulta, tendrá las siguientes atribuciones:</w:t>
      </w:r>
    </w:p>
    <w:p w14:paraId="52617F9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167BD70" w14:textId="029F93F6" w:rsidR="00775BED" w:rsidRPr="00ED1673" w:rsidRDefault="00775BED" w:rsidP="00A13ADC">
      <w:pPr>
        <w:numPr>
          <w:ilvl w:val="0"/>
          <w:numId w:val="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Coadyuvar al mejoramiento de la función p</w:t>
      </w:r>
      <w:r w:rsidR="00537F91" w:rsidRPr="00ED1673">
        <w:rPr>
          <w:rFonts w:ascii="Arial" w:hAnsi="Arial" w:cs="Arial"/>
          <w:sz w:val="20"/>
        </w:rPr>
        <w:t>ública en materia de transporte.</w:t>
      </w:r>
    </w:p>
    <w:p w14:paraId="03DB2A6A"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09F6C4E2" w14:textId="77777777" w:rsidR="00775BED" w:rsidRPr="00ED1673" w:rsidRDefault="00775BED" w:rsidP="00A13ADC">
      <w:pPr>
        <w:numPr>
          <w:ilvl w:val="0"/>
          <w:numId w:val="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Opinar sobre las medidas administrativas y de servicio adoptadas en relación con el transporte, específicamente sobre obligaciones en la prestación de tra</w:t>
      </w:r>
      <w:r w:rsidR="00537F91" w:rsidRPr="00ED1673">
        <w:rPr>
          <w:rFonts w:ascii="Arial" w:hAnsi="Arial" w:cs="Arial"/>
          <w:sz w:val="20"/>
        </w:rPr>
        <w:t>nsporte.</w:t>
      </w:r>
    </w:p>
    <w:p w14:paraId="5AEBBCB1"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20B2C1C7" w14:textId="77777777" w:rsidR="00775BED" w:rsidRPr="00ED1673" w:rsidRDefault="00775BED" w:rsidP="00A13ADC">
      <w:pPr>
        <w:numPr>
          <w:ilvl w:val="0"/>
          <w:numId w:val="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Revisar estudios y programas relacionados con el desarrollo del transporte y los servicios públicos conexos a él, para procurar el uso adecuado y el mejor aprovechamiento de las vías de comunicació</w:t>
      </w:r>
      <w:r w:rsidR="00537F91" w:rsidRPr="00ED1673">
        <w:rPr>
          <w:rFonts w:ascii="Arial" w:hAnsi="Arial" w:cs="Arial"/>
          <w:sz w:val="20"/>
        </w:rPr>
        <w:t>n en beneficio de la sociedad.</w:t>
      </w:r>
    </w:p>
    <w:p w14:paraId="04C0B56E"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6FFCF109" w14:textId="77777777" w:rsidR="00775BED" w:rsidRPr="00ED1673" w:rsidRDefault="00775BED" w:rsidP="00A13ADC">
      <w:pPr>
        <w:numPr>
          <w:ilvl w:val="0"/>
          <w:numId w:val="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Opinar sobre la prestación del Transporte Público, las deficiencias administrativas y de servicio, las tarifas, el diseño de Rutas, el otorgamiento de concesiones y permisos, sitios, vehículos, itinerarios, horarios, infraestructura y equipamiento en materia de transporte.</w:t>
      </w:r>
    </w:p>
    <w:p w14:paraId="55B7C953"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06B35417"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VI</w:t>
      </w:r>
    </w:p>
    <w:p w14:paraId="28ADAF27" w14:textId="77777777" w:rsidR="00775BED" w:rsidRPr="001A66DD" w:rsidRDefault="00775BED" w:rsidP="00ED1673">
      <w:pPr>
        <w:pBdr>
          <w:top w:val="nil"/>
          <w:left w:val="nil"/>
          <w:bottom w:val="nil"/>
          <w:right w:val="nil"/>
          <w:between w:val="nil"/>
        </w:pBdr>
        <w:shd w:val="clear" w:color="auto" w:fill="FFFFFF"/>
        <w:ind w:hanging="2"/>
        <w:jc w:val="center"/>
        <w:rPr>
          <w:rFonts w:ascii="Arial" w:hAnsi="Arial" w:cs="Arial"/>
          <w:sz w:val="20"/>
        </w:rPr>
      </w:pPr>
      <w:r w:rsidRPr="001A66DD">
        <w:rPr>
          <w:rFonts w:ascii="Arial" w:hAnsi="Arial" w:cs="Arial"/>
          <w:sz w:val="20"/>
        </w:rPr>
        <w:t>DEL SISTEMA INTEGRADO DE TRANSPORTE</w:t>
      </w:r>
    </w:p>
    <w:p w14:paraId="2A2538DF" w14:textId="77777777" w:rsidR="00775BED" w:rsidRPr="00ED1673" w:rsidRDefault="00775BED" w:rsidP="00ED1673">
      <w:pPr>
        <w:pBdr>
          <w:top w:val="nil"/>
          <w:left w:val="nil"/>
          <w:bottom w:val="nil"/>
          <w:right w:val="nil"/>
          <w:between w:val="nil"/>
        </w:pBdr>
        <w:shd w:val="clear" w:color="auto" w:fill="FFFFFF"/>
        <w:rPr>
          <w:rFonts w:ascii="Arial" w:hAnsi="Arial" w:cs="Arial"/>
          <w:sz w:val="20"/>
          <w:shd w:val="clear" w:color="auto" w:fill="FF9900"/>
        </w:rPr>
      </w:pPr>
    </w:p>
    <w:p w14:paraId="71038459"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w:t>
      </w:r>
      <w:r w:rsidR="001A66DD">
        <w:rPr>
          <w:rFonts w:ascii="Arial" w:hAnsi="Arial" w:cs="Arial"/>
          <w:b/>
          <w:sz w:val="20"/>
        </w:rPr>
        <w:t>o 30.</w:t>
      </w:r>
      <w:r w:rsidRPr="00ED1673">
        <w:rPr>
          <w:rFonts w:ascii="Arial" w:hAnsi="Arial" w:cs="Arial"/>
          <w:b/>
          <w:sz w:val="20"/>
        </w:rPr>
        <w:t xml:space="preserve"> </w:t>
      </w:r>
      <w:r w:rsidRPr="00ED1673">
        <w:rPr>
          <w:rFonts w:ascii="Arial" w:hAnsi="Arial" w:cs="Arial"/>
          <w:sz w:val="20"/>
        </w:rPr>
        <w:t>La Secretaría deberá implementar un</w:t>
      </w:r>
      <w:r w:rsidRPr="00ED1673">
        <w:rPr>
          <w:rFonts w:ascii="Arial" w:hAnsi="Arial" w:cs="Arial"/>
          <w:b/>
          <w:sz w:val="20"/>
        </w:rPr>
        <w:t xml:space="preserve"> </w:t>
      </w:r>
      <w:r w:rsidRPr="00ED1673">
        <w:rPr>
          <w:rFonts w:ascii="Arial" w:hAnsi="Arial" w:cs="Arial"/>
          <w:sz w:val="20"/>
        </w:rPr>
        <w:t>Sistema Integrado de Transporte, con extensiones regionales, entendido como un conjunto de componentes que se encuentran integrados de manera física, operacional, informativa, iconográfica y tarifaria, con el objeto de prestar un servicio confiable, eficiente, cómodo y seguro, que permita movilizar a sus usuarios con altos estándares de calidad, acceso y cobertura en el área urbana o conurbada correspondiente.</w:t>
      </w:r>
    </w:p>
    <w:p w14:paraId="2EF9332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92C63DE"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El Sistema Integrado de Transporte progresivamente realizará la integración y coordinación de las diferentes modalidades y Rutas de servicio de Transporte Público, facilitando al usuario una movilidad con el menor número de interrupciones posibles, que supere las diferentes competencias administrativas y propicie la máxima calidad que la tecnología de transporte puede ofrecer.</w:t>
      </w:r>
    </w:p>
    <w:p w14:paraId="2700096D" w14:textId="77777777" w:rsidR="00775BED" w:rsidRPr="00ED1673" w:rsidRDefault="00775BED" w:rsidP="00ED1673">
      <w:pPr>
        <w:shd w:val="clear" w:color="auto" w:fill="FFFFFF"/>
        <w:jc w:val="both"/>
        <w:rPr>
          <w:rFonts w:ascii="Arial" w:eastAsia="AppleSystemUIFont" w:hAnsi="Arial" w:cs="Arial"/>
          <w:sz w:val="20"/>
        </w:rPr>
      </w:pPr>
    </w:p>
    <w:p w14:paraId="477662E7" w14:textId="77777777" w:rsidR="00B9193F" w:rsidRPr="009B4D0B" w:rsidRDefault="00B9193F" w:rsidP="00B9193F">
      <w:pPr>
        <w:tabs>
          <w:tab w:val="left" w:pos="6724"/>
        </w:tabs>
        <w:jc w:val="both"/>
        <w:rPr>
          <w:rFonts w:ascii="Arial" w:hAnsi="Arial" w:cs="Arial"/>
          <w:bCs/>
          <w:sz w:val="20"/>
        </w:rPr>
      </w:pPr>
      <w:r w:rsidRPr="007C32C3">
        <w:rPr>
          <w:rFonts w:ascii="Arial" w:hAnsi="Arial" w:cs="Arial"/>
          <w:b/>
          <w:sz w:val="20"/>
        </w:rPr>
        <w:t xml:space="preserve">Artículo 31. </w:t>
      </w:r>
      <w:r w:rsidRPr="009B4D0B">
        <w:rPr>
          <w:rFonts w:ascii="Arial" w:hAnsi="Arial" w:cs="Arial"/>
          <w:bCs/>
          <w:sz w:val="20"/>
        </w:rPr>
        <w:t xml:space="preserve">El Sistema Integrado de Transporte integrará la estructura administrativa de la </w:t>
      </w:r>
      <w:r w:rsidRPr="009B4D0B">
        <w:rPr>
          <w:rFonts w:ascii="Arial" w:hAnsi="Arial" w:cs="Arial"/>
          <w:sz w:val="20"/>
        </w:rPr>
        <w:t>Subsecretaría</w:t>
      </w:r>
      <w:r w:rsidRPr="009B4D0B">
        <w:rPr>
          <w:rFonts w:ascii="Arial" w:hAnsi="Arial" w:cs="Arial"/>
          <w:bCs/>
          <w:sz w:val="20"/>
        </w:rPr>
        <w:t>, asistida por el Comité Asesor del SIT. Asimismo, administrará a través de un organismo de gestión o fideicomiso, a los Organismos del Sistema Integrado de Transporte y a las entidades que formen parte de este.</w:t>
      </w:r>
    </w:p>
    <w:p w14:paraId="23BD1CA0" w14:textId="77777777" w:rsidR="00B9193F" w:rsidRPr="007C32C3" w:rsidRDefault="00B9193F" w:rsidP="00B9193F">
      <w:pPr>
        <w:jc w:val="both"/>
        <w:rPr>
          <w:rFonts w:ascii="Arial" w:hAnsi="Arial" w:cs="Arial"/>
          <w:b/>
          <w:sz w:val="20"/>
        </w:rPr>
      </w:pPr>
      <w:r>
        <w:rPr>
          <w:rFonts w:ascii="Arial" w:hAnsi="Arial" w:cs="Arial"/>
          <w:b/>
          <w:sz w:val="20"/>
        </w:rPr>
        <w:t>[Artículo reformado mediante Decreto No. LXVII/RFLEY/0286/2022 II</w:t>
      </w:r>
      <w:r w:rsidR="008F1525">
        <w:rPr>
          <w:rFonts w:ascii="Arial" w:hAnsi="Arial" w:cs="Arial"/>
          <w:b/>
          <w:sz w:val="20"/>
        </w:rPr>
        <w:t>I P.E</w:t>
      </w:r>
      <w:r>
        <w:rPr>
          <w:rFonts w:ascii="Arial" w:hAnsi="Arial" w:cs="Arial"/>
          <w:b/>
          <w:sz w:val="20"/>
        </w:rPr>
        <w:t>. publicado en el P.O.E. No. 57 del 16 de julio de 2022]</w:t>
      </w:r>
    </w:p>
    <w:p w14:paraId="28FFDE66"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7B03B256" w14:textId="77777777" w:rsidR="00775BED" w:rsidRPr="00ED1673" w:rsidRDefault="00775BED" w:rsidP="00ED1673">
      <w:pPr>
        <w:shd w:val="clear" w:color="auto" w:fill="FFFFFF"/>
        <w:jc w:val="both"/>
        <w:rPr>
          <w:rFonts w:ascii="Arial" w:hAnsi="Arial" w:cs="Arial"/>
          <w:sz w:val="20"/>
        </w:rPr>
      </w:pPr>
      <w:r w:rsidRPr="00ED1673">
        <w:rPr>
          <w:rFonts w:ascii="Arial" w:hAnsi="Arial" w:cs="Arial"/>
          <w:b/>
          <w:sz w:val="20"/>
        </w:rPr>
        <w:t>Artículo 32.</w:t>
      </w:r>
      <w:r w:rsidRPr="00ED1673">
        <w:rPr>
          <w:rFonts w:ascii="Arial" w:hAnsi="Arial" w:cs="Arial"/>
          <w:sz w:val="20"/>
        </w:rPr>
        <w:t xml:space="preserve"> Los Concesionarios que formen parte del Sistema Integrado de Transporte, deberán acceder a la integración tarifaria y facilitar la interconexión de pasajeros y superposición de derroteros con otros Concesionarios en la misma o en otras Rutas, en los términos establecidos en el Sistema Integrado de Transporte.</w:t>
      </w:r>
    </w:p>
    <w:p w14:paraId="57DD91CA" w14:textId="77777777" w:rsidR="00775BED" w:rsidRPr="00ED1673" w:rsidRDefault="00775BED" w:rsidP="00ED1673">
      <w:pPr>
        <w:pBdr>
          <w:top w:val="nil"/>
          <w:left w:val="nil"/>
          <w:bottom w:val="nil"/>
          <w:right w:val="nil"/>
          <w:between w:val="nil"/>
        </w:pBdr>
        <w:shd w:val="clear" w:color="auto" w:fill="FFFFFF"/>
        <w:rPr>
          <w:rFonts w:ascii="Arial" w:hAnsi="Arial" w:cs="Arial"/>
          <w:b/>
          <w:sz w:val="20"/>
          <w:shd w:val="clear" w:color="auto" w:fill="FF9900"/>
        </w:rPr>
      </w:pPr>
    </w:p>
    <w:p w14:paraId="6A2ED8A8"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VII</w:t>
      </w:r>
    </w:p>
    <w:p w14:paraId="223AA2EA" w14:textId="77777777" w:rsidR="00775BED" w:rsidRPr="001A66DD" w:rsidRDefault="00775BED" w:rsidP="00ED1673">
      <w:pPr>
        <w:pBdr>
          <w:top w:val="nil"/>
          <w:left w:val="nil"/>
          <w:bottom w:val="nil"/>
          <w:right w:val="nil"/>
          <w:between w:val="nil"/>
        </w:pBdr>
        <w:shd w:val="clear" w:color="auto" w:fill="FFFFFF"/>
        <w:jc w:val="center"/>
        <w:rPr>
          <w:rFonts w:ascii="Arial" w:hAnsi="Arial" w:cs="Arial"/>
          <w:sz w:val="20"/>
        </w:rPr>
      </w:pPr>
      <w:r w:rsidRPr="001A66DD">
        <w:rPr>
          <w:rFonts w:ascii="Arial" w:hAnsi="Arial" w:cs="Arial"/>
          <w:sz w:val="20"/>
        </w:rPr>
        <w:t>DEL COMITÉ ASESOR</w:t>
      </w:r>
    </w:p>
    <w:p w14:paraId="3E88A47A" w14:textId="77777777" w:rsidR="00775BED" w:rsidRPr="00ED1673" w:rsidRDefault="00775BED" w:rsidP="00ED1673">
      <w:pPr>
        <w:pBdr>
          <w:top w:val="nil"/>
          <w:left w:val="nil"/>
          <w:bottom w:val="nil"/>
          <w:right w:val="nil"/>
          <w:between w:val="nil"/>
        </w:pBdr>
        <w:shd w:val="clear" w:color="auto" w:fill="FFFFFF"/>
        <w:rPr>
          <w:rFonts w:ascii="Arial" w:hAnsi="Arial" w:cs="Arial"/>
          <w:b/>
          <w:sz w:val="20"/>
        </w:rPr>
      </w:pPr>
    </w:p>
    <w:p w14:paraId="1B1AC260" w14:textId="77777777" w:rsidR="00775BED" w:rsidRPr="00ED1673" w:rsidRDefault="001A66DD"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33.</w:t>
      </w:r>
      <w:r w:rsidR="00775BED" w:rsidRPr="00ED1673">
        <w:rPr>
          <w:rFonts w:ascii="Arial" w:hAnsi="Arial" w:cs="Arial"/>
          <w:b/>
          <w:sz w:val="20"/>
        </w:rPr>
        <w:t xml:space="preserve"> </w:t>
      </w:r>
      <w:r w:rsidR="00775BED" w:rsidRPr="00ED1673">
        <w:rPr>
          <w:rFonts w:ascii="Arial" w:hAnsi="Arial" w:cs="Arial"/>
          <w:sz w:val="20"/>
        </w:rPr>
        <w:t>El Comité Asesor será el órgano deliberativo que tiene por objeto regular y promover el desarrollo eficiente del Sistema Integrado de Transporte, el cual se reunirá por lo menos dos veces al año y tendrá las siguientes facultades:</w:t>
      </w:r>
    </w:p>
    <w:p w14:paraId="6C9F9F7C"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42B6443E" w14:textId="619CAAF1"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Asesorar sobre las disposiciones administrativas de carácter general, planes técnicos, lineamientos, modelos de costos, procedimientos de evaluación de conformidad con procedimientos de homologación y certificación, y ordenamientos técnicos en mat</w:t>
      </w:r>
      <w:r w:rsidR="00537F91" w:rsidRPr="00ED1673">
        <w:rPr>
          <w:rFonts w:ascii="Arial" w:hAnsi="Arial" w:cs="Arial"/>
          <w:sz w:val="20"/>
        </w:rPr>
        <w:t>eria de servicios de transporte.</w:t>
      </w:r>
    </w:p>
    <w:p w14:paraId="6564E373"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6A76A651"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Emitir recomendaciones en materia de interoperabilidad e interconexión de servicios de transporte, a efecto de asegurar la libre competenc</w:t>
      </w:r>
      <w:r w:rsidR="00537F91" w:rsidRPr="00ED1673">
        <w:rPr>
          <w:rFonts w:ascii="Arial" w:hAnsi="Arial" w:cs="Arial"/>
          <w:sz w:val="20"/>
        </w:rPr>
        <w:t>ia y concurrencia en el mercado.</w:t>
      </w:r>
    </w:p>
    <w:p w14:paraId="64D74EB6"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32F37B6D"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Recomendar lineamientos de carácter general para el acceso y, en su caso, uso compartido de la infraestructura activa y pasiva, en l</w:t>
      </w:r>
      <w:r w:rsidR="00537F91" w:rsidRPr="00ED1673">
        <w:rPr>
          <w:rFonts w:ascii="Arial" w:hAnsi="Arial" w:cs="Arial"/>
          <w:sz w:val="20"/>
        </w:rPr>
        <w:t>os casos que establece esta Ley.</w:t>
      </w:r>
    </w:p>
    <w:p w14:paraId="41D2E03C" w14:textId="77777777" w:rsidR="00775BED" w:rsidRPr="00ED1673" w:rsidRDefault="00775BED" w:rsidP="0075353A">
      <w:pPr>
        <w:pBdr>
          <w:top w:val="nil"/>
          <w:left w:val="nil"/>
          <w:bottom w:val="nil"/>
          <w:right w:val="nil"/>
          <w:between w:val="nil"/>
        </w:pBdr>
        <w:shd w:val="clear" w:color="auto" w:fill="FFFFFF"/>
        <w:ind w:left="1134" w:hanging="567"/>
        <w:jc w:val="both"/>
        <w:rPr>
          <w:rFonts w:ascii="Arial" w:hAnsi="Arial" w:cs="Arial"/>
          <w:sz w:val="20"/>
        </w:rPr>
      </w:pPr>
    </w:p>
    <w:p w14:paraId="51F13D41" w14:textId="77777777" w:rsidR="0075353A" w:rsidRPr="009B4D0B" w:rsidRDefault="0075353A" w:rsidP="00A13ADC">
      <w:pPr>
        <w:numPr>
          <w:ilvl w:val="0"/>
          <w:numId w:val="42"/>
        </w:numPr>
        <w:pBdr>
          <w:top w:val="nil"/>
          <w:left w:val="nil"/>
          <w:bottom w:val="nil"/>
          <w:right w:val="nil"/>
          <w:between w:val="nil"/>
        </w:pBdr>
        <w:ind w:left="1134" w:hanging="567"/>
        <w:jc w:val="both"/>
        <w:rPr>
          <w:rFonts w:ascii="Arial" w:hAnsi="Arial" w:cs="Arial"/>
          <w:sz w:val="20"/>
        </w:rPr>
      </w:pPr>
      <w:r w:rsidRPr="009B4D0B">
        <w:rPr>
          <w:rFonts w:ascii="Arial" w:hAnsi="Arial" w:cs="Arial"/>
          <w:sz w:val="20"/>
        </w:rPr>
        <w:t>Proponer a la Subsecretaría la implementación de las acciones necesarias para contribuir a la mejora del servicio de Transporte Público.</w:t>
      </w:r>
    </w:p>
    <w:p w14:paraId="2EC7D030" w14:textId="77777777" w:rsidR="00775BED" w:rsidRPr="00ED1673" w:rsidRDefault="00775BED" w:rsidP="0075353A">
      <w:pPr>
        <w:pBdr>
          <w:top w:val="nil"/>
          <w:left w:val="nil"/>
          <w:bottom w:val="nil"/>
          <w:right w:val="nil"/>
          <w:between w:val="nil"/>
        </w:pBdr>
        <w:shd w:val="clear" w:color="auto" w:fill="FFFFFF"/>
        <w:ind w:left="1134" w:hanging="567"/>
        <w:jc w:val="both"/>
        <w:rPr>
          <w:rFonts w:ascii="Arial" w:hAnsi="Arial" w:cs="Arial"/>
          <w:sz w:val="20"/>
        </w:rPr>
      </w:pPr>
    </w:p>
    <w:p w14:paraId="428A98A7"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Revisar anualmente </w:t>
      </w:r>
      <w:r w:rsidR="00537F91" w:rsidRPr="00ED1673">
        <w:rPr>
          <w:rFonts w:ascii="Arial" w:hAnsi="Arial" w:cs="Arial"/>
          <w:sz w:val="20"/>
        </w:rPr>
        <w:t>las Rutas y su cobertura social.</w:t>
      </w:r>
    </w:p>
    <w:p w14:paraId="5A0F28FD"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12A46873"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Proponer los índices de calidad por servicio a que deberán sujetarse los Concesionarios y Permisionarios, así como revisar los resultados de las verificaciones relativas a dichos índices, incluyendo las métricas de eficiencia de servicios de transporte, así como las metodologías de medic</w:t>
      </w:r>
      <w:r w:rsidR="00537F91" w:rsidRPr="00ED1673">
        <w:rPr>
          <w:rFonts w:ascii="Arial" w:hAnsi="Arial" w:cs="Arial"/>
          <w:sz w:val="20"/>
        </w:rPr>
        <w:t>ión que permitan cuantificarlas.</w:t>
      </w:r>
    </w:p>
    <w:p w14:paraId="4847C4E4"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045932C0"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Revisar las propuestas de tarificación técnica y emitir l</w:t>
      </w:r>
      <w:r w:rsidR="00537F91" w:rsidRPr="00ED1673">
        <w:rPr>
          <w:rFonts w:ascii="Arial" w:hAnsi="Arial" w:cs="Arial"/>
          <w:sz w:val="20"/>
        </w:rPr>
        <w:t>a recomendación correspondiente.</w:t>
      </w:r>
    </w:p>
    <w:p w14:paraId="6CFCB402"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35929CC6"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Proponer y evaluar la cobertura, integración, planeación y operación de todas las modalidades integradas al </w:t>
      </w:r>
      <w:r w:rsidR="00537F91" w:rsidRPr="00ED1673">
        <w:rPr>
          <w:rFonts w:ascii="Arial" w:hAnsi="Arial" w:cs="Arial"/>
          <w:sz w:val="20"/>
        </w:rPr>
        <w:t>Sistema Integrado de Transporte.</w:t>
      </w:r>
    </w:p>
    <w:p w14:paraId="54952F12"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7A3BA8E4"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Opinar sobre las Convocatorias de concurso para el oto</w:t>
      </w:r>
      <w:r w:rsidR="00537F91" w:rsidRPr="00ED1673">
        <w:rPr>
          <w:rFonts w:ascii="Arial" w:hAnsi="Arial" w:cs="Arial"/>
          <w:sz w:val="20"/>
        </w:rPr>
        <w:t>rgamiento de nuevas concesiones.</w:t>
      </w:r>
    </w:p>
    <w:p w14:paraId="5DCB2D7C"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569CD539"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Conocer de la conformación e integración de las empresas op</w:t>
      </w:r>
      <w:r w:rsidR="00537F91" w:rsidRPr="00ED1673">
        <w:rPr>
          <w:rFonts w:ascii="Arial" w:hAnsi="Arial" w:cs="Arial"/>
          <w:sz w:val="20"/>
        </w:rPr>
        <w:t>eradoras.</w:t>
      </w:r>
    </w:p>
    <w:p w14:paraId="59ACCA1E" w14:textId="77777777" w:rsidR="00775BED" w:rsidRPr="00ED1673" w:rsidRDefault="00775BED" w:rsidP="001A66DD">
      <w:pPr>
        <w:pBdr>
          <w:top w:val="nil"/>
          <w:left w:val="nil"/>
          <w:bottom w:val="nil"/>
          <w:right w:val="nil"/>
          <w:between w:val="nil"/>
        </w:pBdr>
        <w:shd w:val="clear" w:color="auto" w:fill="FFFFFF"/>
        <w:ind w:left="1134" w:hanging="567"/>
        <w:jc w:val="both"/>
        <w:rPr>
          <w:rFonts w:ascii="Arial" w:hAnsi="Arial" w:cs="Arial"/>
          <w:sz w:val="20"/>
        </w:rPr>
      </w:pPr>
    </w:p>
    <w:p w14:paraId="54D2B5A4" w14:textId="77777777" w:rsidR="00775BED" w:rsidRPr="00ED1673" w:rsidRDefault="00775BED" w:rsidP="00A13ADC">
      <w:pPr>
        <w:numPr>
          <w:ilvl w:val="0"/>
          <w:numId w:val="4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Emitir recomendaciones para la eficiencia de los sistemas de supervisi</w:t>
      </w:r>
      <w:r w:rsidR="00537F91" w:rsidRPr="00ED1673">
        <w:rPr>
          <w:rFonts w:ascii="Arial" w:hAnsi="Arial" w:cs="Arial"/>
          <w:sz w:val="20"/>
        </w:rPr>
        <w:t>ón, inspección y vigilancia.</w:t>
      </w:r>
    </w:p>
    <w:p w14:paraId="328F3F21" w14:textId="77777777" w:rsidR="00775BED" w:rsidRPr="00ED1673" w:rsidRDefault="00775BED" w:rsidP="0075353A">
      <w:pPr>
        <w:pStyle w:val="Prrafodelista"/>
        <w:ind w:left="1134" w:hanging="567"/>
        <w:rPr>
          <w:rFonts w:ascii="Arial" w:hAnsi="Arial" w:cs="Arial"/>
          <w:sz w:val="20"/>
        </w:rPr>
      </w:pPr>
    </w:p>
    <w:p w14:paraId="3C7593B4" w14:textId="77777777" w:rsidR="0075353A" w:rsidRPr="009B4D0B" w:rsidRDefault="0075353A" w:rsidP="00A13ADC">
      <w:pPr>
        <w:numPr>
          <w:ilvl w:val="0"/>
          <w:numId w:val="72"/>
        </w:numPr>
        <w:pBdr>
          <w:top w:val="nil"/>
          <w:left w:val="nil"/>
          <w:bottom w:val="nil"/>
          <w:right w:val="nil"/>
          <w:between w:val="nil"/>
        </w:pBdr>
        <w:ind w:left="1134" w:hanging="567"/>
        <w:jc w:val="both"/>
        <w:rPr>
          <w:rFonts w:ascii="Arial" w:hAnsi="Arial" w:cs="Arial"/>
          <w:sz w:val="20"/>
        </w:rPr>
      </w:pPr>
      <w:r w:rsidRPr="009B4D0B">
        <w:rPr>
          <w:rFonts w:ascii="Arial" w:hAnsi="Arial" w:cs="Arial"/>
          <w:bCs/>
          <w:sz w:val="20"/>
        </w:rPr>
        <w:t>Emitir su opinión sobre los programas de trabajo e informes que los Organismos del Sistema Integrado de Transporte presenten a la Subsecretaría.</w:t>
      </w:r>
    </w:p>
    <w:p w14:paraId="05B03B82" w14:textId="77777777" w:rsidR="0075353A" w:rsidRDefault="0075353A" w:rsidP="0075353A">
      <w:pPr>
        <w:pBdr>
          <w:top w:val="nil"/>
          <w:left w:val="nil"/>
          <w:bottom w:val="nil"/>
          <w:right w:val="nil"/>
          <w:between w:val="nil"/>
        </w:pBdr>
        <w:jc w:val="both"/>
        <w:rPr>
          <w:rFonts w:ascii="Arial" w:hAnsi="Arial" w:cs="Arial"/>
          <w:bCs/>
          <w:sz w:val="20"/>
        </w:rPr>
      </w:pPr>
    </w:p>
    <w:p w14:paraId="54E798E8" w14:textId="77777777" w:rsidR="0075353A" w:rsidRPr="007C32C3" w:rsidRDefault="0075353A" w:rsidP="0075353A">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sus fracciones IV y XII mediante Decreto No. LXVII/RFLEY/0286/2022 II</w:t>
      </w:r>
      <w:r w:rsidR="00325B3F">
        <w:rPr>
          <w:rFonts w:ascii="Arial" w:hAnsi="Arial" w:cs="Arial"/>
          <w:b/>
          <w:sz w:val="20"/>
        </w:rPr>
        <w:t>I P.E</w:t>
      </w:r>
      <w:r>
        <w:rPr>
          <w:rFonts w:ascii="Arial" w:hAnsi="Arial" w:cs="Arial"/>
          <w:b/>
          <w:sz w:val="20"/>
        </w:rPr>
        <w:t>. publicado en el P.O.E. No. 57 del 16 de julio de 2022]</w:t>
      </w:r>
    </w:p>
    <w:p w14:paraId="53E1DC57" w14:textId="77777777" w:rsidR="00775BED" w:rsidRPr="00ED1673" w:rsidRDefault="00775BED" w:rsidP="00ED1673">
      <w:pPr>
        <w:shd w:val="clear" w:color="auto" w:fill="FFFFFF"/>
        <w:jc w:val="both"/>
        <w:rPr>
          <w:rFonts w:ascii="Arial" w:hAnsi="Arial" w:cs="Arial"/>
          <w:sz w:val="20"/>
        </w:rPr>
      </w:pPr>
    </w:p>
    <w:p w14:paraId="1ACECA34" w14:textId="77777777" w:rsidR="00D057FF" w:rsidRPr="00F325BA" w:rsidRDefault="00D057FF" w:rsidP="00D057FF">
      <w:pPr>
        <w:jc w:val="both"/>
        <w:rPr>
          <w:rFonts w:ascii="Arial" w:hAnsi="Arial" w:cs="Arial"/>
          <w:sz w:val="20"/>
        </w:rPr>
      </w:pPr>
      <w:r w:rsidRPr="007C32C3">
        <w:rPr>
          <w:rFonts w:ascii="Arial" w:hAnsi="Arial" w:cs="Arial"/>
          <w:b/>
          <w:sz w:val="20"/>
        </w:rPr>
        <w:t xml:space="preserve">Artículo 34. </w:t>
      </w:r>
      <w:r w:rsidRPr="00F325BA">
        <w:rPr>
          <w:rFonts w:ascii="Arial" w:hAnsi="Arial" w:cs="Arial"/>
          <w:sz w:val="20"/>
        </w:rPr>
        <w:t>El Comité Asesor estará integrado por doce miembros honorarios, cuyos integrantes del sector privado deberán tener conocimiento y experiencia en materia de desarrollo urbano, transporte y movilidad. El Comité Asesor se conformará por:</w:t>
      </w:r>
    </w:p>
    <w:p w14:paraId="0A2FE324" w14:textId="77777777" w:rsidR="00775BED" w:rsidRPr="00ED1673" w:rsidRDefault="00775BED" w:rsidP="00ED1673">
      <w:pPr>
        <w:shd w:val="clear" w:color="auto" w:fill="FFFFFF"/>
        <w:jc w:val="both"/>
        <w:rPr>
          <w:rFonts w:ascii="Arial" w:hAnsi="Arial" w:cs="Arial"/>
          <w:sz w:val="20"/>
        </w:rPr>
      </w:pPr>
    </w:p>
    <w:p w14:paraId="6A29A308" w14:textId="67BC18D6" w:rsidR="00775BED" w:rsidRPr="00ED1673" w:rsidRDefault="00775BED" w:rsidP="00A13ADC">
      <w:pPr>
        <w:numPr>
          <w:ilvl w:val="0"/>
          <w:numId w:val="4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 persona titular de la Secretaría, </w:t>
      </w:r>
      <w:r w:rsidR="00537F91" w:rsidRPr="00ED1673">
        <w:rPr>
          <w:rFonts w:ascii="Arial" w:hAnsi="Arial" w:cs="Arial"/>
          <w:sz w:val="20"/>
        </w:rPr>
        <w:t>quien presidirá el Comité.</w:t>
      </w:r>
    </w:p>
    <w:p w14:paraId="5A606AA2" w14:textId="77777777" w:rsidR="00775BED" w:rsidRPr="00ED1673" w:rsidRDefault="00775BED" w:rsidP="002365D0">
      <w:pPr>
        <w:pBdr>
          <w:top w:val="nil"/>
          <w:left w:val="nil"/>
          <w:bottom w:val="nil"/>
          <w:right w:val="nil"/>
          <w:between w:val="nil"/>
        </w:pBdr>
        <w:shd w:val="clear" w:color="auto" w:fill="FFFFFF"/>
        <w:ind w:left="1134" w:hanging="567"/>
        <w:jc w:val="both"/>
        <w:rPr>
          <w:rFonts w:ascii="Arial" w:hAnsi="Arial" w:cs="Arial"/>
          <w:sz w:val="20"/>
        </w:rPr>
      </w:pPr>
    </w:p>
    <w:p w14:paraId="3FE7A4F0" w14:textId="77777777" w:rsidR="00D057FF" w:rsidRPr="00F325BA" w:rsidRDefault="00D057FF" w:rsidP="00A13ADC">
      <w:pPr>
        <w:numPr>
          <w:ilvl w:val="0"/>
          <w:numId w:val="43"/>
        </w:numPr>
        <w:pBdr>
          <w:top w:val="nil"/>
          <w:left w:val="nil"/>
          <w:bottom w:val="nil"/>
          <w:right w:val="nil"/>
          <w:between w:val="nil"/>
        </w:pBdr>
        <w:ind w:left="1134" w:hanging="567"/>
        <w:jc w:val="both"/>
        <w:rPr>
          <w:rFonts w:ascii="Arial" w:hAnsi="Arial" w:cs="Arial"/>
          <w:sz w:val="20"/>
        </w:rPr>
      </w:pPr>
      <w:r w:rsidRPr="00F325BA">
        <w:rPr>
          <w:rFonts w:ascii="Arial" w:hAnsi="Arial" w:cs="Arial"/>
          <w:sz w:val="20"/>
        </w:rPr>
        <w:t xml:space="preserve">La persona titular de la Subsecretaría, quien fungirá como </w:t>
      </w:r>
      <w:proofErr w:type="gramStart"/>
      <w:r w:rsidRPr="00F325BA">
        <w:rPr>
          <w:rFonts w:ascii="Arial" w:hAnsi="Arial" w:cs="Arial"/>
          <w:sz w:val="20"/>
        </w:rPr>
        <w:t>Secretario Técnico</w:t>
      </w:r>
      <w:proofErr w:type="gramEnd"/>
      <w:r w:rsidRPr="00F325BA">
        <w:rPr>
          <w:rFonts w:ascii="Arial" w:hAnsi="Arial" w:cs="Arial"/>
          <w:sz w:val="20"/>
        </w:rPr>
        <w:t>.</w:t>
      </w:r>
    </w:p>
    <w:p w14:paraId="34AF6E18" w14:textId="77777777" w:rsidR="00775BED" w:rsidRPr="00ED1673" w:rsidRDefault="00775BED" w:rsidP="002365D0">
      <w:pPr>
        <w:pBdr>
          <w:top w:val="nil"/>
          <w:left w:val="nil"/>
          <w:bottom w:val="nil"/>
          <w:right w:val="nil"/>
          <w:between w:val="nil"/>
        </w:pBdr>
        <w:shd w:val="clear" w:color="auto" w:fill="FFFFFF"/>
        <w:ind w:left="1134" w:hanging="567"/>
        <w:jc w:val="both"/>
        <w:rPr>
          <w:rFonts w:ascii="Arial" w:hAnsi="Arial" w:cs="Arial"/>
          <w:sz w:val="20"/>
        </w:rPr>
      </w:pPr>
    </w:p>
    <w:p w14:paraId="491F5F91" w14:textId="77777777" w:rsidR="00775BED" w:rsidRPr="00ED1673" w:rsidRDefault="00775BED" w:rsidP="00A13ADC">
      <w:pPr>
        <w:numPr>
          <w:ilvl w:val="0"/>
          <w:numId w:val="4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Cuatro personas nombradas por la persona titular de la Secretaría, que deberán ser académicos de Instituciones de Educación Superior, dos de los cuales serán nombrados por un período de tres a</w:t>
      </w:r>
      <w:r w:rsidR="00537F91" w:rsidRPr="00ED1673">
        <w:rPr>
          <w:rFonts w:ascii="Arial" w:hAnsi="Arial" w:cs="Arial"/>
          <w:sz w:val="20"/>
        </w:rPr>
        <w:t>ños y los otros, por cinco años.</w:t>
      </w:r>
    </w:p>
    <w:p w14:paraId="53A21724" w14:textId="77777777" w:rsidR="00775BED" w:rsidRPr="00ED1673" w:rsidRDefault="00775BED" w:rsidP="002365D0">
      <w:pPr>
        <w:pBdr>
          <w:top w:val="nil"/>
          <w:left w:val="nil"/>
          <w:bottom w:val="nil"/>
          <w:right w:val="nil"/>
          <w:between w:val="nil"/>
        </w:pBdr>
        <w:shd w:val="clear" w:color="auto" w:fill="FFFFFF"/>
        <w:ind w:left="1134" w:hanging="567"/>
        <w:rPr>
          <w:rFonts w:ascii="Arial" w:hAnsi="Arial" w:cs="Arial"/>
          <w:sz w:val="20"/>
        </w:rPr>
      </w:pPr>
    </w:p>
    <w:p w14:paraId="0C5E9546" w14:textId="77777777" w:rsidR="00775BED" w:rsidRPr="00ED1673" w:rsidRDefault="00775BED" w:rsidP="00A13ADC">
      <w:pPr>
        <w:numPr>
          <w:ilvl w:val="0"/>
          <w:numId w:val="4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Cuatro personas nombradas por la persona titular de la Secretaría, que deberán pertenecer a Colegios de Profesionistas, dos de los cuales será nombrado por un período de tres años y </w:t>
      </w:r>
      <w:r w:rsidR="00537F91" w:rsidRPr="00ED1673">
        <w:rPr>
          <w:rFonts w:ascii="Arial" w:hAnsi="Arial" w:cs="Arial"/>
          <w:sz w:val="20"/>
        </w:rPr>
        <w:t>dos por cinco años.</w:t>
      </w:r>
    </w:p>
    <w:p w14:paraId="23916610" w14:textId="77777777" w:rsidR="00775BED" w:rsidRPr="00ED1673" w:rsidRDefault="00775BED" w:rsidP="002365D0">
      <w:pPr>
        <w:pBdr>
          <w:top w:val="nil"/>
          <w:left w:val="nil"/>
          <w:bottom w:val="nil"/>
          <w:right w:val="nil"/>
          <w:between w:val="nil"/>
        </w:pBdr>
        <w:shd w:val="clear" w:color="auto" w:fill="FFFFFF"/>
        <w:ind w:left="1134" w:hanging="567"/>
        <w:jc w:val="both"/>
        <w:rPr>
          <w:rFonts w:ascii="Arial" w:hAnsi="Arial" w:cs="Arial"/>
          <w:sz w:val="20"/>
        </w:rPr>
      </w:pPr>
    </w:p>
    <w:p w14:paraId="1C05402B" w14:textId="77777777" w:rsidR="00775BED" w:rsidRPr="00ED1673" w:rsidRDefault="00775BED" w:rsidP="00A13ADC">
      <w:pPr>
        <w:numPr>
          <w:ilvl w:val="0"/>
          <w:numId w:val="4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Un representante del Instituto Municipal de Planeación</w:t>
      </w:r>
      <w:bookmarkStart w:id="5" w:name="_Hlk28496199"/>
      <w:r w:rsidRPr="00ED1673">
        <w:rPr>
          <w:rFonts w:ascii="Arial" w:hAnsi="Arial" w:cs="Arial"/>
          <w:sz w:val="20"/>
        </w:rPr>
        <w:t xml:space="preserve"> que participará en los asuntos correspondientes al Municipio que represente</w:t>
      </w:r>
      <w:bookmarkEnd w:id="5"/>
      <w:r w:rsidR="00537F91" w:rsidRPr="00ED1673">
        <w:rPr>
          <w:rFonts w:ascii="Arial" w:hAnsi="Arial" w:cs="Arial"/>
          <w:sz w:val="20"/>
        </w:rPr>
        <w:t>.</w:t>
      </w:r>
    </w:p>
    <w:p w14:paraId="107B689F" w14:textId="77777777" w:rsidR="00775BED" w:rsidRPr="00ED1673" w:rsidRDefault="00775BED" w:rsidP="002365D0">
      <w:pPr>
        <w:pBdr>
          <w:top w:val="nil"/>
          <w:left w:val="nil"/>
          <w:bottom w:val="nil"/>
          <w:right w:val="nil"/>
          <w:between w:val="nil"/>
        </w:pBdr>
        <w:shd w:val="clear" w:color="auto" w:fill="FFFFFF"/>
        <w:ind w:left="1134" w:hanging="567"/>
        <w:jc w:val="both"/>
        <w:rPr>
          <w:rFonts w:ascii="Arial" w:hAnsi="Arial" w:cs="Arial"/>
          <w:sz w:val="20"/>
        </w:rPr>
      </w:pPr>
    </w:p>
    <w:p w14:paraId="69695BAC" w14:textId="77777777" w:rsidR="00775BED" w:rsidRPr="00ED1673" w:rsidRDefault="00775BED" w:rsidP="00A13ADC">
      <w:pPr>
        <w:numPr>
          <w:ilvl w:val="0"/>
          <w:numId w:val="4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 xml:space="preserve">Un representante Técnico del área de Desarrollo Urbano Municipal que participará en los asuntos correspondientes al Municipio que represente. </w:t>
      </w:r>
    </w:p>
    <w:p w14:paraId="09EED35E" w14:textId="77777777" w:rsidR="00775BED" w:rsidRDefault="00775BED" w:rsidP="002365D0">
      <w:pPr>
        <w:pBdr>
          <w:top w:val="nil"/>
          <w:left w:val="nil"/>
          <w:bottom w:val="nil"/>
          <w:right w:val="nil"/>
          <w:between w:val="nil"/>
        </w:pBdr>
        <w:shd w:val="clear" w:color="auto" w:fill="FFFFFF"/>
        <w:ind w:left="1134" w:hanging="567"/>
        <w:jc w:val="both"/>
        <w:rPr>
          <w:rFonts w:ascii="Arial" w:hAnsi="Arial" w:cs="Arial"/>
          <w:sz w:val="20"/>
        </w:rPr>
      </w:pPr>
    </w:p>
    <w:p w14:paraId="2A2F769F" w14:textId="77777777" w:rsidR="00D057FF" w:rsidRPr="00F325BA" w:rsidRDefault="00D057FF" w:rsidP="00A13ADC">
      <w:pPr>
        <w:numPr>
          <w:ilvl w:val="0"/>
          <w:numId w:val="73"/>
        </w:numPr>
        <w:pBdr>
          <w:top w:val="nil"/>
          <w:left w:val="nil"/>
          <w:bottom w:val="nil"/>
          <w:right w:val="nil"/>
          <w:between w:val="nil"/>
        </w:pBdr>
        <w:ind w:left="1134" w:hanging="567"/>
        <w:jc w:val="both"/>
        <w:rPr>
          <w:rFonts w:ascii="Arial" w:hAnsi="Arial" w:cs="Arial"/>
          <w:sz w:val="20"/>
        </w:rPr>
      </w:pPr>
      <w:r w:rsidRPr="00F325BA">
        <w:rPr>
          <w:rFonts w:ascii="Arial" w:hAnsi="Arial" w:cs="Arial"/>
          <w:sz w:val="20"/>
        </w:rPr>
        <w:t>Una persona representante de la Secretaría de Desarrollo Urbano y Ecología.</w:t>
      </w:r>
    </w:p>
    <w:p w14:paraId="79E67173" w14:textId="77777777" w:rsidR="00D057FF" w:rsidRPr="00ED1673" w:rsidRDefault="00D057FF" w:rsidP="00ED1673">
      <w:pPr>
        <w:pBdr>
          <w:top w:val="nil"/>
          <w:left w:val="nil"/>
          <w:bottom w:val="nil"/>
          <w:right w:val="nil"/>
          <w:between w:val="nil"/>
        </w:pBdr>
        <w:shd w:val="clear" w:color="auto" w:fill="FFFFFF"/>
        <w:ind w:left="1080"/>
        <w:jc w:val="both"/>
        <w:rPr>
          <w:rFonts w:ascii="Arial" w:hAnsi="Arial" w:cs="Arial"/>
          <w:sz w:val="20"/>
        </w:rPr>
      </w:pPr>
    </w:p>
    <w:p w14:paraId="189B31C1"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 xml:space="preserve">Los miembros del Comité contarán con voz y voto, con excepción del </w:t>
      </w:r>
      <w:proofErr w:type="gramStart"/>
      <w:r w:rsidRPr="00ED1673">
        <w:rPr>
          <w:rFonts w:ascii="Arial" w:hAnsi="Arial" w:cs="Arial"/>
          <w:sz w:val="20"/>
        </w:rPr>
        <w:t>Secretario Técnico</w:t>
      </w:r>
      <w:proofErr w:type="gramEnd"/>
      <w:r w:rsidRPr="00ED1673">
        <w:rPr>
          <w:rFonts w:ascii="Arial" w:hAnsi="Arial" w:cs="Arial"/>
          <w:sz w:val="20"/>
        </w:rPr>
        <w:t xml:space="preserve"> quien solo tendrá voz.</w:t>
      </w:r>
    </w:p>
    <w:p w14:paraId="14D07F06" w14:textId="77777777" w:rsidR="00775BED" w:rsidRPr="00ED1673" w:rsidRDefault="00775BED" w:rsidP="00ED1673">
      <w:pPr>
        <w:shd w:val="clear" w:color="auto" w:fill="FFFFFF"/>
        <w:jc w:val="both"/>
        <w:rPr>
          <w:rFonts w:ascii="Arial" w:hAnsi="Arial" w:cs="Arial"/>
          <w:sz w:val="20"/>
        </w:rPr>
      </w:pPr>
    </w:p>
    <w:p w14:paraId="1DA5CEB7"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En caso de renuncia de alguno de los miembros del Comité, este será reemplazado por alguien que cumpla con los requisitos establecidos en este artículo, hasta por el remanente del plazo que tenga el miembro sustituido.</w:t>
      </w:r>
    </w:p>
    <w:p w14:paraId="7CF80B88" w14:textId="77777777" w:rsidR="00775BED" w:rsidRPr="00ED1673" w:rsidRDefault="00775BED" w:rsidP="00ED1673">
      <w:pPr>
        <w:shd w:val="clear" w:color="auto" w:fill="FFFFFF"/>
        <w:ind w:left="1080"/>
        <w:jc w:val="both"/>
        <w:rPr>
          <w:rFonts w:ascii="Arial" w:hAnsi="Arial" w:cs="Arial"/>
          <w:sz w:val="20"/>
        </w:rPr>
      </w:pPr>
    </w:p>
    <w:p w14:paraId="52DF646E"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No podrá ser miembro del Comité, quien, directa o indirectamente tenga o haya tenido, 3 años antes de su nombramiento, alguna concesión o permiso para la prestación de servicios de transporte en el Estado o preste, servicios de asesoría o proveeduría a Concesionarios o Permisionarios de servicios de transporte.</w:t>
      </w:r>
    </w:p>
    <w:p w14:paraId="5F1CABE5" w14:textId="77777777" w:rsidR="00775BED" w:rsidRPr="00ED1673" w:rsidRDefault="00775BED" w:rsidP="00ED1673">
      <w:pPr>
        <w:shd w:val="clear" w:color="auto" w:fill="FFFFFF"/>
        <w:jc w:val="both"/>
        <w:rPr>
          <w:rFonts w:ascii="Arial" w:hAnsi="Arial" w:cs="Arial"/>
          <w:sz w:val="20"/>
        </w:rPr>
      </w:pPr>
    </w:p>
    <w:p w14:paraId="69FB6B85" w14:textId="77777777" w:rsidR="00D057FF" w:rsidRPr="00F325BA" w:rsidRDefault="00D057FF" w:rsidP="00D057FF">
      <w:pPr>
        <w:pBdr>
          <w:top w:val="nil"/>
          <w:left w:val="nil"/>
          <w:bottom w:val="nil"/>
          <w:right w:val="nil"/>
          <w:between w:val="nil"/>
        </w:pBdr>
        <w:jc w:val="both"/>
        <w:rPr>
          <w:rFonts w:ascii="Arial" w:hAnsi="Arial" w:cs="Arial"/>
          <w:sz w:val="20"/>
        </w:rPr>
      </w:pPr>
      <w:r w:rsidRPr="00F325BA">
        <w:rPr>
          <w:rFonts w:ascii="Arial" w:hAnsi="Arial" w:cs="Arial"/>
          <w:sz w:val="20"/>
        </w:rPr>
        <w:t xml:space="preserve">El Comité Asesor no contará con estructura ni presupuesto propios, por lo que, para el ejercicio de sus atribuciones, se auxiliará del personal adscrito a la Subsecretaría. Los actos jurídicos que acuerde el Comité se formalizarán por medio de su </w:t>
      </w:r>
      <w:proofErr w:type="gramStart"/>
      <w:r w:rsidRPr="00F325BA">
        <w:rPr>
          <w:rFonts w:ascii="Arial" w:hAnsi="Arial" w:cs="Arial"/>
          <w:sz w:val="20"/>
        </w:rPr>
        <w:t>Presidente</w:t>
      </w:r>
      <w:proofErr w:type="gramEnd"/>
      <w:r w:rsidRPr="00F325BA">
        <w:rPr>
          <w:rFonts w:ascii="Arial" w:hAnsi="Arial" w:cs="Arial"/>
          <w:sz w:val="20"/>
        </w:rPr>
        <w:t xml:space="preserve"> o del Secretario Técnico, por acuerdo de sus integrantes y que al efecto señale el propio Comité.</w:t>
      </w:r>
    </w:p>
    <w:p w14:paraId="6D58CCC4" w14:textId="77777777" w:rsidR="00D057FF" w:rsidRDefault="00D057FF" w:rsidP="00D057FF">
      <w:pPr>
        <w:jc w:val="both"/>
        <w:rPr>
          <w:rFonts w:ascii="Arial" w:hAnsi="Arial" w:cs="Arial"/>
          <w:b/>
          <w:sz w:val="20"/>
        </w:rPr>
      </w:pPr>
    </w:p>
    <w:p w14:paraId="02B47A49" w14:textId="77777777" w:rsidR="00D057FF" w:rsidRPr="007C32C3" w:rsidRDefault="00D057FF" w:rsidP="00D057FF">
      <w:pPr>
        <w:jc w:val="both"/>
        <w:rPr>
          <w:rFonts w:ascii="Arial" w:hAnsi="Arial" w:cs="Arial"/>
          <w:b/>
          <w:sz w:val="20"/>
        </w:rPr>
      </w:pPr>
      <w:r>
        <w:rPr>
          <w:rFonts w:ascii="Arial" w:hAnsi="Arial" w:cs="Arial"/>
          <w:b/>
          <w:sz w:val="20"/>
        </w:rPr>
        <w:t xml:space="preserve">[Artículo reformado en su primer párrafo, fracción II y último párrafo; y se adiciona la fracción </w:t>
      </w:r>
      <w:proofErr w:type="gramStart"/>
      <w:r>
        <w:rPr>
          <w:rFonts w:ascii="Arial" w:hAnsi="Arial" w:cs="Arial"/>
          <w:b/>
          <w:sz w:val="20"/>
        </w:rPr>
        <w:t>VII  mediante</w:t>
      </w:r>
      <w:proofErr w:type="gramEnd"/>
      <w:r>
        <w:rPr>
          <w:rFonts w:ascii="Arial" w:hAnsi="Arial" w:cs="Arial"/>
          <w:b/>
          <w:sz w:val="20"/>
        </w:rPr>
        <w:t xml:space="preserve"> Decreto No. LXVII/RFLEY/0286/2022 II</w:t>
      </w:r>
      <w:r w:rsidR="00325B3F">
        <w:rPr>
          <w:rFonts w:ascii="Arial" w:hAnsi="Arial" w:cs="Arial"/>
          <w:b/>
          <w:sz w:val="20"/>
        </w:rPr>
        <w:t>I P.E</w:t>
      </w:r>
      <w:r>
        <w:rPr>
          <w:rFonts w:ascii="Arial" w:hAnsi="Arial" w:cs="Arial"/>
          <w:b/>
          <w:sz w:val="20"/>
        </w:rPr>
        <w:t>. publicado en el P.O.E. No. 57 del 16 de julio de 2022]</w:t>
      </w:r>
    </w:p>
    <w:p w14:paraId="60C3F864" w14:textId="77777777" w:rsidR="00BB64BF" w:rsidRPr="00ED1673" w:rsidRDefault="00BB64BF" w:rsidP="00ED1673">
      <w:pPr>
        <w:shd w:val="clear" w:color="auto" w:fill="FFFFFF"/>
        <w:jc w:val="both"/>
        <w:rPr>
          <w:rFonts w:ascii="Arial" w:hAnsi="Arial" w:cs="Arial"/>
          <w:sz w:val="20"/>
        </w:rPr>
      </w:pPr>
    </w:p>
    <w:p w14:paraId="591D052C"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shd w:val="clear" w:color="auto" w:fill="FF9900"/>
        </w:rPr>
      </w:pPr>
      <w:r w:rsidRPr="00ED1673">
        <w:rPr>
          <w:rFonts w:ascii="Arial" w:hAnsi="Arial" w:cs="Arial"/>
          <w:b/>
          <w:sz w:val="20"/>
        </w:rPr>
        <w:t xml:space="preserve"> CAPÍTULO VIII</w:t>
      </w:r>
    </w:p>
    <w:p w14:paraId="495C4898" w14:textId="77777777" w:rsidR="00775BED" w:rsidRPr="006345BB" w:rsidRDefault="00775BED" w:rsidP="00ED1673">
      <w:pPr>
        <w:pBdr>
          <w:top w:val="nil"/>
          <w:left w:val="nil"/>
          <w:bottom w:val="nil"/>
          <w:right w:val="nil"/>
          <w:between w:val="nil"/>
        </w:pBdr>
        <w:shd w:val="clear" w:color="auto" w:fill="FFFFFF"/>
        <w:ind w:hanging="2"/>
        <w:jc w:val="center"/>
        <w:rPr>
          <w:rFonts w:ascii="Arial" w:hAnsi="Arial" w:cs="Arial"/>
          <w:sz w:val="20"/>
        </w:rPr>
      </w:pPr>
      <w:r w:rsidRPr="006345BB">
        <w:rPr>
          <w:rFonts w:ascii="Arial" w:hAnsi="Arial" w:cs="Arial"/>
          <w:sz w:val="20"/>
        </w:rPr>
        <w:t>DE LA ESTRUCTURA ADMINISTRATIVA</w:t>
      </w:r>
    </w:p>
    <w:p w14:paraId="7459C05D"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3235A520" w14:textId="77777777" w:rsidR="0031626B" w:rsidRPr="00E03C44" w:rsidRDefault="0031626B" w:rsidP="0031626B">
      <w:pPr>
        <w:pBdr>
          <w:top w:val="nil"/>
          <w:left w:val="nil"/>
          <w:bottom w:val="nil"/>
          <w:right w:val="nil"/>
          <w:between w:val="nil"/>
        </w:pBdr>
        <w:jc w:val="both"/>
        <w:rPr>
          <w:rFonts w:ascii="Arial" w:hAnsi="Arial" w:cs="Arial"/>
          <w:sz w:val="20"/>
        </w:rPr>
      </w:pPr>
      <w:r w:rsidRPr="007C32C3">
        <w:rPr>
          <w:rFonts w:ascii="Arial" w:hAnsi="Arial" w:cs="Arial"/>
          <w:b/>
          <w:sz w:val="20"/>
        </w:rPr>
        <w:t xml:space="preserve">Artículo 35. </w:t>
      </w:r>
      <w:r w:rsidRPr="00E03C44">
        <w:rPr>
          <w:rFonts w:ascii="Arial" w:hAnsi="Arial" w:cs="Arial"/>
          <w:sz w:val="20"/>
        </w:rPr>
        <w:t>La estructura administrativa del Sistema Integrado de Transporte estará conformada por personal adscrito a la Subsecretaría y se integrará por al menos las siguientes áreas:</w:t>
      </w:r>
    </w:p>
    <w:p w14:paraId="4F0C817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DD0491D" w14:textId="634F1CA7" w:rsidR="00775BED" w:rsidRPr="00ED1673" w:rsidRDefault="00537F91" w:rsidP="00A13ADC">
      <w:pPr>
        <w:numPr>
          <w:ilvl w:val="0"/>
          <w:numId w:val="4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Administración y finanzas.</w:t>
      </w:r>
    </w:p>
    <w:p w14:paraId="2A91B9EC" w14:textId="77777777" w:rsidR="00775BED" w:rsidRPr="00ED1673" w:rsidRDefault="00775BED" w:rsidP="00A13ADC">
      <w:pPr>
        <w:numPr>
          <w:ilvl w:val="0"/>
          <w:numId w:val="4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Pla</w:t>
      </w:r>
      <w:r w:rsidR="00537F91" w:rsidRPr="00ED1673">
        <w:rPr>
          <w:rFonts w:ascii="Arial" w:hAnsi="Arial" w:cs="Arial"/>
          <w:sz w:val="20"/>
        </w:rPr>
        <w:t>neación y Diseño Operacional.</w:t>
      </w:r>
    </w:p>
    <w:p w14:paraId="33966B27" w14:textId="77777777" w:rsidR="00775BED" w:rsidRPr="00ED1673" w:rsidRDefault="00775BED" w:rsidP="00A13ADC">
      <w:pPr>
        <w:numPr>
          <w:ilvl w:val="0"/>
          <w:numId w:val="4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Inspección y Vigilancia.</w:t>
      </w:r>
    </w:p>
    <w:p w14:paraId="2C997788" w14:textId="77777777" w:rsidR="00775BED" w:rsidRDefault="00775BED" w:rsidP="00ED1673">
      <w:pPr>
        <w:pBdr>
          <w:top w:val="nil"/>
          <w:left w:val="nil"/>
          <w:bottom w:val="nil"/>
          <w:right w:val="nil"/>
          <w:between w:val="nil"/>
        </w:pBdr>
        <w:shd w:val="clear" w:color="auto" w:fill="FFFFFF"/>
        <w:jc w:val="both"/>
        <w:rPr>
          <w:rFonts w:ascii="Arial" w:hAnsi="Arial" w:cs="Arial"/>
          <w:sz w:val="20"/>
        </w:rPr>
      </w:pPr>
    </w:p>
    <w:p w14:paraId="168B775F" w14:textId="77777777" w:rsidR="0031626B" w:rsidRPr="007C32C3" w:rsidRDefault="0031626B" w:rsidP="0031626B">
      <w:pPr>
        <w:jc w:val="both"/>
        <w:rPr>
          <w:rFonts w:ascii="Arial" w:hAnsi="Arial" w:cs="Arial"/>
          <w:b/>
          <w:sz w:val="20"/>
        </w:rPr>
      </w:pPr>
      <w:r>
        <w:rPr>
          <w:rFonts w:ascii="Arial" w:hAnsi="Arial" w:cs="Arial"/>
          <w:b/>
          <w:sz w:val="20"/>
        </w:rPr>
        <w:t xml:space="preserve">[Artículo reformado en su primer párrafo mediante Decreto No. LXVII/RFLEY/0286/2022 </w:t>
      </w:r>
      <w:r w:rsidR="0092596D">
        <w:rPr>
          <w:rFonts w:ascii="Arial" w:hAnsi="Arial" w:cs="Arial"/>
          <w:b/>
          <w:sz w:val="20"/>
        </w:rPr>
        <w:t>III P.E</w:t>
      </w:r>
      <w:r>
        <w:rPr>
          <w:rFonts w:ascii="Arial" w:hAnsi="Arial" w:cs="Arial"/>
          <w:b/>
          <w:sz w:val="20"/>
        </w:rPr>
        <w:t>. publicado en el P.O.E. No. 57 del 16 de julio de 2022]</w:t>
      </w:r>
    </w:p>
    <w:p w14:paraId="7F6F3E9D" w14:textId="77777777" w:rsidR="0031626B" w:rsidRPr="007C32C3" w:rsidRDefault="0031626B" w:rsidP="0031626B">
      <w:pPr>
        <w:pBdr>
          <w:top w:val="nil"/>
          <w:left w:val="nil"/>
          <w:bottom w:val="nil"/>
          <w:right w:val="nil"/>
          <w:between w:val="nil"/>
        </w:pBdr>
        <w:jc w:val="both"/>
        <w:rPr>
          <w:rFonts w:ascii="Arial" w:hAnsi="Arial" w:cs="Arial"/>
          <w:b/>
          <w:sz w:val="20"/>
        </w:rPr>
      </w:pPr>
    </w:p>
    <w:p w14:paraId="69C21BB2" w14:textId="77777777" w:rsidR="0031626B" w:rsidRPr="00E03C44" w:rsidRDefault="0031626B" w:rsidP="0031626B">
      <w:pPr>
        <w:pBdr>
          <w:top w:val="nil"/>
          <w:left w:val="nil"/>
          <w:bottom w:val="nil"/>
          <w:right w:val="nil"/>
          <w:between w:val="nil"/>
        </w:pBdr>
        <w:jc w:val="both"/>
        <w:rPr>
          <w:rFonts w:ascii="Arial" w:hAnsi="Arial" w:cs="Arial"/>
          <w:sz w:val="20"/>
        </w:rPr>
      </w:pPr>
      <w:r w:rsidRPr="007C32C3">
        <w:rPr>
          <w:rFonts w:ascii="Arial" w:hAnsi="Arial" w:cs="Arial"/>
          <w:b/>
          <w:sz w:val="20"/>
        </w:rPr>
        <w:t>Artículo 36.</w:t>
      </w:r>
      <w:r w:rsidRPr="007C32C3">
        <w:rPr>
          <w:rFonts w:ascii="Arial" w:hAnsi="Arial" w:cs="Arial"/>
          <w:sz w:val="20"/>
        </w:rPr>
        <w:t xml:space="preserve"> </w:t>
      </w:r>
      <w:r w:rsidRPr="00E03C44">
        <w:rPr>
          <w:rFonts w:ascii="Arial" w:hAnsi="Arial" w:cs="Arial"/>
          <w:sz w:val="20"/>
        </w:rPr>
        <w:t>Sin perjuicio de las funciones inherentes a la Secretaría y a la Subsecretaría, la estructura administrativa, según corresponda, tendrá las siguientes funciones dentro del Sistema Integrado de Transporte:</w:t>
      </w:r>
    </w:p>
    <w:p w14:paraId="56AD75DF"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578FCFAA" w14:textId="5FFC3A15"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Promover la eficiencia del </w:t>
      </w:r>
      <w:r w:rsidR="00537F91" w:rsidRPr="00ED1673">
        <w:rPr>
          <w:rFonts w:ascii="Arial" w:hAnsi="Arial" w:cs="Arial"/>
          <w:sz w:val="20"/>
        </w:rPr>
        <w:t>Sistema Integrado de Transporte.</w:t>
      </w:r>
    </w:p>
    <w:p w14:paraId="431E9CED"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087706B8"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Desarrollar nuevas tecnologías que permitan el mejoramiento continuo de la eficiencia en procesos y procedim</w:t>
      </w:r>
      <w:r w:rsidR="00537F91" w:rsidRPr="00ED1673">
        <w:rPr>
          <w:rFonts w:ascii="Arial" w:hAnsi="Arial" w:cs="Arial"/>
          <w:sz w:val="20"/>
        </w:rPr>
        <w:t>ientos en materia de transporte.</w:t>
      </w:r>
    </w:p>
    <w:p w14:paraId="5949736B"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lang w:val="es-ES_tradnl" w:eastAsia="en-US"/>
        </w:rPr>
      </w:pPr>
    </w:p>
    <w:p w14:paraId="71DDC103"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Intercambiar, integrar y gestionar datos e información en materia de transporte y movilidad</w:t>
      </w:r>
      <w:r w:rsidR="00537F91" w:rsidRPr="00ED1673">
        <w:rPr>
          <w:rFonts w:ascii="Arial" w:hAnsi="Arial" w:cs="Arial"/>
          <w:sz w:val="20"/>
          <w:lang w:val="es-ES_tradnl" w:eastAsia="en-US"/>
        </w:rPr>
        <w:t>.</w:t>
      </w:r>
    </w:p>
    <w:p w14:paraId="63427491"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077ECED9"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 xml:space="preserve">Vigilar y asegurar la correcta operación del servicio y funcionamiento del </w:t>
      </w:r>
      <w:r w:rsidR="00537F91" w:rsidRPr="00ED1673">
        <w:rPr>
          <w:rFonts w:ascii="Arial" w:hAnsi="Arial" w:cs="Arial"/>
          <w:sz w:val="20"/>
        </w:rPr>
        <w:t>Sistema Integrado de Transporte.</w:t>
      </w:r>
    </w:p>
    <w:p w14:paraId="26D20B16" w14:textId="77777777" w:rsidR="00775BED" w:rsidRPr="00ED1673" w:rsidRDefault="00775BED" w:rsidP="001217D5">
      <w:pPr>
        <w:pBdr>
          <w:top w:val="nil"/>
          <w:left w:val="nil"/>
          <w:bottom w:val="nil"/>
          <w:right w:val="nil"/>
          <w:between w:val="nil"/>
        </w:pBdr>
        <w:shd w:val="clear" w:color="auto" w:fill="FFFFFF"/>
        <w:ind w:left="1134" w:hanging="567"/>
        <w:rPr>
          <w:rFonts w:ascii="Arial" w:hAnsi="Arial" w:cs="Arial"/>
          <w:sz w:val="20"/>
        </w:rPr>
      </w:pPr>
    </w:p>
    <w:p w14:paraId="630023EE"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Contratar y mantener actualizados los servicios de Sistema de Posicionamiento Global y demás recursos tecnológicos y humanos requeridos para el cumplimiento de sus funciones y los de las personas físicas y morales concesionarias que operen en las rutas que integren cada Organismos del </w:t>
      </w:r>
      <w:r w:rsidR="00537F91" w:rsidRPr="00ED1673">
        <w:rPr>
          <w:rFonts w:ascii="Arial" w:hAnsi="Arial" w:cs="Arial"/>
          <w:sz w:val="20"/>
        </w:rPr>
        <w:t>Sistema Integrado de transporte.</w:t>
      </w:r>
    </w:p>
    <w:p w14:paraId="176F529B"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24C0C26D"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Revisar los datos del kilometraje recorrido en s</w:t>
      </w:r>
      <w:r w:rsidR="00537F91" w:rsidRPr="00ED1673">
        <w:rPr>
          <w:rFonts w:ascii="Arial" w:hAnsi="Arial" w:cs="Arial"/>
          <w:sz w:val="20"/>
        </w:rPr>
        <w:t>ervicio por el parque vehicular.</w:t>
      </w:r>
    </w:p>
    <w:p w14:paraId="11EF9955"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2FD9FB2A"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Elaborar y validar l</w:t>
      </w:r>
      <w:r w:rsidR="00537F91" w:rsidRPr="00ED1673">
        <w:rPr>
          <w:rFonts w:ascii="Arial" w:hAnsi="Arial" w:cs="Arial"/>
          <w:sz w:val="20"/>
        </w:rPr>
        <w:t>os estudios técnicos necesarios.</w:t>
      </w:r>
    </w:p>
    <w:p w14:paraId="58855751" w14:textId="77777777" w:rsidR="00775BED" w:rsidRPr="00ED1673" w:rsidRDefault="00775BED" w:rsidP="001217D5">
      <w:pPr>
        <w:pBdr>
          <w:top w:val="nil"/>
          <w:left w:val="nil"/>
          <w:bottom w:val="nil"/>
          <w:right w:val="nil"/>
          <w:between w:val="nil"/>
        </w:pBdr>
        <w:shd w:val="clear" w:color="auto" w:fill="FFFFFF"/>
        <w:ind w:left="1134" w:hanging="567"/>
        <w:rPr>
          <w:rFonts w:ascii="Arial" w:hAnsi="Arial" w:cs="Arial"/>
          <w:sz w:val="20"/>
        </w:rPr>
      </w:pPr>
    </w:p>
    <w:p w14:paraId="0E73AF32"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Vigilar la administración de los recursos del </w:t>
      </w:r>
      <w:r w:rsidR="00537F91" w:rsidRPr="00ED1673">
        <w:rPr>
          <w:rFonts w:ascii="Arial" w:hAnsi="Arial" w:cs="Arial"/>
          <w:sz w:val="20"/>
        </w:rPr>
        <w:t>Sistema Integrado de Transporte.</w:t>
      </w:r>
    </w:p>
    <w:p w14:paraId="0714D2CE"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44E7E0CF"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Distribuir equitativamente la programación del servicio entre los concesionarios, de acuerdo con su participación y disponibilidad de parque vehicular que operen en las rutas que integren el </w:t>
      </w:r>
      <w:r w:rsidR="00537F91" w:rsidRPr="00ED1673">
        <w:rPr>
          <w:rFonts w:ascii="Arial" w:hAnsi="Arial" w:cs="Arial"/>
          <w:sz w:val="20"/>
        </w:rPr>
        <w:t>Sistema Integrado de Transporte.</w:t>
      </w:r>
    </w:p>
    <w:p w14:paraId="0EA832FA"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65B86920"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Determinar las bonificaciones y deducciones a las empresas concesionarias que operen en las rutas que integren el Organismo del </w:t>
      </w:r>
      <w:r w:rsidR="00537F91" w:rsidRPr="00ED1673">
        <w:rPr>
          <w:rFonts w:ascii="Arial" w:hAnsi="Arial" w:cs="Arial"/>
          <w:sz w:val="20"/>
        </w:rPr>
        <w:t>Sistema Integrado de Transporte.</w:t>
      </w:r>
    </w:p>
    <w:p w14:paraId="6EA5D553"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6AF5D626"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Aplicar las reglas de operación de los concesionarios que operen en las rutas que integren el Organismo del </w:t>
      </w:r>
      <w:r w:rsidR="00537F91" w:rsidRPr="00ED1673">
        <w:rPr>
          <w:rFonts w:ascii="Arial" w:hAnsi="Arial" w:cs="Arial"/>
          <w:sz w:val="20"/>
        </w:rPr>
        <w:t>Sistema Integrado de transporte.</w:t>
      </w:r>
    </w:p>
    <w:p w14:paraId="74255987"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57E87545"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Actualizar la información para la programaci</w:t>
      </w:r>
      <w:r w:rsidR="00537F91" w:rsidRPr="00ED1673">
        <w:rPr>
          <w:rFonts w:ascii="Arial" w:hAnsi="Arial" w:cs="Arial"/>
          <w:sz w:val="20"/>
        </w:rPr>
        <w:t>ón del servicio.</w:t>
      </w:r>
    </w:p>
    <w:p w14:paraId="0BE7C132" w14:textId="77777777" w:rsidR="00775BED" w:rsidRPr="00ED1673" w:rsidRDefault="00775BED" w:rsidP="001217D5">
      <w:pPr>
        <w:pBdr>
          <w:top w:val="nil"/>
          <w:left w:val="nil"/>
          <w:bottom w:val="nil"/>
          <w:right w:val="nil"/>
          <w:between w:val="nil"/>
        </w:pBdr>
        <w:shd w:val="clear" w:color="auto" w:fill="FFFFFF"/>
        <w:ind w:left="1134" w:hanging="567"/>
        <w:rPr>
          <w:rFonts w:ascii="Arial" w:hAnsi="Arial" w:cs="Arial"/>
          <w:sz w:val="20"/>
        </w:rPr>
      </w:pPr>
    </w:p>
    <w:p w14:paraId="54EB4892"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Requerir a las empresas concesionarias que operen en las rutas que integren el Sistema Integrado de Transporte, la conectividad de los sistemas y Sistema de Posicionamiento Global a fin de recibir la información en tiempo real del cumplimiento </w:t>
      </w:r>
      <w:r w:rsidR="00537F91" w:rsidRPr="00ED1673">
        <w:rPr>
          <w:rFonts w:ascii="Arial" w:hAnsi="Arial" w:cs="Arial"/>
          <w:sz w:val="20"/>
        </w:rPr>
        <w:t>de la programación del servicio.</w:t>
      </w:r>
    </w:p>
    <w:p w14:paraId="614BE5B9" w14:textId="77777777" w:rsidR="00775BED" w:rsidRPr="00ED1673" w:rsidRDefault="00775BED" w:rsidP="001217D5">
      <w:pPr>
        <w:pBdr>
          <w:top w:val="nil"/>
          <w:left w:val="nil"/>
          <w:bottom w:val="nil"/>
          <w:right w:val="nil"/>
          <w:between w:val="nil"/>
        </w:pBdr>
        <w:shd w:val="clear" w:color="auto" w:fill="FFFFFF"/>
        <w:ind w:left="1134" w:hanging="567"/>
        <w:jc w:val="both"/>
        <w:rPr>
          <w:rFonts w:ascii="Arial" w:hAnsi="Arial" w:cs="Arial"/>
          <w:sz w:val="20"/>
        </w:rPr>
      </w:pPr>
    </w:p>
    <w:p w14:paraId="37B8DE7F"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Evaluar el impacto de eventos ajenos y externos a la operación, y determinar las acciones de aten</w:t>
      </w:r>
      <w:r w:rsidR="00537F91" w:rsidRPr="00ED1673">
        <w:rPr>
          <w:rFonts w:ascii="Arial" w:hAnsi="Arial" w:cs="Arial"/>
          <w:sz w:val="20"/>
        </w:rPr>
        <w:t>ción y mitigación procedentes.</w:t>
      </w:r>
    </w:p>
    <w:p w14:paraId="4A3C8461" w14:textId="77777777" w:rsidR="00775BED" w:rsidRPr="00ED1673" w:rsidRDefault="00775BED" w:rsidP="001217D5">
      <w:pPr>
        <w:pBdr>
          <w:top w:val="nil"/>
          <w:left w:val="nil"/>
          <w:bottom w:val="nil"/>
          <w:right w:val="nil"/>
          <w:between w:val="nil"/>
        </w:pBdr>
        <w:shd w:val="clear" w:color="auto" w:fill="FFFFFF"/>
        <w:ind w:left="1134" w:hanging="567"/>
        <w:rPr>
          <w:rFonts w:ascii="Arial" w:hAnsi="Arial" w:cs="Arial"/>
          <w:sz w:val="20"/>
        </w:rPr>
      </w:pPr>
    </w:p>
    <w:p w14:paraId="0EAF59B4" w14:textId="77777777" w:rsidR="00775BED" w:rsidRPr="00ED1673" w:rsidRDefault="00775BED" w:rsidP="00A13ADC">
      <w:pPr>
        <w:numPr>
          <w:ilvl w:val="0"/>
          <w:numId w:val="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demás que establezcan las disposiciones aplicables.</w:t>
      </w:r>
    </w:p>
    <w:p w14:paraId="78110768" w14:textId="77777777" w:rsidR="00156131" w:rsidRPr="00ED1673" w:rsidRDefault="00156131" w:rsidP="001217D5">
      <w:pPr>
        <w:pBdr>
          <w:top w:val="nil"/>
          <w:left w:val="nil"/>
          <w:bottom w:val="nil"/>
          <w:right w:val="nil"/>
          <w:between w:val="nil"/>
        </w:pBdr>
        <w:shd w:val="clear" w:color="auto" w:fill="FFFFFF"/>
        <w:ind w:left="1134" w:hanging="567"/>
        <w:rPr>
          <w:rFonts w:ascii="Arial" w:hAnsi="Arial" w:cs="Arial"/>
          <w:sz w:val="20"/>
        </w:rPr>
      </w:pPr>
    </w:p>
    <w:p w14:paraId="405629C0" w14:textId="77777777" w:rsidR="00156131" w:rsidRPr="007C32C3" w:rsidRDefault="00156131" w:rsidP="00156131">
      <w:pPr>
        <w:jc w:val="both"/>
        <w:rPr>
          <w:rFonts w:ascii="Arial" w:hAnsi="Arial" w:cs="Arial"/>
          <w:b/>
          <w:sz w:val="20"/>
        </w:rPr>
      </w:pPr>
      <w:r>
        <w:rPr>
          <w:rFonts w:ascii="Arial" w:hAnsi="Arial" w:cs="Arial"/>
          <w:b/>
          <w:sz w:val="20"/>
        </w:rPr>
        <w:t xml:space="preserve">[Artículo reformado en su primer párrafo mediante Decreto No. LXVII/RFLEY/0286/2022 </w:t>
      </w:r>
      <w:r w:rsidR="0092596D">
        <w:rPr>
          <w:rFonts w:ascii="Arial" w:hAnsi="Arial" w:cs="Arial"/>
          <w:b/>
          <w:sz w:val="20"/>
        </w:rPr>
        <w:t>III P.E</w:t>
      </w:r>
      <w:r>
        <w:rPr>
          <w:rFonts w:ascii="Arial" w:hAnsi="Arial" w:cs="Arial"/>
          <w:b/>
          <w:sz w:val="20"/>
        </w:rPr>
        <w:t>. publicado en el P.O.E. No. 57 del 16 de julio de 2022]</w:t>
      </w:r>
    </w:p>
    <w:p w14:paraId="448C8616" w14:textId="77777777" w:rsidR="00156131" w:rsidRDefault="00156131" w:rsidP="00ED1673">
      <w:pPr>
        <w:pBdr>
          <w:top w:val="nil"/>
          <w:left w:val="nil"/>
          <w:bottom w:val="nil"/>
          <w:right w:val="nil"/>
          <w:between w:val="nil"/>
        </w:pBdr>
        <w:shd w:val="clear" w:color="auto" w:fill="FFFFFF"/>
        <w:ind w:hanging="2"/>
        <w:jc w:val="both"/>
        <w:rPr>
          <w:rFonts w:ascii="Arial" w:hAnsi="Arial" w:cs="Arial"/>
          <w:b/>
          <w:sz w:val="20"/>
        </w:rPr>
      </w:pPr>
    </w:p>
    <w:p w14:paraId="5E00E3F0" w14:textId="77777777" w:rsidR="00775BED" w:rsidRPr="00ED1673" w:rsidRDefault="001217D5"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37.</w:t>
      </w:r>
      <w:r w:rsidR="00775BED" w:rsidRPr="00ED1673">
        <w:rPr>
          <w:rFonts w:ascii="Arial" w:hAnsi="Arial" w:cs="Arial"/>
          <w:b/>
          <w:sz w:val="20"/>
        </w:rPr>
        <w:t xml:space="preserve"> </w:t>
      </w:r>
      <w:r w:rsidR="00775BED" w:rsidRPr="00ED1673">
        <w:rPr>
          <w:rFonts w:ascii="Arial" w:hAnsi="Arial" w:cs="Arial"/>
          <w:sz w:val="20"/>
        </w:rPr>
        <w:t xml:space="preserve">Las autoridades en materia de transporte del Estado, en el ámbito de sus competencias, realizarán, las acciones legales, administrativas y de operación necesarias para la integración al SIT de los Concesionarios y Permisionarios de transporte de pasajeros que califiquen y que opten por su incorporación al Sistema Integrado de Transporte. </w:t>
      </w:r>
    </w:p>
    <w:p w14:paraId="6335683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2ED0E9C" w14:textId="77777777" w:rsidR="00694085" w:rsidRPr="00E03C44" w:rsidRDefault="00694085" w:rsidP="00694085">
      <w:pPr>
        <w:pBdr>
          <w:top w:val="nil"/>
          <w:left w:val="nil"/>
          <w:bottom w:val="nil"/>
          <w:right w:val="nil"/>
          <w:between w:val="nil"/>
        </w:pBdr>
        <w:ind w:hanging="2"/>
        <w:jc w:val="both"/>
        <w:rPr>
          <w:rFonts w:ascii="Arial" w:hAnsi="Arial" w:cs="Arial"/>
          <w:sz w:val="20"/>
        </w:rPr>
      </w:pPr>
      <w:r w:rsidRPr="007C32C3">
        <w:rPr>
          <w:rFonts w:ascii="Arial" w:hAnsi="Arial" w:cs="Arial"/>
          <w:b/>
          <w:sz w:val="20"/>
        </w:rPr>
        <w:t>Artículo 38</w:t>
      </w:r>
      <w:r w:rsidRPr="007C32C3">
        <w:rPr>
          <w:rFonts w:ascii="Arial" w:hAnsi="Arial" w:cs="Arial"/>
          <w:sz w:val="20"/>
        </w:rPr>
        <w:t xml:space="preserve">. </w:t>
      </w:r>
      <w:r w:rsidRPr="00E03C44">
        <w:rPr>
          <w:rFonts w:ascii="Arial" w:hAnsi="Arial" w:cs="Arial"/>
          <w:sz w:val="20"/>
        </w:rPr>
        <w:t xml:space="preserve">La autoridad competente determinará los esquemas financieros y las propuestas tecnológicas que permitan una recaudación centralizada del pago de la tarifa por medios electrónicos, una cámara de compensación y demás elementos necesarios en un modelo integrado, multimodal e interoperable de transporte. Asimismo, determinará los lineamientos y procesos de integración de las soluciones y sistemas para los efectos anteriores. La Subsecretaría tomará en cuenta las recomendaciones que emita el Comité Asesor en el ejercicio de sus funciones. </w:t>
      </w:r>
    </w:p>
    <w:p w14:paraId="2B56225B" w14:textId="77777777" w:rsidR="00694085" w:rsidRDefault="00694085" w:rsidP="00694085">
      <w:pPr>
        <w:pBdr>
          <w:top w:val="nil"/>
          <w:left w:val="nil"/>
          <w:bottom w:val="nil"/>
          <w:right w:val="nil"/>
          <w:between w:val="nil"/>
        </w:pBdr>
        <w:jc w:val="both"/>
        <w:rPr>
          <w:rFonts w:ascii="Arial" w:hAnsi="Arial" w:cs="Arial"/>
          <w:sz w:val="20"/>
        </w:rPr>
      </w:pPr>
    </w:p>
    <w:p w14:paraId="2270D2EE" w14:textId="77777777" w:rsidR="00694085" w:rsidRPr="007C32C3" w:rsidRDefault="00694085" w:rsidP="00694085">
      <w:pPr>
        <w:jc w:val="both"/>
        <w:rPr>
          <w:rFonts w:ascii="Arial" w:hAnsi="Arial" w:cs="Arial"/>
          <w:b/>
          <w:sz w:val="20"/>
        </w:rPr>
      </w:pPr>
      <w:r>
        <w:rPr>
          <w:rFonts w:ascii="Arial" w:hAnsi="Arial" w:cs="Arial"/>
          <w:b/>
          <w:sz w:val="20"/>
        </w:rPr>
        <w:lastRenderedPageBreak/>
        <w:t>[Artículo reformado mediante Decreto No. LXVII/RFLEY/0286/2022 I</w:t>
      </w:r>
      <w:r w:rsidR="0092596D">
        <w:rPr>
          <w:rFonts w:ascii="Arial" w:hAnsi="Arial" w:cs="Arial"/>
          <w:b/>
          <w:sz w:val="20"/>
        </w:rPr>
        <w:t>I</w:t>
      </w:r>
      <w:r>
        <w:rPr>
          <w:rFonts w:ascii="Arial" w:hAnsi="Arial" w:cs="Arial"/>
          <w:b/>
          <w:sz w:val="20"/>
        </w:rPr>
        <w:t>I P.</w:t>
      </w:r>
      <w:r w:rsidR="0092596D">
        <w:rPr>
          <w:rFonts w:ascii="Arial" w:hAnsi="Arial" w:cs="Arial"/>
          <w:b/>
          <w:sz w:val="20"/>
        </w:rPr>
        <w:t>E</w:t>
      </w:r>
      <w:r>
        <w:rPr>
          <w:rFonts w:ascii="Arial" w:hAnsi="Arial" w:cs="Arial"/>
          <w:b/>
          <w:sz w:val="20"/>
        </w:rPr>
        <w:t>. publicado en el P.O.E. No. 57 del 16 de julio de 2022]</w:t>
      </w:r>
    </w:p>
    <w:p w14:paraId="5D58AE1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E1B2942"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IX</w:t>
      </w:r>
    </w:p>
    <w:p w14:paraId="630A8358" w14:textId="77777777" w:rsidR="00775BED" w:rsidRPr="001217D5" w:rsidRDefault="00775BED" w:rsidP="00ED1673">
      <w:pPr>
        <w:pBdr>
          <w:top w:val="nil"/>
          <w:left w:val="nil"/>
          <w:bottom w:val="nil"/>
          <w:right w:val="nil"/>
          <w:between w:val="nil"/>
        </w:pBdr>
        <w:shd w:val="clear" w:color="auto" w:fill="FFFFFF"/>
        <w:jc w:val="center"/>
        <w:rPr>
          <w:rFonts w:ascii="Arial" w:hAnsi="Arial" w:cs="Arial"/>
          <w:sz w:val="20"/>
        </w:rPr>
      </w:pPr>
      <w:r w:rsidRPr="001217D5">
        <w:rPr>
          <w:rFonts w:ascii="Arial" w:hAnsi="Arial" w:cs="Arial"/>
          <w:sz w:val="20"/>
        </w:rPr>
        <w:t xml:space="preserve">DEL FIDEICOMISO </w:t>
      </w:r>
      <w:r w:rsidR="002168BF" w:rsidRPr="001217D5">
        <w:rPr>
          <w:rFonts w:ascii="Arial" w:hAnsi="Arial" w:cs="Arial"/>
          <w:sz w:val="20"/>
        </w:rPr>
        <w:t xml:space="preserve">U </w:t>
      </w:r>
      <w:r w:rsidRPr="001217D5">
        <w:rPr>
          <w:rFonts w:ascii="Arial" w:hAnsi="Arial" w:cs="Arial"/>
          <w:sz w:val="20"/>
        </w:rPr>
        <w:t>ORGANISMO DE GESTIÓN</w:t>
      </w:r>
    </w:p>
    <w:p w14:paraId="255DB3EB" w14:textId="77777777" w:rsidR="00775BED" w:rsidRPr="001217D5"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16CBF5E5" w14:textId="77777777" w:rsidR="00775BED" w:rsidRPr="00ED1673" w:rsidRDefault="001217D5"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39.</w:t>
      </w:r>
      <w:r w:rsidR="00775BED" w:rsidRPr="00ED1673">
        <w:rPr>
          <w:rFonts w:ascii="Arial" w:hAnsi="Arial" w:cs="Arial"/>
          <w:b/>
          <w:sz w:val="20"/>
        </w:rPr>
        <w:t xml:space="preserve"> </w:t>
      </w:r>
      <w:r w:rsidR="00775BED" w:rsidRPr="00ED1673">
        <w:rPr>
          <w:rFonts w:ascii="Arial" w:hAnsi="Arial" w:cs="Arial"/>
          <w:sz w:val="20"/>
        </w:rPr>
        <w:t>La operación y tarifa integrada al Sistema Integrado de Transporte requieren de fideicomiso u organismo de gestión y dispersión de los recursos provenientes del sistema de recaudo.</w:t>
      </w:r>
    </w:p>
    <w:p w14:paraId="29A51C8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E43FB59" w14:textId="77777777" w:rsidR="00775BED" w:rsidRPr="00ED1673" w:rsidRDefault="001217D5"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40.</w:t>
      </w:r>
      <w:r w:rsidR="00775BED" w:rsidRPr="00ED1673">
        <w:rPr>
          <w:rFonts w:ascii="Arial" w:hAnsi="Arial" w:cs="Arial"/>
          <w:b/>
          <w:sz w:val="20"/>
        </w:rPr>
        <w:t xml:space="preserve"> </w:t>
      </w:r>
      <w:r w:rsidR="00775BED" w:rsidRPr="00ED1673">
        <w:rPr>
          <w:rFonts w:ascii="Arial" w:hAnsi="Arial" w:cs="Arial"/>
          <w:sz w:val="20"/>
        </w:rPr>
        <w:t>Las facultades de los fideicomisos u organismos de gestión serán las siguientes:</w:t>
      </w:r>
    </w:p>
    <w:p w14:paraId="510E67C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b/>
          <w:sz w:val="20"/>
        </w:rPr>
      </w:pPr>
      <w:r w:rsidRPr="00ED1673">
        <w:rPr>
          <w:rFonts w:ascii="Arial" w:hAnsi="Arial" w:cs="Arial"/>
          <w:sz w:val="20"/>
        </w:rPr>
        <w:t xml:space="preserve"> </w:t>
      </w:r>
    </w:p>
    <w:p w14:paraId="30B07DC9" w14:textId="2A39738B" w:rsidR="00775BED" w:rsidRPr="00ED1673" w:rsidRDefault="00775BED" w:rsidP="00A13ADC">
      <w:pPr>
        <w:numPr>
          <w:ilvl w:val="0"/>
          <w:numId w:val="4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Contratar y mantener actualizados los servicios de recaudo proveniente de las tar</w:t>
      </w:r>
      <w:r w:rsidR="00537F91" w:rsidRPr="00ED1673">
        <w:rPr>
          <w:rFonts w:ascii="Arial" w:hAnsi="Arial" w:cs="Arial"/>
          <w:sz w:val="20"/>
        </w:rPr>
        <w:t>ifas, mantenimiento y seguridad.</w:t>
      </w:r>
    </w:p>
    <w:p w14:paraId="7DD653D8" w14:textId="77777777" w:rsidR="00775BED" w:rsidRPr="00ED1673" w:rsidRDefault="00775BED" w:rsidP="003D2CD8">
      <w:pPr>
        <w:pBdr>
          <w:top w:val="nil"/>
          <w:left w:val="nil"/>
          <w:bottom w:val="nil"/>
          <w:right w:val="nil"/>
          <w:between w:val="nil"/>
        </w:pBdr>
        <w:shd w:val="clear" w:color="auto" w:fill="FFFFFF"/>
        <w:ind w:left="1134" w:hanging="567"/>
        <w:jc w:val="both"/>
        <w:rPr>
          <w:rFonts w:ascii="Arial" w:hAnsi="Arial" w:cs="Arial"/>
          <w:sz w:val="20"/>
        </w:rPr>
      </w:pPr>
    </w:p>
    <w:p w14:paraId="225B7EC8" w14:textId="77777777" w:rsidR="003D2CD8" w:rsidRPr="00E03C44" w:rsidRDefault="003D2CD8" w:rsidP="00A13ADC">
      <w:pPr>
        <w:numPr>
          <w:ilvl w:val="0"/>
          <w:numId w:val="45"/>
        </w:numPr>
        <w:pBdr>
          <w:top w:val="nil"/>
          <w:left w:val="nil"/>
          <w:bottom w:val="nil"/>
          <w:right w:val="nil"/>
          <w:between w:val="nil"/>
        </w:pBdr>
        <w:ind w:left="1134" w:hanging="567"/>
        <w:jc w:val="both"/>
        <w:rPr>
          <w:rFonts w:ascii="Arial" w:hAnsi="Arial" w:cs="Arial"/>
          <w:sz w:val="20"/>
        </w:rPr>
      </w:pPr>
      <w:r w:rsidRPr="00E03C44">
        <w:rPr>
          <w:rFonts w:ascii="Arial" w:hAnsi="Arial" w:cs="Arial"/>
          <w:sz w:val="20"/>
        </w:rPr>
        <w:t xml:space="preserve">Administrar y distribuir los recursos provenientes del sistema de recaudo del Sistema Integrado de Transporte, </w:t>
      </w:r>
      <w:r w:rsidRPr="00E03C44">
        <w:rPr>
          <w:rFonts w:ascii="Arial" w:hAnsi="Arial" w:cs="Arial"/>
          <w:bCs/>
          <w:sz w:val="20"/>
        </w:rPr>
        <w:t>con</w:t>
      </w:r>
      <w:r w:rsidRPr="00E03C44">
        <w:rPr>
          <w:rFonts w:ascii="Arial" w:hAnsi="Arial" w:cs="Arial"/>
          <w:sz w:val="20"/>
        </w:rPr>
        <w:t xml:space="preserve"> base </w:t>
      </w:r>
      <w:r w:rsidRPr="00E03C44">
        <w:rPr>
          <w:rFonts w:ascii="Arial" w:hAnsi="Arial" w:cs="Arial"/>
          <w:bCs/>
          <w:sz w:val="20"/>
        </w:rPr>
        <w:t>en</w:t>
      </w:r>
      <w:r w:rsidRPr="00E03C44">
        <w:rPr>
          <w:rFonts w:ascii="Arial" w:hAnsi="Arial" w:cs="Arial"/>
          <w:sz w:val="20"/>
        </w:rPr>
        <w:t xml:space="preserve"> las reglas de operación sancionadas por la Subsecretaría.</w:t>
      </w:r>
    </w:p>
    <w:p w14:paraId="2B1B7521" w14:textId="77777777" w:rsidR="003D2CD8" w:rsidRPr="00E03C44" w:rsidRDefault="003D2CD8" w:rsidP="003D2CD8">
      <w:pPr>
        <w:pBdr>
          <w:top w:val="nil"/>
          <w:left w:val="nil"/>
          <w:bottom w:val="nil"/>
          <w:right w:val="nil"/>
          <w:between w:val="nil"/>
        </w:pBdr>
        <w:ind w:left="1134" w:hanging="567"/>
        <w:jc w:val="both"/>
        <w:rPr>
          <w:rFonts w:ascii="Arial" w:hAnsi="Arial" w:cs="Arial"/>
          <w:sz w:val="20"/>
        </w:rPr>
      </w:pPr>
    </w:p>
    <w:p w14:paraId="57694ED9" w14:textId="77777777" w:rsidR="003D2CD8" w:rsidRPr="00E03C44" w:rsidRDefault="003D2CD8" w:rsidP="00A13ADC">
      <w:pPr>
        <w:numPr>
          <w:ilvl w:val="0"/>
          <w:numId w:val="45"/>
        </w:numPr>
        <w:pBdr>
          <w:top w:val="nil"/>
          <w:left w:val="nil"/>
          <w:bottom w:val="nil"/>
          <w:right w:val="nil"/>
          <w:between w:val="nil"/>
        </w:pBdr>
        <w:ind w:left="1134" w:hanging="567"/>
        <w:jc w:val="both"/>
        <w:rPr>
          <w:rFonts w:ascii="Arial" w:hAnsi="Arial" w:cs="Arial"/>
          <w:sz w:val="20"/>
        </w:rPr>
      </w:pPr>
      <w:r w:rsidRPr="00E03C44">
        <w:rPr>
          <w:rFonts w:ascii="Arial" w:hAnsi="Arial" w:cs="Arial"/>
          <w:sz w:val="20"/>
        </w:rPr>
        <w:t>Dar seguimiento a la programación del servicio entre las empresas concesionarias, autorizada por la Subsecretaría.</w:t>
      </w:r>
    </w:p>
    <w:p w14:paraId="7E02CF31" w14:textId="77777777" w:rsidR="003D2CD8" w:rsidRPr="00E03C44" w:rsidRDefault="003D2CD8" w:rsidP="003D2CD8">
      <w:pPr>
        <w:pBdr>
          <w:top w:val="nil"/>
          <w:left w:val="nil"/>
          <w:bottom w:val="nil"/>
          <w:right w:val="nil"/>
          <w:between w:val="nil"/>
        </w:pBdr>
        <w:ind w:left="1134" w:hanging="567"/>
        <w:jc w:val="both"/>
        <w:rPr>
          <w:rFonts w:ascii="Arial" w:hAnsi="Arial" w:cs="Arial"/>
          <w:sz w:val="20"/>
        </w:rPr>
      </w:pPr>
    </w:p>
    <w:p w14:paraId="4CD38E60" w14:textId="77777777" w:rsidR="003D2CD8" w:rsidRPr="00E03C44" w:rsidRDefault="003D2CD8" w:rsidP="00A13ADC">
      <w:pPr>
        <w:numPr>
          <w:ilvl w:val="0"/>
          <w:numId w:val="45"/>
        </w:numPr>
        <w:pBdr>
          <w:top w:val="nil"/>
          <w:left w:val="nil"/>
          <w:bottom w:val="nil"/>
          <w:right w:val="nil"/>
          <w:between w:val="nil"/>
        </w:pBdr>
        <w:ind w:left="1134" w:hanging="567"/>
        <w:jc w:val="both"/>
        <w:rPr>
          <w:rFonts w:ascii="Arial" w:hAnsi="Arial" w:cs="Arial"/>
          <w:sz w:val="20"/>
        </w:rPr>
      </w:pPr>
      <w:r w:rsidRPr="00E03C44">
        <w:rPr>
          <w:rFonts w:ascii="Arial" w:hAnsi="Arial" w:cs="Arial"/>
          <w:sz w:val="20"/>
        </w:rPr>
        <w:t>Aplicar las bonificaciones y deducciones autorizadas por la Subsecretaría a las empresas concesionarias.</w:t>
      </w:r>
    </w:p>
    <w:p w14:paraId="6B09D137" w14:textId="77777777" w:rsidR="00775BED" w:rsidRPr="00ED1673" w:rsidRDefault="00775BED" w:rsidP="003D2CD8">
      <w:pPr>
        <w:pBdr>
          <w:top w:val="nil"/>
          <w:left w:val="nil"/>
          <w:bottom w:val="nil"/>
          <w:right w:val="nil"/>
          <w:between w:val="nil"/>
        </w:pBdr>
        <w:shd w:val="clear" w:color="auto" w:fill="FFFFFF"/>
        <w:ind w:left="1134" w:hanging="567"/>
        <w:jc w:val="both"/>
        <w:rPr>
          <w:rFonts w:ascii="Arial" w:hAnsi="Arial" w:cs="Arial"/>
          <w:sz w:val="20"/>
        </w:rPr>
      </w:pPr>
    </w:p>
    <w:p w14:paraId="72AC0ABC" w14:textId="77777777" w:rsidR="00775BED" w:rsidRPr="00ED1673" w:rsidRDefault="00775BED" w:rsidP="00A13ADC">
      <w:pPr>
        <w:numPr>
          <w:ilvl w:val="0"/>
          <w:numId w:val="4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Aplicar su reg</w:t>
      </w:r>
      <w:r w:rsidR="00537F91" w:rsidRPr="00ED1673">
        <w:rPr>
          <w:rFonts w:ascii="Arial" w:hAnsi="Arial" w:cs="Arial"/>
          <w:sz w:val="20"/>
        </w:rPr>
        <w:t>lamento interno de operación.</w:t>
      </w:r>
    </w:p>
    <w:p w14:paraId="4D24D3E5" w14:textId="77777777" w:rsidR="00775BED" w:rsidRPr="00ED1673" w:rsidRDefault="00775BED" w:rsidP="003D2CD8">
      <w:pPr>
        <w:pBdr>
          <w:top w:val="nil"/>
          <w:left w:val="nil"/>
          <w:bottom w:val="nil"/>
          <w:right w:val="nil"/>
          <w:between w:val="nil"/>
        </w:pBdr>
        <w:shd w:val="clear" w:color="auto" w:fill="FFFFFF"/>
        <w:ind w:left="1134" w:hanging="567"/>
        <w:rPr>
          <w:rFonts w:ascii="Arial" w:hAnsi="Arial" w:cs="Arial"/>
          <w:sz w:val="20"/>
        </w:rPr>
      </w:pPr>
    </w:p>
    <w:p w14:paraId="18E1CCF0" w14:textId="77777777" w:rsidR="00775BED" w:rsidRPr="00ED1673" w:rsidRDefault="00775BED" w:rsidP="00A13ADC">
      <w:pPr>
        <w:numPr>
          <w:ilvl w:val="0"/>
          <w:numId w:val="4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Aquellas funciones que le sean atribuidas en su instrumento de creación.</w:t>
      </w:r>
    </w:p>
    <w:p w14:paraId="297FD760" w14:textId="77777777" w:rsidR="00BB64BF" w:rsidRDefault="00BB64BF" w:rsidP="003D2CD8">
      <w:pPr>
        <w:pBdr>
          <w:top w:val="nil"/>
          <w:left w:val="nil"/>
          <w:bottom w:val="nil"/>
          <w:right w:val="nil"/>
          <w:between w:val="nil"/>
        </w:pBdr>
        <w:shd w:val="clear" w:color="auto" w:fill="FFFFFF"/>
        <w:ind w:left="1134" w:hanging="567"/>
        <w:jc w:val="both"/>
        <w:rPr>
          <w:rFonts w:ascii="Arial" w:hAnsi="Arial" w:cs="Arial"/>
          <w:b/>
          <w:sz w:val="20"/>
        </w:rPr>
      </w:pPr>
    </w:p>
    <w:p w14:paraId="28763C97" w14:textId="77777777" w:rsidR="003D4B78" w:rsidRPr="007C32C3" w:rsidRDefault="003D4B78" w:rsidP="003D4B78">
      <w:pPr>
        <w:jc w:val="both"/>
        <w:rPr>
          <w:rFonts w:ascii="Arial" w:hAnsi="Arial" w:cs="Arial"/>
          <w:b/>
          <w:sz w:val="20"/>
        </w:rPr>
      </w:pPr>
      <w:r>
        <w:rPr>
          <w:rFonts w:ascii="Arial" w:hAnsi="Arial" w:cs="Arial"/>
          <w:b/>
          <w:sz w:val="20"/>
        </w:rPr>
        <w:t>[Artículo reformado en sus fracciones II, III y IV mediante Decreto No. LXVII/RFLEY/0286/2022 II</w:t>
      </w:r>
      <w:r w:rsidR="0092596D">
        <w:rPr>
          <w:rFonts w:ascii="Arial" w:hAnsi="Arial" w:cs="Arial"/>
          <w:b/>
          <w:sz w:val="20"/>
        </w:rPr>
        <w:t>I P.E</w:t>
      </w:r>
      <w:r>
        <w:rPr>
          <w:rFonts w:ascii="Arial" w:hAnsi="Arial" w:cs="Arial"/>
          <w:b/>
          <w:sz w:val="20"/>
        </w:rPr>
        <w:t>. publicado en el P.O.E. No. 57 del 16 de julio de 2022]</w:t>
      </w:r>
    </w:p>
    <w:p w14:paraId="5AFF47F8" w14:textId="77777777" w:rsidR="003D4B78" w:rsidRPr="00ED1673" w:rsidRDefault="003D4B78" w:rsidP="003D2CD8">
      <w:pPr>
        <w:pBdr>
          <w:top w:val="nil"/>
          <w:left w:val="nil"/>
          <w:bottom w:val="nil"/>
          <w:right w:val="nil"/>
          <w:between w:val="nil"/>
        </w:pBdr>
        <w:shd w:val="clear" w:color="auto" w:fill="FFFFFF"/>
        <w:ind w:left="1134" w:hanging="567"/>
        <w:jc w:val="both"/>
        <w:rPr>
          <w:rFonts w:ascii="Arial" w:hAnsi="Arial" w:cs="Arial"/>
          <w:b/>
          <w:sz w:val="20"/>
        </w:rPr>
      </w:pPr>
    </w:p>
    <w:p w14:paraId="0E78CA24"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X</w:t>
      </w:r>
    </w:p>
    <w:p w14:paraId="4AEF80C6" w14:textId="77777777" w:rsidR="00775BED" w:rsidRPr="001217D5"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1217D5">
        <w:rPr>
          <w:rFonts w:ascii="Arial" w:hAnsi="Arial" w:cs="Arial"/>
          <w:sz w:val="20"/>
        </w:rPr>
        <w:t>DE LAS EMPRESAS, ORGANISMOS Y CONCESIONARIOS DEL TRANSPORTE INTEGRADO</w:t>
      </w:r>
    </w:p>
    <w:p w14:paraId="612C008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01CF14A" w14:textId="77777777" w:rsidR="00775BED" w:rsidRPr="00ED1673" w:rsidRDefault="001217D5"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41.</w:t>
      </w:r>
      <w:r w:rsidR="00775BED" w:rsidRPr="00ED1673">
        <w:rPr>
          <w:rFonts w:ascii="Arial" w:hAnsi="Arial" w:cs="Arial"/>
          <w:b/>
          <w:sz w:val="20"/>
        </w:rPr>
        <w:t xml:space="preserve"> </w:t>
      </w:r>
      <w:r w:rsidR="00775BED" w:rsidRPr="00ED1673">
        <w:rPr>
          <w:rFonts w:ascii="Arial" w:hAnsi="Arial" w:cs="Arial"/>
          <w:sz w:val="20"/>
        </w:rPr>
        <w:t>Los Concesionarios del Transporte de Pasajeros que elijan incorporarse al Sistema Integrado de Transporte deberán cumplir con los términos y condiciones previstos en esta Ley y sus reglamentos, para tales efectos.</w:t>
      </w:r>
    </w:p>
    <w:p w14:paraId="2161913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b/>
          <w:sz w:val="20"/>
        </w:rPr>
      </w:pPr>
    </w:p>
    <w:p w14:paraId="370C5254" w14:textId="77777777" w:rsidR="00775BED" w:rsidRPr="00ED1673" w:rsidRDefault="001217D5" w:rsidP="00ED1673">
      <w:pPr>
        <w:pBdr>
          <w:top w:val="nil"/>
          <w:left w:val="nil"/>
          <w:bottom w:val="nil"/>
          <w:right w:val="nil"/>
          <w:between w:val="nil"/>
        </w:pBdr>
        <w:shd w:val="clear" w:color="auto" w:fill="FFFFFF"/>
        <w:jc w:val="both"/>
        <w:rPr>
          <w:rFonts w:ascii="Arial" w:hAnsi="Arial" w:cs="Arial"/>
          <w:b/>
          <w:sz w:val="20"/>
        </w:rPr>
      </w:pPr>
      <w:bookmarkStart w:id="6" w:name="_heading=h.1fob9te" w:colFirst="0" w:colLast="0"/>
      <w:bookmarkEnd w:id="6"/>
      <w:r>
        <w:rPr>
          <w:rFonts w:ascii="Arial" w:hAnsi="Arial" w:cs="Arial"/>
          <w:b/>
          <w:sz w:val="20"/>
        </w:rPr>
        <w:t>Artículo 42.</w:t>
      </w:r>
      <w:r w:rsidR="00775BED" w:rsidRPr="00ED1673">
        <w:rPr>
          <w:rFonts w:ascii="Arial" w:hAnsi="Arial" w:cs="Arial"/>
          <w:b/>
          <w:sz w:val="20"/>
        </w:rPr>
        <w:t xml:space="preserve"> </w:t>
      </w:r>
      <w:r w:rsidR="00775BED" w:rsidRPr="00ED1673">
        <w:rPr>
          <w:rFonts w:ascii="Arial" w:hAnsi="Arial" w:cs="Arial"/>
          <w:sz w:val="20"/>
        </w:rPr>
        <w:t xml:space="preserve">Los Organismos del Sistema Integrado de Transporte contarán con las obligaciones siguientes: </w:t>
      </w:r>
    </w:p>
    <w:p w14:paraId="6EBF439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A9016D3" w14:textId="50BC9D7D"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Ser corresponsables de la eficiencia del </w:t>
      </w:r>
      <w:r w:rsidR="00537F91" w:rsidRPr="00ED1673">
        <w:rPr>
          <w:rFonts w:ascii="Arial" w:hAnsi="Arial" w:cs="Arial"/>
          <w:sz w:val="20"/>
        </w:rPr>
        <w:t>Sistema Integrado de Transporte.</w:t>
      </w:r>
    </w:p>
    <w:p w14:paraId="44C86DF3" w14:textId="77777777" w:rsidR="00775BED" w:rsidRPr="00ED1673" w:rsidRDefault="00775BED" w:rsidP="001D02B8">
      <w:pPr>
        <w:pBdr>
          <w:top w:val="nil"/>
          <w:left w:val="nil"/>
          <w:bottom w:val="nil"/>
          <w:right w:val="nil"/>
          <w:between w:val="nil"/>
        </w:pBdr>
        <w:shd w:val="clear" w:color="auto" w:fill="FFFFFF"/>
        <w:ind w:left="1134" w:hanging="567"/>
        <w:jc w:val="both"/>
        <w:rPr>
          <w:rFonts w:ascii="Arial" w:hAnsi="Arial" w:cs="Arial"/>
          <w:sz w:val="20"/>
        </w:rPr>
      </w:pPr>
    </w:p>
    <w:p w14:paraId="582EE030" w14:textId="77777777"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Asegurar la correcta operación del servicio y funcionamiento de acuerdo a las disposiciones del Sistema Integrado de Transporte estableci</w:t>
      </w:r>
      <w:r w:rsidR="00537F91" w:rsidRPr="00ED1673">
        <w:rPr>
          <w:rFonts w:ascii="Arial" w:hAnsi="Arial" w:cs="Arial"/>
          <w:sz w:val="20"/>
        </w:rPr>
        <w:t>das en esta Ley y su Reglamento.</w:t>
      </w:r>
    </w:p>
    <w:p w14:paraId="195B7445" w14:textId="77777777" w:rsidR="00775BED" w:rsidRPr="00ED1673" w:rsidRDefault="00775BED" w:rsidP="001D02B8">
      <w:pPr>
        <w:pBdr>
          <w:top w:val="nil"/>
          <w:left w:val="nil"/>
          <w:bottom w:val="nil"/>
          <w:right w:val="nil"/>
          <w:between w:val="nil"/>
        </w:pBdr>
        <w:shd w:val="clear" w:color="auto" w:fill="FFFFFF"/>
        <w:ind w:left="1134" w:hanging="567"/>
        <w:jc w:val="both"/>
        <w:rPr>
          <w:rFonts w:ascii="Arial" w:hAnsi="Arial" w:cs="Arial"/>
          <w:sz w:val="20"/>
        </w:rPr>
      </w:pPr>
    </w:p>
    <w:p w14:paraId="648844F2" w14:textId="77777777"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Contratar y mantener actualizados los servicios de recaudo de tarifas y distribución de los fondos recaudados conforme al modelo tarifario aprobado por el </w:t>
      </w:r>
      <w:r w:rsidR="00537F91" w:rsidRPr="00ED1673">
        <w:rPr>
          <w:rFonts w:ascii="Arial" w:hAnsi="Arial" w:cs="Arial"/>
          <w:sz w:val="20"/>
        </w:rPr>
        <w:t>Sistema Integrado de Transporte.</w:t>
      </w:r>
    </w:p>
    <w:p w14:paraId="5AC9D580" w14:textId="77777777" w:rsidR="00775BED" w:rsidRPr="00ED1673" w:rsidRDefault="00775BED" w:rsidP="001D02B8">
      <w:pPr>
        <w:pBdr>
          <w:top w:val="nil"/>
          <w:left w:val="nil"/>
          <w:bottom w:val="nil"/>
          <w:right w:val="nil"/>
          <w:between w:val="nil"/>
        </w:pBdr>
        <w:shd w:val="clear" w:color="auto" w:fill="FFFFFF"/>
        <w:ind w:left="1134" w:hanging="567"/>
        <w:jc w:val="both"/>
        <w:rPr>
          <w:rFonts w:ascii="Arial" w:hAnsi="Arial" w:cs="Arial"/>
          <w:sz w:val="20"/>
        </w:rPr>
      </w:pPr>
    </w:p>
    <w:p w14:paraId="0C106453" w14:textId="77777777"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Contar con su Sistema de Posicionamiento Global actualizado compatible con el sistema administrado por el Sistema Integrado de Transporte y demás recursos tecnológicos y humanos requeridos para e</w:t>
      </w:r>
      <w:r w:rsidR="00537F91" w:rsidRPr="00ED1673">
        <w:rPr>
          <w:rFonts w:ascii="Arial" w:hAnsi="Arial" w:cs="Arial"/>
          <w:sz w:val="20"/>
        </w:rPr>
        <w:t>l cumplimiento de sus funciones.</w:t>
      </w:r>
    </w:p>
    <w:p w14:paraId="6BE568F1" w14:textId="77777777" w:rsidR="00775BED" w:rsidRPr="00ED1673" w:rsidRDefault="00775BED" w:rsidP="001D02B8">
      <w:pPr>
        <w:pBdr>
          <w:top w:val="nil"/>
          <w:left w:val="nil"/>
          <w:bottom w:val="nil"/>
          <w:right w:val="nil"/>
          <w:between w:val="nil"/>
        </w:pBdr>
        <w:shd w:val="clear" w:color="auto" w:fill="FFFFFF"/>
        <w:ind w:left="1134" w:hanging="567"/>
        <w:jc w:val="both"/>
        <w:rPr>
          <w:rFonts w:ascii="Arial" w:hAnsi="Arial" w:cs="Arial"/>
          <w:sz w:val="20"/>
        </w:rPr>
      </w:pPr>
    </w:p>
    <w:p w14:paraId="5AF7C682" w14:textId="77777777" w:rsidR="001D02B8" w:rsidRPr="00E03C44" w:rsidRDefault="001D02B8" w:rsidP="00A13ADC">
      <w:pPr>
        <w:numPr>
          <w:ilvl w:val="0"/>
          <w:numId w:val="46"/>
        </w:numPr>
        <w:pBdr>
          <w:top w:val="nil"/>
          <w:left w:val="nil"/>
          <w:bottom w:val="nil"/>
          <w:right w:val="nil"/>
          <w:between w:val="nil"/>
        </w:pBdr>
        <w:ind w:left="1134" w:hanging="567"/>
        <w:jc w:val="both"/>
        <w:rPr>
          <w:rFonts w:ascii="Arial" w:hAnsi="Arial" w:cs="Arial"/>
          <w:sz w:val="20"/>
        </w:rPr>
      </w:pPr>
      <w:r w:rsidRPr="007C32C3">
        <w:rPr>
          <w:rFonts w:ascii="Arial" w:hAnsi="Arial" w:cs="Arial"/>
          <w:sz w:val="20"/>
        </w:rPr>
        <w:t xml:space="preserve">Presentar los informes que se definan en el Reglamento a la </w:t>
      </w:r>
      <w:r w:rsidRPr="00E03C44">
        <w:rPr>
          <w:rFonts w:ascii="Arial" w:hAnsi="Arial" w:cs="Arial"/>
          <w:sz w:val="20"/>
        </w:rPr>
        <w:t>Subsecretaría.</w:t>
      </w:r>
    </w:p>
    <w:p w14:paraId="6E8744DD" w14:textId="77777777" w:rsidR="00775BED" w:rsidRPr="00ED1673" w:rsidRDefault="00775BED" w:rsidP="001D02B8">
      <w:pPr>
        <w:pStyle w:val="Prrafodelista"/>
        <w:ind w:left="1134" w:hanging="567"/>
        <w:rPr>
          <w:rFonts w:ascii="Arial" w:hAnsi="Arial" w:cs="Arial"/>
          <w:sz w:val="20"/>
        </w:rPr>
      </w:pPr>
    </w:p>
    <w:p w14:paraId="5669B1BE" w14:textId="77777777"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Asegurar la veracidad de los datos del kilometraje recorrido en serv</w:t>
      </w:r>
      <w:r w:rsidR="00537F91" w:rsidRPr="00ED1673">
        <w:rPr>
          <w:rFonts w:ascii="Arial" w:hAnsi="Arial" w:cs="Arial"/>
          <w:sz w:val="20"/>
        </w:rPr>
        <w:t>icio por el parque vehicular.</w:t>
      </w:r>
    </w:p>
    <w:p w14:paraId="2FD4AFC0" w14:textId="77777777" w:rsidR="00775BED" w:rsidRPr="00ED1673" w:rsidRDefault="00775BED" w:rsidP="001D02B8">
      <w:pPr>
        <w:pBdr>
          <w:top w:val="nil"/>
          <w:left w:val="nil"/>
          <w:bottom w:val="nil"/>
          <w:right w:val="nil"/>
          <w:between w:val="nil"/>
        </w:pBdr>
        <w:shd w:val="clear" w:color="auto" w:fill="FFFFFF"/>
        <w:ind w:left="1134" w:hanging="567"/>
        <w:jc w:val="both"/>
        <w:rPr>
          <w:rFonts w:ascii="Arial" w:hAnsi="Arial" w:cs="Arial"/>
          <w:sz w:val="20"/>
        </w:rPr>
      </w:pPr>
    </w:p>
    <w:p w14:paraId="0D67178B" w14:textId="77777777" w:rsidR="00775BED" w:rsidRPr="00ED1673" w:rsidRDefault="00775BED" w:rsidP="00A13ADC">
      <w:pPr>
        <w:numPr>
          <w:ilvl w:val="0"/>
          <w:numId w:val="4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Coadyuvar en la elaboración de los estudios técnicos necesarios.</w:t>
      </w:r>
    </w:p>
    <w:p w14:paraId="46FEEB37" w14:textId="77777777" w:rsidR="00775BED"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3C926DE7" w14:textId="77777777" w:rsidR="001D02B8" w:rsidRPr="007C32C3" w:rsidRDefault="001D02B8" w:rsidP="001D02B8">
      <w:pPr>
        <w:jc w:val="both"/>
        <w:rPr>
          <w:rFonts w:ascii="Arial" w:hAnsi="Arial" w:cs="Arial"/>
          <w:b/>
          <w:sz w:val="20"/>
        </w:rPr>
      </w:pPr>
      <w:r>
        <w:rPr>
          <w:rFonts w:ascii="Arial" w:hAnsi="Arial" w:cs="Arial"/>
          <w:b/>
          <w:sz w:val="20"/>
        </w:rPr>
        <w:t>[Artículo reformado en su fracción V mediante Decreto No. LXVII/RFLEY/0286/2022 I</w:t>
      </w:r>
      <w:r w:rsidR="001E72D4">
        <w:rPr>
          <w:rFonts w:ascii="Arial" w:hAnsi="Arial" w:cs="Arial"/>
          <w:b/>
          <w:sz w:val="20"/>
        </w:rPr>
        <w:t>II P.E</w:t>
      </w:r>
      <w:r>
        <w:rPr>
          <w:rFonts w:ascii="Arial" w:hAnsi="Arial" w:cs="Arial"/>
          <w:b/>
          <w:sz w:val="20"/>
        </w:rPr>
        <w:t>. publicado en el P.O.E. No. 57 del 16 de julio de 2022]</w:t>
      </w:r>
    </w:p>
    <w:p w14:paraId="588F1759" w14:textId="77777777" w:rsidR="001D02B8" w:rsidRPr="00ED1673" w:rsidRDefault="001D02B8" w:rsidP="00ED1673">
      <w:pPr>
        <w:pBdr>
          <w:top w:val="nil"/>
          <w:left w:val="nil"/>
          <w:bottom w:val="nil"/>
          <w:right w:val="nil"/>
          <w:between w:val="nil"/>
        </w:pBdr>
        <w:shd w:val="clear" w:color="auto" w:fill="FFFFFF"/>
        <w:ind w:hanging="2"/>
        <w:jc w:val="center"/>
        <w:rPr>
          <w:rFonts w:ascii="Arial" w:hAnsi="Arial" w:cs="Arial"/>
          <w:b/>
          <w:sz w:val="20"/>
        </w:rPr>
      </w:pPr>
    </w:p>
    <w:p w14:paraId="047FA8C6" w14:textId="77777777" w:rsidR="00775BED" w:rsidRPr="001217D5"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r w:rsidRPr="001217D5">
        <w:rPr>
          <w:rFonts w:ascii="Arial" w:hAnsi="Arial" w:cs="Arial"/>
          <w:b/>
          <w:sz w:val="22"/>
          <w:szCs w:val="22"/>
        </w:rPr>
        <w:t>TÍTULO III</w:t>
      </w:r>
    </w:p>
    <w:p w14:paraId="307A5593" w14:textId="77777777" w:rsidR="00775BED" w:rsidRPr="001217D5"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1217D5">
        <w:rPr>
          <w:rFonts w:ascii="Arial" w:hAnsi="Arial" w:cs="Arial"/>
          <w:sz w:val="20"/>
        </w:rPr>
        <w:t xml:space="preserve">DEL TRANSPORTE </w:t>
      </w:r>
    </w:p>
    <w:p w14:paraId="6031B13B"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6D69138D"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731FF05F" w14:textId="77777777" w:rsidR="00775BED" w:rsidRPr="001217D5"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1217D5">
        <w:rPr>
          <w:rFonts w:ascii="Arial" w:hAnsi="Arial" w:cs="Arial"/>
          <w:sz w:val="20"/>
        </w:rPr>
        <w:t xml:space="preserve">DE LAS MODALIDADES DEL TRANSPORTE </w:t>
      </w:r>
    </w:p>
    <w:p w14:paraId="2B5558E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4419C60" w14:textId="77777777" w:rsidR="00775BED" w:rsidRPr="00ED1673" w:rsidRDefault="009A19DF"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43.</w:t>
      </w:r>
      <w:r w:rsidR="00775BED" w:rsidRPr="00ED1673">
        <w:rPr>
          <w:rFonts w:ascii="Arial" w:hAnsi="Arial" w:cs="Arial"/>
          <w:b/>
          <w:sz w:val="20"/>
        </w:rPr>
        <w:t xml:space="preserve"> </w:t>
      </w:r>
      <w:r w:rsidR="00775BED" w:rsidRPr="00ED1673">
        <w:rPr>
          <w:rFonts w:ascii="Arial" w:hAnsi="Arial" w:cs="Arial"/>
          <w:sz w:val="20"/>
        </w:rPr>
        <w:t>El servicio de transporte comprende las siguientes modalidades:</w:t>
      </w:r>
    </w:p>
    <w:p w14:paraId="6418B04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2300789" w14:textId="77777777" w:rsidR="00775BED" w:rsidRPr="00ED1673" w:rsidRDefault="001217D5" w:rsidP="00A13ADC">
      <w:pPr>
        <w:numPr>
          <w:ilvl w:val="0"/>
          <w:numId w:val="10"/>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Transporte de Pasajeros, que se clasifica en:</w:t>
      </w:r>
    </w:p>
    <w:p w14:paraId="279DE7E4" w14:textId="7E71CCE9"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Masivo.</w:t>
      </w:r>
    </w:p>
    <w:p w14:paraId="6FD5D67D" w14:textId="191DEF5F"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 xml:space="preserve">Colectivo, el cual a su vez se clasifica en: </w:t>
      </w:r>
    </w:p>
    <w:p w14:paraId="7992703E" w14:textId="77777777" w:rsidR="00775BED" w:rsidRPr="00ED1673" w:rsidRDefault="00775BED" w:rsidP="00A13ADC">
      <w:pPr>
        <w:numPr>
          <w:ilvl w:val="2"/>
          <w:numId w:val="10"/>
        </w:numPr>
        <w:pBdr>
          <w:top w:val="nil"/>
          <w:left w:val="nil"/>
          <w:bottom w:val="nil"/>
          <w:right w:val="nil"/>
          <w:between w:val="nil"/>
        </w:pBdr>
        <w:shd w:val="clear" w:color="auto" w:fill="FFFFFF"/>
        <w:ind w:left="1985" w:hanging="284"/>
        <w:jc w:val="both"/>
        <w:rPr>
          <w:rFonts w:ascii="Arial" w:hAnsi="Arial" w:cs="Arial"/>
          <w:sz w:val="20"/>
        </w:rPr>
      </w:pPr>
      <w:r w:rsidRPr="00ED1673">
        <w:rPr>
          <w:rFonts w:ascii="Arial" w:hAnsi="Arial" w:cs="Arial"/>
          <w:sz w:val="20"/>
        </w:rPr>
        <w:t>Transporte Urbano.</w:t>
      </w:r>
    </w:p>
    <w:p w14:paraId="01E8FE07" w14:textId="77777777" w:rsidR="00775BED" w:rsidRPr="00ED1673" w:rsidRDefault="00775BED" w:rsidP="00A13ADC">
      <w:pPr>
        <w:numPr>
          <w:ilvl w:val="2"/>
          <w:numId w:val="10"/>
        </w:numPr>
        <w:pBdr>
          <w:top w:val="nil"/>
          <w:left w:val="nil"/>
          <w:bottom w:val="nil"/>
          <w:right w:val="nil"/>
          <w:between w:val="nil"/>
        </w:pBdr>
        <w:shd w:val="clear" w:color="auto" w:fill="FFFFFF"/>
        <w:ind w:left="1985" w:hanging="284"/>
        <w:jc w:val="both"/>
        <w:rPr>
          <w:rFonts w:ascii="Arial" w:hAnsi="Arial" w:cs="Arial"/>
          <w:sz w:val="20"/>
        </w:rPr>
      </w:pPr>
      <w:r w:rsidRPr="00ED1673">
        <w:rPr>
          <w:rFonts w:ascii="Arial" w:hAnsi="Arial" w:cs="Arial"/>
          <w:sz w:val="20"/>
        </w:rPr>
        <w:t>Conurbado o Metropolitano.</w:t>
      </w:r>
    </w:p>
    <w:p w14:paraId="6265FDA0" w14:textId="77777777" w:rsidR="00775BED" w:rsidRPr="00ED1673" w:rsidRDefault="00775BED" w:rsidP="00A13ADC">
      <w:pPr>
        <w:numPr>
          <w:ilvl w:val="2"/>
          <w:numId w:val="10"/>
        </w:numPr>
        <w:pBdr>
          <w:top w:val="nil"/>
          <w:left w:val="nil"/>
          <w:bottom w:val="nil"/>
          <w:right w:val="nil"/>
          <w:between w:val="nil"/>
        </w:pBdr>
        <w:shd w:val="clear" w:color="auto" w:fill="FFFFFF"/>
        <w:ind w:left="1985" w:hanging="284"/>
        <w:jc w:val="both"/>
        <w:rPr>
          <w:rFonts w:ascii="Arial" w:hAnsi="Arial" w:cs="Arial"/>
          <w:sz w:val="20"/>
        </w:rPr>
      </w:pPr>
      <w:r w:rsidRPr="00ED1673">
        <w:rPr>
          <w:rFonts w:ascii="Arial" w:hAnsi="Arial" w:cs="Arial"/>
          <w:sz w:val="20"/>
        </w:rPr>
        <w:t>Suburbano.</w:t>
      </w:r>
    </w:p>
    <w:p w14:paraId="7DBFCDF9" w14:textId="77777777" w:rsidR="00775BED" w:rsidRDefault="00775BED" w:rsidP="00A13ADC">
      <w:pPr>
        <w:numPr>
          <w:ilvl w:val="2"/>
          <w:numId w:val="10"/>
        </w:numPr>
        <w:pBdr>
          <w:top w:val="nil"/>
          <w:left w:val="nil"/>
          <w:bottom w:val="nil"/>
          <w:right w:val="nil"/>
          <w:between w:val="nil"/>
        </w:pBdr>
        <w:shd w:val="clear" w:color="auto" w:fill="FFFFFF"/>
        <w:ind w:left="1985" w:hanging="284"/>
        <w:jc w:val="both"/>
        <w:rPr>
          <w:rFonts w:ascii="Arial" w:hAnsi="Arial" w:cs="Arial"/>
          <w:sz w:val="20"/>
        </w:rPr>
      </w:pPr>
      <w:r w:rsidRPr="00ED1673">
        <w:rPr>
          <w:rFonts w:ascii="Arial" w:hAnsi="Arial" w:cs="Arial"/>
          <w:sz w:val="20"/>
        </w:rPr>
        <w:t>Foráneo.</w:t>
      </w:r>
    </w:p>
    <w:p w14:paraId="424DBB0C" w14:textId="77777777" w:rsidR="001217D5" w:rsidRPr="00ED1673" w:rsidRDefault="001217D5" w:rsidP="001217D5">
      <w:pPr>
        <w:pBdr>
          <w:top w:val="nil"/>
          <w:left w:val="nil"/>
          <w:bottom w:val="nil"/>
          <w:right w:val="nil"/>
          <w:between w:val="nil"/>
        </w:pBdr>
        <w:shd w:val="clear" w:color="auto" w:fill="FFFFFF"/>
        <w:ind w:left="1985"/>
        <w:jc w:val="both"/>
        <w:rPr>
          <w:rFonts w:ascii="Arial" w:hAnsi="Arial" w:cs="Arial"/>
          <w:sz w:val="20"/>
        </w:rPr>
      </w:pPr>
    </w:p>
    <w:p w14:paraId="3B0DA349" w14:textId="199990DB"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No motorizado.</w:t>
      </w:r>
    </w:p>
    <w:p w14:paraId="153DFEE4" w14:textId="27FAAC21"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proofErr w:type="spellStart"/>
      <w:r w:rsidRPr="00ED1673">
        <w:rPr>
          <w:rFonts w:ascii="Arial" w:hAnsi="Arial" w:cs="Arial"/>
          <w:sz w:val="20"/>
        </w:rPr>
        <w:t>Micro-vehículos</w:t>
      </w:r>
      <w:proofErr w:type="spellEnd"/>
      <w:r w:rsidR="00537F91" w:rsidRPr="00ED1673">
        <w:rPr>
          <w:rFonts w:ascii="Arial" w:hAnsi="Arial" w:cs="Arial"/>
          <w:sz w:val="20"/>
        </w:rPr>
        <w:t>.</w:t>
      </w:r>
    </w:p>
    <w:p w14:paraId="06681C5E" w14:textId="5B0E7EA8"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De características Especiales.</w:t>
      </w:r>
    </w:p>
    <w:p w14:paraId="6314E3B7" w14:textId="50941552"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Taxi.</w:t>
      </w:r>
    </w:p>
    <w:p w14:paraId="3370CBB5" w14:textId="77777777" w:rsidR="00775BED" w:rsidRPr="00ED1673" w:rsidRDefault="00775BED" w:rsidP="00ED1673">
      <w:pPr>
        <w:pBdr>
          <w:top w:val="nil"/>
          <w:left w:val="nil"/>
          <w:bottom w:val="nil"/>
          <w:right w:val="nil"/>
          <w:between w:val="nil"/>
        </w:pBdr>
        <w:shd w:val="clear" w:color="auto" w:fill="FFFFFF"/>
        <w:ind w:left="1078"/>
        <w:jc w:val="both"/>
        <w:rPr>
          <w:rFonts w:ascii="Arial" w:hAnsi="Arial" w:cs="Arial"/>
          <w:sz w:val="20"/>
        </w:rPr>
      </w:pPr>
    </w:p>
    <w:p w14:paraId="0943ABA2" w14:textId="77777777" w:rsidR="00775BED" w:rsidRPr="00ED1673" w:rsidRDefault="00775BED" w:rsidP="00A13ADC">
      <w:pPr>
        <w:numPr>
          <w:ilvl w:val="0"/>
          <w:numId w:val="1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El servicio de transporte especializado se clasifica en: </w:t>
      </w:r>
    </w:p>
    <w:p w14:paraId="041C2745" w14:textId="725D993A"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Escolar.</w:t>
      </w:r>
    </w:p>
    <w:p w14:paraId="471B2522" w14:textId="325B2F19"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De personas con discapacidad.</w:t>
      </w:r>
    </w:p>
    <w:p w14:paraId="776C637D" w14:textId="50F8C697"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De personal.</w:t>
      </w:r>
    </w:p>
    <w:p w14:paraId="14319FF5" w14:textId="331B412A"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Turístico.</w:t>
      </w:r>
    </w:p>
    <w:p w14:paraId="4ED2430F" w14:textId="05259EEF"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Ambulancias.</w:t>
      </w:r>
    </w:p>
    <w:p w14:paraId="7363741B" w14:textId="6009AE75"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Fúnebre.</w:t>
      </w:r>
    </w:p>
    <w:p w14:paraId="496A31F5" w14:textId="567A3CBE"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Escuela de manejo.</w:t>
      </w:r>
    </w:p>
    <w:p w14:paraId="0A0B717A" w14:textId="06E93033"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De autos de arrendamiento.</w:t>
      </w:r>
    </w:p>
    <w:p w14:paraId="740D1741" w14:textId="59D9F920"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Publicitario.</w:t>
      </w:r>
    </w:p>
    <w:p w14:paraId="354212D3" w14:textId="4E022448"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 xml:space="preserve">De Empresas de Redes de Transporte. </w:t>
      </w:r>
    </w:p>
    <w:p w14:paraId="42D8E605" w14:textId="77777777" w:rsidR="00775BED" w:rsidRPr="00ED1673" w:rsidRDefault="00775BED" w:rsidP="00ED1673">
      <w:pPr>
        <w:pBdr>
          <w:top w:val="nil"/>
          <w:left w:val="nil"/>
          <w:bottom w:val="nil"/>
          <w:right w:val="nil"/>
          <w:between w:val="nil"/>
        </w:pBdr>
        <w:shd w:val="clear" w:color="auto" w:fill="FFFFFF"/>
        <w:ind w:left="1078"/>
        <w:jc w:val="both"/>
        <w:rPr>
          <w:rFonts w:ascii="Arial" w:hAnsi="Arial" w:cs="Arial"/>
          <w:sz w:val="20"/>
        </w:rPr>
      </w:pPr>
    </w:p>
    <w:p w14:paraId="15FD1E98" w14:textId="77777777" w:rsidR="00775BED" w:rsidRPr="00ED1673" w:rsidRDefault="00775BED" w:rsidP="00A13ADC">
      <w:pPr>
        <w:numPr>
          <w:ilvl w:val="0"/>
          <w:numId w:val="1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servicio de transporte de carga se clasifica en:</w:t>
      </w:r>
    </w:p>
    <w:p w14:paraId="2A8B595A" w14:textId="4336C8EE" w:rsidR="00775BED" w:rsidRPr="00ED1673" w:rsidRDefault="009A19DF"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Carga en general:</w:t>
      </w:r>
    </w:p>
    <w:p w14:paraId="3EEFAB03" w14:textId="77777777" w:rsidR="00775BED" w:rsidRPr="00ED1673"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Productos agropecuarios.</w:t>
      </w:r>
    </w:p>
    <w:p w14:paraId="0B80595A" w14:textId="77777777" w:rsidR="00775BED" w:rsidRPr="00ED1673"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lastRenderedPageBreak/>
        <w:t>Ma</w:t>
      </w:r>
      <w:r w:rsidR="00537F91" w:rsidRPr="00ED1673">
        <w:rPr>
          <w:rFonts w:ascii="Arial" w:hAnsi="Arial" w:cs="Arial"/>
          <w:sz w:val="20"/>
        </w:rPr>
        <w:t>teriales para la construcción.</w:t>
      </w:r>
    </w:p>
    <w:p w14:paraId="55F07B34"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Otros materiales y bienes.</w:t>
      </w:r>
    </w:p>
    <w:p w14:paraId="05B36BDC" w14:textId="77777777" w:rsidR="009A19DF" w:rsidRPr="00ED1673" w:rsidRDefault="009A19DF" w:rsidP="009A19DF">
      <w:pPr>
        <w:pBdr>
          <w:top w:val="nil"/>
          <w:left w:val="nil"/>
          <w:bottom w:val="nil"/>
          <w:right w:val="nil"/>
          <w:between w:val="nil"/>
        </w:pBdr>
        <w:shd w:val="clear" w:color="auto" w:fill="FFFFFF"/>
        <w:ind w:left="1985"/>
        <w:jc w:val="both"/>
        <w:rPr>
          <w:rFonts w:ascii="Arial" w:hAnsi="Arial" w:cs="Arial"/>
          <w:sz w:val="20"/>
        </w:rPr>
      </w:pPr>
    </w:p>
    <w:p w14:paraId="4F3D94F6" w14:textId="1E0CC262"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 xml:space="preserve">Grúas, en sus modalidades de: </w:t>
      </w:r>
    </w:p>
    <w:p w14:paraId="08888A7F" w14:textId="77777777" w:rsidR="00775BED" w:rsidRPr="00ED1673"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Arrastre.</w:t>
      </w:r>
    </w:p>
    <w:p w14:paraId="7935D78A" w14:textId="77777777" w:rsidR="00775BED" w:rsidRPr="00ED1673" w:rsidRDefault="00537F91"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Arrastre y salvamento.</w:t>
      </w:r>
    </w:p>
    <w:p w14:paraId="219ACC2F"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 xml:space="preserve">Remolques. </w:t>
      </w:r>
    </w:p>
    <w:p w14:paraId="4A97F513" w14:textId="77777777" w:rsidR="009A19DF" w:rsidRPr="00ED1673" w:rsidRDefault="009A19DF" w:rsidP="009A19DF">
      <w:pPr>
        <w:pBdr>
          <w:top w:val="nil"/>
          <w:left w:val="nil"/>
          <w:bottom w:val="nil"/>
          <w:right w:val="nil"/>
          <w:between w:val="nil"/>
        </w:pBdr>
        <w:shd w:val="clear" w:color="auto" w:fill="FFFFFF"/>
        <w:ind w:left="2268"/>
        <w:jc w:val="both"/>
        <w:rPr>
          <w:rFonts w:ascii="Arial" w:hAnsi="Arial" w:cs="Arial"/>
          <w:sz w:val="20"/>
        </w:rPr>
      </w:pPr>
    </w:p>
    <w:p w14:paraId="42A1B71D" w14:textId="45664046"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Carga riesgosa y de residuos:</w:t>
      </w:r>
    </w:p>
    <w:p w14:paraId="50FAABE0" w14:textId="2576D30F"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 xml:space="preserve">Transporte de material tóxico o peligroso y aquellos que por su </w:t>
      </w:r>
      <w:proofErr w:type="gramStart"/>
      <w:r w:rsidRPr="00ED1673">
        <w:rPr>
          <w:rFonts w:ascii="Arial" w:hAnsi="Arial" w:cs="Arial"/>
          <w:sz w:val="20"/>
        </w:rPr>
        <w:t xml:space="preserve">composición </w:t>
      </w:r>
      <w:r w:rsidR="009A19DF">
        <w:rPr>
          <w:rFonts w:ascii="Arial" w:hAnsi="Arial" w:cs="Arial"/>
          <w:sz w:val="20"/>
        </w:rPr>
        <w:t xml:space="preserve"> </w:t>
      </w:r>
      <w:r w:rsidRPr="00ED1673">
        <w:rPr>
          <w:rFonts w:ascii="Arial" w:hAnsi="Arial" w:cs="Arial"/>
          <w:sz w:val="20"/>
        </w:rPr>
        <w:t>puedan</w:t>
      </w:r>
      <w:proofErr w:type="gramEnd"/>
      <w:r w:rsidRPr="00ED1673">
        <w:rPr>
          <w:rFonts w:ascii="Arial" w:hAnsi="Arial" w:cs="Arial"/>
          <w:sz w:val="20"/>
        </w:rPr>
        <w:t xml:space="preserve"> constituir un riesgo en su transportación.</w:t>
      </w:r>
    </w:p>
    <w:p w14:paraId="3BA09022" w14:textId="77777777" w:rsidR="009A19DF" w:rsidRPr="00ED1673" w:rsidRDefault="009A19DF" w:rsidP="007C14C8">
      <w:pPr>
        <w:pBdr>
          <w:top w:val="nil"/>
          <w:left w:val="nil"/>
          <w:bottom w:val="nil"/>
          <w:right w:val="nil"/>
          <w:between w:val="nil"/>
        </w:pBdr>
        <w:shd w:val="clear" w:color="auto" w:fill="FFFFFF"/>
        <w:ind w:left="2268"/>
        <w:jc w:val="both"/>
        <w:rPr>
          <w:rFonts w:ascii="Arial" w:hAnsi="Arial" w:cs="Arial"/>
          <w:sz w:val="20"/>
        </w:rPr>
      </w:pPr>
    </w:p>
    <w:p w14:paraId="19C64770" w14:textId="77777777" w:rsidR="00775BED" w:rsidRDefault="00775BED" w:rsidP="00A13ADC">
      <w:pPr>
        <w:numPr>
          <w:ilvl w:val="2"/>
          <w:numId w:val="10"/>
        </w:numPr>
        <w:pBdr>
          <w:top w:val="nil"/>
          <w:left w:val="nil"/>
          <w:bottom w:val="nil"/>
          <w:right w:val="nil"/>
          <w:between w:val="nil"/>
        </w:pBdr>
        <w:shd w:val="clear" w:color="auto" w:fill="FFFFFF"/>
        <w:ind w:left="2268" w:hanging="567"/>
        <w:rPr>
          <w:rFonts w:ascii="Arial" w:hAnsi="Arial" w:cs="Arial"/>
          <w:sz w:val="20"/>
        </w:rPr>
      </w:pPr>
      <w:r w:rsidRPr="00ED1673">
        <w:rPr>
          <w:rFonts w:ascii="Arial" w:hAnsi="Arial" w:cs="Arial"/>
          <w:sz w:val="20"/>
        </w:rPr>
        <w:t xml:space="preserve">Residuos sólidos urbanos no peligrosos. </w:t>
      </w:r>
    </w:p>
    <w:p w14:paraId="66AF5A6B" w14:textId="77777777" w:rsidR="007C14C8" w:rsidRPr="00ED1673" w:rsidRDefault="007C14C8" w:rsidP="007C14C8">
      <w:pPr>
        <w:pBdr>
          <w:top w:val="nil"/>
          <w:left w:val="nil"/>
          <w:bottom w:val="nil"/>
          <w:right w:val="nil"/>
          <w:between w:val="nil"/>
        </w:pBdr>
        <w:shd w:val="clear" w:color="auto" w:fill="FFFFFF"/>
        <w:ind w:left="2268" w:hanging="567"/>
        <w:rPr>
          <w:rFonts w:ascii="Arial" w:hAnsi="Arial" w:cs="Arial"/>
          <w:sz w:val="20"/>
        </w:rPr>
      </w:pPr>
    </w:p>
    <w:p w14:paraId="702CA6B1"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Material infectocontagioso.</w:t>
      </w:r>
    </w:p>
    <w:p w14:paraId="7C03BCBF" w14:textId="77777777" w:rsidR="009A19DF" w:rsidRPr="00ED1673" w:rsidRDefault="009A19DF" w:rsidP="007C14C8">
      <w:pPr>
        <w:pBdr>
          <w:top w:val="nil"/>
          <w:left w:val="nil"/>
          <w:bottom w:val="nil"/>
          <w:right w:val="nil"/>
          <w:between w:val="nil"/>
        </w:pBdr>
        <w:shd w:val="clear" w:color="auto" w:fill="FFFFFF"/>
        <w:ind w:left="2268" w:hanging="567"/>
        <w:jc w:val="both"/>
        <w:rPr>
          <w:rFonts w:ascii="Arial" w:hAnsi="Arial" w:cs="Arial"/>
          <w:sz w:val="20"/>
        </w:rPr>
      </w:pPr>
    </w:p>
    <w:p w14:paraId="366CF3AF"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De manejo especial.</w:t>
      </w:r>
    </w:p>
    <w:p w14:paraId="0CCD43A3" w14:textId="77777777" w:rsidR="007C14C8" w:rsidRPr="00ED1673" w:rsidRDefault="007C14C8" w:rsidP="007C14C8">
      <w:pPr>
        <w:pBdr>
          <w:top w:val="nil"/>
          <w:left w:val="nil"/>
          <w:bottom w:val="nil"/>
          <w:right w:val="nil"/>
          <w:between w:val="nil"/>
        </w:pBdr>
        <w:shd w:val="clear" w:color="auto" w:fill="FFFFFF"/>
        <w:jc w:val="both"/>
        <w:rPr>
          <w:rFonts w:ascii="Arial" w:hAnsi="Arial" w:cs="Arial"/>
          <w:sz w:val="20"/>
        </w:rPr>
      </w:pPr>
    </w:p>
    <w:p w14:paraId="39A88D7F" w14:textId="396061FA"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 xml:space="preserve">Servicio de carga especial: </w:t>
      </w:r>
    </w:p>
    <w:p w14:paraId="12490D58"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 xml:space="preserve">Transporte de valores. </w:t>
      </w:r>
    </w:p>
    <w:p w14:paraId="17919208" w14:textId="77777777" w:rsidR="007C14C8" w:rsidRPr="00ED1673" w:rsidRDefault="007C14C8" w:rsidP="007C14C8">
      <w:pPr>
        <w:pBdr>
          <w:top w:val="nil"/>
          <w:left w:val="nil"/>
          <w:bottom w:val="nil"/>
          <w:right w:val="nil"/>
          <w:between w:val="nil"/>
        </w:pBdr>
        <w:shd w:val="clear" w:color="auto" w:fill="FFFFFF"/>
        <w:ind w:left="1701"/>
        <w:jc w:val="both"/>
        <w:rPr>
          <w:rFonts w:ascii="Arial" w:hAnsi="Arial" w:cs="Arial"/>
          <w:sz w:val="20"/>
        </w:rPr>
      </w:pPr>
    </w:p>
    <w:p w14:paraId="469C0510" w14:textId="05C4B305"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Transporte de agua:</w:t>
      </w:r>
    </w:p>
    <w:p w14:paraId="6A7B0D94" w14:textId="77777777" w:rsidR="00775BED" w:rsidRPr="00ED1673"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Consumo humano;</w:t>
      </w:r>
    </w:p>
    <w:p w14:paraId="0DC4CDA5" w14:textId="77777777" w:rsidR="00775BED" w:rsidRDefault="00775BED" w:rsidP="00A13ADC">
      <w:pPr>
        <w:numPr>
          <w:ilvl w:val="2"/>
          <w:numId w:val="10"/>
        </w:numPr>
        <w:pBdr>
          <w:top w:val="nil"/>
          <w:left w:val="nil"/>
          <w:bottom w:val="nil"/>
          <w:right w:val="nil"/>
          <w:between w:val="nil"/>
        </w:pBdr>
        <w:shd w:val="clear" w:color="auto" w:fill="FFFFFF"/>
        <w:ind w:left="2268" w:hanging="567"/>
        <w:jc w:val="both"/>
        <w:rPr>
          <w:rFonts w:ascii="Arial" w:hAnsi="Arial" w:cs="Arial"/>
          <w:sz w:val="20"/>
        </w:rPr>
      </w:pPr>
      <w:r w:rsidRPr="00ED1673">
        <w:rPr>
          <w:rFonts w:ascii="Arial" w:hAnsi="Arial" w:cs="Arial"/>
          <w:sz w:val="20"/>
        </w:rPr>
        <w:t>Fines distintos a consumo humano.</w:t>
      </w:r>
    </w:p>
    <w:p w14:paraId="5211F57A" w14:textId="77777777" w:rsidR="007C14C8" w:rsidRPr="00ED1673" w:rsidRDefault="007C14C8" w:rsidP="007C14C8">
      <w:pPr>
        <w:pBdr>
          <w:top w:val="nil"/>
          <w:left w:val="nil"/>
          <w:bottom w:val="nil"/>
          <w:right w:val="nil"/>
          <w:between w:val="nil"/>
        </w:pBdr>
        <w:shd w:val="clear" w:color="auto" w:fill="FFFFFF"/>
        <w:ind w:left="1701"/>
        <w:jc w:val="both"/>
        <w:rPr>
          <w:rFonts w:ascii="Arial" w:hAnsi="Arial" w:cs="Arial"/>
          <w:sz w:val="20"/>
        </w:rPr>
      </w:pPr>
    </w:p>
    <w:p w14:paraId="16032E8D" w14:textId="7629AAE4" w:rsidR="00775BED" w:rsidRPr="00ED1673" w:rsidRDefault="00775BED" w:rsidP="00A13ADC">
      <w:pPr>
        <w:numPr>
          <w:ilvl w:val="1"/>
          <w:numId w:val="10"/>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Exceso de dimensiones.</w:t>
      </w:r>
    </w:p>
    <w:p w14:paraId="131D99E9" w14:textId="77777777" w:rsidR="00775BED" w:rsidRPr="00ED1673" w:rsidRDefault="00775BED" w:rsidP="009A19DF">
      <w:pPr>
        <w:pBdr>
          <w:top w:val="nil"/>
          <w:left w:val="nil"/>
          <w:bottom w:val="nil"/>
          <w:right w:val="nil"/>
          <w:between w:val="nil"/>
        </w:pBdr>
        <w:shd w:val="clear" w:color="auto" w:fill="FFFFFF"/>
        <w:ind w:left="1701" w:hanging="567"/>
        <w:jc w:val="both"/>
        <w:rPr>
          <w:rFonts w:ascii="Arial" w:hAnsi="Arial" w:cs="Arial"/>
          <w:sz w:val="20"/>
        </w:rPr>
      </w:pPr>
    </w:p>
    <w:p w14:paraId="71A64C71" w14:textId="77777777" w:rsidR="00775BED" w:rsidRPr="00ED1673" w:rsidRDefault="00775BED" w:rsidP="00A13ADC">
      <w:pPr>
        <w:numPr>
          <w:ilvl w:val="0"/>
          <w:numId w:val="1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Transporte Mixto.</w:t>
      </w:r>
    </w:p>
    <w:p w14:paraId="13CF923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D29624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Las diferentes modalidades del servicio público de transporte se regularán por esta ley y por su reglamento y demás disposiciones que de ella deriven.</w:t>
      </w:r>
    </w:p>
    <w:p w14:paraId="57AB57BD" w14:textId="77777777" w:rsidR="00775BED" w:rsidRPr="00ED1673" w:rsidRDefault="00775BED" w:rsidP="00ED1673">
      <w:pPr>
        <w:pBdr>
          <w:top w:val="nil"/>
          <w:left w:val="nil"/>
          <w:bottom w:val="nil"/>
          <w:right w:val="nil"/>
          <w:between w:val="nil"/>
        </w:pBdr>
        <w:shd w:val="clear" w:color="auto" w:fill="FFFFFF"/>
        <w:rPr>
          <w:rFonts w:ascii="Arial" w:hAnsi="Arial" w:cs="Arial"/>
          <w:b/>
          <w:sz w:val="20"/>
        </w:rPr>
      </w:pPr>
    </w:p>
    <w:p w14:paraId="6351DEBA"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w:t>
      </w:r>
    </w:p>
    <w:p w14:paraId="56DA6314" w14:textId="77777777" w:rsidR="00775BED" w:rsidRPr="007C14C8"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7C14C8">
        <w:rPr>
          <w:rFonts w:ascii="Arial" w:hAnsi="Arial" w:cs="Arial"/>
          <w:sz w:val="20"/>
        </w:rPr>
        <w:t xml:space="preserve"> DEL TRANSPORTE DE PASAJEROS</w:t>
      </w:r>
    </w:p>
    <w:p w14:paraId="1317EA7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78B3FF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 xml:space="preserve">Artículo 44. </w:t>
      </w:r>
      <w:r w:rsidRPr="00ED1673">
        <w:rPr>
          <w:rFonts w:ascii="Arial" w:hAnsi="Arial" w:cs="Arial"/>
          <w:sz w:val="20"/>
        </w:rPr>
        <w:t xml:space="preserve">Las modalidades señaladas en este capítulo requieren del otorgamiento de Concesión, salvo aquel que se preste en vehículos no motorizados o micro-vehículos, en cuyo caso estará sujeto al otorgamiento de Permiso. </w:t>
      </w:r>
    </w:p>
    <w:p w14:paraId="54217A9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368AB81" w14:textId="77777777" w:rsidR="009C72AC" w:rsidRPr="0004057E" w:rsidRDefault="009C72AC" w:rsidP="009C72AC">
      <w:pPr>
        <w:pBdr>
          <w:top w:val="nil"/>
          <w:left w:val="nil"/>
          <w:bottom w:val="nil"/>
          <w:right w:val="nil"/>
          <w:between w:val="nil"/>
        </w:pBdr>
        <w:ind w:hanging="2"/>
        <w:jc w:val="both"/>
        <w:rPr>
          <w:rFonts w:ascii="Arial" w:hAnsi="Arial" w:cs="Arial"/>
          <w:sz w:val="20"/>
        </w:rPr>
      </w:pPr>
      <w:r w:rsidRPr="0004057E">
        <w:rPr>
          <w:rFonts w:ascii="Arial" w:hAnsi="Arial" w:cs="Arial"/>
          <w:sz w:val="20"/>
        </w:rPr>
        <w:t xml:space="preserve">El servicio estará sujeto a las condiciones de operación autorizadas por la Subsecretaría. </w:t>
      </w:r>
    </w:p>
    <w:p w14:paraId="018833A2" w14:textId="77777777" w:rsidR="009C72AC" w:rsidRDefault="009C72AC" w:rsidP="009C72AC">
      <w:pPr>
        <w:jc w:val="both"/>
        <w:rPr>
          <w:rFonts w:ascii="Arial" w:hAnsi="Arial" w:cs="Arial"/>
          <w:sz w:val="20"/>
        </w:rPr>
      </w:pPr>
    </w:p>
    <w:p w14:paraId="61317111" w14:textId="77777777" w:rsidR="009C72AC" w:rsidRPr="007C32C3" w:rsidRDefault="009C72AC" w:rsidP="009C72AC">
      <w:pPr>
        <w:jc w:val="both"/>
        <w:rPr>
          <w:rFonts w:ascii="Arial" w:hAnsi="Arial" w:cs="Arial"/>
          <w:b/>
          <w:sz w:val="20"/>
        </w:rPr>
      </w:pPr>
      <w:r>
        <w:rPr>
          <w:rFonts w:ascii="Arial" w:hAnsi="Arial" w:cs="Arial"/>
          <w:b/>
          <w:sz w:val="20"/>
        </w:rPr>
        <w:t xml:space="preserve">[Artículo reformado en su segundo párrafo mediante Decreto No. LXVII/RFLEY/0286/2022 </w:t>
      </w:r>
      <w:r w:rsidR="001E72D4">
        <w:rPr>
          <w:rFonts w:ascii="Arial" w:hAnsi="Arial" w:cs="Arial"/>
          <w:b/>
          <w:sz w:val="20"/>
        </w:rPr>
        <w:t>III P.E</w:t>
      </w:r>
      <w:r>
        <w:rPr>
          <w:rFonts w:ascii="Arial" w:hAnsi="Arial" w:cs="Arial"/>
          <w:b/>
          <w:sz w:val="20"/>
        </w:rPr>
        <w:t>. publicado en el P.O.E. No. 57 del 16 de julio de 2022]</w:t>
      </w:r>
    </w:p>
    <w:p w14:paraId="40CB814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A2A6504"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 xml:space="preserve">Artículo 45. </w:t>
      </w:r>
      <w:r w:rsidRPr="00ED1673">
        <w:rPr>
          <w:rFonts w:ascii="Arial" w:hAnsi="Arial" w:cs="Arial"/>
          <w:sz w:val="20"/>
        </w:rPr>
        <w:t xml:space="preserve">El transporte público de pasajeros masivo es aquel destinado al traslado de grandes cantidades de personas en zonas urbanas o interurbanas sobre vías exclusivas. Se prestará en medios de transporte cerrados de gran capacidad bajo las normas técnicas y características correspondientes. El servicio estará sujeto a itinerario, horarios, tarifa, frecuencia, y paradas autorizadas, bajo el esquema de concesión. </w:t>
      </w:r>
    </w:p>
    <w:p w14:paraId="2772327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3066A79"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 xml:space="preserve">Artículo 46. </w:t>
      </w:r>
      <w:r w:rsidRPr="00ED1673">
        <w:rPr>
          <w:rFonts w:ascii="Arial" w:hAnsi="Arial" w:cs="Arial"/>
          <w:sz w:val="20"/>
        </w:rPr>
        <w:t>El Transporte Público de pasajeros colectivo se divide en:</w:t>
      </w:r>
    </w:p>
    <w:p w14:paraId="082F981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4EABF64" w14:textId="6BDED83B" w:rsidR="00775BED" w:rsidRPr="00ED1673" w:rsidRDefault="00775BED" w:rsidP="00A13ADC">
      <w:pPr>
        <w:numPr>
          <w:ilvl w:val="0"/>
          <w:numId w:val="4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Urbano</w:t>
      </w:r>
      <w:r w:rsidRPr="00ED1673">
        <w:rPr>
          <w:rFonts w:ascii="Arial" w:hAnsi="Arial" w:cs="Arial"/>
          <w:sz w:val="20"/>
        </w:rPr>
        <w:t xml:space="preserve">: Aquel que se presta dentro de las zonas urbanas de uno o más territorios municipales. </w:t>
      </w:r>
    </w:p>
    <w:p w14:paraId="5CBD1DAB" w14:textId="77777777" w:rsidR="00775BED" w:rsidRPr="00ED1673" w:rsidRDefault="00775BED" w:rsidP="009615B3">
      <w:pPr>
        <w:pBdr>
          <w:top w:val="nil"/>
          <w:left w:val="nil"/>
          <w:bottom w:val="nil"/>
          <w:right w:val="nil"/>
          <w:between w:val="nil"/>
        </w:pBdr>
        <w:shd w:val="clear" w:color="auto" w:fill="FFFFFF"/>
        <w:ind w:left="1134" w:hanging="567"/>
        <w:jc w:val="both"/>
        <w:rPr>
          <w:rFonts w:ascii="Arial" w:hAnsi="Arial" w:cs="Arial"/>
          <w:sz w:val="20"/>
        </w:rPr>
      </w:pPr>
    </w:p>
    <w:p w14:paraId="5E2807C1" w14:textId="77777777" w:rsidR="00775BED" w:rsidRPr="00ED1673" w:rsidRDefault="00775BED" w:rsidP="00A13ADC">
      <w:pPr>
        <w:numPr>
          <w:ilvl w:val="0"/>
          <w:numId w:val="4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Conurbado o metropolitano</w:t>
      </w:r>
      <w:r w:rsidRPr="00ED1673">
        <w:rPr>
          <w:rFonts w:ascii="Arial" w:hAnsi="Arial" w:cs="Arial"/>
          <w:sz w:val="20"/>
        </w:rPr>
        <w:t>: Aquel que se presta al interior de una zona metropolitana o conurbada.</w:t>
      </w:r>
    </w:p>
    <w:p w14:paraId="40BE60C3" w14:textId="77777777" w:rsidR="00775BED" w:rsidRPr="00ED1673" w:rsidRDefault="00775BED" w:rsidP="009615B3">
      <w:pPr>
        <w:pBdr>
          <w:top w:val="nil"/>
          <w:left w:val="nil"/>
          <w:bottom w:val="nil"/>
          <w:right w:val="nil"/>
          <w:between w:val="nil"/>
        </w:pBdr>
        <w:shd w:val="clear" w:color="auto" w:fill="FFFFFF"/>
        <w:ind w:left="1134" w:hanging="567"/>
        <w:jc w:val="both"/>
        <w:rPr>
          <w:rFonts w:ascii="Arial" w:hAnsi="Arial" w:cs="Arial"/>
          <w:sz w:val="20"/>
        </w:rPr>
      </w:pPr>
    </w:p>
    <w:p w14:paraId="6292F706" w14:textId="77777777" w:rsidR="00775BED" w:rsidRPr="00ED1673" w:rsidRDefault="00775BED" w:rsidP="00A13ADC">
      <w:pPr>
        <w:numPr>
          <w:ilvl w:val="0"/>
          <w:numId w:val="4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Suburbano</w:t>
      </w:r>
      <w:r w:rsidRPr="00ED1673">
        <w:rPr>
          <w:rFonts w:ascii="Arial" w:hAnsi="Arial" w:cs="Arial"/>
          <w:sz w:val="20"/>
        </w:rPr>
        <w:t>: Aquel que se presta entre las comunidades rurales o suburbios y un centro urbano, o de una comunidad a otra, dentro del territorio municipal.</w:t>
      </w:r>
    </w:p>
    <w:p w14:paraId="3B1B8762" w14:textId="77777777" w:rsidR="00775BED" w:rsidRPr="00ED1673" w:rsidRDefault="00775BED" w:rsidP="009615B3">
      <w:pPr>
        <w:pBdr>
          <w:top w:val="nil"/>
          <w:left w:val="nil"/>
          <w:bottom w:val="nil"/>
          <w:right w:val="nil"/>
          <w:between w:val="nil"/>
        </w:pBdr>
        <w:shd w:val="clear" w:color="auto" w:fill="FFFFFF"/>
        <w:ind w:left="1134" w:hanging="567"/>
        <w:jc w:val="both"/>
        <w:rPr>
          <w:rFonts w:ascii="Arial" w:hAnsi="Arial" w:cs="Arial"/>
          <w:sz w:val="20"/>
        </w:rPr>
      </w:pPr>
    </w:p>
    <w:p w14:paraId="2A258B27" w14:textId="77777777" w:rsidR="00775BED" w:rsidRPr="00ED1673" w:rsidRDefault="00775BED" w:rsidP="00A13ADC">
      <w:pPr>
        <w:numPr>
          <w:ilvl w:val="0"/>
          <w:numId w:val="4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Foráneo</w:t>
      </w:r>
      <w:r w:rsidRPr="00ED1673">
        <w:rPr>
          <w:rFonts w:ascii="Arial" w:hAnsi="Arial" w:cs="Arial"/>
          <w:sz w:val="20"/>
        </w:rPr>
        <w:t>: Aquel que se presta entre puntos ubicados en los caminos y carreteras que atraviesan dos o más municipios del mismo Estado.</w:t>
      </w:r>
    </w:p>
    <w:p w14:paraId="7D5814C1" w14:textId="77777777" w:rsidR="00775BED" w:rsidRPr="00ED1673" w:rsidRDefault="00775BED" w:rsidP="00ED1673">
      <w:pPr>
        <w:shd w:val="clear" w:color="auto" w:fill="FFFFFF"/>
        <w:rPr>
          <w:rFonts w:ascii="Arial" w:hAnsi="Arial" w:cs="Arial"/>
          <w:sz w:val="20"/>
        </w:rPr>
      </w:pPr>
    </w:p>
    <w:p w14:paraId="37213C2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El transporte de pasajeros colectivo en sus modalidades de urbano, conurbado o metropolitano, suburbano y foráneo se prestará en vehículos cerrados que cumplan con las normas técnicas y características que al efecto establezcan las autoridades competentes. </w:t>
      </w:r>
    </w:p>
    <w:p w14:paraId="110D90B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076841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Los servicios anteriores estarán sujetos a itinerario, horarios, tarifa, frecuencia, seguro y paradas autorizadas.</w:t>
      </w:r>
    </w:p>
    <w:p w14:paraId="6DB55F1C" w14:textId="77777777" w:rsidR="00775BED" w:rsidRPr="00ED1673" w:rsidRDefault="00775BED" w:rsidP="00ED1673">
      <w:pPr>
        <w:shd w:val="clear" w:color="auto" w:fill="FFFFFF"/>
        <w:rPr>
          <w:rFonts w:ascii="Arial" w:hAnsi="Arial" w:cs="Arial"/>
          <w:sz w:val="20"/>
        </w:rPr>
      </w:pPr>
      <w:bookmarkStart w:id="7" w:name="_heading=h.3znysh7" w:colFirst="0" w:colLast="0"/>
      <w:bookmarkEnd w:id="7"/>
    </w:p>
    <w:p w14:paraId="620E9454" w14:textId="77777777" w:rsidR="00775BED" w:rsidRPr="00ED1673" w:rsidRDefault="006220AA" w:rsidP="00ED1673">
      <w:pPr>
        <w:pBdr>
          <w:top w:val="nil"/>
          <w:left w:val="nil"/>
          <w:bottom w:val="nil"/>
          <w:right w:val="nil"/>
          <w:between w:val="nil"/>
        </w:pBdr>
        <w:shd w:val="clear" w:color="auto" w:fill="FFFFFF"/>
        <w:jc w:val="both"/>
        <w:rPr>
          <w:rFonts w:ascii="Arial" w:eastAsia="Arial" w:hAnsi="Arial" w:cs="Arial"/>
          <w:b/>
          <w:sz w:val="20"/>
        </w:rPr>
      </w:pPr>
      <w:r>
        <w:rPr>
          <w:rFonts w:ascii="Arial" w:hAnsi="Arial" w:cs="Arial"/>
          <w:b/>
          <w:sz w:val="20"/>
        </w:rPr>
        <w:t>Artículo 47.</w:t>
      </w:r>
      <w:r w:rsidR="00775BED" w:rsidRPr="00ED1673">
        <w:rPr>
          <w:rFonts w:ascii="Arial" w:hAnsi="Arial" w:cs="Arial"/>
          <w:b/>
          <w:sz w:val="20"/>
        </w:rPr>
        <w:t xml:space="preserve"> </w:t>
      </w:r>
      <w:r w:rsidR="00775BED" w:rsidRPr="00ED1673">
        <w:rPr>
          <w:rFonts w:ascii="Arial" w:hAnsi="Arial" w:cs="Arial"/>
          <w:sz w:val="20"/>
        </w:rPr>
        <w:t>El transporte de pasajeros en vehículos no motorizados y micro-vehículos se deberá prestar por medio de puertos accesibles al usuario, para resguardo, almacenamiento y disposición del medio de transporte. Este servicio estará sujeto a permiso, tarifas autorizadas y áreas de cobertura.</w:t>
      </w:r>
    </w:p>
    <w:p w14:paraId="645D4EB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AA22B35"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 xml:space="preserve">Artículo 48. </w:t>
      </w:r>
      <w:r w:rsidRPr="00ED1673">
        <w:rPr>
          <w:rFonts w:ascii="Arial" w:hAnsi="Arial" w:cs="Arial"/>
          <w:sz w:val="20"/>
        </w:rPr>
        <w:t>El transporte de pasajeros de características especiales tales como teleféricos, vehículos de uso recreativo y demás semejantes, estará sujeto a tarifa y condiciones de operación que se autoricen bajo concesión.</w:t>
      </w:r>
    </w:p>
    <w:p w14:paraId="6A6070D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0D5A0C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 xml:space="preserve">Artículo 49. </w:t>
      </w:r>
      <w:r w:rsidRPr="00ED1673">
        <w:rPr>
          <w:rFonts w:ascii="Arial" w:hAnsi="Arial" w:cs="Arial"/>
          <w:sz w:val="20"/>
        </w:rPr>
        <w:t>El transporte en Taxi</w:t>
      </w:r>
      <w:r w:rsidRPr="00ED1673">
        <w:rPr>
          <w:rFonts w:ascii="Arial" w:hAnsi="Arial" w:cs="Arial"/>
          <w:b/>
          <w:sz w:val="20"/>
        </w:rPr>
        <w:t xml:space="preserve"> </w:t>
      </w:r>
      <w:r w:rsidRPr="00ED1673">
        <w:rPr>
          <w:rFonts w:ascii="Arial" w:hAnsi="Arial" w:cs="Arial"/>
          <w:sz w:val="20"/>
        </w:rPr>
        <w:t xml:space="preserve">es el que se presta en automóviles cerrados, atendiendo a la base asignada, con uso de un taxímetro para el cómputo del tiempo y distancia recorrida, conforme al cual se defina el costo del servicio, de conformidad con la correspondiente tarifa autorizada. </w:t>
      </w:r>
    </w:p>
    <w:p w14:paraId="6E84CBE0"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778E4051"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III</w:t>
      </w:r>
    </w:p>
    <w:p w14:paraId="27464BA7" w14:textId="77777777" w:rsidR="00775BED" w:rsidRPr="006220AA" w:rsidRDefault="00775BED" w:rsidP="00ED1673">
      <w:pPr>
        <w:pBdr>
          <w:top w:val="nil"/>
          <w:left w:val="nil"/>
          <w:bottom w:val="nil"/>
          <w:right w:val="nil"/>
          <w:between w:val="nil"/>
        </w:pBdr>
        <w:shd w:val="clear" w:color="auto" w:fill="FFFFFF"/>
        <w:ind w:hanging="2"/>
        <w:jc w:val="center"/>
        <w:rPr>
          <w:rFonts w:ascii="Arial" w:hAnsi="Arial" w:cs="Arial"/>
          <w:sz w:val="20"/>
        </w:rPr>
      </w:pPr>
      <w:r w:rsidRPr="006220AA">
        <w:rPr>
          <w:rFonts w:ascii="Arial" w:hAnsi="Arial" w:cs="Arial"/>
          <w:sz w:val="20"/>
        </w:rPr>
        <w:t xml:space="preserve"> DEL SERVICIO DE TRANSPORTE ESPECIALIZADO</w:t>
      </w:r>
    </w:p>
    <w:p w14:paraId="4ED1129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5C42624"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50.</w:t>
      </w:r>
      <w:r w:rsidR="00775BED" w:rsidRPr="00ED1673">
        <w:rPr>
          <w:rFonts w:ascii="Arial" w:hAnsi="Arial" w:cs="Arial"/>
          <w:b/>
          <w:sz w:val="20"/>
        </w:rPr>
        <w:t xml:space="preserve"> </w:t>
      </w:r>
      <w:r w:rsidR="00775BED" w:rsidRPr="00ED1673">
        <w:rPr>
          <w:rFonts w:ascii="Arial" w:hAnsi="Arial" w:cs="Arial"/>
          <w:sz w:val="20"/>
        </w:rPr>
        <w:t>El transporte escolar es el destinado al traslado de estudiantes, investigadores o comunidades académicas, de sus domicilios o cercanías, a los centros de estudio y viceversa dentro de los límites del territorio estatal.</w:t>
      </w:r>
    </w:p>
    <w:p w14:paraId="10F81EC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19C08644"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Dicho servicio se configurará en el caso de que sea contratado por instituciones educativas, asociaciones de padres de familia o particulares que cuenten con el Permiso necesario.</w:t>
      </w:r>
    </w:p>
    <w:p w14:paraId="09EBA25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FC0A473"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51.</w:t>
      </w:r>
      <w:r w:rsidR="00775BED" w:rsidRPr="00ED1673">
        <w:rPr>
          <w:rFonts w:ascii="Arial" w:hAnsi="Arial" w:cs="Arial"/>
          <w:b/>
          <w:sz w:val="20"/>
        </w:rPr>
        <w:t xml:space="preserve"> </w:t>
      </w:r>
      <w:r w:rsidR="00775BED" w:rsidRPr="00ED1673">
        <w:rPr>
          <w:rFonts w:ascii="Arial" w:hAnsi="Arial" w:cs="Arial"/>
          <w:sz w:val="20"/>
        </w:rPr>
        <w:t>El transporte de personas con discapacidades es el destinado al traslado de personas con limitaciones de movilidad, asociadas a su condición, en los términos de Ley para la Inclusión y Desarrollo de las Personas con Discapacidad en el Estado de Chihuahua, y demás disposiciones legales aplicables.</w:t>
      </w:r>
    </w:p>
    <w:p w14:paraId="0C71A16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E48B24B"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52.</w:t>
      </w:r>
      <w:r w:rsidR="00775BED" w:rsidRPr="00ED1673">
        <w:rPr>
          <w:rFonts w:ascii="Arial" w:hAnsi="Arial" w:cs="Arial"/>
          <w:b/>
          <w:sz w:val="20"/>
        </w:rPr>
        <w:t xml:space="preserve"> </w:t>
      </w:r>
      <w:r w:rsidR="00775BED" w:rsidRPr="00ED1673">
        <w:rPr>
          <w:rFonts w:ascii="Arial" w:hAnsi="Arial" w:cs="Arial"/>
          <w:sz w:val="20"/>
        </w:rPr>
        <w:t xml:space="preserve">El transporte de personal es el destinado al traslado de personas de sus domicilios o cercanías, a sus centros de trabajo y viceversa, dentro de los límites del territorio estatal o cuando su destino de transportación se relacione con fines laborales. </w:t>
      </w:r>
    </w:p>
    <w:p w14:paraId="45ECDFF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B588575"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lastRenderedPageBreak/>
        <w:t xml:space="preserve">Este servicio se prestará por parte de una persona física o moral que cuente con un Permiso otorgado por la Secretaría para tales efectos. El servicio podrá estar sujeto a derrotero e itinerario. </w:t>
      </w:r>
    </w:p>
    <w:p w14:paraId="7E04AFF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4DFAE77" w14:textId="77777777" w:rsidR="00777072" w:rsidRPr="007A6C68" w:rsidRDefault="00777072" w:rsidP="00777072">
      <w:pPr>
        <w:pBdr>
          <w:top w:val="nil"/>
          <w:left w:val="nil"/>
          <w:bottom w:val="nil"/>
          <w:right w:val="nil"/>
          <w:between w:val="nil"/>
        </w:pBdr>
        <w:ind w:hanging="2"/>
        <w:jc w:val="both"/>
        <w:rPr>
          <w:rFonts w:ascii="Arial" w:hAnsi="Arial" w:cs="Arial"/>
          <w:sz w:val="20"/>
        </w:rPr>
      </w:pPr>
      <w:r w:rsidRPr="007A6C68">
        <w:rPr>
          <w:rFonts w:ascii="Arial" w:hAnsi="Arial" w:cs="Arial"/>
          <w:sz w:val="20"/>
        </w:rPr>
        <w:t xml:space="preserve">Los vehículos que presten este servicio deberán contar con Sistema de Posicionamiento Global que comparta su geolocalización y demás información con el sistema de geolocalización operado por el Sistema Integrado de Transporte o la Subsecretaría, de manera estable, continua y en tiempo real, para lo cual deberá de cumplir las especificaciones técnicas que establezca la Subsecretaría. </w:t>
      </w:r>
    </w:p>
    <w:p w14:paraId="6434B7F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582431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Las unidades y permisos de dicha modalidad, en ningún caso podrán superar a aquellas destinadas al Transporte Público Colectivo; asimismo, ninguna persona física o moral podrá ser titular de más del diez por ciento de los vehículos destinados a dicha modalidad de transporte.</w:t>
      </w:r>
    </w:p>
    <w:p w14:paraId="0153AFD5" w14:textId="77777777" w:rsidR="00775BED" w:rsidRDefault="00775BED" w:rsidP="00ED1673">
      <w:pPr>
        <w:pBdr>
          <w:top w:val="nil"/>
          <w:left w:val="nil"/>
          <w:bottom w:val="nil"/>
          <w:right w:val="nil"/>
          <w:between w:val="nil"/>
        </w:pBdr>
        <w:shd w:val="clear" w:color="auto" w:fill="FFFFFF"/>
        <w:jc w:val="both"/>
        <w:rPr>
          <w:rFonts w:ascii="Arial" w:hAnsi="Arial" w:cs="Arial"/>
          <w:sz w:val="20"/>
        </w:rPr>
      </w:pPr>
    </w:p>
    <w:p w14:paraId="028D2AE4" w14:textId="77777777" w:rsidR="00777072" w:rsidRPr="007C32C3" w:rsidRDefault="00777072" w:rsidP="00777072">
      <w:pPr>
        <w:jc w:val="both"/>
        <w:rPr>
          <w:rFonts w:ascii="Arial" w:hAnsi="Arial" w:cs="Arial"/>
          <w:b/>
          <w:sz w:val="20"/>
        </w:rPr>
      </w:pPr>
      <w:r>
        <w:rPr>
          <w:rFonts w:ascii="Arial" w:hAnsi="Arial" w:cs="Arial"/>
          <w:b/>
          <w:sz w:val="20"/>
        </w:rPr>
        <w:t xml:space="preserve">[Artículo reformado en su tercer párrafo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7CB31C41" w14:textId="77777777" w:rsidR="00777072" w:rsidRPr="00ED1673" w:rsidRDefault="00777072" w:rsidP="00ED1673">
      <w:pPr>
        <w:pBdr>
          <w:top w:val="nil"/>
          <w:left w:val="nil"/>
          <w:bottom w:val="nil"/>
          <w:right w:val="nil"/>
          <w:between w:val="nil"/>
        </w:pBdr>
        <w:shd w:val="clear" w:color="auto" w:fill="FFFFFF"/>
        <w:jc w:val="both"/>
        <w:rPr>
          <w:rFonts w:ascii="Arial" w:hAnsi="Arial" w:cs="Arial"/>
          <w:sz w:val="20"/>
        </w:rPr>
      </w:pPr>
    </w:p>
    <w:p w14:paraId="7E4FF47D"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53.</w:t>
      </w:r>
      <w:r w:rsidR="00775BED" w:rsidRPr="00ED1673">
        <w:rPr>
          <w:rFonts w:ascii="Arial" w:hAnsi="Arial" w:cs="Arial"/>
          <w:sz w:val="20"/>
        </w:rPr>
        <w:t xml:space="preserve"> El transporte turístico es el destinado al traslado de personas, exclusivamente hacia lugares situados dentro de los límites de territorio estatal que revisten un interés histórico, arqueológico, cultural, arquitectónico o recreativo.</w:t>
      </w:r>
    </w:p>
    <w:p w14:paraId="5C634F4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8E537F9"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54.</w:t>
      </w:r>
      <w:r w:rsidR="00775BED" w:rsidRPr="00ED1673">
        <w:rPr>
          <w:rFonts w:ascii="Arial" w:hAnsi="Arial" w:cs="Arial"/>
          <w:b/>
          <w:sz w:val="20"/>
        </w:rPr>
        <w:t xml:space="preserve"> </w:t>
      </w:r>
      <w:r w:rsidR="00775BED" w:rsidRPr="00ED1673">
        <w:rPr>
          <w:rFonts w:ascii="Arial" w:hAnsi="Arial" w:cs="Arial"/>
          <w:sz w:val="20"/>
        </w:rPr>
        <w:t>El servicio de ambulancias es el transporte que se utiliza para el traslado urgente de personas con necesidad de atención médica, en vehículos adaptados, de conformidad con las especificaciones técnicas necesarias.</w:t>
      </w:r>
    </w:p>
    <w:p w14:paraId="3CA13BD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081DF5B"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55.</w:t>
      </w:r>
      <w:r w:rsidR="00775BED" w:rsidRPr="00ED1673">
        <w:rPr>
          <w:rFonts w:ascii="Arial" w:hAnsi="Arial" w:cs="Arial"/>
          <w:b/>
          <w:sz w:val="20"/>
        </w:rPr>
        <w:t xml:space="preserve"> </w:t>
      </w:r>
      <w:r w:rsidR="00775BED" w:rsidRPr="00ED1673">
        <w:rPr>
          <w:rFonts w:ascii="Arial" w:hAnsi="Arial" w:cs="Arial"/>
          <w:sz w:val="20"/>
        </w:rPr>
        <w:t>Los servicios</w:t>
      </w:r>
      <w:r w:rsidR="00775BED" w:rsidRPr="00ED1673">
        <w:rPr>
          <w:rFonts w:ascii="Arial" w:hAnsi="Arial" w:cs="Arial"/>
          <w:b/>
          <w:sz w:val="20"/>
        </w:rPr>
        <w:t xml:space="preserve"> </w:t>
      </w:r>
      <w:r w:rsidR="00775BED" w:rsidRPr="00ED1673">
        <w:rPr>
          <w:rFonts w:ascii="Arial" w:hAnsi="Arial" w:cs="Arial"/>
          <w:sz w:val="20"/>
        </w:rPr>
        <w:t>fúnebres</w:t>
      </w:r>
      <w:r w:rsidR="00775BED" w:rsidRPr="00ED1673">
        <w:rPr>
          <w:rFonts w:ascii="Arial" w:hAnsi="Arial" w:cs="Arial"/>
          <w:b/>
          <w:sz w:val="20"/>
        </w:rPr>
        <w:t xml:space="preserve"> </w:t>
      </w:r>
      <w:r w:rsidR="00775BED" w:rsidRPr="00ED1673">
        <w:rPr>
          <w:rFonts w:ascii="Arial" w:hAnsi="Arial" w:cs="Arial"/>
          <w:sz w:val="20"/>
        </w:rPr>
        <w:t xml:space="preserve">son el transporte que prestan empresas en el desempeño de sus actividades, para el traslado de cadáveres en vehículos adaptados. </w:t>
      </w:r>
    </w:p>
    <w:p w14:paraId="616272A2"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8D4A31F"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 xml:space="preserve">Artículo 56. </w:t>
      </w:r>
      <w:r w:rsidRPr="00ED1673">
        <w:rPr>
          <w:rFonts w:ascii="Arial" w:hAnsi="Arial" w:cs="Arial"/>
          <w:sz w:val="20"/>
        </w:rPr>
        <w:t>El transporte especial de escuela de manejo es aquel destinado al aprendizaje, que se presta en vehículos especiales, los cuales deberán señalar tal carácter en su exterior.</w:t>
      </w:r>
    </w:p>
    <w:p w14:paraId="30828FD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BD3F735"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 xml:space="preserve">Artículo 57. </w:t>
      </w:r>
      <w:r w:rsidRPr="00ED1673">
        <w:rPr>
          <w:rFonts w:ascii="Arial" w:hAnsi="Arial" w:cs="Arial"/>
          <w:sz w:val="20"/>
        </w:rPr>
        <w:t>El servicio de autos de arrendamiento es el transporte que se presta con o sin chofer, a cambio del pago de una renta por días, horas o distancia recorrida. Quienes ofrezcan este servicio tendrán la obligación de registrarlos ante el Registro Estatal.</w:t>
      </w:r>
    </w:p>
    <w:p w14:paraId="2DBF5B2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119027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Artículo 58.</w:t>
      </w:r>
      <w:r w:rsidRPr="00ED1673">
        <w:rPr>
          <w:rFonts w:ascii="Arial" w:hAnsi="Arial" w:cs="Arial"/>
          <w:sz w:val="20"/>
        </w:rPr>
        <w:t xml:space="preserve"> El servicio por medio de empresa</w:t>
      </w:r>
      <w:r w:rsidR="00E045BA" w:rsidRPr="00ED1673">
        <w:rPr>
          <w:rFonts w:ascii="Arial" w:hAnsi="Arial" w:cs="Arial"/>
          <w:sz w:val="20"/>
        </w:rPr>
        <w:t>s de redes de transporte es aque</w:t>
      </w:r>
      <w:r w:rsidRPr="00ED1673">
        <w:rPr>
          <w:rFonts w:ascii="Arial" w:hAnsi="Arial" w:cs="Arial"/>
          <w:sz w:val="20"/>
        </w:rPr>
        <w:t xml:space="preserve">l que se presta basándose en el desarrollo de tecnologías de dispositivos inteligentes, sistemas de posicionamiento global y aplicaciones independientes, que permiten conectar a usuarios que demandan servicio de transporte punto a punto, con conductores particulares que ofrecen dicho servicio mediante el uso de la misma aplicación. </w:t>
      </w:r>
    </w:p>
    <w:p w14:paraId="57818A5E" w14:textId="77777777" w:rsidR="00AC4A58" w:rsidRDefault="00AC4A58" w:rsidP="00ED1673">
      <w:pPr>
        <w:pBdr>
          <w:top w:val="nil"/>
          <w:left w:val="nil"/>
          <w:bottom w:val="nil"/>
          <w:right w:val="nil"/>
          <w:between w:val="nil"/>
        </w:pBdr>
        <w:shd w:val="clear" w:color="auto" w:fill="FFFFFF"/>
        <w:ind w:hanging="2"/>
        <w:jc w:val="center"/>
        <w:outlineLvl w:val="0"/>
        <w:rPr>
          <w:rFonts w:ascii="Arial" w:hAnsi="Arial" w:cs="Arial"/>
          <w:b/>
          <w:sz w:val="20"/>
        </w:rPr>
      </w:pPr>
    </w:p>
    <w:p w14:paraId="1FA615E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IV</w:t>
      </w:r>
    </w:p>
    <w:p w14:paraId="41A261DB" w14:textId="77777777" w:rsidR="00775BED" w:rsidRPr="006220AA"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bookmarkStart w:id="8" w:name="_heading=h.2et92p0" w:colFirst="0" w:colLast="0"/>
      <w:bookmarkEnd w:id="8"/>
      <w:r w:rsidRPr="006220AA">
        <w:rPr>
          <w:rFonts w:ascii="Arial" w:hAnsi="Arial" w:cs="Arial"/>
          <w:sz w:val="20"/>
        </w:rPr>
        <w:t>DEL SERVICIO DE TRANSPORTE DE CARGA</w:t>
      </w:r>
    </w:p>
    <w:p w14:paraId="0D90F7D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D808817"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59.</w:t>
      </w:r>
      <w:r w:rsidR="00775BED" w:rsidRPr="00ED1673">
        <w:rPr>
          <w:rFonts w:ascii="Arial" w:hAnsi="Arial" w:cs="Arial"/>
          <w:b/>
          <w:sz w:val="20"/>
        </w:rPr>
        <w:t xml:space="preserve"> </w:t>
      </w:r>
      <w:r w:rsidR="00775BED" w:rsidRPr="00ED1673">
        <w:rPr>
          <w:rFonts w:ascii="Arial" w:hAnsi="Arial" w:cs="Arial"/>
          <w:sz w:val="20"/>
        </w:rPr>
        <w:t xml:space="preserve">El servicio de transporte de carga en general es aquel que se presta para el traslado de cualquier tipo de bienes en las vías de comunicación al interior del Estado, sujetándose a las condiciones de operación que regula esta Ley y su Reglamento. </w:t>
      </w:r>
    </w:p>
    <w:p w14:paraId="16F1887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B0BFF5D"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El servicio se prestará en vehículos cerrados o abiertos, con las características técnicas adecuadas, conforme a las disposiciones en la materia para transportar productos agropecuarios, animales, maquinaria, materiales para la construcción, minerales y, en general para todo tipo de mercancías y objetos. El servicio podrá estar sujeto a itinerario, horario determinado y tarifa autorizada, conforme al Reglamento y demás disposiciones aplicables.</w:t>
      </w:r>
    </w:p>
    <w:p w14:paraId="265061F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4CBDA2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lastRenderedPageBreak/>
        <w:t>El transporte de materiales pétreos para la construcción estará sujeto a las tarifas oficiales expedidas por el ejecutivo.</w:t>
      </w:r>
    </w:p>
    <w:p w14:paraId="4B7D3A0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E27DE02"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Requerirán permiso los vehículos cuya capacidad de carga sea superior a tres toneladas y que presten un servicio de transporte público. </w:t>
      </w:r>
    </w:p>
    <w:p w14:paraId="7A7CC6CB" w14:textId="77777777" w:rsidR="00775BED" w:rsidRPr="00ED1673" w:rsidRDefault="00775BED" w:rsidP="00ED1673">
      <w:pPr>
        <w:pBdr>
          <w:top w:val="nil"/>
          <w:left w:val="nil"/>
          <w:bottom w:val="nil"/>
          <w:right w:val="nil"/>
          <w:between w:val="nil"/>
        </w:pBdr>
        <w:shd w:val="clear" w:color="auto" w:fill="FFFFFF"/>
        <w:rPr>
          <w:rFonts w:ascii="Arial" w:hAnsi="Arial" w:cs="Arial"/>
          <w:sz w:val="20"/>
        </w:rPr>
      </w:pPr>
    </w:p>
    <w:p w14:paraId="1FE3524F" w14:textId="77777777" w:rsidR="00AC4A58" w:rsidRPr="007A6C68" w:rsidRDefault="00AC4A58" w:rsidP="00AC4A58">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Artículo 60</w:t>
      </w:r>
      <w:r w:rsidRPr="007A6C68">
        <w:rPr>
          <w:rFonts w:ascii="Arial" w:hAnsi="Arial" w:cs="Arial"/>
          <w:sz w:val="20"/>
        </w:rPr>
        <w:t>. El transporte de carga de materiales, bienes, productos, residuos, remanentes y sustancias peligrosas que circulen por caminos de jurisdicción estatal será regulado por la Subsecretaría conforme a las siguientes bases:</w:t>
      </w:r>
    </w:p>
    <w:p w14:paraId="6ED95E36" w14:textId="77777777" w:rsidR="00775BED" w:rsidRPr="00ED1673" w:rsidRDefault="00775BED" w:rsidP="00ED1673">
      <w:pPr>
        <w:pBdr>
          <w:top w:val="nil"/>
          <w:left w:val="nil"/>
          <w:bottom w:val="nil"/>
          <w:right w:val="nil"/>
          <w:between w:val="nil"/>
        </w:pBdr>
        <w:shd w:val="clear" w:color="auto" w:fill="FFFFFF"/>
        <w:ind w:hanging="2"/>
        <w:rPr>
          <w:rFonts w:ascii="Arial" w:hAnsi="Arial" w:cs="Arial"/>
          <w:sz w:val="20"/>
        </w:rPr>
      </w:pPr>
    </w:p>
    <w:p w14:paraId="240042B1" w14:textId="0DDB8412" w:rsidR="00775BED" w:rsidRPr="00ED1673" w:rsidRDefault="00775BED" w:rsidP="00A13ADC">
      <w:pPr>
        <w:numPr>
          <w:ilvl w:val="0"/>
          <w:numId w:val="4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capacidad, dimensiones, peso bruto vehicular y presión de llantas para el tipo de vehículo será conforme a lo establecido en las normas reglamentarias que para tal efecto expida el Ejecutivo.</w:t>
      </w:r>
    </w:p>
    <w:p w14:paraId="390B4A8E" w14:textId="77777777" w:rsidR="00775BED" w:rsidRPr="00ED1673" w:rsidRDefault="00775BED" w:rsidP="006220AA">
      <w:pPr>
        <w:pBdr>
          <w:top w:val="nil"/>
          <w:left w:val="nil"/>
          <w:bottom w:val="nil"/>
          <w:right w:val="nil"/>
          <w:between w:val="nil"/>
        </w:pBdr>
        <w:shd w:val="clear" w:color="auto" w:fill="FFFFFF"/>
        <w:ind w:left="1134" w:hanging="567"/>
        <w:jc w:val="both"/>
        <w:rPr>
          <w:rFonts w:ascii="Arial" w:hAnsi="Arial" w:cs="Arial"/>
          <w:sz w:val="20"/>
        </w:rPr>
      </w:pPr>
    </w:p>
    <w:p w14:paraId="013803A7" w14:textId="77777777" w:rsidR="00775BED" w:rsidRPr="00ED1673" w:rsidRDefault="00775BED" w:rsidP="00A13ADC">
      <w:pPr>
        <w:numPr>
          <w:ilvl w:val="0"/>
          <w:numId w:val="4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dimensiones de los vehículos descritos en este capítulo cumplirán con lo especificado por el reglamento de la presente ley.</w:t>
      </w:r>
    </w:p>
    <w:p w14:paraId="5CF0DDE1" w14:textId="77777777" w:rsidR="00775BED" w:rsidRPr="00ED1673" w:rsidRDefault="00775BED" w:rsidP="006220AA">
      <w:pPr>
        <w:pBdr>
          <w:top w:val="nil"/>
          <w:left w:val="nil"/>
          <w:bottom w:val="nil"/>
          <w:right w:val="nil"/>
          <w:between w:val="nil"/>
        </w:pBdr>
        <w:shd w:val="clear" w:color="auto" w:fill="FFFFFF"/>
        <w:ind w:left="1134" w:hanging="567"/>
        <w:jc w:val="both"/>
        <w:rPr>
          <w:rFonts w:ascii="Arial" w:hAnsi="Arial" w:cs="Arial"/>
          <w:sz w:val="20"/>
        </w:rPr>
      </w:pPr>
    </w:p>
    <w:p w14:paraId="1F7CF422" w14:textId="77777777" w:rsidR="00775BED" w:rsidRPr="00ED1673" w:rsidRDefault="00775BED" w:rsidP="00A13ADC">
      <w:pPr>
        <w:numPr>
          <w:ilvl w:val="0"/>
          <w:numId w:val="4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Se cumplirá con las condiciones y periodicidad que se establezcan para el control técnico de condiciones físico mecánicas de las unidades de transporte.</w:t>
      </w:r>
    </w:p>
    <w:p w14:paraId="17AE70CE"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1A2A4802" w14:textId="77777777" w:rsidR="00AC4A58" w:rsidRPr="007C32C3" w:rsidRDefault="00AC4A58" w:rsidP="00AC4A58">
      <w:pPr>
        <w:jc w:val="both"/>
        <w:rPr>
          <w:rFonts w:ascii="Arial" w:hAnsi="Arial" w:cs="Arial"/>
          <w:b/>
          <w:sz w:val="20"/>
        </w:rPr>
      </w:pPr>
      <w:r>
        <w:rPr>
          <w:rFonts w:ascii="Arial" w:hAnsi="Arial" w:cs="Arial"/>
          <w:b/>
          <w:sz w:val="20"/>
        </w:rPr>
        <w:t>[Artículo reformado en su primer párrafo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63193EE7" w14:textId="77777777" w:rsidR="00AC4A58" w:rsidRPr="00ED1673" w:rsidRDefault="00AC4A58" w:rsidP="00ED1673">
      <w:pPr>
        <w:pBdr>
          <w:top w:val="nil"/>
          <w:left w:val="nil"/>
          <w:bottom w:val="nil"/>
          <w:right w:val="nil"/>
          <w:between w:val="nil"/>
        </w:pBdr>
        <w:shd w:val="clear" w:color="auto" w:fill="FFFFFF"/>
        <w:ind w:hanging="2"/>
        <w:jc w:val="both"/>
        <w:rPr>
          <w:rFonts w:ascii="Arial" w:hAnsi="Arial" w:cs="Arial"/>
          <w:sz w:val="20"/>
        </w:rPr>
      </w:pPr>
    </w:p>
    <w:p w14:paraId="5A8F1D60" w14:textId="77777777" w:rsidR="00E33BF8" w:rsidRPr="007C32C3" w:rsidRDefault="00E33BF8" w:rsidP="00E33BF8">
      <w:pPr>
        <w:ind w:hanging="2"/>
        <w:jc w:val="both"/>
        <w:rPr>
          <w:rFonts w:ascii="Arial" w:hAnsi="Arial" w:cs="Arial"/>
          <w:sz w:val="20"/>
        </w:rPr>
      </w:pPr>
      <w:r w:rsidRPr="007C32C3">
        <w:rPr>
          <w:rFonts w:ascii="Arial" w:hAnsi="Arial" w:cs="Arial"/>
          <w:b/>
          <w:sz w:val="20"/>
        </w:rPr>
        <w:t>Artículo 61.</w:t>
      </w:r>
      <w:r w:rsidRPr="007C32C3">
        <w:rPr>
          <w:rFonts w:ascii="Arial" w:hAnsi="Arial" w:cs="Arial"/>
          <w:sz w:val="20"/>
        </w:rPr>
        <w:t xml:space="preserve"> La </w:t>
      </w:r>
      <w:r w:rsidRPr="0063735F">
        <w:rPr>
          <w:rFonts w:ascii="Arial" w:hAnsi="Arial" w:cs="Arial"/>
          <w:sz w:val="20"/>
        </w:rPr>
        <w:t>Subsecretaría p</w:t>
      </w:r>
      <w:r w:rsidRPr="007C32C3">
        <w:rPr>
          <w:rFonts w:ascii="Arial" w:hAnsi="Arial" w:cs="Arial"/>
          <w:sz w:val="20"/>
        </w:rPr>
        <w:t>odrá establecer puntos de revisión sobre la red carretera estatal para desarrollar la inspección del transporte de carga. Dicha verificación deberá realizarse cumpliendo las condiciones mínimas de seguridad vial y procurando que no se creen congestionamientos viales durante el despliegue de la revisión.</w:t>
      </w:r>
    </w:p>
    <w:p w14:paraId="3F66D693" w14:textId="77777777" w:rsidR="00E33BF8" w:rsidRDefault="00E33BF8" w:rsidP="00E33BF8">
      <w:pPr>
        <w:pBdr>
          <w:top w:val="nil"/>
          <w:left w:val="nil"/>
          <w:bottom w:val="nil"/>
          <w:right w:val="nil"/>
          <w:between w:val="nil"/>
        </w:pBdr>
        <w:jc w:val="both"/>
        <w:rPr>
          <w:rFonts w:ascii="Arial" w:hAnsi="Arial" w:cs="Arial"/>
          <w:sz w:val="20"/>
        </w:rPr>
      </w:pPr>
    </w:p>
    <w:p w14:paraId="6742920D" w14:textId="77777777" w:rsidR="00E33BF8" w:rsidRPr="007C32C3" w:rsidRDefault="00E33BF8" w:rsidP="00E33BF8">
      <w:pPr>
        <w:jc w:val="both"/>
        <w:rPr>
          <w:rFonts w:ascii="Arial" w:hAnsi="Arial" w:cs="Arial"/>
          <w:b/>
          <w:sz w:val="20"/>
        </w:rPr>
      </w:pPr>
      <w:r>
        <w:rPr>
          <w:rFonts w:ascii="Arial" w:hAnsi="Arial" w:cs="Arial"/>
          <w:b/>
          <w:sz w:val="20"/>
        </w:rPr>
        <w:t xml:space="preserve">[Artículo reformado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7FE9F5F4" w14:textId="77777777" w:rsidR="00E33BF8" w:rsidRPr="007C32C3" w:rsidRDefault="00E33BF8" w:rsidP="00E33BF8">
      <w:pPr>
        <w:pBdr>
          <w:top w:val="nil"/>
          <w:left w:val="nil"/>
          <w:bottom w:val="nil"/>
          <w:right w:val="nil"/>
          <w:between w:val="nil"/>
        </w:pBdr>
        <w:jc w:val="both"/>
        <w:rPr>
          <w:rFonts w:ascii="Arial" w:hAnsi="Arial" w:cs="Arial"/>
          <w:sz w:val="20"/>
        </w:rPr>
      </w:pPr>
    </w:p>
    <w:p w14:paraId="4D8D8DCC" w14:textId="77777777" w:rsidR="00E33BF8" w:rsidRDefault="00E33BF8" w:rsidP="00E33BF8">
      <w:pPr>
        <w:pBdr>
          <w:top w:val="nil"/>
          <w:left w:val="nil"/>
          <w:bottom w:val="nil"/>
          <w:right w:val="nil"/>
          <w:between w:val="nil"/>
        </w:pBdr>
        <w:ind w:hanging="2"/>
        <w:jc w:val="both"/>
        <w:rPr>
          <w:rFonts w:ascii="Arial" w:hAnsi="Arial" w:cs="Arial"/>
          <w:sz w:val="20"/>
        </w:rPr>
      </w:pPr>
      <w:r w:rsidRPr="007C32C3">
        <w:rPr>
          <w:rFonts w:ascii="Arial" w:hAnsi="Arial" w:cs="Arial"/>
          <w:b/>
          <w:sz w:val="20"/>
        </w:rPr>
        <w:t>Artículo 62</w:t>
      </w:r>
      <w:r w:rsidRPr="007C32C3">
        <w:rPr>
          <w:rFonts w:ascii="Arial" w:hAnsi="Arial" w:cs="Arial"/>
          <w:sz w:val="20"/>
        </w:rPr>
        <w:t>. El servicio de transporte de carga con exceso de dimensiones</w:t>
      </w:r>
      <w:r w:rsidRPr="007C32C3">
        <w:rPr>
          <w:rFonts w:ascii="Arial" w:hAnsi="Arial" w:cs="Arial"/>
          <w:b/>
          <w:sz w:val="20"/>
        </w:rPr>
        <w:t xml:space="preserve"> </w:t>
      </w:r>
      <w:r w:rsidRPr="007C32C3">
        <w:rPr>
          <w:rFonts w:ascii="Arial" w:hAnsi="Arial" w:cs="Arial"/>
          <w:sz w:val="20"/>
        </w:rPr>
        <w:t xml:space="preserve">es el transporte de equipo, maquinaria o bienes cuyas dimensiones, peso y características exceden los estándares normales y, en su caso, la capacidad y normatividad de las vías de comunicación, por lo que requiere permiso temporal de la </w:t>
      </w:r>
      <w:r w:rsidRPr="0063735F">
        <w:rPr>
          <w:rFonts w:ascii="Arial" w:hAnsi="Arial" w:cs="Arial"/>
          <w:sz w:val="20"/>
        </w:rPr>
        <w:t>Subsecretaría.</w:t>
      </w:r>
    </w:p>
    <w:p w14:paraId="27CBAF4A" w14:textId="77777777" w:rsidR="00E74B58" w:rsidRDefault="00E74B58" w:rsidP="00E33BF8">
      <w:pPr>
        <w:jc w:val="both"/>
        <w:rPr>
          <w:rFonts w:ascii="Arial" w:hAnsi="Arial" w:cs="Arial"/>
          <w:b/>
          <w:sz w:val="20"/>
        </w:rPr>
      </w:pPr>
    </w:p>
    <w:p w14:paraId="4A85A433" w14:textId="39666208" w:rsidR="00E33BF8" w:rsidRPr="007C32C3" w:rsidRDefault="00E33BF8" w:rsidP="00E33BF8">
      <w:pPr>
        <w:jc w:val="both"/>
        <w:rPr>
          <w:rFonts w:ascii="Arial" w:hAnsi="Arial" w:cs="Arial"/>
          <w:b/>
          <w:sz w:val="20"/>
        </w:rPr>
      </w:pPr>
      <w:r>
        <w:rPr>
          <w:rFonts w:ascii="Arial" w:hAnsi="Arial" w:cs="Arial"/>
          <w:b/>
          <w:sz w:val="20"/>
        </w:rPr>
        <w:t>[Artículo reformado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03F9113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51753C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bookmarkStart w:id="9" w:name="_heading=h.tyjcwt" w:colFirst="0" w:colLast="0"/>
      <w:bookmarkEnd w:id="9"/>
      <w:r w:rsidRPr="00ED1673">
        <w:rPr>
          <w:rFonts w:ascii="Arial" w:hAnsi="Arial" w:cs="Arial"/>
          <w:b/>
          <w:sz w:val="20"/>
        </w:rPr>
        <w:t xml:space="preserve">Artículo 63. </w:t>
      </w:r>
      <w:r w:rsidRPr="00ED1673">
        <w:rPr>
          <w:rFonts w:ascii="Arial" w:hAnsi="Arial" w:cs="Arial"/>
          <w:sz w:val="20"/>
        </w:rPr>
        <w:t>Las personas físicas o morales que contraten el servicio de transporte de carga serán solidariamente responsables por las infracciones que se susciten por exceso de peso y dimensiones.</w:t>
      </w:r>
    </w:p>
    <w:p w14:paraId="6AF52A5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A655465"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64.</w:t>
      </w:r>
      <w:r w:rsidR="00775BED" w:rsidRPr="00ED1673">
        <w:rPr>
          <w:rFonts w:ascii="Arial" w:hAnsi="Arial" w:cs="Arial"/>
          <w:sz w:val="20"/>
        </w:rPr>
        <w:t xml:space="preserve"> El servicio de grúas es el adaptado para transportar o remolcar cualquier clase de objetos, maquinaria u otros vehículos. No estará sujeto a itinerario ni horario determinado y las tarifas en cada una de las modalidades señaladas serán fijadas de conformidad con las disposiciones reglamentarias respectivas.</w:t>
      </w:r>
    </w:p>
    <w:p w14:paraId="7C6380F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057F24E" w14:textId="77777777" w:rsidR="00E33BF8" w:rsidRPr="007C32C3" w:rsidRDefault="00E33BF8" w:rsidP="00E33BF8">
      <w:pPr>
        <w:pBdr>
          <w:top w:val="nil"/>
          <w:left w:val="nil"/>
          <w:bottom w:val="nil"/>
          <w:right w:val="nil"/>
          <w:between w:val="nil"/>
        </w:pBdr>
        <w:jc w:val="both"/>
        <w:rPr>
          <w:rFonts w:ascii="Arial" w:hAnsi="Arial" w:cs="Arial"/>
          <w:sz w:val="20"/>
        </w:rPr>
      </w:pPr>
      <w:r w:rsidRPr="007C32C3">
        <w:rPr>
          <w:rFonts w:ascii="Arial" w:hAnsi="Arial" w:cs="Arial"/>
          <w:b/>
          <w:bCs/>
          <w:sz w:val="20"/>
        </w:rPr>
        <w:t>Artículo 65.</w:t>
      </w:r>
      <w:r w:rsidRPr="007C32C3">
        <w:rPr>
          <w:rFonts w:ascii="Arial" w:hAnsi="Arial" w:cs="Arial"/>
          <w:sz w:val="20"/>
        </w:rPr>
        <w:t xml:space="preserve"> El servicio de carga riesgosa o de residuos es aquel que transporta materiales clasificados como tóxicos o peligrosos, sólidos urbanos no peligrosos, material infectocontagioso o de manejo especial, de acuerdo con las normas técnicas en la materia. En función de sus dimensiones, peso, características y niveles de riesgo del material transportado, este podrá estar sujeto a itinerario, horario, y demás </w:t>
      </w:r>
      <w:r w:rsidRPr="007C32C3">
        <w:rPr>
          <w:rFonts w:ascii="Arial" w:hAnsi="Arial" w:cs="Arial"/>
          <w:sz w:val="20"/>
        </w:rPr>
        <w:lastRenderedPageBreak/>
        <w:t xml:space="preserve">especificaciones técnicas que al efecto expida la </w:t>
      </w:r>
      <w:r w:rsidRPr="0063735F">
        <w:rPr>
          <w:rFonts w:ascii="Arial" w:hAnsi="Arial" w:cs="Arial"/>
          <w:sz w:val="20"/>
        </w:rPr>
        <w:t xml:space="preserve">Subsecretaría </w:t>
      </w:r>
      <w:r w:rsidRPr="007C32C3">
        <w:rPr>
          <w:rFonts w:ascii="Arial" w:hAnsi="Arial" w:cs="Arial"/>
          <w:sz w:val="20"/>
        </w:rPr>
        <w:t xml:space="preserve">o las autoridades competentes en la materia.  </w:t>
      </w:r>
    </w:p>
    <w:p w14:paraId="2DB1A360" w14:textId="77777777" w:rsidR="00E74B58" w:rsidRDefault="00E74B58" w:rsidP="00E33BF8">
      <w:pPr>
        <w:jc w:val="both"/>
        <w:rPr>
          <w:rFonts w:ascii="Arial" w:hAnsi="Arial" w:cs="Arial"/>
          <w:b/>
          <w:sz w:val="20"/>
        </w:rPr>
      </w:pPr>
    </w:p>
    <w:p w14:paraId="18F75B00" w14:textId="4C107051" w:rsidR="00E33BF8" w:rsidRPr="007C32C3" w:rsidRDefault="00E33BF8" w:rsidP="00E33BF8">
      <w:pPr>
        <w:jc w:val="both"/>
        <w:rPr>
          <w:rFonts w:ascii="Arial" w:hAnsi="Arial" w:cs="Arial"/>
          <w:b/>
          <w:sz w:val="20"/>
        </w:rPr>
      </w:pPr>
      <w:r>
        <w:rPr>
          <w:rFonts w:ascii="Arial" w:hAnsi="Arial" w:cs="Arial"/>
          <w:b/>
          <w:sz w:val="20"/>
        </w:rPr>
        <w:t>[Artículo reformado mediante Decreto No. LXVII/RFLEY/0286/2022 I</w:t>
      </w:r>
      <w:r w:rsidR="009F6697">
        <w:rPr>
          <w:rFonts w:ascii="Arial" w:hAnsi="Arial" w:cs="Arial"/>
          <w:b/>
          <w:sz w:val="20"/>
        </w:rPr>
        <w:t>II P.E</w:t>
      </w:r>
      <w:r>
        <w:rPr>
          <w:rFonts w:ascii="Arial" w:hAnsi="Arial" w:cs="Arial"/>
          <w:b/>
          <w:sz w:val="20"/>
        </w:rPr>
        <w:t>. publicado en el P.O.E. No. 57 del 16 de julio de 2022]</w:t>
      </w:r>
    </w:p>
    <w:p w14:paraId="646ADF7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30C01F1"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 66.</w:t>
      </w:r>
      <w:r w:rsidRPr="00ED1673">
        <w:rPr>
          <w:rFonts w:ascii="Arial" w:hAnsi="Arial" w:cs="Arial"/>
          <w:sz w:val="20"/>
        </w:rPr>
        <w:t xml:space="preserve"> El servicio de carga especial de transporte de valores se prestará en vehículos acondicionados o que cuenten con equipo adicional para garantizar el transporte seguro de valores. Este servicio no tendrá itinerario, pero deberá sujetarse a la reglamentación aplicable. </w:t>
      </w:r>
    </w:p>
    <w:p w14:paraId="2EB3645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31D9674" w14:textId="77777777" w:rsidR="00E33BF8" w:rsidRPr="0063735F" w:rsidRDefault="00E33BF8" w:rsidP="00E33BF8">
      <w:pPr>
        <w:pBdr>
          <w:top w:val="nil"/>
          <w:left w:val="nil"/>
          <w:bottom w:val="nil"/>
          <w:right w:val="nil"/>
          <w:between w:val="nil"/>
        </w:pBdr>
        <w:jc w:val="both"/>
        <w:rPr>
          <w:rFonts w:ascii="Arial" w:hAnsi="Arial" w:cs="Arial"/>
          <w:sz w:val="20"/>
        </w:rPr>
      </w:pPr>
      <w:r w:rsidRPr="007C32C3">
        <w:rPr>
          <w:rFonts w:ascii="Arial" w:hAnsi="Arial" w:cs="Arial"/>
          <w:b/>
          <w:sz w:val="20"/>
        </w:rPr>
        <w:t xml:space="preserve">Artículo 67. </w:t>
      </w:r>
      <w:r w:rsidRPr="007C32C3">
        <w:rPr>
          <w:rFonts w:ascii="Arial" w:hAnsi="Arial" w:cs="Arial"/>
          <w:sz w:val="20"/>
        </w:rPr>
        <w:t>El servicio de transporte de carga especial publicitario es el que utiliza vehículos acondicionados con paneles de publicidad para fines mercantiles o de mensajes promocionales. Este servicio estará sujeto a horario determinado y Permiso de la</w:t>
      </w:r>
      <w:r w:rsidRPr="007C32C3">
        <w:rPr>
          <w:rFonts w:ascii="Arial" w:hAnsi="Arial" w:cs="Arial"/>
          <w:b/>
          <w:sz w:val="20"/>
        </w:rPr>
        <w:t xml:space="preserve"> </w:t>
      </w:r>
      <w:r w:rsidRPr="0063735F">
        <w:rPr>
          <w:rFonts w:ascii="Arial" w:hAnsi="Arial" w:cs="Arial"/>
          <w:sz w:val="20"/>
        </w:rPr>
        <w:t>Subsecretaría.</w:t>
      </w:r>
    </w:p>
    <w:p w14:paraId="20AE31B3" w14:textId="77777777" w:rsidR="00E74B58" w:rsidRDefault="00E74B58" w:rsidP="00E33BF8">
      <w:pPr>
        <w:jc w:val="both"/>
        <w:rPr>
          <w:rFonts w:ascii="Arial" w:hAnsi="Arial" w:cs="Arial"/>
          <w:b/>
          <w:sz w:val="20"/>
        </w:rPr>
      </w:pPr>
    </w:p>
    <w:p w14:paraId="1121BE1B" w14:textId="12D56C73" w:rsidR="00E33BF8" w:rsidRPr="007C32C3" w:rsidRDefault="00E33BF8" w:rsidP="00E33BF8">
      <w:pPr>
        <w:jc w:val="both"/>
        <w:rPr>
          <w:rFonts w:ascii="Arial" w:hAnsi="Arial" w:cs="Arial"/>
          <w:b/>
          <w:sz w:val="20"/>
        </w:rPr>
      </w:pPr>
      <w:r>
        <w:rPr>
          <w:rFonts w:ascii="Arial" w:hAnsi="Arial" w:cs="Arial"/>
          <w:b/>
          <w:sz w:val="20"/>
        </w:rPr>
        <w:t xml:space="preserve">[Artículo reformado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5686BCBE" w14:textId="77777777" w:rsidR="00E33BF8" w:rsidRDefault="00E33BF8" w:rsidP="00ED1673">
      <w:pPr>
        <w:pBdr>
          <w:top w:val="nil"/>
          <w:left w:val="nil"/>
          <w:bottom w:val="nil"/>
          <w:right w:val="nil"/>
          <w:between w:val="nil"/>
        </w:pBdr>
        <w:shd w:val="clear" w:color="auto" w:fill="FFFFFF"/>
        <w:ind w:hanging="2"/>
        <w:jc w:val="both"/>
        <w:rPr>
          <w:rFonts w:ascii="Arial" w:hAnsi="Arial" w:cs="Arial"/>
          <w:b/>
          <w:sz w:val="20"/>
        </w:rPr>
      </w:pPr>
    </w:p>
    <w:p w14:paraId="0A03A1F0"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68.</w:t>
      </w:r>
      <w:r w:rsidR="00775BED" w:rsidRPr="00ED1673">
        <w:rPr>
          <w:rFonts w:ascii="Arial" w:hAnsi="Arial" w:cs="Arial"/>
          <w:sz w:val="20"/>
        </w:rPr>
        <w:t xml:space="preserve"> El servicio de transporte de agua</w:t>
      </w:r>
      <w:r w:rsidR="00775BED" w:rsidRPr="00ED1673">
        <w:rPr>
          <w:rFonts w:ascii="Arial" w:hAnsi="Arial" w:cs="Arial"/>
          <w:b/>
          <w:sz w:val="20"/>
        </w:rPr>
        <w:t xml:space="preserve"> </w:t>
      </w:r>
      <w:r w:rsidR="00775BED" w:rsidRPr="00ED1673">
        <w:rPr>
          <w:rFonts w:ascii="Arial" w:hAnsi="Arial" w:cs="Arial"/>
          <w:sz w:val="20"/>
        </w:rPr>
        <w:t>para consumo humano</w:t>
      </w:r>
      <w:r w:rsidR="00775BED" w:rsidRPr="00ED1673">
        <w:rPr>
          <w:rFonts w:ascii="Arial" w:hAnsi="Arial" w:cs="Arial"/>
          <w:b/>
          <w:sz w:val="20"/>
        </w:rPr>
        <w:t xml:space="preserve"> </w:t>
      </w:r>
      <w:r w:rsidR="00775BED" w:rsidRPr="00ED1673">
        <w:rPr>
          <w:rFonts w:ascii="Arial" w:hAnsi="Arial" w:cs="Arial"/>
          <w:sz w:val="20"/>
        </w:rPr>
        <w:t>se deberá prestar en vehículos que reúnan las condiciones de higiene y salubridad, certificadas por las autoridades del ramo. Este servicio requerirá el Permiso de transporte correspondiente.</w:t>
      </w:r>
    </w:p>
    <w:p w14:paraId="486830A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01F66E9" w14:textId="77777777" w:rsidR="00064C43" w:rsidRPr="007C32C3" w:rsidRDefault="00064C43" w:rsidP="00064C43">
      <w:pPr>
        <w:pBdr>
          <w:top w:val="nil"/>
          <w:left w:val="nil"/>
          <w:bottom w:val="nil"/>
          <w:right w:val="nil"/>
          <w:between w:val="nil"/>
        </w:pBdr>
        <w:ind w:hanging="2"/>
        <w:jc w:val="both"/>
        <w:rPr>
          <w:rFonts w:ascii="Arial" w:hAnsi="Arial" w:cs="Arial"/>
          <w:sz w:val="20"/>
        </w:rPr>
      </w:pPr>
      <w:r w:rsidRPr="007C32C3">
        <w:rPr>
          <w:rFonts w:ascii="Arial" w:hAnsi="Arial" w:cs="Arial"/>
          <w:sz w:val="20"/>
        </w:rPr>
        <w:t xml:space="preserve">El transporte de agua con fines distintos al consumo humano requerirá de Permiso de la </w:t>
      </w:r>
      <w:r w:rsidRPr="0063735F">
        <w:rPr>
          <w:rFonts w:ascii="Arial" w:hAnsi="Arial" w:cs="Arial"/>
          <w:sz w:val="20"/>
        </w:rPr>
        <w:t>Subsecretaría</w:t>
      </w:r>
      <w:r w:rsidRPr="007C32C3">
        <w:rPr>
          <w:rFonts w:ascii="Arial" w:hAnsi="Arial" w:cs="Arial"/>
          <w:sz w:val="20"/>
        </w:rPr>
        <w:t xml:space="preserve"> y se deberá prestar en vehículos que reúnan las características necesarias que se establezcan en el Reglamento. Estos servicios no estarán sujetos a itinerario u horario determinado.</w:t>
      </w:r>
    </w:p>
    <w:p w14:paraId="2AAA1282" w14:textId="77777777" w:rsidR="00E74B58" w:rsidRDefault="00E74B58" w:rsidP="00064C43">
      <w:pPr>
        <w:jc w:val="both"/>
        <w:rPr>
          <w:rFonts w:ascii="Arial" w:hAnsi="Arial" w:cs="Arial"/>
          <w:b/>
          <w:sz w:val="20"/>
        </w:rPr>
      </w:pPr>
    </w:p>
    <w:p w14:paraId="2FBBD63B" w14:textId="55B56329" w:rsidR="00064C43" w:rsidRPr="007C32C3" w:rsidRDefault="00064C43" w:rsidP="00064C43">
      <w:pPr>
        <w:jc w:val="both"/>
        <w:rPr>
          <w:rFonts w:ascii="Arial" w:hAnsi="Arial" w:cs="Arial"/>
          <w:b/>
          <w:sz w:val="20"/>
        </w:rPr>
      </w:pPr>
      <w:r>
        <w:rPr>
          <w:rFonts w:ascii="Arial" w:hAnsi="Arial" w:cs="Arial"/>
          <w:b/>
          <w:sz w:val="20"/>
        </w:rPr>
        <w:t xml:space="preserve">[Artículo reformado en su segundo párrafo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54166A40" w14:textId="77777777" w:rsidR="00775BED" w:rsidRPr="00ED1673" w:rsidRDefault="00775BED" w:rsidP="00ED1673">
      <w:pPr>
        <w:pBdr>
          <w:top w:val="nil"/>
          <w:left w:val="nil"/>
          <w:bottom w:val="nil"/>
          <w:right w:val="nil"/>
          <w:between w:val="nil"/>
        </w:pBdr>
        <w:shd w:val="clear" w:color="auto" w:fill="FFFFFF"/>
        <w:ind w:hanging="2"/>
        <w:rPr>
          <w:rFonts w:ascii="Arial" w:hAnsi="Arial" w:cs="Arial"/>
          <w:sz w:val="20"/>
        </w:rPr>
      </w:pPr>
    </w:p>
    <w:p w14:paraId="7AF70AC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V</w:t>
      </w:r>
    </w:p>
    <w:p w14:paraId="7264E228" w14:textId="77777777" w:rsidR="00775BED" w:rsidRPr="006220AA" w:rsidRDefault="00775BED" w:rsidP="00ED1673">
      <w:pPr>
        <w:pBdr>
          <w:top w:val="nil"/>
          <w:left w:val="nil"/>
          <w:bottom w:val="nil"/>
          <w:right w:val="nil"/>
          <w:between w:val="nil"/>
        </w:pBdr>
        <w:shd w:val="clear" w:color="auto" w:fill="FFFFFF"/>
        <w:ind w:hanging="2"/>
        <w:jc w:val="center"/>
        <w:rPr>
          <w:rFonts w:ascii="Arial" w:hAnsi="Arial" w:cs="Arial"/>
          <w:sz w:val="20"/>
        </w:rPr>
      </w:pPr>
      <w:r w:rsidRPr="006220AA">
        <w:rPr>
          <w:rFonts w:ascii="Arial" w:hAnsi="Arial" w:cs="Arial"/>
          <w:sz w:val="20"/>
        </w:rPr>
        <w:t xml:space="preserve">DEL SERVICIO DE TRANSPORTE MIXTO </w:t>
      </w:r>
    </w:p>
    <w:p w14:paraId="23451A89"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2D17B2F1" w14:textId="77777777" w:rsidR="00775BED" w:rsidRPr="00ED1673" w:rsidRDefault="006220AA" w:rsidP="00ED1673">
      <w:pPr>
        <w:shd w:val="clear" w:color="auto" w:fill="FFFFFF"/>
        <w:ind w:hanging="2"/>
        <w:jc w:val="both"/>
        <w:rPr>
          <w:rFonts w:ascii="Arial" w:hAnsi="Arial" w:cs="Arial"/>
          <w:sz w:val="20"/>
        </w:rPr>
      </w:pPr>
      <w:r>
        <w:rPr>
          <w:rFonts w:ascii="Arial" w:hAnsi="Arial" w:cs="Arial"/>
          <w:b/>
          <w:sz w:val="20"/>
        </w:rPr>
        <w:t>Artículo 69.</w:t>
      </w:r>
      <w:r w:rsidR="00775BED" w:rsidRPr="00ED1673">
        <w:rPr>
          <w:rFonts w:ascii="Arial" w:hAnsi="Arial" w:cs="Arial"/>
          <w:sz w:val="20"/>
        </w:rPr>
        <w:t xml:space="preserve"> El transporte mixto es aquel en el cual se transportan pasajeros y objetos en el mismo vehículo, el cual deberá estar acondicionado en forma adecuada para la comodidad y seguridad de los pasajeros, de su equipaje y de la carga transportada.</w:t>
      </w:r>
    </w:p>
    <w:p w14:paraId="013891BC" w14:textId="77777777" w:rsidR="00775BED" w:rsidRPr="00ED1673" w:rsidRDefault="00775BED" w:rsidP="00ED1673">
      <w:pPr>
        <w:shd w:val="clear" w:color="auto" w:fill="FFFFFF"/>
        <w:ind w:hanging="2"/>
        <w:jc w:val="both"/>
        <w:rPr>
          <w:rFonts w:ascii="Arial" w:hAnsi="Arial" w:cs="Arial"/>
          <w:sz w:val="20"/>
        </w:rPr>
      </w:pPr>
    </w:p>
    <w:p w14:paraId="723B8607"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 xml:space="preserve">Este servicio se llevará a cabo mediante concesión y estará sujeto a itinerario y horario determinado, así como a un precio máximo que se determinará conforme a las tarifas autorizadas para el transporte de pasajeros y bienes. </w:t>
      </w:r>
    </w:p>
    <w:p w14:paraId="7091A53D" w14:textId="77777777" w:rsidR="00775BED" w:rsidRPr="00ED1673" w:rsidRDefault="00775BED" w:rsidP="00ED1673">
      <w:pPr>
        <w:shd w:val="clear" w:color="auto" w:fill="FFFFFF"/>
        <w:ind w:hanging="2"/>
        <w:jc w:val="both"/>
        <w:rPr>
          <w:rFonts w:ascii="Arial" w:hAnsi="Arial" w:cs="Arial"/>
          <w:sz w:val="20"/>
        </w:rPr>
      </w:pPr>
    </w:p>
    <w:p w14:paraId="1E7D13B7"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El servicio mixto podrá ser conurbado o suburbano, sujeto a la satisfacción de los requisitos necesarios.</w:t>
      </w:r>
    </w:p>
    <w:p w14:paraId="0824994A" w14:textId="77777777" w:rsidR="00D61ABB" w:rsidRPr="00ED1673" w:rsidRDefault="00D61ABB" w:rsidP="00ED1673">
      <w:pPr>
        <w:shd w:val="clear" w:color="auto" w:fill="FFFFFF"/>
        <w:ind w:hanging="2"/>
        <w:jc w:val="both"/>
        <w:rPr>
          <w:rFonts w:ascii="Arial" w:hAnsi="Arial" w:cs="Arial"/>
          <w:sz w:val="20"/>
        </w:rPr>
      </w:pPr>
    </w:p>
    <w:p w14:paraId="7F194E6C" w14:textId="77777777" w:rsidR="00775BED" w:rsidRPr="006220AA" w:rsidRDefault="00775BED" w:rsidP="00ED1673">
      <w:pPr>
        <w:pBdr>
          <w:top w:val="nil"/>
          <w:left w:val="nil"/>
          <w:bottom w:val="nil"/>
          <w:right w:val="nil"/>
          <w:between w:val="nil"/>
        </w:pBdr>
        <w:shd w:val="clear" w:color="auto" w:fill="FFFFFF"/>
        <w:ind w:hanging="2"/>
        <w:jc w:val="center"/>
        <w:outlineLvl w:val="0"/>
        <w:rPr>
          <w:rFonts w:ascii="Arial" w:hAnsi="Arial" w:cs="Arial"/>
          <w:b/>
          <w:sz w:val="22"/>
          <w:szCs w:val="22"/>
        </w:rPr>
      </w:pPr>
      <w:r w:rsidRPr="006220AA">
        <w:rPr>
          <w:rFonts w:ascii="Arial" w:hAnsi="Arial" w:cs="Arial"/>
          <w:b/>
          <w:sz w:val="22"/>
          <w:szCs w:val="22"/>
        </w:rPr>
        <w:t>TÍTULO IV</w:t>
      </w:r>
    </w:p>
    <w:p w14:paraId="08E27B53" w14:textId="77777777" w:rsidR="00775BED" w:rsidRPr="006220AA"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bookmarkStart w:id="10" w:name="_heading=h.3dy6vkm" w:colFirst="0" w:colLast="0"/>
      <w:bookmarkEnd w:id="10"/>
      <w:r w:rsidRPr="006220AA">
        <w:rPr>
          <w:rFonts w:ascii="Arial" w:hAnsi="Arial" w:cs="Arial"/>
          <w:sz w:val="20"/>
        </w:rPr>
        <w:t>DE LAS CONCESIONES Y PERMISOS</w:t>
      </w:r>
    </w:p>
    <w:p w14:paraId="73A1DCD1"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23A12A9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78EB0B90" w14:textId="77777777" w:rsidR="00775BED" w:rsidRPr="006220AA" w:rsidRDefault="00775BED" w:rsidP="00ED1673">
      <w:pPr>
        <w:shd w:val="clear" w:color="auto" w:fill="FFFFFF"/>
        <w:ind w:hanging="2"/>
        <w:jc w:val="center"/>
        <w:rPr>
          <w:rFonts w:ascii="Arial" w:eastAsia="Arial" w:hAnsi="Arial" w:cs="Arial"/>
          <w:sz w:val="20"/>
        </w:rPr>
      </w:pPr>
      <w:r w:rsidRPr="006220AA">
        <w:rPr>
          <w:rFonts w:ascii="Arial" w:hAnsi="Arial" w:cs="Arial"/>
          <w:sz w:val="20"/>
        </w:rPr>
        <w:t>DEL OTORGAMIENTO DE CONCESIONES Y PERMISOS</w:t>
      </w:r>
    </w:p>
    <w:p w14:paraId="6C277C0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1CF4941" w14:textId="77777777" w:rsidR="00775BED" w:rsidRPr="00ED1673" w:rsidRDefault="006220AA" w:rsidP="00ED1673">
      <w:pPr>
        <w:jc w:val="both"/>
        <w:rPr>
          <w:rFonts w:ascii="Arial" w:hAnsi="Arial" w:cs="Arial"/>
          <w:sz w:val="20"/>
        </w:rPr>
      </w:pPr>
      <w:r>
        <w:rPr>
          <w:rFonts w:ascii="Arial" w:hAnsi="Arial" w:cs="Arial"/>
          <w:b/>
          <w:sz w:val="20"/>
        </w:rPr>
        <w:t>Artículo 70.</w:t>
      </w:r>
      <w:r w:rsidR="00775BED" w:rsidRPr="00ED1673">
        <w:rPr>
          <w:rFonts w:ascii="Arial" w:hAnsi="Arial" w:cs="Arial"/>
          <w:sz w:val="20"/>
        </w:rPr>
        <w:t xml:space="preserve"> Para la prestación del servicio de transporte por personas físicas o morales, se requiere Concesión, Permiso o Permiso Temporal, </w:t>
      </w:r>
      <w:r w:rsidR="00775BED" w:rsidRPr="00ED1673">
        <w:rPr>
          <w:rFonts w:ascii="Arial" w:hAnsi="Arial" w:cs="Arial"/>
          <w:bCs/>
          <w:sz w:val="20"/>
        </w:rPr>
        <w:t>Autorización o Registro</w:t>
      </w:r>
      <w:r w:rsidR="00775BED" w:rsidRPr="00ED1673">
        <w:rPr>
          <w:rFonts w:ascii="Arial" w:hAnsi="Arial" w:cs="Arial"/>
          <w:sz w:val="20"/>
        </w:rPr>
        <w:t xml:space="preserve">, según corresponda a la modalidad. </w:t>
      </w:r>
    </w:p>
    <w:p w14:paraId="483A1B8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83FE15C" w14:textId="77777777" w:rsidR="00775BED" w:rsidRPr="00ED1673" w:rsidRDefault="00775BED" w:rsidP="00ED1673">
      <w:pPr>
        <w:jc w:val="both"/>
        <w:rPr>
          <w:rFonts w:ascii="Arial" w:hAnsi="Arial" w:cs="Arial"/>
          <w:sz w:val="20"/>
        </w:rPr>
      </w:pPr>
      <w:r w:rsidRPr="00ED1673">
        <w:rPr>
          <w:rFonts w:ascii="Arial" w:hAnsi="Arial" w:cs="Arial"/>
          <w:sz w:val="20"/>
        </w:rPr>
        <w:lastRenderedPageBreak/>
        <w:t>Quien preste servicios de transporte sin cumplir con lo dispuesto en el presente artículo será sujeto a las sanciones previstas por la presente Ley, incluyendo el decomiso de los vehículos objeto del servicio, conforme a la legislación aplicable.</w:t>
      </w:r>
    </w:p>
    <w:p w14:paraId="45B5914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192A781"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71.</w:t>
      </w:r>
      <w:r w:rsidR="00775BED" w:rsidRPr="00ED1673">
        <w:rPr>
          <w:rFonts w:ascii="Arial" w:hAnsi="Arial" w:cs="Arial"/>
          <w:sz w:val="20"/>
        </w:rPr>
        <w:t xml:space="preserve"> Para la prestación del transporte público de pasajeros se requiere de Concesión otorgada por la Secretaría, atendiendo siempre al orden público e interés social, a fin de satisfacer la demanda de la sociedad, procurando un óptimo funcionamiento, en cumplimiento de los estándares para la prestación del servicio, tales como tarifas, rutas, horarios, itinerarios, origen, diseño, tipo de vehículo, tecnología orientada al Sistema Integrado de Transporte y demás elementos de operación previamente autorizados y especificados por la Secretaría.</w:t>
      </w:r>
    </w:p>
    <w:p w14:paraId="5230FCD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C60C369"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72.</w:t>
      </w:r>
      <w:r w:rsidR="00775BED" w:rsidRPr="00ED1673">
        <w:rPr>
          <w:rFonts w:ascii="Arial" w:hAnsi="Arial" w:cs="Arial"/>
          <w:sz w:val="20"/>
        </w:rPr>
        <w:t xml:space="preserve"> Se requerirá Permiso para la prestación del servicio de:</w:t>
      </w:r>
    </w:p>
    <w:p w14:paraId="67355DEC"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05610B38" w14:textId="3FE63622" w:rsidR="00F3220A" w:rsidRPr="0063735F" w:rsidRDefault="00F3220A" w:rsidP="00A13ADC">
      <w:pPr>
        <w:numPr>
          <w:ilvl w:val="0"/>
          <w:numId w:val="14"/>
        </w:numPr>
        <w:pBdr>
          <w:top w:val="nil"/>
          <w:left w:val="nil"/>
          <w:bottom w:val="nil"/>
          <w:right w:val="nil"/>
          <w:between w:val="nil"/>
        </w:pBdr>
        <w:ind w:left="1134" w:hanging="578"/>
        <w:jc w:val="both"/>
        <w:rPr>
          <w:rFonts w:ascii="Arial" w:hAnsi="Arial" w:cs="Arial"/>
          <w:sz w:val="20"/>
        </w:rPr>
      </w:pPr>
      <w:r w:rsidRPr="0063735F">
        <w:rPr>
          <w:rFonts w:ascii="Arial" w:hAnsi="Arial" w:cs="Arial"/>
          <w:sz w:val="20"/>
        </w:rPr>
        <w:t xml:space="preserve">Transporte especializado en las modalidades de escolar, de personal, turístico, publicitario y </w:t>
      </w:r>
      <w:r w:rsidRPr="0063735F">
        <w:rPr>
          <w:rFonts w:ascii="Arial" w:hAnsi="Arial" w:cs="Arial"/>
          <w:bCs/>
          <w:sz w:val="20"/>
        </w:rPr>
        <w:t>de personas con discapacidad</w:t>
      </w:r>
      <w:r w:rsidRPr="0063735F">
        <w:rPr>
          <w:rFonts w:ascii="Arial" w:hAnsi="Arial" w:cs="Arial"/>
          <w:sz w:val="20"/>
        </w:rPr>
        <w:t xml:space="preserve">. </w:t>
      </w:r>
    </w:p>
    <w:p w14:paraId="76F806B5" w14:textId="77777777" w:rsidR="00775BED" w:rsidRPr="00F3220A" w:rsidRDefault="00775BED" w:rsidP="00F3220A">
      <w:pPr>
        <w:pBdr>
          <w:top w:val="nil"/>
          <w:left w:val="nil"/>
          <w:bottom w:val="nil"/>
          <w:right w:val="nil"/>
          <w:between w:val="nil"/>
        </w:pBdr>
        <w:shd w:val="clear" w:color="auto" w:fill="FFFFFF"/>
        <w:ind w:left="1134" w:hanging="578"/>
        <w:jc w:val="both"/>
        <w:rPr>
          <w:rFonts w:ascii="Arial" w:hAnsi="Arial" w:cs="Arial"/>
          <w:sz w:val="20"/>
        </w:rPr>
      </w:pPr>
    </w:p>
    <w:p w14:paraId="242643C5" w14:textId="77777777" w:rsidR="00775BED" w:rsidRPr="00ED1673" w:rsidRDefault="00775BED" w:rsidP="00A13ADC">
      <w:pPr>
        <w:numPr>
          <w:ilvl w:val="0"/>
          <w:numId w:val="1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Transporte de carga, en las modalidades de:</w:t>
      </w:r>
    </w:p>
    <w:p w14:paraId="6B029356" w14:textId="77777777" w:rsidR="00775BED" w:rsidRPr="00ED1673" w:rsidRDefault="00775BED" w:rsidP="00A13ADC">
      <w:pPr>
        <w:numPr>
          <w:ilvl w:val="1"/>
          <w:numId w:val="14"/>
        </w:numPr>
        <w:pBdr>
          <w:top w:val="nil"/>
          <w:left w:val="nil"/>
          <w:bottom w:val="nil"/>
          <w:right w:val="nil"/>
          <w:between w:val="nil"/>
        </w:pBdr>
        <w:shd w:val="clear" w:color="auto" w:fill="FFFFFF"/>
        <w:ind w:left="1418" w:hanging="567"/>
        <w:jc w:val="both"/>
        <w:rPr>
          <w:rFonts w:ascii="Arial" w:hAnsi="Arial" w:cs="Arial"/>
          <w:sz w:val="20"/>
        </w:rPr>
      </w:pPr>
      <w:r w:rsidRPr="00ED1673">
        <w:rPr>
          <w:rFonts w:ascii="Arial" w:hAnsi="Arial" w:cs="Arial"/>
          <w:sz w:val="20"/>
        </w:rPr>
        <w:t>Carga en general.</w:t>
      </w:r>
    </w:p>
    <w:p w14:paraId="5CDB41FA" w14:textId="77777777" w:rsidR="00775BED" w:rsidRPr="00ED1673" w:rsidRDefault="00775BED" w:rsidP="00A13ADC">
      <w:pPr>
        <w:numPr>
          <w:ilvl w:val="1"/>
          <w:numId w:val="14"/>
        </w:numPr>
        <w:pBdr>
          <w:top w:val="nil"/>
          <w:left w:val="nil"/>
          <w:bottom w:val="nil"/>
          <w:right w:val="nil"/>
          <w:between w:val="nil"/>
        </w:pBdr>
        <w:shd w:val="clear" w:color="auto" w:fill="FFFFFF"/>
        <w:ind w:left="1418" w:hanging="567"/>
        <w:jc w:val="both"/>
        <w:rPr>
          <w:rFonts w:ascii="Arial" w:hAnsi="Arial" w:cs="Arial"/>
          <w:sz w:val="20"/>
        </w:rPr>
      </w:pPr>
      <w:r w:rsidRPr="00ED1673">
        <w:rPr>
          <w:rFonts w:ascii="Arial" w:hAnsi="Arial" w:cs="Arial"/>
          <w:sz w:val="20"/>
        </w:rPr>
        <w:t xml:space="preserve">Grúas. </w:t>
      </w:r>
    </w:p>
    <w:p w14:paraId="627EF7D9" w14:textId="77777777" w:rsidR="00775BED" w:rsidRPr="00ED1673" w:rsidRDefault="00775BED" w:rsidP="00A13ADC">
      <w:pPr>
        <w:numPr>
          <w:ilvl w:val="1"/>
          <w:numId w:val="14"/>
        </w:numPr>
        <w:pBdr>
          <w:top w:val="nil"/>
          <w:left w:val="nil"/>
          <w:bottom w:val="nil"/>
          <w:right w:val="nil"/>
          <w:between w:val="nil"/>
        </w:pBdr>
        <w:shd w:val="clear" w:color="auto" w:fill="FFFFFF"/>
        <w:ind w:left="1418" w:hanging="567"/>
        <w:jc w:val="both"/>
        <w:rPr>
          <w:rFonts w:ascii="Arial" w:hAnsi="Arial" w:cs="Arial"/>
          <w:sz w:val="20"/>
        </w:rPr>
      </w:pPr>
      <w:r w:rsidRPr="00ED1673">
        <w:rPr>
          <w:rFonts w:ascii="Arial" w:hAnsi="Arial" w:cs="Arial"/>
          <w:sz w:val="20"/>
        </w:rPr>
        <w:t>Servicio de carga riesgosa y de residuos, en todas sus subdivisiones.</w:t>
      </w:r>
    </w:p>
    <w:p w14:paraId="3BF72C7B" w14:textId="77777777" w:rsidR="00775BED" w:rsidRPr="00ED1673" w:rsidRDefault="00775BED" w:rsidP="00A13ADC">
      <w:pPr>
        <w:numPr>
          <w:ilvl w:val="1"/>
          <w:numId w:val="14"/>
        </w:numPr>
        <w:pBdr>
          <w:top w:val="nil"/>
          <w:left w:val="nil"/>
          <w:bottom w:val="nil"/>
          <w:right w:val="nil"/>
          <w:between w:val="nil"/>
        </w:pBdr>
        <w:shd w:val="clear" w:color="auto" w:fill="FFFFFF"/>
        <w:ind w:left="1418" w:hanging="567"/>
        <w:jc w:val="both"/>
        <w:rPr>
          <w:rFonts w:ascii="Arial" w:hAnsi="Arial" w:cs="Arial"/>
          <w:sz w:val="20"/>
        </w:rPr>
      </w:pPr>
      <w:r w:rsidRPr="00ED1673">
        <w:rPr>
          <w:rFonts w:ascii="Arial" w:hAnsi="Arial" w:cs="Arial"/>
          <w:sz w:val="20"/>
        </w:rPr>
        <w:t>Servicio especial de publicidad.</w:t>
      </w:r>
    </w:p>
    <w:p w14:paraId="14722CB3" w14:textId="77777777" w:rsidR="00775BED" w:rsidRPr="00ED1673" w:rsidRDefault="00775BED" w:rsidP="00ED1673">
      <w:pPr>
        <w:pBdr>
          <w:top w:val="nil"/>
          <w:left w:val="nil"/>
          <w:bottom w:val="nil"/>
          <w:right w:val="nil"/>
          <w:between w:val="nil"/>
        </w:pBdr>
        <w:shd w:val="clear" w:color="auto" w:fill="FFFFFF"/>
        <w:ind w:left="851" w:hanging="851"/>
        <w:jc w:val="both"/>
        <w:rPr>
          <w:rFonts w:ascii="Arial" w:hAnsi="Arial" w:cs="Arial"/>
          <w:sz w:val="20"/>
        </w:rPr>
      </w:pPr>
    </w:p>
    <w:p w14:paraId="7B298379" w14:textId="77777777" w:rsidR="00775BED" w:rsidRPr="00ED1673" w:rsidRDefault="00775BED" w:rsidP="00A13ADC">
      <w:pPr>
        <w:numPr>
          <w:ilvl w:val="0"/>
          <w:numId w:val="1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Transporte de agua en sus dos modalidades.</w:t>
      </w:r>
    </w:p>
    <w:p w14:paraId="02A5BEDC"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2B97A1D0" w14:textId="77777777" w:rsidR="00F3220A" w:rsidRPr="007C32C3" w:rsidRDefault="00F3220A" w:rsidP="00F3220A">
      <w:pPr>
        <w:jc w:val="both"/>
        <w:rPr>
          <w:rFonts w:ascii="Arial" w:hAnsi="Arial" w:cs="Arial"/>
          <w:b/>
          <w:sz w:val="20"/>
        </w:rPr>
      </w:pPr>
      <w:r>
        <w:rPr>
          <w:rFonts w:ascii="Arial" w:hAnsi="Arial" w:cs="Arial"/>
          <w:b/>
          <w:sz w:val="20"/>
        </w:rPr>
        <w:t>[Artículo reformado en su fracción I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732782A0" w14:textId="77777777" w:rsidR="00F3220A" w:rsidRPr="00ED1673" w:rsidRDefault="00F3220A" w:rsidP="00ED1673">
      <w:pPr>
        <w:pBdr>
          <w:top w:val="nil"/>
          <w:left w:val="nil"/>
          <w:bottom w:val="nil"/>
          <w:right w:val="nil"/>
          <w:between w:val="nil"/>
        </w:pBdr>
        <w:shd w:val="clear" w:color="auto" w:fill="FFFFFF"/>
        <w:ind w:hanging="2"/>
        <w:jc w:val="both"/>
        <w:rPr>
          <w:rFonts w:ascii="Arial" w:hAnsi="Arial" w:cs="Arial"/>
          <w:sz w:val="20"/>
        </w:rPr>
      </w:pPr>
    </w:p>
    <w:p w14:paraId="4DCB31B4" w14:textId="77777777" w:rsidR="00775BED" w:rsidRPr="00ED1673" w:rsidRDefault="006220AA"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73.</w:t>
      </w:r>
      <w:r w:rsidR="00775BED" w:rsidRPr="00ED1673">
        <w:rPr>
          <w:rFonts w:ascii="Arial" w:hAnsi="Arial" w:cs="Arial"/>
          <w:sz w:val="20"/>
        </w:rPr>
        <w:t xml:space="preserve"> Se requerirá Permiso Temporal para transitar por las vías de jurisdicción estatal para el transporte de carga con exceso de peso, dimensión y capacidad. </w:t>
      </w:r>
    </w:p>
    <w:p w14:paraId="073EB0B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0B0E2CA8" w14:textId="77777777" w:rsidR="00775BED" w:rsidRPr="00ED1673" w:rsidRDefault="006220A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74.</w:t>
      </w:r>
      <w:r w:rsidR="00775BED" w:rsidRPr="00ED1673">
        <w:rPr>
          <w:rFonts w:ascii="Arial" w:hAnsi="Arial" w:cs="Arial"/>
          <w:b/>
          <w:sz w:val="20"/>
        </w:rPr>
        <w:t xml:space="preserve"> </w:t>
      </w:r>
      <w:r w:rsidR="00775BED" w:rsidRPr="00ED1673">
        <w:rPr>
          <w:rFonts w:ascii="Arial" w:hAnsi="Arial" w:cs="Arial"/>
          <w:sz w:val="20"/>
        </w:rPr>
        <w:t xml:space="preserve">En las Concesiones y Permisos se especificará: </w:t>
      </w:r>
    </w:p>
    <w:p w14:paraId="39D3EA2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1CA615D" w14:textId="58C894BA"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nombre o denominación del Concesionario o Permisionario</w:t>
      </w:r>
      <w:r w:rsidR="00537F91" w:rsidRPr="00ED1673">
        <w:rPr>
          <w:rFonts w:ascii="Arial" w:hAnsi="Arial" w:cs="Arial"/>
          <w:sz w:val="20"/>
        </w:rPr>
        <w:t>.</w:t>
      </w:r>
    </w:p>
    <w:p w14:paraId="1C05F10C"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2AFD1F0B"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clase de</w:t>
      </w:r>
      <w:r w:rsidR="00537F91" w:rsidRPr="00ED1673">
        <w:rPr>
          <w:rFonts w:ascii="Arial" w:hAnsi="Arial" w:cs="Arial"/>
          <w:sz w:val="20"/>
        </w:rPr>
        <w:t xml:space="preserve"> servicio para el que se otorga.</w:t>
      </w:r>
    </w:p>
    <w:p w14:paraId="4B9CBFFD"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577E2254"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descripción del tipo de vehículo con el que ha de prestar</w:t>
      </w:r>
      <w:r w:rsidR="00537F91" w:rsidRPr="00ED1673">
        <w:rPr>
          <w:rFonts w:ascii="Arial" w:hAnsi="Arial" w:cs="Arial"/>
          <w:sz w:val="20"/>
        </w:rPr>
        <w:t xml:space="preserve"> el servicio.</w:t>
      </w:r>
    </w:p>
    <w:p w14:paraId="1CF7CD0E" w14:textId="77777777" w:rsidR="00775BED" w:rsidRPr="00ED1673" w:rsidRDefault="00775BED" w:rsidP="003A5129">
      <w:pPr>
        <w:shd w:val="clear" w:color="auto" w:fill="FFFFFF"/>
        <w:ind w:left="1134" w:hanging="567"/>
        <w:rPr>
          <w:rFonts w:ascii="Arial" w:hAnsi="Arial" w:cs="Arial"/>
          <w:sz w:val="20"/>
        </w:rPr>
      </w:pPr>
    </w:p>
    <w:p w14:paraId="69825213" w14:textId="77777777" w:rsidR="003A5129" w:rsidRPr="0063735F" w:rsidRDefault="003A5129" w:rsidP="00A13ADC">
      <w:pPr>
        <w:numPr>
          <w:ilvl w:val="0"/>
          <w:numId w:val="49"/>
        </w:numPr>
        <w:pBdr>
          <w:top w:val="nil"/>
          <w:left w:val="nil"/>
          <w:bottom w:val="nil"/>
          <w:right w:val="nil"/>
          <w:between w:val="nil"/>
        </w:pBdr>
        <w:ind w:left="1134" w:hanging="567"/>
        <w:jc w:val="both"/>
        <w:rPr>
          <w:rFonts w:ascii="Arial" w:hAnsi="Arial" w:cs="Arial"/>
          <w:sz w:val="20"/>
        </w:rPr>
      </w:pPr>
      <w:r w:rsidRPr="0063735F">
        <w:rPr>
          <w:rFonts w:ascii="Arial" w:hAnsi="Arial" w:cs="Arial"/>
          <w:sz w:val="20"/>
        </w:rPr>
        <w:t>El número económico asignado por la Subsecretaría.</w:t>
      </w:r>
    </w:p>
    <w:p w14:paraId="47938163"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00D78EAE" w14:textId="77777777" w:rsidR="00775BED" w:rsidRPr="00ED1673" w:rsidRDefault="00537F91"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vigencia.</w:t>
      </w:r>
    </w:p>
    <w:p w14:paraId="68896946"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7A9887E1"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término para iniciar con la prestación del servicio público, el cual no podrá ser mayor a treinta días naturales a part</w:t>
      </w:r>
      <w:r w:rsidR="00537F91" w:rsidRPr="00ED1673">
        <w:rPr>
          <w:rFonts w:ascii="Arial" w:hAnsi="Arial" w:cs="Arial"/>
          <w:sz w:val="20"/>
        </w:rPr>
        <w:t>ir de la fecha de su expedición.</w:t>
      </w:r>
    </w:p>
    <w:p w14:paraId="48A1CC28"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0221F978"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En las concesiones para el otorgamiento de servicio de Transporte Urbano: la Ruta para la que se expida y la identificación de los v</w:t>
      </w:r>
      <w:r w:rsidR="00537F91" w:rsidRPr="00ED1673">
        <w:rPr>
          <w:rFonts w:ascii="Arial" w:hAnsi="Arial" w:cs="Arial"/>
          <w:sz w:val="20"/>
        </w:rPr>
        <w:t>ehículos incluidos en cada Ruta.</w:t>
      </w:r>
    </w:p>
    <w:p w14:paraId="6C6C2963"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0C7CAF09"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En el caso de taxi, el sitio </w:t>
      </w:r>
      <w:r w:rsidR="00537F91" w:rsidRPr="00ED1673">
        <w:rPr>
          <w:rFonts w:ascii="Arial" w:hAnsi="Arial" w:cs="Arial"/>
          <w:sz w:val="20"/>
        </w:rPr>
        <w:t>asignado como base del servicio.</w:t>
      </w:r>
    </w:p>
    <w:p w14:paraId="26539E40"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70EAB6A4"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En el caso de grúas y depósito, el domicilio del espacio que se ha de destinar</w:t>
      </w:r>
      <w:r w:rsidR="00537F91" w:rsidRPr="00ED1673">
        <w:rPr>
          <w:rFonts w:ascii="Arial" w:hAnsi="Arial" w:cs="Arial"/>
          <w:sz w:val="20"/>
        </w:rPr>
        <w:t xml:space="preserve"> para el resguardo de vehículos.</w:t>
      </w:r>
    </w:p>
    <w:p w14:paraId="776DB706"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47134E5A"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Las condiciones en las </w:t>
      </w:r>
      <w:r w:rsidR="00537F91" w:rsidRPr="00ED1673">
        <w:rPr>
          <w:rFonts w:ascii="Arial" w:hAnsi="Arial" w:cs="Arial"/>
          <w:sz w:val="20"/>
        </w:rPr>
        <w:t>que se debe prestar el servicio.</w:t>
      </w:r>
    </w:p>
    <w:p w14:paraId="4AB19F32" w14:textId="77777777" w:rsidR="00775BED" w:rsidRPr="00ED1673" w:rsidRDefault="00775BED" w:rsidP="003A5129">
      <w:pPr>
        <w:shd w:val="clear" w:color="auto" w:fill="FFFFFF"/>
        <w:ind w:left="1134" w:hanging="567"/>
        <w:rPr>
          <w:rFonts w:ascii="Arial" w:hAnsi="Arial" w:cs="Arial"/>
          <w:sz w:val="20"/>
        </w:rPr>
      </w:pPr>
    </w:p>
    <w:p w14:paraId="1B352C77" w14:textId="77777777" w:rsidR="003A5129" w:rsidRPr="0063735F" w:rsidRDefault="003A5129" w:rsidP="00A13ADC">
      <w:pPr>
        <w:numPr>
          <w:ilvl w:val="0"/>
          <w:numId w:val="49"/>
        </w:numPr>
        <w:pBdr>
          <w:top w:val="nil"/>
          <w:left w:val="nil"/>
          <w:bottom w:val="nil"/>
          <w:right w:val="nil"/>
          <w:between w:val="nil"/>
        </w:pBdr>
        <w:ind w:left="1134" w:hanging="567"/>
        <w:jc w:val="both"/>
        <w:rPr>
          <w:rFonts w:ascii="Arial" w:hAnsi="Arial" w:cs="Arial"/>
          <w:sz w:val="20"/>
        </w:rPr>
      </w:pPr>
      <w:r w:rsidRPr="0063735F">
        <w:rPr>
          <w:rFonts w:ascii="Arial" w:hAnsi="Arial" w:cs="Arial"/>
          <w:sz w:val="20"/>
        </w:rPr>
        <w:t>La prohibición de variar las condiciones de la concesión o permiso, sin la previa autorización de la Subsecretaría.</w:t>
      </w:r>
    </w:p>
    <w:p w14:paraId="61F788E7"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704BDE2E"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Las causas por las que </w:t>
      </w:r>
      <w:r w:rsidR="00537F91" w:rsidRPr="00ED1673">
        <w:rPr>
          <w:rFonts w:ascii="Arial" w:hAnsi="Arial" w:cs="Arial"/>
          <w:sz w:val="20"/>
        </w:rPr>
        <w:t>proceda su cancelación.</w:t>
      </w:r>
    </w:p>
    <w:p w14:paraId="299789DE"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3590C691" w14:textId="77777777" w:rsidR="00775BED" w:rsidRPr="00ED1673" w:rsidRDefault="00775BED" w:rsidP="00A13ADC">
      <w:pPr>
        <w:numPr>
          <w:ilvl w:val="0"/>
          <w:numId w:val="4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Las obligaciones económicas que deberán enterarse a la Secretaría de Hacienda por el uso, aprovechamiento o explotación de la concesión o permiso correspondiente. </w:t>
      </w:r>
    </w:p>
    <w:p w14:paraId="0E1E7601" w14:textId="77777777" w:rsidR="00775BED" w:rsidRPr="00ED1673" w:rsidRDefault="00775BED" w:rsidP="003A5129">
      <w:pPr>
        <w:pBdr>
          <w:top w:val="nil"/>
          <w:left w:val="nil"/>
          <w:bottom w:val="nil"/>
          <w:right w:val="nil"/>
          <w:between w:val="nil"/>
        </w:pBdr>
        <w:shd w:val="clear" w:color="auto" w:fill="FFFFFF"/>
        <w:ind w:left="1134" w:hanging="567"/>
        <w:jc w:val="both"/>
        <w:rPr>
          <w:rFonts w:ascii="Arial" w:hAnsi="Arial" w:cs="Arial"/>
          <w:sz w:val="20"/>
        </w:rPr>
      </w:pPr>
    </w:p>
    <w:p w14:paraId="41A1C939" w14:textId="77777777" w:rsidR="003A5129" w:rsidRPr="007C32C3" w:rsidRDefault="003A5129" w:rsidP="003A5129">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 fracción IV y XI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76B166C5" w14:textId="77777777" w:rsidR="003A5129" w:rsidRDefault="003A5129" w:rsidP="003A5129">
      <w:pPr>
        <w:tabs>
          <w:tab w:val="left" w:pos="851"/>
        </w:tabs>
        <w:jc w:val="both"/>
        <w:rPr>
          <w:rFonts w:ascii="Arial" w:hAnsi="Arial" w:cs="Arial"/>
          <w:b/>
          <w:sz w:val="20"/>
        </w:rPr>
      </w:pPr>
    </w:p>
    <w:p w14:paraId="0EC09652" w14:textId="77777777" w:rsidR="003A5129" w:rsidRPr="0063735F" w:rsidRDefault="003A5129" w:rsidP="003A5129">
      <w:pPr>
        <w:tabs>
          <w:tab w:val="left" w:pos="851"/>
        </w:tabs>
        <w:jc w:val="both"/>
        <w:rPr>
          <w:rFonts w:ascii="Arial" w:hAnsi="Arial" w:cs="Arial"/>
          <w:sz w:val="20"/>
        </w:rPr>
      </w:pPr>
      <w:r w:rsidRPr="007C32C3">
        <w:rPr>
          <w:rFonts w:ascii="Arial" w:hAnsi="Arial" w:cs="Arial"/>
          <w:b/>
          <w:sz w:val="20"/>
        </w:rPr>
        <w:t>Artículo 75.</w:t>
      </w:r>
      <w:r w:rsidRPr="007C32C3">
        <w:rPr>
          <w:rFonts w:ascii="Arial" w:hAnsi="Arial" w:cs="Arial"/>
          <w:sz w:val="20"/>
        </w:rPr>
        <w:t xml:space="preserve"> </w:t>
      </w:r>
      <w:r w:rsidRPr="0063735F">
        <w:rPr>
          <w:rFonts w:ascii="Arial" w:hAnsi="Arial" w:cs="Arial"/>
          <w:sz w:val="20"/>
        </w:rPr>
        <w:t>El otorgamiento de concesiones se podrá realizar mediante un concurso entre las personas físicas o morales interesadas, o bien mediante adjudicación directa de la S</w:t>
      </w:r>
      <w:r w:rsidR="002E0134">
        <w:rPr>
          <w:rFonts w:ascii="Arial" w:hAnsi="Arial" w:cs="Arial"/>
          <w:sz w:val="20"/>
        </w:rPr>
        <w:t>ubs</w:t>
      </w:r>
      <w:r w:rsidRPr="0063735F">
        <w:rPr>
          <w:rFonts w:ascii="Arial" w:hAnsi="Arial" w:cs="Arial"/>
          <w:sz w:val="20"/>
        </w:rPr>
        <w:t>ecretaría, previo cumplimiento de los requisitos previstos en el artículo 81 de esta ley, y en los términos de las condiciones que establezca el presente ordenamiento y demás disposiciones legales aplicables.</w:t>
      </w:r>
    </w:p>
    <w:p w14:paraId="0D5379E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678F3B4" w14:textId="77777777" w:rsidR="00775BED" w:rsidRPr="00ED1673" w:rsidRDefault="00775BED" w:rsidP="00ED1673">
      <w:pPr>
        <w:pStyle w:val="NormalWeb"/>
        <w:shd w:val="clear" w:color="auto" w:fill="FFFFFF"/>
        <w:spacing w:before="0" w:beforeAutospacing="0" w:after="0" w:afterAutospacing="0"/>
        <w:ind w:left="-2" w:hanging="2"/>
        <w:jc w:val="both"/>
        <w:rPr>
          <w:rFonts w:ascii="Arial" w:hAnsi="Arial" w:cs="Arial"/>
          <w:sz w:val="20"/>
          <w:szCs w:val="20"/>
        </w:rPr>
      </w:pPr>
      <w:r w:rsidRPr="00ED1673">
        <w:rPr>
          <w:rFonts w:ascii="Arial" w:hAnsi="Arial" w:cs="Arial"/>
          <w:sz w:val="20"/>
          <w:szCs w:val="20"/>
        </w:rPr>
        <w:t>La convocatoria para el concurso se publicará en el Periódico Oficial y en las redes digitales del Gobierno del Estado, con por lo menos quince días hábiles de anticipación a la fecha fijada para la celebración del concurso.</w:t>
      </w:r>
    </w:p>
    <w:p w14:paraId="792A173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ECA2047"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Las Concesiones y Permisos se otorgarán en favor de personas físicas y morales que cumplan con los requisitos que se establecen en la presente Ley, su Reglamento, y en el caso de concesiones, en las bases del concurso correspondiente. El s</w:t>
      </w:r>
      <w:r w:rsidR="004A16D1" w:rsidRPr="00ED1673">
        <w:rPr>
          <w:rFonts w:ascii="Arial" w:hAnsi="Arial" w:cs="Arial"/>
          <w:sz w:val="20"/>
        </w:rPr>
        <w:t>ervicio de transporte de taxi so</w:t>
      </w:r>
      <w:r w:rsidRPr="00ED1673">
        <w:rPr>
          <w:rFonts w:ascii="Arial" w:hAnsi="Arial" w:cs="Arial"/>
          <w:sz w:val="20"/>
        </w:rPr>
        <w:t>lo se otorgará a personas físicas.</w:t>
      </w:r>
    </w:p>
    <w:p w14:paraId="0B4528BA" w14:textId="77777777" w:rsidR="00775BED" w:rsidRPr="00ED1673" w:rsidRDefault="00775BED" w:rsidP="00ED1673">
      <w:pPr>
        <w:shd w:val="clear" w:color="auto" w:fill="FFFFFF"/>
        <w:jc w:val="both"/>
        <w:rPr>
          <w:rFonts w:ascii="Arial" w:hAnsi="Arial" w:cs="Arial"/>
          <w:sz w:val="20"/>
        </w:rPr>
      </w:pPr>
    </w:p>
    <w:p w14:paraId="77380E61"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Para el otorgamiento de Concesiones, además del cumplimiento de los requisitos establecidos para los concesionarios, como a los vehículos con que se prestará el servicio, se tomarán en cuenta los siguientes factores:</w:t>
      </w:r>
    </w:p>
    <w:p w14:paraId="3C8CA2E3" w14:textId="77777777" w:rsidR="00775BED" w:rsidRPr="00ED1673" w:rsidRDefault="00775BED" w:rsidP="00ED1673">
      <w:pPr>
        <w:shd w:val="clear" w:color="auto" w:fill="FFFFFF"/>
        <w:jc w:val="both"/>
        <w:rPr>
          <w:rFonts w:ascii="Arial" w:hAnsi="Arial" w:cs="Arial"/>
          <w:sz w:val="20"/>
        </w:rPr>
      </w:pPr>
    </w:p>
    <w:p w14:paraId="7A51BDD8" w14:textId="3C5D0876"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Características y modo de propulsión de vehículos </w:t>
      </w:r>
      <w:r w:rsidR="00537F91" w:rsidRPr="00ED1673">
        <w:rPr>
          <w:rFonts w:ascii="Arial" w:hAnsi="Arial" w:cs="Arial"/>
          <w:sz w:val="20"/>
        </w:rPr>
        <w:t>para la prestación del servicio.</w:t>
      </w:r>
    </w:p>
    <w:p w14:paraId="2CED1070" w14:textId="77777777" w:rsidR="00775BED" w:rsidRPr="00ED1673" w:rsidRDefault="00775BED" w:rsidP="006220AA">
      <w:pPr>
        <w:pBdr>
          <w:top w:val="nil"/>
          <w:left w:val="nil"/>
          <w:bottom w:val="nil"/>
          <w:right w:val="nil"/>
          <w:between w:val="nil"/>
        </w:pBdr>
        <w:shd w:val="clear" w:color="auto" w:fill="FFFFFF"/>
        <w:ind w:left="1134" w:hanging="567"/>
        <w:jc w:val="both"/>
        <w:rPr>
          <w:rFonts w:ascii="Arial" w:hAnsi="Arial" w:cs="Arial"/>
          <w:sz w:val="20"/>
        </w:rPr>
      </w:pPr>
    </w:p>
    <w:p w14:paraId="1D9C7407" w14:textId="77777777"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 calidad y condiciones de seguridad, modelos, accesibilidad universal e innovación de los vehículos </w:t>
      </w:r>
      <w:r w:rsidR="00537F91" w:rsidRPr="00ED1673">
        <w:rPr>
          <w:rFonts w:ascii="Arial" w:hAnsi="Arial" w:cs="Arial"/>
          <w:sz w:val="20"/>
        </w:rPr>
        <w:t>con que se prestará el servicio.</w:t>
      </w:r>
    </w:p>
    <w:p w14:paraId="161BF422" w14:textId="77777777" w:rsidR="00775BED" w:rsidRPr="00ED1673" w:rsidRDefault="00775BED" w:rsidP="006220AA">
      <w:pPr>
        <w:pBdr>
          <w:top w:val="nil"/>
          <w:left w:val="nil"/>
          <w:bottom w:val="nil"/>
          <w:right w:val="nil"/>
          <w:between w:val="nil"/>
        </w:pBdr>
        <w:shd w:val="clear" w:color="auto" w:fill="FFFFFF"/>
        <w:ind w:left="1134" w:hanging="567"/>
        <w:jc w:val="both"/>
        <w:rPr>
          <w:rFonts w:ascii="Arial" w:hAnsi="Arial" w:cs="Arial"/>
          <w:sz w:val="20"/>
        </w:rPr>
      </w:pPr>
    </w:p>
    <w:p w14:paraId="497169AF" w14:textId="77777777"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tecnología con la que cuenten sus vehículos: emisiones, aditamentos tecnológicos,</w:t>
      </w:r>
      <w:r w:rsidR="00537F91" w:rsidRPr="00ED1673">
        <w:rPr>
          <w:rFonts w:ascii="Arial" w:hAnsi="Arial" w:cs="Arial"/>
          <w:sz w:val="20"/>
        </w:rPr>
        <w:t xml:space="preserve"> mecánicos y telecomunicaciones.</w:t>
      </w:r>
    </w:p>
    <w:p w14:paraId="1EF0344B" w14:textId="77777777" w:rsidR="00775BED" w:rsidRPr="00ED1673" w:rsidRDefault="00775BED" w:rsidP="006220AA">
      <w:pPr>
        <w:pBdr>
          <w:top w:val="nil"/>
          <w:left w:val="nil"/>
          <w:bottom w:val="nil"/>
          <w:right w:val="nil"/>
          <w:between w:val="nil"/>
        </w:pBdr>
        <w:shd w:val="clear" w:color="auto" w:fill="FFFFFF"/>
        <w:ind w:left="1134" w:hanging="567"/>
        <w:rPr>
          <w:rFonts w:ascii="Arial" w:hAnsi="Arial" w:cs="Arial"/>
          <w:sz w:val="20"/>
        </w:rPr>
      </w:pPr>
    </w:p>
    <w:p w14:paraId="0012F34C" w14:textId="77777777"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Infraestructura y equipamiento físico para el mantenimiento y </w:t>
      </w:r>
      <w:r w:rsidR="00537F91" w:rsidRPr="00ED1673">
        <w:rPr>
          <w:rFonts w:ascii="Arial" w:hAnsi="Arial" w:cs="Arial"/>
          <w:sz w:val="20"/>
        </w:rPr>
        <w:t>resguardo de unidades propuesto.</w:t>
      </w:r>
    </w:p>
    <w:p w14:paraId="720C5A1C" w14:textId="77777777" w:rsidR="00775BED" w:rsidRPr="00ED1673" w:rsidRDefault="00775BED" w:rsidP="006220AA">
      <w:pPr>
        <w:pBdr>
          <w:top w:val="nil"/>
          <w:left w:val="nil"/>
          <w:bottom w:val="nil"/>
          <w:right w:val="nil"/>
          <w:between w:val="nil"/>
        </w:pBdr>
        <w:shd w:val="clear" w:color="auto" w:fill="FFFFFF"/>
        <w:ind w:left="1134" w:hanging="567"/>
        <w:jc w:val="both"/>
        <w:rPr>
          <w:rFonts w:ascii="Arial" w:hAnsi="Arial" w:cs="Arial"/>
          <w:sz w:val="20"/>
        </w:rPr>
      </w:pPr>
    </w:p>
    <w:p w14:paraId="5EE9EA85" w14:textId="77777777"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Metas de atrac</w:t>
      </w:r>
      <w:r w:rsidR="00537F91" w:rsidRPr="00ED1673">
        <w:rPr>
          <w:rFonts w:ascii="Arial" w:hAnsi="Arial" w:cs="Arial"/>
          <w:sz w:val="20"/>
        </w:rPr>
        <w:t>ción de pasajeros comprometidas.</w:t>
      </w:r>
    </w:p>
    <w:p w14:paraId="4ED6CBA7" w14:textId="77777777" w:rsidR="00775BED" w:rsidRPr="00ED1673" w:rsidRDefault="00775BED" w:rsidP="006220AA">
      <w:pPr>
        <w:pStyle w:val="Prrafodelista"/>
        <w:ind w:left="1134" w:hanging="567"/>
        <w:rPr>
          <w:rFonts w:ascii="Arial" w:hAnsi="Arial" w:cs="Arial"/>
          <w:sz w:val="20"/>
        </w:rPr>
      </w:pPr>
    </w:p>
    <w:p w14:paraId="214FAF9E" w14:textId="77777777" w:rsidR="00775BED" w:rsidRPr="00ED1673" w:rsidRDefault="00775BED" w:rsidP="00A13ADC">
      <w:pPr>
        <w:numPr>
          <w:ilvl w:val="0"/>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posible entrada de n</w:t>
      </w:r>
      <w:r w:rsidR="00537F91" w:rsidRPr="00ED1673">
        <w:rPr>
          <w:rFonts w:ascii="Arial" w:hAnsi="Arial" w:cs="Arial"/>
          <w:sz w:val="20"/>
        </w:rPr>
        <w:t>uevos competidores al mercado.</w:t>
      </w:r>
      <w:r w:rsidRPr="00ED1673">
        <w:rPr>
          <w:rFonts w:ascii="Arial" w:hAnsi="Arial" w:cs="Arial"/>
          <w:sz w:val="20"/>
        </w:rPr>
        <w:t xml:space="preserve"> </w:t>
      </w:r>
    </w:p>
    <w:p w14:paraId="09111419" w14:textId="77777777" w:rsidR="00775BED" w:rsidRPr="00ED1673" w:rsidRDefault="00775BED" w:rsidP="006205F6">
      <w:pPr>
        <w:pBdr>
          <w:top w:val="nil"/>
          <w:left w:val="nil"/>
          <w:bottom w:val="nil"/>
          <w:right w:val="nil"/>
          <w:between w:val="nil"/>
        </w:pBdr>
        <w:shd w:val="clear" w:color="auto" w:fill="FFFFFF"/>
        <w:ind w:left="1134" w:hanging="567"/>
        <w:jc w:val="both"/>
        <w:rPr>
          <w:rFonts w:ascii="Arial" w:hAnsi="Arial" w:cs="Arial"/>
          <w:sz w:val="20"/>
        </w:rPr>
      </w:pPr>
    </w:p>
    <w:p w14:paraId="6F3CB26F" w14:textId="77777777" w:rsidR="006205F6" w:rsidRPr="0063735F" w:rsidRDefault="006205F6" w:rsidP="006205F6">
      <w:pPr>
        <w:pBdr>
          <w:top w:val="nil"/>
          <w:left w:val="nil"/>
          <w:bottom w:val="nil"/>
          <w:right w:val="nil"/>
          <w:between w:val="nil"/>
        </w:pBdr>
        <w:tabs>
          <w:tab w:val="left" w:pos="851"/>
        </w:tabs>
        <w:ind w:left="1134" w:hanging="567"/>
        <w:jc w:val="both"/>
        <w:rPr>
          <w:rFonts w:ascii="Arial" w:hAnsi="Arial" w:cs="Arial"/>
          <w:sz w:val="20"/>
        </w:rPr>
      </w:pPr>
      <w:r w:rsidRPr="007C32C3">
        <w:rPr>
          <w:rFonts w:ascii="Arial" w:hAnsi="Arial" w:cs="Arial"/>
          <w:sz w:val="20"/>
        </w:rPr>
        <w:t xml:space="preserve">VII. </w:t>
      </w:r>
      <w:r>
        <w:rPr>
          <w:rFonts w:ascii="Arial" w:hAnsi="Arial" w:cs="Arial"/>
          <w:sz w:val="20"/>
        </w:rPr>
        <w:t xml:space="preserve"> </w:t>
      </w:r>
      <w:r>
        <w:rPr>
          <w:rFonts w:ascii="Arial" w:hAnsi="Arial" w:cs="Arial"/>
          <w:sz w:val="20"/>
        </w:rPr>
        <w:tab/>
      </w:r>
      <w:r w:rsidRPr="0063735F">
        <w:rPr>
          <w:rFonts w:ascii="Arial" w:hAnsi="Arial" w:cs="Arial"/>
          <w:sz w:val="20"/>
        </w:rPr>
        <w:t xml:space="preserve">El historial de cumplimiento o incumplimiento de requisitos de operación de transporte en otras concesiones que tenga o en las que participe el concursante, así como el historial de </w:t>
      </w:r>
      <w:r w:rsidRPr="0063735F">
        <w:rPr>
          <w:rFonts w:ascii="Arial" w:hAnsi="Arial" w:cs="Arial"/>
          <w:sz w:val="20"/>
        </w:rPr>
        <w:lastRenderedPageBreak/>
        <w:t>las multas y sanciones de transporte, vialidad y tránsito a sus conductores y vehículos en las concesiones o permisos que tengan.</w:t>
      </w:r>
    </w:p>
    <w:p w14:paraId="069644BD" w14:textId="77777777" w:rsidR="006205F6" w:rsidRDefault="006205F6" w:rsidP="006205F6">
      <w:pPr>
        <w:jc w:val="both"/>
        <w:rPr>
          <w:rFonts w:ascii="Arial" w:hAnsi="Arial" w:cs="Arial"/>
          <w:sz w:val="20"/>
        </w:rPr>
      </w:pPr>
    </w:p>
    <w:p w14:paraId="4DD7B63D" w14:textId="77777777" w:rsidR="006205F6" w:rsidRPr="007C32C3" w:rsidRDefault="006205F6" w:rsidP="006205F6">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 primer párrafo y fracción VII de su cuarto párrafo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6777291C"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6171070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Artículo 76.</w:t>
      </w:r>
      <w:r w:rsidRPr="00ED1673">
        <w:rPr>
          <w:rFonts w:ascii="Arial" w:hAnsi="Arial" w:cs="Arial"/>
          <w:sz w:val="20"/>
        </w:rPr>
        <w:t xml:space="preserve"> La convocatoria deberá contener, al menos, lo siguiente:</w:t>
      </w:r>
    </w:p>
    <w:p w14:paraId="4827EBB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E8B9B16" w14:textId="09C17D29" w:rsidR="00775BED" w:rsidRPr="00ED1673" w:rsidRDefault="00537F91" w:rsidP="00A13ADC">
      <w:pPr>
        <w:pStyle w:val="Prrafodelista"/>
        <w:numPr>
          <w:ilvl w:val="0"/>
          <w:numId w:val="6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Datos del servicio a prestarse.</w:t>
      </w:r>
    </w:p>
    <w:p w14:paraId="0CC96447" w14:textId="77777777" w:rsidR="00537F91" w:rsidRPr="00ED1673" w:rsidRDefault="00537F91" w:rsidP="006220AA">
      <w:pPr>
        <w:pStyle w:val="Prrafodelista"/>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25189DA2" w14:textId="77777777" w:rsidR="00775BED" w:rsidRPr="00ED1673" w:rsidRDefault="006220AA" w:rsidP="00A13ADC">
      <w:pPr>
        <w:pStyle w:val="Prrafodelista"/>
        <w:numPr>
          <w:ilvl w:val="0"/>
          <w:numId w:val="6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D</w:t>
      </w:r>
      <w:r w:rsidR="00537F91" w:rsidRPr="00ED1673">
        <w:rPr>
          <w:rFonts w:ascii="Arial" w:hAnsi="Arial" w:cs="Arial"/>
          <w:sz w:val="20"/>
        </w:rPr>
        <w:t>emás pormenores de la concesión.</w:t>
      </w:r>
    </w:p>
    <w:p w14:paraId="3C641F47" w14:textId="77777777" w:rsidR="00537F91" w:rsidRPr="00ED1673" w:rsidRDefault="00537F91" w:rsidP="006220AA">
      <w:pPr>
        <w:pStyle w:val="Prrafodelista"/>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6810AEF2" w14:textId="77777777" w:rsidR="00775BED" w:rsidRPr="00ED1673" w:rsidRDefault="006220AA" w:rsidP="00A13ADC">
      <w:pPr>
        <w:pStyle w:val="Prrafodelista"/>
        <w:numPr>
          <w:ilvl w:val="0"/>
          <w:numId w:val="6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F</w:t>
      </w:r>
      <w:r w:rsidR="00537F91" w:rsidRPr="00ED1673">
        <w:rPr>
          <w:rFonts w:ascii="Arial" w:hAnsi="Arial" w:cs="Arial"/>
          <w:sz w:val="20"/>
        </w:rPr>
        <w:t>echa de iniciación de servicios.</w:t>
      </w:r>
    </w:p>
    <w:p w14:paraId="6314770B" w14:textId="77777777" w:rsidR="00537F91" w:rsidRPr="00ED1673" w:rsidRDefault="00537F91" w:rsidP="006220AA">
      <w:pPr>
        <w:pStyle w:val="Prrafodelista"/>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2327C7E0" w14:textId="77777777" w:rsidR="00775BED" w:rsidRPr="00ED1673" w:rsidRDefault="006220AA" w:rsidP="00A13ADC">
      <w:pPr>
        <w:pStyle w:val="Prrafodelista"/>
        <w:numPr>
          <w:ilvl w:val="0"/>
          <w:numId w:val="6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Plazo de p</w:t>
      </w:r>
      <w:r w:rsidR="00537F91" w:rsidRPr="00ED1673">
        <w:rPr>
          <w:rFonts w:ascii="Arial" w:hAnsi="Arial" w:cs="Arial"/>
          <w:sz w:val="20"/>
        </w:rPr>
        <w:t>resentación de las propuestas.</w:t>
      </w:r>
    </w:p>
    <w:p w14:paraId="482B9EE9" w14:textId="77777777" w:rsidR="00537F91" w:rsidRPr="00ED1673" w:rsidRDefault="00537F91" w:rsidP="006220AA">
      <w:pPr>
        <w:pStyle w:val="Prrafodelista"/>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4C7C35DF" w14:textId="77777777" w:rsidR="00775BED" w:rsidRPr="00ED1673" w:rsidRDefault="006220AA" w:rsidP="00A13ADC">
      <w:pPr>
        <w:pStyle w:val="Prrafodelista"/>
        <w:numPr>
          <w:ilvl w:val="0"/>
          <w:numId w:val="62"/>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Los demás requisitos que prevea esta ley o las disposiciones que de ella emanen.</w:t>
      </w:r>
    </w:p>
    <w:p w14:paraId="542B950F" w14:textId="77777777" w:rsidR="00775BED" w:rsidRPr="00ED1673" w:rsidRDefault="00775BED" w:rsidP="00ED1673">
      <w:pPr>
        <w:ind w:left="851" w:hanging="851"/>
        <w:rPr>
          <w:rFonts w:ascii="Arial" w:hAnsi="Arial" w:cs="Arial"/>
          <w:sz w:val="20"/>
        </w:rPr>
      </w:pPr>
    </w:p>
    <w:p w14:paraId="2702539E" w14:textId="77777777" w:rsidR="00B46ED4" w:rsidRPr="0063735F" w:rsidRDefault="00B46ED4" w:rsidP="00B46ED4">
      <w:pPr>
        <w:jc w:val="both"/>
        <w:rPr>
          <w:rFonts w:ascii="Arial" w:hAnsi="Arial" w:cs="Arial"/>
          <w:bCs/>
          <w:sz w:val="20"/>
        </w:rPr>
      </w:pPr>
      <w:r w:rsidRPr="0063735F">
        <w:rPr>
          <w:rFonts w:ascii="Arial" w:hAnsi="Arial" w:cs="Arial"/>
          <w:sz w:val="20"/>
        </w:rPr>
        <w:t xml:space="preserve">Serán nulas de pleno derecho las Concesiones otorgadas fuera del procedimiento correspondiente y sin cumplir con los requisitos establecidos en esta ley, </w:t>
      </w:r>
      <w:r w:rsidRPr="0063735F">
        <w:rPr>
          <w:rFonts w:ascii="Arial" w:hAnsi="Arial" w:cs="Arial"/>
          <w:bCs/>
          <w:sz w:val="20"/>
        </w:rPr>
        <w:t>con las excepciones previstas en ésta.</w:t>
      </w:r>
    </w:p>
    <w:p w14:paraId="1F4E8ED8" w14:textId="77777777" w:rsidR="00B46ED4" w:rsidRDefault="00B46ED4" w:rsidP="00B46ED4">
      <w:pPr>
        <w:jc w:val="both"/>
        <w:rPr>
          <w:rFonts w:ascii="Arial" w:hAnsi="Arial" w:cs="Arial"/>
          <w:b/>
          <w:sz w:val="20"/>
        </w:rPr>
      </w:pPr>
    </w:p>
    <w:p w14:paraId="23CAC206" w14:textId="77777777" w:rsidR="00B46ED4" w:rsidRPr="007C32C3" w:rsidRDefault="00B46ED4" w:rsidP="00B46ED4">
      <w:pPr>
        <w:jc w:val="both"/>
        <w:rPr>
          <w:rFonts w:ascii="Arial" w:hAnsi="Arial" w:cs="Arial"/>
          <w:b/>
          <w:sz w:val="20"/>
        </w:rPr>
      </w:pPr>
      <w:r>
        <w:rPr>
          <w:rFonts w:ascii="Arial" w:hAnsi="Arial" w:cs="Arial"/>
          <w:b/>
          <w:sz w:val="20"/>
        </w:rPr>
        <w:t>[Artículo reformado</w:t>
      </w:r>
      <w:r w:rsidR="00F43368">
        <w:rPr>
          <w:rFonts w:ascii="Arial" w:hAnsi="Arial" w:cs="Arial"/>
          <w:b/>
          <w:sz w:val="20"/>
        </w:rPr>
        <w:t xml:space="preserve"> en su</w:t>
      </w:r>
      <w:r>
        <w:rPr>
          <w:rFonts w:ascii="Arial" w:hAnsi="Arial" w:cs="Arial"/>
          <w:b/>
          <w:sz w:val="20"/>
        </w:rPr>
        <w:t xml:space="preserve"> segundo </w:t>
      </w:r>
      <w:proofErr w:type="gramStart"/>
      <w:r>
        <w:rPr>
          <w:rFonts w:ascii="Arial" w:hAnsi="Arial" w:cs="Arial"/>
          <w:b/>
          <w:sz w:val="20"/>
        </w:rPr>
        <w:t>párrafo  mediante</w:t>
      </w:r>
      <w:proofErr w:type="gramEnd"/>
      <w:r>
        <w:rPr>
          <w:rFonts w:ascii="Arial" w:hAnsi="Arial" w:cs="Arial"/>
          <w:b/>
          <w:sz w:val="20"/>
        </w:rPr>
        <w:t xml:space="preserve"> Decreto No. LXVII/RFLEY/0286/2022 II</w:t>
      </w:r>
      <w:r w:rsidR="009F6697">
        <w:rPr>
          <w:rFonts w:ascii="Arial" w:hAnsi="Arial" w:cs="Arial"/>
          <w:b/>
          <w:sz w:val="20"/>
        </w:rPr>
        <w:t>I P.E</w:t>
      </w:r>
      <w:r>
        <w:rPr>
          <w:rFonts w:ascii="Arial" w:hAnsi="Arial" w:cs="Arial"/>
          <w:b/>
          <w:sz w:val="20"/>
        </w:rPr>
        <w:t>. publicado en el P.O.E. No. 57 del 16 de julio de 2022]</w:t>
      </w:r>
    </w:p>
    <w:p w14:paraId="34821395"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7D3605D4" w14:textId="77777777" w:rsidR="00775BED" w:rsidRPr="00ED1673" w:rsidRDefault="006220AA"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77.</w:t>
      </w:r>
      <w:r w:rsidR="00775BED" w:rsidRPr="00ED1673">
        <w:rPr>
          <w:rFonts w:ascii="Arial" w:hAnsi="Arial" w:cs="Arial"/>
          <w:sz w:val="20"/>
        </w:rPr>
        <w:t xml:space="preserve"> Las personas físicas podrán tener hasta diez concesiones o permisos de Transporte. En ningún caso la suma de ambos podrá exceder de este número.</w:t>
      </w:r>
    </w:p>
    <w:p w14:paraId="1C8A99E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C3E8DA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Las personas morales que se constituyan para agrupar concesionarios podrán tener, en un primer momento, las concesiones que reúnan sus socios conforme a este precepto.</w:t>
      </w:r>
    </w:p>
    <w:p w14:paraId="56CE1B7C"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C0144A1"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Las personas morales podrán ser titulares de cuantas concesiones de Transporte Público puedan operar, en cumplimiento de las disposiciones aplicables. Sin perjuicio de lo anterior, el interés que represente un concesionario o permisionario en cualquier tipo de modalidad en particular, no podrá exceder, directa o indirectamente de más del veinte por ciento de los vehículos afectos a dicha modalidad en la misma ciudad o zona conurbada; se exceptúa del límite anterior a quienes tengan concesiones o permisos en una sola ciudad o centro poblacional con un número inferior a cincuenta mil habitantes, o cuando las concesiones, permisos o flota vehicular de la modalidad en cuestión sea menor a diez en una ciudad o zona conurbada.</w:t>
      </w:r>
    </w:p>
    <w:p w14:paraId="17B2B380"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D9CF54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Para efectos del cómputo del límite establecido en el párrafo anterior, si una persona física fuere titular de concesiones en lo individual, y al mismo tiempo fuere accionista de una persona moral concesionaria, se sumarán los vehículos </w:t>
      </w:r>
      <w:r w:rsidR="007103A6" w:rsidRPr="00ED1673">
        <w:rPr>
          <w:rFonts w:ascii="Arial" w:hAnsi="Arial" w:cs="Arial"/>
          <w:sz w:val="20"/>
        </w:rPr>
        <w:t>incluidos</w:t>
      </w:r>
      <w:r w:rsidRPr="00ED1673">
        <w:rPr>
          <w:rFonts w:ascii="Arial" w:hAnsi="Arial" w:cs="Arial"/>
          <w:sz w:val="20"/>
        </w:rPr>
        <w:t xml:space="preserve"> en las Concesiones tanto de la persona física, como de la persona moral.</w:t>
      </w:r>
    </w:p>
    <w:p w14:paraId="4979FB48" w14:textId="77777777" w:rsidR="00775BED" w:rsidRPr="00ED1673" w:rsidRDefault="00775BED" w:rsidP="00ED1673">
      <w:pPr>
        <w:pBdr>
          <w:top w:val="nil"/>
          <w:left w:val="nil"/>
          <w:bottom w:val="nil"/>
          <w:right w:val="nil"/>
          <w:between w:val="nil"/>
        </w:pBdr>
        <w:shd w:val="clear" w:color="auto" w:fill="FFFFFF"/>
        <w:ind w:left="-2"/>
        <w:jc w:val="both"/>
        <w:rPr>
          <w:rFonts w:ascii="Arial" w:hAnsi="Arial" w:cs="Arial"/>
          <w:sz w:val="20"/>
        </w:rPr>
      </w:pPr>
    </w:p>
    <w:p w14:paraId="67A9E13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Tratándose del servicio de transporte de taxi, únicamente se podrá ser titular de hasta tres concesiones de dicha modalidad, las cuales serán otorgadas exclusivamente a personas físicas.</w:t>
      </w:r>
    </w:p>
    <w:p w14:paraId="7B3279B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A75115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Tratándose de Transporte Especial de Personal, los </w:t>
      </w:r>
      <w:r w:rsidR="007103A6" w:rsidRPr="00ED1673">
        <w:rPr>
          <w:rFonts w:ascii="Arial" w:hAnsi="Arial" w:cs="Arial"/>
          <w:sz w:val="20"/>
        </w:rPr>
        <w:t>vehículos</w:t>
      </w:r>
      <w:r w:rsidRPr="00ED1673">
        <w:rPr>
          <w:rFonts w:ascii="Arial" w:hAnsi="Arial" w:cs="Arial"/>
          <w:sz w:val="20"/>
        </w:rPr>
        <w:t xml:space="preserve"> afectos a dichos servicios y los permisos de dicha modalidad en ningún caso podrán superar los de Transporte Público Colectivo. Ninguna persona física o moral podrá ser titular de más del diez por ciento de los vehículos destinados a dicha modalidad de transporte.</w:t>
      </w:r>
    </w:p>
    <w:p w14:paraId="5826192E"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48A0E1D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lastRenderedPageBreak/>
        <w:t>Artícul</w:t>
      </w:r>
      <w:r w:rsidR="006220AA">
        <w:rPr>
          <w:rFonts w:ascii="Arial" w:hAnsi="Arial" w:cs="Arial"/>
          <w:b/>
          <w:sz w:val="20"/>
        </w:rPr>
        <w:t>o 78.</w:t>
      </w:r>
      <w:r w:rsidRPr="00ED1673">
        <w:rPr>
          <w:rFonts w:ascii="Arial" w:hAnsi="Arial" w:cs="Arial"/>
          <w:sz w:val="20"/>
        </w:rPr>
        <w:t xml:space="preserve"> La flota de vehículos prevista para la explotación de Concesión de una Ruta, será definida y podrá ser modificada en atención al diseño operacional necesario y la demanda de servicio que se determine por la autoridad competente, pudiendo diferenciar entre días y horas atendiendo a la demanda de usuarios verificada. </w:t>
      </w:r>
    </w:p>
    <w:p w14:paraId="5F05A131"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605C0B2" w14:textId="77777777" w:rsidR="00775BED" w:rsidRPr="00ED1673" w:rsidRDefault="00241796"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79.</w:t>
      </w:r>
      <w:r w:rsidR="00775BED" w:rsidRPr="00ED1673">
        <w:rPr>
          <w:rFonts w:ascii="Arial" w:hAnsi="Arial" w:cs="Arial"/>
          <w:sz w:val="20"/>
        </w:rPr>
        <w:t xml:space="preserve"> En el proceso para el otorgamiento de Concesiones y Permisos de servicio de transporte en todas sus modalidades, el tramité deberá realizarse de manera personal o a través del representante legal debidamente autorizado para tal efecto, en apego a lo dispuesto por la presente Ley. En el caso de personas físicas concesionarias, la expedición y entrega final de la concesión deberá hacerse de manera personal, presentando los documentos que acrediten su identidad. </w:t>
      </w:r>
    </w:p>
    <w:p w14:paraId="55BE5C1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2DF6F5E" w14:textId="77777777" w:rsidR="00775BED" w:rsidRPr="00ED1673" w:rsidRDefault="00241796" w:rsidP="00ED1673">
      <w:pPr>
        <w:shd w:val="clear" w:color="auto" w:fill="FFFFFF"/>
        <w:ind w:hanging="2"/>
        <w:jc w:val="both"/>
        <w:rPr>
          <w:rFonts w:ascii="Arial" w:hAnsi="Arial" w:cs="Arial"/>
          <w:sz w:val="20"/>
        </w:rPr>
      </w:pPr>
      <w:r>
        <w:rPr>
          <w:rFonts w:ascii="Arial" w:hAnsi="Arial" w:cs="Arial"/>
          <w:b/>
          <w:sz w:val="20"/>
        </w:rPr>
        <w:t>Artículo 80.</w:t>
      </w:r>
      <w:r w:rsidR="00775BED" w:rsidRPr="00ED1673">
        <w:rPr>
          <w:rFonts w:ascii="Arial" w:hAnsi="Arial" w:cs="Arial"/>
          <w:sz w:val="20"/>
        </w:rPr>
        <w:t xml:space="preserve"> Los titulares de Concesión o Permiso deberán ser de nacionalidad mexicana y con domicilio fiscal en el Estado, demostrando la capacidad técnica, jurídica y financiera para poder explotar el servicio de transporte de forma eficiente. </w:t>
      </w:r>
    </w:p>
    <w:p w14:paraId="50C0258A" w14:textId="77777777" w:rsidR="00775BED" w:rsidRPr="00ED1673" w:rsidRDefault="00775BED" w:rsidP="00ED1673">
      <w:pPr>
        <w:shd w:val="clear" w:color="auto" w:fill="FFFFFF"/>
        <w:ind w:hanging="2"/>
        <w:jc w:val="both"/>
        <w:rPr>
          <w:rFonts w:ascii="Arial" w:hAnsi="Arial" w:cs="Arial"/>
          <w:sz w:val="20"/>
        </w:rPr>
      </w:pPr>
    </w:p>
    <w:p w14:paraId="766D0868"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Las personas morales titulares de Concesión o Permiso deberán estar constituidas conforme a las leyes del país y contener en sus estatutos cláusula de exclusión de extranjeros. Los concesionarios o permisionarios deberán incluir en su objeto social una actividad preponderantemente relacionada con el transporte de personas o bienes.</w:t>
      </w:r>
    </w:p>
    <w:p w14:paraId="4FE8767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4168B3A" w14:textId="77777777" w:rsidR="00925165" w:rsidRPr="007C32C3" w:rsidRDefault="00925165" w:rsidP="00925165">
      <w:pPr>
        <w:jc w:val="both"/>
        <w:rPr>
          <w:rFonts w:ascii="Arial" w:hAnsi="Arial" w:cs="Arial"/>
          <w:bCs/>
          <w:sz w:val="20"/>
        </w:rPr>
      </w:pPr>
      <w:r w:rsidRPr="007C32C3">
        <w:rPr>
          <w:rFonts w:ascii="Arial" w:hAnsi="Arial" w:cs="Arial"/>
          <w:b/>
          <w:bCs/>
          <w:sz w:val="20"/>
        </w:rPr>
        <w:t xml:space="preserve">Artículo 81. </w:t>
      </w:r>
      <w:r w:rsidRPr="007C32C3">
        <w:rPr>
          <w:rFonts w:ascii="Arial" w:hAnsi="Arial" w:cs="Arial"/>
          <w:bCs/>
          <w:sz w:val="20"/>
        </w:rPr>
        <w:t xml:space="preserve">El interesado en obtener Concesión o Permiso, deberá presentar la solicitud ante la </w:t>
      </w:r>
      <w:r w:rsidRPr="00BF0A52">
        <w:rPr>
          <w:rFonts w:ascii="Arial" w:hAnsi="Arial" w:cs="Arial"/>
          <w:sz w:val="20"/>
        </w:rPr>
        <w:t>Subsecretaría</w:t>
      </w:r>
      <w:r w:rsidRPr="007C32C3">
        <w:rPr>
          <w:rFonts w:ascii="Arial" w:hAnsi="Arial" w:cs="Arial"/>
          <w:bCs/>
          <w:sz w:val="20"/>
        </w:rPr>
        <w:t xml:space="preserve"> y cumplir los siguientes requisitos: </w:t>
      </w:r>
    </w:p>
    <w:p w14:paraId="0FE8068A" w14:textId="77777777" w:rsidR="00775BED" w:rsidRPr="00ED1673" w:rsidRDefault="00775BED" w:rsidP="00ED1673">
      <w:pPr>
        <w:shd w:val="clear" w:color="auto" w:fill="FFFFFF"/>
        <w:ind w:hanging="2"/>
        <w:jc w:val="both"/>
        <w:rPr>
          <w:rFonts w:ascii="Arial" w:hAnsi="Arial" w:cs="Arial"/>
          <w:sz w:val="20"/>
        </w:rPr>
      </w:pPr>
    </w:p>
    <w:p w14:paraId="534FA723" w14:textId="04C42DD5" w:rsidR="00775BED" w:rsidRPr="00ED1673" w:rsidRDefault="00775BED" w:rsidP="00A13ADC">
      <w:pPr>
        <w:numPr>
          <w:ilvl w:val="0"/>
          <w:numId w:val="5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Tratándose de personas físicas:</w:t>
      </w:r>
    </w:p>
    <w:p w14:paraId="31CBBCBD" w14:textId="69B0DF17" w:rsidR="00775BED" w:rsidRPr="00ED1673" w:rsidRDefault="00241796"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 xml:space="preserve">Presentar acta de nacimiento </w:t>
      </w:r>
      <w:r w:rsidR="00537F91" w:rsidRPr="00ED1673">
        <w:rPr>
          <w:rFonts w:ascii="Arial" w:hAnsi="Arial" w:cs="Arial"/>
          <w:sz w:val="20"/>
        </w:rPr>
        <w:t>que acredite la mayoría de edad.</w:t>
      </w:r>
    </w:p>
    <w:p w14:paraId="70145C06" w14:textId="476F3AE3" w:rsidR="00775BED" w:rsidRPr="00ED1673" w:rsidRDefault="00241796"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S</w:t>
      </w:r>
      <w:r w:rsidR="00537F91" w:rsidRPr="00ED1673">
        <w:rPr>
          <w:rFonts w:ascii="Arial" w:hAnsi="Arial" w:cs="Arial"/>
          <w:sz w:val="20"/>
        </w:rPr>
        <w:t>eñalar ocupación y estado civil.</w:t>
      </w:r>
    </w:p>
    <w:p w14:paraId="581B4951" w14:textId="1132F481" w:rsidR="00775BED" w:rsidRPr="00ED1673" w:rsidRDefault="00241796"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Presentar, en su caso, acta de matrimonio.</w:t>
      </w:r>
    </w:p>
    <w:p w14:paraId="29D87B13" w14:textId="77777777" w:rsidR="00775BED" w:rsidRPr="00ED1673" w:rsidRDefault="00775BED" w:rsidP="00241796">
      <w:pPr>
        <w:shd w:val="clear" w:color="auto" w:fill="FFFFFF"/>
        <w:ind w:left="1134" w:hanging="567"/>
        <w:jc w:val="both"/>
        <w:rPr>
          <w:rFonts w:ascii="Arial" w:hAnsi="Arial" w:cs="Arial"/>
          <w:sz w:val="20"/>
        </w:rPr>
      </w:pPr>
    </w:p>
    <w:p w14:paraId="70F648CA" w14:textId="77777777" w:rsidR="00775BED" w:rsidRPr="00ED1673" w:rsidRDefault="00775BED" w:rsidP="00A13ADC">
      <w:pPr>
        <w:numPr>
          <w:ilvl w:val="0"/>
          <w:numId w:val="5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Tratándose de personas morales: </w:t>
      </w:r>
    </w:p>
    <w:p w14:paraId="335352C3" w14:textId="3DCFD87C" w:rsidR="00775BED" w:rsidRDefault="00775BED"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 xml:space="preserve">Presentar original o copia certificada de su acta constitutiva y estatutos sociales vigentes, que deberán cumplir </w:t>
      </w:r>
      <w:r w:rsidR="00537F91" w:rsidRPr="00ED1673">
        <w:rPr>
          <w:rFonts w:ascii="Arial" w:hAnsi="Arial" w:cs="Arial"/>
          <w:sz w:val="20"/>
        </w:rPr>
        <w:t>con los lineamientos aplicables.</w:t>
      </w:r>
    </w:p>
    <w:p w14:paraId="1E9AD38A" w14:textId="77777777" w:rsidR="00241796" w:rsidRPr="00ED1673" w:rsidRDefault="00241796" w:rsidP="00241796">
      <w:pPr>
        <w:pBdr>
          <w:top w:val="nil"/>
          <w:left w:val="nil"/>
          <w:bottom w:val="nil"/>
          <w:right w:val="nil"/>
          <w:between w:val="nil"/>
        </w:pBdr>
        <w:shd w:val="clear" w:color="auto" w:fill="FFFFFF"/>
        <w:ind w:left="1701" w:hanging="567"/>
        <w:jc w:val="both"/>
        <w:rPr>
          <w:rFonts w:ascii="Arial" w:hAnsi="Arial" w:cs="Arial"/>
          <w:sz w:val="20"/>
        </w:rPr>
      </w:pPr>
    </w:p>
    <w:p w14:paraId="34B220A9" w14:textId="6ADAAAC3" w:rsidR="00775BED" w:rsidRDefault="00241796"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Presentar original o copia certificada de la última acta extraordinaria u ordinari</w:t>
      </w:r>
      <w:r w:rsidR="00537F91" w:rsidRPr="00ED1673">
        <w:rPr>
          <w:rFonts w:ascii="Arial" w:hAnsi="Arial" w:cs="Arial"/>
          <w:sz w:val="20"/>
        </w:rPr>
        <w:t>a.</w:t>
      </w:r>
    </w:p>
    <w:p w14:paraId="309BD0D5" w14:textId="77777777" w:rsidR="00241796" w:rsidRDefault="00241796" w:rsidP="00241796">
      <w:pPr>
        <w:pStyle w:val="Prrafodelista"/>
        <w:ind w:left="1701" w:hanging="567"/>
        <w:rPr>
          <w:rFonts w:ascii="Arial" w:hAnsi="Arial" w:cs="Arial"/>
          <w:sz w:val="20"/>
        </w:rPr>
      </w:pPr>
    </w:p>
    <w:p w14:paraId="64A74242" w14:textId="61D5F9FE" w:rsidR="00775BED" w:rsidRPr="00ED1673" w:rsidRDefault="00241796" w:rsidP="00A13ADC">
      <w:pPr>
        <w:numPr>
          <w:ilvl w:val="1"/>
          <w:numId w:val="51"/>
        </w:numPr>
        <w:pBdr>
          <w:top w:val="nil"/>
          <w:left w:val="nil"/>
          <w:bottom w:val="nil"/>
          <w:right w:val="nil"/>
          <w:between w:val="nil"/>
        </w:pBdr>
        <w:shd w:val="clear" w:color="auto" w:fill="FFFFFF"/>
        <w:ind w:left="1701"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Acreditar la capacidad legal de quien la representa.</w:t>
      </w:r>
    </w:p>
    <w:p w14:paraId="7FA5D7BB" w14:textId="77777777" w:rsidR="00775BED" w:rsidRPr="00ED1673" w:rsidRDefault="00775BED" w:rsidP="00241796">
      <w:pPr>
        <w:shd w:val="clear" w:color="auto" w:fill="FFFFFF"/>
        <w:ind w:left="1134" w:hanging="567"/>
        <w:jc w:val="both"/>
        <w:rPr>
          <w:rFonts w:ascii="Arial" w:hAnsi="Arial" w:cs="Arial"/>
          <w:sz w:val="20"/>
        </w:rPr>
      </w:pPr>
    </w:p>
    <w:p w14:paraId="18522782" w14:textId="77777777" w:rsidR="00775BED" w:rsidRPr="00ED1673" w:rsidRDefault="00241796"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Señalar domicilio en el Est</w:t>
      </w:r>
      <w:r w:rsidR="00537F91" w:rsidRPr="00ED1673">
        <w:rPr>
          <w:rFonts w:ascii="Arial" w:hAnsi="Arial" w:cs="Arial"/>
          <w:sz w:val="20"/>
        </w:rPr>
        <w:t>ado para recibir notificaciones.</w:t>
      </w:r>
    </w:p>
    <w:p w14:paraId="22C26265" w14:textId="77777777" w:rsidR="00775BED" w:rsidRPr="00ED1673" w:rsidRDefault="00775BED" w:rsidP="00241796">
      <w:pPr>
        <w:shd w:val="clear" w:color="auto" w:fill="FFFFFF"/>
        <w:tabs>
          <w:tab w:val="left" w:pos="851"/>
        </w:tabs>
        <w:ind w:left="1134" w:hanging="567"/>
        <w:jc w:val="both"/>
        <w:rPr>
          <w:rFonts w:ascii="Arial" w:hAnsi="Arial" w:cs="Arial"/>
          <w:sz w:val="20"/>
        </w:rPr>
      </w:pPr>
    </w:p>
    <w:p w14:paraId="16459110" w14:textId="77777777" w:rsidR="00775BED" w:rsidRPr="00ED1673" w:rsidRDefault="00241796"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537F91" w:rsidRPr="00ED1673">
        <w:rPr>
          <w:rFonts w:ascii="Arial" w:hAnsi="Arial" w:cs="Arial"/>
          <w:sz w:val="20"/>
        </w:rPr>
        <w:t>Constancia de situación fiscal.</w:t>
      </w:r>
    </w:p>
    <w:p w14:paraId="05DADA86" w14:textId="77777777" w:rsidR="00775BED" w:rsidRPr="00ED1673" w:rsidRDefault="00775BED" w:rsidP="00241796">
      <w:pPr>
        <w:shd w:val="clear" w:color="auto" w:fill="FFFFFF"/>
        <w:tabs>
          <w:tab w:val="left" w:pos="851"/>
        </w:tabs>
        <w:ind w:left="1134" w:hanging="567"/>
        <w:jc w:val="both"/>
        <w:rPr>
          <w:rFonts w:ascii="Arial" w:hAnsi="Arial" w:cs="Arial"/>
          <w:sz w:val="20"/>
        </w:rPr>
      </w:pPr>
    </w:p>
    <w:p w14:paraId="37FDF3A3" w14:textId="77777777" w:rsidR="00775BED" w:rsidRPr="00ED1673" w:rsidRDefault="00241796"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Especificar la clase de servicio que desea prestar y el área de cobertura donde pretenda hacerlo. En las modalidades aplicables, además se deberá especificar la Ruta que se pretenda operar, en su caso indicando los pun</w:t>
      </w:r>
      <w:r w:rsidR="00537F91" w:rsidRPr="00ED1673">
        <w:rPr>
          <w:rFonts w:ascii="Arial" w:hAnsi="Arial" w:cs="Arial"/>
          <w:sz w:val="20"/>
        </w:rPr>
        <w:t>tos o poblados que la conformen.</w:t>
      </w:r>
    </w:p>
    <w:p w14:paraId="24788D75" w14:textId="77777777" w:rsidR="00775BED" w:rsidRPr="00ED1673" w:rsidRDefault="00775BED" w:rsidP="00241796">
      <w:pPr>
        <w:shd w:val="clear" w:color="auto" w:fill="FFFFFF"/>
        <w:tabs>
          <w:tab w:val="left" w:pos="851"/>
        </w:tabs>
        <w:ind w:left="1134" w:hanging="567"/>
        <w:jc w:val="both"/>
        <w:rPr>
          <w:rFonts w:ascii="Arial" w:hAnsi="Arial" w:cs="Arial"/>
          <w:sz w:val="20"/>
        </w:rPr>
      </w:pPr>
    </w:p>
    <w:p w14:paraId="3FD781CB" w14:textId="77777777" w:rsidR="00775BED" w:rsidRPr="00ED1673" w:rsidRDefault="00241796"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Acreditar la capacidad técnica, económica y a</w:t>
      </w:r>
      <w:r w:rsidR="00537F91" w:rsidRPr="00ED1673">
        <w:rPr>
          <w:rFonts w:ascii="Arial" w:hAnsi="Arial" w:cs="Arial"/>
          <w:sz w:val="20"/>
        </w:rPr>
        <w:t>ptitud para prestar el servicio.</w:t>
      </w:r>
    </w:p>
    <w:p w14:paraId="499B1CBE" w14:textId="77777777" w:rsidR="00775BED" w:rsidRPr="00ED1673" w:rsidRDefault="00775BED" w:rsidP="00241796">
      <w:pPr>
        <w:shd w:val="clear" w:color="auto" w:fill="FFFFFF"/>
        <w:tabs>
          <w:tab w:val="left" w:pos="851"/>
        </w:tabs>
        <w:ind w:left="1134" w:hanging="567"/>
        <w:jc w:val="both"/>
        <w:rPr>
          <w:rFonts w:ascii="Arial" w:hAnsi="Arial" w:cs="Arial"/>
          <w:sz w:val="20"/>
        </w:rPr>
      </w:pPr>
    </w:p>
    <w:p w14:paraId="5EAA7040" w14:textId="77777777" w:rsidR="00775BED" w:rsidRPr="00ED1673" w:rsidRDefault="00775BED"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sidRPr="00ED1673">
        <w:rPr>
          <w:rFonts w:ascii="Arial" w:hAnsi="Arial" w:cs="Arial"/>
          <w:sz w:val="20"/>
        </w:rPr>
        <w:t>En su caso, tarifa propuesta para u</w:t>
      </w:r>
      <w:r w:rsidR="00537F91" w:rsidRPr="00ED1673">
        <w:rPr>
          <w:rFonts w:ascii="Arial" w:hAnsi="Arial" w:cs="Arial"/>
          <w:sz w:val="20"/>
        </w:rPr>
        <w:t>na operación eficiente y útil.</w:t>
      </w:r>
    </w:p>
    <w:p w14:paraId="4BA12F2D" w14:textId="77777777" w:rsidR="00775BED" w:rsidRPr="00ED1673" w:rsidRDefault="00775BED" w:rsidP="00241796">
      <w:pPr>
        <w:shd w:val="clear" w:color="auto" w:fill="FFFFFF"/>
        <w:ind w:left="1134" w:hanging="567"/>
        <w:jc w:val="both"/>
        <w:rPr>
          <w:rFonts w:ascii="Arial" w:hAnsi="Arial" w:cs="Arial"/>
          <w:sz w:val="20"/>
        </w:rPr>
      </w:pPr>
    </w:p>
    <w:p w14:paraId="019BA8B8" w14:textId="77777777" w:rsidR="00775BED" w:rsidRPr="00ED1673" w:rsidRDefault="00775BED" w:rsidP="00A13ADC">
      <w:pPr>
        <w:numPr>
          <w:ilvl w:val="0"/>
          <w:numId w:val="51"/>
        </w:numPr>
        <w:pBdr>
          <w:top w:val="nil"/>
          <w:left w:val="nil"/>
          <w:bottom w:val="nil"/>
          <w:right w:val="nil"/>
          <w:between w:val="nil"/>
        </w:pBdr>
        <w:shd w:val="clear" w:color="auto" w:fill="FFFFFF"/>
        <w:tabs>
          <w:tab w:val="left" w:pos="851"/>
        </w:tabs>
        <w:ind w:left="1134" w:hanging="567"/>
        <w:jc w:val="both"/>
        <w:rPr>
          <w:rFonts w:ascii="Arial" w:hAnsi="Arial" w:cs="Arial"/>
          <w:sz w:val="20"/>
        </w:rPr>
      </w:pPr>
      <w:r w:rsidRPr="00ED1673">
        <w:rPr>
          <w:rFonts w:ascii="Arial" w:hAnsi="Arial" w:cs="Arial"/>
          <w:sz w:val="20"/>
        </w:rPr>
        <w:t xml:space="preserve">Las demás que se establezcan en el Reglamento y en las bases de licitación. </w:t>
      </w:r>
    </w:p>
    <w:p w14:paraId="4BA44660" w14:textId="77777777" w:rsidR="00775BED" w:rsidRPr="00ED1673" w:rsidRDefault="00775BED" w:rsidP="00ED1673">
      <w:pPr>
        <w:pBdr>
          <w:top w:val="nil"/>
          <w:left w:val="nil"/>
          <w:bottom w:val="nil"/>
          <w:right w:val="nil"/>
          <w:between w:val="nil"/>
        </w:pBdr>
        <w:shd w:val="clear" w:color="auto" w:fill="FFFFFF"/>
        <w:ind w:left="720" w:hanging="720"/>
        <w:rPr>
          <w:rFonts w:ascii="Arial" w:hAnsi="Arial" w:cs="Arial"/>
          <w:sz w:val="20"/>
        </w:rPr>
      </w:pPr>
    </w:p>
    <w:p w14:paraId="782CBF2B" w14:textId="77777777" w:rsidR="00925165" w:rsidRPr="007C32C3" w:rsidRDefault="00925165" w:rsidP="00925165">
      <w:pPr>
        <w:jc w:val="both"/>
        <w:rPr>
          <w:rFonts w:ascii="Arial" w:hAnsi="Arial" w:cs="Arial"/>
          <w:b/>
          <w:sz w:val="20"/>
        </w:rPr>
      </w:pPr>
      <w:r>
        <w:rPr>
          <w:rFonts w:ascii="Arial" w:hAnsi="Arial" w:cs="Arial"/>
          <w:b/>
          <w:sz w:val="20"/>
        </w:rPr>
        <w:lastRenderedPageBreak/>
        <w:t xml:space="preserve">[Artículo reformado en su primer párrafo mediante Decreto No. LXVII/RFLEY/0286/2022 </w:t>
      </w:r>
      <w:r w:rsidR="009F6697">
        <w:rPr>
          <w:rFonts w:ascii="Arial" w:hAnsi="Arial" w:cs="Arial"/>
          <w:b/>
          <w:sz w:val="20"/>
        </w:rPr>
        <w:t>III P.E</w:t>
      </w:r>
      <w:r>
        <w:rPr>
          <w:rFonts w:ascii="Arial" w:hAnsi="Arial" w:cs="Arial"/>
          <w:b/>
          <w:sz w:val="20"/>
        </w:rPr>
        <w:t>. publicado en el P.O.E. No. 57 del 16 de julio de 2022]</w:t>
      </w:r>
    </w:p>
    <w:p w14:paraId="67AEC84F" w14:textId="77777777" w:rsidR="00925165" w:rsidRPr="007C32C3" w:rsidRDefault="00925165" w:rsidP="00925165">
      <w:pPr>
        <w:ind w:hanging="2"/>
        <w:jc w:val="both"/>
        <w:rPr>
          <w:rFonts w:ascii="Arial" w:hAnsi="Arial" w:cs="Arial"/>
          <w:b/>
          <w:sz w:val="20"/>
        </w:rPr>
      </w:pPr>
    </w:p>
    <w:p w14:paraId="374769EC" w14:textId="77777777" w:rsidR="00925165" w:rsidRPr="007C32C3" w:rsidRDefault="00925165" w:rsidP="00925165">
      <w:pPr>
        <w:ind w:hanging="2"/>
        <w:jc w:val="both"/>
        <w:rPr>
          <w:rFonts w:ascii="Arial" w:hAnsi="Arial" w:cs="Arial"/>
          <w:sz w:val="20"/>
        </w:rPr>
      </w:pPr>
      <w:r w:rsidRPr="007C32C3">
        <w:rPr>
          <w:rFonts w:ascii="Arial" w:hAnsi="Arial" w:cs="Arial"/>
          <w:b/>
          <w:sz w:val="20"/>
        </w:rPr>
        <w:t>Artículo 82.</w:t>
      </w:r>
      <w:r w:rsidRPr="007C32C3">
        <w:rPr>
          <w:rFonts w:ascii="Arial" w:hAnsi="Arial" w:cs="Arial"/>
          <w:sz w:val="20"/>
        </w:rPr>
        <w:t xml:space="preserve"> Una vez presentada la solicitud con todos los documentos necesarios, la </w:t>
      </w:r>
      <w:r w:rsidRPr="00BF0A52">
        <w:rPr>
          <w:rFonts w:ascii="Arial" w:hAnsi="Arial" w:cs="Arial"/>
          <w:sz w:val="20"/>
        </w:rPr>
        <w:t>Subsecretaría</w:t>
      </w:r>
      <w:r w:rsidRPr="007C32C3">
        <w:rPr>
          <w:rFonts w:ascii="Arial" w:hAnsi="Arial" w:cs="Arial"/>
          <w:sz w:val="20"/>
        </w:rPr>
        <w:t xml:space="preserve"> se abocará al estudio de la misma, tomando en cuenta el cumplimiento de los requisitos exigidos por esta Ley, en los términos previstos por el Reglamento. </w:t>
      </w:r>
    </w:p>
    <w:p w14:paraId="49B759CD" w14:textId="77777777" w:rsidR="00925165" w:rsidRPr="007C32C3" w:rsidRDefault="00925165" w:rsidP="00925165">
      <w:pPr>
        <w:pBdr>
          <w:top w:val="nil"/>
          <w:left w:val="nil"/>
          <w:bottom w:val="nil"/>
          <w:right w:val="nil"/>
          <w:between w:val="nil"/>
        </w:pBdr>
        <w:ind w:hanging="2"/>
        <w:jc w:val="both"/>
        <w:rPr>
          <w:rFonts w:ascii="Arial" w:hAnsi="Arial" w:cs="Arial"/>
          <w:sz w:val="20"/>
        </w:rPr>
      </w:pPr>
    </w:p>
    <w:p w14:paraId="19FCE9DD" w14:textId="77777777" w:rsidR="00925165" w:rsidRPr="007C32C3" w:rsidRDefault="00925165" w:rsidP="00925165">
      <w:pPr>
        <w:jc w:val="both"/>
        <w:rPr>
          <w:rFonts w:ascii="Arial" w:hAnsi="Arial" w:cs="Arial"/>
          <w:sz w:val="20"/>
        </w:rPr>
      </w:pPr>
      <w:r w:rsidRPr="007C32C3">
        <w:rPr>
          <w:rFonts w:ascii="Arial" w:hAnsi="Arial" w:cs="Arial"/>
          <w:sz w:val="20"/>
        </w:rPr>
        <w:t xml:space="preserve">La </w:t>
      </w:r>
      <w:r w:rsidRPr="00BF0A52">
        <w:rPr>
          <w:rFonts w:ascii="Arial" w:hAnsi="Arial" w:cs="Arial"/>
          <w:sz w:val="20"/>
        </w:rPr>
        <w:t>Subsecretaría</w:t>
      </w:r>
      <w:r w:rsidRPr="007C32C3">
        <w:rPr>
          <w:rFonts w:ascii="Arial" w:hAnsi="Arial" w:cs="Arial"/>
          <w:sz w:val="20"/>
        </w:rPr>
        <w:t xml:space="preserve"> analizará y evaluará la documentación que se presente con la solicitud a que se refiere el presente artículo dentro de un plazo de treinta días naturales, dentro del cual podrá requerir a los interesados información adicional, cuando esta sea necesaria para acreditar los requisitos de forma y trámite. </w:t>
      </w:r>
    </w:p>
    <w:p w14:paraId="16A47557" w14:textId="77777777" w:rsidR="00775BED" w:rsidRPr="00ED1673" w:rsidRDefault="00775BED" w:rsidP="00ED1673">
      <w:pPr>
        <w:shd w:val="clear" w:color="auto" w:fill="FFFFFF"/>
        <w:jc w:val="both"/>
        <w:rPr>
          <w:rFonts w:ascii="Arial" w:hAnsi="Arial" w:cs="Arial"/>
          <w:sz w:val="20"/>
        </w:rPr>
      </w:pPr>
    </w:p>
    <w:p w14:paraId="3E364AF8"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 xml:space="preserve">Se otorgará la Concesión a quien presente las mejores condiciones para la prestación del servicio conforme a los lineamientos establecidos en el artículo 75 de la presente Ley. </w:t>
      </w:r>
    </w:p>
    <w:p w14:paraId="43E6E70F" w14:textId="77777777" w:rsidR="00775BED" w:rsidRPr="00ED1673" w:rsidRDefault="00775BED" w:rsidP="00ED1673">
      <w:pPr>
        <w:shd w:val="clear" w:color="auto" w:fill="FFFFFF"/>
        <w:jc w:val="both"/>
        <w:rPr>
          <w:rFonts w:ascii="Arial" w:hAnsi="Arial" w:cs="Arial"/>
          <w:sz w:val="20"/>
        </w:rPr>
      </w:pPr>
    </w:p>
    <w:p w14:paraId="0C3AF18F"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 xml:space="preserve">La concesión se inscribirá en el Registro Estatal de Transporte y se hará disponible en el portal institucional correspondiente dentro de los quince días hábiles siguientes a su otorgamiento. </w:t>
      </w:r>
    </w:p>
    <w:p w14:paraId="4C51BCE3" w14:textId="77777777" w:rsidR="00775BED" w:rsidRPr="00ED1673" w:rsidRDefault="00775BED" w:rsidP="00ED1673">
      <w:pPr>
        <w:shd w:val="clear" w:color="auto" w:fill="FFFFFF"/>
        <w:jc w:val="both"/>
        <w:rPr>
          <w:rFonts w:ascii="Arial" w:hAnsi="Arial" w:cs="Arial"/>
          <w:sz w:val="20"/>
        </w:rPr>
      </w:pPr>
    </w:p>
    <w:p w14:paraId="76C8244E" w14:textId="77777777" w:rsidR="00925165" w:rsidRPr="007C32C3" w:rsidRDefault="00925165" w:rsidP="00925165">
      <w:pPr>
        <w:jc w:val="both"/>
        <w:rPr>
          <w:rFonts w:ascii="Arial" w:hAnsi="Arial" w:cs="Arial"/>
          <w:b/>
          <w:sz w:val="20"/>
        </w:rPr>
      </w:pPr>
      <w:r>
        <w:rPr>
          <w:rFonts w:ascii="Arial" w:hAnsi="Arial" w:cs="Arial"/>
          <w:b/>
          <w:sz w:val="20"/>
        </w:rPr>
        <w:t>[Artículo reformado en su primer y segundo párrafos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7725CE5A" w14:textId="77777777" w:rsidR="00925165" w:rsidRPr="007C32C3" w:rsidRDefault="00925165" w:rsidP="00925165">
      <w:pPr>
        <w:jc w:val="both"/>
        <w:rPr>
          <w:rFonts w:ascii="Arial" w:hAnsi="Arial" w:cs="Arial"/>
          <w:sz w:val="20"/>
        </w:rPr>
      </w:pPr>
    </w:p>
    <w:p w14:paraId="006A4304" w14:textId="77777777" w:rsidR="00925165" w:rsidRPr="00BF0A52" w:rsidRDefault="00925165" w:rsidP="00925165">
      <w:pPr>
        <w:jc w:val="both"/>
        <w:rPr>
          <w:rFonts w:ascii="Arial" w:hAnsi="Arial" w:cs="Arial"/>
          <w:bCs/>
          <w:sz w:val="20"/>
        </w:rPr>
      </w:pPr>
      <w:r w:rsidRPr="007C32C3">
        <w:rPr>
          <w:rFonts w:ascii="Arial" w:hAnsi="Arial" w:cs="Arial"/>
          <w:b/>
          <w:sz w:val="20"/>
        </w:rPr>
        <w:t>Artículo 83</w:t>
      </w:r>
      <w:r w:rsidRPr="00BF0A52">
        <w:rPr>
          <w:rFonts w:ascii="Arial" w:hAnsi="Arial" w:cs="Arial"/>
          <w:sz w:val="20"/>
        </w:rPr>
        <w:t xml:space="preserve">. En caso del fallecimiento o declaración de ausencia de una persona física, titular de una concesión o permiso, la Concesión o permiso en cuestión </w:t>
      </w:r>
      <w:r w:rsidRPr="00BF0A52">
        <w:rPr>
          <w:rFonts w:ascii="Arial" w:hAnsi="Arial" w:cs="Arial"/>
          <w:bCs/>
          <w:sz w:val="20"/>
        </w:rPr>
        <w:t xml:space="preserve">podrá ser otorgada mediante el proceso a que se refiere el artículo 120 de esta ley. </w:t>
      </w:r>
    </w:p>
    <w:p w14:paraId="0799AEB9" w14:textId="77777777" w:rsidR="00925165" w:rsidRPr="00BF0A52" w:rsidRDefault="00925165" w:rsidP="00925165">
      <w:pPr>
        <w:tabs>
          <w:tab w:val="left" w:pos="6236"/>
        </w:tabs>
        <w:jc w:val="both"/>
        <w:rPr>
          <w:rFonts w:ascii="Arial" w:hAnsi="Arial" w:cs="Arial"/>
          <w:sz w:val="20"/>
        </w:rPr>
      </w:pPr>
      <w:r w:rsidRPr="00BF0A52">
        <w:rPr>
          <w:rFonts w:ascii="Arial" w:hAnsi="Arial" w:cs="Arial"/>
          <w:sz w:val="20"/>
        </w:rPr>
        <w:tab/>
      </w:r>
    </w:p>
    <w:p w14:paraId="2DD0A083" w14:textId="77777777" w:rsidR="00925165" w:rsidRPr="007C32C3" w:rsidRDefault="00925165" w:rsidP="00925165">
      <w:pPr>
        <w:jc w:val="both"/>
        <w:rPr>
          <w:rFonts w:ascii="Arial" w:hAnsi="Arial" w:cs="Arial"/>
          <w:bCs/>
          <w:sz w:val="20"/>
        </w:rPr>
      </w:pPr>
      <w:r w:rsidRPr="00BF0A52">
        <w:rPr>
          <w:rFonts w:ascii="Arial" w:hAnsi="Arial" w:cs="Arial"/>
          <w:bCs/>
          <w:sz w:val="20"/>
        </w:rPr>
        <w:t>Para la continuidad en la prestación del servicio objeto de las Concesiones o Permiso en cuestión, la Subsecretaría expedirá los Permisos Temporales necesarios para desempeñar el servicio durante el proceso correspondiente</w:t>
      </w:r>
      <w:r w:rsidRPr="007C32C3">
        <w:rPr>
          <w:rFonts w:ascii="Arial" w:hAnsi="Arial" w:cs="Arial"/>
          <w:bCs/>
          <w:sz w:val="20"/>
        </w:rPr>
        <w:t>.</w:t>
      </w:r>
    </w:p>
    <w:p w14:paraId="37AA9480" w14:textId="77777777" w:rsidR="00925165" w:rsidRPr="007C32C3" w:rsidRDefault="00925165" w:rsidP="00925165">
      <w:pPr>
        <w:jc w:val="both"/>
        <w:rPr>
          <w:rFonts w:ascii="Arial" w:hAnsi="Arial" w:cs="Arial"/>
          <w:b/>
          <w:sz w:val="20"/>
        </w:rPr>
      </w:pPr>
      <w:r>
        <w:rPr>
          <w:rFonts w:ascii="Arial" w:hAnsi="Arial" w:cs="Arial"/>
          <w:b/>
          <w:sz w:val="20"/>
        </w:rPr>
        <w:t>[Artículo reformado mediante Decreto No. LXVII/RFLEY/0286/2022 I</w:t>
      </w:r>
      <w:r w:rsidR="009F6697">
        <w:rPr>
          <w:rFonts w:ascii="Arial" w:hAnsi="Arial" w:cs="Arial"/>
          <w:b/>
          <w:sz w:val="20"/>
        </w:rPr>
        <w:t>II P.E</w:t>
      </w:r>
      <w:r>
        <w:rPr>
          <w:rFonts w:ascii="Arial" w:hAnsi="Arial" w:cs="Arial"/>
          <w:b/>
          <w:sz w:val="20"/>
        </w:rPr>
        <w:t>. publicado en el P.O.E. No. 57 del 16 de julio de 2022]</w:t>
      </w:r>
    </w:p>
    <w:p w14:paraId="260FB899" w14:textId="77777777" w:rsidR="00925165" w:rsidRPr="007C32C3" w:rsidRDefault="00925165" w:rsidP="00925165">
      <w:pPr>
        <w:jc w:val="both"/>
        <w:rPr>
          <w:rFonts w:ascii="Arial" w:hAnsi="Arial" w:cs="Arial"/>
          <w:sz w:val="20"/>
        </w:rPr>
      </w:pPr>
    </w:p>
    <w:p w14:paraId="44298951" w14:textId="77777777" w:rsidR="00925165" w:rsidRPr="007C32C3" w:rsidRDefault="00925165" w:rsidP="00925165">
      <w:pPr>
        <w:jc w:val="both"/>
        <w:rPr>
          <w:rFonts w:ascii="Arial" w:hAnsi="Arial" w:cs="Arial"/>
          <w:sz w:val="20"/>
        </w:rPr>
      </w:pPr>
      <w:r w:rsidRPr="007C32C3">
        <w:rPr>
          <w:rFonts w:ascii="Arial" w:hAnsi="Arial" w:cs="Arial"/>
          <w:b/>
          <w:sz w:val="20"/>
        </w:rPr>
        <w:t>Artículo 84</w:t>
      </w:r>
      <w:r w:rsidRPr="007C32C3">
        <w:rPr>
          <w:rFonts w:ascii="Arial" w:hAnsi="Arial" w:cs="Arial"/>
          <w:sz w:val="20"/>
        </w:rPr>
        <w:t xml:space="preserve">. La </w:t>
      </w:r>
      <w:r w:rsidRPr="00BF0A52">
        <w:rPr>
          <w:rFonts w:ascii="Arial" w:hAnsi="Arial" w:cs="Arial"/>
          <w:sz w:val="20"/>
        </w:rPr>
        <w:t>Subsecretaría</w:t>
      </w:r>
      <w:r w:rsidRPr="007C32C3">
        <w:rPr>
          <w:rFonts w:ascii="Arial" w:hAnsi="Arial" w:cs="Arial"/>
          <w:sz w:val="20"/>
        </w:rPr>
        <w:t>, en el fallo del proceso para el otorgamiento de una Concesión, deberá observar lo siguiente:</w:t>
      </w:r>
    </w:p>
    <w:p w14:paraId="0885CA10" w14:textId="77777777" w:rsidR="00775BED" w:rsidRPr="00ED1673" w:rsidRDefault="00775BED" w:rsidP="00ED1673">
      <w:pPr>
        <w:shd w:val="clear" w:color="auto" w:fill="FFFFFF"/>
        <w:jc w:val="both"/>
        <w:rPr>
          <w:rFonts w:ascii="Arial" w:hAnsi="Arial" w:cs="Arial"/>
          <w:sz w:val="20"/>
        </w:rPr>
      </w:pPr>
    </w:p>
    <w:p w14:paraId="0FA56EEE" w14:textId="78966942" w:rsidR="00775BED" w:rsidRPr="00ED1673" w:rsidRDefault="007103A6" w:rsidP="00A13ADC">
      <w:pPr>
        <w:pStyle w:val="Prrafodelista"/>
        <w:numPr>
          <w:ilvl w:val="3"/>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Tratándose</w:t>
      </w:r>
      <w:r w:rsidR="00775BED" w:rsidRPr="00ED1673">
        <w:rPr>
          <w:rFonts w:ascii="Arial" w:hAnsi="Arial" w:cs="Arial"/>
          <w:sz w:val="20"/>
        </w:rPr>
        <w:t xml:space="preserve"> de la modalidad de Taxi se preferirá, en igualdad de circunstancias, a los que con mayor antigüedad se hayan dedicado, en primer lugar, a la conducción de vehículos de transporte público; en segundo lugar, a </w:t>
      </w:r>
      <w:r w:rsidRPr="00ED1673">
        <w:rPr>
          <w:rFonts w:ascii="Arial" w:hAnsi="Arial" w:cs="Arial"/>
          <w:sz w:val="20"/>
        </w:rPr>
        <w:t>quienes</w:t>
      </w:r>
      <w:r w:rsidR="00775BED" w:rsidRPr="00ED1673">
        <w:rPr>
          <w:rFonts w:ascii="Arial" w:hAnsi="Arial" w:cs="Arial"/>
          <w:sz w:val="20"/>
        </w:rPr>
        <w:t xml:space="preserve"> tengan mayor antigüedad como concesionarios en esta modalidad y en tercero, a los solicitantes que </w:t>
      </w:r>
      <w:r w:rsidRPr="00ED1673">
        <w:rPr>
          <w:rFonts w:ascii="Arial" w:hAnsi="Arial" w:cs="Arial"/>
          <w:sz w:val="20"/>
        </w:rPr>
        <w:t>estén</w:t>
      </w:r>
      <w:r w:rsidR="00775BED" w:rsidRPr="00ED1673">
        <w:rPr>
          <w:rFonts w:ascii="Arial" w:hAnsi="Arial" w:cs="Arial"/>
          <w:sz w:val="20"/>
        </w:rPr>
        <w:t xml:space="preserve"> domiciliados en el lugar en que haya de prestarse el servicio.</w:t>
      </w:r>
    </w:p>
    <w:p w14:paraId="589D4CE4" w14:textId="77777777" w:rsidR="00775BED" w:rsidRPr="00ED1673" w:rsidRDefault="00775BED" w:rsidP="00483093">
      <w:pPr>
        <w:pStyle w:val="Prrafodelista"/>
        <w:ind w:left="1134" w:hanging="567"/>
        <w:rPr>
          <w:rFonts w:ascii="Arial" w:hAnsi="Arial" w:cs="Arial"/>
          <w:sz w:val="20"/>
        </w:rPr>
      </w:pPr>
    </w:p>
    <w:p w14:paraId="259BBC05" w14:textId="65D1DE60" w:rsidR="00775BED" w:rsidRPr="00ED1673" w:rsidRDefault="00775BED" w:rsidP="00A13ADC">
      <w:pPr>
        <w:pStyle w:val="Prrafodelista"/>
        <w:numPr>
          <w:ilvl w:val="3"/>
          <w:numId w:val="5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Tratándose de la modalidad de Transporte de Pasajeros Colectivo, se preferirá, en igualdad de circunstancias, a las personas que hubieren sido titulares de la concesión sometida a concurso, siempre y cuando el desempeño de su operación sea </w:t>
      </w:r>
      <w:proofErr w:type="gramStart"/>
      <w:r w:rsidRPr="00ED1673">
        <w:rPr>
          <w:rFonts w:ascii="Arial" w:hAnsi="Arial" w:cs="Arial"/>
          <w:sz w:val="20"/>
        </w:rPr>
        <w:t>satisfactoria</w:t>
      </w:r>
      <w:proofErr w:type="gramEnd"/>
      <w:r w:rsidRPr="00ED1673">
        <w:rPr>
          <w:rFonts w:ascii="Arial" w:hAnsi="Arial" w:cs="Arial"/>
          <w:sz w:val="20"/>
        </w:rPr>
        <w:t xml:space="preserve"> conforme a los términos previstos en el Reglamento.</w:t>
      </w:r>
    </w:p>
    <w:p w14:paraId="6288C296" w14:textId="77777777" w:rsidR="00B550CE" w:rsidRDefault="00B550CE" w:rsidP="00ED1673">
      <w:pPr>
        <w:shd w:val="clear" w:color="auto" w:fill="FFFFFF"/>
        <w:jc w:val="both"/>
        <w:rPr>
          <w:rFonts w:ascii="Arial" w:hAnsi="Arial" w:cs="Arial"/>
          <w:b/>
          <w:sz w:val="20"/>
        </w:rPr>
      </w:pPr>
    </w:p>
    <w:p w14:paraId="339DEC3B" w14:textId="77777777" w:rsidR="00B550CE" w:rsidRPr="007C32C3" w:rsidRDefault="00B550CE" w:rsidP="00B550CE">
      <w:pPr>
        <w:jc w:val="both"/>
        <w:rPr>
          <w:rFonts w:ascii="Arial" w:hAnsi="Arial" w:cs="Arial"/>
          <w:b/>
          <w:sz w:val="20"/>
        </w:rPr>
      </w:pPr>
      <w:r>
        <w:rPr>
          <w:rFonts w:ascii="Arial" w:hAnsi="Arial" w:cs="Arial"/>
          <w:b/>
          <w:sz w:val="20"/>
        </w:rPr>
        <w:t>[Artículo reformado en su primer párrafo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4C7C50F3" w14:textId="77777777" w:rsidR="00B550CE" w:rsidRDefault="00B550CE" w:rsidP="00ED1673">
      <w:pPr>
        <w:shd w:val="clear" w:color="auto" w:fill="FFFFFF"/>
        <w:jc w:val="both"/>
        <w:rPr>
          <w:rFonts w:ascii="Arial" w:hAnsi="Arial" w:cs="Arial"/>
          <w:b/>
          <w:sz w:val="20"/>
        </w:rPr>
      </w:pPr>
    </w:p>
    <w:p w14:paraId="583A58FC" w14:textId="77777777" w:rsidR="00775BED" w:rsidRPr="00ED1673" w:rsidRDefault="00483093" w:rsidP="00ED1673">
      <w:pPr>
        <w:shd w:val="clear" w:color="auto" w:fill="FFFFFF"/>
        <w:jc w:val="both"/>
        <w:rPr>
          <w:rFonts w:ascii="Arial" w:hAnsi="Arial" w:cs="Arial"/>
          <w:sz w:val="20"/>
        </w:rPr>
      </w:pPr>
      <w:r>
        <w:rPr>
          <w:rFonts w:ascii="Arial" w:hAnsi="Arial" w:cs="Arial"/>
          <w:b/>
          <w:sz w:val="20"/>
        </w:rPr>
        <w:t>Artículo 85.</w:t>
      </w:r>
      <w:r w:rsidR="00775BED" w:rsidRPr="00ED1673">
        <w:rPr>
          <w:rFonts w:ascii="Arial" w:hAnsi="Arial" w:cs="Arial"/>
          <w:sz w:val="20"/>
        </w:rPr>
        <w:t xml:space="preserve"> Los permisos serán otorgados por la Secretaría, previa comprobación de la necesidad del servicio público.</w:t>
      </w:r>
    </w:p>
    <w:p w14:paraId="5174AC2A" w14:textId="77777777" w:rsidR="00775BED" w:rsidRPr="00ED1673" w:rsidRDefault="00775BED" w:rsidP="00ED1673">
      <w:pPr>
        <w:shd w:val="clear" w:color="auto" w:fill="FFFFFF"/>
        <w:ind w:hanging="2"/>
        <w:jc w:val="both"/>
        <w:rPr>
          <w:rFonts w:ascii="Arial" w:hAnsi="Arial" w:cs="Arial"/>
          <w:sz w:val="20"/>
        </w:rPr>
      </w:pPr>
    </w:p>
    <w:p w14:paraId="03FDA153"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lastRenderedPageBreak/>
        <w:t>En ningún caso se podrán otorgar permisos a una persona concesionaria de Transporte Público Colectivo, cuando como resultado de ello resulte que se tenga una flota de vehículos destinados al Transporte Especial de Trabajadores mayor al de Transporte Público.</w:t>
      </w:r>
    </w:p>
    <w:p w14:paraId="3422AD5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161BC2D" w14:textId="77777777" w:rsidR="00775BED" w:rsidRPr="00ED1673" w:rsidRDefault="00775BED" w:rsidP="00ED1673">
      <w:pPr>
        <w:jc w:val="both"/>
        <w:rPr>
          <w:rFonts w:ascii="Arial" w:hAnsi="Arial" w:cs="Arial"/>
          <w:sz w:val="20"/>
        </w:rPr>
      </w:pPr>
      <w:r w:rsidRPr="00ED1673">
        <w:rPr>
          <w:rFonts w:ascii="Arial" w:hAnsi="Arial" w:cs="Arial"/>
          <w:b/>
          <w:sz w:val="20"/>
        </w:rPr>
        <w:t>Artículo 86</w:t>
      </w:r>
      <w:r w:rsidR="00483093">
        <w:rPr>
          <w:rFonts w:ascii="Arial" w:hAnsi="Arial" w:cs="Arial"/>
          <w:sz w:val="20"/>
        </w:rPr>
        <w:t>.</w:t>
      </w:r>
      <w:r w:rsidRPr="00ED1673">
        <w:rPr>
          <w:rFonts w:ascii="Arial" w:hAnsi="Arial" w:cs="Arial"/>
          <w:sz w:val="20"/>
        </w:rPr>
        <w:t xml:space="preserve"> Ninguna concesión o permiso se otorgará si la parte interesada en obtenerla no dispone de lugar o lugares donde concentrar al inicio o conclusión del servicio, las unidades afectas al mismo, que en ningún caso podrá ser la vía pública. </w:t>
      </w:r>
    </w:p>
    <w:p w14:paraId="0D7CD9B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9B8693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Ninguna concesión se </w:t>
      </w:r>
      <w:proofErr w:type="gramStart"/>
      <w:r w:rsidRPr="00ED1673">
        <w:rPr>
          <w:rFonts w:ascii="Arial" w:hAnsi="Arial" w:cs="Arial"/>
          <w:sz w:val="20"/>
        </w:rPr>
        <w:t>otorgara</w:t>
      </w:r>
      <w:proofErr w:type="gramEnd"/>
      <w:r w:rsidRPr="00ED1673">
        <w:rPr>
          <w:rFonts w:ascii="Arial" w:hAnsi="Arial" w:cs="Arial"/>
          <w:sz w:val="20"/>
        </w:rPr>
        <w:t xml:space="preserve"> si con ello se establece una Competencia Ruinosa o se causa perjuicio al interés público.</w:t>
      </w:r>
    </w:p>
    <w:p w14:paraId="02A93DD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1B7542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Artículo 87.</w:t>
      </w:r>
      <w:r w:rsidRPr="00ED1673">
        <w:rPr>
          <w:rFonts w:ascii="Arial" w:hAnsi="Arial" w:cs="Arial"/>
          <w:sz w:val="20"/>
        </w:rPr>
        <w:t xml:space="preserve"> No se podrán otorgar concesiones o permisos a funcionarios públicos durante el periodo de su encargo ni durante </w:t>
      </w:r>
      <w:r w:rsidR="0092523E" w:rsidRPr="00ED1673">
        <w:rPr>
          <w:rFonts w:ascii="Arial" w:hAnsi="Arial" w:cs="Arial"/>
          <w:sz w:val="20"/>
        </w:rPr>
        <w:t>cinco</w:t>
      </w:r>
      <w:r w:rsidRPr="00ED1673">
        <w:rPr>
          <w:rFonts w:ascii="Arial" w:hAnsi="Arial" w:cs="Arial"/>
          <w:sz w:val="20"/>
        </w:rPr>
        <w:t xml:space="preserve"> años posteriores a su conclusión</w:t>
      </w:r>
    </w:p>
    <w:p w14:paraId="6124223A" w14:textId="77777777" w:rsidR="00775BED" w:rsidRPr="00ED1673" w:rsidRDefault="00775BED" w:rsidP="00ED1673">
      <w:pPr>
        <w:pBdr>
          <w:top w:val="nil"/>
          <w:left w:val="nil"/>
          <w:bottom w:val="nil"/>
          <w:right w:val="nil"/>
          <w:between w:val="nil"/>
        </w:pBdr>
        <w:shd w:val="clear" w:color="auto" w:fill="FFFFFF"/>
        <w:jc w:val="both"/>
        <w:rPr>
          <w:rFonts w:ascii="Arial" w:hAnsi="Arial" w:cs="Arial"/>
          <w:b/>
          <w:sz w:val="20"/>
        </w:rPr>
      </w:pPr>
    </w:p>
    <w:p w14:paraId="4241F58B" w14:textId="77777777" w:rsidR="00775BED" w:rsidRPr="00ED1673" w:rsidRDefault="00775BED" w:rsidP="00ED1673">
      <w:pPr>
        <w:pBdr>
          <w:top w:val="nil"/>
          <w:left w:val="nil"/>
          <w:bottom w:val="nil"/>
          <w:right w:val="nil"/>
          <w:between w:val="nil"/>
        </w:pBdr>
        <w:shd w:val="clear" w:color="auto" w:fill="FFFFFF"/>
        <w:jc w:val="both"/>
        <w:rPr>
          <w:rFonts w:ascii="Arial" w:eastAsia="Arial" w:hAnsi="Arial" w:cs="Arial"/>
          <w:sz w:val="20"/>
        </w:rPr>
      </w:pPr>
      <w:r w:rsidRPr="00ED1673">
        <w:rPr>
          <w:rFonts w:ascii="Arial" w:hAnsi="Arial" w:cs="Arial"/>
          <w:b/>
          <w:sz w:val="20"/>
        </w:rPr>
        <w:t xml:space="preserve">Artículo 88. </w:t>
      </w:r>
      <w:r w:rsidRPr="00ED1673">
        <w:rPr>
          <w:rFonts w:ascii="Arial" w:hAnsi="Arial" w:cs="Arial"/>
          <w:sz w:val="20"/>
        </w:rPr>
        <w:t xml:space="preserve">El fallo del concurso para la asignación de Concesiones deberá incluir la lista con el orden de prelación que se obtuvo de los solicitantes, conforme a la evaluación que se hizo de los mismos. </w:t>
      </w:r>
    </w:p>
    <w:p w14:paraId="7775B39A"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7978208A" w14:textId="77777777" w:rsidR="0012494E" w:rsidRPr="00BF0A52" w:rsidRDefault="0012494E" w:rsidP="0012494E">
      <w:pPr>
        <w:pBdr>
          <w:top w:val="nil"/>
          <w:left w:val="nil"/>
          <w:bottom w:val="nil"/>
          <w:right w:val="nil"/>
          <w:between w:val="nil"/>
        </w:pBdr>
        <w:ind w:hanging="2"/>
        <w:jc w:val="both"/>
        <w:rPr>
          <w:rFonts w:ascii="Arial" w:hAnsi="Arial" w:cs="Arial"/>
          <w:sz w:val="20"/>
        </w:rPr>
      </w:pPr>
      <w:r w:rsidRPr="00BF0A52">
        <w:rPr>
          <w:rFonts w:ascii="Arial" w:hAnsi="Arial" w:cs="Arial"/>
          <w:bCs/>
          <w:sz w:val="20"/>
        </w:rPr>
        <w:t>Emitido el fallo de la Concesión</w:t>
      </w:r>
      <w:r w:rsidRPr="00BF0A52">
        <w:rPr>
          <w:rFonts w:ascii="Arial" w:hAnsi="Arial" w:cs="Arial"/>
          <w:sz w:val="20"/>
        </w:rPr>
        <w:t xml:space="preserve">, se publicarán los puntos resolutivos del mismo en el Periódico Oficial del Estado, y </w:t>
      </w:r>
      <w:r w:rsidRPr="00BF0A52">
        <w:rPr>
          <w:rFonts w:ascii="Arial" w:hAnsi="Arial" w:cs="Arial"/>
          <w:bCs/>
          <w:sz w:val="20"/>
        </w:rPr>
        <w:t>la persona física o moral a quien se otorgue tendrá un plazo máximo de treinta días naturales para acreditar los requisitos previstos en la presente Ley, de manera enunciativa mas no limitativa:</w:t>
      </w:r>
    </w:p>
    <w:p w14:paraId="1085493E"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sz w:val="20"/>
        </w:rPr>
      </w:pPr>
    </w:p>
    <w:p w14:paraId="645793C8" w14:textId="04A22CA5" w:rsidR="00775BED" w:rsidRPr="00ED1673" w:rsidRDefault="00775BED" w:rsidP="00A13ADC">
      <w:pPr>
        <w:numPr>
          <w:ilvl w:val="0"/>
          <w:numId w:val="5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Póliza de seguro con la cob</w:t>
      </w:r>
      <w:r w:rsidR="00537F91" w:rsidRPr="00ED1673">
        <w:rPr>
          <w:rFonts w:ascii="Arial" w:hAnsi="Arial" w:cs="Arial"/>
          <w:sz w:val="20"/>
        </w:rPr>
        <w:t>ertura exigida en el Reglamento.</w:t>
      </w:r>
    </w:p>
    <w:p w14:paraId="0ECD4BB5" w14:textId="77777777" w:rsidR="00775BED" w:rsidRPr="00ED1673" w:rsidRDefault="00775BED" w:rsidP="00483093">
      <w:pPr>
        <w:shd w:val="clear" w:color="auto" w:fill="FFFFFF"/>
        <w:ind w:left="1134" w:hanging="567"/>
        <w:jc w:val="both"/>
        <w:rPr>
          <w:rFonts w:ascii="Arial" w:hAnsi="Arial" w:cs="Arial"/>
          <w:sz w:val="20"/>
        </w:rPr>
      </w:pPr>
    </w:p>
    <w:p w14:paraId="74DE0F61" w14:textId="77777777" w:rsidR="00775BED" w:rsidRPr="00ED1673" w:rsidRDefault="00775BED" w:rsidP="00A13ADC">
      <w:pPr>
        <w:numPr>
          <w:ilvl w:val="0"/>
          <w:numId w:val="5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Propiedad o legal posesión por arrendamiento puro o financiero de los vehículos que serán afectos de manera exclusiva </w:t>
      </w:r>
      <w:r w:rsidR="00537F91" w:rsidRPr="00ED1673">
        <w:rPr>
          <w:rFonts w:ascii="Arial" w:hAnsi="Arial" w:cs="Arial"/>
          <w:sz w:val="20"/>
        </w:rPr>
        <w:t>para la prestación del servicio.</w:t>
      </w:r>
    </w:p>
    <w:p w14:paraId="0600F806" w14:textId="77777777" w:rsidR="00775BED" w:rsidRPr="00ED1673" w:rsidRDefault="00775BED" w:rsidP="00483093">
      <w:pPr>
        <w:pStyle w:val="Prrafodelista"/>
        <w:ind w:left="1134" w:hanging="567"/>
        <w:rPr>
          <w:rFonts w:ascii="Arial" w:hAnsi="Arial" w:cs="Arial"/>
          <w:sz w:val="20"/>
        </w:rPr>
      </w:pPr>
    </w:p>
    <w:p w14:paraId="6E37B45A" w14:textId="77777777" w:rsidR="00775BED" w:rsidRPr="00ED1673" w:rsidRDefault="00775BED" w:rsidP="00A13ADC">
      <w:pPr>
        <w:numPr>
          <w:ilvl w:val="0"/>
          <w:numId w:val="5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placas de circulación para la clase de vehículo que será afecto a</w:t>
      </w:r>
      <w:r w:rsidR="00537F91" w:rsidRPr="00ED1673">
        <w:rPr>
          <w:rFonts w:ascii="Arial" w:hAnsi="Arial" w:cs="Arial"/>
          <w:sz w:val="20"/>
        </w:rPr>
        <w:t xml:space="preserve"> la prestación del servicio.</w:t>
      </w:r>
    </w:p>
    <w:p w14:paraId="6A0EC70C" w14:textId="77777777" w:rsidR="00775BED" w:rsidRPr="00ED1673" w:rsidRDefault="00775BED" w:rsidP="00483093">
      <w:pPr>
        <w:shd w:val="clear" w:color="auto" w:fill="FFFFFF"/>
        <w:ind w:left="1134" w:hanging="567"/>
        <w:jc w:val="both"/>
        <w:rPr>
          <w:rFonts w:ascii="Arial" w:hAnsi="Arial" w:cs="Arial"/>
          <w:sz w:val="20"/>
        </w:rPr>
      </w:pPr>
    </w:p>
    <w:p w14:paraId="53F6F5FE" w14:textId="77777777" w:rsidR="00775BED" w:rsidRPr="00ED1673" w:rsidRDefault="00775BED" w:rsidP="00A13ADC">
      <w:pPr>
        <w:numPr>
          <w:ilvl w:val="0"/>
          <w:numId w:val="5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demás requisitos establecidos en el Reglamento.</w:t>
      </w:r>
    </w:p>
    <w:p w14:paraId="4447FAEC" w14:textId="77777777" w:rsidR="00775BED" w:rsidRPr="00ED1673" w:rsidRDefault="00775BED" w:rsidP="00ED1673">
      <w:pPr>
        <w:pBdr>
          <w:top w:val="nil"/>
          <w:left w:val="nil"/>
          <w:bottom w:val="nil"/>
          <w:right w:val="nil"/>
          <w:between w:val="nil"/>
        </w:pBdr>
        <w:shd w:val="clear" w:color="auto" w:fill="FFFFFF"/>
        <w:ind w:left="720" w:hanging="720"/>
        <w:jc w:val="both"/>
        <w:rPr>
          <w:rFonts w:ascii="Arial" w:hAnsi="Arial" w:cs="Arial"/>
          <w:sz w:val="20"/>
        </w:rPr>
      </w:pPr>
    </w:p>
    <w:p w14:paraId="18720DEC"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En los casos en que el o los ganadores del concurso de alguna Concesión no cumplan con los requisitos dentro del plazo establecido, la o las concesiones serán otorgadas a los interesados que sigan en el orden de la lista de prelación del fallo correspondiente.</w:t>
      </w:r>
    </w:p>
    <w:p w14:paraId="6A8CD692" w14:textId="77777777" w:rsidR="0012494E" w:rsidRDefault="0012494E" w:rsidP="0012494E">
      <w:pPr>
        <w:jc w:val="both"/>
        <w:rPr>
          <w:rFonts w:ascii="Arial" w:hAnsi="Arial" w:cs="Arial"/>
          <w:b/>
          <w:sz w:val="20"/>
        </w:rPr>
      </w:pPr>
    </w:p>
    <w:p w14:paraId="381095F3" w14:textId="77777777" w:rsidR="0012494E" w:rsidRPr="007C32C3" w:rsidRDefault="0012494E" w:rsidP="0012494E">
      <w:pPr>
        <w:jc w:val="both"/>
        <w:rPr>
          <w:rFonts w:ascii="Arial" w:hAnsi="Arial" w:cs="Arial"/>
          <w:b/>
          <w:sz w:val="20"/>
        </w:rPr>
      </w:pPr>
      <w:r>
        <w:rPr>
          <w:rFonts w:ascii="Arial" w:hAnsi="Arial" w:cs="Arial"/>
          <w:b/>
          <w:sz w:val="20"/>
        </w:rPr>
        <w:t>[Artículo reformado en su segundo párrafo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6F556F3B"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B99101D" w14:textId="77777777" w:rsidR="00775BED" w:rsidRPr="00ED1673" w:rsidRDefault="00483093"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89.</w:t>
      </w:r>
      <w:r w:rsidR="00775BED" w:rsidRPr="00ED1673">
        <w:rPr>
          <w:rFonts w:ascii="Arial" w:hAnsi="Arial" w:cs="Arial"/>
          <w:sz w:val="20"/>
        </w:rPr>
        <w:t xml:space="preserve"> Una vez otorgada la Concesión o Permiso, su validez y vigencia estará sujeta a la verificación y revalidación anual, la cual incluye de manera </w:t>
      </w:r>
      <w:proofErr w:type="gramStart"/>
      <w:r w:rsidR="00775BED" w:rsidRPr="00ED1673">
        <w:rPr>
          <w:rFonts w:ascii="Arial" w:hAnsi="Arial" w:cs="Arial"/>
          <w:sz w:val="20"/>
        </w:rPr>
        <w:t>enunciativa  mas</w:t>
      </w:r>
      <w:proofErr w:type="gramEnd"/>
      <w:r w:rsidR="00775BED" w:rsidRPr="00ED1673">
        <w:rPr>
          <w:rFonts w:ascii="Arial" w:hAnsi="Arial" w:cs="Arial"/>
          <w:sz w:val="20"/>
        </w:rPr>
        <w:t xml:space="preserve"> no limitativa: </w:t>
      </w:r>
    </w:p>
    <w:p w14:paraId="7A0BEEB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6D2D06E" w14:textId="3A298339" w:rsidR="00775BED" w:rsidRPr="00ED1673" w:rsidRDefault="00775BED" w:rsidP="00A13ADC">
      <w:pPr>
        <w:numPr>
          <w:ilvl w:val="0"/>
          <w:numId w:val="5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pago de los derechos que por tal concepto determin</w:t>
      </w:r>
      <w:r w:rsidR="00537F91" w:rsidRPr="00ED1673">
        <w:rPr>
          <w:rFonts w:ascii="Arial" w:hAnsi="Arial" w:cs="Arial"/>
          <w:sz w:val="20"/>
        </w:rPr>
        <w:t>e la Ley de Ingresos del Estado.</w:t>
      </w:r>
    </w:p>
    <w:p w14:paraId="5092EAE5" w14:textId="77777777" w:rsidR="00775BED" w:rsidRPr="00ED1673" w:rsidRDefault="00775BED" w:rsidP="00D450BC">
      <w:pPr>
        <w:pBdr>
          <w:top w:val="nil"/>
          <w:left w:val="nil"/>
          <w:bottom w:val="nil"/>
          <w:right w:val="nil"/>
          <w:between w:val="nil"/>
        </w:pBdr>
        <w:shd w:val="clear" w:color="auto" w:fill="FFFFFF"/>
        <w:ind w:left="1134" w:hanging="567"/>
        <w:jc w:val="both"/>
        <w:rPr>
          <w:rFonts w:ascii="Arial" w:hAnsi="Arial" w:cs="Arial"/>
          <w:sz w:val="20"/>
        </w:rPr>
      </w:pPr>
    </w:p>
    <w:p w14:paraId="2F4A325A" w14:textId="77777777" w:rsidR="00775BED" w:rsidRPr="00ED1673" w:rsidRDefault="00775BED" w:rsidP="00A13ADC">
      <w:pPr>
        <w:numPr>
          <w:ilvl w:val="0"/>
          <w:numId w:val="5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acreditación</w:t>
      </w:r>
      <w:r w:rsidR="00537F91" w:rsidRPr="00ED1673">
        <w:rPr>
          <w:rFonts w:ascii="Arial" w:hAnsi="Arial" w:cs="Arial"/>
          <w:sz w:val="20"/>
        </w:rPr>
        <w:t xml:space="preserve"> de la revisión físico mecánica.</w:t>
      </w:r>
    </w:p>
    <w:p w14:paraId="4C7A7465" w14:textId="77777777" w:rsidR="00775BED" w:rsidRPr="00ED1673" w:rsidRDefault="00775BED" w:rsidP="00D450BC">
      <w:pPr>
        <w:shd w:val="clear" w:color="auto" w:fill="FFFFFF"/>
        <w:ind w:left="1134" w:hanging="567"/>
        <w:jc w:val="both"/>
        <w:rPr>
          <w:rFonts w:ascii="Arial" w:hAnsi="Arial" w:cs="Arial"/>
          <w:sz w:val="20"/>
        </w:rPr>
      </w:pPr>
    </w:p>
    <w:p w14:paraId="10D02E65" w14:textId="77777777" w:rsidR="00775BED" w:rsidRPr="00ED1673" w:rsidRDefault="00775BED" w:rsidP="00A13ADC">
      <w:pPr>
        <w:numPr>
          <w:ilvl w:val="0"/>
          <w:numId w:val="5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Entrega de póliza de seguro vigente que satisfaga los requisitos necesarios para el periodo </w:t>
      </w:r>
      <w:r w:rsidR="00537F91" w:rsidRPr="00ED1673">
        <w:rPr>
          <w:rFonts w:ascii="Arial" w:hAnsi="Arial" w:cs="Arial"/>
          <w:sz w:val="20"/>
        </w:rPr>
        <w:t>que inicia, y su recibo de pago.</w:t>
      </w:r>
    </w:p>
    <w:p w14:paraId="1D909B28" w14:textId="77777777" w:rsidR="00775BED" w:rsidRPr="00ED1673" w:rsidRDefault="00775BED" w:rsidP="00D450BC">
      <w:pPr>
        <w:shd w:val="clear" w:color="auto" w:fill="FFFFFF"/>
        <w:ind w:left="1134" w:hanging="567"/>
        <w:jc w:val="both"/>
        <w:rPr>
          <w:rFonts w:ascii="Arial" w:hAnsi="Arial" w:cs="Arial"/>
          <w:sz w:val="20"/>
        </w:rPr>
      </w:pPr>
    </w:p>
    <w:p w14:paraId="4F9D056D" w14:textId="77777777" w:rsidR="00775BED" w:rsidRPr="00ED1673" w:rsidRDefault="00775BED" w:rsidP="00A13ADC">
      <w:pPr>
        <w:numPr>
          <w:ilvl w:val="0"/>
          <w:numId w:val="5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Tarjetón de identificación individual de C</w:t>
      </w:r>
      <w:r w:rsidR="00537F91" w:rsidRPr="00ED1673">
        <w:rPr>
          <w:rFonts w:ascii="Arial" w:hAnsi="Arial" w:cs="Arial"/>
          <w:sz w:val="20"/>
        </w:rPr>
        <w:t>onductor Público, en su caso.</w:t>
      </w:r>
    </w:p>
    <w:p w14:paraId="55E613C4" w14:textId="77777777" w:rsidR="00775BED" w:rsidRPr="00ED1673" w:rsidRDefault="00775BED" w:rsidP="00D450BC">
      <w:pPr>
        <w:shd w:val="clear" w:color="auto" w:fill="FFFFFF"/>
        <w:ind w:left="1134" w:hanging="567"/>
        <w:jc w:val="both"/>
        <w:rPr>
          <w:rFonts w:ascii="Arial" w:hAnsi="Arial" w:cs="Arial"/>
          <w:sz w:val="20"/>
        </w:rPr>
      </w:pPr>
    </w:p>
    <w:p w14:paraId="769138FE" w14:textId="77777777" w:rsidR="00775BED" w:rsidRPr="00ED1673" w:rsidRDefault="00775BED" w:rsidP="00A13ADC">
      <w:pPr>
        <w:numPr>
          <w:ilvl w:val="0"/>
          <w:numId w:val="5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Acreditación del cumplimiento de las obligaciones laborales con el Conductor, de conformidad con la legislación aplicable.</w:t>
      </w:r>
    </w:p>
    <w:p w14:paraId="3C444C9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33B922E"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Las Concesiones o Permisos en materia de transporte en ningún caso otorgan derechos o exclusividad a sus titulares sobre la prestación del servicio; únicamente se otorga el derecho al uso, aprovechamiento y explotación del servicio, de conformidad con la normatividad vigente.</w:t>
      </w:r>
    </w:p>
    <w:p w14:paraId="3F63A73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D127471" w14:textId="77777777" w:rsidR="00775BED" w:rsidRPr="00ED1673" w:rsidRDefault="00D450BC"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90.</w:t>
      </w:r>
      <w:r w:rsidR="00775BED" w:rsidRPr="00ED1673">
        <w:rPr>
          <w:rFonts w:ascii="Arial" w:hAnsi="Arial" w:cs="Arial"/>
          <w:sz w:val="20"/>
        </w:rPr>
        <w:t xml:space="preserve"> El acuerdo por virtud del cual se concede una Concesión o Permiso será el único documento válido para acreditar su existencia. Las placas de circulación de los vehículos destinados a la prestación de los servicios de transporte público por sí mismas, no tienen ningún efecto jurídico y administrativo. </w:t>
      </w:r>
    </w:p>
    <w:p w14:paraId="780A0B3C"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p>
    <w:p w14:paraId="345DE420" w14:textId="77777777" w:rsidR="00561D0B" w:rsidRPr="00C02A30" w:rsidRDefault="00561D0B" w:rsidP="00561D0B">
      <w:pPr>
        <w:pBdr>
          <w:top w:val="nil"/>
          <w:left w:val="nil"/>
          <w:bottom w:val="nil"/>
          <w:right w:val="nil"/>
          <w:between w:val="nil"/>
        </w:pBdr>
        <w:ind w:hanging="2"/>
        <w:jc w:val="both"/>
        <w:rPr>
          <w:rFonts w:ascii="Arial" w:eastAsia="Arial" w:hAnsi="Arial" w:cs="Arial"/>
          <w:sz w:val="20"/>
        </w:rPr>
      </w:pPr>
      <w:r w:rsidRPr="00C02A30">
        <w:rPr>
          <w:rFonts w:ascii="Arial" w:eastAsia="Arial" w:hAnsi="Arial" w:cs="Arial"/>
          <w:sz w:val="20"/>
        </w:rPr>
        <w:t>Las placas de circulación para las modalidades aplicables, solo serán expedidas si el interesado obtiene autorización correspondiente que expida la Subsecretaría.</w:t>
      </w:r>
    </w:p>
    <w:p w14:paraId="110565B0" w14:textId="77777777" w:rsidR="00561D0B" w:rsidRPr="007C32C3" w:rsidRDefault="00561D0B" w:rsidP="00561D0B">
      <w:pPr>
        <w:jc w:val="both"/>
        <w:rPr>
          <w:rFonts w:ascii="Arial" w:hAnsi="Arial" w:cs="Arial"/>
          <w:b/>
          <w:sz w:val="20"/>
        </w:rPr>
      </w:pPr>
      <w:r>
        <w:rPr>
          <w:rFonts w:ascii="Arial" w:hAnsi="Arial" w:cs="Arial"/>
          <w:b/>
          <w:sz w:val="20"/>
        </w:rPr>
        <w:t>[Artículo reformado en su segundo párrafo mediante Decreto No. LXVII/RFLEY/0286/2022 II</w:t>
      </w:r>
      <w:r w:rsidR="009F6697">
        <w:rPr>
          <w:rFonts w:ascii="Arial" w:hAnsi="Arial" w:cs="Arial"/>
          <w:b/>
          <w:sz w:val="20"/>
        </w:rPr>
        <w:t>I P.E</w:t>
      </w:r>
      <w:r>
        <w:rPr>
          <w:rFonts w:ascii="Arial" w:hAnsi="Arial" w:cs="Arial"/>
          <w:b/>
          <w:sz w:val="20"/>
        </w:rPr>
        <w:t>. publicado en el P.O.E. No. 57 del 16 de julio de 2022]</w:t>
      </w:r>
    </w:p>
    <w:p w14:paraId="171ABE0C" w14:textId="77777777" w:rsidR="00561D0B" w:rsidRPr="007C32C3" w:rsidRDefault="00561D0B" w:rsidP="00561D0B">
      <w:pPr>
        <w:jc w:val="both"/>
        <w:rPr>
          <w:rFonts w:ascii="Arial" w:hAnsi="Arial" w:cs="Arial"/>
          <w:b/>
          <w:bCs/>
          <w:sz w:val="20"/>
        </w:rPr>
      </w:pPr>
    </w:p>
    <w:p w14:paraId="77F9932B" w14:textId="77777777" w:rsidR="00561D0B" w:rsidRPr="007C32C3" w:rsidRDefault="00561D0B" w:rsidP="00561D0B">
      <w:pPr>
        <w:ind w:hanging="2"/>
        <w:jc w:val="both"/>
        <w:rPr>
          <w:rFonts w:ascii="Arial" w:hAnsi="Arial" w:cs="Arial"/>
          <w:sz w:val="20"/>
        </w:rPr>
      </w:pPr>
      <w:r w:rsidRPr="007C32C3">
        <w:rPr>
          <w:rFonts w:ascii="Arial" w:hAnsi="Arial" w:cs="Arial"/>
          <w:b/>
          <w:sz w:val="20"/>
        </w:rPr>
        <w:t>Artículo 91.</w:t>
      </w:r>
      <w:r w:rsidRPr="007C32C3">
        <w:rPr>
          <w:rFonts w:ascii="Arial" w:hAnsi="Arial" w:cs="Arial"/>
          <w:sz w:val="20"/>
        </w:rPr>
        <w:t xml:space="preserve"> La Concesión o Permiso que se otorgue es </w:t>
      </w:r>
      <w:r w:rsidRPr="00BF0A52">
        <w:rPr>
          <w:rFonts w:ascii="Arial" w:hAnsi="Arial" w:cs="Arial"/>
          <w:bCs/>
          <w:sz w:val="20"/>
        </w:rPr>
        <w:t>personal</w:t>
      </w:r>
      <w:r w:rsidRPr="007C32C3">
        <w:rPr>
          <w:rFonts w:ascii="Arial" w:hAnsi="Arial" w:cs="Arial"/>
          <w:sz w:val="20"/>
        </w:rPr>
        <w:t>, intransferible, inalienable e inembargable. Solo podrá hacer uso de ella la persona física o moral a quien se hubiere otorgado, con excepción de lo señalado en el Título IV, Capítulos XI y XII, referente a la intervención de las Concesiones y la sucesión.</w:t>
      </w:r>
    </w:p>
    <w:p w14:paraId="3C8FDD65"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762D406F"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No podrá prestarse el servicio de transporte público por intermediación, excepto en el supuesto de Operadores o Conductores que se contraten para su prestación y sean autorizados e inscritos ante el Registro por la autoridad competente. Cualquier acto jurídico en contravención del presente precepto será nulo de pleno derecho, sin necesidad de pronunciamiento expreso por autoridad jurisdiccional. </w:t>
      </w:r>
    </w:p>
    <w:p w14:paraId="410DCCDF" w14:textId="77777777" w:rsidR="007314D3" w:rsidRPr="00ED1673" w:rsidRDefault="007314D3" w:rsidP="00ED1673">
      <w:pPr>
        <w:pBdr>
          <w:top w:val="nil"/>
          <w:left w:val="nil"/>
          <w:bottom w:val="nil"/>
          <w:right w:val="nil"/>
          <w:between w:val="nil"/>
        </w:pBdr>
        <w:shd w:val="clear" w:color="auto" w:fill="FFFFFF"/>
        <w:ind w:hanging="2"/>
        <w:jc w:val="both"/>
        <w:rPr>
          <w:rFonts w:ascii="Arial" w:eastAsia="Arial" w:hAnsi="Arial" w:cs="Arial"/>
          <w:sz w:val="20"/>
        </w:rPr>
      </w:pPr>
    </w:p>
    <w:p w14:paraId="49796C3D" w14:textId="77777777" w:rsidR="007314D3" w:rsidRPr="00BF0A52" w:rsidRDefault="007314D3" w:rsidP="007314D3">
      <w:pPr>
        <w:jc w:val="both"/>
        <w:rPr>
          <w:rFonts w:ascii="Arial" w:hAnsi="Arial" w:cs="Arial"/>
          <w:sz w:val="20"/>
        </w:rPr>
      </w:pPr>
      <w:r w:rsidRPr="00BF0A52">
        <w:rPr>
          <w:rFonts w:ascii="Arial" w:hAnsi="Arial" w:cs="Arial"/>
          <w:sz w:val="20"/>
        </w:rPr>
        <w:t>La concesión o el permiso serán transferibles únicamente en los casos previstos en la presente ley, una vez satisfechos los requisitos establecidos.</w:t>
      </w:r>
    </w:p>
    <w:p w14:paraId="523A4935" w14:textId="77777777" w:rsidR="007314D3" w:rsidRDefault="007314D3" w:rsidP="007314D3">
      <w:pPr>
        <w:jc w:val="both"/>
        <w:rPr>
          <w:rFonts w:ascii="Arial" w:hAnsi="Arial" w:cs="Arial"/>
          <w:sz w:val="20"/>
        </w:rPr>
      </w:pPr>
    </w:p>
    <w:p w14:paraId="2117696C" w14:textId="77777777" w:rsidR="007314D3" w:rsidRPr="007C32C3" w:rsidRDefault="007314D3" w:rsidP="007314D3">
      <w:pPr>
        <w:jc w:val="both"/>
        <w:rPr>
          <w:rFonts w:ascii="Arial" w:hAnsi="Arial" w:cs="Arial"/>
          <w:b/>
          <w:sz w:val="20"/>
        </w:rPr>
      </w:pPr>
      <w:r>
        <w:rPr>
          <w:rFonts w:ascii="Arial" w:hAnsi="Arial" w:cs="Arial"/>
          <w:b/>
          <w:sz w:val="20"/>
        </w:rPr>
        <w:t xml:space="preserve">[Artículo reformado en su primer párrafo y </w:t>
      </w:r>
      <w:r w:rsidR="00037F09">
        <w:rPr>
          <w:rFonts w:ascii="Arial" w:hAnsi="Arial" w:cs="Arial"/>
          <w:b/>
          <w:sz w:val="20"/>
        </w:rPr>
        <w:t>adicionado con un tercero</w:t>
      </w:r>
      <w:r>
        <w:rPr>
          <w:rFonts w:ascii="Arial" w:hAnsi="Arial" w:cs="Arial"/>
          <w:b/>
          <w:sz w:val="20"/>
        </w:rPr>
        <w:t xml:space="preserve"> mediante Decreto No. LXVII/RFLEY/0286/2022 I</w:t>
      </w:r>
      <w:r w:rsidR="009F6697">
        <w:rPr>
          <w:rFonts w:ascii="Arial" w:hAnsi="Arial" w:cs="Arial"/>
          <w:b/>
          <w:sz w:val="20"/>
        </w:rPr>
        <w:t>II P.E</w:t>
      </w:r>
      <w:r>
        <w:rPr>
          <w:rFonts w:ascii="Arial" w:hAnsi="Arial" w:cs="Arial"/>
          <w:b/>
          <w:sz w:val="20"/>
        </w:rPr>
        <w:t>. publicado en el P.O.E. No. 57 del 16 de julio de 2022]</w:t>
      </w:r>
    </w:p>
    <w:p w14:paraId="1A340EAE" w14:textId="77777777" w:rsidR="007314D3" w:rsidRPr="007C32C3" w:rsidRDefault="007314D3" w:rsidP="007314D3">
      <w:pPr>
        <w:jc w:val="both"/>
        <w:rPr>
          <w:rFonts w:ascii="Arial" w:hAnsi="Arial" w:cs="Arial"/>
          <w:sz w:val="20"/>
        </w:rPr>
      </w:pPr>
    </w:p>
    <w:p w14:paraId="5A23F6C3" w14:textId="77777777" w:rsidR="007314D3" w:rsidRPr="00BF0A52" w:rsidRDefault="007314D3" w:rsidP="007314D3">
      <w:pPr>
        <w:jc w:val="both"/>
        <w:rPr>
          <w:rFonts w:ascii="Arial" w:hAnsi="Arial" w:cs="Arial"/>
          <w:sz w:val="20"/>
        </w:rPr>
      </w:pPr>
      <w:r w:rsidRPr="007C32C3">
        <w:rPr>
          <w:rFonts w:ascii="Arial" w:hAnsi="Arial" w:cs="Arial"/>
          <w:b/>
          <w:sz w:val="20"/>
        </w:rPr>
        <w:t xml:space="preserve">Artículo 91 Bis. </w:t>
      </w:r>
      <w:r w:rsidRPr="00BF0A52">
        <w:rPr>
          <w:rFonts w:ascii="Arial" w:hAnsi="Arial" w:cs="Arial"/>
          <w:sz w:val="20"/>
        </w:rPr>
        <w:t>La Concesión o el Permiso podrán cederse con autorización de la Subsecretaría, para lo cual los interesados deberán concurrir personalmente ante la Subsecretaría a ratificar la solicitud correspondiente y acreditar los requisitos previstos en el artículo 81 de esta ley.</w:t>
      </w:r>
    </w:p>
    <w:p w14:paraId="30BE709B" w14:textId="77777777" w:rsidR="00CC0D88" w:rsidRDefault="00CC0D88" w:rsidP="007314D3">
      <w:pPr>
        <w:jc w:val="both"/>
        <w:rPr>
          <w:rFonts w:ascii="Arial" w:hAnsi="Arial" w:cs="Arial"/>
          <w:sz w:val="20"/>
        </w:rPr>
      </w:pPr>
    </w:p>
    <w:p w14:paraId="14F2B504" w14:textId="77777777" w:rsidR="007314D3" w:rsidRPr="00BF0A52" w:rsidRDefault="007314D3" w:rsidP="007314D3">
      <w:pPr>
        <w:jc w:val="both"/>
        <w:rPr>
          <w:rFonts w:ascii="Arial" w:hAnsi="Arial" w:cs="Arial"/>
          <w:sz w:val="20"/>
        </w:rPr>
      </w:pPr>
      <w:r w:rsidRPr="00BF0A52">
        <w:rPr>
          <w:rFonts w:ascii="Arial" w:hAnsi="Arial" w:cs="Arial"/>
          <w:sz w:val="20"/>
        </w:rPr>
        <w:t>La cesión podrá efectuarse exclusivamente a las siguientes personas:</w:t>
      </w:r>
    </w:p>
    <w:p w14:paraId="3E17119A" w14:textId="77777777" w:rsidR="007314D3" w:rsidRPr="00BF0A52" w:rsidRDefault="007314D3" w:rsidP="007314D3">
      <w:pPr>
        <w:jc w:val="both"/>
        <w:rPr>
          <w:rFonts w:ascii="Arial" w:hAnsi="Arial" w:cs="Arial"/>
          <w:sz w:val="20"/>
        </w:rPr>
      </w:pPr>
    </w:p>
    <w:p w14:paraId="160B0ECC" w14:textId="77777777" w:rsidR="007314D3" w:rsidRPr="00BF0A52" w:rsidRDefault="007314D3" w:rsidP="00A13ADC">
      <w:pPr>
        <w:numPr>
          <w:ilvl w:val="0"/>
          <w:numId w:val="75"/>
        </w:numPr>
        <w:tabs>
          <w:tab w:val="left" w:pos="1276"/>
        </w:tabs>
        <w:ind w:left="1276"/>
        <w:jc w:val="both"/>
        <w:rPr>
          <w:rFonts w:ascii="Arial" w:hAnsi="Arial" w:cs="Arial"/>
          <w:sz w:val="20"/>
        </w:rPr>
      </w:pPr>
      <w:r w:rsidRPr="00BF0A52">
        <w:rPr>
          <w:rFonts w:ascii="Arial" w:hAnsi="Arial" w:cs="Arial"/>
          <w:sz w:val="20"/>
        </w:rPr>
        <w:t>Cónyuge.</w:t>
      </w:r>
    </w:p>
    <w:p w14:paraId="41437762" w14:textId="77777777" w:rsidR="007314D3" w:rsidRPr="00BF0A52" w:rsidRDefault="007314D3" w:rsidP="007314D3">
      <w:pPr>
        <w:ind w:left="720"/>
        <w:jc w:val="both"/>
        <w:rPr>
          <w:rFonts w:ascii="Arial" w:hAnsi="Arial" w:cs="Arial"/>
          <w:sz w:val="20"/>
        </w:rPr>
      </w:pPr>
    </w:p>
    <w:p w14:paraId="5447CB2F" w14:textId="77777777" w:rsidR="007314D3" w:rsidRPr="00BF0A52" w:rsidRDefault="007314D3" w:rsidP="00A13ADC">
      <w:pPr>
        <w:numPr>
          <w:ilvl w:val="0"/>
          <w:numId w:val="75"/>
        </w:numPr>
        <w:ind w:left="1276"/>
        <w:jc w:val="both"/>
        <w:rPr>
          <w:rFonts w:ascii="Arial" w:hAnsi="Arial" w:cs="Arial"/>
          <w:sz w:val="20"/>
        </w:rPr>
      </w:pPr>
      <w:r w:rsidRPr="00BF0A52">
        <w:rPr>
          <w:rFonts w:ascii="Arial" w:hAnsi="Arial" w:cs="Arial"/>
          <w:sz w:val="20"/>
        </w:rPr>
        <w:t>Descendientes en primer grado.</w:t>
      </w:r>
    </w:p>
    <w:p w14:paraId="614AA915" w14:textId="77777777" w:rsidR="007314D3" w:rsidRPr="00BF0A52" w:rsidRDefault="007314D3" w:rsidP="007314D3">
      <w:pPr>
        <w:ind w:left="720"/>
        <w:jc w:val="both"/>
        <w:rPr>
          <w:rFonts w:ascii="Arial" w:hAnsi="Arial" w:cs="Arial"/>
          <w:sz w:val="20"/>
        </w:rPr>
      </w:pPr>
    </w:p>
    <w:p w14:paraId="084570C3" w14:textId="77777777" w:rsidR="007314D3" w:rsidRDefault="007314D3" w:rsidP="00A13ADC">
      <w:pPr>
        <w:numPr>
          <w:ilvl w:val="0"/>
          <w:numId w:val="75"/>
        </w:numPr>
        <w:ind w:left="1276"/>
        <w:jc w:val="both"/>
        <w:rPr>
          <w:rFonts w:ascii="Arial" w:hAnsi="Arial" w:cs="Arial"/>
          <w:sz w:val="20"/>
        </w:rPr>
      </w:pPr>
      <w:r w:rsidRPr="00BF0A52">
        <w:rPr>
          <w:rFonts w:ascii="Arial" w:hAnsi="Arial" w:cs="Arial"/>
          <w:sz w:val="20"/>
        </w:rPr>
        <w:t>Concubina o concubinario; que se acreditará con la resolución judicial correspondiente.</w:t>
      </w:r>
    </w:p>
    <w:p w14:paraId="6B038C0E" w14:textId="77777777" w:rsidR="00CC0D88" w:rsidRDefault="00CC0D88" w:rsidP="00CC0D88">
      <w:pPr>
        <w:pStyle w:val="Prrafodelista"/>
        <w:rPr>
          <w:rFonts w:ascii="Arial" w:hAnsi="Arial" w:cs="Arial"/>
          <w:sz w:val="20"/>
        </w:rPr>
      </w:pPr>
    </w:p>
    <w:p w14:paraId="0220DD2A" w14:textId="77777777" w:rsidR="00CC0D88" w:rsidRPr="00BF0A52" w:rsidRDefault="00CC0D88" w:rsidP="00A13ADC">
      <w:pPr>
        <w:numPr>
          <w:ilvl w:val="0"/>
          <w:numId w:val="75"/>
        </w:numPr>
        <w:ind w:left="1276"/>
        <w:jc w:val="both"/>
        <w:rPr>
          <w:rFonts w:ascii="Arial" w:hAnsi="Arial" w:cs="Arial"/>
          <w:sz w:val="20"/>
        </w:rPr>
      </w:pPr>
      <w:r>
        <w:rPr>
          <w:rFonts w:ascii="Arial" w:hAnsi="Arial" w:cs="Arial"/>
          <w:sz w:val="20"/>
        </w:rPr>
        <w:t>Ascendentes en primer g</w:t>
      </w:r>
      <w:r w:rsidR="007924EC">
        <w:rPr>
          <w:rFonts w:ascii="Arial" w:hAnsi="Arial" w:cs="Arial"/>
          <w:sz w:val="20"/>
        </w:rPr>
        <w:t>r</w:t>
      </w:r>
      <w:r>
        <w:rPr>
          <w:rFonts w:ascii="Arial" w:hAnsi="Arial" w:cs="Arial"/>
          <w:sz w:val="20"/>
        </w:rPr>
        <w:t>ado.</w:t>
      </w:r>
    </w:p>
    <w:p w14:paraId="41D15346" w14:textId="77777777" w:rsidR="007314D3" w:rsidRPr="00BF0A52" w:rsidRDefault="007314D3" w:rsidP="007314D3">
      <w:pPr>
        <w:pStyle w:val="Prrafodelista"/>
        <w:rPr>
          <w:rFonts w:ascii="Arial" w:hAnsi="Arial" w:cs="Arial"/>
          <w:sz w:val="20"/>
        </w:rPr>
      </w:pPr>
    </w:p>
    <w:p w14:paraId="1674750F" w14:textId="77777777" w:rsidR="007314D3" w:rsidRPr="00BF0A52" w:rsidRDefault="007314D3" w:rsidP="007314D3">
      <w:pPr>
        <w:jc w:val="both"/>
        <w:rPr>
          <w:rFonts w:ascii="Arial" w:hAnsi="Arial" w:cs="Arial"/>
          <w:sz w:val="20"/>
        </w:rPr>
      </w:pPr>
      <w:r w:rsidRPr="00BF0A52">
        <w:rPr>
          <w:rFonts w:ascii="Arial" w:hAnsi="Arial" w:cs="Arial"/>
          <w:sz w:val="20"/>
        </w:rPr>
        <w:t>Además de las personas enumeradas con anterioridad, las concesiones y permisos serán transmisibles a través de la subsecretaria, que podrá autorizar la cesión siempre y cuando el titular la haya explotado adecuadamente durante un año y el adquirente garantice igual o mejor prestación del servicio que el titular anterior.</w:t>
      </w:r>
    </w:p>
    <w:p w14:paraId="0CBB75A7" w14:textId="77777777" w:rsidR="007314D3" w:rsidRPr="00BF0A52" w:rsidRDefault="007314D3" w:rsidP="007314D3">
      <w:pPr>
        <w:jc w:val="both"/>
        <w:rPr>
          <w:rFonts w:ascii="Arial" w:hAnsi="Arial" w:cs="Arial"/>
          <w:sz w:val="20"/>
        </w:rPr>
      </w:pPr>
    </w:p>
    <w:p w14:paraId="0E9D39CC" w14:textId="77777777" w:rsidR="007314D3" w:rsidRPr="00BF0A52" w:rsidRDefault="007314D3" w:rsidP="007314D3">
      <w:pPr>
        <w:jc w:val="both"/>
        <w:rPr>
          <w:rFonts w:ascii="Arial" w:hAnsi="Arial" w:cs="Arial"/>
          <w:sz w:val="20"/>
        </w:rPr>
      </w:pPr>
      <w:r w:rsidRPr="00BF0A52">
        <w:rPr>
          <w:rFonts w:ascii="Arial" w:hAnsi="Arial" w:cs="Arial"/>
          <w:sz w:val="20"/>
        </w:rPr>
        <w:lastRenderedPageBreak/>
        <w:t xml:space="preserve">Una vez presentada la solicitud con todos los documentos necesarios, la Subsecretaría se abocará al estudio de la misma, tomando en cuenta el cumplimiento de los requisitos exigidos por esta Ley, en los términos previstos por el Reglamento. </w:t>
      </w:r>
    </w:p>
    <w:p w14:paraId="40BF0E71" w14:textId="77777777" w:rsidR="007314D3" w:rsidRPr="00BF0A52" w:rsidRDefault="007314D3" w:rsidP="007314D3">
      <w:pPr>
        <w:jc w:val="both"/>
        <w:rPr>
          <w:rFonts w:ascii="Arial" w:hAnsi="Arial" w:cs="Arial"/>
          <w:sz w:val="20"/>
        </w:rPr>
      </w:pPr>
    </w:p>
    <w:p w14:paraId="7C99DBE4" w14:textId="77777777" w:rsidR="007314D3" w:rsidRPr="00BF0A52" w:rsidRDefault="007314D3" w:rsidP="007314D3">
      <w:pPr>
        <w:jc w:val="both"/>
        <w:rPr>
          <w:rFonts w:ascii="Arial" w:hAnsi="Arial" w:cs="Arial"/>
          <w:sz w:val="20"/>
        </w:rPr>
      </w:pPr>
      <w:r w:rsidRPr="00BF0A52">
        <w:rPr>
          <w:rFonts w:ascii="Arial" w:hAnsi="Arial" w:cs="Arial"/>
          <w:sz w:val="20"/>
        </w:rPr>
        <w:t>La Subsecretaría analizará y evaluará la documentación que se presente con la solicitud a que se refiere el presente artículo</w:t>
      </w:r>
      <w:r w:rsidR="00CC0D88">
        <w:rPr>
          <w:rFonts w:ascii="Arial" w:hAnsi="Arial" w:cs="Arial"/>
          <w:sz w:val="20"/>
        </w:rPr>
        <w:t>,</w:t>
      </w:r>
      <w:r w:rsidRPr="00BF0A52">
        <w:rPr>
          <w:rFonts w:ascii="Arial" w:hAnsi="Arial" w:cs="Arial"/>
          <w:sz w:val="20"/>
        </w:rPr>
        <w:t xml:space="preserve"> dentro de un plazo de treinta días naturales, dentro del cual podrá requerir a los interesados información adicional, cuando esta sea necesaria para acreditar los requisitos de forma y trámite.</w:t>
      </w:r>
    </w:p>
    <w:p w14:paraId="3595A7AD" w14:textId="77777777" w:rsidR="007314D3" w:rsidRPr="00BF0A52" w:rsidRDefault="007314D3" w:rsidP="007314D3">
      <w:pPr>
        <w:jc w:val="both"/>
        <w:rPr>
          <w:rFonts w:ascii="Arial" w:hAnsi="Arial" w:cs="Arial"/>
          <w:sz w:val="20"/>
        </w:rPr>
      </w:pPr>
    </w:p>
    <w:p w14:paraId="494E566A" w14:textId="77777777" w:rsidR="007314D3" w:rsidRPr="00BF0A52" w:rsidRDefault="007314D3" w:rsidP="007314D3">
      <w:pPr>
        <w:jc w:val="both"/>
        <w:rPr>
          <w:rFonts w:ascii="Arial" w:hAnsi="Arial" w:cs="Arial"/>
          <w:sz w:val="20"/>
        </w:rPr>
      </w:pPr>
      <w:r w:rsidRPr="00BF0A52">
        <w:rPr>
          <w:rFonts w:ascii="Arial" w:hAnsi="Arial" w:cs="Arial"/>
          <w:sz w:val="20"/>
        </w:rPr>
        <w:t>En caso de acordar la procedencia y el cumplimiento de los requisitos, se otorgará al solicitante un plazo máximo de treinta días naturales para acreditar los requisitos previstos en el artículo 88 de esta ley.</w:t>
      </w:r>
    </w:p>
    <w:p w14:paraId="5D55EDAF" w14:textId="77777777" w:rsidR="007314D3" w:rsidRPr="007C32C3" w:rsidRDefault="007314D3" w:rsidP="007314D3">
      <w:pPr>
        <w:jc w:val="both"/>
        <w:rPr>
          <w:rFonts w:ascii="Arial" w:hAnsi="Arial" w:cs="Arial"/>
          <w:b/>
          <w:sz w:val="20"/>
        </w:rPr>
      </w:pPr>
    </w:p>
    <w:p w14:paraId="448C2FDC" w14:textId="77777777" w:rsidR="007314D3" w:rsidRPr="00BF0A52" w:rsidRDefault="007314D3" w:rsidP="007314D3">
      <w:pPr>
        <w:jc w:val="both"/>
        <w:rPr>
          <w:rFonts w:ascii="Arial" w:hAnsi="Arial" w:cs="Arial"/>
          <w:sz w:val="20"/>
        </w:rPr>
      </w:pPr>
      <w:r w:rsidRPr="00BF0A52">
        <w:rPr>
          <w:rFonts w:ascii="Arial" w:hAnsi="Arial" w:cs="Arial"/>
          <w:sz w:val="20"/>
        </w:rPr>
        <w:t>Serán improcedentes las cesiones efectuadas ante fedatario público o cualquier instancia diversa a la autoridad de transporte.</w:t>
      </w:r>
    </w:p>
    <w:p w14:paraId="5114EA3B" w14:textId="77777777" w:rsidR="007314D3" w:rsidRDefault="007314D3" w:rsidP="007314D3">
      <w:pPr>
        <w:jc w:val="both"/>
        <w:rPr>
          <w:rFonts w:ascii="Arial" w:hAnsi="Arial" w:cs="Arial"/>
          <w:b/>
          <w:sz w:val="20"/>
        </w:rPr>
      </w:pPr>
    </w:p>
    <w:p w14:paraId="2A6AB513" w14:textId="77777777" w:rsidR="007314D3" w:rsidRPr="007C32C3" w:rsidRDefault="007314D3" w:rsidP="007314D3">
      <w:pPr>
        <w:jc w:val="both"/>
        <w:rPr>
          <w:rFonts w:ascii="Arial" w:hAnsi="Arial" w:cs="Arial"/>
          <w:b/>
          <w:sz w:val="20"/>
        </w:rPr>
      </w:pPr>
      <w:r>
        <w:rPr>
          <w:rFonts w:ascii="Arial" w:hAnsi="Arial" w:cs="Arial"/>
          <w:b/>
          <w:sz w:val="20"/>
        </w:rPr>
        <w:t>[Artículo adicionado mediante Decreto No. LXVII/RFLEY/0286/2022 I</w:t>
      </w:r>
      <w:r w:rsidR="009F6697">
        <w:rPr>
          <w:rFonts w:ascii="Arial" w:hAnsi="Arial" w:cs="Arial"/>
          <w:b/>
          <w:sz w:val="20"/>
        </w:rPr>
        <w:t>II P.E</w:t>
      </w:r>
      <w:r>
        <w:rPr>
          <w:rFonts w:ascii="Arial" w:hAnsi="Arial" w:cs="Arial"/>
          <w:b/>
          <w:sz w:val="20"/>
        </w:rPr>
        <w:t>. publicado en el P.O.E. No. 57 del 16 de julio de 2022]</w:t>
      </w:r>
    </w:p>
    <w:p w14:paraId="5AB152F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FC9EA36" w14:textId="77777777" w:rsidR="00775BED" w:rsidRPr="00ED1673" w:rsidRDefault="00D450BC"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92.</w:t>
      </w:r>
      <w:r w:rsidR="00775BED" w:rsidRPr="00ED1673">
        <w:rPr>
          <w:rFonts w:ascii="Arial" w:hAnsi="Arial" w:cs="Arial"/>
          <w:sz w:val="20"/>
        </w:rPr>
        <w:t xml:space="preserve"> El Permiso Temporal es el acto administrativo que concede la prestación del servicio público de transporte, en las modalidades aplicables, por un tiempo determinado y que se otorgará en los casos de excepción siguientes: </w:t>
      </w:r>
    </w:p>
    <w:p w14:paraId="602AF0D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A6605B3" w14:textId="28F77F19" w:rsidR="00775BED" w:rsidRPr="00ED1673" w:rsidRDefault="00775BED" w:rsidP="00A13ADC">
      <w:pPr>
        <w:numPr>
          <w:ilvl w:val="0"/>
          <w:numId w:val="5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En caso de la prestación eventual de un servicio especial, hasta por una ocasión en el periodo de un año, por el plazo que justifique la causa generadora sin que el</w:t>
      </w:r>
      <w:r w:rsidR="00537F91" w:rsidRPr="00ED1673">
        <w:rPr>
          <w:rFonts w:ascii="Arial" w:hAnsi="Arial" w:cs="Arial"/>
          <w:sz w:val="20"/>
        </w:rPr>
        <w:t>la pueda exceder de quince días.</w:t>
      </w:r>
    </w:p>
    <w:p w14:paraId="66F59A90" w14:textId="77777777" w:rsidR="00775BED" w:rsidRPr="00ED1673" w:rsidRDefault="00775BED" w:rsidP="00AB6F20">
      <w:pPr>
        <w:shd w:val="clear" w:color="auto" w:fill="FFFFFF"/>
        <w:tabs>
          <w:tab w:val="left" w:pos="851"/>
        </w:tabs>
        <w:ind w:left="1134" w:hanging="567"/>
        <w:jc w:val="both"/>
        <w:rPr>
          <w:rFonts w:ascii="Arial" w:hAnsi="Arial" w:cs="Arial"/>
          <w:sz w:val="20"/>
        </w:rPr>
      </w:pPr>
    </w:p>
    <w:p w14:paraId="77376DC9" w14:textId="77777777" w:rsidR="00AB6F20" w:rsidRPr="007C32C3" w:rsidRDefault="00AB6F20" w:rsidP="00A13ADC">
      <w:pPr>
        <w:numPr>
          <w:ilvl w:val="0"/>
          <w:numId w:val="54"/>
        </w:numPr>
        <w:ind w:left="1134" w:hanging="567"/>
        <w:jc w:val="both"/>
        <w:rPr>
          <w:rFonts w:ascii="Arial" w:hAnsi="Arial" w:cs="Arial"/>
          <w:bCs/>
          <w:sz w:val="20"/>
        </w:rPr>
      </w:pPr>
      <w:r w:rsidRPr="007C32C3">
        <w:rPr>
          <w:rFonts w:ascii="Arial" w:hAnsi="Arial" w:cs="Arial"/>
          <w:bCs/>
          <w:sz w:val="20"/>
        </w:rPr>
        <w:t>En caso de sustitución temporal de vehículos, hasta por un plazo de noventa días en un periodo de un año, contados a partir de la solicitud del primer Permiso; excepto en el caso de transporte público colectivo, en cuyo caso solo podrá sustituirse por unidades registradas.</w:t>
      </w:r>
    </w:p>
    <w:p w14:paraId="247BB24E" w14:textId="77777777" w:rsidR="00775BED" w:rsidRPr="00ED1673" w:rsidRDefault="00775BED" w:rsidP="00AB6F20">
      <w:pPr>
        <w:shd w:val="clear" w:color="auto" w:fill="FFFFFF"/>
        <w:tabs>
          <w:tab w:val="left" w:pos="851"/>
        </w:tabs>
        <w:ind w:left="1134" w:hanging="567"/>
        <w:jc w:val="both"/>
        <w:rPr>
          <w:rFonts w:ascii="Arial" w:hAnsi="Arial" w:cs="Arial"/>
          <w:sz w:val="20"/>
        </w:rPr>
      </w:pPr>
    </w:p>
    <w:p w14:paraId="38741E99" w14:textId="77777777" w:rsidR="00775BED" w:rsidRPr="00ED1673" w:rsidRDefault="00D450BC" w:rsidP="00A13ADC">
      <w:pPr>
        <w:numPr>
          <w:ilvl w:val="0"/>
          <w:numId w:val="5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En casos de extrema urgencia y hasta por un plazo máximo de siete días, renovable por una sola </w:t>
      </w:r>
      <w:r w:rsidR="00537F91" w:rsidRPr="00ED1673">
        <w:rPr>
          <w:rFonts w:ascii="Arial" w:hAnsi="Arial" w:cs="Arial"/>
          <w:sz w:val="20"/>
        </w:rPr>
        <w:t>ocasión en el periodo de un año.</w:t>
      </w:r>
    </w:p>
    <w:p w14:paraId="59C69944" w14:textId="77777777" w:rsidR="00775BED" w:rsidRPr="00ED1673" w:rsidRDefault="00775BED" w:rsidP="00D450BC">
      <w:pPr>
        <w:shd w:val="clear" w:color="auto" w:fill="FFFFFF"/>
        <w:tabs>
          <w:tab w:val="left" w:pos="851"/>
        </w:tabs>
        <w:ind w:left="1134" w:hanging="567"/>
        <w:jc w:val="both"/>
        <w:rPr>
          <w:rFonts w:ascii="Arial" w:hAnsi="Arial" w:cs="Arial"/>
          <w:sz w:val="20"/>
        </w:rPr>
      </w:pPr>
    </w:p>
    <w:p w14:paraId="32F29CB2" w14:textId="77777777" w:rsidR="00775BED" w:rsidRPr="00ED1673" w:rsidRDefault="00D450BC" w:rsidP="00A13ADC">
      <w:pPr>
        <w:numPr>
          <w:ilvl w:val="0"/>
          <w:numId w:val="5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Con el objeto de comprobar la necesidad de aumentar el servicio o cambiar algún itinerario, en cualquier clase de servicio, hasta por un máximo de </w:t>
      </w:r>
      <w:r w:rsidR="00537F91" w:rsidRPr="00ED1673">
        <w:rPr>
          <w:rFonts w:ascii="Arial" w:hAnsi="Arial" w:cs="Arial"/>
          <w:sz w:val="20"/>
        </w:rPr>
        <w:t>cuarenta y cinco días naturales.</w:t>
      </w:r>
    </w:p>
    <w:p w14:paraId="20722E16" w14:textId="77777777" w:rsidR="00775BED" w:rsidRPr="00ED1673" w:rsidRDefault="00775BED" w:rsidP="00D450BC">
      <w:pPr>
        <w:shd w:val="clear" w:color="auto" w:fill="FFFFFF"/>
        <w:tabs>
          <w:tab w:val="left" w:pos="851"/>
        </w:tabs>
        <w:ind w:left="1134" w:hanging="567"/>
        <w:jc w:val="both"/>
        <w:rPr>
          <w:rFonts w:ascii="Arial" w:hAnsi="Arial" w:cs="Arial"/>
          <w:sz w:val="20"/>
        </w:rPr>
      </w:pPr>
    </w:p>
    <w:p w14:paraId="575EB82A" w14:textId="77777777" w:rsidR="00775BED" w:rsidRPr="00ED1673" w:rsidRDefault="00AB6F20" w:rsidP="00A13ADC">
      <w:pPr>
        <w:numPr>
          <w:ilvl w:val="0"/>
          <w:numId w:val="54"/>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El transporte de objetos o maqu</w:t>
      </w:r>
      <w:r w:rsidR="00537F91" w:rsidRPr="00ED1673">
        <w:rPr>
          <w:rFonts w:ascii="Arial" w:hAnsi="Arial" w:cs="Arial"/>
          <w:sz w:val="20"/>
        </w:rPr>
        <w:t>inaria de gran peso o volumen.</w:t>
      </w:r>
    </w:p>
    <w:p w14:paraId="67CC099C" w14:textId="77777777" w:rsidR="00775BED" w:rsidRPr="00ED1673" w:rsidRDefault="00775BED" w:rsidP="00AB6F20">
      <w:pPr>
        <w:pBdr>
          <w:top w:val="nil"/>
          <w:left w:val="nil"/>
          <w:bottom w:val="nil"/>
          <w:right w:val="nil"/>
          <w:between w:val="nil"/>
        </w:pBdr>
        <w:shd w:val="clear" w:color="auto" w:fill="FFFFFF"/>
        <w:ind w:left="1134" w:hanging="567"/>
        <w:jc w:val="both"/>
        <w:rPr>
          <w:rFonts w:ascii="Arial" w:hAnsi="Arial" w:cs="Arial"/>
          <w:sz w:val="20"/>
        </w:rPr>
      </w:pPr>
    </w:p>
    <w:p w14:paraId="19998429" w14:textId="77777777" w:rsidR="00CC0D88" w:rsidRPr="00CC0D88" w:rsidRDefault="00AB6F20" w:rsidP="00CC0D88">
      <w:pPr>
        <w:numPr>
          <w:ilvl w:val="0"/>
          <w:numId w:val="54"/>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 xml:space="preserve"> </w:t>
      </w:r>
      <w:r w:rsidR="00775BED" w:rsidRPr="00ED1673">
        <w:rPr>
          <w:rFonts w:ascii="Arial" w:hAnsi="Arial" w:cs="Arial"/>
          <w:sz w:val="20"/>
        </w:rPr>
        <w:t>Intervención por parte de la Secretaría.</w:t>
      </w:r>
    </w:p>
    <w:p w14:paraId="316FCE3F" w14:textId="77777777" w:rsidR="00CC0D88" w:rsidRPr="00ED1673" w:rsidRDefault="00CC0D88" w:rsidP="00CC0D88">
      <w:pPr>
        <w:pBdr>
          <w:top w:val="nil"/>
          <w:left w:val="nil"/>
          <w:bottom w:val="nil"/>
          <w:right w:val="nil"/>
          <w:between w:val="nil"/>
        </w:pBdr>
        <w:shd w:val="clear" w:color="auto" w:fill="FFFFFF"/>
        <w:ind w:left="1134"/>
        <w:jc w:val="both"/>
        <w:rPr>
          <w:rFonts w:ascii="Arial" w:hAnsi="Arial" w:cs="Arial"/>
          <w:sz w:val="20"/>
        </w:rPr>
      </w:pPr>
    </w:p>
    <w:p w14:paraId="294806F4" w14:textId="77777777" w:rsidR="00AB6F20" w:rsidRPr="00BF0A52" w:rsidRDefault="00AB6F20" w:rsidP="00A13ADC">
      <w:pPr>
        <w:numPr>
          <w:ilvl w:val="0"/>
          <w:numId w:val="54"/>
        </w:numPr>
        <w:ind w:left="1134" w:hanging="567"/>
        <w:jc w:val="both"/>
        <w:rPr>
          <w:rFonts w:ascii="Arial" w:hAnsi="Arial" w:cs="Arial"/>
          <w:sz w:val="20"/>
        </w:rPr>
      </w:pPr>
      <w:r w:rsidRPr="00BF0A52">
        <w:rPr>
          <w:rFonts w:ascii="Arial" w:hAnsi="Arial" w:cs="Arial"/>
          <w:sz w:val="20"/>
        </w:rPr>
        <w:t>En el desarrollo de un procedimiento administrativo con motivo de modificación de concesiones o permisos, presentado ante la Subsecretaría.</w:t>
      </w:r>
    </w:p>
    <w:p w14:paraId="4B3F7DBB" w14:textId="77777777" w:rsidR="00775BED" w:rsidRPr="00ED1673" w:rsidRDefault="00775BED" w:rsidP="00AB6F20">
      <w:pPr>
        <w:pBdr>
          <w:top w:val="nil"/>
          <w:left w:val="nil"/>
          <w:bottom w:val="nil"/>
          <w:right w:val="nil"/>
          <w:between w:val="nil"/>
        </w:pBdr>
        <w:shd w:val="clear" w:color="auto" w:fill="FFFFFF"/>
        <w:ind w:left="1134" w:hanging="567"/>
        <w:jc w:val="both"/>
        <w:rPr>
          <w:rFonts w:ascii="Arial" w:hAnsi="Arial" w:cs="Arial"/>
          <w:sz w:val="20"/>
        </w:rPr>
      </w:pPr>
    </w:p>
    <w:p w14:paraId="5DC74686"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La expedición de permisos temporales fuera de los casos de excepción establecidos en este precepto será causa de destitución del funcionario o empleado, sin perjuicio de las responsabilidades administrativas y penas por la comisión de delitos a que haya lugar, especialmente de tipo penal de abuso de autoridad.</w:t>
      </w:r>
    </w:p>
    <w:p w14:paraId="40E9697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580759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Lo mismo se observará cuando alguna autoridad, sin tener facultades para ello, expida concesiones o permisos, o cuando estando facultada los expida sin cumplir con los requisitos exigidos por esta ley. </w:t>
      </w:r>
    </w:p>
    <w:p w14:paraId="3C2CF163" w14:textId="77777777" w:rsidR="001276D1" w:rsidRDefault="001276D1" w:rsidP="00ED1673">
      <w:pPr>
        <w:shd w:val="clear" w:color="auto" w:fill="FFFFFF"/>
        <w:ind w:hanging="2"/>
        <w:jc w:val="both"/>
        <w:rPr>
          <w:rFonts w:ascii="Arial" w:hAnsi="Arial" w:cs="Arial"/>
          <w:sz w:val="20"/>
        </w:rPr>
      </w:pPr>
    </w:p>
    <w:p w14:paraId="23352547" w14:textId="77777777" w:rsidR="00AB6F20" w:rsidRPr="007C32C3" w:rsidRDefault="00AB6F20" w:rsidP="00AB6F20">
      <w:pPr>
        <w:jc w:val="both"/>
        <w:rPr>
          <w:rFonts w:ascii="Arial" w:hAnsi="Arial" w:cs="Arial"/>
          <w:b/>
          <w:sz w:val="20"/>
        </w:rPr>
      </w:pPr>
      <w:r>
        <w:rPr>
          <w:rFonts w:ascii="Arial" w:hAnsi="Arial" w:cs="Arial"/>
          <w:b/>
          <w:sz w:val="20"/>
        </w:rPr>
        <w:lastRenderedPageBreak/>
        <w:t xml:space="preserve">[Artículo reformado en su fracción II y adicionado con una fracción </w:t>
      </w:r>
      <w:proofErr w:type="gramStart"/>
      <w:r>
        <w:rPr>
          <w:rFonts w:ascii="Arial" w:hAnsi="Arial" w:cs="Arial"/>
          <w:b/>
          <w:sz w:val="20"/>
        </w:rPr>
        <w:t>VII  mediante</w:t>
      </w:r>
      <w:proofErr w:type="gramEnd"/>
      <w:r>
        <w:rPr>
          <w:rFonts w:ascii="Arial" w:hAnsi="Arial" w:cs="Arial"/>
          <w:b/>
          <w:sz w:val="20"/>
        </w:rPr>
        <w:t xml:space="preserve"> Decreto No. LXVII/RFLEY/0286/2022 I</w:t>
      </w:r>
      <w:r w:rsidR="009F6697">
        <w:rPr>
          <w:rFonts w:ascii="Arial" w:hAnsi="Arial" w:cs="Arial"/>
          <w:b/>
          <w:sz w:val="20"/>
        </w:rPr>
        <w:t>II P.E</w:t>
      </w:r>
      <w:r>
        <w:rPr>
          <w:rFonts w:ascii="Arial" w:hAnsi="Arial" w:cs="Arial"/>
          <w:b/>
          <w:sz w:val="20"/>
        </w:rPr>
        <w:t>. publicado en el P.O.E. No. 57 del 16 de julio de 2022]</w:t>
      </w:r>
    </w:p>
    <w:p w14:paraId="48E3E51E" w14:textId="77777777" w:rsidR="00AB6F20" w:rsidRPr="007C32C3" w:rsidRDefault="00AB6F20" w:rsidP="00AB6F20">
      <w:pPr>
        <w:jc w:val="both"/>
        <w:rPr>
          <w:rFonts w:ascii="Arial" w:hAnsi="Arial" w:cs="Arial"/>
          <w:sz w:val="20"/>
        </w:rPr>
      </w:pPr>
    </w:p>
    <w:p w14:paraId="69D97EF2" w14:textId="77777777" w:rsidR="00AB6F20" w:rsidRPr="00CB2599" w:rsidRDefault="00AB6F20" w:rsidP="00AB6F20">
      <w:pPr>
        <w:jc w:val="both"/>
        <w:rPr>
          <w:rFonts w:ascii="Arial" w:hAnsi="Arial" w:cs="Arial"/>
          <w:sz w:val="20"/>
        </w:rPr>
      </w:pPr>
      <w:r w:rsidRPr="007C32C3">
        <w:rPr>
          <w:rFonts w:ascii="Arial" w:hAnsi="Arial" w:cs="Arial"/>
          <w:b/>
          <w:sz w:val="20"/>
        </w:rPr>
        <w:t xml:space="preserve">Artículo 92 bis. </w:t>
      </w:r>
      <w:r w:rsidRPr="00CB2599">
        <w:rPr>
          <w:rFonts w:ascii="Arial" w:hAnsi="Arial" w:cs="Arial"/>
          <w:sz w:val="20"/>
        </w:rPr>
        <w:t>En caso de fallecimiento de conductores del servicio de taxi, cuya muerte ocurra como consecuencia directa de un percance acontecido durante la prestación del servicio, podrá ser otorgada una concesión para el servicio de transporte en la modalidad de taxi, de conformidad con lo siguiente:</w:t>
      </w:r>
    </w:p>
    <w:p w14:paraId="57E7FBF4" w14:textId="77777777" w:rsidR="00AB6F20" w:rsidRPr="00CB2599" w:rsidRDefault="00AB6F20" w:rsidP="00AB6F20">
      <w:pPr>
        <w:jc w:val="both"/>
        <w:rPr>
          <w:rFonts w:ascii="Arial" w:hAnsi="Arial" w:cs="Arial"/>
          <w:sz w:val="20"/>
        </w:rPr>
      </w:pPr>
    </w:p>
    <w:p w14:paraId="79B9AB02" w14:textId="08285D94"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El conductor fallecido deberá estar inscrito en el Registro de forma previa al percance.</w:t>
      </w:r>
    </w:p>
    <w:p w14:paraId="62E27717" w14:textId="77777777" w:rsidR="00AB6F20" w:rsidRPr="00CB2599" w:rsidRDefault="00AB6F20" w:rsidP="00AB6F20">
      <w:pPr>
        <w:ind w:left="1134" w:hanging="567"/>
        <w:jc w:val="both"/>
        <w:rPr>
          <w:rFonts w:ascii="Arial" w:hAnsi="Arial" w:cs="Arial"/>
          <w:sz w:val="20"/>
        </w:rPr>
      </w:pPr>
    </w:p>
    <w:p w14:paraId="24FFA7DD" w14:textId="77777777"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El percance deberá haber ocurrido durante la prestación del servicio en un vehículo sujeto a una concesión de transporte vigente en la modalidad de taxi.</w:t>
      </w:r>
    </w:p>
    <w:p w14:paraId="7ED7A272" w14:textId="77777777" w:rsidR="00AB6F20" w:rsidRPr="00CB2599" w:rsidRDefault="00AB6F20" w:rsidP="00AB6F20">
      <w:pPr>
        <w:ind w:left="1134" w:hanging="567"/>
        <w:jc w:val="both"/>
        <w:rPr>
          <w:rFonts w:ascii="Arial" w:hAnsi="Arial" w:cs="Arial"/>
          <w:sz w:val="20"/>
        </w:rPr>
      </w:pPr>
    </w:p>
    <w:p w14:paraId="317FF576" w14:textId="77777777"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La persona beneficiaria del conductor fallecido deberá presentar la solicitud correspondiente</w:t>
      </w:r>
      <w:r w:rsidR="00DA60E2">
        <w:rPr>
          <w:rFonts w:ascii="Arial" w:hAnsi="Arial" w:cs="Arial"/>
          <w:sz w:val="20"/>
        </w:rPr>
        <w:t>,</w:t>
      </w:r>
      <w:r w:rsidRPr="00CB2599">
        <w:rPr>
          <w:rFonts w:ascii="Arial" w:hAnsi="Arial" w:cs="Arial"/>
          <w:sz w:val="20"/>
        </w:rPr>
        <w:t xml:space="preserve"> ante la autoridad en materia de transporte</w:t>
      </w:r>
      <w:r w:rsidR="00DA60E2">
        <w:rPr>
          <w:rFonts w:ascii="Arial" w:hAnsi="Arial" w:cs="Arial"/>
          <w:sz w:val="20"/>
        </w:rPr>
        <w:t>,</w:t>
      </w:r>
      <w:r w:rsidRPr="00CB2599">
        <w:rPr>
          <w:rFonts w:ascii="Arial" w:hAnsi="Arial" w:cs="Arial"/>
          <w:sz w:val="20"/>
        </w:rPr>
        <w:t xml:space="preserve"> dentro de los noventa días siguientes al fallecimiento del conductor. </w:t>
      </w:r>
    </w:p>
    <w:p w14:paraId="14F88810" w14:textId="77777777" w:rsidR="00AB6F20" w:rsidRPr="00CB2599" w:rsidRDefault="00AB6F20" w:rsidP="00AB6F20">
      <w:pPr>
        <w:ind w:left="1134" w:hanging="567"/>
        <w:jc w:val="both"/>
        <w:rPr>
          <w:rFonts w:ascii="Arial" w:hAnsi="Arial" w:cs="Arial"/>
          <w:sz w:val="20"/>
        </w:rPr>
      </w:pPr>
    </w:p>
    <w:p w14:paraId="1D887946" w14:textId="77777777" w:rsidR="00AB6F20" w:rsidRPr="00CB2599" w:rsidRDefault="009F6697" w:rsidP="00AB6F20">
      <w:pPr>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AB6F20" w:rsidRPr="00CB2599">
        <w:rPr>
          <w:rFonts w:ascii="Arial" w:hAnsi="Arial" w:cs="Arial"/>
          <w:sz w:val="20"/>
        </w:rPr>
        <w:t xml:space="preserve">En caso de que la persona beneficiaria carezca de la resolución judicial que acredite el concubinato, podrá presentar el documento en que conste que ha dado inicio al procedimiento para obtenerla, con lo cual la autoridad de transporte dará trámite a la solicitud y resolverá una vez presentada la declaratoria judicial señalada. </w:t>
      </w:r>
    </w:p>
    <w:p w14:paraId="17A13365" w14:textId="77777777" w:rsidR="00AB6F20" w:rsidRPr="00CB2599" w:rsidRDefault="00AB6F20" w:rsidP="00AB6F20">
      <w:pPr>
        <w:tabs>
          <w:tab w:val="left" w:pos="6681"/>
        </w:tabs>
        <w:ind w:left="1134" w:hanging="567"/>
        <w:jc w:val="both"/>
        <w:rPr>
          <w:rFonts w:ascii="Arial" w:hAnsi="Arial" w:cs="Arial"/>
          <w:sz w:val="20"/>
        </w:rPr>
      </w:pPr>
      <w:r w:rsidRPr="00CB2599">
        <w:rPr>
          <w:rFonts w:ascii="Arial" w:hAnsi="Arial" w:cs="Arial"/>
          <w:sz w:val="20"/>
        </w:rPr>
        <w:tab/>
      </w:r>
    </w:p>
    <w:p w14:paraId="1E3D6FAD" w14:textId="77777777" w:rsidR="00AB6F20" w:rsidRPr="00CB2599" w:rsidRDefault="009F6697" w:rsidP="00AB6F20">
      <w:pPr>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AB6F20" w:rsidRPr="00CB2599">
        <w:rPr>
          <w:rFonts w:ascii="Arial" w:hAnsi="Arial" w:cs="Arial"/>
          <w:sz w:val="20"/>
        </w:rPr>
        <w:t xml:space="preserve">A la solicitud se acompañarán todos los elementos de prueba que acrediten que el fallecimiento ocurrió durante la prestación del servicio de taxi, el vínculo con el conductor fallecido, en su caso, y los demás requisitos establecidos en el reglamento. </w:t>
      </w:r>
    </w:p>
    <w:p w14:paraId="35F20C5A" w14:textId="77777777" w:rsidR="00AB6F20" w:rsidRPr="00CB2599" w:rsidRDefault="00AB6F20" w:rsidP="00AB6F20">
      <w:pPr>
        <w:ind w:left="1134" w:hanging="567"/>
        <w:jc w:val="both"/>
        <w:rPr>
          <w:rFonts w:ascii="Arial" w:hAnsi="Arial" w:cs="Arial"/>
          <w:sz w:val="20"/>
        </w:rPr>
      </w:pPr>
    </w:p>
    <w:p w14:paraId="21D09DA2" w14:textId="77777777" w:rsidR="00AB6F20" w:rsidRPr="00CB2599" w:rsidRDefault="009F6697" w:rsidP="00AB6F20">
      <w:pPr>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AB6F20" w:rsidRPr="00CB2599">
        <w:rPr>
          <w:rFonts w:ascii="Arial" w:hAnsi="Arial" w:cs="Arial"/>
          <w:sz w:val="20"/>
        </w:rPr>
        <w:t>De igual forma, la autoridad podrá requerir la colaboración de otras personas o instituciones para allegarse de elementos que permitan determinar que el fallecimiento ocurrió durante la prestación del servicio de taxi.</w:t>
      </w:r>
    </w:p>
    <w:p w14:paraId="5B3C0786" w14:textId="77777777" w:rsidR="00AB6F20" w:rsidRPr="00CB2599" w:rsidRDefault="00AB6F20" w:rsidP="00AB6F20">
      <w:pPr>
        <w:ind w:left="1134" w:hanging="567"/>
        <w:jc w:val="both"/>
        <w:rPr>
          <w:rFonts w:ascii="Arial" w:hAnsi="Arial" w:cs="Arial"/>
          <w:sz w:val="20"/>
        </w:rPr>
      </w:pPr>
    </w:p>
    <w:p w14:paraId="28F977F2" w14:textId="77777777"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Una vez acreditado lo dispuesto en la fracción anterior, el beneficiario del conductor fallecido deberá cumplir con los requisitos exigidos para el otorgamiento de la concesión previstos en el artículo 81 de esta ley, dentro de los noventa días siguientes a la presentación de la solicitud ante la autoridad en materia de transporte, quien resolverá lo conducente de conformidad con el procedimiento señalado en el artículo 82 de esta ley.</w:t>
      </w:r>
    </w:p>
    <w:p w14:paraId="057B57B5" w14:textId="77777777" w:rsidR="00AB6F20" w:rsidRPr="00CB2599" w:rsidRDefault="00AB6F20" w:rsidP="00AB6F20">
      <w:pPr>
        <w:ind w:left="1134" w:hanging="567"/>
        <w:jc w:val="both"/>
        <w:rPr>
          <w:rFonts w:ascii="Arial" w:hAnsi="Arial" w:cs="Arial"/>
          <w:sz w:val="20"/>
        </w:rPr>
      </w:pPr>
    </w:p>
    <w:p w14:paraId="67E07798" w14:textId="77777777"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En caso de acordar la procedencia y el cumplimiento de los requisitos, se otorgará al solicitante un plazo máximo de treinta días naturales para acreditar los requisitos previstos en el artículo 88 de esta ley.</w:t>
      </w:r>
    </w:p>
    <w:p w14:paraId="2958EEF1" w14:textId="77777777" w:rsidR="00AB6F20" w:rsidRPr="00CB2599" w:rsidRDefault="00AB6F20" w:rsidP="00AB6F20">
      <w:pPr>
        <w:ind w:left="1134" w:hanging="567"/>
        <w:jc w:val="both"/>
        <w:rPr>
          <w:rFonts w:ascii="Arial" w:hAnsi="Arial" w:cs="Arial"/>
          <w:sz w:val="20"/>
        </w:rPr>
      </w:pPr>
    </w:p>
    <w:p w14:paraId="53D35C88" w14:textId="77777777" w:rsidR="00AB6F20" w:rsidRPr="00CB2599" w:rsidRDefault="00AB6F20" w:rsidP="00A13ADC">
      <w:pPr>
        <w:numPr>
          <w:ilvl w:val="0"/>
          <w:numId w:val="76"/>
        </w:numPr>
        <w:ind w:left="1134" w:hanging="567"/>
        <w:jc w:val="both"/>
        <w:rPr>
          <w:rFonts w:ascii="Arial" w:hAnsi="Arial" w:cs="Arial"/>
          <w:sz w:val="20"/>
        </w:rPr>
      </w:pPr>
      <w:r w:rsidRPr="00CB2599">
        <w:rPr>
          <w:rFonts w:ascii="Arial" w:hAnsi="Arial" w:cs="Arial"/>
          <w:sz w:val="20"/>
        </w:rPr>
        <w:t xml:space="preserve">La concesión objeto del presente artículo podrá ser otorgada: </w:t>
      </w:r>
    </w:p>
    <w:p w14:paraId="6E91A419" w14:textId="77777777" w:rsidR="00AB6F20" w:rsidRPr="00CB2599" w:rsidRDefault="00AB6F20" w:rsidP="00AB6F20">
      <w:pPr>
        <w:jc w:val="both"/>
        <w:rPr>
          <w:rFonts w:ascii="Arial" w:hAnsi="Arial" w:cs="Arial"/>
          <w:sz w:val="20"/>
        </w:rPr>
      </w:pPr>
    </w:p>
    <w:p w14:paraId="645132FD" w14:textId="3ACCC658" w:rsidR="00AB6F20" w:rsidRPr="00CB2599" w:rsidRDefault="00AB6F20" w:rsidP="00A13ADC">
      <w:pPr>
        <w:numPr>
          <w:ilvl w:val="2"/>
          <w:numId w:val="76"/>
        </w:numPr>
        <w:ind w:left="1701" w:hanging="567"/>
        <w:jc w:val="both"/>
        <w:rPr>
          <w:rFonts w:ascii="Arial" w:hAnsi="Arial" w:cs="Arial"/>
          <w:sz w:val="20"/>
        </w:rPr>
      </w:pPr>
      <w:r w:rsidRPr="00CB2599">
        <w:rPr>
          <w:rFonts w:ascii="Arial" w:hAnsi="Arial" w:cs="Arial"/>
          <w:bCs/>
          <w:sz w:val="20"/>
        </w:rPr>
        <w:t>A la persona beneficiaria que éste haya designado por virtud de lista previamente inscrita ante la Subsecretaría, la cual se deberá limitar a las personas sujetas a sucesión legítima en los términos de l</w:t>
      </w:r>
      <w:r w:rsidR="00DA60E2">
        <w:rPr>
          <w:rFonts w:ascii="Arial" w:hAnsi="Arial" w:cs="Arial"/>
          <w:bCs/>
          <w:sz w:val="20"/>
        </w:rPr>
        <w:t xml:space="preserve">a legislación civil aplicable; </w:t>
      </w:r>
    </w:p>
    <w:p w14:paraId="1A1E00EF" w14:textId="77777777" w:rsidR="00AB6F20" w:rsidRPr="00CB2599" w:rsidRDefault="00AB6F20" w:rsidP="00AB6F20">
      <w:pPr>
        <w:ind w:left="1701" w:hanging="567"/>
        <w:jc w:val="both"/>
        <w:rPr>
          <w:rFonts w:ascii="Arial" w:hAnsi="Arial" w:cs="Arial"/>
          <w:sz w:val="20"/>
        </w:rPr>
      </w:pPr>
    </w:p>
    <w:p w14:paraId="0C168F51" w14:textId="62854209" w:rsidR="00AB6F20" w:rsidRPr="00AB6F20" w:rsidRDefault="00AB6F20" w:rsidP="00A13ADC">
      <w:pPr>
        <w:numPr>
          <w:ilvl w:val="2"/>
          <w:numId w:val="76"/>
        </w:numPr>
        <w:ind w:left="1701" w:hanging="567"/>
        <w:jc w:val="both"/>
        <w:rPr>
          <w:rFonts w:ascii="Arial" w:hAnsi="Arial" w:cs="Arial"/>
          <w:sz w:val="20"/>
        </w:rPr>
      </w:pPr>
      <w:r w:rsidRPr="00CB2599">
        <w:rPr>
          <w:rFonts w:ascii="Arial" w:hAnsi="Arial" w:cs="Arial"/>
          <w:bCs/>
          <w:sz w:val="20"/>
        </w:rPr>
        <w:t>De no existir lista inscrita, a una persona en el siguiente orden preferente:</w:t>
      </w:r>
    </w:p>
    <w:p w14:paraId="5884DCA2" w14:textId="77777777" w:rsidR="00AB6F20" w:rsidRDefault="00AB6F20" w:rsidP="00AB6F20">
      <w:pPr>
        <w:pStyle w:val="Prrafodelista"/>
        <w:rPr>
          <w:rFonts w:ascii="Arial" w:hAnsi="Arial" w:cs="Arial"/>
          <w:sz w:val="20"/>
        </w:rPr>
      </w:pPr>
    </w:p>
    <w:p w14:paraId="7C111441" w14:textId="6144500A" w:rsidR="00AB6F20" w:rsidRPr="00CB2599" w:rsidRDefault="00AB6F20" w:rsidP="00A13ADC">
      <w:pPr>
        <w:numPr>
          <w:ilvl w:val="3"/>
          <w:numId w:val="76"/>
        </w:numPr>
        <w:ind w:left="2268" w:hanging="567"/>
        <w:jc w:val="both"/>
        <w:rPr>
          <w:rFonts w:ascii="Arial" w:hAnsi="Arial" w:cs="Arial"/>
          <w:sz w:val="20"/>
        </w:rPr>
      </w:pPr>
      <w:r w:rsidRPr="00CB2599">
        <w:rPr>
          <w:rFonts w:ascii="Arial" w:hAnsi="Arial" w:cs="Arial"/>
          <w:bCs/>
          <w:sz w:val="20"/>
        </w:rPr>
        <w:t>Cónyuge supérstite;</w:t>
      </w:r>
    </w:p>
    <w:p w14:paraId="364306E9" w14:textId="77777777" w:rsidR="00AB6F20" w:rsidRPr="00CB2599" w:rsidRDefault="00AB6F20" w:rsidP="00AB6F20">
      <w:pPr>
        <w:ind w:left="2268" w:hanging="567"/>
        <w:jc w:val="both"/>
        <w:rPr>
          <w:rFonts w:ascii="Arial" w:hAnsi="Arial" w:cs="Arial"/>
          <w:sz w:val="20"/>
        </w:rPr>
      </w:pPr>
    </w:p>
    <w:p w14:paraId="446CF7E1" w14:textId="1060400F" w:rsidR="00AB6F20" w:rsidRPr="00CB2599" w:rsidRDefault="00AB6F20" w:rsidP="00A13ADC">
      <w:pPr>
        <w:numPr>
          <w:ilvl w:val="3"/>
          <w:numId w:val="76"/>
        </w:numPr>
        <w:ind w:left="2268" w:hanging="567"/>
        <w:jc w:val="both"/>
        <w:rPr>
          <w:rFonts w:ascii="Arial" w:hAnsi="Arial" w:cs="Arial"/>
          <w:sz w:val="20"/>
        </w:rPr>
      </w:pPr>
      <w:r w:rsidRPr="00CB2599">
        <w:rPr>
          <w:rFonts w:ascii="Arial" w:hAnsi="Arial" w:cs="Arial"/>
          <w:bCs/>
          <w:sz w:val="20"/>
        </w:rPr>
        <w:t>Descendientes en primer grado;</w:t>
      </w:r>
    </w:p>
    <w:p w14:paraId="236E4769" w14:textId="77777777" w:rsidR="00AB6F20" w:rsidRPr="00CB2599" w:rsidRDefault="00AB6F20" w:rsidP="00AB6F20">
      <w:pPr>
        <w:ind w:left="2268" w:hanging="567"/>
        <w:jc w:val="both"/>
        <w:rPr>
          <w:rFonts w:ascii="Arial" w:hAnsi="Arial" w:cs="Arial"/>
          <w:sz w:val="20"/>
        </w:rPr>
      </w:pPr>
    </w:p>
    <w:p w14:paraId="58B6445C" w14:textId="55AF597D" w:rsidR="00AB6F20" w:rsidRPr="00CB2599" w:rsidRDefault="00AB6F20" w:rsidP="00A13ADC">
      <w:pPr>
        <w:numPr>
          <w:ilvl w:val="3"/>
          <w:numId w:val="76"/>
        </w:numPr>
        <w:ind w:left="2268" w:hanging="567"/>
        <w:jc w:val="both"/>
        <w:rPr>
          <w:rFonts w:ascii="Arial" w:hAnsi="Arial" w:cs="Arial"/>
          <w:sz w:val="20"/>
        </w:rPr>
      </w:pPr>
      <w:r w:rsidRPr="00CB2599">
        <w:rPr>
          <w:rFonts w:ascii="Arial" w:hAnsi="Arial" w:cs="Arial"/>
          <w:bCs/>
          <w:sz w:val="20"/>
        </w:rPr>
        <w:t>Concubina o concubinario;</w:t>
      </w:r>
      <w:r w:rsidRPr="00CB2599">
        <w:rPr>
          <w:rFonts w:ascii="Arial" w:hAnsi="Arial" w:cs="Arial"/>
          <w:sz w:val="20"/>
        </w:rPr>
        <w:t xml:space="preserve"> que se acreditará con la resolución judicial correspondiente</w:t>
      </w:r>
      <w:r w:rsidRPr="00CB2599">
        <w:rPr>
          <w:rFonts w:ascii="Arial" w:hAnsi="Arial" w:cs="Arial"/>
          <w:bCs/>
          <w:sz w:val="20"/>
        </w:rPr>
        <w:t>; o</w:t>
      </w:r>
    </w:p>
    <w:p w14:paraId="6369669F" w14:textId="77777777" w:rsidR="00AB6F20" w:rsidRPr="00CB2599" w:rsidRDefault="00AB6F20" w:rsidP="00AB6F20">
      <w:pPr>
        <w:ind w:left="2268" w:hanging="567"/>
        <w:jc w:val="both"/>
        <w:rPr>
          <w:rFonts w:ascii="Arial" w:hAnsi="Arial" w:cs="Arial"/>
          <w:sz w:val="20"/>
        </w:rPr>
      </w:pPr>
    </w:p>
    <w:p w14:paraId="5D92BC80" w14:textId="49291E3F" w:rsidR="00AB6F20" w:rsidRPr="00CB2599" w:rsidRDefault="00AB6F20" w:rsidP="00A13ADC">
      <w:pPr>
        <w:numPr>
          <w:ilvl w:val="3"/>
          <w:numId w:val="76"/>
        </w:numPr>
        <w:ind w:left="2268" w:hanging="567"/>
        <w:jc w:val="both"/>
        <w:rPr>
          <w:rFonts w:ascii="Arial" w:hAnsi="Arial" w:cs="Arial"/>
          <w:sz w:val="20"/>
        </w:rPr>
      </w:pPr>
      <w:r w:rsidRPr="00CB2599">
        <w:rPr>
          <w:rFonts w:ascii="Arial" w:hAnsi="Arial" w:cs="Arial"/>
          <w:bCs/>
          <w:sz w:val="20"/>
        </w:rPr>
        <w:t>Ascendentes en primer grado.</w:t>
      </w:r>
    </w:p>
    <w:p w14:paraId="61565310" w14:textId="77777777" w:rsidR="00AB6F20" w:rsidRPr="00CB2599" w:rsidRDefault="00AB6F20" w:rsidP="00AB6F20">
      <w:pPr>
        <w:ind w:left="2880"/>
        <w:jc w:val="both"/>
        <w:rPr>
          <w:rFonts w:ascii="Arial" w:hAnsi="Arial" w:cs="Arial"/>
          <w:sz w:val="20"/>
        </w:rPr>
      </w:pPr>
    </w:p>
    <w:p w14:paraId="47BD817A" w14:textId="725282B8" w:rsidR="00AB6F20" w:rsidRPr="00CB2599" w:rsidRDefault="00AB6F20" w:rsidP="00A13ADC">
      <w:pPr>
        <w:numPr>
          <w:ilvl w:val="2"/>
          <w:numId w:val="76"/>
        </w:numPr>
        <w:ind w:left="1701" w:hanging="567"/>
        <w:jc w:val="both"/>
        <w:rPr>
          <w:rFonts w:ascii="Arial" w:hAnsi="Arial" w:cs="Arial"/>
          <w:sz w:val="20"/>
        </w:rPr>
      </w:pPr>
      <w:r w:rsidRPr="00CB2599">
        <w:rPr>
          <w:rFonts w:ascii="Arial" w:hAnsi="Arial" w:cs="Arial"/>
          <w:bCs/>
          <w:sz w:val="20"/>
        </w:rPr>
        <w:t xml:space="preserve">Se extinguirá la concesión en caso de no haber lista inscrita, cuando todos los beneficiarios de la lista inscrita o del inciso b) estuvieren imposibilitados para recibir la concesión respectiva. </w:t>
      </w:r>
    </w:p>
    <w:p w14:paraId="4C1CF80A" w14:textId="77777777" w:rsidR="00AB6F20" w:rsidRPr="00CB2599" w:rsidRDefault="00AB6F20" w:rsidP="00AB6F20">
      <w:pPr>
        <w:tabs>
          <w:tab w:val="left" w:pos="1132"/>
        </w:tabs>
        <w:jc w:val="both"/>
        <w:rPr>
          <w:rFonts w:ascii="Arial" w:hAnsi="Arial" w:cs="Arial"/>
          <w:sz w:val="20"/>
        </w:rPr>
      </w:pPr>
    </w:p>
    <w:p w14:paraId="0E6485DB" w14:textId="77777777" w:rsidR="00AB6F20" w:rsidRPr="00CB2599" w:rsidRDefault="00AB6F20" w:rsidP="00AB6F20">
      <w:pPr>
        <w:tabs>
          <w:tab w:val="left" w:pos="1132"/>
        </w:tabs>
        <w:jc w:val="both"/>
        <w:rPr>
          <w:rFonts w:ascii="Arial" w:hAnsi="Arial" w:cs="Arial"/>
          <w:sz w:val="20"/>
        </w:rPr>
      </w:pPr>
      <w:r w:rsidRPr="00CB2599">
        <w:rPr>
          <w:rFonts w:ascii="Arial" w:hAnsi="Arial" w:cs="Arial"/>
          <w:sz w:val="20"/>
        </w:rPr>
        <w:t>No procederá el otorgamiento de la concesión a que se refiere el presente artículo, cuando existan indicios de que el fallecimiento del conductor hubiere acontecido con motivo de la conducción del vehículo en estado de ebriedad, bajo los influjos de otras sustancias estupefacientes o en incumplimiento de normas viales.</w:t>
      </w:r>
    </w:p>
    <w:p w14:paraId="416FDD74" w14:textId="77777777" w:rsidR="00B93CDB" w:rsidRDefault="00B93CDB" w:rsidP="00AB6F20">
      <w:pPr>
        <w:jc w:val="both"/>
        <w:rPr>
          <w:rFonts w:ascii="Arial" w:hAnsi="Arial" w:cs="Arial"/>
          <w:b/>
          <w:sz w:val="20"/>
        </w:rPr>
      </w:pPr>
    </w:p>
    <w:p w14:paraId="7B8F7C23" w14:textId="77777777" w:rsidR="00AB6F20" w:rsidRPr="007C32C3" w:rsidRDefault="00AB6F20" w:rsidP="00AB6F20">
      <w:pPr>
        <w:jc w:val="both"/>
        <w:rPr>
          <w:rFonts w:ascii="Arial" w:hAnsi="Arial" w:cs="Arial"/>
          <w:b/>
          <w:sz w:val="20"/>
        </w:rPr>
      </w:pPr>
      <w:r>
        <w:rPr>
          <w:rFonts w:ascii="Arial" w:hAnsi="Arial" w:cs="Arial"/>
          <w:b/>
          <w:sz w:val="20"/>
        </w:rPr>
        <w:t xml:space="preserve">[Artículo adicionado mediante Decreto No. LXVII/RFLEY/0286/2022 </w:t>
      </w:r>
      <w:r w:rsidR="00885B60">
        <w:rPr>
          <w:rFonts w:ascii="Arial" w:hAnsi="Arial" w:cs="Arial"/>
          <w:b/>
          <w:sz w:val="20"/>
        </w:rPr>
        <w:t>III P.E</w:t>
      </w:r>
      <w:r>
        <w:rPr>
          <w:rFonts w:ascii="Arial" w:hAnsi="Arial" w:cs="Arial"/>
          <w:b/>
          <w:sz w:val="20"/>
        </w:rPr>
        <w:t>. publicado en el P.O.E. No. 57 del 16 de julio de 2022]</w:t>
      </w:r>
    </w:p>
    <w:p w14:paraId="4A9A321E" w14:textId="3CA695FC" w:rsidR="00AB6F20" w:rsidRDefault="00AB6F20" w:rsidP="00ED1673">
      <w:pPr>
        <w:shd w:val="clear" w:color="auto" w:fill="FFFFFF"/>
        <w:ind w:hanging="2"/>
        <w:jc w:val="both"/>
        <w:rPr>
          <w:rFonts w:ascii="Arial" w:hAnsi="Arial" w:cs="Arial"/>
          <w:sz w:val="20"/>
        </w:rPr>
      </w:pPr>
    </w:p>
    <w:p w14:paraId="5DD4AA3B" w14:textId="2D1A9B9F" w:rsidR="00EB2AC9" w:rsidRPr="00EB2AC9" w:rsidRDefault="00EB2AC9" w:rsidP="00ED1673">
      <w:pPr>
        <w:shd w:val="clear" w:color="auto" w:fill="FFFFFF"/>
        <w:ind w:hanging="2"/>
        <w:jc w:val="both"/>
        <w:rPr>
          <w:rFonts w:ascii="Arial" w:hAnsi="Arial" w:cs="Arial"/>
          <w:b/>
          <w:bCs/>
          <w:sz w:val="20"/>
        </w:rPr>
      </w:pPr>
      <w:r w:rsidRPr="00EB2AC9">
        <w:rPr>
          <w:rFonts w:ascii="Arial" w:hAnsi="Arial" w:cs="Arial"/>
          <w:b/>
          <w:bCs/>
          <w:sz w:val="20"/>
        </w:rPr>
        <w:t>[Se declara la invalides del artículo 92 Bis, último párrafo, en su porción normativa “existen indicios de que”, por la Suprema Corte de Justicia de la Nación, en fecha 20 de enero de 2026, al emitir Resolución en la Acción de Inconstitucionalidad 119/2022, promovida por Diversas Diputaciones de la Sexagésima Séptima Legislatura del Congreso del Estado de Chihuahua.]</w:t>
      </w:r>
    </w:p>
    <w:p w14:paraId="70D0DB08" w14:textId="77777777" w:rsidR="00EB2AC9" w:rsidRPr="00ED1673" w:rsidRDefault="00EB2AC9" w:rsidP="00ED1673">
      <w:pPr>
        <w:shd w:val="clear" w:color="auto" w:fill="FFFFFF"/>
        <w:ind w:hanging="2"/>
        <w:jc w:val="both"/>
        <w:rPr>
          <w:rFonts w:ascii="Arial" w:hAnsi="Arial" w:cs="Arial"/>
          <w:sz w:val="20"/>
        </w:rPr>
      </w:pPr>
    </w:p>
    <w:p w14:paraId="188175DA"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w:t>
      </w:r>
    </w:p>
    <w:p w14:paraId="3992F494" w14:textId="77777777" w:rsidR="00775BED" w:rsidRPr="0018332A"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18332A">
        <w:rPr>
          <w:rFonts w:ascii="Arial" w:hAnsi="Arial" w:cs="Arial"/>
          <w:sz w:val="20"/>
        </w:rPr>
        <w:t>DE LA DURACIÓN DE CONCESIONES Y PERMISOS</w:t>
      </w:r>
    </w:p>
    <w:p w14:paraId="55BD9713" w14:textId="77777777" w:rsidR="00775BED" w:rsidRPr="00ED1673" w:rsidRDefault="00775BED" w:rsidP="00ED1673">
      <w:pPr>
        <w:shd w:val="clear" w:color="auto" w:fill="FFFFFF"/>
        <w:ind w:hanging="2"/>
        <w:jc w:val="both"/>
        <w:rPr>
          <w:rFonts w:ascii="Arial" w:hAnsi="Arial" w:cs="Arial"/>
          <w:sz w:val="20"/>
        </w:rPr>
      </w:pPr>
    </w:p>
    <w:p w14:paraId="65598E6A" w14:textId="77777777" w:rsidR="00775BED" w:rsidRPr="00ED1673" w:rsidRDefault="0018332A"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93.</w:t>
      </w:r>
      <w:r w:rsidR="00775BED" w:rsidRPr="00ED1673">
        <w:rPr>
          <w:rFonts w:ascii="Arial" w:hAnsi="Arial" w:cs="Arial"/>
          <w:b/>
          <w:sz w:val="20"/>
        </w:rPr>
        <w:t xml:space="preserve"> </w:t>
      </w:r>
      <w:r w:rsidR="00775BED" w:rsidRPr="00ED1673">
        <w:rPr>
          <w:rFonts w:ascii="Arial" w:hAnsi="Arial" w:cs="Arial"/>
          <w:sz w:val="20"/>
        </w:rPr>
        <w:t>Las Concesiones y Permisos otorgados a personas físicas o morales tendrán una vigencia de hasta diez años contados a partir de su expedición, en el e</w:t>
      </w:r>
      <w:r w:rsidR="00E045BA" w:rsidRPr="00ED1673">
        <w:rPr>
          <w:rFonts w:ascii="Arial" w:hAnsi="Arial" w:cs="Arial"/>
          <w:sz w:val="20"/>
        </w:rPr>
        <w:t>ntendido de que la vigencia de e</w:t>
      </w:r>
      <w:r w:rsidR="00775BED" w:rsidRPr="00ED1673">
        <w:rPr>
          <w:rFonts w:ascii="Arial" w:hAnsi="Arial" w:cs="Arial"/>
          <w:sz w:val="20"/>
        </w:rPr>
        <w:t>stas estará ligada al año modelo del vehículo que se afectará a la prestación del servicio.</w:t>
      </w:r>
    </w:p>
    <w:p w14:paraId="37B9628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E05D611" w14:textId="77777777" w:rsidR="00775BED" w:rsidRPr="00ED1673" w:rsidRDefault="0018332A"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94.</w:t>
      </w:r>
      <w:r w:rsidR="00775BED" w:rsidRPr="00ED1673">
        <w:rPr>
          <w:rFonts w:ascii="Arial" w:hAnsi="Arial" w:cs="Arial"/>
          <w:b/>
          <w:sz w:val="20"/>
        </w:rPr>
        <w:t xml:space="preserve"> </w:t>
      </w:r>
      <w:r w:rsidR="00775BED" w:rsidRPr="00ED1673">
        <w:rPr>
          <w:rFonts w:ascii="Arial" w:hAnsi="Arial" w:cs="Arial"/>
          <w:sz w:val="20"/>
        </w:rPr>
        <w:t xml:space="preserve">Se exceptúan de lo establecido en el artículo anterior las Concesiones de Transporte Urbano Masivo que se encuentren integradas al Sistema Integrado de Transporte, las cuales podrán tener una vigencia de hasta quince años. Lo anterior, en el entendido que en ningún caso podrán utilizar vehículos de modelo de más de diez años en su operación. </w:t>
      </w:r>
    </w:p>
    <w:p w14:paraId="20F2422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8E00B24" w14:textId="77777777" w:rsidR="00775BED" w:rsidRPr="00ED1673" w:rsidRDefault="0018332A"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95.</w:t>
      </w:r>
      <w:r w:rsidR="00775BED" w:rsidRPr="00ED1673">
        <w:rPr>
          <w:rFonts w:ascii="Arial" w:hAnsi="Arial" w:cs="Arial"/>
          <w:b/>
          <w:sz w:val="20"/>
        </w:rPr>
        <w:t xml:space="preserve"> </w:t>
      </w:r>
      <w:r w:rsidR="00775BED" w:rsidRPr="00ED1673">
        <w:rPr>
          <w:rFonts w:ascii="Arial" w:hAnsi="Arial" w:cs="Arial"/>
          <w:sz w:val="20"/>
        </w:rPr>
        <w:t xml:space="preserve">Las Concesiones y Permisos podrán renovarse por una ocasión hasta por el mismo periodo que fueron otorgados; siempre y cuando estén al corriente con las obligaciones impuestas por esta Ley, y no hayan violado reiteradamente los preceptos de la misma. </w:t>
      </w:r>
    </w:p>
    <w:p w14:paraId="1618101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42D0131"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La renovación se realizará en los términos que se establezcan en el Reglamento y en cumplimiento de los mismos requisitos que se señalen para su otorgamiento. Una vez agotado el periodo de renovación se procederá, en su caso, a un nuevo concurso en el cual podrá participar quien haya sido titular de la concesión extinta.</w:t>
      </w:r>
    </w:p>
    <w:p w14:paraId="3D93844D"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5F474D18" w14:textId="77777777" w:rsidR="00434B54" w:rsidRPr="007C32C3" w:rsidRDefault="00434B54" w:rsidP="00434B54">
      <w:pPr>
        <w:jc w:val="both"/>
        <w:rPr>
          <w:rFonts w:ascii="Arial" w:hAnsi="Arial" w:cs="Arial"/>
          <w:b/>
          <w:sz w:val="20"/>
        </w:rPr>
      </w:pPr>
      <w:r>
        <w:rPr>
          <w:rFonts w:ascii="Arial" w:hAnsi="Arial" w:cs="Arial"/>
          <w:b/>
          <w:sz w:val="20"/>
        </w:rPr>
        <w:t>[Artículo reformado en su primer párrafo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4D658ABA" w14:textId="77777777" w:rsidR="00434B54" w:rsidRPr="007C32C3" w:rsidRDefault="00434B54" w:rsidP="00434B54">
      <w:pPr>
        <w:ind w:hanging="2"/>
        <w:jc w:val="both"/>
        <w:rPr>
          <w:rFonts w:ascii="Arial" w:hAnsi="Arial" w:cs="Arial"/>
          <w:b/>
          <w:sz w:val="20"/>
        </w:rPr>
      </w:pPr>
    </w:p>
    <w:p w14:paraId="4B87E8D2" w14:textId="77777777" w:rsidR="00434B54" w:rsidRPr="007C32C3" w:rsidRDefault="00434B54" w:rsidP="00434B54">
      <w:pPr>
        <w:ind w:hanging="2"/>
        <w:jc w:val="both"/>
        <w:rPr>
          <w:rFonts w:ascii="Arial" w:hAnsi="Arial" w:cs="Arial"/>
          <w:sz w:val="20"/>
        </w:rPr>
      </w:pPr>
      <w:r w:rsidRPr="007C32C3">
        <w:rPr>
          <w:rFonts w:ascii="Arial" w:hAnsi="Arial" w:cs="Arial"/>
          <w:b/>
          <w:sz w:val="20"/>
        </w:rPr>
        <w:t xml:space="preserve">Artículo 96. </w:t>
      </w:r>
      <w:r w:rsidRPr="00175C07">
        <w:rPr>
          <w:rFonts w:ascii="Arial" w:hAnsi="Arial" w:cs="Arial"/>
          <w:sz w:val="20"/>
        </w:rPr>
        <w:t xml:space="preserve">La solicitud de renovación de Concesiones y Permisos deberá presentarse a la Subsecretaría, por escrito, de forma previa a su vencimiento; </w:t>
      </w:r>
      <w:r w:rsidRPr="00175C07">
        <w:rPr>
          <w:rFonts w:ascii="Arial" w:hAnsi="Arial" w:cs="Arial"/>
          <w:bCs/>
          <w:sz w:val="20"/>
        </w:rPr>
        <w:t>de no presentarse tal solicitud, la concesión o el permiso se extinguirá</w:t>
      </w:r>
      <w:r w:rsidRPr="00175C07">
        <w:rPr>
          <w:rFonts w:ascii="Arial" w:hAnsi="Arial" w:cs="Arial"/>
          <w:sz w:val="20"/>
        </w:rPr>
        <w:t>.</w:t>
      </w:r>
      <w:r w:rsidRPr="007C32C3">
        <w:rPr>
          <w:rFonts w:ascii="Arial" w:hAnsi="Arial" w:cs="Arial"/>
          <w:sz w:val="20"/>
        </w:rPr>
        <w:t xml:space="preserve"> </w:t>
      </w:r>
    </w:p>
    <w:p w14:paraId="37FBA5AB" w14:textId="77777777" w:rsidR="00434B54" w:rsidRPr="007C32C3" w:rsidRDefault="00434B54" w:rsidP="00434B54">
      <w:pPr>
        <w:jc w:val="both"/>
        <w:rPr>
          <w:rFonts w:ascii="Arial" w:hAnsi="Arial" w:cs="Arial"/>
          <w:b/>
          <w:sz w:val="20"/>
        </w:rPr>
      </w:pPr>
      <w:r>
        <w:rPr>
          <w:rFonts w:ascii="Arial" w:hAnsi="Arial" w:cs="Arial"/>
          <w:b/>
          <w:sz w:val="20"/>
        </w:rPr>
        <w:lastRenderedPageBreak/>
        <w:t>[Artículo reformado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4C0F61BE" w14:textId="77777777" w:rsidR="00775BED" w:rsidRPr="00ED1673" w:rsidRDefault="00775BED" w:rsidP="00ED1673">
      <w:pPr>
        <w:shd w:val="clear" w:color="auto" w:fill="FFFFFF"/>
        <w:ind w:hanging="2"/>
        <w:jc w:val="both"/>
        <w:rPr>
          <w:rFonts w:ascii="Arial" w:hAnsi="Arial" w:cs="Arial"/>
          <w:sz w:val="20"/>
        </w:rPr>
      </w:pPr>
    </w:p>
    <w:p w14:paraId="0525A0F3"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w:t>
      </w:r>
      <w:r w:rsidRPr="00ED1673">
        <w:rPr>
          <w:rFonts w:ascii="Arial" w:hAnsi="Arial" w:cs="Arial"/>
          <w:sz w:val="20"/>
        </w:rPr>
        <w:t xml:space="preserve"> </w:t>
      </w:r>
      <w:r w:rsidR="0018332A">
        <w:rPr>
          <w:rFonts w:ascii="Arial" w:hAnsi="Arial" w:cs="Arial"/>
          <w:b/>
          <w:sz w:val="20"/>
        </w:rPr>
        <w:t>97.</w:t>
      </w:r>
      <w:r w:rsidRPr="00ED1673">
        <w:rPr>
          <w:rFonts w:ascii="Arial" w:hAnsi="Arial" w:cs="Arial"/>
          <w:sz w:val="20"/>
        </w:rPr>
        <w:t xml:space="preserve"> La solicitud de renovación será objeto de evaluación de procedencia, conforme a los esquemas establecidos en el Reglamento de la presente Ley, en función del desempeño en la prestación del servicio y el cumplimiento de sus obligaciones. </w:t>
      </w:r>
    </w:p>
    <w:p w14:paraId="0F9C4579" w14:textId="77777777" w:rsidR="00775BED" w:rsidRPr="00ED1673" w:rsidRDefault="00775BED" w:rsidP="00ED1673">
      <w:pPr>
        <w:shd w:val="clear" w:color="auto" w:fill="FFFFFF"/>
        <w:ind w:hanging="2"/>
        <w:jc w:val="both"/>
        <w:rPr>
          <w:rFonts w:ascii="Arial" w:hAnsi="Arial" w:cs="Arial"/>
          <w:sz w:val="20"/>
        </w:rPr>
      </w:pPr>
    </w:p>
    <w:p w14:paraId="7921F976" w14:textId="77777777" w:rsidR="00010C14" w:rsidRPr="00175C07" w:rsidRDefault="00010C14" w:rsidP="00010C14">
      <w:pPr>
        <w:jc w:val="both"/>
        <w:rPr>
          <w:rFonts w:ascii="Arial" w:hAnsi="Arial" w:cs="Arial"/>
          <w:bCs/>
          <w:sz w:val="20"/>
        </w:rPr>
      </w:pPr>
      <w:r w:rsidRPr="00175C07">
        <w:rPr>
          <w:rFonts w:ascii="Arial" w:hAnsi="Arial" w:cs="Arial"/>
          <w:bCs/>
          <w:sz w:val="20"/>
        </w:rPr>
        <w:t>En ningún caso se renovará la Concesión o Permiso a los que, habiendo sido titulares de alguno, se les hubiere extinguido por cualquiera de las causas señaladas en el Capítulo VII de este Título.</w:t>
      </w:r>
    </w:p>
    <w:p w14:paraId="276C2126" w14:textId="77777777" w:rsidR="00010C14" w:rsidRPr="007C32C3" w:rsidRDefault="00010C14" w:rsidP="00010C14">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 segundo párrafo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7A407D40" w14:textId="77777777" w:rsidR="0018332A" w:rsidRPr="00ED1673" w:rsidRDefault="0018332A" w:rsidP="00ED1673">
      <w:pPr>
        <w:shd w:val="clear" w:color="auto" w:fill="FFFFFF"/>
        <w:ind w:hanging="2"/>
        <w:jc w:val="center"/>
        <w:rPr>
          <w:rFonts w:ascii="Arial" w:hAnsi="Arial" w:cs="Arial"/>
          <w:b/>
          <w:sz w:val="20"/>
        </w:rPr>
      </w:pPr>
    </w:p>
    <w:p w14:paraId="17120746" w14:textId="77777777" w:rsidR="00775BED" w:rsidRPr="00ED1673" w:rsidRDefault="00775BED" w:rsidP="00ED1673">
      <w:pPr>
        <w:shd w:val="clear" w:color="auto" w:fill="FFFFFF"/>
        <w:ind w:hanging="2"/>
        <w:jc w:val="center"/>
        <w:outlineLvl w:val="0"/>
        <w:rPr>
          <w:rFonts w:ascii="Arial" w:hAnsi="Arial" w:cs="Arial"/>
          <w:sz w:val="20"/>
        </w:rPr>
      </w:pPr>
      <w:r w:rsidRPr="00ED1673">
        <w:rPr>
          <w:rFonts w:ascii="Arial" w:hAnsi="Arial" w:cs="Arial"/>
          <w:b/>
          <w:sz w:val="20"/>
        </w:rPr>
        <w:t>CAPÍTULO III</w:t>
      </w:r>
    </w:p>
    <w:p w14:paraId="29ADC832" w14:textId="77777777" w:rsidR="00775BED" w:rsidRPr="00D50EBC" w:rsidRDefault="00775BED" w:rsidP="00ED1673">
      <w:pPr>
        <w:shd w:val="clear" w:color="auto" w:fill="FFFFFF"/>
        <w:ind w:hanging="2"/>
        <w:jc w:val="center"/>
        <w:rPr>
          <w:rFonts w:ascii="Arial" w:eastAsia="Arial" w:hAnsi="Arial" w:cs="Arial"/>
          <w:sz w:val="20"/>
        </w:rPr>
      </w:pPr>
      <w:r w:rsidRPr="00D50EBC">
        <w:rPr>
          <w:rFonts w:ascii="Arial" w:hAnsi="Arial" w:cs="Arial"/>
          <w:sz w:val="20"/>
        </w:rPr>
        <w:t>DE LAS OBLIGACIONES DE CONCESIONARIOS Y PERMISIONARIOS</w:t>
      </w:r>
    </w:p>
    <w:p w14:paraId="0AE5EFBF" w14:textId="77777777" w:rsidR="00775BED" w:rsidRPr="00ED1673" w:rsidRDefault="00775BED" w:rsidP="00ED1673">
      <w:pPr>
        <w:shd w:val="clear" w:color="auto" w:fill="FFFFFF"/>
        <w:ind w:hanging="2"/>
        <w:jc w:val="both"/>
        <w:rPr>
          <w:rFonts w:ascii="Arial" w:hAnsi="Arial" w:cs="Arial"/>
          <w:sz w:val="20"/>
        </w:rPr>
      </w:pPr>
    </w:p>
    <w:p w14:paraId="322B341A" w14:textId="77777777" w:rsidR="00775BED" w:rsidRPr="00ED1673" w:rsidRDefault="00D50EBC"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98.</w:t>
      </w:r>
      <w:r w:rsidR="00775BED" w:rsidRPr="00ED1673">
        <w:rPr>
          <w:rFonts w:ascii="Arial" w:hAnsi="Arial" w:cs="Arial"/>
          <w:sz w:val="20"/>
        </w:rPr>
        <w:t xml:space="preserve"> Son obligaciones de los Concesionarios o Permisionarios de servicios de Transporte en el Estado las siguientes: </w:t>
      </w:r>
    </w:p>
    <w:p w14:paraId="3E7A8863" w14:textId="77777777" w:rsidR="00775BED" w:rsidRPr="00ED1673" w:rsidRDefault="00775BED" w:rsidP="00ED1673">
      <w:pPr>
        <w:pBdr>
          <w:top w:val="nil"/>
          <w:left w:val="nil"/>
          <w:bottom w:val="nil"/>
          <w:right w:val="nil"/>
          <w:between w:val="nil"/>
        </w:pBdr>
        <w:shd w:val="clear" w:color="auto" w:fill="FFFFFF"/>
        <w:ind w:left="851" w:hanging="851"/>
        <w:jc w:val="both"/>
        <w:rPr>
          <w:rFonts w:ascii="Arial" w:hAnsi="Arial" w:cs="Arial"/>
          <w:sz w:val="20"/>
        </w:rPr>
      </w:pPr>
    </w:p>
    <w:p w14:paraId="7DCF079E" w14:textId="27496F2A" w:rsidR="00775BED" w:rsidRPr="00ED1673" w:rsidRDefault="00775BED" w:rsidP="00A13ADC">
      <w:pPr>
        <w:pStyle w:val="fraccionesss"/>
        <w:numPr>
          <w:ilvl w:val="0"/>
          <w:numId w:val="55"/>
        </w:numPr>
        <w:shd w:val="clear" w:color="auto" w:fill="FFFFFF"/>
        <w:ind w:left="1418" w:hanging="851"/>
        <w:rPr>
          <w:rFonts w:cs="Arial"/>
          <w:sz w:val="20"/>
          <w:szCs w:val="20"/>
        </w:rPr>
      </w:pPr>
      <w:r w:rsidRPr="00ED1673">
        <w:rPr>
          <w:rFonts w:cs="Arial"/>
          <w:sz w:val="20"/>
          <w:szCs w:val="20"/>
        </w:rPr>
        <w:t>El pago de los derechos por el otorgamiento de la Concesión y Permiso que por tal concepto determin</w:t>
      </w:r>
      <w:r w:rsidR="00C41469" w:rsidRPr="00ED1673">
        <w:rPr>
          <w:rFonts w:cs="Arial"/>
          <w:sz w:val="20"/>
          <w:szCs w:val="20"/>
        </w:rPr>
        <w:t>e la Ley de Ingresos del Estado.</w:t>
      </w:r>
    </w:p>
    <w:p w14:paraId="0A642772"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3F49FB62"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Pagar anualmente los derechos de explotación de la Concesión o Permiso, en la cantidad que determin</w:t>
      </w:r>
      <w:r w:rsidR="00C41469" w:rsidRPr="00ED1673">
        <w:rPr>
          <w:rFonts w:ascii="Arial" w:hAnsi="Arial" w:cs="Arial"/>
          <w:sz w:val="20"/>
        </w:rPr>
        <w:t>e la Ley de Ingresos del Estado.</w:t>
      </w:r>
    </w:p>
    <w:p w14:paraId="143DB692"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1E91BBF5"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el servicio de manera uniforme, continua y eficiente, de conformidad con lo que establezca la presente ley, las disposiciones que de ella emanen</w:t>
      </w:r>
      <w:r w:rsidR="00C41469" w:rsidRPr="00ED1673">
        <w:rPr>
          <w:rFonts w:ascii="Arial" w:hAnsi="Arial" w:cs="Arial"/>
          <w:sz w:val="20"/>
        </w:rPr>
        <w:t xml:space="preserve"> y demás normatividad aplicable.</w:t>
      </w:r>
    </w:p>
    <w:p w14:paraId="57E47354"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722948BC"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Acreditar ante la autoridad que todos los trabajadores que presten el servicio gocen de las prestaciones que establezca la legislación laboral aplicable, d</w:t>
      </w:r>
      <w:r w:rsidR="00C41469" w:rsidRPr="00ED1673">
        <w:rPr>
          <w:rFonts w:ascii="Arial" w:hAnsi="Arial" w:cs="Arial"/>
          <w:sz w:val="20"/>
        </w:rPr>
        <w:t>e acuerdo al trabajo contratado.</w:t>
      </w:r>
    </w:p>
    <w:p w14:paraId="34D851BA" w14:textId="77777777" w:rsidR="00775BED" w:rsidRPr="00ED1673" w:rsidRDefault="00775BED" w:rsidP="00D50EBC">
      <w:pPr>
        <w:pStyle w:val="Prrafodelista"/>
        <w:ind w:left="1418" w:hanging="851"/>
        <w:rPr>
          <w:rFonts w:ascii="Arial" w:hAnsi="Arial" w:cs="Arial"/>
          <w:sz w:val="20"/>
        </w:rPr>
      </w:pPr>
    </w:p>
    <w:p w14:paraId="69C4291B"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Vigilar que sus Conductores y personal relacionado con el servicio que presta cumpla con las disposiciones legales; en particular los medios de ident</w:t>
      </w:r>
      <w:r w:rsidR="00C41469" w:rsidRPr="00ED1673">
        <w:rPr>
          <w:rFonts w:ascii="Arial" w:hAnsi="Arial" w:cs="Arial"/>
          <w:sz w:val="20"/>
        </w:rPr>
        <w:t>ificación necesarios.</w:t>
      </w:r>
    </w:p>
    <w:p w14:paraId="2569D72A"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68701E61"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el servicio de manera obligatoria, bajo las condiciones que establezca el Poder Ejecutivo del Estado, en casos de emergencia, riesgo, desastre u otras circunstancias extraordinarias que afecten a la población, con arreglo a l</w:t>
      </w:r>
      <w:r w:rsidR="00C41469" w:rsidRPr="00ED1673">
        <w:rPr>
          <w:rFonts w:ascii="Arial" w:hAnsi="Arial" w:cs="Arial"/>
          <w:sz w:val="20"/>
        </w:rPr>
        <w:t>as disposiciones de esta Ley.</w:t>
      </w:r>
    </w:p>
    <w:p w14:paraId="304A4AF4" w14:textId="77777777" w:rsidR="00775BED" w:rsidRPr="00ED1673" w:rsidRDefault="00775BED" w:rsidP="00A03BB4">
      <w:pPr>
        <w:pBdr>
          <w:top w:val="nil"/>
          <w:left w:val="nil"/>
          <w:bottom w:val="nil"/>
          <w:right w:val="nil"/>
          <w:between w:val="nil"/>
        </w:pBdr>
        <w:shd w:val="clear" w:color="auto" w:fill="FFFFFF"/>
        <w:ind w:left="1418" w:hanging="851"/>
        <w:jc w:val="both"/>
        <w:rPr>
          <w:rFonts w:ascii="Arial" w:hAnsi="Arial" w:cs="Arial"/>
          <w:sz w:val="20"/>
        </w:rPr>
      </w:pPr>
    </w:p>
    <w:p w14:paraId="2D2A32B5" w14:textId="77777777" w:rsidR="00A03BB4" w:rsidRPr="007C32C3" w:rsidRDefault="00A03BB4" w:rsidP="00A13ADC">
      <w:pPr>
        <w:numPr>
          <w:ilvl w:val="0"/>
          <w:numId w:val="55"/>
        </w:numPr>
        <w:pBdr>
          <w:top w:val="nil"/>
          <w:left w:val="nil"/>
          <w:bottom w:val="nil"/>
          <w:right w:val="nil"/>
          <w:between w:val="nil"/>
        </w:pBdr>
        <w:ind w:left="1418" w:hanging="851"/>
        <w:jc w:val="both"/>
        <w:rPr>
          <w:rFonts w:ascii="Arial" w:hAnsi="Arial" w:cs="Arial"/>
          <w:sz w:val="20"/>
        </w:rPr>
      </w:pPr>
      <w:r w:rsidRPr="007C32C3">
        <w:rPr>
          <w:rFonts w:ascii="Arial" w:hAnsi="Arial" w:cs="Arial"/>
          <w:sz w:val="20"/>
        </w:rPr>
        <w:t xml:space="preserve">Sujetarse a los itinerarios, horarios, áreas de cobertura, tarifas, sitios, terminales, frecuencias del servicio, especificaciones de las unidades y de sus equipos en lo que se refiere a las condiciones de comodidad, higiene y seguridad; portando los vehículos en este último caso: equipos, sistemas, dispositivos y demás accesorios que determine la </w:t>
      </w:r>
      <w:r w:rsidRPr="00175C07">
        <w:rPr>
          <w:rFonts w:ascii="Arial" w:hAnsi="Arial" w:cs="Arial"/>
          <w:sz w:val="20"/>
        </w:rPr>
        <w:t xml:space="preserve">Subsecretaría </w:t>
      </w:r>
      <w:r w:rsidRPr="007C32C3">
        <w:rPr>
          <w:rFonts w:ascii="Arial" w:hAnsi="Arial" w:cs="Arial"/>
          <w:sz w:val="20"/>
        </w:rPr>
        <w:t>y el Comité Asesor, en los casos que corresponda.</w:t>
      </w:r>
    </w:p>
    <w:p w14:paraId="46E808D8"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EA81E0F"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Permitir la intervención del Gobierno del Estado en la administración del servicio, en los casos en que el concesionario se niegue generalizada, sistemática o permanentemente a prestarlo o exista una causa de utilidad públic</w:t>
      </w:r>
      <w:r w:rsidR="00C41469" w:rsidRPr="00ED1673">
        <w:rPr>
          <w:rFonts w:ascii="Arial" w:hAnsi="Arial" w:cs="Arial"/>
          <w:sz w:val="20"/>
        </w:rPr>
        <w:t>a, caso fortuito o fuerza mayor.</w:t>
      </w:r>
    </w:p>
    <w:p w14:paraId="22960C41" w14:textId="77777777" w:rsidR="00775BED" w:rsidRPr="00ED1673" w:rsidRDefault="00775BED" w:rsidP="00A03BB4">
      <w:pPr>
        <w:pBdr>
          <w:top w:val="nil"/>
          <w:left w:val="nil"/>
          <w:bottom w:val="nil"/>
          <w:right w:val="nil"/>
          <w:between w:val="nil"/>
        </w:pBdr>
        <w:shd w:val="clear" w:color="auto" w:fill="FFFFFF"/>
        <w:ind w:left="1418" w:hanging="851"/>
        <w:jc w:val="both"/>
        <w:rPr>
          <w:rFonts w:ascii="Arial" w:hAnsi="Arial" w:cs="Arial"/>
          <w:sz w:val="20"/>
        </w:rPr>
      </w:pPr>
    </w:p>
    <w:p w14:paraId="7160D52E" w14:textId="77777777" w:rsidR="00A03BB4" w:rsidRPr="00175C07" w:rsidRDefault="00A03BB4" w:rsidP="00A13ADC">
      <w:pPr>
        <w:numPr>
          <w:ilvl w:val="0"/>
          <w:numId w:val="55"/>
        </w:numPr>
        <w:pBdr>
          <w:top w:val="nil"/>
          <w:left w:val="nil"/>
          <w:bottom w:val="nil"/>
          <w:right w:val="nil"/>
          <w:between w:val="nil"/>
        </w:pBdr>
        <w:ind w:left="1418" w:hanging="851"/>
        <w:jc w:val="both"/>
        <w:rPr>
          <w:rFonts w:ascii="Arial" w:hAnsi="Arial" w:cs="Arial"/>
          <w:sz w:val="20"/>
        </w:rPr>
      </w:pPr>
      <w:r w:rsidRPr="007C32C3">
        <w:rPr>
          <w:rFonts w:ascii="Arial" w:hAnsi="Arial" w:cs="Arial"/>
          <w:sz w:val="20"/>
        </w:rPr>
        <w:t xml:space="preserve">Responder solidariamente por las fallas en que incurran por sí mismo, o por sus conductores, así como vigilar que su personal relacionado con el servicio que presta </w:t>
      </w:r>
      <w:r w:rsidRPr="007C32C3">
        <w:rPr>
          <w:rFonts w:ascii="Arial" w:hAnsi="Arial" w:cs="Arial"/>
          <w:sz w:val="20"/>
        </w:rPr>
        <w:lastRenderedPageBreak/>
        <w:t xml:space="preserve">cumpla con las disposiciones legales; en particular, portar en lugar visible de las unidades de transporte el tarjetón de identificación expedido por la </w:t>
      </w:r>
      <w:r w:rsidRPr="00175C07">
        <w:rPr>
          <w:rFonts w:ascii="Arial" w:hAnsi="Arial" w:cs="Arial"/>
          <w:sz w:val="20"/>
        </w:rPr>
        <w:t>Subsecretaría.</w:t>
      </w:r>
    </w:p>
    <w:p w14:paraId="2ADF2F10"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F1D3B46"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Proporcionar en todo momento y tiempo, los datos, informes o documentos que le sean solicitados por autoridades competentes, a los que se encuentren obligados legalmente y que se relacionen con la oper</w:t>
      </w:r>
      <w:r w:rsidR="00C41469" w:rsidRPr="00ED1673">
        <w:rPr>
          <w:rFonts w:ascii="Arial" w:hAnsi="Arial" w:cs="Arial"/>
          <w:sz w:val="20"/>
        </w:rPr>
        <w:t>ación de la concesión o permiso.</w:t>
      </w:r>
    </w:p>
    <w:p w14:paraId="2F77CAB1"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1A7AF1C"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Otorgar las facilidades necesarias para la realización de las visit</w:t>
      </w:r>
      <w:r w:rsidR="00C41469" w:rsidRPr="00ED1673">
        <w:rPr>
          <w:rFonts w:ascii="Arial" w:hAnsi="Arial" w:cs="Arial"/>
          <w:sz w:val="20"/>
        </w:rPr>
        <w:t>as de verificación e inspección.</w:t>
      </w:r>
    </w:p>
    <w:p w14:paraId="38F59199" w14:textId="77777777" w:rsidR="00775BED" w:rsidRPr="00ED1673" w:rsidRDefault="00775BED" w:rsidP="00A03BB4">
      <w:pPr>
        <w:pBdr>
          <w:top w:val="nil"/>
          <w:left w:val="nil"/>
          <w:bottom w:val="nil"/>
          <w:right w:val="nil"/>
          <w:between w:val="nil"/>
        </w:pBdr>
        <w:shd w:val="clear" w:color="auto" w:fill="FFFFFF"/>
        <w:ind w:left="1418" w:hanging="851"/>
        <w:jc w:val="both"/>
        <w:rPr>
          <w:rFonts w:ascii="Arial" w:hAnsi="Arial" w:cs="Arial"/>
          <w:sz w:val="20"/>
        </w:rPr>
      </w:pPr>
    </w:p>
    <w:p w14:paraId="3FDF7EE9" w14:textId="77777777" w:rsidR="00A03BB4" w:rsidRPr="007C32C3" w:rsidRDefault="00A03BB4" w:rsidP="00A13ADC">
      <w:pPr>
        <w:numPr>
          <w:ilvl w:val="0"/>
          <w:numId w:val="55"/>
        </w:numPr>
        <w:pBdr>
          <w:top w:val="nil"/>
          <w:left w:val="nil"/>
          <w:bottom w:val="nil"/>
          <w:right w:val="nil"/>
          <w:between w:val="nil"/>
        </w:pBdr>
        <w:ind w:left="1418" w:hanging="851"/>
        <w:jc w:val="both"/>
        <w:rPr>
          <w:rFonts w:ascii="Arial" w:hAnsi="Arial" w:cs="Arial"/>
          <w:b/>
          <w:sz w:val="20"/>
        </w:rPr>
      </w:pPr>
      <w:r w:rsidRPr="007C32C3">
        <w:rPr>
          <w:rFonts w:ascii="Arial" w:hAnsi="Arial" w:cs="Arial"/>
          <w:sz w:val="20"/>
        </w:rPr>
        <w:t xml:space="preserve">Registrar y mantener actualizado el Registro de sus Conductores y de los vehículos afectos a la Concesión o Permiso de los que sean titulares, ante la </w:t>
      </w:r>
      <w:r w:rsidRPr="00175C07">
        <w:rPr>
          <w:rFonts w:ascii="Arial" w:hAnsi="Arial" w:cs="Arial"/>
          <w:sz w:val="20"/>
        </w:rPr>
        <w:t>Subsecretaría.</w:t>
      </w:r>
    </w:p>
    <w:p w14:paraId="7C1492CC" w14:textId="77777777" w:rsidR="00775BED" w:rsidRPr="00ED1673" w:rsidRDefault="00775BED" w:rsidP="00A03BB4">
      <w:pPr>
        <w:pBdr>
          <w:top w:val="nil"/>
          <w:left w:val="nil"/>
          <w:bottom w:val="nil"/>
          <w:right w:val="nil"/>
          <w:between w:val="nil"/>
        </w:pBdr>
        <w:shd w:val="clear" w:color="auto" w:fill="FFFFFF"/>
        <w:ind w:left="1418" w:hanging="851"/>
        <w:jc w:val="both"/>
        <w:rPr>
          <w:rFonts w:ascii="Arial" w:hAnsi="Arial" w:cs="Arial"/>
          <w:sz w:val="20"/>
        </w:rPr>
      </w:pPr>
    </w:p>
    <w:p w14:paraId="3C509A5D"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Abstenerse de contratar conductores que se encuentren inhabilitados pa</w:t>
      </w:r>
      <w:r w:rsidR="00C41469" w:rsidRPr="00ED1673">
        <w:rPr>
          <w:rFonts w:ascii="Arial" w:hAnsi="Arial" w:cs="Arial"/>
          <w:sz w:val="20"/>
        </w:rPr>
        <w:t>ra tales efectos en el Registro.</w:t>
      </w:r>
    </w:p>
    <w:p w14:paraId="7B3EBE2B"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31127667"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Renovar los vehículos que rebasen la antigüedad máxima permitida, de acuerdo con lo señalado en la </w:t>
      </w:r>
      <w:r w:rsidR="00C41469" w:rsidRPr="00ED1673">
        <w:rPr>
          <w:rFonts w:ascii="Arial" w:hAnsi="Arial" w:cs="Arial"/>
          <w:sz w:val="20"/>
        </w:rPr>
        <w:t>presente Ley y en su Reglamento.</w:t>
      </w:r>
    </w:p>
    <w:p w14:paraId="2C550DC8" w14:textId="77777777" w:rsidR="00775BED" w:rsidRPr="00ED1673" w:rsidRDefault="00775BED" w:rsidP="00217C0A">
      <w:pPr>
        <w:pBdr>
          <w:top w:val="nil"/>
          <w:left w:val="nil"/>
          <w:bottom w:val="nil"/>
          <w:right w:val="nil"/>
          <w:between w:val="nil"/>
        </w:pBdr>
        <w:shd w:val="clear" w:color="auto" w:fill="FFFFFF"/>
        <w:ind w:left="1418" w:hanging="851"/>
        <w:jc w:val="both"/>
        <w:rPr>
          <w:rFonts w:ascii="Arial" w:hAnsi="Arial" w:cs="Arial"/>
          <w:sz w:val="20"/>
        </w:rPr>
      </w:pPr>
    </w:p>
    <w:p w14:paraId="55FE8C9E" w14:textId="77777777" w:rsidR="00217C0A" w:rsidRPr="007C32C3" w:rsidRDefault="00217C0A" w:rsidP="00A13ADC">
      <w:pPr>
        <w:numPr>
          <w:ilvl w:val="0"/>
          <w:numId w:val="55"/>
        </w:numPr>
        <w:pBdr>
          <w:top w:val="nil"/>
          <w:left w:val="nil"/>
          <w:bottom w:val="nil"/>
          <w:right w:val="nil"/>
          <w:between w:val="nil"/>
        </w:pBdr>
        <w:ind w:left="1418" w:hanging="851"/>
        <w:jc w:val="both"/>
        <w:rPr>
          <w:rFonts w:ascii="Arial" w:hAnsi="Arial" w:cs="Arial"/>
          <w:b/>
          <w:sz w:val="20"/>
        </w:rPr>
      </w:pPr>
      <w:r w:rsidRPr="007C32C3">
        <w:rPr>
          <w:rFonts w:ascii="Arial" w:hAnsi="Arial" w:cs="Arial"/>
          <w:sz w:val="20"/>
        </w:rPr>
        <w:t xml:space="preserve">Mostrar la tarifa en los lugares autorizados, colocando el distintivo que para tal efecto expida la </w:t>
      </w:r>
      <w:r w:rsidRPr="00175C07">
        <w:rPr>
          <w:rFonts w:ascii="Arial" w:hAnsi="Arial" w:cs="Arial"/>
          <w:sz w:val="20"/>
        </w:rPr>
        <w:t>Subsecretaría.</w:t>
      </w:r>
    </w:p>
    <w:p w14:paraId="216576DF"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C8E0AF3"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el servicio con vehículos que reúnan las condiciones de peso, dimensión, capacidad y demás especif</w:t>
      </w:r>
      <w:r w:rsidR="00C41469" w:rsidRPr="00ED1673">
        <w:rPr>
          <w:rFonts w:ascii="Arial" w:hAnsi="Arial" w:cs="Arial"/>
          <w:sz w:val="20"/>
        </w:rPr>
        <w:t>icaciones técnicas obligatorias.</w:t>
      </w:r>
    </w:p>
    <w:p w14:paraId="0046E020"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3A10E8EB"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Mantener en buen estado y en correcto funcionamiento los vehículos afectos a la prestación del servicio de transporte, cumpliendo en tiempo y forma con los mantenimientos preventivos y correctivos, en los términos que se establezcan en el Reglamento o en los lineamientos operativos q</w:t>
      </w:r>
      <w:r w:rsidR="00C41469" w:rsidRPr="00ED1673">
        <w:rPr>
          <w:rFonts w:ascii="Arial" w:hAnsi="Arial" w:cs="Arial"/>
          <w:sz w:val="20"/>
        </w:rPr>
        <w:t>ue para tal fin se expidan.</w:t>
      </w:r>
    </w:p>
    <w:p w14:paraId="35C4492E"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638285A"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Contar con dispositivo de Sistema de Posicionamiento Global (GPS) que reúna las especificaciones técnicas aplicables según lo exija la modalidad correspondiente, para la interconexión permanente y estable con las soluciones tecnológicas en la gestión y control de flota vehicular correspondientes, así como para el flujo de información en tiempo r</w:t>
      </w:r>
      <w:r w:rsidR="00C41469" w:rsidRPr="00ED1673">
        <w:rPr>
          <w:rFonts w:ascii="Arial" w:hAnsi="Arial" w:cs="Arial"/>
          <w:sz w:val="20"/>
        </w:rPr>
        <w:t>eal con la autoridad competente.</w:t>
      </w:r>
    </w:p>
    <w:p w14:paraId="7370D8D6"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B3B8945"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Portar en lugar visible del vehículo los engomados que la autoridad le otorgue para acreditar el cumplimiento de </w:t>
      </w:r>
      <w:r w:rsidR="00C41469" w:rsidRPr="00ED1673">
        <w:rPr>
          <w:rFonts w:ascii="Arial" w:hAnsi="Arial" w:cs="Arial"/>
          <w:sz w:val="20"/>
        </w:rPr>
        <w:t>las revisiones correspondientes.</w:t>
      </w:r>
    </w:p>
    <w:p w14:paraId="460DFBE6"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1858C9C"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Abstenerse de colocar en los cristales del vehículo, rótulos, carteles y toda clase de objetos que obstruyan la visibilidad del conduct</w:t>
      </w:r>
      <w:r w:rsidR="00C41469" w:rsidRPr="00ED1673">
        <w:rPr>
          <w:rFonts w:ascii="Arial" w:hAnsi="Arial" w:cs="Arial"/>
          <w:sz w:val="20"/>
        </w:rPr>
        <w:t>or o impidan su identificación.</w:t>
      </w:r>
    </w:p>
    <w:p w14:paraId="1B6FFF49"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32A1595B"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Llevar la bitácora de mantenimiento de los vehículos destinados al servicio público</w:t>
      </w:r>
      <w:r w:rsidR="00C41469" w:rsidRPr="00ED1673">
        <w:rPr>
          <w:rFonts w:ascii="Arial" w:hAnsi="Arial" w:cs="Arial"/>
          <w:sz w:val="20"/>
        </w:rPr>
        <w:t xml:space="preserve"> en los términos del Reglamento.</w:t>
      </w:r>
    </w:p>
    <w:p w14:paraId="72EDB69F" w14:textId="77777777" w:rsidR="00775BED" w:rsidRPr="00ED1673" w:rsidRDefault="00775BED" w:rsidP="00217C0A">
      <w:pPr>
        <w:pBdr>
          <w:top w:val="nil"/>
          <w:left w:val="nil"/>
          <w:bottom w:val="nil"/>
          <w:right w:val="nil"/>
          <w:between w:val="nil"/>
        </w:pBdr>
        <w:shd w:val="clear" w:color="auto" w:fill="FFFFFF"/>
        <w:ind w:left="1418" w:hanging="851"/>
        <w:jc w:val="both"/>
        <w:rPr>
          <w:rFonts w:ascii="Arial" w:hAnsi="Arial" w:cs="Arial"/>
          <w:sz w:val="20"/>
        </w:rPr>
      </w:pPr>
    </w:p>
    <w:p w14:paraId="2483E54E" w14:textId="77777777" w:rsidR="00217C0A" w:rsidRPr="007C32C3" w:rsidRDefault="00217C0A" w:rsidP="00A13ADC">
      <w:pPr>
        <w:numPr>
          <w:ilvl w:val="0"/>
          <w:numId w:val="55"/>
        </w:numPr>
        <w:tabs>
          <w:tab w:val="left" w:pos="360"/>
        </w:tabs>
        <w:ind w:left="1418" w:hanging="851"/>
        <w:jc w:val="both"/>
        <w:rPr>
          <w:rFonts w:ascii="Arial" w:hAnsi="Arial" w:cs="Arial"/>
          <w:sz w:val="20"/>
        </w:rPr>
      </w:pPr>
      <w:r w:rsidRPr="007C32C3">
        <w:rPr>
          <w:rFonts w:ascii="Arial" w:hAnsi="Arial" w:cs="Arial"/>
          <w:sz w:val="20"/>
        </w:rPr>
        <w:t xml:space="preserve">Notificar a la </w:t>
      </w:r>
      <w:r w:rsidRPr="00175C07">
        <w:rPr>
          <w:rFonts w:ascii="Arial" w:hAnsi="Arial" w:cs="Arial"/>
          <w:sz w:val="20"/>
        </w:rPr>
        <w:t>Subsecretaría,</w:t>
      </w:r>
      <w:r w:rsidRPr="007C32C3">
        <w:rPr>
          <w:rFonts w:ascii="Arial" w:hAnsi="Arial" w:cs="Arial"/>
          <w:sz w:val="20"/>
        </w:rPr>
        <w:t xml:space="preserve"> con al menos cuarenta y cinco días naturales de anticipación, la decisión de dejar de operar una concesión o permiso.</w:t>
      </w:r>
    </w:p>
    <w:p w14:paraId="73009868"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78E3BB06"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Someter las unidades destinadas a la prestación del servicio público de transporte a verificación periódica, a efecto de controlar la emisión de contaminantes a la atmósfera, de acuerdo con lo que establezca la legislación</w:t>
      </w:r>
      <w:r w:rsidR="00C41469" w:rsidRPr="00ED1673">
        <w:rPr>
          <w:rFonts w:ascii="Arial" w:hAnsi="Arial" w:cs="Arial"/>
          <w:sz w:val="20"/>
        </w:rPr>
        <w:t xml:space="preserve"> aplicable en materia ambiental.</w:t>
      </w:r>
    </w:p>
    <w:p w14:paraId="538ACF16"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0F376D37"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Abstenerse de realizar actos que impliquen una Competencia Ruinosa respecto de otros </w:t>
      </w:r>
      <w:r w:rsidR="00C41469" w:rsidRPr="00ED1673">
        <w:rPr>
          <w:rFonts w:ascii="Arial" w:hAnsi="Arial" w:cs="Arial"/>
          <w:sz w:val="20"/>
        </w:rPr>
        <w:t>concesionarios o permisionarios.</w:t>
      </w:r>
    </w:p>
    <w:p w14:paraId="5C6591DF"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3F9A0F5F"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Tratándose de servicios de transporte incorporados al Sistema Integrado de Transporte, se deberá admitir como medio de pago de la tarifa el sistema que determine la autoridad competente como parte del SIT, basado preferentemente en medios de pago electrónicos, así como utilizar en todos sus vehículos la tecnología y disp</w:t>
      </w:r>
      <w:r w:rsidR="00C41469" w:rsidRPr="00ED1673">
        <w:rPr>
          <w:rFonts w:ascii="Arial" w:hAnsi="Arial" w:cs="Arial"/>
          <w:sz w:val="20"/>
        </w:rPr>
        <w:t>ositivos señalados por la misma.</w:t>
      </w:r>
    </w:p>
    <w:p w14:paraId="144C96EA"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59465BF5"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Tratándose del transporte integrado, prestar el servicio y operar sus unidades de conformidad con la normatividad en la materia, el Reglamento y lo dispuesto por las autoridades del Sistema Integrado de Transporte, considerando las recomendacione</w:t>
      </w:r>
      <w:r w:rsidR="00C41469" w:rsidRPr="00ED1673">
        <w:rPr>
          <w:rFonts w:ascii="Arial" w:hAnsi="Arial" w:cs="Arial"/>
          <w:sz w:val="20"/>
        </w:rPr>
        <w:t>s que reciban del Comité Asesor.</w:t>
      </w:r>
    </w:p>
    <w:p w14:paraId="7B42B4BF"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91CEF0F"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Contar con la póliza de seguro con la cobertura mínima que establezca el Reglamento, s</w:t>
      </w:r>
      <w:r w:rsidR="00C41469" w:rsidRPr="00ED1673">
        <w:rPr>
          <w:rFonts w:ascii="Arial" w:hAnsi="Arial" w:cs="Arial"/>
          <w:sz w:val="20"/>
        </w:rPr>
        <w:t>egún la modalidad del servicio.</w:t>
      </w:r>
    </w:p>
    <w:p w14:paraId="760BED09"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2916343"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Resarcir a los pasajeros usuarios y a los terceros por los daños físicos o patrimoniales que se les causen con motivo de la prestación del servic</w:t>
      </w:r>
      <w:r w:rsidR="00C41469" w:rsidRPr="00ED1673">
        <w:rPr>
          <w:rFonts w:ascii="Arial" w:hAnsi="Arial" w:cs="Arial"/>
          <w:sz w:val="20"/>
        </w:rPr>
        <w:t>io sujeto a Concesión o Permiso.</w:t>
      </w:r>
    </w:p>
    <w:p w14:paraId="5E99D7E1"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EFBCB13"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Otorgar capacitación permanente a los Conduct</w:t>
      </w:r>
      <w:r w:rsidR="00C41469" w:rsidRPr="00ED1673">
        <w:rPr>
          <w:rFonts w:ascii="Arial" w:hAnsi="Arial" w:cs="Arial"/>
          <w:sz w:val="20"/>
        </w:rPr>
        <w:t>ores como mínimo una vez al año.</w:t>
      </w:r>
    </w:p>
    <w:p w14:paraId="2CAA66CE" w14:textId="77777777" w:rsidR="00775BED" w:rsidRPr="00ED1673" w:rsidRDefault="00775BED" w:rsidP="00217C0A">
      <w:pPr>
        <w:pBdr>
          <w:top w:val="nil"/>
          <w:left w:val="nil"/>
          <w:bottom w:val="nil"/>
          <w:right w:val="nil"/>
          <w:between w:val="nil"/>
        </w:pBdr>
        <w:shd w:val="clear" w:color="auto" w:fill="FFFFFF"/>
        <w:ind w:left="1418" w:hanging="851"/>
        <w:jc w:val="both"/>
        <w:rPr>
          <w:rFonts w:ascii="Arial" w:hAnsi="Arial" w:cs="Arial"/>
          <w:sz w:val="20"/>
        </w:rPr>
      </w:pPr>
    </w:p>
    <w:p w14:paraId="2036AA94" w14:textId="77777777" w:rsidR="00217C0A" w:rsidRPr="00175C07" w:rsidRDefault="00217C0A" w:rsidP="00A13ADC">
      <w:pPr>
        <w:numPr>
          <w:ilvl w:val="0"/>
          <w:numId w:val="55"/>
        </w:numPr>
        <w:tabs>
          <w:tab w:val="left" w:pos="360"/>
        </w:tabs>
        <w:ind w:left="1418" w:hanging="851"/>
        <w:jc w:val="both"/>
        <w:rPr>
          <w:rFonts w:ascii="Arial" w:hAnsi="Arial" w:cs="Arial"/>
          <w:sz w:val="20"/>
        </w:rPr>
      </w:pPr>
      <w:r w:rsidRPr="007C32C3">
        <w:rPr>
          <w:rFonts w:ascii="Arial" w:hAnsi="Arial" w:cs="Arial"/>
          <w:sz w:val="20"/>
        </w:rPr>
        <w:t xml:space="preserve">Abstenerse de sustituir de forma temporal o definitiva los vehículos registrados para otorgar el servicio, aún y cuando sea por períodos cortos con motivo del mantenimiento preventivo y correctivo, si no es con la autorización por escrito de la </w:t>
      </w:r>
      <w:r w:rsidRPr="00175C07">
        <w:rPr>
          <w:rFonts w:ascii="Arial" w:hAnsi="Arial" w:cs="Arial"/>
          <w:sz w:val="20"/>
        </w:rPr>
        <w:t>Subsecretaría.</w:t>
      </w:r>
    </w:p>
    <w:p w14:paraId="6C3ABD04"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47226B6"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hacer uso de la vía pública para el establecimiento de terminales, sitios o estacionamientos, salvo autorización expr</w:t>
      </w:r>
      <w:r w:rsidR="00C41469" w:rsidRPr="00ED1673">
        <w:rPr>
          <w:rFonts w:ascii="Arial" w:hAnsi="Arial" w:cs="Arial"/>
          <w:sz w:val="20"/>
        </w:rPr>
        <w:t>esa de la autoridad competente.</w:t>
      </w:r>
    </w:p>
    <w:p w14:paraId="4A43C917"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586614E"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Señalar en cada unidad el número económico y de Ruta asignada, en términos de lo dispue</w:t>
      </w:r>
      <w:r w:rsidR="00C41469" w:rsidRPr="00ED1673">
        <w:rPr>
          <w:rFonts w:ascii="Arial" w:hAnsi="Arial" w:cs="Arial"/>
          <w:sz w:val="20"/>
        </w:rPr>
        <w:t>sto por la autoridad competente.</w:t>
      </w:r>
    </w:p>
    <w:p w14:paraId="2F4FC108"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1AD25A0"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Proporcionar al Conductor de Transporte Público el uniforme reglamentario </w:t>
      </w:r>
      <w:r w:rsidR="00C41469" w:rsidRPr="00ED1673">
        <w:rPr>
          <w:rFonts w:ascii="Arial" w:hAnsi="Arial" w:cs="Arial"/>
          <w:sz w:val="20"/>
        </w:rPr>
        <w:t>para su uso durante el servicio.</w:t>
      </w:r>
    </w:p>
    <w:p w14:paraId="0A893D2D"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DFC96DA"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permitir que viajen personas en los lugares destinados a la carga o e</w:t>
      </w:r>
      <w:r w:rsidR="00C41469" w:rsidRPr="00ED1673">
        <w:rPr>
          <w:rFonts w:ascii="Arial" w:hAnsi="Arial" w:cs="Arial"/>
          <w:sz w:val="20"/>
        </w:rPr>
        <w:t>n sitios que resulten riesgosos.</w:t>
      </w:r>
    </w:p>
    <w:p w14:paraId="6E34092D" w14:textId="77777777" w:rsidR="00775BED" w:rsidRPr="00ED1673" w:rsidRDefault="00775BED" w:rsidP="00097645">
      <w:pPr>
        <w:pBdr>
          <w:top w:val="nil"/>
          <w:left w:val="nil"/>
          <w:bottom w:val="nil"/>
          <w:right w:val="nil"/>
          <w:between w:val="nil"/>
        </w:pBdr>
        <w:shd w:val="clear" w:color="auto" w:fill="FFFFFF"/>
        <w:ind w:left="1418" w:hanging="851"/>
        <w:jc w:val="both"/>
        <w:rPr>
          <w:rFonts w:ascii="Arial" w:hAnsi="Arial" w:cs="Arial"/>
          <w:sz w:val="20"/>
        </w:rPr>
      </w:pPr>
    </w:p>
    <w:p w14:paraId="5D50F756" w14:textId="77777777" w:rsidR="00097645" w:rsidRPr="007C32C3" w:rsidRDefault="00097645" w:rsidP="00A13ADC">
      <w:pPr>
        <w:numPr>
          <w:ilvl w:val="0"/>
          <w:numId w:val="55"/>
        </w:numPr>
        <w:tabs>
          <w:tab w:val="left" w:pos="360"/>
        </w:tabs>
        <w:ind w:left="1418" w:hanging="851"/>
        <w:jc w:val="both"/>
        <w:rPr>
          <w:rFonts w:ascii="Arial" w:hAnsi="Arial" w:cs="Arial"/>
          <w:sz w:val="20"/>
        </w:rPr>
      </w:pPr>
      <w:r w:rsidRPr="007C32C3">
        <w:rPr>
          <w:rFonts w:ascii="Arial" w:hAnsi="Arial" w:cs="Arial"/>
          <w:sz w:val="20"/>
        </w:rPr>
        <w:t xml:space="preserve">Presentar la unidad para la inspección vehicular en las formas, procedimientos y términos que la </w:t>
      </w:r>
      <w:r w:rsidRPr="00175C07">
        <w:rPr>
          <w:rFonts w:ascii="Arial" w:hAnsi="Arial" w:cs="Arial"/>
          <w:sz w:val="20"/>
        </w:rPr>
        <w:t xml:space="preserve">Subsecretaría </w:t>
      </w:r>
      <w:r w:rsidRPr="007C32C3">
        <w:rPr>
          <w:rFonts w:ascii="Arial" w:hAnsi="Arial" w:cs="Arial"/>
          <w:sz w:val="20"/>
        </w:rPr>
        <w:t>determine, debiendo pagar los derechos correspondientes.</w:t>
      </w:r>
    </w:p>
    <w:p w14:paraId="062D7EFA" w14:textId="77777777" w:rsidR="00775BED" w:rsidRPr="00ED1673" w:rsidRDefault="00775BED" w:rsidP="00D50EBC">
      <w:pPr>
        <w:pStyle w:val="Prrafodelista"/>
        <w:ind w:left="1418" w:hanging="851"/>
        <w:rPr>
          <w:rFonts w:ascii="Arial" w:hAnsi="Arial" w:cs="Arial"/>
          <w:sz w:val="20"/>
        </w:rPr>
      </w:pPr>
    </w:p>
    <w:p w14:paraId="1A6D0368"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Someter anualmente a las unidades destinadas a la prestación del servicio público de transporte a verificación para efectos ambientales de acuerdo con lo que establezca la legislación </w:t>
      </w:r>
      <w:r w:rsidR="00C41469" w:rsidRPr="00ED1673">
        <w:rPr>
          <w:rFonts w:ascii="Arial" w:hAnsi="Arial" w:cs="Arial"/>
          <w:sz w:val="20"/>
        </w:rPr>
        <w:t>aplicable en materia ambiental.</w:t>
      </w:r>
    </w:p>
    <w:p w14:paraId="6328644D" w14:textId="77777777" w:rsidR="00775BED" w:rsidRPr="00ED1673" w:rsidRDefault="00775BED" w:rsidP="00097645">
      <w:pPr>
        <w:pBdr>
          <w:top w:val="nil"/>
          <w:left w:val="nil"/>
          <w:bottom w:val="nil"/>
          <w:right w:val="nil"/>
          <w:between w:val="nil"/>
        </w:pBdr>
        <w:shd w:val="clear" w:color="auto" w:fill="FFFFFF"/>
        <w:ind w:left="1418" w:hanging="851"/>
        <w:jc w:val="both"/>
        <w:rPr>
          <w:rFonts w:ascii="Arial" w:hAnsi="Arial" w:cs="Arial"/>
          <w:sz w:val="20"/>
        </w:rPr>
      </w:pPr>
    </w:p>
    <w:p w14:paraId="1F9CCEAB" w14:textId="77777777" w:rsidR="00097645" w:rsidRPr="007C32C3" w:rsidRDefault="00097645" w:rsidP="00A13ADC">
      <w:pPr>
        <w:numPr>
          <w:ilvl w:val="0"/>
          <w:numId w:val="55"/>
        </w:numPr>
        <w:tabs>
          <w:tab w:val="left" w:pos="360"/>
        </w:tabs>
        <w:ind w:left="1418" w:hanging="851"/>
        <w:jc w:val="both"/>
        <w:rPr>
          <w:rFonts w:ascii="Arial" w:hAnsi="Arial" w:cs="Arial"/>
          <w:sz w:val="20"/>
        </w:rPr>
      </w:pPr>
      <w:r w:rsidRPr="007C32C3">
        <w:rPr>
          <w:rFonts w:ascii="Arial" w:hAnsi="Arial" w:cs="Arial"/>
          <w:sz w:val="20"/>
        </w:rPr>
        <w:t xml:space="preserve">Realizar de manera anual y aleatoria exámenes de antidopaje a sus Conductores debiendo informar los resultados de los mismos a la </w:t>
      </w:r>
      <w:r w:rsidRPr="00175C07">
        <w:rPr>
          <w:rFonts w:ascii="Arial" w:hAnsi="Arial" w:cs="Arial"/>
          <w:sz w:val="20"/>
        </w:rPr>
        <w:t>Subsecretaría</w:t>
      </w:r>
      <w:r w:rsidRPr="007C32C3">
        <w:rPr>
          <w:rFonts w:ascii="Arial" w:hAnsi="Arial" w:cs="Arial"/>
          <w:sz w:val="20"/>
        </w:rPr>
        <w:t>. Así como permitir a las autoridades correspondientes la realización de dichos exámenes.</w:t>
      </w:r>
    </w:p>
    <w:p w14:paraId="5DB130CA"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71A997D6"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lastRenderedPageBreak/>
        <w:t>Aplicar las exenciones de pago, tarifas preferenciales y otros beneficios en favor del usuario en los</w:t>
      </w:r>
      <w:r w:rsidR="00C41469" w:rsidRPr="00ED1673">
        <w:rPr>
          <w:rFonts w:ascii="Arial" w:hAnsi="Arial" w:cs="Arial"/>
          <w:sz w:val="20"/>
        </w:rPr>
        <w:t xml:space="preserve"> casos previstos por esta Ley.</w:t>
      </w:r>
    </w:p>
    <w:p w14:paraId="1232E082"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44DBA721"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bookmarkStart w:id="11" w:name="_heading=h.1t3h5sf" w:colFirst="0" w:colLast="0"/>
      <w:bookmarkEnd w:id="11"/>
      <w:r w:rsidRPr="00ED1673">
        <w:rPr>
          <w:rFonts w:ascii="Arial" w:hAnsi="Arial" w:cs="Arial"/>
          <w:sz w:val="20"/>
        </w:rPr>
        <w:t xml:space="preserve">Destinar asientos para uso prioritario de personas con movilidad limitada, resaltando esta </w:t>
      </w:r>
      <w:r w:rsidR="00C41469" w:rsidRPr="00ED1673">
        <w:rPr>
          <w:rFonts w:ascii="Arial" w:hAnsi="Arial" w:cs="Arial"/>
          <w:sz w:val="20"/>
        </w:rPr>
        <w:t>área por medio de señalamientos.</w:t>
      </w:r>
    </w:p>
    <w:p w14:paraId="39A776E7"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6889548E"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Permitir el acceso a los perros de asistencia que utilizan como apoyo en las labores cotidianas la</w:t>
      </w:r>
      <w:r w:rsidR="00C41469" w:rsidRPr="00ED1673">
        <w:rPr>
          <w:rFonts w:ascii="Arial" w:hAnsi="Arial" w:cs="Arial"/>
          <w:sz w:val="20"/>
        </w:rPr>
        <w:t>s personas con discapacidad.</w:t>
      </w:r>
    </w:p>
    <w:p w14:paraId="777DC737" w14:textId="77777777" w:rsidR="00775BED" w:rsidRPr="00ED1673" w:rsidRDefault="00775BED" w:rsidP="00D50EBC">
      <w:pPr>
        <w:pBdr>
          <w:top w:val="nil"/>
          <w:left w:val="nil"/>
          <w:bottom w:val="nil"/>
          <w:right w:val="nil"/>
          <w:between w:val="nil"/>
        </w:pBdr>
        <w:shd w:val="clear" w:color="auto" w:fill="FFFFFF"/>
        <w:ind w:left="1418" w:hanging="851"/>
        <w:jc w:val="both"/>
        <w:rPr>
          <w:rFonts w:ascii="Arial" w:hAnsi="Arial" w:cs="Arial"/>
          <w:sz w:val="20"/>
        </w:rPr>
      </w:pPr>
    </w:p>
    <w:p w14:paraId="2F507DF2" w14:textId="77777777" w:rsidR="00775BED" w:rsidRPr="00ED1673" w:rsidRDefault="00775BED" w:rsidP="00A13ADC">
      <w:pPr>
        <w:numPr>
          <w:ilvl w:val="0"/>
          <w:numId w:val="55"/>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Las demás que señalen esta Ley y demás disposiciones legales, reglamentaria</w:t>
      </w:r>
      <w:r w:rsidR="00C41469" w:rsidRPr="00ED1673">
        <w:rPr>
          <w:rFonts w:ascii="Arial" w:hAnsi="Arial" w:cs="Arial"/>
          <w:sz w:val="20"/>
        </w:rPr>
        <w:t>s y administrativas aplicables.</w:t>
      </w:r>
    </w:p>
    <w:p w14:paraId="3DFC7538"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1929CA0D" w14:textId="77777777" w:rsidR="00097645" w:rsidRPr="007C32C3" w:rsidRDefault="00097645" w:rsidP="00097645">
      <w:pPr>
        <w:jc w:val="both"/>
        <w:rPr>
          <w:rFonts w:ascii="Arial" w:hAnsi="Arial" w:cs="Arial"/>
          <w:b/>
          <w:sz w:val="20"/>
        </w:rPr>
      </w:pPr>
      <w:r>
        <w:rPr>
          <w:rFonts w:ascii="Arial" w:hAnsi="Arial" w:cs="Arial"/>
          <w:b/>
          <w:sz w:val="20"/>
        </w:rPr>
        <w:t>[Artículo reformado en sus fracciones VII, IX, XII, XV, XXII, XXX, XXXV y XXXVII mediante Decreto No. LXVII/RFLEY/0286/2022 II</w:t>
      </w:r>
      <w:r w:rsidR="00C71718">
        <w:rPr>
          <w:rFonts w:ascii="Arial" w:hAnsi="Arial" w:cs="Arial"/>
          <w:b/>
          <w:sz w:val="20"/>
        </w:rPr>
        <w:t>I P.E</w:t>
      </w:r>
      <w:r>
        <w:rPr>
          <w:rFonts w:ascii="Arial" w:hAnsi="Arial" w:cs="Arial"/>
          <w:b/>
          <w:sz w:val="20"/>
        </w:rPr>
        <w:t>. publicado en el P.O.E. No. 57 del 16 de julio de 2022]</w:t>
      </w:r>
    </w:p>
    <w:p w14:paraId="73390CFE" w14:textId="77777777" w:rsidR="00097645" w:rsidRDefault="00097645" w:rsidP="00ED1673">
      <w:pPr>
        <w:pBdr>
          <w:top w:val="nil"/>
          <w:left w:val="nil"/>
          <w:bottom w:val="nil"/>
          <w:right w:val="nil"/>
          <w:between w:val="nil"/>
        </w:pBdr>
        <w:shd w:val="clear" w:color="auto" w:fill="FFFFFF"/>
        <w:ind w:hanging="2"/>
        <w:jc w:val="both"/>
        <w:rPr>
          <w:rFonts w:ascii="Arial" w:hAnsi="Arial" w:cs="Arial"/>
          <w:b/>
          <w:sz w:val="20"/>
        </w:rPr>
      </w:pPr>
    </w:p>
    <w:p w14:paraId="6EB455EB" w14:textId="77777777" w:rsidR="00775BED" w:rsidRPr="00ED1673" w:rsidRDefault="009233FF"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99.</w:t>
      </w:r>
      <w:r w:rsidR="00775BED" w:rsidRPr="00ED1673">
        <w:rPr>
          <w:rFonts w:ascii="Arial" w:hAnsi="Arial" w:cs="Arial"/>
          <w:b/>
          <w:sz w:val="20"/>
        </w:rPr>
        <w:t xml:space="preserve"> </w:t>
      </w:r>
      <w:r w:rsidR="00775BED" w:rsidRPr="00ED1673">
        <w:rPr>
          <w:rFonts w:ascii="Arial" w:hAnsi="Arial" w:cs="Arial"/>
          <w:sz w:val="20"/>
        </w:rPr>
        <w:t>Para el otorgamiento de una Concesión o Permiso a personas jurídicas, además de cumplir con los requisitos de es</w:t>
      </w:r>
      <w:r w:rsidR="00E045BA" w:rsidRPr="00ED1673">
        <w:rPr>
          <w:rFonts w:ascii="Arial" w:hAnsi="Arial" w:cs="Arial"/>
          <w:sz w:val="20"/>
        </w:rPr>
        <w:t>ta Ley y sus reglamentos, e</w:t>
      </w:r>
      <w:r w:rsidR="00775BED" w:rsidRPr="00ED1673">
        <w:rPr>
          <w:rFonts w:ascii="Arial" w:hAnsi="Arial" w:cs="Arial"/>
          <w:sz w:val="20"/>
        </w:rPr>
        <w:t xml:space="preserve">stas deberán estar constituidas conforme a los lineamientos de los estatutos y actas constitutivas que al efecto se establezcan en el Reglamento. </w:t>
      </w:r>
    </w:p>
    <w:p w14:paraId="17511D12"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DD50964" w14:textId="77777777" w:rsidR="00F07A9E" w:rsidRPr="00175C07" w:rsidRDefault="00F07A9E" w:rsidP="00F07A9E">
      <w:pPr>
        <w:pBdr>
          <w:top w:val="nil"/>
          <w:left w:val="nil"/>
          <w:bottom w:val="nil"/>
          <w:right w:val="nil"/>
          <w:between w:val="nil"/>
        </w:pBdr>
        <w:ind w:hanging="2"/>
        <w:jc w:val="both"/>
        <w:rPr>
          <w:rFonts w:ascii="Arial" w:eastAsia="Arial" w:hAnsi="Arial" w:cs="Arial"/>
          <w:sz w:val="20"/>
        </w:rPr>
      </w:pPr>
      <w:r w:rsidRPr="00175C07">
        <w:rPr>
          <w:rFonts w:ascii="Arial" w:hAnsi="Arial" w:cs="Arial"/>
          <w:sz w:val="20"/>
        </w:rPr>
        <w:t xml:space="preserve">Las personas morales titulares de Concesiones o Permisos deberán autorizar previamente y registrar ante la Subsecretaría cualquier modificación de accionistas, apoderados y de sus estatutos, en el entendido que no podrán realizar modificaciones a sus estatutos que contravengan lo dispuesto por la normatividad aplicable o que no estén autorizadas por la Subsecretaría. </w:t>
      </w:r>
    </w:p>
    <w:p w14:paraId="10D6109B" w14:textId="77777777" w:rsidR="00F07A9E" w:rsidRPr="007C32C3" w:rsidRDefault="00F07A9E" w:rsidP="00F07A9E">
      <w:pPr>
        <w:jc w:val="both"/>
        <w:rPr>
          <w:rFonts w:ascii="Arial" w:hAnsi="Arial" w:cs="Arial"/>
          <w:b/>
          <w:sz w:val="20"/>
        </w:rPr>
      </w:pPr>
      <w:r>
        <w:rPr>
          <w:rFonts w:ascii="Arial" w:hAnsi="Arial" w:cs="Arial"/>
          <w:b/>
          <w:sz w:val="20"/>
        </w:rPr>
        <w:t>[Artículo reformado en su segundo párrafo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7F47C486"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7F4B4E0C"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IV</w:t>
      </w:r>
    </w:p>
    <w:p w14:paraId="06FE2EDB" w14:textId="77777777" w:rsidR="00775BED" w:rsidRPr="009233FF" w:rsidRDefault="00775BED" w:rsidP="00ED1673">
      <w:pPr>
        <w:pBdr>
          <w:top w:val="nil"/>
          <w:left w:val="nil"/>
          <w:bottom w:val="nil"/>
          <w:right w:val="nil"/>
          <w:between w:val="nil"/>
        </w:pBdr>
        <w:shd w:val="clear" w:color="auto" w:fill="FFFFFF"/>
        <w:ind w:hanging="2"/>
        <w:jc w:val="center"/>
        <w:rPr>
          <w:rFonts w:ascii="Arial" w:hAnsi="Arial" w:cs="Arial"/>
          <w:sz w:val="20"/>
        </w:rPr>
      </w:pPr>
      <w:r w:rsidRPr="009233FF">
        <w:rPr>
          <w:rFonts w:ascii="Arial" w:hAnsi="Arial" w:cs="Arial"/>
          <w:sz w:val="20"/>
        </w:rPr>
        <w:t xml:space="preserve">DE LOS CONDUCTORES DE TRANSPORTE </w:t>
      </w:r>
    </w:p>
    <w:p w14:paraId="60582AD9" w14:textId="77777777" w:rsidR="00775BED" w:rsidRPr="00ED1673" w:rsidRDefault="00775BED" w:rsidP="00ED1673">
      <w:pPr>
        <w:shd w:val="clear" w:color="auto" w:fill="FFFFFF"/>
        <w:rPr>
          <w:rFonts w:ascii="Arial" w:hAnsi="Arial" w:cs="Arial"/>
          <w:sz w:val="20"/>
        </w:rPr>
      </w:pPr>
    </w:p>
    <w:p w14:paraId="3170B5E1" w14:textId="77777777" w:rsidR="00775BED" w:rsidRPr="00ED1673" w:rsidRDefault="009233FF"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100.</w:t>
      </w:r>
      <w:r w:rsidR="00775BED" w:rsidRPr="00ED1673">
        <w:rPr>
          <w:rFonts w:ascii="Arial" w:hAnsi="Arial" w:cs="Arial"/>
          <w:b/>
          <w:sz w:val="20"/>
        </w:rPr>
        <w:t xml:space="preserve"> </w:t>
      </w:r>
      <w:r w:rsidR="00775BED" w:rsidRPr="00ED1673">
        <w:rPr>
          <w:rFonts w:ascii="Arial" w:hAnsi="Arial" w:cs="Arial"/>
          <w:sz w:val="20"/>
        </w:rPr>
        <w:t>Los Conductores de Transporte tendrán las obligaciones siguientes:</w:t>
      </w:r>
    </w:p>
    <w:p w14:paraId="4BFE338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20CBEFA" w14:textId="243BC103"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Cumplir con las disposiciones que establece esta Ley, sus reglamentos, los Acuerdos que en la materia emitan las autoridades de transporte y las dispo</w:t>
      </w:r>
      <w:r w:rsidR="00C41469" w:rsidRPr="00ED1673">
        <w:rPr>
          <w:rFonts w:ascii="Arial" w:hAnsi="Arial" w:cs="Arial"/>
          <w:sz w:val="20"/>
        </w:rPr>
        <w:t>siciones de Vialidad y Tránsito.</w:t>
      </w:r>
    </w:p>
    <w:p w14:paraId="6E076857"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2D3AC49F"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Responder ante la Secretaría o las autoridades competentes de las faltas en que incurran en la presta</w:t>
      </w:r>
      <w:r w:rsidR="00C41469" w:rsidRPr="00ED1673">
        <w:rPr>
          <w:rFonts w:ascii="Arial" w:hAnsi="Arial" w:cs="Arial"/>
          <w:sz w:val="20"/>
        </w:rPr>
        <w:t>ción del servicio de transporte.</w:t>
      </w:r>
    </w:p>
    <w:p w14:paraId="4295DAB5"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09F42E85"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Contar con licencia vigente para conducir el vehículo de transpo</w:t>
      </w:r>
      <w:r w:rsidR="00C41469" w:rsidRPr="00ED1673">
        <w:rPr>
          <w:rFonts w:ascii="Arial" w:hAnsi="Arial" w:cs="Arial"/>
          <w:sz w:val="20"/>
        </w:rPr>
        <w:t>rte y modalidad correspondiente.</w:t>
      </w:r>
    </w:p>
    <w:p w14:paraId="77A952D8" w14:textId="77777777" w:rsidR="00775BED" w:rsidRPr="00ED1673" w:rsidRDefault="00775BED" w:rsidP="009233FF">
      <w:pPr>
        <w:pStyle w:val="Prrafodelista"/>
        <w:ind w:left="1134" w:hanging="567"/>
        <w:rPr>
          <w:rFonts w:ascii="Arial" w:hAnsi="Arial" w:cs="Arial"/>
          <w:sz w:val="20"/>
        </w:rPr>
      </w:pPr>
    </w:p>
    <w:p w14:paraId="35DC20F4"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Estar inscrito en el Registro Estatal de Transporte y contar con los demás documentos administrativos que exijan las Autoridades de Tran</w:t>
      </w:r>
      <w:r w:rsidR="00C41469" w:rsidRPr="00ED1673">
        <w:rPr>
          <w:rFonts w:ascii="Arial" w:hAnsi="Arial" w:cs="Arial"/>
          <w:sz w:val="20"/>
        </w:rPr>
        <w:t>sporte y de Vialidad y Tránsito.</w:t>
      </w:r>
    </w:p>
    <w:p w14:paraId="58E90D7A" w14:textId="77777777" w:rsidR="00775BED" w:rsidRPr="00ED1673" w:rsidRDefault="00775BED" w:rsidP="009233FF">
      <w:pPr>
        <w:ind w:left="1134" w:hanging="567"/>
        <w:jc w:val="both"/>
        <w:rPr>
          <w:rFonts w:ascii="Arial" w:hAnsi="Arial" w:cs="Arial"/>
          <w:sz w:val="20"/>
        </w:rPr>
      </w:pPr>
    </w:p>
    <w:p w14:paraId="7FB6DD2E"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Mantener una higiénica y correcta presentación, sobre todo tratándose de Transporte Público de pasajeros, de acuerdo con las disposic</w:t>
      </w:r>
      <w:r w:rsidR="00C41469" w:rsidRPr="00ED1673">
        <w:rPr>
          <w:rFonts w:ascii="Arial" w:hAnsi="Arial" w:cs="Arial"/>
          <w:sz w:val="20"/>
        </w:rPr>
        <w:t>iones reglamentarias aplicables.</w:t>
      </w:r>
    </w:p>
    <w:p w14:paraId="25502214" w14:textId="77777777" w:rsidR="00775BED" w:rsidRPr="00ED1673" w:rsidRDefault="00775BED" w:rsidP="009233FF">
      <w:pPr>
        <w:ind w:left="1134" w:hanging="567"/>
        <w:jc w:val="both"/>
        <w:rPr>
          <w:rFonts w:ascii="Arial" w:hAnsi="Arial" w:cs="Arial"/>
          <w:sz w:val="20"/>
        </w:rPr>
      </w:pPr>
    </w:p>
    <w:p w14:paraId="0E381031"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Respetar en su caso los derroteros e itinerarios, así como circular por las vialidades en los términos que señalen las Autoridades de Tran</w:t>
      </w:r>
      <w:r w:rsidR="00C41469" w:rsidRPr="00ED1673">
        <w:rPr>
          <w:rFonts w:ascii="Arial" w:hAnsi="Arial" w:cs="Arial"/>
          <w:sz w:val="20"/>
        </w:rPr>
        <w:t>sporte y de Vialidad y Tránsito.</w:t>
      </w:r>
    </w:p>
    <w:p w14:paraId="17D1E0C0" w14:textId="77777777" w:rsidR="00775BED" w:rsidRPr="00ED1673" w:rsidRDefault="00775BED" w:rsidP="00BC2D13">
      <w:pPr>
        <w:ind w:left="1134" w:hanging="567"/>
        <w:jc w:val="both"/>
        <w:rPr>
          <w:rFonts w:ascii="Arial" w:hAnsi="Arial" w:cs="Arial"/>
          <w:sz w:val="20"/>
        </w:rPr>
      </w:pPr>
    </w:p>
    <w:p w14:paraId="69A7DB06" w14:textId="77777777" w:rsidR="00BC2D13" w:rsidRPr="00175C07" w:rsidRDefault="00BC2D13" w:rsidP="00A13ADC">
      <w:pPr>
        <w:numPr>
          <w:ilvl w:val="0"/>
          <w:numId w:val="63"/>
        </w:numPr>
        <w:pBdr>
          <w:top w:val="nil"/>
          <w:left w:val="nil"/>
          <w:bottom w:val="nil"/>
          <w:right w:val="nil"/>
          <w:between w:val="nil"/>
        </w:pBdr>
        <w:ind w:left="1134" w:hanging="567"/>
        <w:jc w:val="both"/>
        <w:rPr>
          <w:rFonts w:ascii="Arial" w:hAnsi="Arial" w:cs="Arial"/>
          <w:sz w:val="20"/>
        </w:rPr>
      </w:pPr>
      <w:r w:rsidRPr="00175C07">
        <w:rPr>
          <w:rFonts w:ascii="Arial" w:hAnsi="Arial" w:cs="Arial"/>
          <w:sz w:val="20"/>
        </w:rPr>
        <w:lastRenderedPageBreak/>
        <w:t>Tramitar ante la autoridad de transporte competente y portar a la vista el tarjetón de identidad vigente del Conductor de Transporte Público que en ese momento conduzca la unidad, con los elementos que permitan su identificación, expedido por la Subsecretaría.</w:t>
      </w:r>
    </w:p>
    <w:p w14:paraId="678A54A3" w14:textId="77777777" w:rsidR="00775BED" w:rsidRPr="00ED1673" w:rsidRDefault="00775BED" w:rsidP="00BC2D13">
      <w:pPr>
        <w:ind w:left="1134" w:hanging="567"/>
        <w:jc w:val="both"/>
        <w:rPr>
          <w:rFonts w:ascii="Arial" w:hAnsi="Arial" w:cs="Arial"/>
          <w:sz w:val="20"/>
        </w:rPr>
      </w:pPr>
    </w:p>
    <w:p w14:paraId="40DDDACA"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Tratar con respeto, cortesía y atención a las personas que utilicen sus servic</w:t>
      </w:r>
      <w:r w:rsidR="00C41469" w:rsidRPr="00ED1673">
        <w:rPr>
          <w:rFonts w:ascii="Arial" w:hAnsi="Arial" w:cs="Arial"/>
          <w:sz w:val="20"/>
        </w:rPr>
        <w:t>ios y a la población en general.</w:t>
      </w:r>
    </w:p>
    <w:p w14:paraId="1A1F4E9A"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3E172DE8" w14:textId="77777777" w:rsidR="00775BED" w:rsidRPr="00ED1673" w:rsidRDefault="00775BED" w:rsidP="00A13ADC">
      <w:pPr>
        <w:pStyle w:val="Prrafodelista"/>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Abstenerse de operar teléfonos celulares o cualquier otro aparato mecánico o electrónico que lo distraiga al conducir mientras el vehículo se encuentre en movimiento, que pueda poner en riesg</w:t>
      </w:r>
      <w:r w:rsidR="00C41469" w:rsidRPr="00ED1673">
        <w:rPr>
          <w:rFonts w:ascii="Arial" w:hAnsi="Arial" w:cs="Arial"/>
          <w:sz w:val="20"/>
        </w:rPr>
        <w:t>o la integridad de las personas.</w:t>
      </w:r>
    </w:p>
    <w:p w14:paraId="1A48ED75"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7ACA629D" w14:textId="77777777" w:rsidR="00775BED" w:rsidRPr="00ED1673" w:rsidRDefault="00775BED" w:rsidP="00A13ADC">
      <w:pPr>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Cs/>
          <w:sz w:val="20"/>
        </w:rPr>
        <w:t xml:space="preserve">Abstenerse de realizar paradas prolongadas deliberadamente, que </w:t>
      </w:r>
      <w:r w:rsidRPr="00ED1673">
        <w:rPr>
          <w:rFonts w:ascii="Arial" w:hAnsi="Arial" w:cs="Arial"/>
          <w:sz w:val="20"/>
        </w:rPr>
        <w:t>alteren la frecuencia en la Ruta, así como salirse de Ruta y horario establecido sin causa justificada. De ser indispensable la contravención al presente, se deberá dar aviso inmediato a la autoridad de transporte y obtene</w:t>
      </w:r>
      <w:r w:rsidR="00C41469" w:rsidRPr="00ED1673">
        <w:rPr>
          <w:rFonts w:ascii="Arial" w:hAnsi="Arial" w:cs="Arial"/>
          <w:sz w:val="20"/>
        </w:rPr>
        <w:t>r la autorización respectiva.</w:t>
      </w:r>
    </w:p>
    <w:p w14:paraId="41361B52"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53C2DD0C" w14:textId="77777777" w:rsidR="00775BED" w:rsidRPr="00ED1673" w:rsidRDefault="00775BED" w:rsidP="00A13ADC">
      <w:pPr>
        <w:numPr>
          <w:ilvl w:val="0"/>
          <w:numId w:val="6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Cs/>
          <w:sz w:val="20"/>
        </w:rPr>
        <w:t>Abstenerse de cargar combustible con pasajeros a bordo.</w:t>
      </w:r>
    </w:p>
    <w:p w14:paraId="75A70167" w14:textId="77777777" w:rsidR="00775BED" w:rsidRPr="00ED1673" w:rsidRDefault="00775BED" w:rsidP="00ED1673">
      <w:pPr>
        <w:pBdr>
          <w:top w:val="nil"/>
          <w:left w:val="nil"/>
          <w:bottom w:val="nil"/>
          <w:right w:val="nil"/>
          <w:between w:val="nil"/>
        </w:pBdr>
        <w:shd w:val="clear" w:color="auto" w:fill="FFFFFF"/>
        <w:rPr>
          <w:rFonts w:ascii="Arial" w:hAnsi="Arial" w:cs="Arial"/>
          <w:sz w:val="20"/>
        </w:rPr>
      </w:pPr>
    </w:p>
    <w:p w14:paraId="22EDC9C6" w14:textId="77777777" w:rsidR="00775BED" w:rsidRPr="00ED1673" w:rsidRDefault="00775BED" w:rsidP="00ED1673">
      <w:pPr>
        <w:pBdr>
          <w:top w:val="nil"/>
          <w:left w:val="nil"/>
          <w:bottom w:val="nil"/>
          <w:right w:val="nil"/>
          <w:between w:val="nil"/>
        </w:pBdr>
        <w:shd w:val="clear" w:color="auto" w:fill="FFFFFF"/>
        <w:jc w:val="both"/>
        <w:rPr>
          <w:rFonts w:ascii="Arial" w:eastAsia="Arial" w:hAnsi="Arial" w:cs="Arial"/>
          <w:sz w:val="20"/>
        </w:rPr>
      </w:pPr>
      <w:r w:rsidRPr="00ED1673">
        <w:rPr>
          <w:rFonts w:ascii="Arial" w:hAnsi="Arial" w:cs="Arial"/>
          <w:sz w:val="20"/>
        </w:rPr>
        <w:t xml:space="preserve">El incumplimiento a las obligaciones señaladas en las fracciones IX, X </w:t>
      </w:r>
      <w:r w:rsidR="00143C5B" w:rsidRPr="00ED1673">
        <w:rPr>
          <w:rFonts w:ascii="Arial" w:hAnsi="Arial" w:cs="Arial"/>
          <w:sz w:val="20"/>
        </w:rPr>
        <w:t>y</w:t>
      </w:r>
      <w:r w:rsidRPr="00ED1673">
        <w:rPr>
          <w:rFonts w:ascii="Arial" w:hAnsi="Arial" w:cs="Arial"/>
          <w:sz w:val="20"/>
        </w:rPr>
        <w:t xml:space="preserve"> XI de este artículo, se consideran faltas graves, siendo facultad de la Secretaría suspender temporal o definitivamente al Conductor para la prestación del servicio de transporte. </w:t>
      </w:r>
    </w:p>
    <w:p w14:paraId="1762866D"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9CBC0BD" w14:textId="77777777" w:rsidR="00BC2D13" w:rsidRPr="007C32C3" w:rsidRDefault="00BC2D13" w:rsidP="00BC2D13">
      <w:pPr>
        <w:jc w:val="both"/>
        <w:rPr>
          <w:rFonts w:ascii="Arial" w:hAnsi="Arial" w:cs="Arial"/>
          <w:b/>
          <w:sz w:val="20"/>
        </w:rPr>
      </w:pPr>
      <w:r>
        <w:rPr>
          <w:rFonts w:ascii="Arial" w:hAnsi="Arial" w:cs="Arial"/>
          <w:b/>
          <w:sz w:val="20"/>
        </w:rPr>
        <w:t>[Artículo reformado en su fracción VII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58ADF4E4" w14:textId="77777777" w:rsidR="00BC2D13" w:rsidRPr="007C32C3" w:rsidRDefault="00BC2D13" w:rsidP="00BC2D13">
      <w:pPr>
        <w:pBdr>
          <w:top w:val="nil"/>
          <w:left w:val="nil"/>
          <w:bottom w:val="nil"/>
          <w:right w:val="nil"/>
          <w:between w:val="nil"/>
        </w:pBdr>
        <w:jc w:val="both"/>
        <w:rPr>
          <w:rFonts w:ascii="Arial" w:hAnsi="Arial" w:cs="Arial"/>
          <w:sz w:val="20"/>
        </w:rPr>
      </w:pPr>
    </w:p>
    <w:p w14:paraId="2498ADB0" w14:textId="77777777" w:rsidR="00BC2D13" w:rsidRPr="007C32C3" w:rsidRDefault="00BC2D13" w:rsidP="00BC2D13">
      <w:pPr>
        <w:jc w:val="both"/>
        <w:rPr>
          <w:rFonts w:ascii="Arial" w:hAnsi="Arial" w:cs="Arial"/>
          <w:sz w:val="20"/>
        </w:rPr>
      </w:pPr>
      <w:r w:rsidRPr="007C32C3">
        <w:rPr>
          <w:rFonts w:ascii="Arial" w:hAnsi="Arial" w:cs="Arial"/>
          <w:b/>
          <w:sz w:val="20"/>
        </w:rPr>
        <w:t xml:space="preserve">Artículo 101. </w:t>
      </w:r>
      <w:r w:rsidRPr="007C32C3">
        <w:rPr>
          <w:rFonts w:ascii="Arial" w:hAnsi="Arial" w:cs="Arial"/>
          <w:sz w:val="20"/>
        </w:rPr>
        <w:t xml:space="preserve">Sin perjuicio de lo establecido en la Ley de Vialidad y Tránsito del Estado de Chihuahua, la </w:t>
      </w:r>
      <w:r w:rsidRPr="00175C07">
        <w:rPr>
          <w:rFonts w:ascii="Arial" w:hAnsi="Arial" w:cs="Arial"/>
          <w:sz w:val="20"/>
        </w:rPr>
        <w:t>Subsecretaría expedirá una pre-autorización para la emisión de la licencia de transporte público respectiva, para lo cual se deberá cumplir con la capacitación que para tales efectos establezca la Subsecretaría</w:t>
      </w:r>
      <w:r w:rsidRPr="007C32C3">
        <w:rPr>
          <w:rFonts w:ascii="Arial" w:hAnsi="Arial" w:cs="Arial"/>
          <w:sz w:val="20"/>
        </w:rPr>
        <w:t>.</w:t>
      </w:r>
    </w:p>
    <w:p w14:paraId="104C1122" w14:textId="77777777" w:rsidR="00BC2D13" w:rsidRPr="007C32C3" w:rsidRDefault="00BC2D13" w:rsidP="00BC2D13">
      <w:pPr>
        <w:jc w:val="both"/>
        <w:rPr>
          <w:rFonts w:ascii="Arial" w:hAnsi="Arial" w:cs="Arial"/>
          <w:b/>
          <w:sz w:val="20"/>
        </w:rPr>
      </w:pPr>
      <w:r>
        <w:rPr>
          <w:rFonts w:ascii="Arial" w:hAnsi="Arial" w:cs="Arial"/>
          <w:b/>
          <w:sz w:val="20"/>
        </w:rPr>
        <w:t>[Artículo reformado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5139F0CF" w14:textId="77777777" w:rsidR="00BC2D13" w:rsidRPr="007C32C3" w:rsidRDefault="00BC2D13" w:rsidP="00BC2D13">
      <w:pPr>
        <w:pBdr>
          <w:top w:val="nil"/>
          <w:left w:val="nil"/>
          <w:bottom w:val="nil"/>
          <w:right w:val="nil"/>
          <w:between w:val="nil"/>
        </w:pBdr>
        <w:jc w:val="both"/>
        <w:rPr>
          <w:rFonts w:ascii="Arial" w:eastAsia="Arial" w:hAnsi="Arial" w:cs="Arial"/>
          <w:sz w:val="20"/>
        </w:rPr>
      </w:pPr>
    </w:p>
    <w:p w14:paraId="36D81C87" w14:textId="77777777" w:rsidR="00BC2D13" w:rsidRDefault="00BC2D13" w:rsidP="00BC2D13">
      <w:pPr>
        <w:pBdr>
          <w:top w:val="nil"/>
          <w:left w:val="nil"/>
          <w:bottom w:val="nil"/>
          <w:right w:val="nil"/>
          <w:between w:val="nil"/>
        </w:pBdr>
        <w:jc w:val="both"/>
        <w:rPr>
          <w:rFonts w:ascii="Arial" w:hAnsi="Arial" w:cs="Arial"/>
          <w:sz w:val="20"/>
        </w:rPr>
      </w:pPr>
      <w:r w:rsidRPr="007C32C3">
        <w:rPr>
          <w:rFonts w:ascii="Arial" w:hAnsi="Arial" w:cs="Arial"/>
          <w:b/>
          <w:sz w:val="20"/>
        </w:rPr>
        <w:t>Artículo</w:t>
      </w:r>
      <w:r w:rsidRPr="007C32C3">
        <w:rPr>
          <w:rFonts w:ascii="Arial" w:hAnsi="Arial" w:cs="Arial"/>
          <w:sz w:val="20"/>
        </w:rPr>
        <w:t xml:space="preserve"> </w:t>
      </w:r>
      <w:r w:rsidRPr="007C32C3">
        <w:rPr>
          <w:rFonts w:ascii="Arial" w:hAnsi="Arial" w:cs="Arial"/>
          <w:b/>
          <w:sz w:val="20"/>
        </w:rPr>
        <w:t>102.</w:t>
      </w:r>
      <w:r w:rsidRPr="007C32C3">
        <w:rPr>
          <w:rFonts w:ascii="Arial" w:hAnsi="Arial" w:cs="Arial"/>
          <w:sz w:val="20"/>
        </w:rPr>
        <w:t xml:space="preserve"> La </w:t>
      </w:r>
      <w:r w:rsidRPr="00175C07">
        <w:rPr>
          <w:rFonts w:ascii="Arial" w:hAnsi="Arial" w:cs="Arial"/>
          <w:sz w:val="20"/>
        </w:rPr>
        <w:t>Subsecretaría</w:t>
      </w:r>
      <w:r w:rsidRPr="007C32C3">
        <w:rPr>
          <w:rFonts w:ascii="Arial" w:hAnsi="Arial" w:cs="Arial"/>
          <w:sz w:val="20"/>
        </w:rPr>
        <w:t xml:space="preserve"> verificará que las personas con movilidad limitada cuenten con las habilidades y aptitudes necesarias para conducir cualquiera de los automotores comprendidos en la clasificación contenida en esta Ley, por lo que tendrán derecho a que se les expida la licencia para conducir correspondiente, cumpliendo previamente con los requisitos señalados para tal efecto.</w:t>
      </w:r>
    </w:p>
    <w:p w14:paraId="1BCB2D07" w14:textId="77777777" w:rsidR="00BC2D13" w:rsidRPr="007C32C3" w:rsidRDefault="00BC2D13" w:rsidP="00BC2D13">
      <w:pPr>
        <w:pBdr>
          <w:top w:val="nil"/>
          <w:left w:val="nil"/>
          <w:bottom w:val="nil"/>
          <w:right w:val="nil"/>
          <w:between w:val="nil"/>
        </w:pBdr>
        <w:jc w:val="both"/>
        <w:rPr>
          <w:rFonts w:ascii="Arial" w:hAnsi="Arial" w:cs="Arial"/>
          <w:sz w:val="20"/>
        </w:rPr>
      </w:pPr>
    </w:p>
    <w:p w14:paraId="5C8B320B"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Cuando la licencia autorice a una persona con discapacidad el manejo de vehículos con adaptaciones especiales, se indicarán en la licencia para conducir las placas de identificación correspondientes a la unidad autorizada.</w:t>
      </w:r>
    </w:p>
    <w:p w14:paraId="630BBB4B" w14:textId="77777777" w:rsidR="006831B9" w:rsidRDefault="006831B9" w:rsidP="006831B9">
      <w:pPr>
        <w:jc w:val="both"/>
        <w:rPr>
          <w:rFonts w:ascii="Arial" w:hAnsi="Arial" w:cs="Arial"/>
          <w:b/>
          <w:sz w:val="20"/>
        </w:rPr>
      </w:pPr>
    </w:p>
    <w:p w14:paraId="541D0A48" w14:textId="77777777" w:rsidR="006831B9" w:rsidRPr="007C32C3" w:rsidRDefault="006831B9" w:rsidP="006831B9">
      <w:pPr>
        <w:jc w:val="both"/>
        <w:rPr>
          <w:rFonts w:ascii="Arial" w:hAnsi="Arial" w:cs="Arial"/>
          <w:b/>
          <w:sz w:val="20"/>
        </w:rPr>
      </w:pPr>
      <w:r>
        <w:rPr>
          <w:rFonts w:ascii="Arial" w:hAnsi="Arial" w:cs="Arial"/>
          <w:b/>
          <w:sz w:val="20"/>
        </w:rPr>
        <w:t>[Artículo reformado en su primer párrafo mediante Decreto No. LXVII/RFLEY/0286/2022 I</w:t>
      </w:r>
      <w:r w:rsidR="00C71718">
        <w:rPr>
          <w:rFonts w:ascii="Arial" w:hAnsi="Arial" w:cs="Arial"/>
          <w:b/>
          <w:sz w:val="20"/>
        </w:rPr>
        <w:t>II P.E</w:t>
      </w:r>
      <w:r>
        <w:rPr>
          <w:rFonts w:ascii="Arial" w:hAnsi="Arial" w:cs="Arial"/>
          <w:b/>
          <w:sz w:val="20"/>
        </w:rPr>
        <w:t>. publicado en el P.O.E. No. 57 del 16 de julio de 2022]</w:t>
      </w:r>
    </w:p>
    <w:p w14:paraId="7920446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5EDBC06" w14:textId="77777777" w:rsidR="00775BED" w:rsidRPr="00ED1673" w:rsidRDefault="009233FF"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103.</w:t>
      </w:r>
      <w:r w:rsidR="00775BED" w:rsidRPr="00ED1673">
        <w:rPr>
          <w:rFonts w:ascii="Arial" w:hAnsi="Arial" w:cs="Arial"/>
          <w:sz w:val="20"/>
        </w:rPr>
        <w:t xml:space="preserve"> Se suspenderá el tarjetón de identificación del Conductor y se inhabilitará ante el Registro:</w:t>
      </w:r>
    </w:p>
    <w:p w14:paraId="6C53157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A6B1D31" w14:textId="20E9637F" w:rsidR="00775BED" w:rsidRPr="00ED1673" w:rsidRDefault="00775BED"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resolución judicial ejecutoriada, durant</w:t>
      </w:r>
      <w:r w:rsidR="00C41469" w:rsidRPr="00ED1673">
        <w:rPr>
          <w:rFonts w:ascii="Arial" w:hAnsi="Arial" w:cs="Arial"/>
          <w:sz w:val="20"/>
        </w:rPr>
        <w:t>e el tiempo que la misma señale.</w:t>
      </w:r>
    </w:p>
    <w:p w14:paraId="0A4BCC07"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18DED940" w14:textId="77777777" w:rsidR="00775BED" w:rsidRPr="00ED1673" w:rsidRDefault="00C41469"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resolución administrativa.</w:t>
      </w:r>
    </w:p>
    <w:p w14:paraId="38412246"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35CCAFD9" w14:textId="77777777" w:rsidR="00775BED" w:rsidRPr="00ED1673" w:rsidRDefault="00775BED"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Por discapacidad acreditada por las instancias gubernamentales facultadas para la valoración y certificación de personas con discapacidad, que no le permita manejar incluso con el apoyo de</w:t>
      </w:r>
      <w:r w:rsidR="00C41469" w:rsidRPr="00ED1673">
        <w:rPr>
          <w:rFonts w:ascii="Arial" w:hAnsi="Arial" w:cs="Arial"/>
          <w:sz w:val="20"/>
        </w:rPr>
        <w:t xml:space="preserve"> adaptaciones o ayudas técnicas.</w:t>
      </w:r>
    </w:p>
    <w:p w14:paraId="0882D833"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1EACD121" w14:textId="77777777" w:rsidR="00775BED" w:rsidRPr="00ED1673" w:rsidRDefault="00775BED"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resolución administrativa hasta por seis meses cuando incurra dentro del término de sesenta días en dos ocasiones o más, en las sanciones consideradas</w:t>
      </w:r>
      <w:r w:rsidR="00C41469" w:rsidRPr="00ED1673">
        <w:rPr>
          <w:rFonts w:ascii="Arial" w:hAnsi="Arial" w:cs="Arial"/>
          <w:sz w:val="20"/>
        </w:rPr>
        <w:t xml:space="preserve"> como graves de la presente Ley.</w:t>
      </w:r>
    </w:p>
    <w:p w14:paraId="66DFA618"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2CF3CF05" w14:textId="77777777" w:rsidR="00775BED" w:rsidRPr="00ED1673" w:rsidRDefault="00775BED"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Cuando participe en un accidente de tránsito que haya producido u ocasionado lesiones en personas que tarden más de quince días en sanar y de las cuales se acredite su responsabilidad, hasta por el término de un año a partir de su notificación, en función de los agravantes y el nivel de responsabilidad. En caso de reincidencia de accidente de tránsito culposo, se duplica</w:t>
      </w:r>
      <w:r w:rsidR="00C41469" w:rsidRPr="00ED1673">
        <w:rPr>
          <w:rFonts w:ascii="Arial" w:hAnsi="Arial" w:cs="Arial"/>
          <w:sz w:val="20"/>
        </w:rPr>
        <w:t>rá el plazo de la suspensión.</w:t>
      </w:r>
    </w:p>
    <w:p w14:paraId="2059C6AA"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2F27250D" w14:textId="77777777" w:rsidR="00775BED" w:rsidRPr="00ED1673" w:rsidRDefault="00775BED" w:rsidP="00A13ADC">
      <w:pPr>
        <w:numPr>
          <w:ilvl w:val="0"/>
          <w:numId w:val="5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cometer con el vehículo afecto a la Concesión más de dos infracciones sancionadas por la Ley con un mínimo de cincuenta veces el valor diario de la Unidad de Medida y Actualización, cada una durante la prestación del servicio y en un plazo de tres meses a partir de la primera violación. Asimismo, cuando incurra en seis infracciones en un plazo de un año a partir de la primera violación.</w:t>
      </w:r>
    </w:p>
    <w:p w14:paraId="0BC52D8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6706AA9" w14:textId="77777777" w:rsidR="00775BED" w:rsidRPr="00ED1673" w:rsidRDefault="009233FF"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104.</w:t>
      </w:r>
      <w:r w:rsidR="00775BED" w:rsidRPr="00ED1673">
        <w:rPr>
          <w:rFonts w:ascii="Arial" w:hAnsi="Arial" w:cs="Arial"/>
          <w:sz w:val="20"/>
        </w:rPr>
        <w:t xml:space="preserve"> El tarjetón de identificación y la habilitación ante el Registro se cancelará en los siguientes casos:</w:t>
      </w:r>
    </w:p>
    <w:p w14:paraId="41B8AE5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504E405" w14:textId="2DE2A149" w:rsidR="00775BED" w:rsidRPr="00ED1673" w:rsidRDefault="00C41469"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resolución administrativa.</w:t>
      </w:r>
    </w:p>
    <w:p w14:paraId="07AC784D"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7E8FC556"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Cuando el titular contraiga enfermedad o discapacidad permanente que lo imposibilite para manejar, sujeto a la comprobación del grado de discapacidad por las instancias encargadas de la valoración y certificación d</w:t>
      </w:r>
      <w:r w:rsidR="00C41469" w:rsidRPr="00ED1673">
        <w:rPr>
          <w:rFonts w:ascii="Arial" w:hAnsi="Arial" w:cs="Arial"/>
          <w:sz w:val="20"/>
        </w:rPr>
        <w:t>e las personas con discapacidad.</w:t>
      </w:r>
    </w:p>
    <w:p w14:paraId="6C926A40"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48031CC0"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sentencia que cause ejecutoria de delitos dolosos relacionados con la conducción de vehículo</w:t>
      </w:r>
      <w:r w:rsidR="00C41469" w:rsidRPr="00ED1673">
        <w:rPr>
          <w:rFonts w:ascii="Arial" w:hAnsi="Arial" w:cs="Arial"/>
          <w:sz w:val="20"/>
        </w:rPr>
        <w:t>s de transporte público.</w:t>
      </w:r>
    </w:p>
    <w:p w14:paraId="3A72C333"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5FB74003"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incurrir en vi</w:t>
      </w:r>
      <w:r w:rsidR="00C41469" w:rsidRPr="00ED1673">
        <w:rPr>
          <w:rFonts w:ascii="Arial" w:hAnsi="Arial" w:cs="Arial"/>
          <w:sz w:val="20"/>
        </w:rPr>
        <w:t>olación de la tarifa autorizada.</w:t>
      </w:r>
    </w:p>
    <w:p w14:paraId="141F8DAE"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198B16D8"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Por acumular tres suspensiones temporales del tarjetón de </w:t>
      </w:r>
      <w:r w:rsidR="00C41469" w:rsidRPr="00ED1673">
        <w:rPr>
          <w:rFonts w:ascii="Arial" w:hAnsi="Arial" w:cs="Arial"/>
          <w:sz w:val="20"/>
        </w:rPr>
        <w:t>identidad en el lapso de un año.</w:t>
      </w:r>
    </w:p>
    <w:p w14:paraId="07F80CA7"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520A0E47"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Cuando se cause un accidente de tránsito al encontrarse bajo la influencia de bebidas alcohólicas, est</w:t>
      </w:r>
      <w:r w:rsidR="00C41469" w:rsidRPr="00ED1673">
        <w:rPr>
          <w:rFonts w:ascii="Arial" w:hAnsi="Arial" w:cs="Arial"/>
          <w:sz w:val="20"/>
        </w:rPr>
        <w:t>upefacientes o psicotrópicos.</w:t>
      </w:r>
    </w:p>
    <w:p w14:paraId="66D288B1" w14:textId="77777777" w:rsidR="00775BED" w:rsidRPr="00ED1673" w:rsidRDefault="00775BED" w:rsidP="009233FF">
      <w:pPr>
        <w:pBdr>
          <w:top w:val="nil"/>
          <w:left w:val="nil"/>
          <w:bottom w:val="nil"/>
          <w:right w:val="nil"/>
          <w:between w:val="nil"/>
        </w:pBdr>
        <w:shd w:val="clear" w:color="auto" w:fill="FFFFFF"/>
        <w:ind w:left="1134" w:hanging="567"/>
        <w:jc w:val="both"/>
        <w:rPr>
          <w:rFonts w:ascii="Arial" w:hAnsi="Arial" w:cs="Arial"/>
          <w:sz w:val="20"/>
        </w:rPr>
      </w:pPr>
    </w:p>
    <w:p w14:paraId="35D2D268" w14:textId="77777777" w:rsidR="00775BED" w:rsidRPr="00ED1673" w:rsidRDefault="00775BED" w:rsidP="00A13ADC">
      <w:pPr>
        <w:numPr>
          <w:ilvl w:val="0"/>
          <w:numId w:val="5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Cuando se acredite su responsabilidad en una agresión física o maltrato de algún usuario.</w:t>
      </w:r>
    </w:p>
    <w:p w14:paraId="73DEAD08" w14:textId="77777777" w:rsidR="00775BED" w:rsidRDefault="00775BED" w:rsidP="00ED1673">
      <w:pPr>
        <w:pBdr>
          <w:top w:val="nil"/>
          <w:left w:val="nil"/>
          <w:bottom w:val="nil"/>
          <w:right w:val="nil"/>
          <w:between w:val="nil"/>
        </w:pBdr>
        <w:shd w:val="clear" w:color="auto" w:fill="FFFFFF"/>
        <w:ind w:left="720" w:hanging="720"/>
        <w:rPr>
          <w:rFonts w:ascii="Arial" w:hAnsi="Arial" w:cs="Arial"/>
          <w:sz w:val="20"/>
        </w:rPr>
      </w:pPr>
    </w:p>
    <w:p w14:paraId="3F730912"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V</w:t>
      </w:r>
    </w:p>
    <w:p w14:paraId="3B2FC158" w14:textId="77777777" w:rsidR="00775BED" w:rsidRPr="009233FF" w:rsidRDefault="00775BED" w:rsidP="00ED1673">
      <w:pPr>
        <w:pBdr>
          <w:top w:val="nil"/>
          <w:left w:val="nil"/>
          <w:bottom w:val="nil"/>
          <w:right w:val="nil"/>
          <w:between w:val="nil"/>
        </w:pBdr>
        <w:shd w:val="clear" w:color="auto" w:fill="FFFFFF"/>
        <w:ind w:hanging="2"/>
        <w:jc w:val="center"/>
        <w:rPr>
          <w:rFonts w:ascii="Arial" w:hAnsi="Arial" w:cs="Arial"/>
          <w:sz w:val="20"/>
        </w:rPr>
      </w:pPr>
      <w:r w:rsidRPr="009233FF">
        <w:rPr>
          <w:rFonts w:ascii="Arial" w:hAnsi="Arial" w:cs="Arial"/>
          <w:sz w:val="20"/>
        </w:rPr>
        <w:t>DE LA CAPACITACIÓN DE CONDUCTORES</w:t>
      </w:r>
    </w:p>
    <w:p w14:paraId="32192396"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9770A70" w14:textId="77777777" w:rsidR="00DD61C1" w:rsidRPr="007C32C3" w:rsidRDefault="00DD61C1" w:rsidP="00DD61C1">
      <w:pPr>
        <w:pBdr>
          <w:top w:val="nil"/>
          <w:left w:val="nil"/>
          <w:bottom w:val="nil"/>
          <w:right w:val="nil"/>
          <w:between w:val="nil"/>
        </w:pBdr>
        <w:ind w:hanging="2"/>
        <w:jc w:val="both"/>
        <w:rPr>
          <w:rFonts w:ascii="Arial" w:hAnsi="Arial" w:cs="Arial"/>
          <w:sz w:val="20"/>
        </w:rPr>
      </w:pPr>
      <w:r w:rsidRPr="007C32C3">
        <w:rPr>
          <w:rFonts w:ascii="Arial" w:hAnsi="Arial" w:cs="Arial"/>
          <w:b/>
          <w:sz w:val="20"/>
        </w:rPr>
        <w:t>Artículo 105</w:t>
      </w:r>
      <w:r w:rsidRPr="00175C07">
        <w:rPr>
          <w:rFonts w:ascii="Arial" w:hAnsi="Arial" w:cs="Arial"/>
          <w:sz w:val="20"/>
        </w:rPr>
        <w:t>. La Subsecretaría</w:t>
      </w:r>
      <w:r w:rsidRPr="007C32C3">
        <w:rPr>
          <w:rFonts w:ascii="Arial" w:hAnsi="Arial" w:cs="Arial"/>
          <w:sz w:val="20"/>
        </w:rPr>
        <w:t xml:space="preserve"> establecerá o certificará los programas de capacitación de carácter teórico-práctico para los conductores en todas sus modalidades, estableciendo las siguientes disposiciones:</w:t>
      </w:r>
    </w:p>
    <w:p w14:paraId="36D80F1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9C83CED" w14:textId="6E295162" w:rsidR="00775BED" w:rsidRPr="00ED1673" w:rsidRDefault="00775BED" w:rsidP="00473D40">
      <w:pPr>
        <w:numPr>
          <w:ilvl w:val="0"/>
          <w:numId w:val="5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Lineamientos y mecanismos de verificación del </w:t>
      </w:r>
      <w:r w:rsidR="00C41469" w:rsidRPr="00ED1673">
        <w:rPr>
          <w:rFonts w:ascii="Arial" w:hAnsi="Arial" w:cs="Arial"/>
          <w:sz w:val="20"/>
        </w:rPr>
        <w:t>cumplimiento de la capacitación.</w:t>
      </w:r>
    </w:p>
    <w:p w14:paraId="31D619D4"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7DA9A9A9" w14:textId="77777777" w:rsidR="00775BED" w:rsidRPr="00ED1673" w:rsidRDefault="00775BED" w:rsidP="00A13ADC">
      <w:pPr>
        <w:numPr>
          <w:ilvl w:val="0"/>
          <w:numId w:val="5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Programas de capacitación impartidos, evaluados y acreditados por las instituciones públicas o privadas de educación y capacitación tecnológica y superior, facultadas por virtud de la suscripción de convenios con el Estado y los conces</w:t>
      </w:r>
      <w:r w:rsidR="00C41469" w:rsidRPr="00ED1673">
        <w:rPr>
          <w:rFonts w:ascii="Arial" w:hAnsi="Arial" w:cs="Arial"/>
          <w:sz w:val="20"/>
        </w:rPr>
        <w:t>ionarios para su impartición.</w:t>
      </w:r>
    </w:p>
    <w:p w14:paraId="70DEBBD1" w14:textId="77777777" w:rsidR="00775BED" w:rsidRPr="00ED1673" w:rsidRDefault="00775BED" w:rsidP="00DD61C1">
      <w:pPr>
        <w:pBdr>
          <w:top w:val="nil"/>
          <w:left w:val="nil"/>
          <w:bottom w:val="nil"/>
          <w:right w:val="nil"/>
          <w:between w:val="nil"/>
        </w:pBdr>
        <w:shd w:val="clear" w:color="auto" w:fill="FFFFFF"/>
        <w:ind w:left="1134" w:hanging="567"/>
        <w:jc w:val="both"/>
        <w:rPr>
          <w:rFonts w:ascii="Arial" w:hAnsi="Arial" w:cs="Arial"/>
          <w:sz w:val="20"/>
        </w:rPr>
      </w:pPr>
    </w:p>
    <w:p w14:paraId="2BD831D8" w14:textId="77777777" w:rsidR="00DD61C1" w:rsidRPr="007C32C3" w:rsidRDefault="00DD61C1" w:rsidP="00A13ADC">
      <w:pPr>
        <w:numPr>
          <w:ilvl w:val="0"/>
          <w:numId w:val="77"/>
        </w:numPr>
        <w:pBdr>
          <w:top w:val="nil"/>
          <w:left w:val="nil"/>
          <w:bottom w:val="nil"/>
          <w:right w:val="nil"/>
          <w:between w:val="nil"/>
        </w:pBdr>
        <w:ind w:left="1134" w:hanging="567"/>
        <w:jc w:val="both"/>
        <w:rPr>
          <w:rFonts w:ascii="Arial" w:hAnsi="Arial" w:cs="Arial"/>
          <w:sz w:val="20"/>
        </w:rPr>
      </w:pPr>
      <w:r w:rsidRPr="007C32C3">
        <w:rPr>
          <w:rFonts w:ascii="Arial" w:hAnsi="Arial" w:cs="Arial"/>
          <w:sz w:val="20"/>
        </w:rPr>
        <w:t xml:space="preserve">La </w:t>
      </w:r>
      <w:r w:rsidRPr="00175C07">
        <w:rPr>
          <w:rFonts w:ascii="Arial" w:hAnsi="Arial" w:cs="Arial"/>
          <w:sz w:val="20"/>
        </w:rPr>
        <w:t>Subsecretaría</w:t>
      </w:r>
      <w:r w:rsidRPr="007C32C3">
        <w:rPr>
          <w:rFonts w:ascii="Arial" w:hAnsi="Arial" w:cs="Arial"/>
          <w:sz w:val="20"/>
        </w:rPr>
        <w:t xml:space="preserve"> evaluará y supervisará la correcta impartición de los programas de capacitación a los que se refiere este artículo.</w:t>
      </w:r>
    </w:p>
    <w:p w14:paraId="1FFCFB1F" w14:textId="77777777" w:rsidR="00DD61C1" w:rsidRDefault="00DD61C1" w:rsidP="00DD61C1">
      <w:pPr>
        <w:pBdr>
          <w:top w:val="nil"/>
          <w:left w:val="nil"/>
          <w:bottom w:val="nil"/>
          <w:right w:val="nil"/>
          <w:between w:val="nil"/>
        </w:pBdr>
        <w:ind w:hanging="2"/>
        <w:jc w:val="both"/>
        <w:rPr>
          <w:rFonts w:ascii="Arial" w:hAnsi="Arial" w:cs="Arial"/>
          <w:sz w:val="20"/>
        </w:rPr>
      </w:pPr>
    </w:p>
    <w:p w14:paraId="473A8AF6" w14:textId="77777777" w:rsidR="00DD61C1" w:rsidRPr="007C32C3" w:rsidRDefault="00DD61C1" w:rsidP="00DD61C1">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 primer párrafo y fracción III mediante Decreto No. LXVII/RFLEY/0286/2022 I</w:t>
      </w:r>
      <w:r w:rsidR="00C71718">
        <w:rPr>
          <w:rFonts w:ascii="Arial" w:hAnsi="Arial" w:cs="Arial"/>
          <w:b/>
          <w:sz w:val="20"/>
        </w:rPr>
        <w:t>II P.E</w:t>
      </w:r>
      <w:r>
        <w:rPr>
          <w:rFonts w:ascii="Arial" w:hAnsi="Arial" w:cs="Arial"/>
          <w:b/>
          <w:sz w:val="20"/>
        </w:rPr>
        <w:t>. publicado en el P.O.E. No. 57 del 16 de julio de 2022]</w:t>
      </w:r>
      <w:r w:rsidR="00444F1E">
        <w:rPr>
          <w:rFonts w:ascii="Arial" w:hAnsi="Arial" w:cs="Arial"/>
          <w:b/>
          <w:sz w:val="20"/>
        </w:rPr>
        <w:t xml:space="preserve"> [Fe de Erratas publicada en el P.O.E. No. 61 del 30 de julio de 2022]</w:t>
      </w:r>
    </w:p>
    <w:p w14:paraId="2BF1C9C6" w14:textId="77777777" w:rsidR="009233FF" w:rsidRPr="00ED1673" w:rsidRDefault="009233FF" w:rsidP="00ED1673">
      <w:pPr>
        <w:pBdr>
          <w:top w:val="nil"/>
          <w:left w:val="nil"/>
          <w:bottom w:val="nil"/>
          <w:right w:val="nil"/>
          <w:between w:val="nil"/>
        </w:pBdr>
        <w:shd w:val="clear" w:color="auto" w:fill="FFFFFF"/>
        <w:ind w:left="718"/>
        <w:jc w:val="both"/>
        <w:rPr>
          <w:rFonts w:ascii="Arial" w:hAnsi="Arial" w:cs="Arial"/>
          <w:sz w:val="20"/>
        </w:rPr>
      </w:pPr>
    </w:p>
    <w:p w14:paraId="75D67290"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VI</w:t>
      </w:r>
    </w:p>
    <w:p w14:paraId="3EF60303" w14:textId="77777777" w:rsidR="00775BED" w:rsidRPr="00223D71" w:rsidRDefault="00775BED" w:rsidP="00ED1673">
      <w:pPr>
        <w:pBdr>
          <w:top w:val="nil"/>
          <w:left w:val="nil"/>
          <w:bottom w:val="nil"/>
          <w:right w:val="nil"/>
          <w:between w:val="nil"/>
        </w:pBdr>
        <w:shd w:val="clear" w:color="auto" w:fill="FFFFFF"/>
        <w:ind w:hanging="2"/>
        <w:jc w:val="center"/>
        <w:rPr>
          <w:rFonts w:ascii="Arial" w:hAnsi="Arial" w:cs="Arial"/>
          <w:sz w:val="20"/>
        </w:rPr>
      </w:pPr>
      <w:r w:rsidRPr="00223D71">
        <w:rPr>
          <w:rFonts w:ascii="Arial" w:hAnsi="Arial" w:cs="Arial"/>
          <w:sz w:val="20"/>
        </w:rPr>
        <w:t>DE LA INFRAESTRUCTURA Y EQUIPAMIENTO PARA EL TRANSPORTE</w:t>
      </w:r>
    </w:p>
    <w:p w14:paraId="7EDE57F0" w14:textId="77777777" w:rsidR="00775BED" w:rsidRPr="00ED1673" w:rsidRDefault="00775BED" w:rsidP="00ED1673">
      <w:pPr>
        <w:shd w:val="clear" w:color="auto" w:fill="FFFFFF"/>
        <w:jc w:val="both"/>
        <w:rPr>
          <w:rFonts w:ascii="Arial" w:hAnsi="Arial" w:cs="Arial"/>
          <w:b/>
          <w:sz w:val="20"/>
        </w:rPr>
      </w:pPr>
    </w:p>
    <w:p w14:paraId="32E087D3" w14:textId="77777777" w:rsidR="006434A5" w:rsidRPr="008B7BB9" w:rsidRDefault="006434A5" w:rsidP="006434A5">
      <w:pPr>
        <w:jc w:val="both"/>
        <w:rPr>
          <w:rFonts w:ascii="Arial" w:hAnsi="Arial" w:cs="Arial"/>
          <w:sz w:val="20"/>
        </w:rPr>
      </w:pPr>
      <w:r w:rsidRPr="007C32C3">
        <w:rPr>
          <w:rFonts w:ascii="Arial" w:hAnsi="Arial" w:cs="Arial"/>
          <w:b/>
          <w:sz w:val="20"/>
        </w:rPr>
        <w:t>Artículo 106.</w:t>
      </w:r>
      <w:r w:rsidRPr="007C32C3">
        <w:rPr>
          <w:rFonts w:ascii="Arial" w:hAnsi="Arial" w:cs="Arial"/>
          <w:sz w:val="20"/>
        </w:rPr>
        <w:t xml:space="preserve"> </w:t>
      </w:r>
      <w:r w:rsidRPr="008B7BB9">
        <w:rPr>
          <w:rFonts w:ascii="Arial" w:hAnsi="Arial" w:cs="Arial"/>
          <w:sz w:val="20"/>
        </w:rPr>
        <w:t xml:space="preserve">La Subsecretaría fomentará la celebración de convenios entre Concesionarios para la </w:t>
      </w:r>
      <w:proofErr w:type="spellStart"/>
      <w:r w:rsidRPr="008B7BB9">
        <w:rPr>
          <w:rFonts w:ascii="Arial" w:hAnsi="Arial" w:cs="Arial"/>
          <w:sz w:val="20"/>
        </w:rPr>
        <w:t>coubicación</w:t>
      </w:r>
      <w:proofErr w:type="spellEnd"/>
      <w:r w:rsidRPr="008B7BB9">
        <w:rPr>
          <w:rFonts w:ascii="Arial" w:hAnsi="Arial" w:cs="Arial"/>
          <w:sz w:val="20"/>
        </w:rPr>
        <w:t xml:space="preserve"> y el uso compartido de infraestructura, proponiendo las condiciones de uso, la división de espacio, así como la tarifa correspondiente, siempre y cuando exista capacidad. La Subsecretaría podrá verificar en cualquier momento las condiciones de los convenios de compartición, a fin de valorar su impacto sobre el servicio a los usuarios del Transporte.</w:t>
      </w:r>
    </w:p>
    <w:p w14:paraId="6AC78A62" w14:textId="77777777" w:rsidR="006434A5" w:rsidRPr="007C32C3" w:rsidRDefault="006434A5" w:rsidP="006434A5">
      <w:pPr>
        <w:jc w:val="both"/>
        <w:rPr>
          <w:rFonts w:ascii="Arial" w:hAnsi="Arial" w:cs="Arial"/>
          <w:sz w:val="20"/>
        </w:rPr>
      </w:pPr>
    </w:p>
    <w:p w14:paraId="0414BE8D" w14:textId="77777777" w:rsidR="006434A5" w:rsidRPr="00175C07" w:rsidRDefault="006434A5" w:rsidP="006434A5">
      <w:pPr>
        <w:pBdr>
          <w:top w:val="nil"/>
          <w:left w:val="nil"/>
          <w:bottom w:val="nil"/>
          <w:right w:val="nil"/>
          <w:between w:val="nil"/>
        </w:pBdr>
        <w:jc w:val="both"/>
        <w:rPr>
          <w:rFonts w:ascii="Arial" w:hAnsi="Arial" w:cs="Arial"/>
          <w:sz w:val="20"/>
        </w:rPr>
      </w:pPr>
      <w:r w:rsidRPr="00175C07">
        <w:rPr>
          <w:rFonts w:ascii="Arial" w:hAnsi="Arial" w:cs="Arial"/>
          <w:sz w:val="20"/>
        </w:rPr>
        <w:t xml:space="preserve">Se considera de interés y utilidad públicos la instalación, operación y mantenimiento de infraestructura destinada al transporte público. La Subsecretaría procurará que los bienes a que se refiere este artículo, cuando las condiciones técnicas, de seguridad y operación lo permitan, se destinen a promover el desarrollo y la competencia en materia del Servicio de Transporte, de acuerdo con los objetivos de la presente ley. La Subsecretaría, emitirá recomendaciones a los gobiernos municipales, para el desarrollo de infraestructura, obra pública, desarrollo territorial y bienes inmuebles, que fomenten la libre concurrencia y cobertura del servicio de Transporte. </w:t>
      </w:r>
    </w:p>
    <w:p w14:paraId="2ADEDEE5" w14:textId="77777777" w:rsidR="006434A5" w:rsidRPr="00175C07" w:rsidRDefault="006434A5" w:rsidP="006434A5">
      <w:pPr>
        <w:pBdr>
          <w:top w:val="nil"/>
          <w:left w:val="nil"/>
          <w:bottom w:val="nil"/>
          <w:right w:val="nil"/>
          <w:between w:val="nil"/>
        </w:pBdr>
        <w:jc w:val="both"/>
        <w:rPr>
          <w:rFonts w:ascii="Arial" w:hAnsi="Arial" w:cs="Arial"/>
          <w:sz w:val="20"/>
        </w:rPr>
      </w:pPr>
    </w:p>
    <w:p w14:paraId="4319CF75" w14:textId="77777777" w:rsidR="006434A5" w:rsidRPr="00175C07" w:rsidRDefault="006434A5" w:rsidP="006434A5">
      <w:pPr>
        <w:pBdr>
          <w:top w:val="nil"/>
          <w:left w:val="nil"/>
          <w:bottom w:val="nil"/>
          <w:right w:val="nil"/>
          <w:between w:val="nil"/>
        </w:pBdr>
        <w:ind w:hanging="2"/>
        <w:jc w:val="both"/>
        <w:rPr>
          <w:rFonts w:ascii="Arial" w:eastAsia="Arial" w:hAnsi="Arial" w:cs="Arial"/>
          <w:sz w:val="20"/>
        </w:rPr>
      </w:pPr>
      <w:r w:rsidRPr="00175C07">
        <w:rPr>
          <w:rFonts w:ascii="Arial" w:hAnsi="Arial" w:cs="Arial"/>
          <w:sz w:val="20"/>
        </w:rPr>
        <w:t>La ubicación de los paraderos, patios de resguardo y demás equipamiento relacionado con los servicios de transporte, serán autorizados por la Subsecretaría, previa opinión del Ayuntamiento respectivo y vecinos afectados, fijándolos en lugares donde no se entorpezca el tránsito de vehículos.</w:t>
      </w:r>
    </w:p>
    <w:p w14:paraId="5038944B" w14:textId="77777777" w:rsidR="006434A5" w:rsidRPr="007C32C3" w:rsidRDefault="006434A5" w:rsidP="006434A5">
      <w:pPr>
        <w:jc w:val="both"/>
        <w:rPr>
          <w:rFonts w:ascii="Arial" w:hAnsi="Arial" w:cs="Arial"/>
          <w:b/>
          <w:sz w:val="20"/>
        </w:rPr>
      </w:pPr>
      <w:r>
        <w:rPr>
          <w:rFonts w:ascii="Arial" w:hAnsi="Arial" w:cs="Arial"/>
          <w:b/>
          <w:sz w:val="20"/>
        </w:rPr>
        <w:t>[Artículo reformado mediante Decreto No. LXVII/RFLEY/0286/2022 II</w:t>
      </w:r>
      <w:r w:rsidR="00C71718">
        <w:rPr>
          <w:rFonts w:ascii="Arial" w:hAnsi="Arial" w:cs="Arial"/>
          <w:b/>
          <w:sz w:val="20"/>
        </w:rPr>
        <w:t>I P.E</w:t>
      </w:r>
      <w:r>
        <w:rPr>
          <w:rFonts w:ascii="Arial" w:hAnsi="Arial" w:cs="Arial"/>
          <w:b/>
          <w:sz w:val="20"/>
        </w:rPr>
        <w:t>. publicado en el P.O.E. No. 57 del 16 de julio de 2022]</w:t>
      </w:r>
    </w:p>
    <w:p w14:paraId="259DE474" w14:textId="77777777" w:rsidR="00775BED" w:rsidRPr="00ED1673" w:rsidRDefault="00775BED" w:rsidP="00ED1673">
      <w:pPr>
        <w:shd w:val="clear" w:color="auto" w:fill="FFFFFF"/>
        <w:jc w:val="both"/>
        <w:rPr>
          <w:rFonts w:ascii="Arial" w:hAnsi="Arial" w:cs="Arial"/>
          <w:sz w:val="20"/>
        </w:rPr>
      </w:pPr>
    </w:p>
    <w:p w14:paraId="3551FC80" w14:textId="77777777" w:rsidR="00775BED" w:rsidRPr="00ED1673" w:rsidRDefault="00223D71" w:rsidP="00ED1673">
      <w:pPr>
        <w:shd w:val="clear" w:color="auto" w:fill="FFFFFF"/>
        <w:jc w:val="both"/>
        <w:rPr>
          <w:rFonts w:ascii="Arial" w:hAnsi="Arial" w:cs="Arial"/>
          <w:sz w:val="20"/>
        </w:rPr>
      </w:pPr>
      <w:r>
        <w:rPr>
          <w:rFonts w:ascii="Arial" w:hAnsi="Arial" w:cs="Arial"/>
          <w:b/>
          <w:sz w:val="20"/>
        </w:rPr>
        <w:t>Artículo 107.</w:t>
      </w:r>
      <w:r w:rsidR="00775BED" w:rsidRPr="00ED1673">
        <w:rPr>
          <w:rFonts w:ascii="Arial" w:hAnsi="Arial" w:cs="Arial"/>
          <w:sz w:val="20"/>
        </w:rPr>
        <w:t xml:space="preserve">La infraestructura propiedad del Estado o de sus organismos públicos que se aporten al servicio del Sistema Integrado de Transporte, podrá ser otorgada en comodato o arrendamiento, siempre y cuando su uso contribuya al desempeño eficiente del servicio del transporte. La contraprestación, en su caso a este aprovechamiento, será determinada en función del beneficio aportado por su uso, sin perjuicio de las demás leyes aplicables en la materia de bienes. </w:t>
      </w:r>
    </w:p>
    <w:p w14:paraId="2550837B" w14:textId="77777777" w:rsidR="00775BED" w:rsidRPr="00ED1673" w:rsidRDefault="00775BED" w:rsidP="00ED1673">
      <w:pPr>
        <w:shd w:val="clear" w:color="auto" w:fill="FFFFFF"/>
        <w:jc w:val="both"/>
        <w:rPr>
          <w:rFonts w:ascii="Arial" w:hAnsi="Arial" w:cs="Arial"/>
          <w:sz w:val="20"/>
        </w:rPr>
      </w:pPr>
    </w:p>
    <w:p w14:paraId="1CD0DC61"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La infraestructura,</w:t>
      </w:r>
      <w:r w:rsidRPr="00ED1673">
        <w:rPr>
          <w:rFonts w:ascii="Arial" w:hAnsi="Arial" w:cs="Arial"/>
          <w:b/>
          <w:sz w:val="20"/>
        </w:rPr>
        <w:t xml:space="preserve"> </w:t>
      </w:r>
      <w:r w:rsidRPr="00ED1673">
        <w:rPr>
          <w:rFonts w:ascii="Arial" w:hAnsi="Arial" w:cs="Arial"/>
          <w:sz w:val="20"/>
        </w:rPr>
        <w:t>estaciones y terminales de pasajeros, pasarán al Estado libres de gravámenes y sin costo alguno al término de la Concesión o Permiso correspondiente.</w:t>
      </w:r>
    </w:p>
    <w:p w14:paraId="13A32EC9" w14:textId="77777777" w:rsidR="00E655AE" w:rsidRPr="00ED1673" w:rsidRDefault="00E655AE" w:rsidP="00ED1673">
      <w:pPr>
        <w:pBdr>
          <w:top w:val="nil"/>
          <w:left w:val="nil"/>
          <w:bottom w:val="nil"/>
          <w:right w:val="nil"/>
          <w:between w:val="nil"/>
        </w:pBdr>
        <w:shd w:val="clear" w:color="auto" w:fill="FFFFFF"/>
        <w:jc w:val="both"/>
        <w:rPr>
          <w:rFonts w:ascii="Arial" w:hAnsi="Arial" w:cs="Arial"/>
          <w:sz w:val="20"/>
        </w:rPr>
      </w:pPr>
    </w:p>
    <w:p w14:paraId="76469BAD"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VII</w:t>
      </w:r>
    </w:p>
    <w:p w14:paraId="0DCF20B4"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223D71">
        <w:rPr>
          <w:rFonts w:ascii="Arial" w:hAnsi="Arial" w:cs="Arial"/>
          <w:sz w:val="20"/>
        </w:rPr>
        <w:t>DE LA EXTINCIÓN DE CONCESIONES Y PERMISOS</w:t>
      </w:r>
    </w:p>
    <w:p w14:paraId="5E265FBF" w14:textId="77777777" w:rsidR="00775BED" w:rsidRPr="00223D71" w:rsidRDefault="00775BED" w:rsidP="00ED1673">
      <w:pPr>
        <w:pBdr>
          <w:top w:val="nil"/>
          <w:left w:val="nil"/>
          <w:bottom w:val="nil"/>
          <w:right w:val="nil"/>
          <w:between w:val="nil"/>
        </w:pBdr>
        <w:shd w:val="clear" w:color="auto" w:fill="FFFFFF"/>
        <w:ind w:hanging="2"/>
        <w:jc w:val="both"/>
        <w:rPr>
          <w:rFonts w:ascii="Arial" w:hAnsi="Arial" w:cs="Arial"/>
          <w:sz w:val="20"/>
        </w:rPr>
      </w:pPr>
    </w:p>
    <w:p w14:paraId="013411BC"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108.</w:t>
      </w:r>
      <w:r w:rsidR="00775BED" w:rsidRPr="00ED1673">
        <w:rPr>
          <w:rFonts w:ascii="Arial" w:hAnsi="Arial" w:cs="Arial"/>
          <w:b/>
          <w:sz w:val="20"/>
        </w:rPr>
        <w:t xml:space="preserve"> </w:t>
      </w:r>
      <w:r w:rsidR="00775BED" w:rsidRPr="00ED1673">
        <w:rPr>
          <w:rFonts w:ascii="Arial" w:hAnsi="Arial" w:cs="Arial"/>
          <w:sz w:val="20"/>
        </w:rPr>
        <w:t xml:space="preserve">Las Concesiones y Permisos se extinguirán por las causas siguientes: </w:t>
      </w:r>
    </w:p>
    <w:p w14:paraId="459909A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B131F09" w14:textId="7A8F4954" w:rsidR="00246F20" w:rsidRPr="00175C07" w:rsidRDefault="00246F20" w:rsidP="00A13ADC">
      <w:pPr>
        <w:numPr>
          <w:ilvl w:val="0"/>
          <w:numId w:val="59"/>
        </w:numPr>
        <w:ind w:left="1134" w:hanging="567"/>
        <w:jc w:val="both"/>
        <w:rPr>
          <w:rFonts w:ascii="Arial" w:hAnsi="Arial" w:cs="Arial"/>
          <w:sz w:val="20"/>
        </w:rPr>
      </w:pPr>
      <w:r w:rsidRPr="00175C07">
        <w:rPr>
          <w:rFonts w:ascii="Arial" w:hAnsi="Arial" w:cs="Arial"/>
          <w:sz w:val="20"/>
        </w:rPr>
        <w:t>Expiración del plazo por el que se hubiere otorgado</w:t>
      </w:r>
      <w:r w:rsidRPr="00175C07">
        <w:rPr>
          <w:rFonts w:ascii="Arial" w:hAnsi="Arial" w:cs="Arial"/>
          <w:bCs/>
          <w:sz w:val="20"/>
        </w:rPr>
        <w:t>, siempre y cuando no se hubiere solicitado</w:t>
      </w:r>
      <w:r w:rsidRPr="00175C07">
        <w:rPr>
          <w:rFonts w:ascii="Arial" w:hAnsi="Arial" w:cs="Arial"/>
          <w:sz w:val="20"/>
        </w:rPr>
        <w:t xml:space="preserve"> en tiempo y forma la renovación conforme a lo dispuesto en esta Ley y su reglamento.</w:t>
      </w:r>
    </w:p>
    <w:p w14:paraId="479A6E64" w14:textId="77777777" w:rsidR="00775BED" w:rsidRPr="00246F20" w:rsidRDefault="00775BED" w:rsidP="00246F20">
      <w:pPr>
        <w:pBdr>
          <w:top w:val="nil"/>
          <w:left w:val="nil"/>
          <w:bottom w:val="nil"/>
          <w:right w:val="nil"/>
          <w:between w:val="nil"/>
        </w:pBdr>
        <w:shd w:val="clear" w:color="auto" w:fill="FFFFFF"/>
        <w:ind w:left="1134"/>
        <w:jc w:val="both"/>
        <w:rPr>
          <w:rFonts w:ascii="Arial" w:hAnsi="Arial" w:cs="Arial"/>
          <w:sz w:val="20"/>
        </w:rPr>
      </w:pPr>
    </w:p>
    <w:p w14:paraId="0A89CF2B"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 xml:space="preserve">Suspender la prestación del servicio sin notificación a la autoridad o causa justificada por más de quince días consecutivos </w:t>
      </w:r>
      <w:r w:rsidR="007103A6" w:rsidRPr="00ED1673">
        <w:rPr>
          <w:rFonts w:ascii="Arial" w:hAnsi="Arial" w:cs="Arial"/>
          <w:sz w:val="20"/>
        </w:rPr>
        <w:t>o por más de 90 días en un</w:t>
      </w:r>
      <w:r w:rsidRPr="00ED1673">
        <w:rPr>
          <w:rFonts w:ascii="Arial" w:hAnsi="Arial" w:cs="Arial"/>
          <w:sz w:val="20"/>
        </w:rPr>
        <w:t xml:space="preserve"> período de 12 meses.</w:t>
      </w:r>
    </w:p>
    <w:p w14:paraId="63DD5A1E"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3DD72543"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Resolución negativa de la autoridad</w:t>
      </w:r>
      <w:r w:rsidR="00C41469" w:rsidRPr="00ED1673">
        <w:rPr>
          <w:rFonts w:ascii="Arial" w:hAnsi="Arial" w:cs="Arial"/>
          <w:sz w:val="20"/>
        </w:rPr>
        <w:t xml:space="preserve"> competente sobre la renovación.</w:t>
      </w:r>
    </w:p>
    <w:p w14:paraId="01BD588E" w14:textId="77777777" w:rsidR="00775BED" w:rsidRPr="00ED1673" w:rsidRDefault="00775BED" w:rsidP="00223D71">
      <w:pPr>
        <w:pStyle w:val="Prrafodelista"/>
        <w:ind w:left="1134" w:hanging="567"/>
        <w:rPr>
          <w:rFonts w:ascii="Arial" w:hAnsi="Arial" w:cs="Arial"/>
          <w:sz w:val="20"/>
        </w:rPr>
      </w:pPr>
      <w:r w:rsidRPr="00ED1673">
        <w:rPr>
          <w:rFonts w:ascii="Arial" w:hAnsi="Arial" w:cs="Arial"/>
          <w:sz w:val="20"/>
        </w:rPr>
        <w:t xml:space="preserve"> </w:t>
      </w:r>
    </w:p>
    <w:p w14:paraId="57FAF190"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bCs/>
          <w:sz w:val="20"/>
        </w:rPr>
      </w:pPr>
      <w:r w:rsidRPr="00ED1673">
        <w:rPr>
          <w:rFonts w:ascii="Arial" w:hAnsi="Arial" w:cs="Arial"/>
          <w:bCs/>
          <w:sz w:val="20"/>
        </w:rPr>
        <w:t>Cuando se contravenga</w:t>
      </w:r>
      <w:r w:rsidR="00873879" w:rsidRPr="00ED1673">
        <w:rPr>
          <w:rFonts w:ascii="Arial" w:hAnsi="Arial" w:cs="Arial"/>
          <w:bCs/>
          <w:sz w:val="20"/>
        </w:rPr>
        <w:t xml:space="preserve"> lo dispuesto por el artículo 91</w:t>
      </w:r>
      <w:r w:rsidR="00401883" w:rsidRPr="00ED1673">
        <w:rPr>
          <w:rFonts w:ascii="Arial" w:hAnsi="Arial" w:cs="Arial"/>
          <w:bCs/>
          <w:sz w:val="20"/>
        </w:rPr>
        <w:t xml:space="preserve"> </w:t>
      </w:r>
      <w:r w:rsidR="00C41469" w:rsidRPr="00ED1673">
        <w:rPr>
          <w:rFonts w:ascii="Arial" w:hAnsi="Arial" w:cs="Arial"/>
          <w:bCs/>
          <w:sz w:val="20"/>
        </w:rPr>
        <w:t>de la presente Ley.</w:t>
      </w:r>
    </w:p>
    <w:p w14:paraId="51120113" w14:textId="77777777" w:rsidR="00775BED" w:rsidRPr="00ED1673" w:rsidRDefault="00775BED" w:rsidP="00223D71">
      <w:pPr>
        <w:pStyle w:val="Prrafodelista"/>
        <w:ind w:left="1134" w:hanging="567"/>
        <w:rPr>
          <w:rFonts w:ascii="Arial" w:hAnsi="Arial" w:cs="Arial"/>
          <w:sz w:val="20"/>
        </w:rPr>
      </w:pPr>
    </w:p>
    <w:p w14:paraId="3AC005A0"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Desaparición del objeto del servicio, en cuyo caso, de ser procedente, tendrá preferencia para obtener concesión o participación en aquel dise</w:t>
      </w:r>
      <w:r w:rsidR="00C41469" w:rsidRPr="00ED1673">
        <w:rPr>
          <w:rFonts w:ascii="Arial" w:hAnsi="Arial" w:cs="Arial"/>
          <w:sz w:val="20"/>
        </w:rPr>
        <w:t>ño operacional que la sustituya.</w:t>
      </w:r>
    </w:p>
    <w:p w14:paraId="73A4AF27"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FE057D1"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Quiebra o concurso mercantil del tit</w:t>
      </w:r>
      <w:r w:rsidR="00C41469" w:rsidRPr="00ED1673">
        <w:rPr>
          <w:rFonts w:ascii="Arial" w:hAnsi="Arial" w:cs="Arial"/>
          <w:sz w:val="20"/>
        </w:rPr>
        <w:t>ular.</w:t>
      </w:r>
    </w:p>
    <w:p w14:paraId="2C95AF17"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56AC7BF"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Nulidad del acuerdo de otorgamiento de Concesión o Permiso, o sus renovaciones, pronunciada por autoridad administrativa o j</w:t>
      </w:r>
      <w:r w:rsidR="00C41469" w:rsidRPr="00ED1673">
        <w:rPr>
          <w:rFonts w:ascii="Arial" w:hAnsi="Arial" w:cs="Arial"/>
          <w:sz w:val="20"/>
        </w:rPr>
        <w:t>urisdiccional, que cause estado.</w:t>
      </w:r>
    </w:p>
    <w:p w14:paraId="6C7D9B50"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9BC3D5B"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Disoluc</w:t>
      </w:r>
      <w:r w:rsidR="00C41469" w:rsidRPr="00ED1673">
        <w:rPr>
          <w:rFonts w:ascii="Arial" w:hAnsi="Arial" w:cs="Arial"/>
          <w:sz w:val="20"/>
        </w:rPr>
        <w:t>ión de la persona moral titular.</w:t>
      </w:r>
    </w:p>
    <w:p w14:paraId="358A981D" w14:textId="77777777" w:rsidR="00775BED" w:rsidRPr="00ED1673" w:rsidRDefault="00775BED" w:rsidP="006B115D">
      <w:pPr>
        <w:pBdr>
          <w:top w:val="nil"/>
          <w:left w:val="nil"/>
          <w:bottom w:val="nil"/>
          <w:right w:val="nil"/>
          <w:between w:val="nil"/>
        </w:pBdr>
        <w:shd w:val="clear" w:color="auto" w:fill="FFFFFF"/>
        <w:ind w:left="1134" w:hanging="567"/>
        <w:jc w:val="both"/>
        <w:rPr>
          <w:rFonts w:ascii="Arial" w:hAnsi="Arial" w:cs="Arial"/>
          <w:sz w:val="20"/>
        </w:rPr>
      </w:pPr>
    </w:p>
    <w:p w14:paraId="20FA5206" w14:textId="77777777" w:rsidR="006B115D" w:rsidRPr="00175C07" w:rsidRDefault="006B115D" w:rsidP="00A13ADC">
      <w:pPr>
        <w:numPr>
          <w:ilvl w:val="0"/>
          <w:numId w:val="59"/>
        </w:numPr>
        <w:ind w:left="1134" w:hanging="567"/>
        <w:jc w:val="both"/>
        <w:rPr>
          <w:rFonts w:ascii="Arial" w:hAnsi="Arial" w:cs="Arial"/>
          <w:sz w:val="20"/>
        </w:rPr>
      </w:pPr>
      <w:r w:rsidRPr="00175C07">
        <w:rPr>
          <w:rFonts w:ascii="Arial" w:hAnsi="Arial" w:cs="Arial"/>
          <w:sz w:val="20"/>
        </w:rPr>
        <w:t xml:space="preserve">Por muerte, incapacidad permanente que impida el cumplimiento de sus obligaciones o ausencia declarada judicialmente del titular, </w:t>
      </w:r>
      <w:r w:rsidRPr="00175C07">
        <w:rPr>
          <w:rFonts w:ascii="Arial" w:hAnsi="Arial" w:cs="Arial"/>
          <w:bCs/>
          <w:sz w:val="20"/>
        </w:rPr>
        <w:t>salvo en los casos de excepción previstos en esta ley</w:t>
      </w:r>
      <w:r w:rsidRPr="00175C07">
        <w:rPr>
          <w:rFonts w:ascii="Arial" w:hAnsi="Arial" w:cs="Arial"/>
          <w:sz w:val="20"/>
        </w:rPr>
        <w:t>.</w:t>
      </w:r>
    </w:p>
    <w:p w14:paraId="3E298094" w14:textId="77777777" w:rsidR="00775BED" w:rsidRPr="00ED1673" w:rsidRDefault="00775BED" w:rsidP="006B115D">
      <w:pPr>
        <w:pBdr>
          <w:top w:val="nil"/>
          <w:left w:val="nil"/>
          <w:bottom w:val="nil"/>
          <w:right w:val="nil"/>
          <w:between w:val="nil"/>
        </w:pBdr>
        <w:shd w:val="clear" w:color="auto" w:fill="FFFFFF"/>
        <w:ind w:left="1134" w:hanging="567"/>
        <w:jc w:val="both"/>
        <w:rPr>
          <w:rFonts w:ascii="Arial" w:hAnsi="Arial" w:cs="Arial"/>
          <w:sz w:val="20"/>
        </w:rPr>
      </w:pPr>
    </w:p>
    <w:p w14:paraId="593683C8"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 utilizar los vehículos afectos a la prestación del servicio para realizar cualquier actividad ilícita con conocimiento, autorizaci</w:t>
      </w:r>
      <w:r w:rsidR="00C41469" w:rsidRPr="00ED1673">
        <w:rPr>
          <w:rFonts w:ascii="Arial" w:hAnsi="Arial" w:cs="Arial"/>
          <w:sz w:val="20"/>
        </w:rPr>
        <w:t>ón o tolerancia del titular.</w:t>
      </w:r>
    </w:p>
    <w:p w14:paraId="1B6A7D94" w14:textId="77777777" w:rsidR="00775BED" w:rsidRPr="00ED1673" w:rsidRDefault="00775BED" w:rsidP="00223D71">
      <w:pPr>
        <w:pStyle w:val="Prrafodelista"/>
        <w:ind w:left="1134" w:hanging="567"/>
        <w:rPr>
          <w:rFonts w:ascii="Arial" w:hAnsi="Arial" w:cs="Arial"/>
          <w:sz w:val="20"/>
        </w:rPr>
      </w:pPr>
    </w:p>
    <w:p w14:paraId="5F605C26" w14:textId="77777777" w:rsidR="00775BED" w:rsidRPr="00ED1673" w:rsidRDefault="00775BED" w:rsidP="00A13ADC">
      <w:pPr>
        <w:numPr>
          <w:ilvl w:val="0"/>
          <w:numId w:val="5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demás previstas por las disposiciones aplicables.</w:t>
      </w:r>
    </w:p>
    <w:p w14:paraId="0EBBFF4A" w14:textId="77777777" w:rsidR="00775BED" w:rsidRDefault="00775BED" w:rsidP="00ED1673">
      <w:pPr>
        <w:pBdr>
          <w:top w:val="nil"/>
          <w:left w:val="nil"/>
          <w:bottom w:val="nil"/>
          <w:right w:val="nil"/>
          <w:between w:val="nil"/>
        </w:pBdr>
        <w:shd w:val="clear" w:color="auto" w:fill="FFFFFF"/>
        <w:ind w:left="851"/>
        <w:jc w:val="both"/>
        <w:rPr>
          <w:rFonts w:ascii="Arial" w:hAnsi="Arial" w:cs="Arial"/>
          <w:sz w:val="20"/>
        </w:rPr>
      </w:pPr>
    </w:p>
    <w:p w14:paraId="5D3D796C" w14:textId="77777777" w:rsidR="006B115D" w:rsidRPr="007C32C3" w:rsidRDefault="006B115D" w:rsidP="006B115D">
      <w:pPr>
        <w:jc w:val="both"/>
        <w:rPr>
          <w:rFonts w:ascii="Arial" w:hAnsi="Arial" w:cs="Arial"/>
          <w:b/>
          <w:sz w:val="20"/>
        </w:rPr>
      </w:pPr>
      <w:r>
        <w:rPr>
          <w:rFonts w:ascii="Arial" w:hAnsi="Arial" w:cs="Arial"/>
          <w:b/>
          <w:sz w:val="20"/>
        </w:rPr>
        <w:t xml:space="preserve">[Artículo reformado en su fracción I y </w:t>
      </w:r>
      <w:proofErr w:type="gramStart"/>
      <w:r>
        <w:rPr>
          <w:rFonts w:ascii="Arial" w:hAnsi="Arial" w:cs="Arial"/>
          <w:b/>
          <w:sz w:val="20"/>
        </w:rPr>
        <w:t>IX  mediante</w:t>
      </w:r>
      <w:proofErr w:type="gramEnd"/>
      <w:r>
        <w:rPr>
          <w:rFonts w:ascii="Arial" w:hAnsi="Arial" w:cs="Arial"/>
          <w:b/>
          <w:sz w:val="20"/>
        </w:rPr>
        <w:t xml:space="preserve"> Decreto No. LXVII/RFLEY/0286/2022 I</w:t>
      </w:r>
      <w:r w:rsidR="00C71718">
        <w:rPr>
          <w:rFonts w:ascii="Arial" w:hAnsi="Arial" w:cs="Arial"/>
          <w:b/>
          <w:sz w:val="20"/>
        </w:rPr>
        <w:t>II P.E</w:t>
      </w:r>
      <w:r>
        <w:rPr>
          <w:rFonts w:ascii="Arial" w:hAnsi="Arial" w:cs="Arial"/>
          <w:b/>
          <w:sz w:val="20"/>
        </w:rPr>
        <w:t>. publicado en el P.O.E. No. 57 del 16 de julio de 2022]</w:t>
      </w:r>
    </w:p>
    <w:p w14:paraId="1A67FF46" w14:textId="77777777" w:rsidR="006B115D" w:rsidRPr="00ED1673" w:rsidRDefault="006B115D" w:rsidP="00ED1673">
      <w:pPr>
        <w:pBdr>
          <w:top w:val="nil"/>
          <w:left w:val="nil"/>
          <w:bottom w:val="nil"/>
          <w:right w:val="nil"/>
          <w:between w:val="nil"/>
        </w:pBdr>
        <w:shd w:val="clear" w:color="auto" w:fill="FFFFFF"/>
        <w:ind w:left="851"/>
        <w:jc w:val="both"/>
        <w:rPr>
          <w:rFonts w:ascii="Arial" w:hAnsi="Arial" w:cs="Arial"/>
          <w:sz w:val="20"/>
        </w:rPr>
      </w:pPr>
    </w:p>
    <w:p w14:paraId="22B8EE82"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VIII</w:t>
      </w:r>
    </w:p>
    <w:p w14:paraId="2BA2AF0B"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223D71">
        <w:rPr>
          <w:rFonts w:ascii="Arial" w:hAnsi="Arial" w:cs="Arial"/>
          <w:sz w:val="20"/>
        </w:rPr>
        <w:t>DE LA SUSPENSIÓN DE CONCESIONES Y PERMISOS</w:t>
      </w:r>
    </w:p>
    <w:p w14:paraId="1B220D38"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0461D71E"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109.</w:t>
      </w:r>
      <w:r w:rsidR="00775BED" w:rsidRPr="00ED1673">
        <w:rPr>
          <w:rFonts w:ascii="Arial" w:hAnsi="Arial" w:cs="Arial"/>
          <w:b/>
          <w:sz w:val="20"/>
        </w:rPr>
        <w:t xml:space="preserve"> </w:t>
      </w:r>
      <w:r w:rsidR="00775BED" w:rsidRPr="00ED1673">
        <w:rPr>
          <w:rFonts w:ascii="Arial" w:hAnsi="Arial" w:cs="Arial"/>
          <w:sz w:val="20"/>
        </w:rPr>
        <w:t>La Secretaría podrá decretar la suspensión de la concesión o permiso hasta por un lapso de noventa días naturales por las siguientes causas o en casos de infracciones de tracto sucesivo, por el plazo que duren los siguientes:</w:t>
      </w:r>
    </w:p>
    <w:p w14:paraId="38864F1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3954A93" w14:textId="364EBF5C" w:rsidR="00775BED" w:rsidRPr="00ED1673" w:rsidRDefault="00775BED" w:rsidP="00A13ADC">
      <w:pPr>
        <w:numPr>
          <w:ilvl w:val="0"/>
          <w:numId w:val="6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Caso fortuito o fuerza mayor, por el tiempo que subsista la causa q</w:t>
      </w:r>
      <w:r w:rsidR="00C41469" w:rsidRPr="00ED1673">
        <w:rPr>
          <w:rFonts w:ascii="Arial" w:hAnsi="Arial" w:cs="Arial"/>
          <w:sz w:val="20"/>
        </w:rPr>
        <w:t>ue originó la suspensión.</w:t>
      </w:r>
    </w:p>
    <w:p w14:paraId="615AB0BB"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6F3AF323" w14:textId="77777777" w:rsidR="00775BED" w:rsidRPr="00ED1673" w:rsidRDefault="00775BED" w:rsidP="00A13ADC">
      <w:pPr>
        <w:numPr>
          <w:ilvl w:val="0"/>
          <w:numId w:val="6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contar con póliza de seguro vehicular vigente con la cob</w:t>
      </w:r>
      <w:r w:rsidR="00C41469" w:rsidRPr="00ED1673">
        <w:rPr>
          <w:rFonts w:ascii="Arial" w:hAnsi="Arial" w:cs="Arial"/>
          <w:sz w:val="20"/>
        </w:rPr>
        <w:t>ertura exigida en el Reglamento.</w:t>
      </w:r>
    </w:p>
    <w:p w14:paraId="438E738F"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4AF419E1" w14:textId="77777777" w:rsidR="00775BED" w:rsidRPr="00ED1673" w:rsidRDefault="00775BED" w:rsidP="00A13ADC">
      <w:pPr>
        <w:numPr>
          <w:ilvl w:val="0"/>
          <w:numId w:val="6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Cuando se demuestre que el conductor conduzca un vehículo sujeto a una Concesión o Permiso, bajo la influencia de bebidas alcohólicas, estupefacientes o psicotrópicos.</w:t>
      </w:r>
    </w:p>
    <w:p w14:paraId="119199EB" w14:textId="77777777" w:rsidR="00775BED" w:rsidRPr="00ED1673" w:rsidRDefault="00775BED" w:rsidP="00E26D62">
      <w:pPr>
        <w:pBdr>
          <w:top w:val="nil"/>
          <w:left w:val="nil"/>
          <w:bottom w:val="nil"/>
          <w:right w:val="nil"/>
          <w:between w:val="nil"/>
        </w:pBdr>
        <w:shd w:val="clear" w:color="auto" w:fill="FFFFFF"/>
        <w:ind w:left="1134" w:hanging="567"/>
        <w:jc w:val="both"/>
        <w:rPr>
          <w:rFonts w:ascii="Arial" w:hAnsi="Arial" w:cs="Arial"/>
          <w:sz w:val="20"/>
        </w:rPr>
      </w:pPr>
    </w:p>
    <w:p w14:paraId="19CA834C" w14:textId="77777777" w:rsidR="00E26D62" w:rsidRPr="002D181D" w:rsidRDefault="00E26D62" w:rsidP="00A13ADC">
      <w:pPr>
        <w:numPr>
          <w:ilvl w:val="0"/>
          <w:numId w:val="60"/>
        </w:numPr>
        <w:pBdr>
          <w:top w:val="nil"/>
          <w:left w:val="nil"/>
          <w:bottom w:val="nil"/>
          <w:right w:val="nil"/>
          <w:between w:val="nil"/>
        </w:pBdr>
        <w:ind w:left="1134" w:hanging="567"/>
        <w:jc w:val="both"/>
        <w:rPr>
          <w:rFonts w:ascii="Arial" w:hAnsi="Arial" w:cs="Arial"/>
          <w:sz w:val="20"/>
        </w:rPr>
      </w:pPr>
      <w:r w:rsidRPr="002D181D">
        <w:rPr>
          <w:rFonts w:ascii="Arial" w:hAnsi="Arial" w:cs="Arial"/>
          <w:sz w:val="20"/>
        </w:rPr>
        <w:t>Cuando la unidad en la que se presta el servicio de transporte no reúna las condiciones físicas, interiores y exteriores, mecánicas y eléctricas, o exista cualquier anomalía imputable a su responsabilidad que evite prestar un servicio eficiente al usuario, a juicio de la Subsecretaría.</w:t>
      </w:r>
    </w:p>
    <w:p w14:paraId="091BB38F" w14:textId="77777777" w:rsidR="00775BED" w:rsidRPr="00ED1673" w:rsidRDefault="00775BED" w:rsidP="00E26D62">
      <w:pPr>
        <w:pBdr>
          <w:top w:val="nil"/>
          <w:left w:val="nil"/>
          <w:bottom w:val="nil"/>
          <w:right w:val="nil"/>
          <w:between w:val="nil"/>
        </w:pBdr>
        <w:shd w:val="clear" w:color="auto" w:fill="FFFFFF"/>
        <w:ind w:left="1134" w:hanging="567"/>
        <w:jc w:val="both"/>
        <w:rPr>
          <w:rFonts w:ascii="Arial" w:hAnsi="Arial" w:cs="Arial"/>
          <w:sz w:val="20"/>
        </w:rPr>
      </w:pPr>
    </w:p>
    <w:p w14:paraId="06C42A3A" w14:textId="77777777" w:rsidR="00775BED" w:rsidRDefault="00775BED" w:rsidP="00A13ADC">
      <w:pPr>
        <w:numPr>
          <w:ilvl w:val="0"/>
          <w:numId w:val="6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En casos de declaratoria de intervención en términos de esta ley.</w:t>
      </w:r>
    </w:p>
    <w:p w14:paraId="2E94AC2B" w14:textId="77777777" w:rsidR="00B353FE" w:rsidRPr="00ED1673" w:rsidRDefault="00B353FE" w:rsidP="00B353FE">
      <w:pPr>
        <w:pBdr>
          <w:top w:val="nil"/>
          <w:left w:val="nil"/>
          <w:bottom w:val="nil"/>
          <w:right w:val="nil"/>
          <w:between w:val="nil"/>
        </w:pBdr>
        <w:shd w:val="clear" w:color="auto" w:fill="FFFFFF"/>
        <w:jc w:val="both"/>
        <w:rPr>
          <w:rFonts w:ascii="Arial" w:hAnsi="Arial" w:cs="Arial"/>
          <w:sz w:val="20"/>
        </w:rPr>
      </w:pPr>
    </w:p>
    <w:p w14:paraId="189DB0D6" w14:textId="77777777" w:rsidR="00B353FE" w:rsidRPr="007C32C3" w:rsidRDefault="00B353FE" w:rsidP="00B353FE">
      <w:pPr>
        <w:jc w:val="both"/>
        <w:rPr>
          <w:rFonts w:ascii="Arial" w:hAnsi="Arial" w:cs="Arial"/>
          <w:b/>
          <w:sz w:val="20"/>
        </w:rPr>
      </w:pPr>
      <w:r>
        <w:rPr>
          <w:rFonts w:ascii="Arial" w:hAnsi="Arial" w:cs="Arial"/>
          <w:b/>
          <w:sz w:val="20"/>
        </w:rPr>
        <w:lastRenderedPageBreak/>
        <w:t xml:space="preserve">[Artículo </w:t>
      </w:r>
      <w:proofErr w:type="gramStart"/>
      <w:r>
        <w:rPr>
          <w:rFonts w:ascii="Arial" w:hAnsi="Arial" w:cs="Arial"/>
          <w:b/>
          <w:sz w:val="20"/>
        </w:rPr>
        <w:t>reformado  en</w:t>
      </w:r>
      <w:proofErr w:type="gramEnd"/>
      <w:r>
        <w:rPr>
          <w:rFonts w:ascii="Arial" w:hAnsi="Arial" w:cs="Arial"/>
          <w:b/>
          <w:sz w:val="20"/>
        </w:rPr>
        <w:t xml:space="preserve"> su fracción IV mediante Decreto No. LXVII/RFLEY/0286/2022 </w:t>
      </w:r>
      <w:r w:rsidR="00C71718">
        <w:rPr>
          <w:rFonts w:ascii="Arial" w:hAnsi="Arial" w:cs="Arial"/>
          <w:b/>
          <w:sz w:val="20"/>
        </w:rPr>
        <w:t>III P.E</w:t>
      </w:r>
      <w:r>
        <w:rPr>
          <w:rFonts w:ascii="Arial" w:hAnsi="Arial" w:cs="Arial"/>
          <w:b/>
          <w:sz w:val="20"/>
        </w:rPr>
        <w:t>. publicado en el P.O.E. No. 57 del 16 de julio de 2022]</w:t>
      </w:r>
    </w:p>
    <w:p w14:paraId="7495B298" w14:textId="77777777" w:rsidR="00E655AE" w:rsidRPr="00ED1673" w:rsidRDefault="00E655AE" w:rsidP="00ED1673">
      <w:pPr>
        <w:pBdr>
          <w:top w:val="nil"/>
          <w:left w:val="nil"/>
          <w:bottom w:val="nil"/>
          <w:right w:val="nil"/>
          <w:between w:val="nil"/>
        </w:pBdr>
        <w:shd w:val="clear" w:color="auto" w:fill="FFFFFF"/>
        <w:ind w:hanging="2"/>
        <w:jc w:val="both"/>
        <w:rPr>
          <w:rFonts w:ascii="Arial" w:hAnsi="Arial" w:cs="Arial"/>
          <w:sz w:val="20"/>
        </w:rPr>
      </w:pPr>
    </w:p>
    <w:p w14:paraId="2DF15B8B"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 xml:space="preserve">CAPÍTULO IX </w:t>
      </w:r>
    </w:p>
    <w:p w14:paraId="1F51B3BF"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223D71">
        <w:rPr>
          <w:rFonts w:ascii="Arial" w:hAnsi="Arial" w:cs="Arial"/>
          <w:sz w:val="20"/>
        </w:rPr>
        <w:t xml:space="preserve">DE LA CANCELACIÓN DE CONCESIONES Y PERMISOS </w:t>
      </w:r>
    </w:p>
    <w:p w14:paraId="1C696E78"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13BFC165" w14:textId="77777777" w:rsidR="00775BED" w:rsidRPr="00ED1673" w:rsidRDefault="00775BED" w:rsidP="00ED1673">
      <w:pPr>
        <w:pBdr>
          <w:top w:val="nil"/>
          <w:left w:val="nil"/>
          <w:bottom w:val="nil"/>
          <w:right w:val="nil"/>
          <w:between w:val="nil"/>
        </w:pBdr>
        <w:shd w:val="clear" w:color="auto" w:fill="FFFFFF"/>
        <w:ind w:hanging="2"/>
        <w:rPr>
          <w:rFonts w:ascii="Arial" w:eastAsia="Arial" w:hAnsi="Arial" w:cs="Arial"/>
          <w:sz w:val="20"/>
        </w:rPr>
      </w:pPr>
      <w:r w:rsidRPr="00ED1673">
        <w:rPr>
          <w:rFonts w:ascii="Arial" w:hAnsi="Arial" w:cs="Arial"/>
          <w:b/>
          <w:sz w:val="20"/>
        </w:rPr>
        <w:t>Artículo</w:t>
      </w:r>
      <w:r w:rsidR="00223D71">
        <w:rPr>
          <w:rFonts w:ascii="Arial" w:hAnsi="Arial" w:cs="Arial"/>
          <w:b/>
          <w:sz w:val="20"/>
        </w:rPr>
        <w:t xml:space="preserve"> 110.</w:t>
      </w:r>
      <w:r w:rsidRPr="00ED1673">
        <w:rPr>
          <w:rFonts w:ascii="Arial" w:hAnsi="Arial" w:cs="Arial"/>
          <w:b/>
          <w:sz w:val="20"/>
        </w:rPr>
        <w:t xml:space="preserve"> </w:t>
      </w:r>
      <w:r w:rsidRPr="00ED1673">
        <w:rPr>
          <w:rFonts w:ascii="Arial" w:hAnsi="Arial" w:cs="Arial"/>
          <w:sz w:val="20"/>
        </w:rPr>
        <w:t xml:space="preserve">Son causas de cancelación las siguientes: </w:t>
      </w:r>
    </w:p>
    <w:p w14:paraId="3E6B045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2A91CCAE" w14:textId="2C605175" w:rsidR="00CE0745" w:rsidRPr="00624395" w:rsidRDefault="00CE0745" w:rsidP="00A13ADC">
      <w:pPr>
        <w:numPr>
          <w:ilvl w:val="0"/>
          <w:numId w:val="61"/>
        </w:numPr>
        <w:ind w:left="1134" w:hanging="567"/>
        <w:jc w:val="both"/>
        <w:rPr>
          <w:rFonts w:ascii="Arial" w:hAnsi="Arial" w:cs="Arial"/>
          <w:sz w:val="20"/>
        </w:rPr>
      </w:pPr>
      <w:r w:rsidRPr="00624395">
        <w:rPr>
          <w:rFonts w:ascii="Arial" w:hAnsi="Arial" w:cs="Arial"/>
          <w:sz w:val="20"/>
        </w:rPr>
        <w:t>No iniciar la prestación del servicio dentro de los treinta días naturales siguientes al otorgamiento, salvo caso fortuito o fuerza mayor, debidamente acreditado y autorizado por la Subsecretaría.</w:t>
      </w:r>
    </w:p>
    <w:p w14:paraId="3665F199" w14:textId="77777777" w:rsidR="00775BED" w:rsidRPr="00CE0745" w:rsidRDefault="00775BED" w:rsidP="00CE0745">
      <w:pPr>
        <w:pBdr>
          <w:top w:val="nil"/>
          <w:left w:val="nil"/>
          <w:bottom w:val="nil"/>
          <w:right w:val="nil"/>
          <w:between w:val="nil"/>
        </w:pBdr>
        <w:shd w:val="clear" w:color="auto" w:fill="FFFFFF"/>
        <w:ind w:left="1134"/>
        <w:jc w:val="both"/>
        <w:rPr>
          <w:rFonts w:ascii="Arial" w:hAnsi="Arial" w:cs="Arial"/>
          <w:sz w:val="20"/>
        </w:rPr>
      </w:pPr>
    </w:p>
    <w:p w14:paraId="7FF251DF"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Por intervención, cuando las causas de utilidad pública que le dieron origen no se subsanen, una vez transcurridos los ciento veinte días naturales, conforme a la resolución que dicte la </w:t>
      </w:r>
      <w:r w:rsidR="007103A6" w:rsidRPr="00ED1673">
        <w:rPr>
          <w:rFonts w:ascii="Arial" w:hAnsi="Arial" w:cs="Arial"/>
          <w:sz w:val="20"/>
        </w:rPr>
        <w:t>autoridad</w:t>
      </w:r>
      <w:r w:rsidRPr="00ED1673">
        <w:rPr>
          <w:rFonts w:ascii="Arial" w:hAnsi="Arial" w:cs="Arial"/>
          <w:sz w:val="20"/>
        </w:rPr>
        <w:t>.</w:t>
      </w:r>
    </w:p>
    <w:p w14:paraId="0E3BC94F"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6A68164"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Suspender o abandon</w:t>
      </w:r>
      <w:r w:rsidR="00C41469" w:rsidRPr="00ED1673">
        <w:rPr>
          <w:rFonts w:ascii="Arial" w:hAnsi="Arial" w:cs="Arial"/>
          <w:sz w:val="20"/>
        </w:rPr>
        <w:t>ar el servicio sin autorización.</w:t>
      </w:r>
    </w:p>
    <w:p w14:paraId="5CBE9AD0"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7461454"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cumplir con las condiciones establecidas</w:t>
      </w:r>
      <w:r w:rsidR="00C41469" w:rsidRPr="00ED1673">
        <w:rPr>
          <w:rFonts w:ascii="Arial" w:hAnsi="Arial" w:cs="Arial"/>
          <w:sz w:val="20"/>
        </w:rPr>
        <w:t xml:space="preserve"> en el artículo 98 de esta Ley.</w:t>
      </w:r>
    </w:p>
    <w:p w14:paraId="76868A2B"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26F818B"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contar con las capacidades necesarias para prestar el servicio o prestar</w:t>
      </w:r>
      <w:r w:rsidR="00C41469" w:rsidRPr="00ED1673">
        <w:rPr>
          <w:rFonts w:ascii="Arial" w:hAnsi="Arial" w:cs="Arial"/>
          <w:sz w:val="20"/>
        </w:rPr>
        <w:t>lo con vehículos no autorizados.</w:t>
      </w:r>
    </w:p>
    <w:p w14:paraId="2AC976F5" w14:textId="77777777" w:rsidR="004B63A4" w:rsidRPr="00ED1673" w:rsidRDefault="004B63A4" w:rsidP="00CE0745">
      <w:pPr>
        <w:pBdr>
          <w:top w:val="nil"/>
          <w:left w:val="nil"/>
          <w:bottom w:val="nil"/>
          <w:right w:val="nil"/>
          <w:between w:val="nil"/>
        </w:pBdr>
        <w:shd w:val="clear" w:color="auto" w:fill="FFFFFF"/>
        <w:ind w:left="1134" w:hanging="567"/>
        <w:jc w:val="both"/>
        <w:rPr>
          <w:rFonts w:ascii="Arial" w:hAnsi="Arial" w:cs="Arial"/>
          <w:sz w:val="20"/>
        </w:rPr>
      </w:pPr>
    </w:p>
    <w:p w14:paraId="0DE55718" w14:textId="77777777" w:rsidR="00CE0745" w:rsidRPr="00624395" w:rsidRDefault="00CE0745" w:rsidP="00A13ADC">
      <w:pPr>
        <w:numPr>
          <w:ilvl w:val="0"/>
          <w:numId w:val="61"/>
        </w:numPr>
        <w:ind w:left="1134" w:hanging="567"/>
        <w:jc w:val="both"/>
        <w:rPr>
          <w:rFonts w:ascii="Arial" w:hAnsi="Arial" w:cs="Arial"/>
          <w:bCs/>
          <w:sz w:val="20"/>
        </w:rPr>
      </w:pPr>
      <w:r w:rsidRPr="00624395">
        <w:rPr>
          <w:rFonts w:ascii="Arial" w:hAnsi="Arial" w:cs="Arial"/>
          <w:sz w:val="20"/>
        </w:rPr>
        <w:t>Ceder o de cualquier manera transferir la Concesión o Permiso, o alguno de los derechos inherentes a los mismos</w:t>
      </w:r>
      <w:r w:rsidRPr="00624395">
        <w:rPr>
          <w:rFonts w:ascii="Arial" w:hAnsi="Arial" w:cs="Arial"/>
          <w:bCs/>
          <w:sz w:val="20"/>
        </w:rPr>
        <w:t>, sin llevar a cabo los procedimientos establecidos en la presente ley y en su reglamento ante la autoridad de transporte. O bien, enajenar la concesión o permiso, o alguno de los derechos inherentes a los mismos.</w:t>
      </w:r>
    </w:p>
    <w:p w14:paraId="324AEF23" w14:textId="77777777" w:rsidR="00CE0745" w:rsidRPr="00624395" w:rsidRDefault="00CE0745" w:rsidP="00CE0745">
      <w:pPr>
        <w:ind w:left="1134" w:hanging="567"/>
        <w:jc w:val="both"/>
        <w:rPr>
          <w:rFonts w:ascii="Arial" w:hAnsi="Arial" w:cs="Arial"/>
          <w:bCs/>
          <w:sz w:val="20"/>
        </w:rPr>
      </w:pPr>
    </w:p>
    <w:p w14:paraId="7FC4ED20" w14:textId="77777777" w:rsidR="00CE0745" w:rsidRPr="00624395" w:rsidRDefault="00CE0745" w:rsidP="00A13ADC">
      <w:pPr>
        <w:numPr>
          <w:ilvl w:val="0"/>
          <w:numId w:val="61"/>
        </w:numPr>
        <w:ind w:left="1134" w:hanging="567"/>
        <w:jc w:val="both"/>
        <w:rPr>
          <w:rFonts w:ascii="Arial" w:eastAsia="Arial" w:hAnsi="Arial" w:cs="Arial"/>
          <w:sz w:val="20"/>
        </w:rPr>
      </w:pPr>
      <w:r w:rsidRPr="00624395">
        <w:rPr>
          <w:rFonts w:ascii="Arial" w:eastAsia="Arial" w:hAnsi="Arial" w:cs="Arial"/>
          <w:sz w:val="20"/>
        </w:rPr>
        <w:t>No acatar las disposiciones relativas a la prestación del servicio de transporte y sus modificaciones, según establezca la</w:t>
      </w:r>
      <w:r w:rsidRPr="00624395">
        <w:rPr>
          <w:rFonts w:ascii="Arial" w:hAnsi="Arial" w:cs="Arial"/>
          <w:sz w:val="20"/>
        </w:rPr>
        <w:t xml:space="preserve"> </w:t>
      </w:r>
      <w:r w:rsidRPr="00624395">
        <w:rPr>
          <w:rFonts w:ascii="Arial" w:eastAsia="Arial" w:hAnsi="Arial" w:cs="Arial"/>
          <w:sz w:val="20"/>
        </w:rPr>
        <w:t>Subsecretaría.</w:t>
      </w:r>
    </w:p>
    <w:p w14:paraId="40C9D58B"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A120526"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Violación re</w:t>
      </w:r>
      <w:r w:rsidR="00C41469" w:rsidRPr="00ED1673">
        <w:rPr>
          <w:rFonts w:ascii="Arial" w:hAnsi="Arial" w:cs="Arial"/>
          <w:sz w:val="20"/>
        </w:rPr>
        <w:t>iterada de la tarifa autorizada.</w:t>
      </w:r>
    </w:p>
    <w:p w14:paraId="405C3981"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D16D445"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falta de póliza de seg</w:t>
      </w:r>
      <w:r w:rsidR="00C41469" w:rsidRPr="00ED1673">
        <w:rPr>
          <w:rFonts w:ascii="Arial" w:hAnsi="Arial" w:cs="Arial"/>
          <w:sz w:val="20"/>
        </w:rPr>
        <w:t>uro vehicular necesaria vigente.</w:t>
      </w:r>
    </w:p>
    <w:p w14:paraId="5FDA1CB4"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4D8C03BA"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cubrir las indemnizaciones por daños o lesiones que se originen con motiv</w:t>
      </w:r>
      <w:r w:rsidR="00C41469" w:rsidRPr="00ED1673">
        <w:rPr>
          <w:rFonts w:ascii="Arial" w:hAnsi="Arial" w:cs="Arial"/>
          <w:sz w:val="20"/>
        </w:rPr>
        <w:t>o de la prestación del servicio.</w:t>
      </w:r>
    </w:p>
    <w:p w14:paraId="0F77C459"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0B452A4"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Incurrir en la violación a sus obligaciones aplicables, en cinco oc</w:t>
      </w:r>
      <w:r w:rsidR="00C41469" w:rsidRPr="00ED1673">
        <w:rPr>
          <w:rFonts w:ascii="Arial" w:hAnsi="Arial" w:cs="Arial"/>
          <w:sz w:val="20"/>
        </w:rPr>
        <w:t>asiones en un periodo de un año.</w:t>
      </w:r>
    </w:p>
    <w:p w14:paraId="20D31BEC"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5DE2E501"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Prestar un servicio distinto al establecido para la Concesión o Permiso o en una Ru</w:t>
      </w:r>
      <w:r w:rsidR="00C41469" w:rsidRPr="00ED1673">
        <w:rPr>
          <w:rFonts w:ascii="Arial" w:hAnsi="Arial" w:cs="Arial"/>
          <w:sz w:val="20"/>
        </w:rPr>
        <w:t>ta o área de cobertura distinta.</w:t>
      </w:r>
    </w:p>
    <w:p w14:paraId="64784C83"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761C2A62"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Omitir el pago de derechos, productos o aprovechamientos relacion</w:t>
      </w:r>
      <w:r w:rsidR="00C41469" w:rsidRPr="00ED1673">
        <w:rPr>
          <w:rFonts w:ascii="Arial" w:hAnsi="Arial" w:cs="Arial"/>
          <w:sz w:val="20"/>
        </w:rPr>
        <w:t>ados con la Concesión o Permiso.</w:t>
      </w:r>
    </w:p>
    <w:p w14:paraId="3192E7EA"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6BD7CEA7" w14:textId="77777777" w:rsidR="00775BED" w:rsidRPr="00ED1673" w:rsidRDefault="00775BED" w:rsidP="00A13ADC">
      <w:pPr>
        <w:numPr>
          <w:ilvl w:val="0"/>
          <w:numId w:val="6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 realizar la verificación y revalidación anua</w:t>
      </w:r>
      <w:r w:rsidR="00C41469" w:rsidRPr="00ED1673">
        <w:rPr>
          <w:rFonts w:ascii="Arial" w:hAnsi="Arial" w:cs="Arial"/>
          <w:sz w:val="20"/>
        </w:rPr>
        <w:t>l a que se refiere la presente Ley.</w:t>
      </w:r>
    </w:p>
    <w:p w14:paraId="511FC3EB" w14:textId="77777777" w:rsidR="00775BED" w:rsidRPr="00ED1673" w:rsidRDefault="00775BED" w:rsidP="00B34B6A">
      <w:pPr>
        <w:pBdr>
          <w:top w:val="nil"/>
          <w:left w:val="nil"/>
          <w:bottom w:val="nil"/>
          <w:right w:val="nil"/>
          <w:between w:val="nil"/>
        </w:pBdr>
        <w:shd w:val="clear" w:color="auto" w:fill="FFFFFF"/>
        <w:ind w:left="1134" w:hanging="567"/>
        <w:jc w:val="both"/>
        <w:rPr>
          <w:rFonts w:ascii="Arial" w:hAnsi="Arial" w:cs="Arial"/>
          <w:sz w:val="20"/>
        </w:rPr>
      </w:pPr>
    </w:p>
    <w:p w14:paraId="4AABF3E6" w14:textId="77777777" w:rsidR="00CE0745" w:rsidRPr="00624395" w:rsidRDefault="00CE0745" w:rsidP="00A13ADC">
      <w:pPr>
        <w:numPr>
          <w:ilvl w:val="0"/>
          <w:numId w:val="78"/>
        </w:numPr>
        <w:ind w:left="1134" w:hanging="567"/>
        <w:jc w:val="both"/>
        <w:rPr>
          <w:rFonts w:ascii="Arial" w:eastAsia="Arial" w:hAnsi="Arial" w:cs="Arial"/>
          <w:sz w:val="20"/>
        </w:rPr>
      </w:pPr>
      <w:r w:rsidRPr="00624395">
        <w:rPr>
          <w:rFonts w:ascii="Arial" w:hAnsi="Arial" w:cs="Arial"/>
          <w:sz w:val="20"/>
        </w:rPr>
        <w:t>Participar, el Conductor, en dos o más accidentes viales de gravedad en un lapso de un año, a juicio de la Subsecretaría y se acredite su responsabilidad.</w:t>
      </w:r>
    </w:p>
    <w:p w14:paraId="41B89D1D" w14:textId="77777777" w:rsidR="00CE0745" w:rsidRPr="00624395" w:rsidRDefault="00CE0745" w:rsidP="00B34B6A">
      <w:pPr>
        <w:ind w:left="1134" w:hanging="567"/>
        <w:jc w:val="both"/>
        <w:rPr>
          <w:rFonts w:ascii="Arial" w:eastAsia="Arial" w:hAnsi="Arial" w:cs="Arial"/>
          <w:sz w:val="20"/>
        </w:rPr>
      </w:pPr>
    </w:p>
    <w:p w14:paraId="62704437" w14:textId="77777777" w:rsidR="00CE0745" w:rsidRPr="00624395" w:rsidRDefault="00CE0745" w:rsidP="00A13ADC">
      <w:pPr>
        <w:numPr>
          <w:ilvl w:val="0"/>
          <w:numId w:val="78"/>
        </w:numPr>
        <w:ind w:left="1134" w:hanging="567"/>
        <w:jc w:val="both"/>
        <w:rPr>
          <w:rFonts w:ascii="Arial" w:eastAsia="Arial" w:hAnsi="Arial" w:cs="Arial"/>
          <w:sz w:val="20"/>
        </w:rPr>
      </w:pPr>
      <w:r w:rsidRPr="00624395">
        <w:rPr>
          <w:rFonts w:ascii="Arial" w:eastAsia="Arial" w:hAnsi="Arial" w:cs="Arial"/>
          <w:sz w:val="20"/>
        </w:rPr>
        <w:t>Tener los Conductores o los vehículos afectos a la prestación del servicio de la Concesión o Permiso, más de cinco infracciones graves de vialidad o tránsito en el mismo año, en los términos establecidos en el Reglamento.</w:t>
      </w:r>
    </w:p>
    <w:p w14:paraId="07F5D44A" w14:textId="77777777" w:rsidR="00CE0745" w:rsidRPr="00624395" w:rsidRDefault="00CE0745" w:rsidP="00B34B6A">
      <w:pPr>
        <w:ind w:left="1134" w:hanging="567"/>
        <w:jc w:val="both"/>
        <w:rPr>
          <w:rFonts w:ascii="Arial" w:eastAsia="Arial" w:hAnsi="Arial" w:cs="Arial"/>
          <w:sz w:val="20"/>
        </w:rPr>
      </w:pPr>
    </w:p>
    <w:p w14:paraId="7CDDDA58" w14:textId="77777777" w:rsidR="00CE0745" w:rsidRPr="00624395" w:rsidRDefault="00CE0745" w:rsidP="00A13ADC">
      <w:pPr>
        <w:numPr>
          <w:ilvl w:val="0"/>
          <w:numId w:val="78"/>
        </w:numPr>
        <w:ind w:left="1134" w:hanging="567"/>
        <w:jc w:val="both"/>
        <w:rPr>
          <w:rFonts w:ascii="Arial" w:eastAsia="Arial" w:hAnsi="Arial" w:cs="Arial"/>
          <w:sz w:val="20"/>
        </w:rPr>
      </w:pPr>
      <w:r w:rsidRPr="00624395">
        <w:rPr>
          <w:rFonts w:ascii="Arial" w:hAnsi="Arial" w:cs="Arial"/>
          <w:sz w:val="20"/>
        </w:rPr>
        <w:t>Incumplir de manera reiterada con los estándares de calidad técnica, operativa, administrativa y de servicio exigidos por la Subsecretaría.</w:t>
      </w:r>
    </w:p>
    <w:p w14:paraId="660E5C66" w14:textId="77777777" w:rsidR="00775BED" w:rsidRPr="00ED1673" w:rsidRDefault="00775BED" w:rsidP="00B34B6A">
      <w:pPr>
        <w:pBdr>
          <w:top w:val="nil"/>
          <w:left w:val="nil"/>
          <w:bottom w:val="nil"/>
          <w:right w:val="nil"/>
          <w:between w:val="nil"/>
        </w:pBdr>
        <w:shd w:val="clear" w:color="auto" w:fill="FFFFFF"/>
        <w:ind w:left="1134" w:hanging="567"/>
        <w:jc w:val="both"/>
        <w:rPr>
          <w:rFonts w:ascii="Arial" w:hAnsi="Arial" w:cs="Arial"/>
          <w:sz w:val="20"/>
        </w:rPr>
      </w:pPr>
    </w:p>
    <w:p w14:paraId="4FFBADC3" w14:textId="77777777" w:rsidR="00775BED" w:rsidRPr="00ED1673" w:rsidRDefault="00775BED" w:rsidP="00A13ADC">
      <w:pPr>
        <w:numPr>
          <w:ilvl w:val="0"/>
          <w:numId w:val="7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Ser titular por sí o por interpósita persona, de más Concesiones o Permisos de los que se encuentren permitidos para cualquiera</w:t>
      </w:r>
      <w:r w:rsidR="00C41469" w:rsidRPr="00ED1673">
        <w:rPr>
          <w:rFonts w:ascii="Arial" w:hAnsi="Arial" w:cs="Arial"/>
          <w:sz w:val="20"/>
        </w:rPr>
        <w:t xml:space="preserve"> de las modalidades de servicio.</w:t>
      </w:r>
    </w:p>
    <w:p w14:paraId="05460396" w14:textId="77777777" w:rsidR="00775BED" w:rsidRPr="00ED1673" w:rsidRDefault="00775BED" w:rsidP="00B34B6A">
      <w:pPr>
        <w:pBdr>
          <w:top w:val="nil"/>
          <w:left w:val="nil"/>
          <w:bottom w:val="nil"/>
          <w:right w:val="nil"/>
          <w:between w:val="nil"/>
        </w:pBdr>
        <w:shd w:val="clear" w:color="auto" w:fill="FFFFFF"/>
        <w:ind w:left="1134" w:hanging="567"/>
        <w:jc w:val="both"/>
        <w:rPr>
          <w:rFonts w:ascii="Arial" w:hAnsi="Arial" w:cs="Arial"/>
          <w:sz w:val="20"/>
        </w:rPr>
      </w:pPr>
    </w:p>
    <w:p w14:paraId="6A043AA0" w14:textId="77777777" w:rsidR="00775BED" w:rsidRPr="00ED1673" w:rsidRDefault="00775BED" w:rsidP="00A13ADC">
      <w:pPr>
        <w:numPr>
          <w:ilvl w:val="0"/>
          <w:numId w:val="7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Incurrir en la comisión de ataques a las vías de comunicación, ut</w:t>
      </w:r>
      <w:r w:rsidR="00C41469" w:rsidRPr="00ED1673">
        <w:rPr>
          <w:rFonts w:ascii="Arial" w:hAnsi="Arial" w:cs="Arial"/>
          <w:sz w:val="20"/>
        </w:rPr>
        <w:t>ilizando el medio de transporte.</w:t>
      </w:r>
    </w:p>
    <w:p w14:paraId="3F4A019D" w14:textId="77777777" w:rsidR="00775BED" w:rsidRPr="00ED1673" w:rsidRDefault="00775BED" w:rsidP="00223D71">
      <w:pPr>
        <w:pStyle w:val="Prrafodelista"/>
        <w:ind w:left="1134" w:hanging="567"/>
        <w:rPr>
          <w:rFonts w:ascii="Arial" w:hAnsi="Arial" w:cs="Arial"/>
          <w:sz w:val="20"/>
        </w:rPr>
      </w:pPr>
    </w:p>
    <w:p w14:paraId="152CB6AF" w14:textId="77777777" w:rsidR="00775BED" w:rsidRPr="00ED1673" w:rsidRDefault="00775BED" w:rsidP="00A13ADC">
      <w:pPr>
        <w:numPr>
          <w:ilvl w:val="0"/>
          <w:numId w:val="7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En el caso de personas jurídicas, no cumplir con los lineamientos de sus estatutos, previstos en el presente ordenamiento y las disp</w:t>
      </w:r>
      <w:r w:rsidR="00C41469" w:rsidRPr="00ED1673">
        <w:rPr>
          <w:rFonts w:ascii="Arial" w:hAnsi="Arial" w:cs="Arial"/>
          <w:sz w:val="20"/>
        </w:rPr>
        <w:t>osiciones que de ella emanen.</w:t>
      </w:r>
    </w:p>
    <w:p w14:paraId="6F691876"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DDC4C3F" w14:textId="77777777" w:rsidR="00775BED" w:rsidRPr="00ED1673" w:rsidRDefault="00775BED" w:rsidP="00A13ADC">
      <w:pPr>
        <w:numPr>
          <w:ilvl w:val="0"/>
          <w:numId w:val="7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En el caso de personas morales, exceder de los porcentajes máximos de vehículos para la Concesión o Permiso correspondiente.</w:t>
      </w:r>
    </w:p>
    <w:p w14:paraId="7765DD95" w14:textId="77777777" w:rsidR="00775BED"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9F28F06" w14:textId="77777777" w:rsidR="00BA5CCA" w:rsidRPr="007C32C3" w:rsidRDefault="00BA5CCA" w:rsidP="00BA5CCA">
      <w:pPr>
        <w:jc w:val="both"/>
        <w:rPr>
          <w:rFonts w:ascii="Arial" w:hAnsi="Arial" w:cs="Arial"/>
          <w:b/>
          <w:sz w:val="20"/>
        </w:rPr>
      </w:pPr>
      <w:r>
        <w:rPr>
          <w:rFonts w:ascii="Arial" w:hAnsi="Arial" w:cs="Arial"/>
          <w:b/>
          <w:sz w:val="20"/>
        </w:rPr>
        <w:t xml:space="preserve">Artículo </w:t>
      </w:r>
      <w:proofErr w:type="gramStart"/>
      <w:r>
        <w:rPr>
          <w:rFonts w:ascii="Arial" w:hAnsi="Arial" w:cs="Arial"/>
          <w:b/>
          <w:sz w:val="20"/>
        </w:rPr>
        <w:t>reformado  en</w:t>
      </w:r>
      <w:proofErr w:type="gramEnd"/>
      <w:r>
        <w:rPr>
          <w:rFonts w:ascii="Arial" w:hAnsi="Arial" w:cs="Arial"/>
          <w:b/>
          <w:sz w:val="20"/>
        </w:rPr>
        <w:t xml:space="preserve"> sus fracciones I, VI, VII, XV, XVI y XVII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09659041" w14:textId="77777777" w:rsidR="00BA5CCA" w:rsidRPr="00ED1673" w:rsidRDefault="00BA5CCA" w:rsidP="00223D71">
      <w:pPr>
        <w:pBdr>
          <w:top w:val="nil"/>
          <w:left w:val="nil"/>
          <w:bottom w:val="nil"/>
          <w:right w:val="nil"/>
          <w:between w:val="nil"/>
        </w:pBdr>
        <w:shd w:val="clear" w:color="auto" w:fill="FFFFFF"/>
        <w:ind w:left="1134" w:hanging="567"/>
        <w:jc w:val="both"/>
        <w:rPr>
          <w:rFonts w:ascii="Arial" w:hAnsi="Arial" w:cs="Arial"/>
          <w:sz w:val="20"/>
        </w:rPr>
      </w:pPr>
    </w:p>
    <w:p w14:paraId="185BD480" w14:textId="77777777" w:rsidR="00775BED" w:rsidRPr="00ED1673" w:rsidRDefault="00C7102E"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111.</w:t>
      </w:r>
      <w:r w:rsidR="00775BED" w:rsidRPr="00ED1673">
        <w:rPr>
          <w:rFonts w:ascii="Arial" w:hAnsi="Arial" w:cs="Arial"/>
          <w:b/>
          <w:sz w:val="20"/>
        </w:rPr>
        <w:t xml:space="preserve"> </w:t>
      </w:r>
      <w:r w:rsidR="00775BED" w:rsidRPr="00ED1673">
        <w:rPr>
          <w:rFonts w:ascii="Arial" w:hAnsi="Arial" w:cs="Arial"/>
          <w:sz w:val="20"/>
        </w:rPr>
        <w:t>Los Concesionarios y Permisionarios a quienes se les haya sancionado con la cancelación de Concesión o Permiso, no podrán obtener una nueva en un plazo de cinco años, contados a partir de la fecha de cancelación.</w:t>
      </w:r>
      <w:r w:rsidR="00775BED" w:rsidRPr="00ED1673">
        <w:rPr>
          <w:rFonts w:ascii="Arial" w:hAnsi="Arial" w:cs="Arial"/>
          <w:b/>
          <w:sz w:val="20"/>
        </w:rPr>
        <w:t xml:space="preserve"> </w:t>
      </w:r>
    </w:p>
    <w:p w14:paraId="15F3DF89" w14:textId="77777777" w:rsidR="00775BED" w:rsidRPr="00ED1673" w:rsidRDefault="00775BED" w:rsidP="00ED1673">
      <w:pPr>
        <w:pBdr>
          <w:top w:val="nil"/>
          <w:left w:val="nil"/>
          <w:bottom w:val="nil"/>
          <w:right w:val="nil"/>
          <w:between w:val="nil"/>
        </w:pBdr>
        <w:shd w:val="clear" w:color="auto" w:fill="FFFFFF"/>
        <w:rPr>
          <w:rFonts w:ascii="Arial" w:hAnsi="Arial" w:cs="Arial"/>
          <w:sz w:val="20"/>
        </w:rPr>
      </w:pPr>
    </w:p>
    <w:p w14:paraId="47D3449D"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X</w:t>
      </w:r>
    </w:p>
    <w:p w14:paraId="0EFC1D92" w14:textId="77777777" w:rsidR="00775BED" w:rsidRPr="00223D71" w:rsidRDefault="00775BED" w:rsidP="00ED1673">
      <w:pPr>
        <w:pBdr>
          <w:top w:val="nil"/>
          <w:left w:val="nil"/>
          <w:bottom w:val="nil"/>
          <w:right w:val="nil"/>
          <w:between w:val="nil"/>
        </w:pBdr>
        <w:shd w:val="clear" w:color="auto" w:fill="FFFFFF"/>
        <w:ind w:hanging="2"/>
        <w:jc w:val="center"/>
        <w:rPr>
          <w:rFonts w:ascii="Arial" w:hAnsi="Arial" w:cs="Arial"/>
          <w:sz w:val="20"/>
        </w:rPr>
      </w:pPr>
      <w:r w:rsidRPr="00223D71">
        <w:rPr>
          <w:rFonts w:ascii="Arial" w:hAnsi="Arial" w:cs="Arial"/>
          <w:sz w:val="20"/>
        </w:rPr>
        <w:t>DEL PROCEDIMIENTO DE LA CANCELACIÓN</w:t>
      </w:r>
    </w:p>
    <w:p w14:paraId="7907180B"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20324C11"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 112</w:t>
      </w:r>
      <w:r w:rsidR="00223D71">
        <w:rPr>
          <w:rFonts w:ascii="Arial" w:hAnsi="Arial" w:cs="Arial"/>
          <w:sz w:val="20"/>
        </w:rPr>
        <w:t>.</w:t>
      </w:r>
      <w:r w:rsidRPr="00ED1673">
        <w:rPr>
          <w:rFonts w:ascii="Arial" w:hAnsi="Arial" w:cs="Arial"/>
          <w:sz w:val="20"/>
        </w:rPr>
        <w:t xml:space="preserve"> El procedimiento para decretar la cancelación de Concesión o Permiso se sujetará a las siguientes bases:</w:t>
      </w:r>
    </w:p>
    <w:p w14:paraId="449CFB92"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56BF03F" w14:textId="58AF2510" w:rsidR="00775BED" w:rsidRPr="00ED1673" w:rsidRDefault="00775BED" w:rsidP="00A13ADC">
      <w:pPr>
        <w:numPr>
          <w:ilvl w:val="0"/>
          <w:numId w:val="3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Se notificará al interesado de la pretensión, fundada y motivada, en el domicilio que haya señalado en el</w:t>
      </w:r>
      <w:r w:rsidR="00C41469" w:rsidRPr="00ED1673">
        <w:rPr>
          <w:rFonts w:ascii="Arial" w:hAnsi="Arial" w:cs="Arial"/>
          <w:sz w:val="20"/>
        </w:rPr>
        <w:t xml:space="preserve"> Registro Estatal de Transporte.</w:t>
      </w:r>
    </w:p>
    <w:p w14:paraId="28EC836B"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47A743E" w14:textId="77777777" w:rsidR="00775BED" w:rsidRPr="00ED1673" w:rsidRDefault="00775BED" w:rsidP="00A13ADC">
      <w:pPr>
        <w:numPr>
          <w:ilvl w:val="0"/>
          <w:numId w:val="3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interesados, por sí o por representante legalmente acreditado, tendrán un término de quince días hábiles contados a partir de que surta efectos la notificación, para presentar por escrito sus alegatos y ofrecer las</w:t>
      </w:r>
      <w:r w:rsidR="00C41469" w:rsidRPr="00ED1673">
        <w:rPr>
          <w:rFonts w:ascii="Arial" w:hAnsi="Arial" w:cs="Arial"/>
          <w:sz w:val="20"/>
        </w:rPr>
        <w:t xml:space="preserve"> pruebas que estime pertinentes.</w:t>
      </w:r>
    </w:p>
    <w:p w14:paraId="38CA363B"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408F48C1" w14:textId="77777777" w:rsidR="00775BED" w:rsidRPr="00ED1673" w:rsidRDefault="00775BED" w:rsidP="00A13ADC">
      <w:pPr>
        <w:numPr>
          <w:ilvl w:val="0"/>
          <w:numId w:val="3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escrito debe presentar firma autógrafa del promovente, a menos que no sepa o no pueda firmar, plasmará la huella dactilar o en su defecto, lo hará su representante legal. Deberá adjuntarse al escrito la documentación que, acredita su personalidad, así como aquella establecida por las disposiciones legales, según la promoción de que se trate</w:t>
      </w:r>
      <w:r w:rsidR="00C41469" w:rsidRPr="00ED1673">
        <w:rPr>
          <w:rFonts w:ascii="Arial" w:hAnsi="Arial" w:cs="Arial"/>
          <w:sz w:val="20"/>
        </w:rPr>
        <w:t>.</w:t>
      </w:r>
    </w:p>
    <w:p w14:paraId="53E6ED5A"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5D2C7C58" w14:textId="77777777" w:rsidR="00775BED" w:rsidRPr="00ED1673" w:rsidRDefault="00775BED" w:rsidP="00A13ADC">
      <w:pPr>
        <w:numPr>
          <w:ilvl w:val="0"/>
          <w:numId w:val="3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Transcurrido el plazo para la manifestación de lo que a su derecho convenga, la Secretaría emitirá la resolución administrativa dentro de los treinta días hábiles siguientes.</w:t>
      </w:r>
    </w:p>
    <w:p w14:paraId="0EAB365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94FFFBE"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 113</w:t>
      </w:r>
      <w:r w:rsidR="00223D71">
        <w:rPr>
          <w:rFonts w:ascii="Arial" w:hAnsi="Arial" w:cs="Arial"/>
          <w:sz w:val="20"/>
        </w:rPr>
        <w:t>.</w:t>
      </w:r>
      <w:r w:rsidRPr="00ED1673">
        <w:rPr>
          <w:rFonts w:ascii="Arial" w:hAnsi="Arial" w:cs="Arial"/>
          <w:sz w:val="20"/>
        </w:rPr>
        <w:t xml:space="preserve"> La cancelación a que se refiere el presente capítulo deberá quedar inscrita en el Registro.</w:t>
      </w:r>
    </w:p>
    <w:p w14:paraId="6D1303F2" w14:textId="522DC8DA" w:rsidR="00775BED"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417F3E91" w14:textId="77777777" w:rsidR="00473D40" w:rsidRPr="00ED1673" w:rsidRDefault="00473D40" w:rsidP="00ED1673">
      <w:pPr>
        <w:pBdr>
          <w:top w:val="nil"/>
          <w:left w:val="nil"/>
          <w:bottom w:val="nil"/>
          <w:right w:val="nil"/>
          <w:between w:val="nil"/>
        </w:pBdr>
        <w:shd w:val="clear" w:color="auto" w:fill="FFFFFF"/>
        <w:ind w:hanging="2"/>
        <w:jc w:val="center"/>
        <w:rPr>
          <w:rFonts w:ascii="Arial" w:hAnsi="Arial" w:cs="Arial"/>
          <w:sz w:val="20"/>
        </w:rPr>
      </w:pPr>
    </w:p>
    <w:p w14:paraId="0D8B58A6"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lastRenderedPageBreak/>
        <w:t>CAPÍTULO XI</w:t>
      </w:r>
    </w:p>
    <w:p w14:paraId="35D483FD"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ED1673">
        <w:rPr>
          <w:rFonts w:ascii="Arial" w:hAnsi="Arial" w:cs="Arial"/>
          <w:b/>
          <w:sz w:val="20"/>
        </w:rPr>
        <w:t xml:space="preserve"> </w:t>
      </w:r>
      <w:r w:rsidRPr="00223D71">
        <w:rPr>
          <w:rFonts w:ascii="Arial" w:hAnsi="Arial" w:cs="Arial"/>
          <w:sz w:val="20"/>
        </w:rPr>
        <w:t>DE LA INTERVENCIÓN DE CONCESIONES Y PERMISOS</w:t>
      </w:r>
    </w:p>
    <w:p w14:paraId="34D856C7" w14:textId="77777777" w:rsidR="00775BED" w:rsidRPr="00223D71" w:rsidRDefault="00775BED" w:rsidP="00ED1673">
      <w:pPr>
        <w:pBdr>
          <w:top w:val="nil"/>
          <w:left w:val="nil"/>
          <w:bottom w:val="nil"/>
          <w:right w:val="nil"/>
          <w:between w:val="nil"/>
        </w:pBdr>
        <w:shd w:val="clear" w:color="auto" w:fill="FFFFFF"/>
        <w:ind w:hanging="2"/>
        <w:jc w:val="both"/>
        <w:rPr>
          <w:rFonts w:ascii="Arial" w:hAnsi="Arial" w:cs="Arial"/>
          <w:sz w:val="20"/>
        </w:rPr>
      </w:pPr>
    </w:p>
    <w:p w14:paraId="6A85F046"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w:t>
      </w:r>
      <w:r w:rsidR="00223D71">
        <w:rPr>
          <w:rFonts w:ascii="Arial" w:hAnsi="Arial" w:cs="Arial"/>
          <w:b/>
          <w:sz w:val="20"/>
        </w:rPr>
        <w:t>rtículo 114.</w:t>
      </w:r>
      <w:r w:rsidRPr="00ED1673">
        <w:rPr>
          <w:rFonts w:ascii="Arial" w:hAnsi="Arial" w:cs="Arial"/>
          <w:b/>
          <w:sz w:val="20"/>
        </w:rPr>
        <w:t xml:space="preserve"> </w:t>
      </w:r>
      <w:r w:rsidRPr="00ED1673">
        <w:rPr>
          <w:rFonts w:ascii="Arial" w:hAnsi="Arial" w:cs="Arial"/>
          <w:sz w:val="20"/>
        </w:rPr>
        <w:t xml:space="preserve">La intervención es un acto administrativo de carácter general que emite la persona titular del Poder Ejecutivo del Estado, de manera fundada y motivada; por virtud de la cual, se suspende temporalmente la Concesión o Permiso, asumiendo el Estado la prestación del servicio de transporte en cualquier modalidad. </w:t>
      </w:r>
    </w:p>
    <w:p w14:paraId="2F5FA16C" w14:textId="77777777" w:rsidR="00775BED" w:rsidRPr="00ED1673" w:rsidRDefault="00775BED" w:rsidP="00ED1673">
      <w:pPr>
        <w:pBdr>
          <w:top w:val="nil"/>
          <w:left w:val="nil"/>
          <w:bottom w:val="nil"/>
          <w:right w:val="nil"/>
          <w:between w:val="nil"/>
        </w:pBdr>
        <w:shd w:val="clear" w:color="auto" w:fill="FFFFFF"/>
        <w:tabs>
          <w:tab w:val="left" w:pos="2214"/>
        </w:tabs>
        <w:ind w:hanging="2"/>
        <w:jc w:val="both"/>
        <w:rPr>
          <w:rFonts w:ascii="Arial" w:hAnsi="Arial" w:cs="Arial"/>
          <w:sz w:val="20"/>
        </w:rPr>
      </w:pPr>
      <w:r w:rsidRPr="00ED1673">
        <w:rPr>
          <w:rFonts w:ascii="Arial" w:hAnsi="Arial" w:cs="Arial"/>
          <w:sz w:val="20"/>
        </w:rPr>
        <w:tab/>
      </w:r>
      <w:r w:rsidRPr="00ED1673">
        <w:rPr>
          <w:rFonts w:ascii="Arial" w:hAnsi="Arial" w:cs="Arial"/>
          <w:sz w:val="20"/>
        </w:rPr>
        <w:tab/>
      </w:r>
    </w:p>
    <w:p w14:paraId="02C0669C"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115.</w:t>
      </w:r>
      <w:r w:rsidR="00775BED" w:rsidRPr="00ED1673">
        <w:rPr>
          <w:rFonts w:ascii="Arial" w:hAnsi="Arial" w:cs="Arial"/>
          <w:b/>
          <w:sz w:val="20"/>
        </w:rPr>
        <w:t xml:space="preserve"> </w:t>
      </w:r>
      <w:r w:rsidR="00775BED" w:rsidRPr="00ED1673">
        <w:rPr>
          <w:rFonts w:ascii="Arial" w:hAnsi="Arial" w:cs="Arial"/>
          <w:sz w:val="20"/>
        </w:rPr>
        <w:t>La declaratoria de intervención deberá contener:</w:t>
      </w:r>
    </w:p>
    <w:p w14:paraId="2A2D0EE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 </w:t>
      </w:r>
    </w:p>
    <w:p w14:paraId="1DA11EB8" w14:textId="3A02585B" w:rsidR="00775BED" w:rsidRPr="00ED1673" w:rsidRDefault="00775BED" w:rsidP="00A13ADC">
      <w:pPr>
        <w:numPr>
          <w:ilvl w:val="0"/>
          <w:numId w:val="1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Concesiones o Per</w:t>
      </w:r>
      <w:r w:rsidR="00C41469" w:rsidRPr="00ED1673">
        <w:rPr>
          <w:rFonts w:ascii="Arial" w:hAnsi="Arial" w:cs="Arial"/>
          <w:sz w:val="20"/>
        </w:rPr>
        <w:t>misos objeto de la intervención.</w:t>
      </w:r>
    </w:p>
    <w:p w14:paraId="492433D0"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CE48A88" w14:textId="77777777" w:rsidR="00775BED" w:rsidRPr="00ED1673" w:rsidRDefault="00775BED" w:rsidP="00A13ADC">
      <w:pPr>
        <w:numPr>
          <w:ilvl w:val="0"/>
          <w:numId w:val="1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titulares de las Conce</w:t>
      </w:r>
      <w:r w:rsidR="00C41469" w:rsidRPr="00ED1673">
        <w:rPr>
          <w:rFonts w:ascii="Arial" w:hAnsi="Arial" w:cs="Arial"/>
          <w:sz w:val="20"/>
        </w:rPr>
        <w:t>siones y/o Permisos afectados.</w:t>
      </w:r>
    </w:p>
    <w:p w14:paraId="36A34053"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2FE77D7B" w14:textId="77777777" w:rsidR="00775BED" w:rsidRPr="00ED1673" w:rsidRDefault="00775BED" w:rsidP="00A13ADC">
      <w:pPr>
        <w:numPr>
          <w:ilvl w:val="0"/>
          <w:numId w:val="1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Causa justificada de interés público que motiva la intervención. </w:t>
      </w:r>
    </w:p>
    <w:p w14:paraId="5EC59C8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E135790"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La declaratoria de la intervención de Concesiones o Permisos se publicará en el Periódico Oficial del Estado y se deberá notificar personalmente a los Concesionarios y Permisionarios afectados.</w:t>
      </w:r>
    </w:p>
    <w:p w14:paraId="27130BB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0B4AA72" w14:textId="77777777" w:rsidR="00DD5FB5" w:rsidRPr="007C32C3" w:rsidRDefault="00DD5FB5" w:rsidP="00DD5FB5">
      <w:pPr>
        <w:pBdr>
          <w:top w:val="nil"/>
          <w:left w:val="nil"/>
          <w:bottom w:val="nil"/>
          <w:right w:val="nil"/>
          <w:between w:val="nil"/>
        </w:pBdr>
        <w:jc w:val="both"/>
        <w:rPr>
          <w:rFonts w:ascii="Arial" w:hAnsi="Arial" w:cs="Arial"/>
          <w:sz w:val="20"/>
        </w:rPr>
      </w:pPr>
      <w:r w:rsidRPr="007C32C3">
        <w:rPr>
          <w:rFonts w:ascii="Arial" w:hAnsi="Arial" w:cs="Arial"/>
          <w:b/>
          <w:sz w:val="20"/>
        </w:rPr>
        <w:t xml:space="preserve">Artículo 116. </w:t>
      </w:r>
      <w:r w:rsidRPr="007C32C3">
        <w:rPr>
          <w:rFonts w:ascii="Arial" w:hAnsi="Arial" w:cs="Arial"/>
          <w:sz w:val="20"/>
        </w:rPr>
        <w:t xml:space="preserve">Como consecuencia de la intervención, la Secretaría, por medio de la </w:t>
      </w:r>
      <w:r w:rsidRPr="007C436C">
        <w:rPr>
          <w:rFonts w:ascii="Arial" w:hAnsi="Arial" w:cs="Arial"/>
          <w:sz w:val="20"/>
        </w:rPr>
        <w:t xml:space="preserve">Subsecretaría </w:t>
      </w:r>
      <w:r w:rsidRPr="007C32C3">
        <w:rPr>
          <w:rFonts w:ascii="Arial" w:hAnsi="Arial" w:cs="Arial"/>
          <w:sz w:val="20"/>
        </w:rPr>
        <w:t xml:space="preserve">podrá requisar los vehículos afectos a la Concesión y operar la misma en dichos vehículos hasta por un plazo de treinta días naturales, prorrogables hasta por noventa días naturales con base en la subsistencia de las causas que le dieron origen. </w:t>
      </w:r>
    </w:p>
    <w:p w14:paraId="4DFB97C7"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47FA8841"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Si al término de la intervención no se resuelven las causas que le dieron origen en términos sati</w:t>
      </w:r>
      <w:r w:rsidR="00E045BA" w:rsidRPr="00ED1673">
        <w:rPr>
          <w:rFonts w:ascii="Arial" w:hAnsi="Arial" w:cs="Arial"/>
          <w:sz w:val="20"/>
        </w:rPr>
        <w:t>sfactorios para la Secretaría, e</w:t>
      </w:r>
      <w:r w:rsidRPr="00ED1673">
        <w:rPr>
          <w:rFonts w:ascii="Arial" w:hAnsi="Arial" w:cs="Arial"/>
          <w:sz w:val="20"/>
        </w:rPr>
        <w:t xml:space="preserve">sta convocará, de ser necesario, a un nuevo concurso para el otorgamiento de una nueva Concesión. </w:t>
      </w:r>
    </w:p>
    <w:p w14:paraId="714A1315" w14:textId="77777777" w:rsidR="00775BED" w:rsidRDefault="00775BED" w:rsidP="00ED1673">
      <w:pPr>
        <w:pBdr>
          <w:top w:val="nil"/>
          <w:left w:val="nil"/>
          <w:bottom w:val="nil"/>
          <w:right w:val="nil"/>
          <w:between w:val="nil"/>
        </w:pBdr>
        <w:shd w:val="clear" w:color="auto" w:fill="FFFFFF"/>
        <w:jc w:val="both"/>
        <w:rPr>
          <w:rFonts w:ascii="Arial" w:hAnsi="Arial" w:cs="Arial"/>
          <w:sz w:val="20"/>
        </w:rPr>
      </w:pPr>
    </w:p>
    <w:p w14:paraId="41CAF4EE" w14:textId="77777777" w:rsidR="00DD5FB5" w:rsidRPr="007C32C3" w:rsidRDefault="00DD5FB5" w:rsidP="00DD5FB5">
      <w:pPr>
        <w:jc w:val="both"/>
        <w:rPr>
          <w:rFonts w:ascii="Arial" w:hAnsi="Arial" w:cs="Arial"/>
          <w:b/>
          <w:sz w:val="20"/>
        </w:rPr>
      </w:pPr>
      <w:r>
        <w:rPr>
          <w:rFonts w:ascii="Arial" w:hAnsi="Arial" w:cs="Arial"/>
          <w:b/>
          <w:sz w:val="20"/>
        </w:rPr>
        <w:t>[Artículo reformado en su primer párrafo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2223224F" w14:textId="77777777" w:rsidR="00DD5FB5" w:rsidRPr="00ED1673" w:rsidRDefault="00DD5FB5" w:rsidP="00ED1673">
      <w:pPr>
        <w:pBdr>
          <w:top w:val="nil"/>
          <w:left w:val="nil"/>
          <w:bottom w:val="nil"/>
          <w:right w:val="nil"/>
          <w:between w:val="nil"/>
        </w:pBdr>
        <w:shd w:val="clear" w:color="auto" w:fill="FFFFFF"/>
        <w:jc w:val="both"/>
        <w:rPr>
          <w:rFonts w:ascii="Arial" w:hAnsi="Arial" w:cs="Arial"/>
          <w:sz w:val="20"/>
        </w:rPr>
      </w:pPr>
    </w:p>
    <w:p w14:paraId="38E7EDFE" w14:textId="77777777" w:rsidR="00775BED" w:rsidRPr="00ED1673" w:rsidRDefault="00223D71"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117.</w:t>
      </w:r>
      <w:r w:rsidR="00775BED" w:rsidRPr="00ED1673">
        <w:rPr>
          <w:rFonts w:ascii="Arial" w:hAnsi="Arial" w:cs="Arial"/>
          <w:b/>
          <w:sz w:val="20"/>
        </w:rPr>
        <w:t xml:space="preserve"> </w:t>
      </w:r>
      <w:r w:rsidR="00775BED" w:rsidRPr="00ED1673">
        <w:rPr>
          <w:rFonts w:ascii="Arial" w:hAnsi="Arial" w:cs="Arial"/>
          <w:sz w:val="20"/>
        </w:rPr>
        <w:t>Emitida y notificada la declaratoria de intervención, se concederá al titular afectado un término de quince días naturales para que manifieste lo que a su derecho convenga y ofrezca las pruebas que considere para su defensa. Serán admitidas toda clase de pruebas a excepción de la confesional de las autoridades.</w:t>
      </w:r>
    </w:p>
    <w:p w14:paraId="34A1F31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3F71CE2"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 118</w:t>
      </w:r>
      <w:r w:rsidR="00223D71">
        <w:rPr>
          <w:rFonts w:ascii="Arial" w:hAnsi="Arial" w:cs="Arial"/>
          <w:sz w:val="20"/>
        </w:rPr>
        <w:t>.</w:t>
      </w:r>
      <w:r w:rsidRPr="00ED1673">
        <w:rPr>
          <w:rFonts w:ascii="Arial" w:hAnsi="Arial" w:cs="Arial"/>
          <w:sz w:val="20"/>
        </w:rPr>
        <w:t xml:space="preserve"> Transcurrido el plazo señalado en el artículo anterior, en un plazo no mayor a quince días </w:t>
      </w:r>
      <w:r w:rsidR="007103A6" w:rsidRPr="00ED1673">
        <w:rPr>
          <w:rFonts w:ascii="Arial" w:hAnsi="Arial" w:cs="Arial"/>
          <w:sz w:val="20"/>
        </w:rPr>
        <w:t>hábiles</w:t>
      </w:r>
      <w:r w:rsidRPr="00ED1673">
        <w:rPr>
          <w:rFonts w:ascii="Arial" w:hAnsi="Arial" w:cs="Arial"/>
          <w:sz w:val="20"/>
        </w:rPr>
        <w:t xml:space="preserve"> se llevará a cabo una audiencia en la que se le dará oportunidad al concesionario o permisionario para que alegue de forma verbal o escrita de su derecho. Una vez recibidos, la autoridad dictará resolución. </w:t>
      </w:r>
    </w:p>
    <w:p w14:paraId="7A1BE30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AE1E7C7"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119.</w:t>
      </w:r>
      <w:r w:rsidR="00775BED" w:rsidRPr="00ED1673">
        <w:rPr>
          <w:rFonts w:ascii="Arial" w:hAnsi="Arial" w:cs="Arial"/>
          <w:b/>
          <w:sz w:val="20"/>
        </w:rPr>
        <w:t xml:space="preserve"> </w:t>
      </w:r>
      <w:r w:rsidR="00775BED" w:rsidRPr="00ED1673">
        <w:rPr>
          <w:rFonts w:ascii="Arial" w:hAnsi="Arial" w:cs="Arial"/>
          <w:sz w:val="20"/>
        </w:rPr>
        <w:t>Los inconformes con la intervención deberán interponer el recurso de inconformidad conforme a lo establecido en la presente Ley y la legislación vigente en la materia.</w:t>
      </w:r>
    </w:p>
    <w:p w14:paraId="67857B8E" w14:textId="77777777" w:rsidR="00E60B12" w:rsidRPr="00ED1673" w:rsidRDefault="00775BED" w:rsidP="00ED1673">
      <w:pPr>
        <w:pBdr>
          <w:top w:val="nil"/>
          <w:left w:val="nil"/>
          <w:bottom w:val="nil"/>
          <w:right w:val="nil"/>
          <w:between w:val="nil"/>
        </w:pBdr>
        <w:shd w:val="clear" w:color="auto" w:fill="FFFFFF"/>
        <w:rPr>
          <w:rFonts w:ascii="Arial" w:hAnsi="Arial" w:cs="Arial"/>
          <w:sz w:val="20"/>
        </w:rPr>
      </w:pPr>
      <w:r w:rsidRPr="00ED1673">
        <w:rPr>
          <w:rFonts w:ascii="Arial" w:hAnsi="Arial" w:cs="Arial"/>
          <w:sz w:val="20"/>
        </w:rPr>
        <w:t xml:space="preserve"> </w:t>
      </w:r>
    </w:p>
    <w:p w14:paraId="06E1F49E"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XII</w:t>
      </w:r>
    </w:p>
    <w:p w14:paraId="257218CF"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223D71">
        <w:rPr>
          <w:rFonts w:ascii="Arial" w:hAnsi="Arial" w:cs="Arial"/>
          <w:sz w:val="20"/>
        </w:rPr>
        <w:t xml:space="preserve">DE LA SUCESIÓN DE CONCESIONES </w:t>
      </w:r>
    </w:p>
    <w:p w14:paraId="252E74A6"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023DC7AB" w14:textId="77777777" w:rsidR="00DD5FB5" w:rsidRPr="00B02F0F" w:rsidRDefault="00DD5FB5" w:rsidP="00DD5FB5">
      <w:pPr>
        <w:ind w:hanging="2"/>
        <w:jc w:val="both"/>
        <w:rPr>
          <w:rFonts w:ascii="Arial" w:hAnsi="Arial" w:cs="Arial"/>
          <w:bCs/>
          <w:sz w:val="20"/>
        </w:rPr>
      </w:pPr>
      <w:r w:rsidRPr="007C32C3">
        <w:rPr>
          <w:rFonts w:ascii="Arial" w:hAnsi="Arial" w:cs="Arial"/>
          <w:b/>
          <w:sz w:val="20"/>
        </w:rPr>
        <w:t xml:space="preserve">Artículo 120. </w:t>
      </w:r>
      <w:r w:rsidRPr="00B02F0F">
        <w:rPr>
          <w:rFonts w:ascii="Arial" w:hAnsi="Arial" w:cs="Arial"/>
          <w:bCs/>
          <w:sz w:val="20"/>
        </w:rPr>
        <w:t>Los</w:t>
      </w:r>
      <w:r w:rsidRPr="00B02F0F">
        <w:rPr>
          <w:rFonts w:ascii="Arial" w:hAnsi="Arial" w:cs="Arial"/>
          <w:sz w:val="20"/>
        </w:rPr>
        <w:t xml:space="preserve"> derechos y obligaciones inherentes a una Concesión o permiso, cuyo titular sea una persona física, podrán ser sujetos d</w:t>
      </w:r>
      <w:r w:rsidR="006135BA">
        <w:rPr>
          <w:rFonts w:ascii="Arial" w:hAnsi="Arial" w:cs="Arial"/>
          <w:sz w:val="20"/>
        </w:rPr>
        <w:t>e transmisión por sucesión. La C</w:t>
      </w:r>
      <w:r w:rsidRPr="00B02F0F">
        <w:rPr>
          <w:rFonts w:ascii="Arial" w:hAnsi="Arial" w:cs="Arial"/>
          <w:sz w:val="20"/>
        </w:rPr>
        <w:t xml:space="preserve">oncesión o el </w:t>
      </w:r>
      <w:r w:rsidR="006135BA">
        <w:rPr>
          <w:rFonts w:ascii="Arial" w:hAnsi="Arial" w:cs="Arial"/>
          <w:sz w:val="20"/>
        </w:rPr>
        <w:t>P</w:t>
      </w:r>
      <w:r w:rsidRPr="00B02F0F">
        <w:rPr>
          <w:rFonts w:ascii="Arial" w:hAnsi="Arial" w:cs="Arial"/>
          <w:sz w:val="20"/>
        </w:rPr>
        <w:t>ermiso podrán transmitirse</w:t>
      </w:r>
      <w:r w:rsidRPr="00B02F0F">
        <w:rPr>
          <w:rFonts w:ascii="Arial" w:hAnsi="Arial" w:cs="Arial"/>
          <w:bCs/>
          <w:sz w:val="20"/>
        </w:rPr>
        <w:t xml:space="preserve"> a la persona beneficiaria que designe el concesionario o permisionario en la lista previamente inscrita ante el Registro Estatal de Transporte, la cual se deberá limitar a las personas sujetas a sucesión legítima en los términos de la legislación civil aplicable. </w:t>
      </w:r>
    </w:p>
    <w:p w14:paraId="1721A9EA" w14:textId="77777777" w:rsidR="00DD5FB5" w:rsidRPr="00B02F0F" w:rsidRDefault="00DD5FB5" w:rsidP="00DD5FB5">
      <w:pPr>
        <w:ind w:hanging="2"/>
        <w:jc w:val="both"/>
        <w:rPr>
          <w:rFonts w:ascii="Arial" w:hAnsi="Arial" w:cs="Arial"/>
          <w:bCs/>
          <w:sz w:val="20"/>
        </w:rPr>
      </w:pPr>
    </w:p>
    <w:p w14:paraId="018031BB" w14:textId="77777777" w:rsidR="00DD5FB5" w:rsidRPr="00B02F0F" w:rsidRDefault="00DD5FB5" w:rsidP="00DD5FB5">
      <w:pPr>
        <w:ind w:hanging="2"/>
        <w:jc w:val="both"/>
        <w:rPr>
          <w:rFonts w:ascii="Arial" w:hAnsi="Arial" w:cs="Arial"/>
          <w:bCs/>
          <w:sz w:val="20"/>
        </w:rPr>
      </w:pPr>
      <w:r w:rsidRPr="00B02F0F">
        <w:rPr>
          <w:rFonts w:ascii="Arial" w:hAnsi="Arial" w:cs="Arial"/>
          <w:bCs/>
          <w:sz w:val="20"/>
        </w:rPr>
        <w:t xml:space="preserve">Se extinguirá la concesión en caso de no haber lista inscrita, o cuando todos los beneficiarios de la lista inscrita estuvieren imposibilitados para recibir la concesión respectiva. </w:t>
      </w:r>
    </w:p>
    <w:p w14:paraId="2E00947F" w14:textId="77777777" w:rsidR="00DD5FB5" w:rsidRPr="00B02F0F" w:rsidRDefault="00DD5FB5" w:rsidP="00DD5FB5">
      <w:pPr>
        <w:ind w:hanging="2"/>
        <w:jc w:val="both"/>
        <w:rPr>
          <w:rFonts w:ascii="Arial" w:hAnsi="Arial" w:cs="Arial"/>
          <w:bCs/>
          <w:sz w:val="20"/>
        </w:rPr>
      </w:pPr>
    </w:p>
    <w:p w14:paraId="674DA381" w14:textId="77777777" w:rsidR="00DD5FB5" w:rsidRPr="00B02F0F" w:rsidRDefault="00DD5FB5" w:rsidP="00DD5FB5">
      <w:pPr>
        <w:ind w:hanging="2"/>
        <w:jc w:val="both"/>
        <w:rPr>
          <w:rFonts w:ascii="Arial" w:hAnsi="Arial" w:cs="Arial"/>
          <w:bCs/>
          <w:sz w:val="20"/>
        </w:rPr>
      </w:pPr>
      <w:r w:rsidRPr="00B02F0F">
        <w:rPr>
          <w:rFonts w:ascii="Arial" w:hAnsi="Arial" w:cs="Arial"/>
          <w:bCs/>
          <w:sz w:val="20"/>
        </w:rPr>
        <w:t>Para la continuidad en la prestación del servicio objeto de la sucesión en cuestión, la Subsecretaría expedirá los permisos temporales necesarios para desempeñar el servicio durante el proceso referido.</w:t>
      </w:r>
    </w:p>
    <w:p w14:paraId="50EB8E64" w14:textId="77777777" w:rsidR="00473D40" w:rsidRDefault="00473D40" w:rsidP="00DD5FB5">
      <w:pPr>
        <w:jc w:val="both"/>
        <w:rPr>
          <w:rFonts w:ascii="Arial" w:hAnsi="Arial" w:cs="Arial"/>
          <w:b/>
          <w:sz w:val="20"/>
        </w:rPr>
      </w:pPr>
    </w:p>
    <w:p w14:paraId="28866943" w14:textId="0704743A" w:rsidR="00DD5FB5" w:rsidRPr="007C32C3" w:rsidRDefault="00DD5FB5" w:rsidP="00DD5FB5">
      <w:pPr>
        <w:jc w:val="both"/>
        <w:rPr>
          <w:rFonts w:ascii="Arial" w:hAnsi="Arial" w:cs="Arial"/>
          <w:b/>
          <w:sz w:val="20"/>
        </w:rPr>
      </w:pPr>
      <w:r>
        <w:rPr>
          <w:rFonts w:ascii="Arial" w:hAnsi="Arial" w:cs="Arial"/>
          <w:b/>
          <w:sz w:val="20"/>
        </w:rPr>
        <w:t>[Artículo reformado en su primer párrafo y adicionado con un segundo y tercer párrafos mediante Decreto No. LXVII/RFLEY/0286/2022 II</w:t>
      </w:r>
      <w:r w:rsidR="00226819">
        <w:rPr>
          <w:rFonts w:ascii="Arial" w:hAnsi="Arial" w:cs="Arial"/>
          <w:b/>
          <w:sz w:val="20"/>
        </w:rPr>
        <w:t>I P.E</w:t>
      </w:r>
      <w:r>
        <w:rPr>
          <w:rFonts w:ascii="Arial" w:hAnsi="Arial" w:cs="Arial"/>
          <w:b/>
          <w:sz w:val="20"/>
        </w:rPr>
        <w:t>. publicado en el P.O.E. No. 57 del 16 de julio de 2022]</w:t>
      </w:r>
    </w:p>
    <w:p w14:paraId="478105F5"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BCE60F2" w14:textId="77777777" w:rsidR="008B7BE4" w:rsidRPr="007C32C3" w:rsidRDefault="008B7BE4" w:rsidP="008B7BE4">
      <w:pPr>
        <w:pBdr>
          <w:top w:val="nil"/>
          <w:left w:val="nil"/>
          <w:bottom w:val="nil"/>
          <w:right w:val="nil"/>
          <w:between w:val="nil"/>
        </w:pBdr>
        <w:ind w:hanging="2"/>
        <w:jc w:val="both"/>
        <w:rPr>
          <w:rFonts w:ascii="Arial" w:hAnsi="Arial" w:cs="Arial"/>
          <w:sz w:val="20"/>
        </w:rPr>
      </w:pPr>
      <w:r w:rsidRPr="007C32C3">
        <w:rPr>
          <w:rFonts w:ascii="Arial" w:hAnsi="Arial" w:cs="Arial"/>
          <w:b/>
          <w:sz w:val="20"/>
        </w:rPr>
        <w:t>Artículo 121</w:t>
      </w:r>
      <w:r w:rsidRPr="00B66569">
        <w:rPr>
          <w:rFonts w:ascii="Arial" w:hAnsi="Arial" w:cs="Arial"/>
          <w:sz w:val="20"/>
        </w:rPr>
        <w:t>. La sucesión de concesiones o permisos estará sujeta a que el concesionario o permisionario cuente con una lista de sucesión, con orden de prelación de los beneficiarios registrada ante la Subsecretaría.</w:t>
      </w:r>
      <w:r w:rsidRPr="007C32C3">
        <w:rPr>
          <w:rFonts w:ascii="Arial" w:hAnsi="Arial" w:cs="Arial"/>
          <w:sz w:val="20"/>
        </w:rPr>
        <w:t xml:space="preserve"> </w:t>
      </w:r>
    </w:p>
    <w:p w14:paraId="7769EEB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5F6E0C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Dicha lista se deberá limitar a personas sujetas de sucesión legítima.</w:t>
      </w:r>
    </w:p>
    <w:p w14:paraId="5B1A2276"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p>
    <w:p w14:paraId="14A8DF7D" w14:textId="77777777" w:rsidR="008B7BE4" w:rsidRPr="007C32C3" w:rsidRDefault="008B7BE4" w:rsidP="008B7BE4">
      <w:pPr>
        <w:jc w:val="both"/>
        <w:rPr>
          <w:rFonts w:ascii="Arial" w:hAnsi="Arial" w:cs="Arial"/>
          <w:b/>
          <w:sz w:val="20"/>
        </w:rPr>
      </w:pPr>
      <w:r>
        <w:rPr>
          <w:rFonts w:ascii="Arial" w:hAnsi="Arial" w:cs="Arial"/>
          <w:b/>
          <w:sz w:val="20"/>
        </w:rPr>
        <w:t xml:space="preserve">[Artículo reformado en su primer </w:t>
      </w:r>
      <w:proofErr w:type="gramStart"/>
      <w:r>
        <w:rPr>
          <w:rFonts w:ascii="Arial" w:hAnsi="Arial" w:cs="Arial"/>
          <w:b/>
          <w:sz w:val="20"/>
        </w:rPr>
        <w:t>párrafo  mediante</w:t>
      </w:r>
      <w:proofErr w:type="gramEnd"/>
      <w:r>
        <w:rPr>
          <w:rFonts w:ascii="Arial" w:hAnsi="Arial" w:cs="Arial"/>
          <w:b/>
          <w:sz w:val="20"/>
        </w:rPr>
        <w:t xml:space="preserve"> Decreto No. LXVII/RFLEY/0286/2022 </w:t>
      </w:r>
      <w:r w:rsidR="00226819">
        <w:rPr>
          <w:rFonts w:ascii="Arial" w:hAnsi="Arial" w:cs="Arial"/>
          <w:b/>
          <w:sz w:val="20"/>
        </w:rPr>
        <w:t>III P.E</w:t>
      </w:r>
      <w:r>
        <w:rPr>
          <w:rFonts w:ascii="Arial" w:hAnsi="Arial" w:cs="Arial"/>
          <w:b/>
          <w:sz w:val="20"/>
        </w:rPr>
        <w:t>. publicado en el P.O.E. No. 57 del 16 de julio de 2022]</w:t>
      </w:r>
    </w:p>
    <w:p w14:paraId="2D9270FD" w14:textId="77777777" w:rsidR="008B7BE4" w:rsidRPr="007C32C3" w:rsidRDefault="008B7BE4" w:rsidP="008B7BE4">
      <w:pPr>
        <w:pBdr>
          <w:top w:val="nil"/>
          <w:left w:val="nil"/>
          <w:bottom w:val="nil"/>
          <w:right w:val="nil"/>
          <w:between w:val="nil"/>
        </w:pBdr>
        <w:ind w:hanging="2"/>
        <w:jc w:val="both"/>
        <w:rPr>
          <w:rFonts w:ascii="Arial" w:hAnsi="Arial" w:cs="Arial"/>
          <w:sz w:val="20"/>
        </w:rPr>
      </w:pPr>
    </w:p>
    <w:p w14:paraId="660564B0" w14:textId="77777777" w:rsidR="008B7BE4" w:rsidRPr="00B66569" w:rsidRDefault="008B7BE4" w:rsidP="008B7BE4">
      <w:pPr>
        <w:pBdr>
          <w:top w:val="nil"/>
          <w:left w:val="nil"/>
          <w:bottom w:val="nil"/>
          <w:right w:val="nil"/>
          <w:between w:val="nil"/>
        </w:pBdr>
        <w:ind w:hanging="2"/>
        <w:jc w:val="both"/>
        <w:rPr>
          <w:rFonts w:ascii="Arial" w:hAnsi="Arial" w:cs="Arial"/>
          <w:bCs/>
          <w:sz w:val="20"/>
        </w:rPr>
      </w:pPr>
      <w:r w:rsidRPr="007C32C3">
        <w:rPr>
          <w:rFonts w:ascii="Arial" w:hAnsi="Arial" w:cs="Arial"/>
          <w:b/>
          <w:sz w:val="20"/>
        </w:rPr>
        <w:t xml:space="preserve">Artículo 122. </w:t>
      </w:r>
      <w:r w:rsidRPr="00B66569">
        <w:rPr>
          <w:rFonts w:ascii="Arial" w:hAnsi="Arial" w:cs="Arial"/>
          <w:bCs/>
          <w:sz w:val="20"/>
        </w:rPr>
        <w:t xml:space="preserve">La lista de sucesión estará inscrita en el Registro y podrá ser actualizada por el concesionario </w:t>
      </w:r>
      <w:r w:rsidRPr="00B66569">
        <w:rPr>
          <w:rFonts w:ascii="Arial" w:hAnsi="Arial" w:cs="Arial"/>
          <w:sz w:val="20"/>
        </w:rPr>
        <w:t>o permisionario</w:t>
      </w:r>
      <w:r w:rsidRPr="00B66569">
        <w:rPr>
          <w:rFonts w:ascii="Arial" w:hAnsi="Arial" w:cs="Arial"/>
          <w:bCs/>
          <w:sz w:val="20"/>
        </w:rPr>
        <w:t xml:space="preserve"> durante el término de la vigencia de la Concesión</w:t>
      </w:r>
      <w:r w:rsidR="007F6BC8">
        <w:rPr>
          <w:rFonts w:ascii="Arial" w:hAnsi="Arial" w:cs="Arial"/>
          <w:sz w:val="20"/>
        </w:rPr>
        <w:t xml:space="preserve"> o P</w:t>
      </w:r>
      <w:r w:rsidRPr="00B66569">
        <w:rPr>
          <w:rFonts w:ascii="Arial" w:hAnsi="Arial" w:cs="Arial"/>
          <w:sz w:val="20"/>
        </w:rPr>
        <w:t>ermiso</w:t>
      </w:r>
      <w:r w:rsidRPr="00B66569">
        <w:rPr>
          <w:rFonts w:ascii="Arial" w:hAnsi="Arial" w:cs="Arial"/>
          <w:bCs/>
          <w:sz w:val="20"/>
        </w:rPr>
        <w:t>.</w:t>
      </w:r>
    </w:p>
    <w:p w14:paraId="77F4986A" w14:textId="77777777" w:rsidR="008B7BE4" w:rsidRPr="007C32C3" w:rsidRDefault="008B7BE4" w:rsidP="008B7BE4">
      <w:pPr>
        <w:jc w:val="both"/>
        <w:rPr>
          <w:rFonts w:ascii="Arial" w:hAnsi="Arial" w:cs="Arial"/>
          <w:b/>
          <w:sz w:val="20"/>
        </w:rPr>
      </w:pPr>
      <w:r>
        <w:rPr>
          <w:rFonts w:ascii="Arial" w:hAnsi="Arial" w:cs="Arial"/>
          <w:b/>
          <w:sz w:val="20"/>
        </w:rPr>
        <w:t xml:space="preserve">[Artículo reformado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7D880A99" w14:textId="77777777" w:rsidR="008B7BE4" w:rsidRPr="007C32C3" w:rsidRDefault="008B7BE4" w:rsidP="008B7BE4">
      <w:pPr>
        <w:pBdr>
          <w:top w:val="nil"/>
          <w:left w:val="nil"/>
          <w:bottom w:val="nil"/>
          <w:right w:val="nil"/>
          <w:between w:val="nil"/>
        </w:pBdr>
        <w:ind w:hanging="2"/>
        <w:jc w:val="both"/>
        <w:rPr>
          <w:rFonts w:ascii="Arial" w:hAnsi="Arial" w:cs="Arial"/>
          <w:bCs/>
          <w:sz w:val="20"/>
        </w:rPr>
      </w:pPr>
    </w:p>
    <w:p w14:paraId="670B8598" w14:textId="77777777" w:rsidR="008B7BE4" w:rsidRPr="007C32C3" w:rsidRDefault="008B7BE4" w:rsidP="008B7BE4">
      <w:pPr>
        <w:pBdr>
          <w:top w:val="nil"/>
          <w:left w:val="nil"/>
          <w:bottom w:val="nil"/>
          <w:right w:val="nil"/>
          <w:between w:val="nil"/>
        </w:pBdr>
        <w:ind w:hanging="2"/>
        <w:jc w:val="both"/>
        <w:rPr>
          <w:rFonts w:ascii="Arial" w:hAnsi="Arial" w:cs="Arial"/>
          <w:bCs/>
          <w:sz w:val="20"/>
        </w:rPr>
      </w:pPr>
      <w:r w:rsidRPr="007C32C3">
        <w:rPr>
          <w:rFonts w:ascii="Arial" w:hAnsi="Arial" w:cs="Arial"/>
          <w:b/>
          <w:bCs/>
          <w:sz w:val="20"/>
        </w:rPr>
        <w:t>Artículo 123</w:t>
      </w:r>
      <w:r w:rsidRPr="00B66569">
        <w:rPr>
          <w:rFonts w:ascii="Arial" w:hAnsi="Arial" w:cs="Arial"/>
          <w:bCs/>
          <w:sz w:val="20"/>
        </w:rPr>
        <w:t xml:space="preserve">. La lista de sucesión inscrita ante el Registro será la base para la transmisión de la Concesión </w:t>
      </w:r>
      <w:r w:rsidRPr="00B66569">
        <w:rPr>
          <w:rFonts w:ascii="Arial" w:hAnsi="Arial" w:cs="Arial"/>
          <w:sz w:val="20"/>
        </w:rPr>
        <w:t>o permiso</w:t>
      </w:r>
      <w:r w:rsidRPr="00B66569">
        <w:rPr>
          <w:rFonts w:ascii="Arial" w:hAnsi="Arial" w:cs="Arial"/>
          <w:bCs/>
          <w:sz w:val="20"/>
        </w:rPr>
        <w:t>, la cual solamente podrá realizarse en una única ocasión, sin perjuicio de cualquier juicio sucesorio.</w:t>
      </w:r>
      <w:r w:rsidRPr="007C32C3">
        <w:rPr>
          <w:rFonts w:ascii="Arial" w:hAnsi="Arial" w:cs="Arial"/>
          <w:bCs/>
          <w:sz w:val="20"/>
        </w:rPr>
        <w:t xml:space="preserve"> </w:t>
      </w:r>
    </w:p>
    <w:p w14:paraId="787A6244" w14:textId="77777777" w:rsidR="00473D40" w:rsidRDefault="00473D40" w:rsidP="008B7BE4">
      <w:pPr>
        <w:jc w:val="both"/>
        <w:rPr>
          <w:rFonts w:ascii="Arial" w:hAnsi="Arial" w:cs="Arial"/>
          <w:b/>
          <w:sz w:val="20"/>
        </w:rPr>
      </w:pPr>
    </w:p>
    <w:p w14:paraId="4010F55B" w14:textId="77C26A71" w:rsidR="008B7BE4" w:rsidRPr="007C32C3" w:rsidRDefault="008B7BE4" w:rsidP="008B7BE4">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65A1756E" w14:textId="77777777" w:rsidR="008B7BE4" w:rsidRPr="007C32C3" w:rsidRDefault="008B7BE4" w:rsidP="008B7BE4">
      <w:pPr>
        <w:jc w:val="both"/>
        <w:rPr>
          <w:rFonts w:ascii="Arial" w:hAnsi="Arial" w:cs="Arial"/>
          <w:sz w:val="20"/>
        </w:rPr>
      </w:pPr>
    </w:p>
    <w:p w14:paraId="7E22E0D6" w14:textId="77777777" w:rsidR="008B7BE4" w:rsidRPr="00B66569" w:rsidRDefault="008B7BE4" w:rsidP="008B7BE4">
      <w:pPr>
        <w:jc w:val="both"/>
        <w:rPr>
          <w:rFonts w:ascii="Arial" w:hAnsi="Arial" w:cs="Arial"/>
          <w:sz w:val="20"/>
        </w:rPr>
      </w:pPr>
      <w:r w:rsidRPr="007C32C3">
        <w:rPr>
          <w:rFonts w:ascii="Arial" w:hAnsi="Arial" w:cs="Arial"/>
          <w:b/>
          <w:sz w:val="20"/>
        </w:rPr>
        <w:t xml:space="preserve">Artículo 124. </w:t>
      </w:r>
      <w:r w:rsidR="007F6BC8">
        <w:rPr>
          <w:rFonts w:ascii="Arial" w:hAnsi="Arial" w:cs="Arial"/>
          <w:sz w:val="20"/>
        </w:rPr>
        <w:t>La transmisión de una Concesión o P</w:t>
      </w:r>
      <w:r w:rsidRPr="00B66569">
        <w:rPr>
          <w:rFonts w:ascii="Arial" w:hAnsi="Arial" w:cs="Arial"/>
          <w:sz w:val="20"/>
        </w:rPr>
        <w:t>ermiso por sucesión deberá tramitarse ante la Subsecretaría en un término que no deberá exceder de seis meses contados a partir de la fecha de fallecimiento del concesionario o permisionario.</w:t>
      </w:r>
    </w:p>
    <w:p w14:paraId="71139BB8" w14:textId="77777777" w:rsidR="00473D40" w:rsidRDefault="00473D40" w:rsidP="008B7BE4">
      <w:pPr>
        <w:jc w:val="both"/>
        <w:rPr>
          <w:rFonts w:ascii="Arial" w:hAnsi="Arial" w:cs="Arial"/>
          <w:b/>
          <w:sz w:val="20"/>
        </w:rPr>
      </w:pPr>
    </w:p>
    <w:p w14:paraId="1B1876D1" w14:textId="0A18B63B" w:rsidR="008B7BE4" w:rsidRPr="007C32C3" w:rsidRDefault="008B7BE4" w:rsidP="008B7BE4">
      <w:pPr>
        <w:jc w:val="both"/>
        <w:rPr>
          <w:rFonts w:ascii="Arial" w:hAnsi="Arial" w:cs="Arial"/>
          <w:b/>
          <w:sz w:val="20"/>
        </w:rPr>
      </w:pPr>
      <w:r>
        <w:rPr>
          <w:rFonts w:ascii="Arial" w:hAnsi="Arial" w:cs="Arial"/>
          <w:b/>
          <w:sz w:val="20"/>
        </w:rPr>
        <w:t xml:space="preserve">[Artículo reformado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1492FA2F" w14:textId="77777777" w:rsidR="008B7BE4" w:rsidRPr="00B66569" w:rsidRDefault="008B7BE4" w:rsidP="008B7BE4">
      <w:pPr>
        <w:pBdr>
          <w:top w:val="nil"/>
          <w:left w:val="nil"/>
          <w:bottom w:val="nil"/>
          <w:right w:val="nil"/>
          <w:between w:val="nil"/>
        </w:pBdr>
        <w:ind w:hanging="2"/>
        <w:jc w:val="both"/>
        <w:rPr>
          <w:rFonts w:ascii="Arial" w:hAnsi="Arial" w:cs="Arial"/>
          <w:sz w:val="20"/>
        </w:rPr>
      </w:pPr>
    </w:p>
    <w:p w14:paraId="659490C6" w14:textId="77777777" w:rsidR="008B7BE4" w:rsidRPr="00B66569" w:rsidRDefault="008B7BE4" w:rsidP="008B7BE4">
      <w:pPr>
        <w:jc w:val="both"/>
        <w:rPr>
          <w:rFonts w:ascii="Arial" w:hAnsi="Arial" w:cs="Arial"/>
          <w:sz w:val="20"/>
        </w:rPr>
      </w:pPr>
      <w:r w:rsidRPr="007C32C3">
        <w:rPr>
          <w:rFonts w:ascii="Arial" w:hAnsi="Arial" w:cs="Arial"/>
          <w:b/>
          <w:sz w:val="20"/>
        </w:rPr>
        <w:t xml:space="preserve">Artículo 125. </w:t>
      </w:r>
      <w:r w:rsidRPr="00B66569">
        <w:rPr>
          <w:rFonts w:ascii="Arial" w:hAnsi="Arial" w:cs="Arial"/>
          <w:sz w:val="20"/>
        </w:rPr>
        <w:t xml:space="preserve">Para tramitar la transmisión de la concesión </w:t>
      </w:r>
      <w:r w:rsidRPr="00B66569">
        <w:rPr>
          <w:rFonts w:ascii="Arial" w:hAnsi="Arial" w:cs="Arial"/>
          <w:bCs/>
          <w:sz w:val="20"/>
        </w:rPr>
        <w:t>o permiso</w:t>
      </w:r>
      <w:r w:rsidRPr="00B66569">
        <w:rPr>
          <w:rFonts w:ascii="Arial" w:hAnsi="Arial" w:cs="Arial"/>
          <w:sz w:val="20"/>
        </w:rPr>
        <w:t xml:space="preserve"> por causa de sucesión, se deberá presentar la solicitud correspondiente en conjunto con los siguientes requisitos:</w:t>
      </w:r>
    </w:p>
    <w:p w14:paraId="0F82E283" w14:textId="77777777" w:rsidR="00775BED" w:rsidRPr="00ED1673" w:rsidRDefault="00775BED" w:rsidP="00ED1673">
      <w:pPr>
        <w:shd w:val="clear" w:color="auto" w:fill="FFFFFF"/>
        <w:jc w:val="both"/>
        <w:rPr>
          <w:rFonts w:ascii="Arial" w:hAnsi="Arial" w:cs="Arial"/>
          <w:sz w:val="20"/>
        </w:rPr>
      </w:pPr>
    </w:p>
    <w:p w14:paraId="2B386241" w14:textId="64666435" w:rsidR="00775BED" w:rsidRPr="00ED1673" w:rsidRDefault="00C41469" w:rsidP="00A13ADC">
      <w:pPr>
        <w:numPr>
          <w:ilvl w:val="0"/>
          <w:numId w:val="3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Acta de defunción.</w:t>
      </w:r>
    </w:p>
    <w:p w14:paraId="2D1E26F7" w14:textId="77777777" w:rsidR="00775BED" w:rsidRPr="00ED1673" w:rsidRDefault="00775BED" w:rsidP="003F10EC">
      <w:pPr>
        <w:shd w:val="clear" w:color="auto" w:fill="FFFFFF"/>
        <w:ind w:left="1134" w:hanging="567"/>
        <w:jc w:val="both"/>
        <w:rPr>
          <w:rFonts w:ascii="Arial" w:hAnsi="Arial" w:cs="Arial"/>
          <w:sz w:val="20"/>
        </w:rPr>
      </w:pPr>
    </w:p>
    <w:p w14:paraId="78C992EA" w14:textId="77777777" w:rsidR="00775BED" w:rsidRPr="00ED1673" w:rsidRDefault="003F10EC" w:rsidP="00A13ADC">
      <w:pPr>
        <w:numPr>
          <w:ilvl w:val="0"/>
          <w:numId w:val="30"/>
        </w:numPr>
        <w:shd w:val="clear" w:color="auto" w:fill="FFFFFF"/>
        <w:ind w:left="1134" w:hanging="567"/>
        <w:jc w:val="both"/>
        <w:rPr>
          <w:rFonts w:ascii="Arial" w:hAnsi="Arial" w:cs="Arial"/>
          <w:sz w:val="20"/>
        </w:rPr>
      </w:pPr>
      <w:r w:rsidRPr="00B66569">
        <w:rPr>
          <w:rFonts w:ascii="Arial" w:hAnsi="Arial" w:cs="Arial"/>
          <w:sz w:val="20"/>
        </w:rPr>
        <w:t>Acreditar personalidad y parentesco del beneficiario en términos de la lista registrada ante la Subsecretaría.</w:t>
      </w:r>
    </w:p>
    <w:p w14:paraId="68161C42" w14:textId="77777777" w:rsidR="00775BED" w:rsidRPr="00ED1673" w:rsidRDefault="00775BED" w:rsidP="00A237B6">
      <w:pPr>
        <w:numPr>
          <w:ilvl w:val="0"/>
          <w:numId w:val="3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Manifestar la voluntad de adoptar las obligaciones y derechos relativos a la prestación del servicio o en su caso manifestar la renuncia en forma expresa a los mismos en beneficio del siguiente sucesor en orden de prelación en </w:t>
      </w:r>
      <w:r w:rsidR="00C41469" w:rsidRPr="00ED1673">
        <w:rPr>
          <w:rFonts w:ascii="Arial" w:hAnsi="Arial" w:cs="Arial"/>
          <w:sz w:val="20"/>
        </w:rPr>
        <w:t>la lista de sucesión registrada.</w:t>
      </w:r>
    </w:p>
    <w:p w14:paraId="3346F68E" w14:textId="77777777" w:rsidR="00775BED" w:rsidRPr="00ED1673" w:rsidRDefault="00775BED" w:rsidP="00A237B6">
      <w:pPr>
        <w:shd w:val="clear" w:color="auto" w:fill="FFFFFF"/>
        <w:ind w:left="1134" w:hanging="567"/>
        <w:jc w:val="both"/>
        <w:rPr>
          <w:rFonts w:ascii="Arial" w:hAnsi="Arial" w:cs="Arial"/>
          <w:sz w:val="20"/>
        </w:rPr>
      </w:pPr>
    </w:p>
    <w:p w14:paraId="446D729D" w14:textId="11EFB6C3" w:rsidR="003F10EC" w:rsidRPr="007C32C3" w:rsidRDefault="003F10EC" w:rsidP="00A237B6">
      <w:pPr>
        <w:numPr>
          <w:ilvl w:val="0"/>
          <w:numId w:val="30"/>
        </w:numPr>
        <w:pBdr>
          <w:top w:val="nil"/>
          <w:left w:val="nil"/>
          <w:bottom w:val="nil"/>
          <w:right w:val="nil"/>
          <w:between w:val="nil"/>
        </w:pBdr>
        <w:ind w:left="1134" w:hanging="567"/>
        <w:jc w:val="both"/>
        <w:rPr>
          <w:rFonts w:ascii="Arial" w:hAnsi="Arial" w:cs="Arial"/>
          <w:sz w:val="20"/>
        </w:rPr>
      </w:pPr>
      <w:r w:rsidRPr="00B66569">
        <w:rPr>
          <w:rFonts w:ascii="Arial" w:hAnsi="Arial" w:cs="Arial"/>
          <w:sz w:val="20"/>
        </w:rPr>
        <w:t xml:space="preserve">Acreditar la titularidad de la unidad de transporte afecta a la Concesión </w:t>
      </w:r>
      <w:r w:rsidR="00CA072F">
        <w:rPr>
          <w:rFonts w:ascii="Arial" w:hAnsi="Arial" w:cs="Arial"/>
          <w:bCs/>
          <w:sz w:val="20"/>
        </w:rPr>
        <w:t>o P</w:t>
      </w:r>
      <w:r w:rsidRPr="00B66569">
        <w:rPr>
          <w:rFonts w:ascii="Arial" w:hAnsi="Arial" w:cs="Arial"/>
          <w:bCs/>
          <w:sz w:val="20"/>
        </w:rPr>
        <w:t xml:space="preserve">ermiso, </w:t>
      </w:r>
      <w:r w:rsidRPr="00B66569">
        <w:rPr>
          <w:rFonts w:ascii="Arial" w:hAnsi="Arial" w:cs="Arial"/>
          <w:sz w:val="20"/>
        </w:rPr>
        <w:t>o el derecho a la misma en el juicio sucesorio</w:t>
      </w:r>
      <w:r w:rsidRPr="007C32C3">
        <w:rPr>
          <w:rFonts w:ascii="Arial" w:hAnsi="Arial" w:cs="Arial"/>
          <w:sz w:val="20"/>
        </w:rPr>
        <w:t>.</w:t>
      </w:r>
    </w:p>
    <w:p w14:paraId="35D2C063" w14:textId="77777777" w:rsidR="00775BED" w:rsidRPr="00ED1673" w:rsidRDefault="00775BED" w:rsidP="00A237B6">
      <w:pPr>
        <w:shd w:val="clear" w:color="auto" w:fill="FFFFFF"/>
        <w:ind w:left="1134" w:hanging="567"/>
        <w:jc w:val="both"/>
        <w:rPr>
          <w:rFonts w:ascii="Arial" w:hAnsi="Arial" w:cs="Arial"/>
          <w:sz w:val="20"/>
        </w:rPr>
      </w:pPr>
    </w:p>
    <w:p w14:paraId="712B5726" w14:textId="77777777" w:rsidR="00775BED" w:rsidRPr="00ED1673" w:rsidRDefault="00775BED" w:rsidP="00A237B6">
      <w:pPr>
        <w:numPr>
          <w:ilvl w:val="0"/>
          <w:numId w:val="3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Acreditar la capacidad técnica, económica y aptitud para prestar el servicio.</w:t>
      </w:r>
    </w:p>
    <w:p w14:paraId="26BB4E0F" w14:textId="77777777" w:rsidR="00775BED" w:rsidRPr="00ED1673" w:rsidRDefault="00775BED" w:rsidP="003F10EC">
      <w:pPr>
        <w:shd w:val="clear" w:color="auto" w:fill="FFFFFF"/>
        <w:ind w:left="1134" w:hanging="567"/>
        <w:jc w:val="both"/>
        <w:rPr>
          <w:rFonts w:ascii="Arial" w:hAnsi="Arial" w:cs="Arial"/>
          <w:sz w:val="20"/>
        </w:rPr>
      </w:pPr>
    </w:p>
    <w:p w14:paraId="7AAE55A9" w14:textId="77777777" w:rsidR="003F10EC" w:rsidRPr="007C32C3" w:rsidRDefault="003F10EC" w:rsidP="003F10EC">
      <w:pPr>
        <w:jc w:val="both"/>
        <w:rPr>
          <w:rFonts w:ascii="Arial" w:hAnsi="Arial" w:cs="Arial"/>
          <w:b/>
          <w:sz w:val="20"/>
        </w:rPr>
      </w:pPr>
      <w:r>
        <w:rPr>
          <w:rFonts w:ascii="Arial" w:hAnsi="Arial" w:cs="Arial"/>
          <w:b/>
          <w:sz w:val="20"/>
        </w:rPr>
        <w:t xml:space="preserve">[Artículo reformado en su primer párrafo y fracciones II y </w:t>
      </w:r>
      <w:r w:rsidR="00CA072F">
        <w:rPr>
          <w:rFonts w:ascii="Arial" w:hAnsi="Arial" w:cs="Arial"/>
          <w:b/>
          <w:sz w:val="20"/>
        </w:rPr>
        <w:t>I</w:t>
      </w:r>
      <w:r>
        <w:rPr>
          <w:rFonts w:ascii="Arial" w:hAnsi="Arial" w:cs="Arial"/>
          <w:b/>
          <w:sz w:val="20"/>
        </w:rPr>
        <w:t>V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0D1927CA" w14:textId="77777777" w:rsidR="003F10EC" w:rsidRDefault="003F10EC" w:rsidP="00ED1673">
      <w:pPr>
        <w:shd w:val="clear" w:color="auto" w:fill="FFFFFF"/>
        <w:jc w:val="both"/>
        <w:rPr>
          <w:rFonts w:ascii="Arial" w:hAnsi="Arial" w:cs="Arial"/>
          <w:b/>
          <w:sz w:val="20"/>
        </w:rPr>
      </w:pPr>
    </w:p>
    <w:p w14:paraId="1918195F" w14:textId="77777777" w:rsidR="00775BED" w:rsidRPr="00ED1673" w:rsidRDefault="00223D71" w:rsidP="00ED1673">
      <w:pPr>
        <w:shd w:val="clear" w:color="auto" w:fill="FFFFFF"/>
        <w:jc w:val="both"/>
        <w:rPr>
          <w:rFonts w:ascii="Arial" w:hAnsi="Arial" w:cs="Arial"/>
          <w:sz w:val="20"/>
        </w:rPr>
      </w:pPr>
      <w:r>
        <w:rPr>
          <w:rFonts w:ascii="Arial" w:hAnsi="Arial" w:cs="Arial"/>
          <w:b/>
          <w:sz w:val="20"/>
        </w:rPr>
        <w:t>Artículo 126.</w:t>
      </w:r>
      <w:r w:rsidR="00775BED" w:rsidRPr="00ED1673">
        <w:rPr>
          <w:rFonts w:ascii="Arial" w:hAnsi="Arial" w:cs="Arial"/>
          <w:b/>
          <w:sz w:val="20"/>
        </w:rPr>
        <w:t xml:space="preserve"> </w:t>
      </w:r>
      <w:r w:rsidR="00775BED" w:rsidRPr="00ED1673">
        <w:rPr>
          <w:rFonts w:ascii="Arial" w:hAnsi="Arial" w:cs="Arial"/>
          <w:sz w:val="20"/>
        </w:rPr>
        <w:t>La prestación del servicio transmitido por sucesión deberá desempeñarse en términos de la presente Ley, al menos en las mismas condiciones que la persona titular anterior.</w:t>
      </w:r>
    </w:p>
    <w:p w14:paraId="4C9212B3" w14:textId="77777777" w:rsidR="00775BED" w:rsidRPr="00ED1673" w:rsidRDefault="00775BED" w:rsidP="00ED1673">
      <w:pPr>
        <w:pBdr>
          <w:top w:val="nil"/>
          <w:left w:val="nil"/>
          <w:bottom w:val="nil"/>
          <w:right w:val="nil"/>
          <w:between w:val="nil"/>
        </w:pBdr>
        <w:shd w:val="clear" w:color="auto" w:fill="FFFFFF"/>
        <w:rPr>
          <w:rFonts w:ascii="Arial" w:hAnsi="Arial" w:cs="Arial"/>
          <w:b/>
          <w:sz w:val="20"/>
        </w:rPr>
      </w:pPr>
    </w:p>
    <w:p w14:paraId="1AE437EB" w14:textId="77777777" w:rsidR="00775BED" w:rsidRPr="00223D71"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r w:rsidRPr="00223D71">
        <w:rPr>
          <w:rFonts w:ascii="Arial" w:hAnsi="Arial" w:cs="Arial"/>
          <w:b/>
          <w:sz w:val="22"/>
          <w:szCs w:val="22"/>
        </w:rPr>
        <w:t>TÍTULO V</w:t>
      </w:r>
    </w:p>
    <w:p w14:paraId="4041F283" w14:textId="77777777" w:rsidR="00775BED" w:rsidRPr="00223D71" w:rsidRDefault="00775BED" w:rsidP="00ED1673">
      <w:pPr>
        <w:pBdr>
          <w:top w:val="nil"/>
          <w:left w:val="nil"/>
          <w:bottom w:val="nil"/>
          <w:right w:val="nil"/>
          <w:between w:val="nil"/>
        </w:pBdr>
        <w:shd w:val="clear" w:color="auto" w:fill="FFFFFF"/>
        <w:ind w:hanging="2"/>
        <w:jc w:val="center"/>
        <w:rPr>
          <w:rFonts w:ascii="Arial" w:hAnsi="Arial" w:cs="Arial"/>
          <w:sz w:val="20"/>
        </w:rPr>
      </w:pPr>
      <w:r w:rsidRPr="00223D71">
        <w:rPr>
          <w:rFonts w:ascii="Arial" w:hAnsi="Arial" w:cs="Arial"/>
          <w:sz w:val="20"/>
        </w:rPr>
        <w:t>DE LAS AUTORIZACIONES Y REGISTROS</w:t>
      </w:r>
    </w:p>
    <w:p w14:paraId="3D0151A6" w14:textId="77777777" w:rsidR="00775BED" w:rsidRPr="00223D71" w:rsidRDefault="00775BED" w:rsidP="00ED1673">
      <w:pPr>
        <w:pBdr>
          <w:top w:val="nil"/>
          <w:left w:val="nil"/>
          <w:bottom w:val="nil"/>
          <w:right w:val="nil"/>
          <w:between w:val="nil"/>
        </w:pBdr>
        <w:shd w:val="clear" w:color="auto" w:fill="FFFFFF"/>
        <w:ind w:hanging="2"/>
        <w:rPr>
          <w:rFonts w:ascii="Arial" w:hAnsi="Arial" w:cs="Arial"/>
          <w:sz w:val="20"/>
        </w:rPr>
      </w:pPr>
    </w:p>
    <w:p w14:paraId="76A620C6"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5E44331B" w14:textId="77777777" w:rsidR="00775BED" w:rsidRPr="00223D71"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223D71">
        <w:rPr>
          <w:rFonts w:ascii="Arial" w:hAnsi="Arial" w:cs="Arial"/>
          <w:sz w:val="20"/>
        </w:rPr>
        <w:t>DEL OTORGAMIENTO DE AUTORIZACIONES</w:t>
      </w:r>
    </w:p>
    <w:p w14:paraId="7969714A" w14:textId="77777777" w:rsidR="00775BED" w:rsidRPr="00223D71" w:rsidRDefault="00775BED" w:rsidP="00ED1673">
      <w:pPr>
        <w:shd w:val="clear" w:color="auto" w:fill="FFFFFF"/>
        <w:ind w:hanging="2"/>
        <w:jc w:val="center"/>
        <w:rPr>
          <w:rFonts w:ascii="Arial" w:hAnsi="Arial" w:cs="Arial"/>
          <w:sz w:val="20"/>
        </w:rPr>
      </w:pPr>
    </w:p>
    <w:p w14:paraId="5D2C25F5"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127.</w:t>
      </w:r>
      <w:r w:rsidR="00775BED" w:rsidRPr="00ED1673">
        <w:rPr>
          <w:rFonts w:ascii="Arial" w:hAnsi="Arial" w:cs="Arial"/>
          <w:sz w:val="20"/>
        </w:rPr>
        <w:t xml:space="preserve"> Se requerirá una autorización para la prestación del servicio de transporte especializado en la modalidad de Empresas de redes de transporte</w:t>
      </w:r>
    </w:p>
    <w:p w14:paraId="01B90E6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36B776A" w14:textId="77777777" w:rsidR="00074572" w:rsidRPr="00660593" w:rsidRDefault="00074572" w:rsidP="00074572">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Artículo 128.</w:t>
      </w:r>
      <w:r w:rsidRPr="007C32C3">
        <w:rPr>
          <w:rFonts w:ascii="Arial" w:hAnsi="Arial" w:cs="Arial"/>
          <w:sz w:val="20"/>
        </w:rPr>
        <w:t xml:space="preserve"> </w:t>
      </w:r>
      <w:r w:rsidRPr="00660593">
        <w:rPr>
          <w:rFonts w:ascii="Arial" w:hAnsi="Arial" w:cs="Arial"/>
          <w:sz w:val="20"/>
        </w:rPr>
        <w:t xml:space="preserve">Las autorizaciones serán otorgadas por la Subsecretaría a las empresas de redes de transporte por un plazo de cinco años, pudiendo ser prorrogadas por plazos iguales, y serán inscritas en el Registro. Las autorizaciones estarán sujetas a la celebración de los convenios de colaboración y al pago de derechos o aportaciones que resulten de los mismos. </w:t>
      </w:r>
    </w:p>
    <w:p w14:paraId="3CD0F51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3757BDE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 xml:space="preserve">Las Empresas de redes de transportes que suscriban el convenio, realizarán la aportación del 1.5 por ciento del monto efectivamente cobrado por cada viaje iniciado en el Estado, cuyo recurso se destinará al Fondo de Movilidad establecido en la presente Ley. </w:t>
      </w:r>
    </w:p>
    <w:p w14:paraId="3C1C8655"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2D5A2EB1" w14:textId="77777777" w:rsidR="00A776A7" w:rsidRPr="007C32C3" w:rsidRDefault="00A776A7" w:rsidP="00A776A7">
      <w:pPr>
        <w:jc w:val="both"/>
        <w:rPr>
          <w:rFonts w:ascii="Arial" w:hAnsi="Arial" w:cs="Arial"/>
          <w:b/>
          <w:sz w:val="20"/>
        </w:rPr>
      </w:pPr>
      <w:r>
        <w:rPr>
          <w:rFonts w:ascii="Arial" w:hAnsi="Arial" w:cs="Arial"/>
          <w:b/>
          <w:sz w:val="20"/>
        </w:rPr>
        <w:t>[Artículo reformado en su primer párrafo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77BDFE89" w14:textId="77777777" w:rsidR="00A776A7" w:rsidRPr="00ED1673" w:rsidRDefault="00A776A7" w:rsidP="00ED1673">
      <w:pPr>
        <w:pBdr>
          <w:top w:val="nil"/>
          <w:left w:val="nil"/>
          <w:bottom w:val="nil"/>
          <w:right w:val="nil"/>
          <w:between w:val="nil"/>
        </w:pBdr>
        <w:shd w:val="clear" w:color="auto" w:fill="FFFFFF"/>
        <w:ind w:hanging="2"/>
        <w:jc w:val="both"/>
        <w:rPr>
          <w:rFonts w:ascii="Arial" w:hAnsi="Arial" w:cs="Arial"/>
          <w:sz w:val="20"/>
        </w:rPr>
      </w:pPr>
    </w:p>
    <w:p w14:paraId="4EDABD7D" w14:textId="77777777" w:rsidR="00775BED" w:rsidRPr="00ED1673" w:rsidRDefault="00223D71"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129.</w:t>
      </w:r>
      <w:r w:rsidR="00775BED" w:rsidRPr="00ED1673">
        <w:rPr>
          <w:rFonts w:ascii="Arial" w:hAnsi="Arial" w:cs="Arial"/>
          <w:b/>
          <w:sz w:val="20"/>
        </w:rPr>
        <w:t xml:space="preserve"> </w:t>
      </w:r>
      <w:r w:rsidR="00775BED" w:rsidRPr="00ED1673">
        <w:rPr>
          <w:rFonts w:ascii="Arial" w:hAnsi="Arial" w:cs="Arial"/>
          <w:sz w:val="20"/>
        </w:rPr>
        <w:t xml:space="preserve">Se otorgará autorización a las Empresas de Redes de Transporte que cumplan con los siguientes requisitos: </w:t>
      </w:r>
    </w:p>
    <w:p w14:paraId="38A437A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EF7FA4E" w14:textId="77777777" w:rsidR="000C5893" w:rsidRPr="007C32C3" w:rsidRDefault="000C5893" w:rsidP="000C5893">
      <w:pPr>
        <w:pBdr>
          <w:top w:val="nil"/>
          <w:left w:val="nil"/>
          <w:bottom w:val="nil"/>
          <w:right w:val="nil"/>
          <w:between w:val="nil"/>
        </w:pBdr>
        <w:ind w:left="1134" w:hanging="569"/>
        <w:jc w:val="both"/>
        <w:rPr>
          <w:rFonts w:ascii="Arial" w:eastAsia="Arial" w:hAnsi="Arial" w:cs="Arial"/>
          <w:sz w:val="20"/>
        </w:rPr>
      </w:pPr>
      <w:r w:rsidRPr="007C32C3">
        <w:rPr>
          <w:rFonts w:ascii="Arial" w:hAnsi="Arial" w:cs="Arial"/>
          <w:sz w:val="20"/>
        </w:rPr>
        <w:t xml:space="preserve">I. </w:t>
      </w:r>
      <w:r>
        <w:rPr>
          <w:rFonts w:ascii="Arial" w:hAnsi="Arial" w:cs="Arial"/>
          <w:sz w:val="20"/>
        </w:rPr>
        <w:t xml:space="preserve"> </w:t>
      </w:r>
      <w:r>
        <w:rPr>
          <w:rFonts w:ascii="Arial" w:hAnsi="Arial" w:cs="Arial"/>
          <w:sz w:val="20"/>
        </w:rPr>
        <w:tab/>
      </w:r>
      <w:r w:rsidRPr="00660593">
        <w:rPr>
          <w:rFonts w:ascii="Arial" w:hAnsi="Arial" w:cs="Arial"/>
          <w:sz w:val="20"/>
        </w:rPr>
        <w:t>Solicitud de inscripción ante la Subsecretaría, acompañada de la documentación siguiente:</w:t>
      </w:r>
    </w:p>
    <w:p w14:paraId="5A4A46BF" w14:textId="77777777" w:rsidR="00775BED" w:rsidRPr="00ED1673" w:rsidRDefault="00775BED" w:rsidP="000C5893">
      <w:pPr>
        <w:pBdr>
          <w:top w:val="nil"/>
          <w:left w:val="nil"/>
          <w:bottom w:val="nil"/>
          <w:right w:val="nil"/>
          <w:between w:val="nil"/>
        </w:pBdr>
        <w:shd w:val="clear" w:color="auto" w:fill="FFFFFF"/>
        <w:tabs>
          <w:tab w:val="left" w:pos="3195"/>
        </w:tabs>
        <w:ind w:left="1134" w:hanging="567"/>
        <w:jc w:val="both"/>
        <w:rPr>
          <w:rFonts w:ascii="Arial" w:hAnsi="Arial" w:cs="Arial"/>
          <w:sz w:val="20"/>
        </w:rPr>
      </w:pPr>
      <w:r w:rsidRPr="00ED1673">
        <w:rPr>
          <w:rFonts w:ascii="Arial" w:hAnsi="Arial" w:cs="Arial"/>
          <w:sz w:val="20"/>
        </w:rPr>
        <w:t xml:space="preserve"> </w:t>
      </w:r>
      <w:r w:rsidR="000C5893">
        <w:rPr>
          <w:rFonts w:ascii="Arial" w:hAnsi="Arial" w:cs="Arial"/>
          <w:sz w:val="20"/>
        </w:rPr>
        <w:tab/>
      </w:r>
      <w:r w:rsidR="000C5893">
        <w:rPr>
          <w:rFonts w:ascii="Arial" w:hAnsi="Arial" w:cs="Arial"/>
          <w:sz w:val="20"/>
        </w:rPr>
        <w:tab/>
      </w:r>
    </w:p>
    <w:p w14:paraId="6E88E101" w14:textId="0C066A8E" w:rsidR="00775BED" w:rsidRPr="00ED1673" w:rsidRDefault="00775BED" w:rsidP="00A13ADC">
      <w:pPr>
        <w:numPr>
          <w:ilvl w:val="1"/>
          <w:numId w:val="4"/>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Acta constitutiva de la empresa legalmente constituida para operar en los Estados Unidos Mexicanos. con cláusula de admisión de extranjeros; cuyo objeto social incluya, entre otros, el desarrollo de programas de cómputo o prestación de servici</w:t>
      </w:r>
      <w:r w:rsidR="00C41469" w:rsidRPr="00ED1673">
        <w:rPr>
          <w:rFonts w:ascii="Arial" w:hAnsi="Arial" w:cs="Arial"/>
          <w:sz w:val="20"/>
        </w:rPr>
        <w:t>os tecnológicos de su propiedad.</w:t>
      </w:r>
    </w:p>
    <w:p w14:paraId="142CD87B" w14:textId="77777777" w:rsidR="00775BED" w:rsidRPr="00ED1673" w:rsidRDefault="00775BED" w:rsidP="00223D71">
      <w:pPr>
        <w:pBdr>
          <w:top w:val="nil"/>
          <w:left w:val="nil"/>
          <w:bottom w:val="nil"/>
          <w:right w:val="nil"/>
          <w:between w:val="nil"/>
        </w:pBdr>
        <w:shd w:val="clear" w:color="auto" w:fill="FFFFFF"/>
        <w:ind w:left="1701" w:hanging="567"/>
        <w:jc w:val="both"/>
        <w:rPr>
          <w:rFonts w:ascii="Arial" w:hAnsi="Arial" w:cs="Arial"/>
          <w:sz w:val="20"/>
        </w:rPr>
      </w:pPr>
    </w:p>
    <w:p w14:paraId="17799691" w14:textId="48391ADA" w:rsidR="00775BED" w:rsidRPr="00ED1673" w:rsidRDefault="00775BED" w:rsidP="00A13ADC">
      <w:pPr>
        <w:numPr>
          <w:ilvl w:val="1"/>
          <w:numId w:val="4"/>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Documento que acredite la capacidad y perso</w:t>
      </w:r>
      <w:r w:rsidR="00C41469" w:rsidRPr="00ED1673">
        <w:rPr>
          <w:rFonts w:ascii="Arial" w:hAnsi="Arial" w:cs="Arial"/>
          <w:sz w:val="20"/>
        </w:rPr>
        <w:t>nalidad del representante legal.</w:t>
      </w:r>
    </w:p>
    <w:p w14:paraId="2E91EEC7" w14:textId="77777777" w:rsidR="00775BED" w:rsidRPr="00ED1673" w:rsidRDefault="00775BED" w:rsidP="00223D71">
      <w:pPr>
        <w:pBdr>
          <w:top w:val="nil"/>
          <w:left w:val="nil"/>
          <w:bottom w:val="nil"/>
          <w:right w:val="nil"/>
          <w:between w:val="nil"/>
        </w:pBdr>
        <w:shd w:val="clear" w:color="auto" w:fill="FFFFFF"/>
        <w:ind w:left="1701" w:hanging="567"/>
        <w:rPr>
          <w:rFonts w:ascii="Arial" w:hAnsi="Arial" w:cs="Arial"/>
          <w:sz w:val="20"/>
        </w:rPr>
      </w:pPr>
    </w:p>
    <w:p w14:paraId="2F820151" w14:textId="7DD037C9" w:rsidR="00775BED" w:rsidRPr="00ED1673" w:rsidRDefault="00775BED" w:rsidP="00A13ADC">
      <w:pPr>
        <w:numPr>
          <w:ilvl w:val="1"/>
          <w:numId w:val="4"/>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Comprobante de domicil</w:t>
      </w:r>
      <w:r w:rsidR="00C41469" w:rsidRPr="00ED1673">
        <w:rPr>
          <w:rFonts w:ascii="Arial" w:hAnsi="Arial" w:cs="Arial"/>
          <w:sz w:val="20"/>
        </w:rPr>
        <w:t>io en el Estado de Chihuahua.</w:t>
      </w:r>
    </w:p>
    <w:p w14:paraId="29793CAB" w14:textId="77777777" w:rsidR="00775BED" w:rsidRPr="00ED1673" w:rsidRDefault="00775BED" w:rsidP="00223D71">
      <w:pPr>
        <w:pBdr>
          <w:top w:val="nil"/>
          <w:left w:val="nil"/>
          <w:bottom w:val="nil"/>
          <w:right w:val="nil"/>
          <w:between w:val="nil"/>
        </w:pBdr>
        <w:shd w:val="clear" w:color="auto" w:fill="FFFFFF"/>
        <w:ind w:left="1701" w:hanging="567"/>
        <w:jc w:val="both"/>
        <w:rPr>
          <w:rFonts w:ascii="Arial" w:hAnsi="Arial" w:cs="Arial"/>
          <w:sz w:val="20"/>
        </w:rPr>
      </w:pPr>
    </w:p>
    <w:p w14:paraId="2B194776" w14:textId="695BDADE" w:rsidR="00775BED" w:rsidRPr="00ED1673" w:rsidRDefault="00775BED" w:rsidP="00A13ADC">
      <w:pPr>
        <w:numPr>
          <w:ilvl w:val="1"/>
          <w:numId w:val="4"/>
        </w:numPr>
        <w:pBdr>
          <w:top w:val="nil"/>
          <w:left w:val="nil"/>
          <w:bottom w:val="nil"/>
          <w:right w:val="nil"/>
          <w:between w:val="nil"/>
        </w:pBdr>
        <w:shd w:val="clear" w:color="auto" w:fill="FFFFFF"/>
        <w:ind w:left="1701" w:hanging="567"/>
        <w:jc w:val="both"/>
        <w:rPr>
          <w:rFonts w:ascii="Arial" w:hAnsi="Arial" w:cs="Arial"/>
          <w:sz w:val="20"/>
        </w:rPr>
      </w:pPr>
      <w:r w:rsidRPr="00ED1673">
        <w:rPr>
          <w:rFonts w:ascii="Arial" w:hAnsi="Arial" w:cs="Arial"/>
          <w:sz w:val="20"/>
        </w:rPr>
        <w:t>Registro Federal de Contribuyentes.</w:t>
      </w:r>
    </w:p>
    <w:p w14:paraId="03D73D75"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735D5ED5" w14:textId="77777777" w:rsidR="00775BED" w:rsidRPr="00ED1673" w:rsidRDefault="00775BED" w:rsidP="00A13ADC">
      <w:pPr>
        <w:numPr>
          <w:ilvl w:val="0"/>
          <w:numId w:val="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Copia de la declaración fiscal d</w:t>
      </w:r>
      <w:r w:rsidR="00C41469" w:rsidRPr="00ED1673">
        <w:rPr>
          <w:rFonts w:ascii="Arial" w:hAnsi="Arial" w:cs="Arial"/>
          <w:sz w:val="20"/>
        </w:rPr>
        <w:t>el ejercicio inmediato anterior.</w:t>
      </w:r>
    </w:p>
    <w:p w14:paraId="600C0D75"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496D39EA" w14:textId="77777777" w:rsidR="00775BED" w:rsidRPr="00ED1673" w:rsidRDefault="00223D71"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Acreditación del carácter de propietaria, subsidiaria o licenciataria de la </w:t>
      </w:r>
      <w:r w:rsidR="007103A6" w:rsidRPr="00ED1673">
        <w:rPr>
          <w:rFonts w:ascii="Arial" w:hAnsi="Arial" w:cs="Arial"/>
          <w:sz w:val="20"/>
        </w:rPr>
        <w:t>aplicación</w:t>
      </w:r>
      <w:r w:rsidR="00775BED" w:rsidRPr="00ED1673">
        <w:rPr>
          <w:rFonts w:ascii="Arial" w:hAnsi="Arial" w:cs="Arial"/>
          <w:sz w:val="20"/>
        </w:rPr>
        <w:t xml:space="preserve"> que le permita operar para prestar el servicio de transporte por me</w:t>
      </w:r>
      <w:r w:rsidR="00C41469" w:rsidRPr="00ED1673">
        <w:rPr>
          <w:rFonts w:ascii="Arial" w:hAnsi="Arial" w:cs="Arial"/>
          <w:sz w:val="20"/>
        </w:rPr>
        <w:t>dio de plataformas tecnológicas.</w:t>
      </w:r>
    </w:p>
    <w:p w14:paraId="7E539BDF" w14:textId="77777777" w:rsidR="00775BED" w:rsidRPr="00ED1673" w:rsidRDefault="00775BED" w:rsidP="00223D71">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688FC05B" w14:textId="77777777" w:rsidR="00775BED" w:rsidRPr="00ED1673" w:rsidRDefault="00223D71"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Cubrir los derechos, contribuciones o aportaciones que se establezcan en las d</w:t>
      </w:r>
      <w:r w:rsidR="00C41469" w:rsidRPr="00ED1673">
        <w:rPr>
          <w:rFonts w:ascii="Arial" w:hAnsi="Arial" w:cs="Arial"/>
          <w:sz w:val="20"/>
        </w:rPr>
        <w:t>isposiciones legales del Estado.</w:t>
      </w:r>
    </w:p>
    <w:p w14:paraId="6DD3571F" w14:textId="77777777" w:rsidR="00775BED" w:rsidRPr="00ED1673" w:rsidRDefault="00775BED" w:rsidP="00223D71">
      <w:pPr>
        <w:pStyle w:val="Prrafodelista"/>
        <w:tabs>
          <w:tab w:val="left" w:pos="851"/>
        </w:tabs>
        <w:ind w:left="1134" w:hanging="567"/>
        <w:rPr>
          <w:rFonts w:ascii="Arial" w:hAnsi="Arial" w:cs="Arial"/>
          <w:sz w:val="20"/>
        </w:rPr>
      </w:pPr>
    </w:p>
    <w:p w14:paraId="5FC227F6" w14:textId="77777777" w:rsidR="00775BED" w:rsidRPr="00ED1673" w:rsidRDefault="00223D71"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Garantizar que la información generada de la prestación de los servicios </w:t>
      </w:r>
      <w:r w:rsidR="007103A6" w:rsidRPr="00ED1673">
        <w:rPr>
          <w:rFonts w:ascii="Arial" w:hAnsi="Arial" w:cs="Arial"/>
          <w:sz w:val="20"/>
        </w:rPr>
        <w:t>proteja</w:t>
      </w:r>
      <w:r w:rsidR="00775BED" w:rsidRPr="00ED1673">
        <w:rPr>
          <w:rFonts w:ascii="Arial" w:hAnsi="Arial" w:cs="Arial"/>
          <w:sz w:val="20"/>
        </w:rPr>
        <w:t xml:space="preserve"> los derecho</w:t>
      </w:r>
      <w:r w:rsidR="00C41469" w:rsidRPr="00ED1673">
        <w:rPr>
          <w:rFonts w:ascii="Arial" w:hAnsi="Arial" w:cs="Arial"/>
          <w:sz w:val="20"/>
        </w:rPr>
        <w:t>s de privacidad de sus usuarios.</w:t>
      </w:r>
    </w:p>
    <w:p w14:paraId="3683F131" w14:textId="77777777" w:rsidR="00775BED" w:rsidRPr="00ED1673" w:rsidRDefault="00775BED" w:rsidP="00223D71">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7EC8C30F" w14:textId="77777777" w:rsidR="00775BED" w:rsidRPr="00ED1673" w:rsidRDefault="00223D71"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Suscribir convenio de colaboración con el Ejecutivo, por virtud del cual se establezca el fondo público de movilidad al que aportarán las empresas de redes de transporte, cuyos recursos se destinarán a los fines o programas públicos en materia de movilidad pública sostenib</w:t>
      </w:r>
      <w:r w:rsidR="00C41469" w:rsidRPr="00ED1673">
        <w:rPr>
          <w:rFonts w:ascii="Arial" w:hAnsi="Arial" w:cs="Arial"/>
          <w:sz w:val="20"/>
        </w:rPr>
        <w:t>le señalados en la presente Ley.</w:t>
      </w:r>
    </w:p>
    <w:p w14:paraId="76F0039E" w14:textId="77777777" w:rsidR="00775BED" w:rsidRPr="00ED1673" w:rsidRDefault="00775BED" w:rsidP="00223D71">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70C7B743" w14:textId="77777777" w:rsidR="00775BED" w:rsidRPr="00ED1673" w:rsidRDefault="00775BED"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sidRPr="00ED1673">
        <w:rPr>
          <w:rFonts w:ascii="Arial" w:hAnsi="Arial" w:cs="Arial"/>
          <w:sz w:val="20"/>
        </w:rPr>
        <w:t>Proporcionar la información referente a datos de movilidad de la población en general, y e</w:t>
      </w:r>
      <w:r w:rsidR="00C41469" w:rsidRPr="00ED1673">
        <w:rPr>
          <w:rFonts w:ascii="Arial" w:hAnsi="Arial" w:cs="Arial"/>
          <w:sz w:val="20"/>
        </w:rPr>
        <w:t>n casos de seguridad pública.</w:t>
      </w:r>
    </w:p>
    <w:p w14:paraId="38CE70B6" w14:textId="77777777" w:rsidR="00775BED" w:rsidRPr="00ED1673" w:rsidRDefault="00775BED" w:rsidP="00223D71">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62C6DB32" w14:textId="77777777" w:rsidR="00775BED" w:rsidRPr="00ED1673" w:rsidRDefault="00775BED" w:rsidP="00A13ADC">
      <w:pPr>
        <w:numPr>
          <w:ilvl w:val="0"/>
          <w:numId w:val="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sidRPr="00ED1673">
        <w:rPr>
          <w:rFonts w:ascii="Arial" w:hAnsi="Arial" w:cs="Arial"/>
          <w:sz w:val="20"/>
        </w:rPr>
        <w:t>Las demás que señalen las disposiciones legales aplicables.</w:t>
      </w:r>
    </w:p>
    <w:p w14:paraId="01D3E848" w14:textId="77777777" w:rsidR="00141546" w:rsidRDefault="00141546" w:rsidP="00223D71">
      <w:pPr>
        <w:pBdr>
          <w:top w:val="nil"/>
          <w:left w:val="nil"/>
          <w:bottom w:val="nil"/>
          <w:right w:val="nil"/>
          <w:between w:val="nil"/>
        </w:pBdr>
        <w:shd w:val="clear" w:color="auto" w:fill="FFFFFF"/>
        <w:ind w:left="1134" w:hanging="567"/>
        <w:rPr>
          <w:rFonts w:ascii="Arial" w:hAnsi="Arial" w:cs="Arial"/>
          <w:b/>
          <w:sz w:val="20"/>
        </w:rPr>
      </w:pPr>
    </w:p>
    <w:p w14:paraId="3982C0D6" w14:textId="77777777" w:rsidR="00141546" w:rsidRPr="007C32C3" w:rsidRDefault="00141546" w:rsidP="00141546">
      <w:pPr>
        <w:jc w:val="both"/>
        <w:rPr>
          <w:rFonts w:ascii="Arial" w:hAnsi="Arial" w:cs="Arial"/>
          <w:b/>
          <w:sz w:val="20"/>
        </w:rPr>
      </w:pPr>
      <w:r>
        <w:rPr>
          <w:rFonts w:ascii="Arial" w:hAnsi="Arial" w:cs="Arial"/>
          <w:b/>
          <w:sz w:val="20"/>
        </w:rPr>
        <w:t>[Artículo reformado en su fracción I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682CB1CD" w14:textId="77777777" w:rsidR="00141546" w:rsidRPr="00ED1673" w:rsidRDefault="00141546" w:rsidP="00223D71">
      <w:pPr>
        <w:pBdr>
          <w:top w:val="nil"/>
          <w:left w:val="nil"/>
          <w:bottom w:val="nil"/>
          <w:right w:val="nil"/>
          <w:between w:val="nil"/>
        </w:pBdr>
        <w:shd w:val="clear" w:color="auto" w:fill="FFFFFF"/>
        <w:ind w:left="1134" w:hanging="567"/>
        <w:rPr>
          <w:rFonts w:ascii="Arial" w:hAnsi="Arial" w:cs="Arial"/>
          <w:b/>
          <w:sz w:val="20"/>
        </w:rPr>
      </w:pPr>
    </w:p>
    <w:p w14:paraId="15ADF11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b/>
          <w:sz w:val="20"/>
        </w:rPr>
      </w:pPr>
      <w:r w:rsidRPr="00ED1673">
        <w:rPr>
          <w:rFonts w:ascii="Arial" w:hAnsi="Arial" w:cs="Arial"/>
          <w:b/>
          <w:sz w:val="20"/>
        </w:rPr>
        <w:t>CAPÍTULO II</w:t>
      </w:r>
    </w:p>
    <w:p w14:paraId="4D061315" w14:textId="77777777" w:rsidR="00775BED" w:rsidRPr="00223D71" w:rsidRDefault="00775BED" w:rsidP="00ED1673">
      <w:pPr>
        <w:shd w:val="clear" w:color="auto" w:fill="FFFFFF"/>
        <w:ind w:hanging="2"/>
        <w:jc w:val="center"/>
        <w:rPr>
          <w:rFonts w:ascii="Arial" w:eastAsia="Arial" w:hAnsi="Arial" w:cs="Arial"/>
          <w:sz w:val="20"/>
        </w:rPr>
      </w:pPr>
      <w:r w:rsidRPr="00223D71">
        <w:rPr>
          <w:rFonts w:ascii="Arial" w:hAnsi="Arial" w:cs="Arial"/>
          <w:sz w:val="20"/>
        </w:rPr>
        <w:t>DE LAS EMPRESAS DE REDES DE TRANSPORTE</w:t>
      </w:r>
    </w:p>
    <w:p w14:paraId="7D16FAC5" w14:textId="77777777" w:rsidR="00775BED" w:rsidRPr="00ED1673" w:rsidRDefault="00775BED" w:rsidP="00ED1673">
      <w:pPr>
        <w:shd w:val="clear" w:color="auto" w:fill="FFFFFF"/>
        <w:jc w:val="both"/>
        <w:rPr>
          <w:rFonts w:ascii="Arial" w:hAnsi="Arial" w:cs="Arial"/>
          <w:sz w:val="20"/>
        </w:rPr>
      </w:pPr>
    </w:p>
    <w:p w14:paraId="759F5837" w14:textId="77777777" w:rsidR="00775BED" w:rsidRPr="00ED1673" w:rsidRDefault="00223D71"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130.</w:t>
      </w:r>
      <w:r w:rsidR="00775BED" w:rsidRPr="00ED1673">
        <w:rPr>
          <w:rFonts w:ascii="Arial" w:hAnsi="Arial" w:cs="Arial"/>
          <w:b/>
          <w:sz w:val="20"/>
        </w:rPr>
        <w:t xml:space="preserve"> </w:t>
      </w:r>
      <w:r w:rsidR="00775BED" w:rsidRPr="00ED1673">
        <w:rPr>
          <w:rFonts w:ascii="Arial" w:hAnsi="Arial" w:cs="Arial"/>
          <w:sz w:val="20"/>
        </w:rPr>
        <w:t>Es obligación de las Empresas de redes de transporte poner a disposición de los usuarios un sistema de comunicación seguro de llamadas y mensajes de texto dentro de la aplicación mediante la cual se preste el servicio de transporte por medio de plataformas tecnológicas, con el objetivo de establecer comunicación entre prestador y usuario.</w:t>
      </w:r>
    </w:p>
    <w:p w14:paraId="7D083189"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E6142D7" w14:textId="77777777" w:rsidR="00775BED" w:rsidRPr="00ED1673" w:rsidRDefault="00775BED" w:rsidP="00ED1673">
      <w:pPr>
        <w:shd w:val="clear" w:color="auto" w:fill="FFFFFF"/>
        <w:ind w:left="-2"/>
        <w:jc w:val="both"/>
        <w:rPr>
          <w:rFonts w:ascii="Arial" w:hAnsi="Arial" w:cs="Arial"/>
          <w:sz w:val="20"/>
        </w:rPr>
      </w:pPr>
      <w:r w:rsidRPr="00ED1673">
        <w:rPr>
          <w:rFonts w:ascii="Arial" w:hAnsi="Arial" w:cs="Arial"/>
          <w:sz w:val="20"/>
        </w:rPr>
        <w:t>Las Empresas de redes de transporte y sus empresas relacionadas, deberán tomar las medidas de seguridad necesarias para proteger la información que recaben de sus usuarios para prevenir filtraciones o un acceso indebido por terceros a dicha información.</w:t>
      </w:r>
    </w:p>
    <w:p w14:paraId="344E0580" w14:textId="77777777" w:rsidR="00775BED" w:rsidRPr="00ED1673" w:rsidRDefault="00775BED" w:rsidP="00ED1673">
      <w:pPr>
        <w:shd w:val="clear" w:color="auto" w:fill="FFFFFF"/>
        <w:ind w:left="-2"/>
        <w:jc w:val="both"/>
        <w:rPr>
          <w:rFonts w:ascii="Arial" w:hAnsi="Arial" w:cs="Arial"/>
          <w:sz w:val="20"/>
        </w:rPr>
      </w:pPr>
    </w:p>
    <w:p w14:paraId="3035DFB6" w14:textId="77777777" w:rsidR="00775BED" w:rsidRPr="00ED1673" w:rsidRDefault="00775BED" w:rsidP="00ED1673">
      <w:pPr>
        <w:shd w:val="clear" w:color="auto" w:fill="FFFFFF"/>
        <w:ind w:left="-2"/>
        <w:jc w:val="both"/>
        <w:rPr>
          <w:rFonts w:ascii="Arial" w:hAnsi="Arial" w:cs="Arial"/>
          <w:sz w:val="20"/>
        </w:rPr>
      </w:pPr>
      <w:r w:rsidRPr="00ED1673">
        <w:rPr>
          <w:rFonts w:ascii="Arial" w:hAnsi="Arial" w:cs="Arial"/>
          <w:sz w:val="20"/>
        </w:rPr>
        <w:t xml:space="preserve">Las Empresas de redes de transporte estarán obligadas a cumplir con sus obligaciones en materia de privacidad y protección de datos conforme a las leyes en la materia. </w:t>
      </w:r>
    </w:p>
    <w:p w14:paraId="1DD40549" w14:textId="77777777" w:rsidR="00597838" w:rsidRPr="00ED1673" w:rsidRDefault="00597838" w:rsidP="00ED1673">
      <w:pPr>
        <w:shd w:val="clear" w:color="auto" w:fill="FFFFFF"/>
        <w:ind w:left="-2"/>
        <w:jc w:val="both"/>
        <w:rPr>
          <w:rFonts w:ascii="Arial" w:hAnsi="Arial" w:cs="Arial"/>
          <w:sz w:val="20"/>
        </w:rPr>
      </w:pPr>
    </w:p>
    <w:p w14:paraId="69DB95E3" w14:textId="77777777" w:rsidR="00597838" w:rsidRPr="00ED1673" w:rsidRDefault="00597838" w:rsidP="00ED1673">
      <w:pPr>
        <w:shd w:val="clear" w:color="auto" w:fill="FFFFFF"/>
        <w:ind w:left="-2"/>
        <w:jc w:val="both"/>
        <w:rPr>
          <w:rFonts w:ascii="Arial" w:hAnsi="Arial" w:cs="Arial"/>
          <w:sz w:val="20"/>
        </w:rPr>
      </w:pPr>
      <w:r w:rsidRPr="00ED1673">
        <w:rPr>
          <w:rFonts w:ascii="Arial" w:hAnsi="Arial" w:cs="Arial"/>
          <w:sz w:val="20"/>
        </w:rPr>
        <w:t>La Secretaría podrá suscribir convenios de colaboración con las Empresas redes de transporte para la simplificación de los trámites relativos al registro de conductores y afiliación de vehículos.</w:t>
      </w:r>
    </w:p>
    <w:p w14:paraId="28121389" w14:textId="77777777" w:rsidR="00775BED" w:rsidRPr="00ED1673" w:rsidRDefault="00775BED" w:rsidP="00ED1673">
      <w:pPr>
        <w:shd w:val="clear" w:color="auto" w:fill="FFFFFF"/>
        <w:ind w:left="-2"/>
        <w:jc w:val="both"/>
        <w:rPr>
          <w:rFonts w:ascii="Arial" w:hAnsi="Arial" w:cs="Arial"/>
          <w:b/>
          <w:sz w:val="20"/>
        </w:rPr>
      </w:pPr>
    </w:p>
    <w:p w14:paraId="58844217" w14:textId="77777777" w:rsidR="00775BED" w:rsidRPr="00ED1673" w:rsidRDefault="00223D71" w:rsidP="00ED1673">
      <w:pPr>
        <w:shd w:val="clear" w:color="auto" w:fill="FFFFFF"/>
        <w:ind w:hanging="2"/>
        <w:jc w:val="both"/>
        <w:rPr>
          <w:rFonts w:ascii="Arial" w:hAnsi="Arial" w:cs="Arial"/>
          <w:sz w:val="20"/>
        </w:rPr>
      </w:pPr>
      <w:r>
        <w:rPr>
          <w:rFonts w:ascii="Arial" w:hAnsi="Arial" w:cs="Arial"/>
          <w:b/>
          <w:sz w:val="20"/>
        </w:rPr>
        <w:t>Artículo 131.</w:t>
      </w:r>
      <w:r w:rsidR="00775BED" w:rsidRPr="00ED1673">
        <w:rPr>
          <w:rFonts w:ascii="Arial" w:hAnsi="Arial" w:cs="Arial"/>
          <w:b/>
          <w:sz w:val="20"/>
        </w:rPr>
        <w:t xml:space="preserve"> </w:t>
      </w:r>
      <w:r w:rsidR="00775BED" w:rsidRPr="00ED1673">
        <w:rPr>
          <w:rFonts w:ascii="Arial" w:hAnsi="Arial" w:cs="Arial"/>
          <w:sz w:val="20"/>
        </w:rPr>
        <w:t xml:space="preserve">Para proteger la seguridad de los usuarios del servicio de transporte por medio de plataformas tecnológicas, las Empresas de redes de transporte sujetas a autorizaciones, deberán, en todos y cada uno de los viajes realizados y con anterioridad a los mismos, suministrar la siguiente información al usuario: </w:t>
      </w:r>
    </w:p>
    <w:p w14:paraId="64E84598" w14:textId="77777777" w:rsidR="00775BED" w:rsidRPr="00ED1673" w:rsidRDefault="00775BED" w:rsidP="00ED1673">
      <w:pPr>
        <w:shd w:val="clear" w:color="auto" w:fill="FFFFFF"/>
        <w:ind w:hanging="2"/>
        <w:jc w:val="both"/>
        <w:rPr>
          <w:rFonts w:ascii="Arial" w:hAnsi="Arial" w:cs="Arial"/>
          <w:sz w:val="20"/>
        </w:rPr>
      </w:pPr>
    </w:p>
    <w:p w14:paraId="3DC2BEDF" w14:textId="052A9D24"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Nombre del con</w:t>
      </w:r>
      <w:r w:rsidR="00C41469" w:rsidRPr="00ED1673">
        <w:rPr>
          <w:rFonts w:ascii="Arial" w:hAnsi="Arial" w:cs="Arial"/>
          <w:sz w:val="20"/>
        </w:rPr>
        <w:t>ductor que prestará el servicio.</w:t>
      </w:r>
    </w:p>
    <w:p w14:paraId="73214501" w14:textId="77777777" w:rsidR="00775BED" w:rsidRPr="00ED1673" w:rsidRDefault="00775BED" w:rsidP="00223D71">
      <w:pPr>
        <w:pBdr>
          <w:top w:val="nil"/>
          <w:left w:val="nil"/>
          <w:bottom w:val="nil"/>
          <w:right w:val="nil"/>
          <w:between w:val="nil"/>
        </w:pBdr>
        <w:shd w:val="clear" w:color="auto" w:fill="FFFFFF"/>
        <w:ind w:left="1134" w:hanging="567"/>
        <w:rPr>
          <w:rFonts w:ascii="Arial" w:hAnsi="Arial" w:cs="Arial"/>
          <w:sz w:val="20"/>
        </w:rPr>
      </w:pPr>
    </w:p>
    <w:p w14:paraId="5E6128F4"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Fotografía del conductor</w:t>
      </w:r>
      <w:r w:rsidR="00C41469" w:rsidRPr="00ED1673">
        <w:rPr>
          <w:rFonts w:ascii="Arial" w:hAnsi="Arial" w:cs="Arial"/>
          <w:sz w:val="20"/>
        </w:rPr>
        <w:t xml:space="preserve"> que está prestando el servicio.</w:t>
      </w:r>
    </w:p>
    <w:p w14:paraId="506D0091"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0BB920C"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Número de placa del vehículo en el a través d</w:t>
      </w:r>
      <w:r w:rsidR="00C41469" w:rsidRPr="00ED1673">
        <w:rPr>
          <w:rFonts w:ascii="Arial" w:hAnsi="Arial" w:cs="Arial"/>
          <w:sz w:val="20"/>
        </w:rPr>
        <w:t>el cual se prestará el servicio.</w:t>
      </w:r>
    </w:p>
    <w:p w14:paraId="36DE81E5"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129F620"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marca y el modelo del vehículo a través d</w:t>
      </w:r>
      <w:r w:rsidR="00C41469" w:rsidRPr="00ED1673">
        <w:rPr>
          <w:rFonts w:ascii="Arial" w:hAnsi="Arial" w:cs="Arial"/>
          <w:sz w:val="20"/>
        </w:rPr>
        <w:t>el cual se prestará el servicio.</w:t>
      </w:r>
    </w:p>
    <w:p w14:paraId="11D3F6F4"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0BB5B381" w14:textId="77777777" w:rsidR="00775BED" w:rsidRPr="00ED1673" w:rsidRDefault="00C41469"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La tarifa estimada del viaje.</w:t>
      </w:r>
    </w:p>
    <w:p w14:paraId="54B40C91"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A52F311"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Calificación acumulada, otorgada por otros usuarios al prestador del servicio y promoverán sistemas de evaluación y retroalimentación entre usuarios y conductores de la aplicación tecnológica por conducto d</w:t>
      </w:r>
      <w:r w:rsidR="00C41469" w:rsidRPr="00ED1673">
        <w:rPr>
          <w:rFonts w:ascii="Arial" w:hAnsi="Arial" w:cs="Arial"/>
          <w:sz w:val="20"/>
        </w:rPr>
        <w:t>e la cual se preste el Servicio.</w:t>
      </w:r>
    </w:p>
    <w:p w14:paraId="7B438539"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685AE8CB"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recorrido del viaje, en tiempo real, mediante sistemas de geolocalización satelital que arroje el dispositivo móvil del prestador del servicio de transpor</w:t>
      </w:r>
      <w:r w:rsidR="00C41469" w:rsidRPr="00ED1673">
        <w:rPr>
          <w:rFonts w:ascii="Arial" w:hAnsi="Arial" w:cs="Arial"/>
          <w:sz w:val="20"/>
        </w:rPr>
        <w:t>te especializado de pasajeros.</w:t>
      </w:r>
    </w:p>
    <w:p w14:paraId="02A1B527" w14:textId="77777777" w:rsidR="00775BED" w:rsidRPr="00ED1673" w:rsidRDefault="00775BED" w:rsidP="00223D71">
      <w:pPr>
        <w:pBdr>
          <w:top w:val="nil"/>
          <w:left w:val="nil"/>
          <w:bottom w:val="nil"/>
          <w:right w:val="nil"/>
          <w:between w:val="nil"/>
        </w:pBdr>
        <w:shd w:val="clear" w:color="auto" w:fill="FFFFFF"/>
        <w:ind w:left="1134" w:hanging="567"/>
        <w:jc w:val="both"/>
        <w:rPr>
          <w:rFonts w:ascii="Arial" w:hAnsi="Arial" w:cs="Arial"/>
          <w:sz w:val="20"/>
        </w:rPr>
      </w:pPr>
    </w:p>
    <w:p w14:paraId="10AF40E2" w14:textId="77777777" w:rsidR="00775BED" w:rsidRPr="00ED1673" w:rsidRDefault="00775BED" w:rsidP="00A13ADC">
      <w:pPr>
        <w:numPr>
          <w:ilvl w:val="0"/>
          <w:numId w:val="2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tiempo estimado del viaje.</w:t>
      </w:r>
    </w:p>
    <w:p w14:paraId="2E58DBEC" w14:textId="77777777" w:rsidR="00775BED" w:rsidRPr="00ED1673" w:rsidRDefault="00775BED" w:rsidP="00ED1673">
      <w:pPr>
        <w:shd w:val="clear" w:color="auto" w:fill="FFFFFF"/>
        <w:ind w:hanging="2"/>
        <w:jc w:val="both"/>
        <w:rPr>
          <w:rFonts w:ascii="Arial" w:hAnsi="Arial" w:cs="Arial"/>
          <w:sz w:val="20"/>
        </w:rPr>
      </w:pPr>
    </w:p>
    <w:p w14:paraId="21F9B198"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La información señalada en los numerales que anteceden, será puesta a disposición del usuario durante la totalidad de la prestación del servicio.</w:t>
      </w:r>
    </w:p>
    <w:p w14:paraId="031EEB4A" w14:textId="77777777" w:rsidR="00775BED" w:rsidRPr="00ED1673" w:rsidRDefault="00775BED" w:rsidP="00ED1673">
      <w:pPr>
        <w:shd w:val="clear" w:color="auto" w:fill="FFFFFF"/>
        <w:ind w:hanging="2"/>
        <w:jc w:val="both"/>
        <w:rPr>
          <w:rFonts w:ascii="Arial" w:hAnsi="Arial" w:cs="Arial"/>
          <w:sz w:val="20"/>
        </w:rPr>
      </w:pPr>
    </w:p>
    <w:p w14:paraId="54352BE8" w14:textId="77777777" w:rsidR="00775BED" w:rsidRPr="00ED1673" w:rsidRDefault="00223D71" w:rsidP="00ED1673">
      <w:pPr>
        <w:shd w:val="clear" w:color="auto" w:fill="FFFFFF"/>
        <w:ind w:hanging="2"/>
        <w:jc w:val="both"/>
        <w:rPr>
          <w:rFonts w:ascii="Arial" w:hAnsi="Arial" w:cs="Arial"/>
          <w:sz w:val="20"/>
        </w:rPr>
      </w:pPr>
      <w:r>
        <w:rPr>
          <w:rFonts w:ascii="Arial" w:hAnsi="Arial" w:cs="Arial"/>
          <w:b/>
          <w:sz w:val="20"/>
        </w:rPr>
        <w:t>Artículo 132.</w:t>
      </w:r>
      <w:r w:rsidR="00775BED" w:rsidRPr="00ED1673">
        <w:rPr>
          <w:rFonts w:ascii="Arial" w:hAnsi="Arial" w:cs="Arial"/>
          <w:sz w:val="20"/>
        </w:rPr>
        <w:t xml:space="preserve"> Las Empresas de Redes de Transporte deberán mantener póliza de seguro, independientemente del seguro particular de los conductores participantes, con las siguientes características:</w:t>
      </w:r>
    </w:p>
    <w:p w14:paraId="16E23BB4" w14:textId="77777777" w:rsidR="00775BED" w:rsidRPr="00ED1673" w:rsidRDefault="00775BED" w:rsidP="00ED1673">
      <w:pPr>
        <w:shd w:val="clear" w:color="auto" w:fill="FFFFFF"/>
        <w:ind w:hanging="2"/>
        <w:jc w:val="both"/>
        <w:rPr>
          <w:rFonts w:ascii="Arial" w:hAnsi="Arial" w:cs="Arial"/>
          <w:sz w:val="20"/>
        </w:rPr>
      </w:pPr>
    </w:p>
    <w:p w14:paraId="00191966" w14:textId="4A40D820" w:rsidR="00775BED" w:rsidRPr="00ED1673" w:rsidRDefault="00775BED" w:rsidP="00A13ADC">
      <w:pPr>
        <w:pStyle w:val="Prrafodelista"/>
        <w:numPr>
          <w:ilvl w:val="0"/>
          <w:numId w:val="6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Ser válida desde el momento en que un Conductor Participante ingrese a la plataforma para prestar servicios, hasta que salga de dicha plataforma, in</w:t>
      </w:r>
      <w:r w:rsidR="00C41469" w:rsidRPr="00ED1673">
        <w:rPr>
          <w:rFonts w:ascii="Arial" w:hAnsi="Arial" w:cs="Arial"/>
          <w:sz w:val="20"/>
        </w:rPr>
        <w:t>cluyendo momentos intermedios.</w:t>
      </w:r>
    </w:p>
    <w:p w14:paraId="5DF00996" w14:textId="77777777" w:rsidR="00775BED" w:rsidRPr="00ED1673" w:rsidRDefault="00775BED" w:rsidP="00223D71">
      <w:pPr>
        <w:pStyle w:val="Prrafodelista"/>
        <w:shd w:val="clear" w:color="auto" w:fill="FFFFFF"/>
        <w:ind w:left="1134" w:hanging="567"/>
        <w:jc w:val="both"/>
        <w:rPr>
          <w:rFonts w:ascii="Arial" w:hAnsi="Arial" w:cs="Arial"/>
          <w:sz w:val="20"/>
        </w:rPr>
      </w:pPr>
    </w:p>
    <w:p w14:paraId="5CACADC9" w14:textId="77777777" w:rsidR="00775BED" w:rsidRPr="00ED1673" w:rsidRDefault="00775BED" w:rsidP="00A13ADC">
      <w:pPr>
        <w:numPr>
          <w:ilvl w:val="0"/>
          <w:numId w:val="64"/>
        </w:numPr>
        <w:shd w:val="clear" w:color="auto" w:fill="FFFFFF"/>
        <w:ind w:left="1134" w:hanging="567"/>
        <w:jc w:val="both"/>
        <w:rPr>
          <w:rFonts w:ascii="Arial" w:hAnsi="Arial" w:cs="Arial"/>
          <w:sz w:val="20"/>
        </w:rPr>
      </w:pPr>
      <w:r w:rsidRPr="00ED1673">
        <w:rPr>
          <w:rFonts w:ascii="Arial" w:hAnsi="Arial" w:cs="Arial"/>
          <w:sz w:val="20"/>
        </w:rPr>
        <w:t>C</w:t>
      </w:r>
      <w:r w:rsidR="002572EA" w:rsidRPr="00ED1673">
        <w:rPr>
          <w:rFonts w:ascii="Arial" w:hAnsi="Arial" w:cs="Arial"/>
          <w:sz w:val="20"/>
        </w:rPr>
        <w:t xml:space="preserve">ubrir por un monto mínimo de treinta y dos veces el valor anual de la Unidad de Medida y Actualización vigente, </w:t>
      </w:r>
      <w:r w:rsidRPr="00ED1673">
        <w:rPr>
          <w:rFonts w:ascii="Arial" w:hAnsi="Arial" w:cs="Arial"/>
          <w:sz w:val="20"/>
        </w:rPr>
        <w:t xml:space="preserve">por incidente, de manera solidaria a la póliza de seguro particular del conductor participante, en caso de muerte, daños físicos y materiales tanto del conductor, como del pasajero o algún tercero. </w:t>
      </w:r>
    </w:p>
    <w:p w14:paraId="6793EDE1" w14:textId="77777777" w:rsidR="00775BED" w:rsidRPr="00ED1673" w:rsidRDefault="00775BED" w:rsidP="00223D71">
      <w:pPr>
        <w:shd w:val="clear" w:color="auto" w:fill="FFFFFF"/>
        <w:ind w:left="1134" w:hanging="567"/>
        <w:jc w:val="both"/>
        <w:rPr>
          <w:rFonts w:ascii="Arial" w:hAnsi="Arial" w:cs="Arial"/>
          <w:sz w:val="20"/>
        </w:rPr>
      </w:pPr>
    </w:p>
    <w:p w14:paraId="3119C63A"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Será responsabilidad de las Empresas de redes de transporte hacer del conocimiento, de pasajeros y conductores por igual, dicha póliza de seguro y sus condiciones.</w:t>
      </w:r>
    </w:p>
    <w:p w14:paraId="44D671B7" w14:textId="77777777" w:rsidR="00775BED" w:rsidRPr="00ED1673" w:rsidRDefault="00775BED" w:rsidP="00ED1673">
      <w:pPr>
        <w:shd w:val="clear" w:color="auto" w:fill="FFFFFF"/>
        <w:ind w:hanging="2"/>
        <w:jc w:val="both"/>
        <w:rPr>
          <w:rFonts w:ascii="Arial" w:hAnsi="Arial" w:cs="Arial"/>
          <w:sz w:val="20"/>
        </w:rPr>
      </w:pPr>
    </w:p>
    <w:p w14:paraId="71D560BB" w14:textId="77777777" w:rsidR="00775BED" w:rsidRPr="00ED1673" w:rsidRDefault="00775BED" w:rsidP="00ED1673">
      <w:pPr>
        <w:shd w:val="clear" w:color="auto" w:fill="FFFFFF"/>
        <w:ind w:hanging="2"/>
        <w:jc w:val="both"/>
        <w:rPr>
          <w:rFonts w:ascii="Arial" w:eastAsia="Arial" w:hAnsi="Arial" w:cs="Arial"/>
          <w:sz w:val="20"/>
        </w:rPr>
      </w:pPr>
      <w:r w:rsidRPr="00ED1673">
        <w:rPr>
          <w:rFonts w:ascii="Arial" w:hAnsi="Arial" w:cs="Arial"/>
          <w:b/>
          <w:sz w:val="20"/>
        </w:rPr>
        <w:t xml:space="preserve">Artículo 133. </w:t>
      </w:r>
      <w:r w:rsidRPr="00ED1673">
        <w:rPr>
          <w:rFonts w:ascii="Arial" w:hAnsi="Arial" w:cs="Arial"/>
          <w:sz w:val="20"/>
        </w:rPr>
        <w:t xml:space="preserve">Una vez concluido el viaje, el servicio de transporte a través de plataformas tecnológicas se asegurará que el usuario reciba, mediante el correo electrónico registrado, un extracto del viaje completado, mismo que deberá incluir, por lo menos, la siguiente información: </w:t>
      </w:r>
    </w:p>
    <w:p w14:paraId="21ECCB5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4408CC3" w14:textId="632AD29E" w:rsidR="00775BED" w:rsidRPr="00ED1673" w:rsidRDefault="00775BED"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F</w:t>
      </w:r>
      <w:r w:rsidR="00C41469" w:rsidRPr="00ED1673">
        <w:rPr>
          <w:rFonts w:ascii="Arial" w:hAnsi="Arial" w:cs="Arial"/>
          <w:sz w:val="20"/>
        </w:rPr>
        <w:t>echa en que se realizó el viaje.</w:t>
      </w:r>
    </w:p>
    <w:p w14:paraId="0B64E05F" w14:textId="77777777" w:rsidR="00775BED" w:rsidRPr="00ED1673" w:rsidRDefault="00C41469"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Precio total cobrado al usuario.</w:t>
      </w:r>
    </w:p>
    <w:p w14:paraId="38005396" w14:textId="77777777" w:rsidR="00775BED" w:rsidRPr="00ED1673" w:rsidRDefault="00775BED"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Tiempo total del traslado y número de kilómetros reco</w:t>
      </w:r>
      <w:r w:rsidR="00C41469" w:rsidRPr="00ED1673">
        <w:rPr>
          <w:rFonts w:ascii="Arial" w:hAnsi="Arial" w:cs="Arial"/>
          <w:sz w:val="20"/>
        </w:rPr>
        <w:t>rridos.</w:t>
      </w:r>
    </w:p>
    <w:p w14:paraId="7F93685F" w14:textId="77777777" w:rsidR="00775BED" w:rsidRPr="00ED1673" w:rsidRDefault="00775BED"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Punto de inicio </w:t>
      </w:r>
      <w:r w:rsidR="00C41469" w:rsidRPr="00ED1673">
        <w:rPr>
          <w:rFonts w:ascii="Arial" w:hAnsi="Arial" w:cs="Arial"/>
          <w:sz w:val="20"/>
        </w:rPr>
        <w:t>de recorrido y punto de destino.</w:t>
      </w:r>
    </w:p>
    <w:p w14:paraId="5517FE45" w14:textId="77777777" w:rsidR="00775BED" w:rsidRPr="00ED1673" w:rsidRDefault="00775BED"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Hora de inicio y h</w:t>
      </w:r>
      <w:r w:rsidR="00C41469" w:rsidRPr="00ED1673">
        <w:rPr>
          <w:rFonts w:ascii="Arial" w:hAnsi="Arial" w:cs="Arial"/>
          <w:sz w:val="20"/>
        </w:rPr>
        <w:t>ora de finalización del viaje.</w:t>
      </w:r>
    </w:p>
    <w:p w14:paraId="14827D5A" w14:textId="77777777" w:rsidR="00775BED" w:rsidRPr="00ED1673" w:rsidRDefault="00775BED" w:rsidP="00A13ADC">
      <w:pPr>
        <w:numPr>
          <w:ilvl w:val="0"/>
          <w:numId w:val="2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Nombre y fotografía del conductor.</w:t>
      </w:r>
    </w:p>
    <w:p w14:paraId="6D0FA8D4" w14:textId="77777777" w:rsidR="00775BED" w:rsidRPr="00ED1673" w:rsidRDefault="00775BED" w:rsidP="00ED1673">
      <w:pPr>
        <w:shd w:val="clear" w:color="auto" w:fill="FFFFFF"/>
        <w:ind w:hanging="2"/>
        <w:jc w:val="both"/>
        <w:rPr>
          <w:rFonts w:ascii="Arial" w:hAnsi="Arial" w:cs="Arial"/>
          <w:sz w:val="20"/>
        </w:rPr>
      </w:pPr>
    </w:p>
    <w:p w14:paraId="0CCCC3A1" w14:textId="77777777" w:rsidR="00290EDF" w:rsidRPr="00660593" w:rsidRDefault="00290EDF" w:rsidP="00290EDF">
      <w:pPr>
        <w:tabs>
          <w:tab w:val="left" w:pos="6724"/>
        </w:tabs>
        <w:jc w:val="both"/>
        <w:rPr>
          <w:rFonts w:ascii="Arial" w:hAnsi="Arial" w:cs="Arial"/>
          <w:sz w:val="20"/>
        </w:rPr>
      </w:pPr>
      <w:r w:rsidRPr="007C32C3">
        <w:rPr>
          <w:rFonts w:ascii="Arial" w:hAnsi="Arial" w:cs="Arial"/>
          <w:b/>
          <w:sz w:val="20"/>
        </w:rPr>
        <w:t xml:space="preserve">Artículo 134. </w:t>
      </w:r>
      <w:r w:rsidRPr="00660593">
        <w:rPr>
          <w:rFonts w:ascii="Arial" w:hAnsi="Arial" w:cs="Arial"/>
          <w:sz w:val="20"/>
        </w:rPr>
        <w:t xml:space="preserve">Las Empresas de redes de transporte deberán informar mensualmente a la Subsecretaría, el registro de sus Conductores y vehículos con los que se presta el servicio, así como la información general de viajes en los términos que para tal efecto establezca la autoridad. </w:t>
      </w:r>
    </w:p>
    <w:p w14:paraId="2679BFA5" w14:textId="77777777" w:rsidR="00290EDF" w:rsidRPr="007C32C3" w:rsidRDefault="00290EDF" w:rsidP="00290EDF">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27B9F3B6" w14:textId="77777777" w:rsidR="00775BED" w:rsidRPr="00ED1673" w:rsidRDefault="00775BED" w:rsidP="00ED1673">
      <w:pPr>
        <w:shd w:val="clear" w:color="auto" w:fill="FFFFFF"/>
        <w:ind w:hanging="2"/>
        <w:jc w:val="both"/>
        <w:rPr>
          <w:rFonts w:ascii="Arial" w:eastAsia="Arial" w:hAnsi="Arial" w:cs="Arial"/>
          <w:sz w:val="20"/>
        </w:rPr>
      </w:pPr>
    </w:p>
    <w:p w14:paraId="23C74DA2" w14:textId="77777777" w:rsidR="00775BED" w:rsidRPr="00ED1673" w:rsidRDefault="00762E60" w:rsidP="00ED1673">
      <w:pPr>
        <w:shd w:val="clear" w:color="auto" w:fill="FFFFFF"/>
        <w:ind w:hanging="2"/>
        <w:jc w:val="both"/>
        <w:rPr>
          <w:rFonts w:ascii="Arial" w:hAnsi="Arial" w:cs="Arial"/>
          <w:sz w:val="20"/>
        </w:rPr>
      </w:pPr>
      <w:r>
        <w:rPr>
          <w:rFonts w:ascii="Arial" w:hAnsi="Arial" w:cs="Arial"/>
          <w:b/>
          <w:sz w:val="20"/>
        </w:rPr>
        <w:t>Artículo 135.</w:t>
      </w:r>
      <w:r w:rsidR="00775BED" w:rsidRPr="00ED1673">
        <w:rPr>
          <w:rFonts w:ascii="Arial" w:hAnsi="Arial" w:cs="Arial"/>
          <w:b/>
          <w:sz w:val="20"/>
        </w:rPr>
        <w:t xml:space="preserve"> </w:t>
      </w:r>
      <w:r w:rsidR="00775BED" w:rsidRPr="00ED1673">
        <w:rPr>
          <w:rFonts w:ascii="Arial" w:hAnsi="Arial" w:cs="Arial"/>
          <w:sz w:val="20"/>
        </w:rPr>
        <w:t xml:space="preserve">Las Empresas de Redes de Transporte coadyuvarán con las autoridades en la investigación de probables hechos delictivos, proporcionado oportunamente la información que le sea solicitada por la autoridad competente. El convenio establecerá las condiciones de excepción en que será solicitada la información relevante de los vehículos y conductores con los que se preste o se haya prestado determinado servicio. </w:t>
      </w:r>
    </w:p>
    <w:p w14:paraId="2FFA0264" w14:textId="77777777" w:rsidR="00775BED" w:rsidRPr="00ED1673" w:rsidRDefault="00775BED" w:rsidP="00ED1673">
      <w:pPr>
        <w:shd w:val="clear" w:color="auto" w:fill="FFFFFF"/>
        <w:ind w:hanging="2"/>
        <w:jc w:val="both"/>
        <w:rPr>
          <w:rFonts w:ascii="Arial" w:hAnsi="Arial" w:cs="Arial"/>
          <w:sz w:val="20"/>
        </w:rPr>
      </w:pPr>
    </w:p>
    <w:p w14:paraId="253A7532"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En caso de recibir un reporte por la comisión de un delito, ya sea por el conductor participante o el pasajero, la Empresas de Redes de Transporte se encuentra obligada a compartir y reportar de manera automática, a la Secretaría y a la autoridad competente, el incidente y la información de dicho viaje recopilada por la plataforma tecnológica.</w:t>
      </w:r>
    </w:p>
    <w:p w14:paraId="4EAEC1DA"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214F9500"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b/>
          <w:sz w:val="20"/>
        </w:rPr>
        <w:t xml:space="preserve">Artículo 136. </w:t>
      </w:r>
      <w:r w:rsidRPr="00ED1673">
        <w:rPr>
          <w:rFonts w:ascii="Arial" w:hAnsi="Arial" w:cs="Arial"/>
          <w:sz w:val="20"/>
        </w:rPr>
        <w:t>Las Empresas de redes de transporte deberán contar con un</w:t>
      </w:r>
      <w:r w:rsidRPr="00ED1673">
        <w:rPr>
          <w:rFonts w:ascii="Arial" w:hAnsi="Arial" w:cs="Arial"/>
          <w:b/>
          <w:sz w:val="20"/>
        </w:rPr>
        <w:t xml:space="preserve"> </w:t>
      </w:r>
      <w:r w:rsidRPr="00ED1673">
        <w:rPr>
          <w:rFonts w:ascii="Arial" w:hAnsi="Arial" w:cs="Arial"/>
          <w:sz w:val="20"/>
        </w:rPr>
        <w:t>registro digital que resguarde la información de viajes realizados como parte del servicio relacionado con la aplicación tecnológica que aquellas mantengan, por un mínimo de cinco años, a partir de la finalización de cada viaje. Dicha información podrá ser requerida a petición de la autoridad investigadora o judicial.</w:t>
      </w:r>
    </w:p>
    <w:p w14:paraId="0513DB73" w14:textId="77777777" w:rsidR="00775BED" w:rsidRPr="00ED1673" w:rsidRDefault="00775BED" w:rsidP="00ED1673">
      <w:pPr>
        <w:shd w:val="clear" w:color="auto" w:fill="FFFFFF"/>
        <w:jc w:val="both"/>
        <w:rPr>
          <w:rFonts w:ascii="Arial" w:hAnsi="Arial" w:cs="Arial"/>
          <w:sz w:val="20"/>
        </w:rPr>
      </w:pPr>
    </w:p>
    <w:p w14:paraId="65D671F6"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sz w:val="20"/>
        </w:rPr>
        <w:t xml:space="preserve"> </w:t>
      </w:r>
      <w:r w:rsidRPr="00ED1673">
        <w:rPr>
          <w:rFonts w:ascii="Arial" w:hAnsi="Arial" w:cs="Arial"/>
          <w:b/>
          <w:sz w:val="20"/>
        </w:rPr>
        <w:t>CAPÍTULO III</w:t>
      </w:r>
    </w:p>
    <w:p w14:paraId="6EDEEA7E" w14:textId="77777777" w:rsidR="00775BED" w:rsidRPr="00762E60" w:rsidRDefault="00775BED" w:rsidP="00ED1673">
      <w:pPr>
        <w:shd w:val="clear" w:color="auto" w:fill="FFFFFF"/>
        <w:ind w:hanging="2"/>
        <w:jc w:val="center"/>
        <w:rPr>
          <w:rFonts w:ascii="Arial" w:eastAsia="Arial" w:hAnsi="Arial" w:cs="Arial"/>
          <w:sz w:val="20"/>
        </w:rPr>
      </w:pPr>
      <w:r w:rsidRPr="00762E60">
        <w:rPr>
          <w:rFonts w:ascii="Arial" w:hAnsi="Arial" w:cs="Arial"/>
          <w:sz w:val="20"/>
        </w:rPr>
        <w:t xml:space="preserve">DE LAS OBLIGACIONES DE LOS CONDUCTORES DE LAS EMPRESAS </w:t>
      </w:r>
    </w:p>
    <w:p w14:paraId="78D6D4D6" w14:textId="77777777" w:rsidR="00775BED" w:rsidRPr="00762E60"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762E60">
        <w:rPr>
          <w:rFonts w:ascii="Arial" w:hAnsi="Arial" w:cs="Arial"/>
          <w:sz w:val="20"/>
        </w:rPr>
        <w:t>DE REDES DE TRANSPORTE</w:t>
      </w:r>
    </w:p>
    <w:p w14:paraId="64B019B0"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p>
    <w:p w14:paraId="52D67032" w14:textId="77777777" w:rsidR="00775BED" w:rsidRPr="00ED1673" w:rsidRDefault="00762E60"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137.</w:t>
      </w:r>
      <w:r w:rsidR="00775BED" w:rsidRPr="00ED1673">
        <w:rPr>
          <w:rFonts w:ascii="Arial" w:hAnsi="Arial" w:cs="Arial"/>
          <w:b/>
          <w:sz w:val="20"/>
        </w:rPr>
        <w:t xml:space="preserve"> </w:t>
      </w:r>
      <w:r w:rsidR="00775BED" w:rsidRPr="00ED1673">
        <w:rPr>
          <w:rFonts w:ascii="Arial" w:hAnsi="Arial" w:cs="Arial"/>
          <w:sz w:val="20"/>
        </w:rPr>
        <w:t>Los Conductores que se registren para la prestación del servicio deberán contar con:</w:t>
      </w:r>
    </w:p>
    <w:p w14:paraId="079B004A"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066CD5B" w14:textId="77777777" w:rsidR="00775BED" w:rsidRPr="00ED1673" w:rsidRDefault="00762E60" w:rsidP="00A13ADC">
      <w:pPr>
        <w:numPr>
          <w:ilvl w:val="0"/>
          <w:numId w:val="27"/>
        </w:numPr>
        <w:pBdr>
          <w:top w:val="nil"/>
          <w:left w:val="nil"/>
          <w:bottom w:val="nil"/>
          <w:right w:val="nil"/>
          <w:between w:val="nil"/>
        </w:pBdr>
        <w:shd w:val="clear" w:color="auto" w:fill="FFFFFF"/>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Lic</w:t>
      </w:r>
      <w:r w:rsidR="00C41469" w:rsidRPr="00ED1673">
        <w:rPr>
          <w:rFonts w:ascii="Arial" w:hAnsi="Arial" w:cs="Arial"/>
          <w:sz w:val="20"/>
        </w:rPr>
        <w:t>encia de conducir vigente.</w:t>
      </w:r>
    </w:p>
    <w:p w14:paraId="62E0F7EB" w14:textId="77777777" w:rsidR="00775BED" w:rsidRPr="00ED1673" w:rsidRDefault="00775BED" w:rsidP="00762E60">
      <w:pPr>
        <w:pBdr>
          <w:top w:val="nil"/>
          <w:left w:val="nil"/>
          <w:bottom w:val="nil"/>
          <w:right w:val="nil"/>
          <w:between w:val="nil"/>
        </w:pBdr>
        <w:shd w:val="clear" w:color="auto" w:fill="FFFFFF"/>
        <w:ind w:left="1134" w:hanging="567"/>
        <w:jc w:val="both"/>
        <w:rPr>
          <w:rFonts w:ascii="Arial" w:hAnsi="Arial" w:cs="Arial"/>
          <w:sz w:val="20"/>
        </w:rPr>
      </w:pPr>
    </w:p>
    <w:p w14:paraId="6B93E6BB" w14:textId="77777777" w:rsidR="00775BED" w:rsidRPr="00ED1673" w:rsidRDefault="00C41469" w:rsidP="00A13ADC">
      <w:pPr>
        <w:numPr>
          <w:ilvl w:val="0"/>
          <w:numId w:val="2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Mayoría de edad.</w:t>
      </w:r>
    </w:p>
    <w:p w14:paraId="24079782" w14:textId="77777777" w:rsidR="00775BED" w:rsidRPr="00ED1673" w:rsidRDefault="00775BED" w:rsidP="00762E60">
      <w:pPr>
        <w:pStyle w:val="Prrafodelista"/>
        <w:ind w:left="1134" w:hanging="567"/>
        <w:rPr>
          <w:rFonts w:ascii="Arial" w:hAnsi="Arial" w:cs="Arial"/>
          <w:sz w:val="20"/>
        </w:rPr>
      </w:pPr>
    </w:p>
    <w:p w14:paraId="524C2E91" w14:textId="77777777" w:rsidR="00775BED" w:rsidRPr="00ED1673" w:rsidRDefault="00775BED" w:rsidP="00A13ADC">
      <w:pPr>
        <w:numPr>
          <w:ilvl w:val="0"/>
          <w:numId w:val="2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No haber recibido sentencia condenatoria por la </w:t>
      </w:r>
      <w:r w:rsidR="00C41469" w:rsidRPr="00ED1673">
        <w:rPr>
          <w:rFonts w:ascii="Arial" w:hAnsi="Arial" w:cs="Arial"/>
          <w:sz w:val="20"/>
        </w:rPr>
        <w:t>comisión de algún delito doloso.</w:t>
      </w:r>
    </w:p>
    <w:p w14:paraId="4FA3506F" w14:textId="77777777" w:rsidR="00775BED" w:rsidRDefault="00775BED" w:rsidP="00762E60">
      <w:pPr>
        <w:pBdr>
          <w:top w:val="nil"/>
          <w:left w:val="nil"/>
          <w:bottom w:val="nil"/>
          <w:right w:val="nil"/>
          <w:between w:val="nil"/>
        </w:pBdr>
        <w:shd w:val="clear" w:color="auto" w:fill="FFFFFF"/>
        <w:ind w:left="1134" w:hanging="567"/>
        <w:jc w:val="both"/>
        <w:rPr>
          <w:rFonts w:ascii="Arial" w:hAnsi="Arial" w:cs="Arial"/>
          <w:sz w:val="20"/>
        </w:rPr>
      </w:pPr>
    </w:p>
    <w:p w14:paraId="47519168" w14:textId="77777777" w:rsidR="001236B9" w:rsidRDefault="001236B9" w:rsidP="001236B9">
      <w:pPr>
        <w:ind w:left="1134"/>
        <w:jc w:val="both"/>
        <w:rPr>
          <w:rFonts w:ascii="Arial" w:hAnsi="Arial" w:cs="Arial"/>
          <w:b/>
          <w:bCs/>
          <w:sz w:val="20"/>
        </w:rPr>
      </w:pPr>
      <w:r w:rsidRPr="00C55FE3">
        <w:rPr>
          <w:rFonts w:ascii="Arial" w:hAnsi="Arial" w:cs="Arial"/>
          <w:b/>
          <w:bCs/>
          <w:sz w:val="20"/>
        </w:rPr>
        <w:t>[Se declara la invalidez</w:t>
      </w:r>
      <w:r>
        <w:rPr>
          <w:rFonts w:ascii="Arial" w:hAnsi="Arial" w:cs="Arial"/>
          <w:b/>
          <w:bCs/>
          <w:sz w:val="20"/>
        </w:rPr>
        <w:t xml:space="preserve">, del artículo 137, fracción III, </w:t>
      </w:r>
      <w:r w:rsidRPr="00C55FE3">
        <w:rPr>
          <w:rFonts w:ascii="Arial" w:hAnsi="Arial" w:cs="Arial"/>
          <w:b/>
          <w:bCs/>
          <w:sz w:val="20"/>
        </w:rPr>
        <w:t xml:space="preserve">por la Suprema Corte de Justicia de la Nación, en fecha </w:t>
      </w:r>
      <w:r>
        <w:rPr>
          <w:rFonts w:ascii="Arial" w:hAnsi="Arial" w:cs="Arial"/>
          <w:b/>
          <w:bCs/>
          <w:sz w:val="20"/>
        </w:rPr>
        <w:t>25 de marzo del 2025,</w:t>
      </w:r>
      <w:r w:rsidRPr="00C55FE3">
        <w:rPr>
          <w:rFonts w:ascii="Arial" w:hAnsi="Arial" w:cs="Arial"/>
          <w:b/>
          <w:bCs/>
          <w:sz w:val="20"/>
        </w:rPr>
        <w:t xml:space="preserve"> al emitir Resolución en la Acción de Inconstitucionalidad </w:t>
      </w:r>
      <w:r>
        <w:rPr>
          <w:rFonts w:ascii="Arial" w:hAnsi="Arial" w:cs="Arial"/>
          <w:b/>
          <w:bCs/>
          <w:sz w:val="20"/>
        </w:rPr>
        <w:t>172/2020 y su Acumulada 211/2020,</w:t>
      </w:r>
      <w:r w:rsidRPr="00C55FE3">
        <w:rPr>
          <w:rFonts w:ascii="Arial" w:hAnsi="Arial" w:cs="Arial"/>
          <w:b/>
          <w:bCs/>
          <w:sz w:val="20"/>
        </w:rPr>
        <w:t xml:space="preserve"> promovida por la Comisión Nacional de los Derechos Humanos.]</w:t>
      </w:r>
    </w:p>
    <w:p w14:paraId="1F442FE1" w14:textId="77777777" w:rsidR="001236B9" w:rsidRPr="00ED1673" w:rsidRDefault="001236B9" w:rsidP="00762E60">
      <w:pPr>
        <w:pBdr>
          <w:top w:val="nil"/>
          <w:left w:val="nil"/>
          <w:bottom w:val="nil"/>
          <w:right w:val="nil"/>
          <w:between w:val="nil"/>
        </w:pBdr>
        <w:shd w:val="clear" w:color="auto" w:fill="FFFFFF"/>
        <w:ind w:left="1134" w:hanging="567"/>
        <w:jc w:val="both"/>
        <w:rPr>
          <w:rFonts w:ascii="Arial" w:hAnsi="Arial" w:cs="Arial"/>
          <w:sz w:val="20"/>
        </w:rPr>
      </w:pPr>
    </w:p>
    <w:p w14:paraId="15ED9033" w14:textId="77777777" w:rsidR="00775BED" w:rsidRPr="00ED1673" w:rsidRDefault="00775BED" w:rsidP="00A13ADC">
      <w:pPr>
        <w:numPr>
          <w:ilvl w:val="0"/>
          <w:numId w:val="2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Información de la plataforma o plataformas a las cuales se encuentra afiliado y con las cuales </w:t>
      </w:r>
      <w:r w:rsidR="00C41469" w:rsidRPr="00ED1673">
        <w:rPr>
          <w:rFonts w:ascii="Arial" w:hAnsi="Arial" w:cs="Arial"/>
          <w:sz w:val="20"/>
        </w:rPr>
        <w:t>pretende prestar el servicio.</w:t>
      </w:r>
    </w:p>
    <w:p w14:paraId="55C1B69D" w14:textId="77777777" w:rsidR="00775BED" w:rsidRPr="00ED1673" w:rsidRDefault="00775BED" w:rsidP="00762E60">
      <w:pPr>
        <w:pBdr>
          <w:top w:val="nil"/>
          <w:left w:val="nil"/>
          <w:bottom w:val="nil"/>
          <w:right w:val="nil"/>
          <w:between w:val="nil"/>
        </w:pBdr>
        <w:shd w:val="clear" w:color="auto" w:fill="FFFFFF"/>
        <w:ind w:left="1134" w:hanging="567"/>
        <w:jc w:val="both"/>
        <w:rPr>
          <w:rFonts w:ascii="Arial" w:hAnsi="Arial" w:cs="Arial"/>
          <w:sz w:val="20"/>
        </w:rPr>
      </w:pPr>
    </w:p>
    <w:p w14:paraId="038786D2" w14:textId="77777777" w:rsidR="00775BED" w:rsidRPr="00ED1673" w:rsidRDefault="00775BED" w:rsidP="00A13ADC">
      <w:pPr>
        <w:numPr>
          <w:ilvl w:val="0"/>
          <w:numId w:val="2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Documento expedido por la Empresa de redes de transporte que acredite su afiliación o su registro vigente como conductor ante dicha empresa.</w:t>
      </w:r>
    </w:p>
    <w:p w14:paraId="014BDB58"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562A632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sz w:val="20"/>
        </w:rPr>
        <w:t>La vigencia del registro no podrá exceder la validez de la licencia citada en la fracción I de este artículo.</w:t>
      </w:r>
    </w:p>
    <w:p w14:paraId="332AEB78" w14:textId="77777777" w:rsidR="00775BED" w:rsidRDefault="00775BED" w:rsidP="00ED1673">
      <w:pPr>
        <w:pBdr>
          <w:top w:val="nil"/>
          <w:left w:val="nil"/>
          <w:bottom w:val="nil"/>
          <w:right w:val="nil"/>
          <w:between w:val="nil"/>
        </w:pBdr>
        <w:shd w:val="clear" w:color="auto" w:fill="FFFFFF"/>
        <w:ind w:hanging="2"/>
        <w:jc w:val="both"/>
        <w:rPr>
          <w:rFonts w:ascii="Arial" w:hAnsi="Arial" w:cs="Arial"/>
          <w:sz w:val="20"/>
        </w:rPr>
      </w:pPr>
    </w:p>
    <w:p w14:paraId="10983C27" w14:textId="77777777" w:rsidR="00775BED" w:rsidRDefault="00762E60"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138.</w:t>
      </w:r>
      <w:r w:rsidR="00775BED" w:rsidRPr="00ED1673">
        <w:rPr>
          <w:rFonts w:ascii="Arial" w:hAnsi="Arial" w:cs="Arial"/>
          <w:b/>
          <w:sz w:val="20"/>
        </w:rPr>
        <w:t xml:space="preserve"> </w:t>
      </w:r>
      <w:r w:rsidR="00775BED" w:rsidRPr="00ED1673">
        <w:rPr>
          <w:rFonts w:ascii="Arial" w:hAnsi="Arial" w:cs="Arial"/>
          <w:sz w:val="20"/>
        </w:rPr>
        <w:t>En cualquier caso, las Empresas de redes de transporte serán consideradas obligados solidarios de los propietarios y conductores de los vehículos afectos al servicio público de transporte frente al Estado, los usuarios del servicios y terceros, por la responsabilidad civil que pudiera surgir con motivo de su operación, hasta por un monto igual a las sumas aseguradas en la póliza de seguro del vehículo.</w:t>
      </w:r>
    </w:p>
    <w:p w14:paraId="3B486AAD"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643145C3"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IV</w:t>
      </w:r>
    </w:p>
    <w:p w14:paraId="514E3EA7" w14:textId="77777777" w:rsidR="00775BED" w:rsidRPr="00762E60" w:rsidRDefault="00775BED" w:rsidP="00ED1673">
      <w:pPr>
        <w:shd w:val="clear" w:color="auto" w:fill="FFFFFF"/>
        <w:ind w:hanging="2"/>
        <w:jc w:val="center"/>
        <w:rPr>
          <w:rFonts w:ascii="Arial" w:hAnsi="Arial" w:cs="Arial"/>
          <w:sz w:val="20"/>
        </w:rPr>
      </w:pPr>
      <w:r w:rsidRPr="00762E60">
        <w:rPr>
          <w:rFonts w:ascii="Arial" w:hAnsi="Arial" w:cs="Arial"/>
          <w:sz w:val="20"/>
        </w:rPr>
        <w:t xml:space="preserve">DE LOS VEHÍCULOS AFILIADOS A LAS EMPRESAS </w:t>
      </w:r>
    </w:p>
    <w:p w14:paraId="41C66D53" w14:textId="77777777" w:rsidR="00775BED" w:rsidRPr="00762E60" w:rsidRDefault="00775BED" w:rsidP="00ED1673">
      <w:pPr>
        <w:shd w:val="clear" w:color="auto" w:fill="FFFFFF"/>
        <w:ind w:hanging="2"/>
        <w:jc w:val="center"/>
        <w:rPr>
          <w:rFonts w:ascii="Arial" w:eastAsia="Arial" w:hAnsi="Arial" w:cs="Arial"/>
          <w:sz w:val="20"/>
        </w:rPr>
      </w:pPr>
      <w:r w:rsidRPr="00762E60">
        <w:rPr>
          <w:rFonts w:ascii="Arial" w:hAnsi="Arial" w:cs="Arial"/>
          <w:sz w:val="20"/>
        </w:rPr>
        <w:t>DE REDES DE TRANSPORTE</w:t>
      </w:r>
    </w:p>
    <w:p w14:paraId="745CEF20"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C4EA6FF"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w:t>
      </w:r>
      <w:r w:rsidR="00762E60">
        <w:rPr>
          <w:rFonts w:ascii="Arial" w:hAnsi="Arial" w:cs="Arial"/>
          <w:b/>
          <w:sz w:val="20"/>
        </w:rPr>
        <w:t>tículo 139.</w:t>
      </w:r>
      <w:r w:rsidRPr="00ED1673">
        <w:rPr>
          <w:rFonts w:ascii="Arial" w:hAnsi="Arial" w:cs="Arial"/>
          <w:b/>
          <w:sz w:val="20"/>
        </w:rPr>
        <w:t xml:space="preserve"> </w:t>
      </w:r>
      <w:r w:rsidRPr="00ED1673">
        <w:rPr>
          <w:rFonts w:ascii="Arial" w:hAnsi="Arial" w:cs="Arial"/>
          <w:sz w:val="20"/>
        </w:rPr>
        <w:t xml:space="preserve">La afiliación de un vehículo a las Empresas de redes de transporte requerirá: </w:t>
      </w:r>
    </w:p>
    <w:p w14:paraId="60694E9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2F8DB69" w14:textId="0C7532AB"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Identificación oficial de la persona física o del representante legal de la persona</w:t>
      </w:r>
      <w:r w:rsidR="00C41469" w:rsidRPr="00ED1673">
        <w:rPr>
          <w:rFonts w:ascii="Arial" w:hAnsi="Arial" w:cs="Arial"/>
          <w:sz w:val="20"/>
        </w:rPr>
        <w:t xml:space="preserve"> moral propietaria del vehículo.</w:t>
      </w:r>
    </w:p>
    <w:p w14:paraId="60061BD7" w14:textId="77777777" w:rsidR="00775BED" w:rsidRPr="00ED1673" w:rsidRDefault="00775BED" w:rsidP="008A2037">
      <w:pPr>
        <w:pBdr>
          <w:top w:val="nil"/>
          <w:left w:val="nil"/>
          <w:bottom w:val="nil"/>
          <w:right w:val="nil"/>
          <w:between w:val="nil"/>
        </w:pBdr>
        <w:shd w:val="clear" w:color="auto" w:fill="FFFFFF"/>
        <w:ind w:left="1134" w:hanging="567"/>
        <w:jc w:val="both"/>
        <w:rPr>
          <w:rFonts w:ascii="Arial" w:hAnsi="Arial" w:cs="Arial"/>
          <w:sz w:val="20"/>
        </w:rPr>
      </w:pPr>
    </w:p>
    <w:p w14:paraId="6566F8FF" w14:textId="77777777" w:rsidR="008A2037" w:rsidRPr="007C32C3" w:rsidRDefault="008A2037" w:rsidP="00A13ADC">
      <w:pPr>
        <w:numPr>
          <w:ilvl w:val="0"/>
          <w:numId w:val="26"/>
        </w:numPr>
        <w:pBdr>
          <w:top w:val="nil"/>
          <w:left w:val="nil"/>
          <w:bottom w:val="nil"/>
          <w:right w:val="nil"/>
          <w:between w:val="nil"/>
        </w:pBdr>
        <w:ind w:left="1134" w:hanging="567"/>
        <w:jc w:val="both"/>
        <w:rPr>
          <w:rFonts w:ascii="Arial" w:hAnsi="Arial" w:cs="Arial"/>
          <w:sz w:val="20"/>
        </w:rPr>
      </w:pPr>
      <w:r w:rsidRPr="00660593">
        <w:rPr>
          <w:rFonts w:ascii="Arial" w:hAnsi="Arial" w:cs="Arial"/>
          <w:sz w:val="20"/>
        </w:rPr>
        <w:lastRenderedPageBreak/>
        <w:t>El tarjetón con vigencia anual que expedirá la autoridad de transporte, como identificación del vehículo que deberá colocarse de manera visible de acuerdo a las especificaciones de la Subsecretaría.</w:t>
      </w:r>
    </w:p>
    <w:p w14:paraId="3A6B2C13" w14:textId="77777777" w:rsidR="00775BED" w:rsidRPr="00ED1673" w:rsidRDefault="00775BED" w:rsidP="008A2037">
      <w:pPr>
        <w:pStyle w:val="Prrafodelista"/>
        <w:ind w:left="1134" w:hanging="567"/>
        <w:rPr>
          <w:rFonts w:ascii="Arial" w:hAnsi="Arial" w:cs="Arial"/>
          <w:sz w:val="20"/>
        </w:rPr>
      </w:pPr>
    </w:p>
    <w:p w14:paraId="3C869BC9"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Póliza de seguro vigente, con el recibo de pago</w:t>
      </w:r>
      <w:r w:rsidR="00C41469" w:rsidRPr="00ED1673">
        <w:rPr>
          <w:rFonts w:ascii="Arial" w:hAnsi="Arial" w:cs="Arial"/>
          <w:sz w:val="20"/>
        </w:rPr>
        <w:t xml:space="preserve"> o certificado</w:t>
      </w:r>
      <w:r w:rsidRPr="00ED1673">
        <w:rPr>
          <w:rFonts w:ascii="Arial" w:hAnsi="Arial" w:cs="Arial"/>
          <w:sz w:val="20"/>
        </w:rPr>
        <w:t xml:space="preserve"> correspondiente, que satisfaga los requisitos que al efecto establezca el Reglamento u</w:t>
      </w:r>
      <w:r w:rsidR="00C41469" w:rsidRPr="00ED1673">
        <w:rPr>
          <w:rFonts w:ascii="Arial" w:hAnsi="Arial" w:cs="Arial"/>
          <w:sz w:val="20"/>
        </w:rPr>
        <w:t xml:space="preserve"> otras disposiciones aplicables.</w:t>
      </w:r>
    </w:p>
    <w:p w14:paraId="1313416B"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64C15FB7"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Tarjeta de circulación vigente, placas, holograma y el número de identificación vehic</w:t>
      </w:r>
      <w:r w:rsidR="00C41469" w:rsidRPr="00ED1673">
        <w:rPr>
          <w:rFonts w:ascii="Arial" w:hAnsi="Arial" w:cs="Arial"/>
          <w:sz w:val="20"/>
        </w:rPr>
        <w:t>ular correspondiente y vigentes.</w:t>
      </w:r>
    </w:p>
    <w:p w14:paraId="6981D202"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34629176"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Acreditar haber cumplido con el programa de verificación vehicular, en caso de existir</w:t>
      </w:r>
      <w:r w:rsidR="00C41469" w:rsidRPr="00ED1673">
        <w:rPr>
          <w:rFonts w:ascii="Arial" w:hAnsi="Arial" w:cs="Arial"/>
          <w:sz w:val="20"/>
        </w:rPr>
        <w:t>.</w:t>
      </w:r>
    </w:p>
    <w:p w14:paraId="44732393"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102891BA"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Cumplir con las condiciones y revisiones mecánicas y de seguridad previstas en las disposic</w:t>
      </w:r>
      <w:r w:rsidR="00C41469" w:rsidRPr="00ED1673">
        <w:rPr>
          <w:rFonts w:ascii="Arial" w:hAnsi="Arial" w:cs="Arial"/>
          <w:sz w:val="20"/>
        </w:rPr>
        <w:t>iones reglamentarias aplicables.</w:t>
      </w:r>
    </w:p>
    <w:p w14:paraId="7F6B3F71"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506DDF11"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eastAsia="Arial" w:hAnsi="Arial" w:cs="Arial"/>
          <w:sz w:val="20"/>
        </w:rPr>
      </w:pPr>
      <w:r w:rsidRPr="00ED1673">
        <w:rPr>
          <w:rFonts w:ascii="Arial" w:hAnsi="Arial" w:cs="Arial"/>
          <w:sz w:val="20"/>
        </w:rPr>
        <w:t xml:space="preserve">Cumplir con la </w:t>
      </w:r>
      <w:r w:rsidR="00C41469" w:rsidRPr="00ED1673">
        <w:rPr>
          <w:rFonts w:ascii="Arial" w:hAnsi="Arial" w:cs="Arial"/>
          <w:sz w:val="20"/>
        </w:rPr>
        <w:t>antigüedad máxima de siete años.</w:t>
      </w:r>
    </w:p>
    <w:p w14:paraId="22136353"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5CD619F4"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Que el vehículo cuente con cinturón de seguridad para todos los pasajeros, bolsas de aire frontales, frenos ABS, equipo de herramientas de primer servicio, extinguidor de polvos universales A, B y C, al menos cuatro puertas, polarizado que no exceda de un 20%, aire acondicionado y señalamientos d</w:t>
      </w:r>
      <w:r w:rsidR="00C41469" w:rsidRPr="00ED1673">
        <w:rPr>
          <w:rFonts w:ascii="Arial" w:hAnsi="Arial" w:cs="Arial"/>
          <w:sz w:val="20"/>
        </w:rPr>
        <w:t>e protección de tipo reflejante.</w:t>
      </w:r>
    </w:p>
    <w:p w14:paraId="1CAE8554"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6E3D9944"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Estar al corriente en el pago de sus obligaciones fiscales y cumplir con las demás disposiciones de carácter legal o administra</w:t>
      </w:r>
      <w:r w:rsidR="00C41469" w:rsidRPr="00ED1673">
        <w:rPr>
          <w:rFonts w:ascii="Arial" w:hAnsi="Arial" w:cs="Arial"/>
          <w:sz w:val="20"/>
        </w:rPr>
        <w:t>tivo que le resulten aplicables.</w:t>
      </w:r>
    </w:p>
    <w:p w14:paraId="4C2DB6EB" w14:textId="77777777" w:rsidR="00775BED" w:rsidRPr="00ED1673" w:rsidRDefault="00775BED" w:rsidP="00695D80">
      <w:pPr>
        <w:pBdr>
          <w:top w:val="nil"/>
          <w:left w:val="nil"/>
          <w:bottom w:val="nil"/>
          <w:right w:val="nil"/>
          <w:between w:val="nil"/>
        </w:pBdr>
        <w:shd w:val="clear" w:color="auto" w:fill="FFFFFF"/>
        <w:ind w:left="1134" w:hanging="567"/>
        <w:jc w:val="both"/>
        <w:rPr>
          <w:rFonts w:ascii="Arial" w:hAnsi="Arial" w:cs="Arial"/>
          <w:sz w:val="20"/>
        </w:rPr>
      </w:pPr>
    </w:p>
    <w:p w14:paraId="10CF40E5" w14:textId="77777777" w:rsidR="00775BED" w:rsidRPr="00ED1673" w:rsidRDefault="00775BED" w:rsidP="00A13ADC">
      <w:pPr>
        <w:numPr>
          <w:ilvl w:val="0"/>
          <w:numId w:val="26"/>
        </w:numPr>
        <w:pBdr>
          <w:top w:val="nil"/>
          <w:left w:val="nil"/>
          <w:bottom w:val="nil"/>
          <w:right w:val="nil"/>
          <w:between w:val="nil"/>
        </w:pBdr>
        <w:shd w:val="clear" w:color="auto" w:fill="FFFFFF"/>
        <w:ind w:left="1134" w:hanging="567"/>
        <w:jc w:val="both"/>
        <w:rPr>
          <w:rFonts w:ascii="Arial" w:eastAsia="Arial" w:hAnsi="Arial" w:cs="Arial"/>
          <w:sz w:val="20"/>
        </w:rPr>
      </w:pPr>
      <w:r w:rsidRPr="00ED1673">
        <w:rPr>
          <w:rFonts w:ascii="Arial" w:hAnsi="Arial" w:cs="Arial"/>
          <w:sz w:val="20"/>
        </w:rPr>
        <w:t>Los documentos que vía electrónica se presenten para acreditar el cumplimiento de los anteriores requisitos, estarán sujetos a revisión y comprobación por parte de la autoridad competente, aún y cuando se hubiese expedido la autorización correspondiente; por lo que podrán ser requeridos por la Secretaría durante la vigencia de la autorización para presentar documentos de manera física, a efecto de comprobar su autenticidad.</w:t>
      </w:r>
    </w:p>
    <w:p w14:paraId="79F95DC4" w14:textId="77777777" w:rsidR="00775BED" w:rsidRPr="00ED1673" w:rsidRDefault="00775BED" w:rsidP="00695D80">
      <w:pPr>
        <w:ind w:left="1134" w:hanging="567"/>
        <w:rPr>
          <w:rFonts w:ascii="Arial" w:eastAsia="Arial" w:hAnsi="Arial" w:cs="Arial"/>
          <w:sz w:val="20"/>
        </w:rPr>
      </w:pPr>
    </w:p>
    <w:p w14:paraId="6E8F1A77" w14:textId="77777777" w:rsidR="00775BED" w:rsidRPr="00ED1673" w:rsidRDefault="00775BED" w:rsidP="00ED1673">
      <w:pPr>
        <w:jc w:val="both"/>
        <w:rPr>
          <w:rFonts w:ascii="Arial" w:eastAsia="Arial" w:hAnsi="Arial" w:cs="Arial"/>
          <w:sz w:val="20"/>
        </w:rPr>
      </w:pPr>
      <w:r w:rsidRPr="00ED1673">
        <w:rPr>
          <w:rFonts w:ascii="Arial" w:eastAsia="Arial" w:hAnsi="Arial" w:cs="Arial"/>
          <w:sz w:val="20"/>
        </w:rPr>
        <w:t xml:space="preserve">Las personas físicas o morales solamente podrán tener un máximo de cinco </w:t>
      </w:r>
      <w:r w:rsidR="007103A6" w:rsidRPr="00ED1673">
        <w:rPr>
          <w:rFonts w:ascii="Arial" w:eastAsia="Arial" w:hAnsi="Arial" w:cs="Arial"/>
          <w:sz w:val="20"/>
        </w:rPr>
        <w:t>vehículos</w:t>
      </w:r>
      <w:r w:rsidRPr="00ED1673">
        <w:rPr>
          <w:rFonts w:ascii="Arial" w:hAnsi="Arial" w:cs="Arial"/>
          <w:sz w:val="20"/>
        </w:rPr>
        <w:t xml:space="preserve"> afiliados a las Empresas de redes de transporte.</w:t>
      </w:r>
    </w:p>
    <w:p w14:paraId="02F74796" w14:textId="77777777" w:rsidR="00775BED" w:rsidRDefault="00775BED" w:rsidP="00ED1673">
      <w:pPr>
        <w:pBdr>
          <w:top w:val="nil"/>
          <w:left w:val="nil"/>
          <w:bottom w:val="nil"/>
          <w:right w:val="nil"/>
          <w:between w:val="nil"/>
        </w:pBdr>
        <w:shd w:val="clear" w:color="auto" w:fill="FFFFFF"/>
        <w:jc w:val="both"/>
        <w:rPr>
          <w:rFonts w:ascii="Arial" w:hAnsi="Arial" w:cs="Arial"/>
          <w:sz w:val="20"/>
        </w:rPr>
      </w:pPr>
    </w:p>
    <w:p w14:paraId="6381FECF" w14:textId="77777777" w:rsidR="008A2037" w:rsidRDefault="008A2037" w:rsidP="00ED1673">
      <w:pPr>
        <w:pBdr>
          <w:top w:val="nil"/>
          <w:left w:val="nil"/>
          <w:bottom w:val="nil"/>
          <w:right w:val="nil"/>
          <w:between w:val="nil"/>
        </w:pBdr>
        <w:shd w:val="clear" w:color="auto" w:fill="FFFFFF"/>
        <w:jc w:val="both"/>
        <w:rPr>
          <w:rFonts w:ascii="Arial" w:hAnsi="Arial" w:cs="Arial"/>
          <w:b/>
          <w:sz w:val="20"/>
        </w:rPr>
      </w:pPr>
      <w:r>
        <w:rPr>
          <w:rFonts w:ascii="Arial" w:hAnsi="Arial" w:cs="Arial"/>
          <w:b/>
          <w:sz w:val="20"/>
        </w:rPr>
        <w:t xml:space="preserve">[Artículo reformado en su fracción </w:t>
      </w:r>
      <w:proofErr w:type="gramStart"/>
      <w:r>
        <w:rPr>
          <w:rFonts w:ascii="Arial" w:hAnsi="Arial" w:cs="Arial"/>
          <w:b/>
          <w:sz w:val="20"/>
        </w:rPr>
        <w:t>II  mediante</w:t>
      </w:r>
      <w:proofErr w:type="gramEnd"/>
      <w:r>
        <w:rPr>
          <w:rFonts w:ascii="Arial" w:hAnsi="Arial" w:cs="Arial"/>
          <w:b/>
          <w:sz w:val="20"/>
        </w:rPr>
        <w:t xml:space="preserve"> Decreto No. LXVII/RFLEY/0286/2022 I</w:t>
      </w:r>
      <w:r w:rsidR="00226819">
        <w:rPr>
          <w:rFonts w:ascii="Arial" w:hAnsi="Arial" w:cs="Arial"/>
          <w:b/>
          <w:sz w:val="20"/>
        </w:rPr>
        <w:t>II P.E</w:t>
      </w:r>
      <w:r>
        <w:rPr>
          <w:rFonts w:ascii="Arial" w:hAnsi="Arial" w:cs="Arial"/>
          <w:b/>
          <w:sz w:val="20"/>
        </w:rPr>
        <w:t>. publicado en el P.O.E. No. 57 del 16 de julio de 2022]</w:t>
      </w:r>
    </w:p>
    <w:p w14:paraId="2B53C08F" w14:textId="77777777" w:rsidR="00582A88" w:rsidRPr="00ED1673" w:rsidRDefault="00582A88" w:rsidP="00ED1673">
      <w:pPr>
        <w:pBdr>
          <w:top w:val="nil"/>
          <w:left w:val="nil"/>
          <w:bottom w:val="nil"/>
          <w:right w:val="nil"/>
          <w:between w:val="nil"/>
        </w:pBdr>
        <w:shd w:val="clear" w:color="auto" w:fill="FFFFFF"/>
        <w:jc w:val="both"/>
        <w:rPr>
          <w:rFonts w:ascii="Arial" w:hAnsi="Arial" w:cs="Arial"/>
          <w:sz w:val="20"/>
        </w:rPr>
      </w:pPr>
    </w:p>
    <w:p w14:paraId="470EF462"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V</w:t>
      </w:r>
    </w:p>
    <w:p w14:paraId="23C2238D" w14:textId="77777777" w:rsidR="00775BED" w:rsidRPr="00695D80" w:rsidRDefault="00775BED" w:rsidP="00ED1673">
      <w:pPr>
        <w:shd w:val="clear" w:color="auto" w:fill="FFFFFF"/>
        <w:ind w:hanging="2"/>
        <w:jc w:val="center"/>
        <w:rPr>
          <w:rFonts w:ascii="Arial" w:hAnsi="Arial" w:cs="Arial"/>
          <w:sz w:val="20"/>
        </w:rPr>
      </w:pPr>
      <w:r w:rsidRPr="00695D80">
        <w:rPr>
          <w:rFonts w:ascii="Arial" w:hAnsi="Arial" w:cs="Arial"/>
          <w:sz w:val="20"/>
        </w:rPr>
        <w:t xml:space="preserve">DEL OTORGAMIENTO DE REGISTROS </w:t>
      </w:r>
    </w:p>
    <w:p w14:paraId="69DAAAC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4D70E08" w14:textId="77777777" w:rsidR="00775BED" w:rsidRPr="00ED1673" w:rsidRDefault="00695D80"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140.</w:t>
      </w:r>
      <w:r w:rsidR="00775BED" w:rsidRPr="00ED1673">
        <w:rPr>
          <w:rFonts w:ascii="Arial" w:hAnsi="Arial" w:cs="Arial"/>
          <w:b/>
          <w:sz w:val="20"/>
        </w:rPr>
        <w:t xml:space="preserve"> </w:t>
      </w:r>
      <w:r w:rsidR="00775BED" w:rsidRPr="00ED1673">
        <w:rPr>
          <w:rFonts w:ascii="Arial" w:hAnsi="Arial" w:cs="Arial"/>
          <w:sz w:val="20"/>
        </w:rPr>
        <w:t>Se requerirá un registro para la prestación del servicio de:</w:t>
      </w:r>
    </w:p>
    <w:p w14:paraId="49420C0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5D4D240" w14:textId="478C0302" w:rsidR="00775BED" w:rsidRPr="00ED1673" w:rsidRDefault="00775BED" w:rsidP="00A13ADC">
      <w:pPr>
        <w:numPr>
          <w:ilvl w:val="0"/>
          <w:numId w:val="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Transporte especializado en las modalidades de ambulancias, funerarias, escuela de manej</w:t>
      </w:r>
      <w:r w:rsidR="00C41469" w:rsidRPr="00ED1673">
        <w:rPr>
          <w:rFonts w:ascii="Arial" w:hAnsi="Arial" w:cs="Arial"/>
          <w:sz w:val="20"/>
        </w:rPr>
        <w:t>o y de autos de arrendamiento.</w:t>
      </w:r>
    </w:p>
    <w:p w14:paraId="509282F8" w14:textId="77777777" w:rsidR="00775BED" w:rsidRPr="00ED1673" w:rsidRDefault="00775BED" w:rsidP="00EC34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1FB733E5" w14:textId="77777777" w:rsidR="00775BED" w:rsidRPr="00ED1673" w:rsidRDefault="00EC340D" w:rsidP="00A13ADC">
      <w:pPr>
        <w:numPr>
          <w:ilvl w:val="0"/>
          <w:numId w:val="3"/>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Transporte de carga en la clasificación de transporte de valores.</w:t>
      </w:r>
    </w:p>
    <w:p w14:paraId="524E9CD3"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2CE3332E" w14:textId="77777777" w:rsidR="00775BED" w:rsidRPr="00ED1673" w:rsidRDefault="00EC340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141.</w:t>
      </w:r>
      <w:r w:rsidR="00775BED" w:rsidRPr="00ED1673">
        <w:rPr>
          <w:rFonts w:ascii="Arial" w:hAnsi="Arial" w:cs="Arial"/>
          <w:sz w:val="20"/>
        </w:rPr>
        <w:t xml:space="preserve"> Los registros aplicables son necesarios para la constitución de un padrón de servicio en diferentes modalidades y serán parte del Registro Estatal Público de Transporte.</w:t>
      </w:r>
    </w:p>
    <w:p w14:paraId="232F2E1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4084C5F" w14:textId="77777777" w:rsidR="00775BED" w:rsidRPr="00ED1673" w:rsidRDefault="00EC340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142.</w:t>
      </w:r>
      <w:r w:rsidR="00775BED" w:rsidRPr="00ED1673">
        <w:rPr>
          <w:rFonts w:ascii="Arial" w:hAnsi="Arial" w:cs="Arial"/>
          <w:sz w:val="20"/>
        </w:rPr>
        <w:t xml:space="preserve"> Los requisitos para obtener el registro son:</w:t>
      </w:r>
    </w:p>
    <w:p w14:paraId="2D66C9C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B58AFE3" w14:textId="2AFD71FD"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Identificación oficial de la persona física o del representante legal de la persona</w:t>
      </w:r>
      <w:r w:rsidR="00C41469" w:rsidRPr="00ED1673">
        <w:rPr>
          <w:rFonts w:ascii="Arial" w:hAnsi="Arial" w:cs="Arial"/>
          <w:sz w:val="20"/>
        </w:rPr>
        <w:t xml:space="preserve"> moral propietaria del vehículo.</w:t>
      </w:r>
    </w:p>
    <w:p w14:paraId="74607F50" w14:textId="77777777" w:rsidR="00775BED" w:rsidRPr="00ED1673" w:rsidRDefault="00775BED" w:rsidP="00EC340D">
      <w:pPr>
        <w:pBdr>
          <w:top w:val="nil"/>
          <w:left w:val="nil"/>
          <w:bottom w:val="nil"/>
          <w:right w:val="nil"/>
          <w:between w:val="nil"/>
        </w:pBdr>
        <w:shd w:val="clear" w:color="auto" w:fill="FFFFFF"/>
        <w:ind w:left="1134" w:hanging="567"/>
        <w:jc w:val="both"/>
        <w:rPr>
          <w:rFonts w:ascii="Arial" w:hAnsi="Arial" w:cs="Arial"/>
          <w:sz w:val="20"/>
        </w:rPr>
      </w:pPr>
    </w:p>
    <w:p w14:paraId="350116D3" w14:textId="77777777"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Contar con póliza de seguro del </w:t>
      </w:r>
      <w:r w:rsidR="007103A6" w:rsidRPr="00ED1673">
        <w:rPr>
          <w:rFonts w:ascii="Arial" w:hAnsi="Arial" w:cs="Arial"/>
          <w:sz w:val="20"/>
        </w:rPr>
        <w:t>vehículo</w:t>
      </w:r>
      <w:r w:rsidRPr="00ED1673">
        <w:rPr>
          <w:rFonts w:ascii="Arial" w:hAnsi="Arial" w:cs="Arial"/>
          <w:sz w:val="20"/>
        </w:rPr>
        <w:t>, debiendo presentar para esos efectos la póliza vigente y el</w:t>
      </w:r>
      <w:r w:rsidR="00C41469" w:rsidRPr="00ED1673">
        <w:rPr>
          <w:rFonts w:ascii="Arial" w:hAnsi="Arial" w:cs="Arial"/>
          <w:sz w:val="20"/>
        </w:rPr>
        <w:t xml:space="preserve"> recibo de pago o certificado correspondiente.</w:t>
      </w:r>
    </w:p>
    <w:p w14:paraId="05D572C0" w14:textId="77777777" w:rsidR="00775BED" w:rsidRPr="00ED1673" w:rsidRDefault="00775BED" w:rsidP="00EC340D">
      <w:pPr>
        <w:pBdr>
          <w:top w:val="nil"/>
          <w:left w:val="nil"/>
          <w:bottom w:val="nil"/>
          <w:right w:val="nil"/>
          <w:between w:val="nil"/>
        </w:pBdr>
        <w:shd w:val="clear" w:color="auto" w:fill="FFFFFF"/>
        <w:ind w:left="1134" w:hanging="567"/>
        <w:jc w:val="both"/>
        <w:rPr>
          <w:rFonts w:ascii="Arial" w:hAnsi="Arial" w:cs="Arial"/>
          <w:sz w:val="20"/>
        </w:rPr>
      </w:pPr>
    </w:p>
    <w:p w14:paraId="689FD7E9" w14:textId="77777777"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Tarjeta de circulación vigente, placas de servicio público, holograma y el número de identificación vehic</w:t>
      </w:r>
      <w:r w:rsidR="00C41469" w:rsidRPr="00ED1673">
        <w:rPr>
          <w:rFonts w:ascii="Arial" w:hAnsi="Arial" w:cs="Arial"/>
          <w:sz w:val="20"/>
        </w:rPr>
        <w:t>ular correspondiente y vigentes.</w:t>
      </w:r>
    </w:p>
    <w:p w14:paraId="572AED45" w14:textId="77777777" w:rsidR="00775BED" w:rsidRPr="00ED1673" w:rsidRDefault="00775BED" w:rsidP="00EC340D">
      <w:pPr>
        <w:pBdr>
          <w:top w:val="nil"/>
          <w:left w:val="nil"/>
          <w:bottom w:val="nil"/>
          <w:right w:val="nil"/>
          <w:between w:val="nil"/>
        </w:pBdr>
        <w:shd w:val="clear" w:color="auto" w:fill="FFFFFF"/>
        <w:ind w:left="1134" w:hanging="567"/>
        <w:jc w:val="both"/>
        <w:rPr>
          <w:rFonts w:ascii="Arial" w:hAnsi="Arial" w:cs="Arial"/>
          <w:sz w:val="20"/>
        </w:rPr>
      </w:pPr>
    </w:p>
    <w:p w14:paraId="24DD51ED" w14:textId="77777777"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Acreditar haber cumplido con el programa de verificación</w:t>
      </w:r>
      <w:r w:rsidR="00C41469" w:rsidRPr="00ED1673">
        <w:rPr>
          <w:rFonts w:ascii="Arial" w:hAnsi="Arial" w:cs="Arial"/>
          <w:sz w:val="20"/>
        </w:rPr>
        <w:t xml:space="preserve"> vehicular, en caso de existir.</w:t>
      </w:r>
    </w:p>
    <w:p w14:paraId="599CAD1D" w14:textId="77777777" w:rsidR="00775BED" w:rsidRPr="00ED1673" w:rsidRDefault="00775BED" w:rsidP="00EC340D">
      <w:pPr>
        <w:pBdr>
          <w:top w:val="nil"/>
          <w:left w:val="nil"/>
          <w:bottom w:val="nil"/>
          <w:right w:val="nil"/>
          <w:between w:val="nil"/>
        </w:pBdr>
        <w:shd w:val="clear" w:color="auto" w:fill="FFFFFF"/>
        <w:ind w:left="1134" w:hanging="567"/>
        <w:jc w:val="both"/>
        <w:rPr>
          <w:rFonts w:ascii="Arial" w:hAnsi="Arial" w:cs="Arial"/>
          <w:sz w:val="20"/>
        </w:rPr>
      </w:pPr>
    </w:p>
    <w:p w14:paraId="6AAA1E54" w14:textId="77777777"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Cumplir con las condiciones mecánicas y de seguridad previstas en las disposicion</w:t>
      </w:r>
      <w:r w:rsidR="00C41469" w:rsidRPr="00ED1673">
        <w:rPr>
          <w:rFonts w:ascii="Arial" w:hAnsi="Arial" w:cs="Arial"/>
          <w:sz w:val="20"/>
        </w:rPr>
        <w:t>es reglamentarias aplicables.</w:t>
      </w:r>
    </w:p>
    <w:p w14:paraId="1B5A72D4" w14:textId="77777777" w:rsidR="00775BED" w:rsidRPr="00ED1673" w:rsidRDefault="00775BED" w:rsidP="00EC340D">
      <w:pPr>
        <w:pStyle w:val="Prrafodelista"/>
        <w:ind w:left="1134" w:hanging="567"/>
        <w:rPr>
          <w:rFonts w:ascii="Arial" w:hAnsi="Arial" w:cs="Arial"/>
          <w:sz w:val="20"/>
        </w:rPr>
      </w:pPr>
    </w:p>
    <w:p w14:paraId="77F40195" w14:textId="77777777" w:rsidR="00775BED" w:rsidRPr="00ED1673" w:rsidRDefault="00775BED" w:rsidP="00A13ADC">
      <w:pPr>
        <w:numPr>
          <w:ilvl w:val="0"/>
          <w:numId w:val="25"/>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Estar al corriente en el pago de sus obligaciones fiscales y cumplir con las demás disposiciones de carácter legal o administrativo que le resulten aplicables.</w:t>
      </w:r>
    </w:p>
    <w:p w14:paraId="66EDB7C6" w14:textId="77777777" w:rsidR="00775BED" w:rsidRPr="00ED1673" w:rsidRDefault="00775BED" w:rsidP="00EC340D">
      <w:pPr>
        <w:pBdr>
          <w:top w:val="nil"/>
          <w:left w:val="nil"/>
          <w:bottom w:val="nil"/>
          <w:right w:val="nil"/>
          <w:between w:val="nil"/>
        </w:pBdr>
        <w:shd w:val="clear" w:color="auto" w:fill="FFFFFF"/>
        <w:ind w:left="1134" w:hanging="567"/>
        <w:jc w:val="both"/>
        <w:rPr>
          <w:rFonts w:ascii="Arial" w:hAnsi="Arial" w:cs="Arial"/>
          <w:sz w:val="20"/>
        </w:rPr>
      </w:pPr>
    </w:p>
    <w:p w14:paraId="48B01081"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Los documentos que vía electrónica se presenten para acreditar el cumplimiento de los anteriores requisitos, estarán sujetos a revisión y comprobación por parte de la autoridad competente, aún y cuando se hubiese expedido la autorización correspondiente; por lo que podrán ser requeridos por la Secretaría durante la vigencia de la misma, para presentar documentos de manera física a efecto</w:t>
      </w:r>
      <w:r w:rsidR="00C41469" w:rsidRPr="00ED1673">
        <w:rPr>
          <w:rFonts w:ascii="Arial" w:hAnsi="Arial" w:cs="Arial"/>
          <w:sz w:val="20"/>
        </w:rPr>
        <w:t xml:space="preserve"> de comprobar su autenticidad.</w:t>
      </w:r>
    </w:p>
    <w:p w14:paraId="2575FC15"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A547597" w14:textId="77777777" w:rsidR="00775BED" w:rsidRPr="00ED1673" w:rsidRDefault="00EC340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143.</w:t>
      </w:r>
      <w:r w:rsidR="00775BED" w:rsidRPr="00ED1673">
        <w:rPr>
          <w:rFonts w:ascii="Arial" w:hAnsi="Arial" w:cs="Arial"/>
          <w:sz w:val="20"/>
        </w:rPr>
        <w:t xml:space="preserve"> La vigencia del registro de ambulancias, funerarias, escuela de manejo, de autos de arrendamiento y transporte de carga en la clasificación de transporte de valores será de seis años.</w:t>
      </w:r>
    </w:p>
    <w:p w14:paraId="552FF207" w14:textId="77777777" w:rsidR="00775BED" w:rsidRPr="00ED1673" w:rsidRDefault="00775BED" w:rsidP="00ED1673">
      <w:pPr>
        <w:pBdr>
          <w:top w:val="nil"/>
          <w:left w:val="nil"/>
          <w:bottom w:val="nil"/>
          <w:right w:val="nil"/>
          <w:between w:val="nil"/>
        </w:pBdr>
        <w:shd w:val="clear" w:color="auto" w:fill="FFFFFF"/>
        <w:rPr>
          <w:rFonts w:ascii="Arial" w:hAnsi="Arial" w:cs="Arial"/>
          <w:sz w:val="20"/>
        </w:rPr>
      </w:pPr>
    </w:p>
    <w:p w14:paraId="2B64DE05" w14:textId="77777777" w:rsidR="00775BED" w:rsidRPr="00EC340D"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r w:rsidRPr="00EC340D">
        <w:rPr>
          <w:rFonts w:ascii="Arial" w:hAnsi="Arial" w:cs="Arial"/>
          <w:b/>
          <w:sz w:val="22"/>
          <w:szCs w:val="22"/>
        </w:rPr>
        <w:t>TÍTULO VI</w:t>
      </w:r>
    </w:p>
    <w:p w14:paraId="57A639BC" w14:textId="77777777" w:rsidR="00775BED" w:rsidRPr="00EC340D" w:rsidRDefault="00775BED" w:rsidP="00ED1673">
      <w:pPr>
        <w:pBdr>
          <w:top w:val="nil"/>
          <w:left w:val="nil"/>
          <w:bottom w:val="nil"/>
          <w:right w:val="nil"/>
          <w:between w:val="nil"/>
        </w:pBdr>
        <w:shd w:val="clear" w:color="auto" w:fill="FFFFFF"/>
        <w:ind w:hanging="2"/>
        <w:jc w:val="center"/>
        <w:rPr>
          <w:rFonts w:ascii="Arial" w:hAnsi="Arial" w:cs="Arial"/>
          <w:sz w:val="20"/>
        </w:rPr>
      </w:pPr>
      <w:r w:rsidRPr="00EC340D">
        <w:rPr>
          <w:rFonts w:ascii="Arial" w:hAnsi="Arial" w:cs="Arial"/>
          <w:sz w:val="20"/>
        </w:rPr>
        <w:t>DE LAS UNIDADES</w:t>
      </w:r>
    </w:p>
    <w:p w14:paraId="1F01CBEC" w14:textId="77777777" w:rsidR="00775BED" w:rsidRPr="00ED1673" w:rsidRDefault="00775BED" w:rsidP="00ED1673">
      <w:pPr>
        <w:shd w:val="clear" w:color="auto" w:fill="FFFFFF"/>
        <w:ind w:hanging="2"/>
        <w:jc w:val="both"/>
        <w:rPr>
          <w:rFonts w:ascii="Arial" w:hAnsi="Arial" w:cs="Arial"/>
          <w:sz w:val="20"/>
        </w:rPr>
      </w:pPr>
    </w:p>
    <w:p w14:paraId="22F8E26B"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4112F9DD" w14:textId="77777777" w:rsidR="00775BED" w:rsidRPr="00EC340D" w:rsidRDefault="00775BED" w:rsidP="00ED1673">
      <w:pPr>
        <w:pBdr>
          <w:top w:val="nil"/>
          <w:left w:val="nil"/>
          <w:bottom w:val="nil"/>
          <w:right w:val="nil"/>
          <w:between w:val="nil"/>
        </w:pBdr>
        <w:shd w:val="clear" w:color="auto" w:fill="FFFFFF"/>
        <w:ind w:hanging="2"/>
        <w:jc w:val="center"/>
        <w:rPr>
          <w:rFonts w:ascii="Arial" w:hAnsi="Arial" w:cs="Arial"/>
          <w:sz w:val="20"/>
        </w:rPr>
      </w:pPr>
      <w:r w:rsidRPr="00EC340D">
        <w:rPr>
          <w:rFonts w:ascii="Arial" w:hAnsi="Arial" w:cs="Arial"/>
          <w:sz w:val="20"/>
        </w:rPr>
        <w:t>LAS CARACTERÍSTICAS DE LAS UNIDADES DE TRANSPORTE</w:t>
      </w:r>
    </w:p>
    <w:p w14:paraId="100868B5" w14:textId="77777777" w:rsidR="00775BED" w:rsidRPr="00EC340D" w:rsidRDefault="00775BED" w:rsidP="00ED1673">
      <w:pPr>
        <w:pBdr>
          <w:top w:val="nil"/>
          <w:left w:val="nil"/>
          <w:bottom w:val="nil"/>
          <w:right w:val="nil"/>
          <w:between w:val="nil"/>
        </w:pBdr>
        <w:shd w:val="clear" w:color="auto" w:fill="FFFFFF"/>
        <w:jc w:val="both"/>
        <w:rPr>
          <w:rFonts w:ascii="Arial" w:hAnsi="Arial" w:cs="Arial"/>
          <w:sz w:val="20"/>
        </w:rPr>
      </w:pPr>
    </w:p>
    <w:p w14:paraId="2DA59DEE" w14:textId="77777777" w:rsidR="00FE3876" w:rsidRPr="002C2A19" w:rsidRDefault="00FE3876" w:rsidP="00FE3876">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Artículo 144.</w:t>
      </w:r>
      <w:r w:rsidRPr="007C32C3">
        <w:rPr>
          <w:rFonts w:ascii="Arial" w:hAnsi="Arial" w:cs="Arial"/>
          <w:sz w:val="20"/>
        </w:rPr>
        <w:t xml:space="preserve"> </w:t>
      </w:r>
      <w:r w:rsidRPr="002C2A19">
        <w:rPr>
          <w:rFonts w:ascii="Arial" w:hAnsi="Arial" w:cs="Arial"/>
          <w:sz w:val="20"/>
        </w:rPr>
        <w:t>La Subsecretaría propondrá a la Secretaría el diseño de la imagen de las unidades de transporte con base en las normas reglamentarias correspondientes, mismas que incluirán señalética y cromáticas.</w:t>
      </w:r>
    </w:p>
    <w:p w14:paraId="45A8737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A61E142"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La imagen y diseño gráfico de los vehículos destinados a la prestación del transporte público no podrá contener imágenes religiosas ni discriminatorias. </w:t>
      </w:r>
    </w:p>
    <w:p w14:paraId="480BA30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17B1027"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El diseño de imagen de los vehículos que se utilicen para la prestación del servicio público de transporte no deberá contener colores cuya combinación, diseño de conjunto o leyendas complementarias, impliquen la promoción expresa o implícita de partidos políticos u organizaciones sindicales. </w:t>
      </w:r>
    </w:p>
    <w:p w14:paraId="69276741" w14:textId="77777777" w:rsidR="00FE3876" w:rsidRPr="007C32C3" w:rsidRDefault="00FE3876" w:rsidP="00FE3876">
      <w:pPr>
        <w:jc w:val="both"/>
        <w:rPr>
          <w:rFonts w:ascii="Arial" w:hAnsi="Arial" w:cs="Arial"/>
          <w:b/>
          <w:sz w:val="20"/>
        </w:rPr>
      </w:pPr>
      <w:r>
        <w:rPr>
          <w:rFonts w:ascii="Arial" w:hAnsi="Arial" w:cs="Arial"/>
          <w:b/>
          <w:sz w:val="20"/>
        </w:rPr>
        <w:t xml:space="preserve">[Artículo reformado en su primer párrafo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27B12692" w14:textId="77777777" w:rsidR="00FE3876" w:rsidRDefault="00FE3876" w:rsidP="00FE3876">
      <w:pPr>
        <w:pBdr>
          <w:top w:val="nil"/>
          <w:left w:val="nil"/>
          <w:bottom w:val="nil"/>
          <w:right w:val="nil"/>
          <w:between w:val="nil"/>
        </w:pBdr>
        <w:jc w:val="both"/>
        <w:rPr>
          <w:rFonts w:ascii="Arial" w:hAnsi="Arial" w:cs="Arial"/>
          <w:sz w:val="20"/>
        </w:rPr>
      </w:pPr>
    </w:p>
    <w:p w14:paraId="52217AF1" w14:textId="77777777" w:rsidR="00FE3876" w:rsidRPr="002C2A19" w:rsidRDefault="00FE3876" w:rsidP="00FE3876">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 xml:space="preserve">Artículo 145. </w:t>
      </w:r>
      <w:r w:rsidRPr="002C2A19">
        <w:rPr>
          <w:rFonts w:ascii="Arial" w:hAnsi="Arial" w:cs="Arial"/>
          <w:sz w:val="20"/>
        </w:rPr>
        <w:t>Queda estrictamente prohibida la colocación de cualquier clase de polarizado en los vidrios de las unidades, permitiéndose el entintado bajo las condiciones que determine la Subsecretaría.</w:t>
      </w:r>
    </w:p>
    <w:p w14:paraId="69764976" w14:textId="77777777" w:rsidR="00FE3876" w:rsidRPr="007C32C3" w:rsidRDefault="00FE3876" w:rsidP="00FE3876">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79ED32DE" w14:textId="77777777" w:rsidR="00FE3876" w:rsidRPr="007C32C3" w:rsidRDefault="00FE3876" w:rsidP="00FE3876">
      <w:pPr>
        <w:pBdr>
          <w:top w:val="nil"/>
          <w:left w:val="nil"/>
          <w:bottom w:val="nil"/>
          <w:right w:val="nil"/>
          <w:between w:val="nil"/>
        </w:pBdr>
        <w:ind w:hanging="2"/>
        <w:jc w:val="both"/>
        <w:rPr>
          <w:rFonts w:ascii="Arial" w:eastAsia="Arial" w:hAnsi="Arial" w:cs="Arial"/>
          <w:sz w:val="20"/>
        </w:rPr>
      </w:pPr>
    </w:p>
    <w:p w14:paraId="1BC56A48" w14:textId="77777777" w:rsidR="00FE3876" w:rsidRPr="002C2A19" w:rsidRDefault="00FE3876" w:rsidP="00FE3876">
      <w:pPr>
        <w:pBdr>
          <w:top w:val="nil"/>
          <w:left w:val="nil"/>
          <w:bottom w:val="nil"/>
          <w:right w:val="nil"/>
          <w:between w:val="nil"/>
        </w:pBdr>
        <w:ind w:hanging="2"/>
        <w:jc w:val="both"/>
        <w:rPr>
          <w:rFonts w:ascii="Arial" w:eastAsia="Arial" w:hAnsi="Arial" w:cs="Arial"/>
          <w:sz w:val="20"/>
        </w:rPr>
      </w:pPr>
      <w:r w:rsidRPr="007C32C3">
        <w:rPr>
          <w:rFonts w:ascii="Arial" w:eastAsia="Arial" w:hAnsi="Arial" w:cs="Arial"/>
          <w:b/>
          <w:sz w:val="20"/>
        </w:rPr>
        <w:t>Artículo 146</w:t>
      </w:r>
      <w:r w:rsidRPr="002C2A19">
        <w:rPr>
          <w:rFonts w:ascii="Arial" w:eastAsia="Arial" w:hAnsi="Arial" w:cs="Arial"/>
          <w:sz w:val="20"/>
        </w:rPr>
        <w:t>. Los concesionarios y permisionarios podrán instalar publicidad en las unidades del servicio de transporte</w:t>
      </w:r>
      <w:r w:rsidR="00BD413F">
        <w:rPr>
          <w:rFonts w:ascii="Arial" w:eastAsia="Arial" w:hAnsi="Arial" w:cs="Arial"/>
          <w:sz w:val="20"/>
        </w:rPr>
        <w:t>.</w:t>
      </w:r>
      <w:r w:rsidRPr="002C2A19">
        <w:rPr>
          <w:rFonts w:ascii="Arial" w:eastAsia="Arial" w:hAnsi="Arial" w:cs="Arial"/>
          <w:sz w:val="20"/>
        </w:rPr>
        <w:t xml:space="preserve"> </w:t>
      </w:r>
      <w:r w:rsidR="00BD413F">
        <w:rPr>
          <w:rFonts w:ascii="Arial" w:eastAsia="Arial" w:hAnsi="Arial" w:cs="Arial"/>
          <w:sz w:val="20"/>
        </w:rPr>
        <w:t>Queda prohibida la colocación de anuncios cuyo contenido haga referencia a ideas, imágenes, contextos o figuras que inciten la violencia, al consumo de drogas, que sean contrarias a la moral o a las buenas costumbres, promuevan la discriminación de cualquier tipo.</w:t>
      </w:r>
    </w:p>
    <w:p w14:paraId="7F8B1AE7" w14:textId="77777777" w:rsidR="00FE3876" w:rsidRPr="007C32C3" w:rsidRDefault="00FE3876" w:rsidP="00FE3876">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16940C7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8AE6D6C" w14:textId="77777777" w:rsidR="00775BED" w:rsidRPr="00ED1673" w:rsidRDefault="00EC340D"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147.</w:t>
      </w:r>
      <w:r w:rsidR="00775BED" w:rsidRPr="00ED1673">
        <w:rPr>
          <w:rFonts w:ascii="Arial" w:hAnsi="Arial" w:cs="Arial"/>
          <w:b/>
          <w:sz w:val="20"/>
        </w:rPr>
        <w:t xml:space="preserve"> </w:t>
      </w:r>
      <w:r w:rsidR="00775BED" w:rsidRPr="00ED1673">
        <w:rPr>
          <w:rFonts w:ascii="Arial" w:hAnsi="Arial" w:cs="Arial"/>
          <w:sz w:val="20"/>
        </w:rPr>
        <w:t>En los vehículos del servicio público de transporte colectivo, los concesionarios deberán reservar un área específica del vehículo para la instalación de publicidad relativa a campañas informativas de interés social en los rubros de salud, seguridad pública o protección civil que desarrollen las autoridades competentes.</w:t>
      </w:r>
    </w:p>
    <w:p w14:paraId="66A8934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C283E0D"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Las características de imagen, así como la ubicación y dimensiones del área a reservar, </w:t>
      </w:r>
      <w:r w:rsidR="007103A6" w:rsidRPr="00ED1673">
        <w:rPr>
          <w:rFonts w:ascii="Arial" w:hAnsi="Arial" w:cs="Arial"/>
          <w:sz w:val="20"/>
        </w:rPr>
        <w:t>serán</w:t>
      </w:r>
      <w:r w:rsidRPr="00ED1673">
        <w:rPr>
          <w:rFonts w:ascii="Arial" w:hAnsi="Arial" w:cs="Arial"/>
          <w:sz w:val="20"/>
        </w:rPr>
        <w:t xml:space="preserve"> </w:t>
      </w:r>
      <w:r w:rsidR="007103A6" w:rsidRPr="00ED1673">
        <w:rPr>
          <w:rFonts w:ascii="Arial" w:hAnsi="Arial" w:cs="Arial"/>
          <w:sz w:val="20"/>
        </w:rPr>
        <w:t>determinadas</w:t>
      </w:r>
      <w:r w:rsidRPr="00ED1673">
        <w:rPr>
          <w:rFonts w:ascii="Arial" w:hAnsi="Arial" w:cs="Arial"/>
          <w:sz w:val="20"/>
        </w:rPr>
        <w:t xml:space="preserve"> en las normas reglamentarias aprobadas por la Secretaría.</w:t>
      </w:r>
    </w:p>
    <w:p w14:paraId="5EE1585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6068608"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El concesionario no obtendrá un beneficio económico por la colocación y difusión de esa publicidad, pero los gastos vinculados a su diseño, autorización, colocación, retiro y reparación de daños en su caso, correrán por cuenta de la autoridad solicitante.</w:t>
      </w:r>
    </w:p>
    <w:p w14:paraId="4350898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3B87808" w14:textId="77777777" w:rsidR="00C371A0" w:rsidRPr="007C32C3" w:rsidRDefault="00C371A0" w:rsidP="00C371A0">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 xml:space="preserve">Artículo 148. </w:t>
      </w:r>
      <w:r w:rsidRPr="002C2A19">
        <w:rPr>
          <w:rFonts w:ascii="Arial" w:hAnsi="Arial" w:cs="Arial"/>
          <w:sz w:val="20"/>
        </w:rPr>
        <w:t>El procedimiento para obtener la autorización para la instalación de publicidad deberá ajustarse a lo dispuesto por las normas reglamentarias que determine la Subsecretaría.</w:t>
      </w:r>
      <w:r w:rsidRPr="007C32C3">
        <w:rPr>
          <w:rFonts w:ascii="Arial" w:hAnsi="Arial" w:cs="Arial"/>
          <w:sz w:val="20"/>
        </w:rPr>
        <w:t xml:space="preserve"> </w:t>
      </w:r>
    </w:p>
    <w:p w14:paraId="56E16DAC" w14:textId="77777777" w:rsidR="00C371A0" w:rsidRPr="007C32C3" w:rsidRDefault="00C371A0" w:rsidP="00C371A0">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2139441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CF6E434" w14:textId="77777777" w:rsidR="00775BED" w:rsidRPr="00ED1673" w:rsidRDefault="00EC340D"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149.</w:t>
      </w:r>
      <w:r w:rsidR="00775BED" w:rsidRPr="00ED1673">
        <w:rPr>
          <w:rFonts w:ascii="Arial" w:hAnsi="Arial" w:cs="Arial"/>
          <w:b/>
          <w:sz w:val="20"/>
        </w:rPr>
        <w:t xml:space="preserve"> </w:t>
      </w:r>
      <w:r w:rsidR="00775BED" w:rsidRPr="00ED1673">
        <w:rPr>
          <w:rFonts w:ascii="Arial" w:hAnsi="Arial" w:cs="Arial"/>
          <w:sz w:val="20"/>
        </w:rPr>
        <w:t>Los vehículos de transporte colectivo deberán cumplir con las disposiciones contenidas en la presente Ley y la</w:t>
      </w:r>
      <w:r w:rsidR="00E045BA" w:rsidRPr="00ED1673">
        <w:rPr>
          <w:rFonts w:ascii="Arial" w:hAnsi="Arial" w:cs="Arial"/>
          <w:sz w:val="20"/>
        </w:rPr>
        <w:t>s normas reglamentarias que de e</w:t>
      </w:r>
      <w:r w:rsidR="00775BED" w:rsidRPr="00ED1673">
        <w:rPr>
          <w:rFonts w:ascii="Arial" w:hAnsi="Arial" w:cs="Arial"/>
          <w:sz w:val="20"/>
        </w:rPr>
        <w:t>sta emanen, así como a los lineamientos, parámetros de operación y normas técnicas que al efecto expida el Ejecutivo del Estado.</w:t>
      </w:r>
    </w:p>
    <w:p w14:paraId="169D664D"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F6A4F6C"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sz w:val="20"/>
        </w:rPr>
        <w:t xml:space="preserve">Ningún vehículo se podrá registrar para la prestación de más de un servicio de transporte. </w:t>
      </w:r>
    </w:p>
    <w:p w14:paraId="1C75A599" w14:textId="77777777" w:rsidR="00FB46AC" w:rsidRPr="00ED1673" w:rsidRDefault="00FB46AC" w:rsidP="00ED1673">
      <w:pPr>
        <w:pBdr>
          <w:top w:val="nil"/>
          <w:left w:val="nil"/>
          <w:bottom w:val="nil"/>
          <w:right w:val="nil"/>
          <w:between w:val="nil"/>
        </w:pBdr>
        <w:shd w:val="clear" w:color="auto" w:fill="FFFFFF"/>
        <w:ind w:hanging="2"/>
        <w:jc w:val="center"/>
        <w:rPr>
          <w:rFonts w:ascii="Arial" w:hAnsi="Arial" w:cs="Arial"/>
          <w:sz w:val="20"/>
        </w:rPr>
      </w:pPr>
    </w:p>
    <w:p w14:paraId="685E9D5F"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w:t>
      </w:r>
    </w:p>
    <w:p w14:paraId="10C82799" w14:textId="77777777" w:rsidR="00775BED" w:rsidRPr="00EC340D" w:rsidRDefault="00775BED" w:rsidP="00ED1673">
      <w:pPr>
        <w:pBdr>
          <w:top w:val="nil"/>
          <w:left w:val="nil"/>
          <w:bottom w:val="nil"/>
          <w:right w:val="nil"/>
          <w:between w:val="nil"/>
        </w:pBdr>
        <w:shd w:val="clear" w:color="auto" w:fill="FFFFFF"/>
        <w:jc w:val="center"/>
        <w:rPr>
          <w:rFonts w:ascii="Arial" w:eastAsia="Arial" w:hAnsi="Arial" w:cs="Arial"/>
          <w:sz w:val="20"/>
        </w:rPr>
      </w:pPr>
      <w:r w:rsidRPr="00EC340D">
        <w:rPr>
          <w:rFonts w:ascii="Arial" w:hAnsi="Arial" w:cs="Arial"/>
          <w:sz w:val="20"/>
        </w:rPr>
        <w:t xml:space="preserve">DE LOS MODELOS AUTORIZADOS DE LAS UNIDADES </w:t>
      </w:r>
    </w:p>
    <w:p w14:paraId="69A3C324" w14:textId="77777777" w:rsidR="00775BED" w:rsidRPr="00EC340D" w:rsidRDefault="00775BED" w:rsidP="00ED1673">
      <w:pPr>
        <w:pBdr>
          <w:top w:val="nil"/>
          <w:left w:val="nil"/>
          <w:bottom w:val="nil"/>
          <w:right w:val="nil"/>
          <w:between w:val="nil"/>
        </w:pBdr>
        <w:shd w:val="clear" w:color="auto" w:fill="FFFFFF"/>
        <w:ind w:hanging="2"/>
        <w:jc w:val="center"/>
        <w:rPr>
          <w:rFonts w:ascii="Arial" w:hAnsi="Arial" w:cs="Arial"/>
          <w:sz w:val="20"/>
        </w:rPr>
      </w:pPr>
      <w:r w:rsidRPr="00EC340D">
        <w:rPr>
          <w:rFonts w:ascii="Arial" w:hAnsi="Arial" w:cs="Arial"/>
          <w:sz w:val="20"/>
        </w:rPr>
        <w:t>PARA EL SERVICIO DE TRANSPORTE</w:t>
      </w:r>
    </w:p>
    <w:p w14:paraId="4A821C83"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7C8C9EA9" w14:textId="77777777" w:rsidR="00775BED" w:rsidRPr="00ED1673" w:rsidRDefault="00775BED" w:rsidP="00ED1673">
      <w:pPr>
        <w:pBdr>
          <w:top w:val="nil"/>
          <w:left w:val="nil"/>
          <w:bottom w:val="nil"/>
          <w:right w:val="nil"/>
          <w:between w:val="nil"/>
        </w:pBdr>
        <w:shd w:val="clear" w:color="auto" w:fill="FFFFFF"/>
        <w:ind w:hanging="2"/>
        <w:jc w:val="both"/>
        <w:rPr>
          <w:rFonts w:ascii="Arial" w:eastAsia="Arial" w:hAnsi="Arial" w:cs="Arial"/>
          <w:sz w:val="20"/>
        </w:rPr>
      </w:pPr>
      <w:r w:rsidRPr="00ED1673">
        <w:rPr>
          <w:rFonts w:ascii="Arial" w:hAnsi="Arial" w:cs="Arial"/>
          <w:b/>
          <w:sz w:val="20"/>
        </w:rPr>
        <w:t>Artículo</w:t>
      </w:r>
      <w:r w:rsidRPr="00ED1673">
        <w:rPr>
          <w:rFonts w:ascii="Arial" w:hAnsi="Arial" w:cs="Arial"/>
          <w:sz w:val="20"/>
        </w:rPr>
        <w:t xml:space="preserve"> </w:t>
      </w:r>
      <w:r w:rsidR="00EC340D">
        <w:rPr>
          <w:rFonts w:ascii="Arial" w:hAnsi="Arial" w:cs="Arial"/>
          <w:b/>
          <w:sz w:val="20"/>
        </w:rPr>
        <w:t>150.</w:t>
      </w:r>
      <w:r w:rsidRPr="00ED1673">
        <w:rPr>
          <w:rFonts w:ascii="Arial" w:hAnsi="Arial" w:cs="Arial"/>
          <w:b/>
          <w:sz w:val="20"/>
        </w:rPr>
        <w:t xml:space="preserve"> </w:t>
      </w:r>
      <w:r w:rsidRPr="00ED1673">
        <w:rPr>
          <w:rFonts w:ascii="Arial" w:hAnsi="Arial" w:cs="Arial"/>
          <w:sz w:val="20"/>
        </w:rPr>
        <w:t>Los vehículos que sean utilizados para el Transporte de pasajeros deberán sujetarse a una antigüedad que no exceda de:</w:t>
      </w:r>
    </w:p>
    <w:p w14:paraId="39AFA7C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2C3D31C" w14:textId="2D56DCB5" w:rsidR="00775BED" w:rsidRPr="00ED1673" w:rsidRDefault="00775BED" w:rsidP="00A13ADC">
      <w:pPr>
        <w:numPr>
          <w:ilvl w:val="0"/>
          <w:numId w:val="24"/>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Ma</w:t>
      </w:r>
      <w:r w:rsidR="00C41469" w:rsidRPr="00ED1673">
        <w:rPr>
          <w:rFonts w:ascii="Arial" w:hAnsi="Arial" w:cs="Arial"/>
          <w:sz w:val="20"/>
        </w:rPr>
        <w:t>sivo, no superior a quince años.</w:t>
      </w:r>
    </w:p>
    <w:p w14:paraId="4D86A8E5" w14:textId="77777777" w:rsidR="00775BED" w:rsidRPr="00ED1673" w:rsidRDefault="00775BED" w:rsidP="00EC34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420A3D39" w14:textId="77777777" w:rsidR="00775BED" w:rsidRPr="00ED1673" w:rsidRDefault="00EC340D" w:rsidP="00A13ADC">
      <w:pPr>
        <w:numPr>
          <w:ilvl w:val="0"/>
          <w:numId w:val="2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Colectivo, en sus clasificaciones de urbano, conurbado o metropolitano, suburbano, mixto y f</w:t>
      </w:r>
      <w:r w:rsidR="00C41469" w:rsidRPr="00ED1673">
        <w:rPr>
          <w:rFonts w:ascii="Arial" w:hAnsi="Arial" w:cs="Arial"/>
          <w:sz w:val="20"/>
        </w:rPr>
        <w:t>oráneo, no superior a diez años.</w:t>
      </w:r>
    </w:p>
    <w:p w14:paraId="1DDB79FE" w14:textId="77777777" w:rsidR="00775BED" w:rsidRPr="00ED1673" w:rsidRDefault="00775BED" w:rsidP="00EC34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07E3C74A" w14:textId="77777777" w:rsidR="00775BED" w:rsidRDefault="00EC340D" w:rsidP="00A13ADC">
      <w:pPr>
        <w:numPr>
          <w:ilvl w:val="0"/>
          <w:numId w:val="2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sidRPr="00666DA8">
        <w:rPr>
          <w:rFonts w:ascii="Arial" w:hAnsi="Arial" w:cs="Arial"/>
          <w:sz w:val="20"/>
        </w:rPr>
        <w:t xml:space="preserve"> </w:t>
      </w:r>
      <w:r w:rsidRPr="00666DA8">
        <w:rPr>
          <w:rFonts w:ascii="Arial" w:hAnsi="Arial" w:cs="Arial"/>
          <w:sz w:val="20"/>
        </w:rPr>
        <w:tab/>
      </w:r>
      <w:r w:rsidR="00666DA8" w:rsidRPr="007C32C3">
        <w:rPr>
          <w:rFonts w:ascii="Arial" w:hAnsi="Arial" w:cs="Arial"/>
          <w:sz w:val="20"/>
        </w:rPr>
        <w:t xml:space="preserve">Vehículos no motorizados; la determinada por la </w:t>
      </w:r>
      <w:r w:rsidR="00666DA8" w:rsidRPr="002C2A19">
        <w:rPr>
          <w:rFonts w:ascii="Arial" w:hAnsi="Arial" w:cs="Arial"/>
          <w:sz w:val="20"/>
        </w:rPr>
        <w:t>Subsecretaría.</w:t>
      </w:r>
    </w:p>
    <w:p w14:paraId="48611655" w14:textId="77777777" w:rsidR="00666DA8" w:rsidRPr="00666DA8" w:rsidRDefault="00666DA8" w:rsidP="00666DA8">
      <w:pPr>
        <w:pBdr>
          <w:top w:val="nil"/>
          <w:left w:val="nil"/>
          <w:bottom w:val="nil"/>
          <w:right w:val="nil"/>
          <w:between w:val="nil"/>
        </w:pBdr>
        <w:shd w:val="clear" w:color="auto" w:fill="FFFFFF"/>
        <w:tabs>
          <w:tab w:val="left" w:pos="851"/>
        </w:tabs>
        <w:jc w:val="both"/>
        <w:rPr>
          <w:rFonts w:ascii="Arial" w:hAnsi="Arial" w:cs="Arial"/>
          <w:sz w:val="20"/>
        </w:rPr>
      </w:pPr>
    </w:p>
    <w:p w14:paraId="4FA29A69" w14:textId="77777777" w:rsidR="00775BED" w:rsidRPr="00ED1673" w:rsidRDefault="00EC340D" w:rsidP="00A13ADC">
      <w:pPr>
        <w:numPr>
          <w:ilvl w:val="0"/>
          <w:numId w:val="2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El transporte de características especiales; la determinada por la Dirección con base en el Estudio Técnico y/o especificaciones</w:t>
      </w:r>
      <w:r w:rsidR="00C41469" w:rsidRPr="00ED1673">
        <w:rPr>
          <w:rFonts w:ascii="Arial" w:hAnsi="Arial" w:cs="Arial"/>
          <w:sz w:val="20"/>
        </w:rPr>
        <w:t xml:space="preserve"> con garantía del fabricante.</w:t>
      </w:r>
    </w:p>
    <w:p w14:paraId="2C0A9EB0" w14:textId="77777777" w:rsidR="00775BED" w:rsidRPr="00ED1673" w:rsidRDefault="00775BED" w:rsidP="00EC340D">
      <w:pPr>
        <w:pBdr>
          <w:top w:val="nil"/>
          <w:left w:val="nil"/>
          <w:bottom w:val="nil"/>
          <w:right w:val="nil"/>
          <w:between w:val="nil"/>
        </w:pBdr>
        <w:shd w:val="clear" w:color="auto" w:fill="FFFFFF"/>
        <w:tabs>
          <w:tab w:val="left" w:pos="851"/>
        </w:tabs>
        <w:ind w:left="1134" w:hanging="567"/>
        <w:jc w:val="both"/>
        <w:rPr>
          <w:rFonts w:ascii="Arial" w:hAnsi="Arial" w:cs="Arial"/>
          <w:sz w:val="20"/>
        </w:rPr>
      </w:pPr>
    </w:p>
    <w:p w14:paraId="2E769909" w14:textId="77777777" w:rsidR="00775BED" w:rsidRPr="00ED1673" w:rsidRDefault="00EC340D" w:rsidP="00A13ADC">
      <w:pPr>
        <w:numPr>
          <w:ilvl w:val="0"/>
          <w:numId w:val="24"/>
        </w:numPr>
        <w:pBdr>
          <w:top w:val="nil"/>
          <w:left w:val="nil"/>
          <w:bottom w:val="nil"/>
          <w:right w:val="nil"/>
          <w:between w:val="nil"/>
        </w:pBdr>
        <w:shd w:val="clear" w:color="auto" w:fill="FFFFFF"/>
        <w:tabs>
          <w:tab w:val="left" w:pos="851"/>
        </w:tabs>
        <w:ind w:left="1134" w:hanging="567"/>
        <w:jc w:val="both"/>
        <w:rPr>
          <w:rFonts w:ascii="Arial" w:hAnsi="Arial" w:cs="Arial"/>
          <w:sz w:val="20"/>
        </w:rPr>
      </w:pPr>
      <w:r>
        <w:rPr>
          <w:rFonts w:ascii="Arial" w:hAnsi="Arial" w:cs="Arial"/>
          <w:sz w:val="20"/>
        </w:rPr>
        <w:t xml:space="preserve"> </w:t>
      </w:r>
      <w:r>
        <w:rPr>
          <w:rFonts w:ascii="Arial" w:hAnsi="Arial" w:cs="Arial"/>
          <w:sz w:val="20"/>
        </w:rPr>
        <w:tab/>
      </w:r>
      <w:r w:rsidR="00775BED" w:rsidRPr="00ED1673">
        <w:rPr>
          <w:rFonts w:ascii="Arial" w:hAnsi="Arial" w:cs="Arial"/>
          <w:sz w:val="20"/>
        </w:rPr>
        <w:t xml:space="preserve">Taxi, no superior a siete años. </w:t>
      </w:r>
    </w:p>
    <w:p w14:paraId="16D9B29B" w14:textId="77777777" w:rsidR="00775BED" w:rsidRPr="00ED1673" w:rsidRDefault="00775BED" w:rsidP="00ED1673">
      <w:pPr>
        <w:pStyle w:val="Prrafodelista"/>
        <w:ind w:left="851"/>
        <w:rPr>
          <w:rFonts w:ascii="Arial" w:hAnsi="Arial" w:cs="Arial"/>
          <w:sz w:val="20"/>
        </w:rPr>
      </w:pPr>
    </w:p>
    <w:p w14:paraId="38A5B0F6" w14:textId="77777777" w:rsidR="00666DA8" w:rsidRPr="002C2A19" w:rsidRDefault="00666DA8" w:rsidP="00666DA8">
      <w:pPr>
        <w:jc w:val="both"/>
        <w:rPr>
          <w:rFonts w:ascii="Arial" w:hAnsi="Arial" w:cs="Arial"/>
          <w:sz w:val="20"/>
        </w:rPr>
      </w:pPr>
      <w:r w:rsidRPr="002C2A19">
        <w:rPr>
          <w:rFonts w:ascii="Arial" w:hAnsi="Arial" w:cs="Arial"/>
          <w:sz w:val="20"/>
        </w:rPr>
        <w:lastRenderedPageBreak/>
        <w:t xml:space="preserve">En centros de población menores a ciento cincuenta mil habitantes, la Subsecretaría podrá autorizar la utilización de vehículos para la modalidad de taxi de una antigüedad de hasta diez años, y para las demás modalidades de transporte de pasajeros y mixto de hasta quince años atendiendo a las revisiones físico-mecánicas, excepto por los que sean parte de una zona conurbada o metropolitana. </w:t>
      </w:r>
    </w:p>
    <w:p w14:paraId="4782A03D" w14:textId="77777777" w:rsidR="00666DA8" w:rsidRPr="007C32C3" w:rsidRDefault="00666DA8" w:rsidP="00666DA8">
      <w:pPr>
        <w:jc w:val="both"/>
        <w:rPr>
          <w:rFonts w:ascii="Arial" w:hAnsi="Arial" w:cs="Arial"/>
          <w:sz w:val="20"/>
        </w:rPr>
      </w:pPr>
    </w:p>
    <w:p w14:paraId="794A19F3" w14:textId="451F4F09" w:rsidR="00775BED" w:rsidRDefault="00666DA8" w:rsidP="00666DA8">
      <w:pPr>
        <w:jc w:val="both"/>
        <w:rPr>
          <w:rFonts w:ascii="Arial" w:hAnsi="Arial" w:cs="Arial"/>
          <w:b/>
          <w:sz w:val="20"/>
        </w:rPr>
      </w:pPr>
      <w:r>
        <w:rPr>
          <w:rFonts w:ascii="Arial" w:hAnsi="Arial" w:cs="Arial"/>
          <w:b/>
          <w:sz w:val="20"/>
        </w:rPr>
        <w:t xml:space="preserve">[Artículo reformado en su fracción </w:t>
      </w:r>
      <w:proofErr w:type="gramStart"/>
      <w:r>
        <w:rPr>
          <w:rFonts w:ascii="Arial" w:hAnsi="Arial" w:cs="Arial"/>
          <w:b/>
          <w:sz w:val="20"/>
        </w:rPr>
        <w:t>III  y</w:t>
      </w:r>
      <w:proofErr w:type="gramEnd"/>
      <w:r>
        <w:rPr>
          <w:rFonts w:ascii="Arial" w:hAnsi="Arial" w:cs="Arial"/>
          <w:b/>
          <w:sz w:val="20"/>
        </w:rPr>
        <w:t xml:space="preserve"> en su segundo párrafo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5D27F398" w14:textId="60B8FA90" w:rsidR="00861C4B" w:rsidRDefault="00861C4B" w:rsidP="00666DA8">
      <w:pPr>
        <w:jc w:val="both"/>
        <w:rPr>
          <w:rFonts w:ascii="Arial" w:hAnsi="Arial" w:cs="Arial"/>
          <w:b/>
          <w:sz w:val="20"/>
        </w:rPr>
      </w:pPr>
    </w:p>
    <w:p w14:paraId="3371592E" w14:textId="1FE54354" w:rsidR="00861C4B" w:rsidRPr="00ED1673" w:rsidRDefault="00861C4B" w:rsidP="00666DA8">
      <w:pPr>
        <w:jc w:val="both"/>
        <w:rPr>
          <w:rFonts w:ascii="Arial" w:hAnsi="Arial" w:cs="Arial"/>
          <w:sz w:val="20"/>
        </w:rPr>
      </w:pPr>
      <w:r>
        <w:rPr>
          <w:rFonts w:ascii="Arial" w:hAnsi="Arial" w:cs="Arial"/>
          <w:b/>
          <w:sz w:val="20"/>
        </w:rPr>
        <w:t xml:space="preserve">[Se declara la invalidez del artículo 150, último párrafo en sus porciones normativas “de una antigüedad de hasta diez años,” y </w:t>
      </w:r>
      <w:proofErr w:type="gramStart"/>
      <w:r>
        <w:rPr>
          <w:rFonts w:ascii="Arial" w:hAnsi="Arial" w:cs="Arial"/>
          <w:b/>
          <w:sz w:val="20"/>
        </w:rPr>
        <w:t>“ de</w:t>
      </w:r>
      <w:proofErr w:type="gramEnd"/>
      <w:r>
        <w:rPr>
          <w:rFonts w:ascii="Arial" w:hAnsi="Arial" w:cs="Arial"/>
          <w:b/>
          <w:sz w:val="20"/>
        </w:rPr>
        <w:t xml:space="preserve"> hasta quince años” por la Suprema Corte de Justicia de la Nación, en fecha 20 de enero de 2026, al emitir Resolución en la Acción de Inconstitucionalidad 119/2022, </w:t>
      </w:r>
      <w:r w:rsidR="00002AE0">
        <w:rPr>
          <w:rFonts w:ascii="Arial" w:hAnsi="Arial" w:cs="Arial"/>
          <w:b/>
          <w:sz w:val="20"/>
        </w:rPr>
        <w:t>promovida</w:t>
      </w:r>
      <w:r>
        <w:rPr>
          <w:rFonts w:ascii="Arial" w:hAnsi="Arial" w:cs="Arial"/>
          <w:b/>
          <w:sz w:val="20"/>
        </w:rPr>
        <w:t xml:space="preserve"> por diversas Diputaciones de la </w:t>
      </w:r>
      <w:r w:rsidR="00002AE0">
        <w:rPr>
          <w:rFonts w:ascii="Arial" w:hAnsi="Arial" w:cs="Arial"/>
          <w:b/>
          <w:sz w:val="20"/>
        </w:rPr>
        <w:t>Sexagésima</w:t>
      </w:r>
      <w:r>
        <w:rPr>
          <w:rFonts w:ascii="Arial" w:hAnsi="Arial" w:cs="Arial"/>
          <w:b/>
          <w:sz w:val="20"/>
        </w:rPr>
        <w:t xml:space="preserve"> Sé</w:t>
      </w:r>
      <w:r w:rsidR="00002AE0">
        <w:rPr>
          <w:rFonts w:ascii="Arial" w:hAnsi="Arial" w:cs="Arial"/>
          <w:b/>
          <w:sz w:val="20"/>
        </w:rPr>
        <w:t>p</w:t>
      </w:r>
      <w:r>
        <w:rPr>
          <w:rFonts w:ascii="Arial" w:hAnsi="Arial" w:cs="Arial"/>
          <w:b/>
          <w:sz w:val="20"/>
        </w:rPr>
        <w:t>tima Legislatura del Con</w:t>
      </w:r>
      <w:r w:rsidR="00002AE0">
        <w:rPr>
          <w:rFonts w:ascii="Arial" w:hAnsi="Arial" w:cs="Arial"/>
          <w:b/>
          <w:sz w:val="20"/>
        </w:rPr>
        <w:t>greso del Estado de Chihuahua.]</w:t>
      </w:r>
    </w:p>
    <w:p w14:paraId="2AD27EA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851C4C7" w14:textId="77777777" w:rsidR="00775BED" w:rsidRPr="00ED1673" w:rsidRDefault="00C7102E" w:rsidP="00ED1673">
      <w:pPr>
        <w:pBdr>
          <w:top w:val="nil"/>
          <w:left w:val="nil"/>
          <w:bottom w:val="nil"/>
          <w:right w:val="nil"/>
          <w:between w:val="nil"/>
        </w:pBdr>
        <w:shd w:val="clear" w:color="auto" w:fill="FFFFFF"/>
        <w:jc w:val="both"/>
        <w:rPr>
          <w:rFonts w:ascii="Arial" w:eastAsia="Arial" w:hAnsi="Arial" w:cs="Arial"/>
          <w:sz w:val="20"/>
        </w:rPr>
      </w:pPr>
      <w:r>
        <w:rPr>
          <w:rFonts w:ascii="Arial" w:hAnsi="Arial" w:cs="Arial"/>
          <w:b/>
          <w:sz w:val="20"/>
        </w:rPr>
        <w:t>Artículo 151.</w:t>
      </w:r>
      <w:r w:rsidR="00775BED" w:rsidRPr="00ED1673">
        <w:rPr>
          <w:rFonts w:ascii="Arial" w:hAnsi="Arial" w:cs="Arial"/>
          <w:sz w:val="20"/>
        </w:rPr>
        <w:t xml:space="preserve"> Los vehículos que sean utilizados para el servicio de Transporte Especializado deberán sujetarse a una antigüedad que no exceda de:</w:t>
      </w:r>
    </w:p>
    <w:p w14:paraId="23F6E6A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1FB5EC5" w14:textId="6DE2F5A7" w:rsidR="00775BED" w:rsidRPr="00ED1673" w:rsidRDefault="00775BED" w:rsidP="00A13ADC">
      <w:pPr>
        <w:numPr>
          <w:ilvl w:val="0"/>
          <w:numId w:val="2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Diez años para transporte escolar, de personas con discap</w:t>
      </w:r>
      <w:r w:rsidR="00C41469" w:rsidRPr="00ED1673">
        <w:rPr>
          <w:rFonts w:ascii="Arial" w:hAnsi="Arial" w:cs="Arial"/>
          <w:sz w:val="20"/>
        </w:rPr>
        <w:t>acidad, de personal y turístico.</w:t>
      </w:r>
    </w:p>
    <w:p w14:paraId="336F9E0F"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5C0F6DE7" w14:textId="77777777" w:rsidR="00775BED" w:rsidRPr="00ED1673" w:rsidRDefault="006310A0" w:rsidP="006310A0">
      <w:pPr>
        <w:pBdr>
          <w:top w:val="nil"/>
          <w:left w:val="nil"/>
          <w:bottom w:val="nil"/>
          <w:right w:val="nil"/>
          <w:between w:val="nil"/>
        </w:pBdr>
        <w:shd w:val="clear" w:color="auto" w:fill="FFFFFF"/>
        <w:ind w:left="1134"/>
        <w:jc w:val="both"/>
        <w:rPr>
          <w:rFonts w:ascii="Arial" w:hAnsi="Arial" w:cs="Arial"/>
          <w:sz w:val="20"/>
        </w:rPr>
      </w:pPr>
      <w:r>
        <w:rPr>
          <w:rFonts w:ascii="Arial" w:hAnsi="Arial" w:cs="Arial"/>
          <w:sz w:val="20"/>
        </w:rPr>
        <w:t>Se deroga.</w:t>
      </w:r>
    </w:p>
    <w:p w14:paraId="56F8298F"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095F2958" w14:textId="77777777" w:rsidR="00775BED" w:rsidRPr="00ED1673" w:rsidRDefault="00775BED" w:rsidP="00A13ADC">
      <w:pPr>
        <w:numPr>
          <w:ilvl w:val="0"/>
          <w:numId w:val="23"/>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Cinco años para autos de arrendamiento.</w:t>
      </w:r>
    </w:p>
    <w:p w14:paraId="22C1D901" w14:textId="77777777" w:rsidR="00775BED" w:rsidRPr="00ED1673" w:rsidRDefault="00775BED" w:rsidP="006310A0">
      <w:pPr>
        <w:pBdr>
          <w:top w:val="nil"/>
          <w:left w:val="nil"/>
          <w:bottom w:val="nil"/>
          <w:right w:val="nil"/>
          <w:between w:val="nil"/>
        </w:pBdr>
        <w:shd w:val="clear" w:color="auto" w:fill="FFFFFF"/>
        <w:ind w:left="1134" w:hanging="567"/>
        <w:rPr>
          <w:rFonts w:ascii="Arial" w:hAnsi="Arial" w:cs="Arial"/>
          <w:sz w:val="20"/>
        </w:rPr>
      </w:pPr>
    </w:p>
    <w:p w14:paraId="01AED282" w14:textId="77777777" w:rsidR="006310A0" w:rsidRPr="002C2A19" w:rsidRDefault="006310A0" w:rsidP="006310A0">
      <w:pPr>
        <w:ind w:left="1134" w:hanging="567"/>
        <w:jc w:val="both"/>
        <w:rPr>
          <w:rFonts w:ascii="Arial" w:hAnsi="Arial" w:cs="Arial"/>
          <w:sz w:val="20"/>
        </w:rPr>
      </w:pPr>
      <w:r w:rsidRPr="007C32C3">
        <w:rPr>
          <w:rFonts w:ascii="Arial" w:hAnsi="Arial" w:cs="Arial"/>
          <w:sz w:val="20"/>
        </w:rPr>
        <w:t xml:space="preserve">III. </w:t>
      </w:r>
      <w:r>
        <w:rPr>
          <w:rFonts w:ascii="Arial" w:hAnsi="Arial" w:cs="Arial"/>
          <w:sz w:val="20"/>
        </w:rPr>
        <w:t xml:space="preserve"> </w:t>
      </w:r>
      <w:r>
        <w:rPr>
          <w:rFonts w:ascii="Arial" w:hAnsi="Arial" w:cs="Arial"/>
          <w:sz w:val="20"/>
        </w:rPr>
        <w:tab/>
      </w:r>
      <w:r w:rsidRPr="002C2A19">
        <w:rPr>
          <w:rFonts w:ascii="Arial" w:hAnsi="Arial" w:cs="Arial"/>
          <w:sz w:val="20"/>
        </w:rPr>
        <w:t>Siete años para Empresas de Redes de Transporte, con excepción de los vehículos eléctricos o híbridos, cuya antigüedad máxima la establecerá la Subsecretaría.</w:t>
      </w:r>
    </w:p>
    <w:p w14:paraId="2ACE8238" w14:textId="77777777" w:rsidR="006310A0" w:rsidRPr="002C2A19" w:rsidRDefault="006310A0" w:rsidP="006310A0">
      <w:pPr>
        <w:ind w:left="1134" w:hanging="567"/>
        <w:jc w:val="both"/>
        <w:rPr>
          <w:rFonts w:ascii="Arial" w:hAnsi="Arial" w:cs="Arial"/>
          <w:sz w:val="20"/>
        </w:rPr>
      </w:pPr>
    </w:p>
    <w:p w14:paraId="4F6672A4" w14:textId="77777777" w:rsidR="006310A0" w:rsidRPr="002C2A19" w:rsidRDefault="006310A0" w:rsidP="006310A0">
      <w:pPr>
        <w:pBdr>
          <w:top w:val="nil"/>
          <w:left w:val="nil"/>
          <w:bottom w:val="nil"/>
          <w:right w:val="nil"/>
          <w:between w:val="nil"/>
        </w:pBdr>
        <w:ind w:left="1134" w:hanging="567"/>
        <w:jc w:val="both"/>
        <w:rPr>
          <w:rFonts w:ascii="Arial" w:hAnsi="Arial" w:cs="Arial"/>
          <w:sz w:val="20"/>
        </w:rPr>
      </w:pPr>
      <w:r w:rsidRPr="002C2A19">
        <w:rPr>
          <w:rFonts w:ascii="Arial" w:hAnsi="Arial" w:cs="Arial"/>
          <w:sz w:val="20"/>
        </w:rPr>
        <w:t xml:space="preserve">IV. </w:t>
      </w:r>
      <w:r>
        <w:rPr>
          <w:rFonts w:ascii="Arial" w:hAnsi="Arial" w:cs="Arial"/>
          <w:sz w:val="20"/>
        </w:rPr>
        <w:t xml:space="preserve"> </w:t>
      </w:r>
      <w:r>
        <w:rPr>
          <w:rFonts w:ascii="Arial" w:hAnsi="Arial" w:cs="Arial"/>
          <w:sz w:val="20"/>
        </w:rPr>
        <w:tab/>
      </w:r>
      <w:r w:rsidRPr="002C2A19">
        <w:rPr>
          <w:rFonts w:ascii="Arial" w:hAnsi="Arial" w:cs="Arial"/>
          <w:sz w:val="20"/>
        </w:rPr>
        <w:t>La determinada por la Subsecretaría, en función de las condiciones físico-mecánicas del vehículo, para los siguientes casos:</w:t>
      </w:r>
    </w:p>
    <w:p w14:paraId="2848D552"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0D2C792B" w14:textId="77777777" w:rsidR="00775BED" w:rsidRPr="00ED1673" w:rsidRDefault="00C41469"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Transporte de Carga en general.</w:t>
      </w:r>
    </w:p>
    <w:p w14:paraId="7E3119F2" w14:textId="77777777" w:rsidR="00775BED" w:rsidRPr="00ED1673" w:rsidRDefault="00775BED" w:rsidP="00ED1673">
      <w:pPr>
        <w:pBdr>
          <w:top w:val="nil"/>
          <w:left w:val="nil"/>
          <w:bottom w:val="nil"/>
          <w:right w:val="nil"/>
          <w:between w:val="nil"/>
        </w:pBdr>
        <w:shd w:val="clear" w:color="auto" w:fill="FFFFFF"/>
        <w:ind w:left="1843" w:hanging="567"/>
        <w:jc w:val="both"/>
        <w:rPr>
          <w:rFonts w:ascii="Arial" w:hAnsi="Arial" w:cs="Arial"/>
          <w:sz w:val="20"/>
        </w:rPr>
      </w:pPr>
    </w:p>
    <w:p w14:paraId="3CBD4303" w14:textId="77777777" w:rsidR="00775BED" w:rsidRPr="00ED1673" w:rsidRDefault="00775BED"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Transporte d</w:t>
      </w:r>
      <w:r w:rsidR="00C41469" w:rsidRPr="00ED1673">
        <w:rPr>
          <w:rFonts w:ascii="Arial" w:hAnsi="Arial" w:cs="Arial"/>
          <w:sz w:val="20"/>
        </w:rPr>
        <w:t>e carga riesgosa y de residuos.</w:t>
      </w:r>
    </w:p>
    <w:p w14:paraId="43C0ABB9" w14:textId="77777777" w:rsidR="00775BED" w:rsidRPr="00ED1673" w:rsidRDefault="00775BED" w:rsidP="00ED1673">
      <w:pPr>
        <w:pBdr>
          <w:top w:val="nil"/>
          <w:left w:val="nil"/>
          <w:bottom w:val="nil"/>
          <w:right w:val="nil"/>
          <w:between w:val="nil"/>
        </w:pBdr>
        <w:shd w:val="clear" w:color="auto" w:fill="FFFFFF"/>
        <w:ind w:left="1843" w:hanging="567"/>
        <w:jc w:val="both"/>
        <w:rPr>
          <w:rFonts w:ascii="Arial" w:hAnsi="Arial" w:cs="Arial"/>
          <w:sz w:val="20"/>
        </w:rPr>
      </w:pPr>
    </w:p>
    <w:p w14:paraId="5188A5AF" w14:textId="77777777" w:rsidR="00775BED" w:rsidRPr="00ED1673" w:rsidRDefault="00C41469"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Transporte de carga especial.</w:t>
      </w:r>
    </w:p>
    <w:p w14:paraId="0248FD60" w14:textId="77777777" w:rsidR="00775BED" w:rsidRPr="00ED1673" w:rsidRDefault="00775BED" w:rsidP="00ED1673">
      <w:pPr>
        <w:pBdr>
          <w:top w:val="nil"/>
          <w:left w:val="nil"/>
          <w:bottom w:val="nil"/>
          <w:right w:val="nil"/>
          <w:between w:val="nil"/>
        </w:pBdr>
        <w:shd w:val="clear" w:color="auto" w:fill="FFFFFF"/>
        <w:ind w:left="1843" w:hanging="567"/>
        <w:jc w:val="both"/>
        <w:rPr>
          <w:rFonts w:ascii="Arial" w:hAnsi="Arial" w:cs="Arial"/>
          <w:sz w:val="20"/>
        </w:rPr>
      </w:pPr>
    </w:p>
    <w:p w14:paraId="452CF456" w14:textId="77777777" w:rsidR="00775BED" w:rsidRPr="00ED1673" w:rsidRDefault="00C41469"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Transporte de agua.</w:t>
      </w:r>
    </w:p>
    <w:p w14:paraId="68A66461" w14:textId="77777777" w:rsidR="00775BED" w:rsidRPr="00ED1673" w:rsidRDefault="00775BED" w:rsidP="00ED1673">
      <w:pPr>
        <w:pBdr>
          <w:top w:val="nil"/>
          <w:left w:val="nil"/>
          <w:bottom w:val="nil"/>
          <w:right w:val="nil"/>
          <w:between w:val="nil"/>
        </w:pBdr>
        <w:shd w:val="clear" w:color="auto" w:fill="FFFFFF"/>
        <w:ind w:left="1843" w:hanging="567"/>
        <w:jc w:val="both"/>
        <w:rPr>
          <w:rFonts w:ascii="Arial" w:hAnsi="Arial" w:cs="Arial"/>
          <w:sz w:val="20"/>
        </w:rPr>
      </w:pPr>
    </w:p>
    <w:p w14:paraId="5265C59D" w14:textId="77777777" w:rsidR="00775BED" w:rsidRPr="00ED1673" w:rsidRDefault="00775BED"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 xml:space="preserve">Transporte de </w:t>
      </w:r>
      <w:r w:rsidR="00C41469" w:rsidRPr="00ED1673">
        <w:rPr>
          <w:rFonts w:ascii="Arial" w:hAnsi="Arial" w:cs="Arial"/>
          <w:sz w:val="20"/>
        </w:rPr>
        <w:t>Carga con exceso de dimensiones.</w:t>
      </w:r>
    </w:p>
    <w:p w14:paraId="255AF2DA" w14:textId="77777777" w:rsidR="00775BED" w:rsidRPr="00ED1673" w:rsidRDefault="00775BED" w:rsidP="00ED1673">
      <w:pPr>
        <w:pStyle w:val="Prrafodelista"/>
        <w:ind w:left="1843" w:hanging="567"/>
        <w:rPr>
          <w:rFonts w:ascii="Arial" w:hAnsi="Arial" w:cs="Arial"/>
          <w:sz w:val="20"/>
        </w:rPr>
      </w:pPr>
    </w:p>
    <w:p w14:paraId="2D234E5E" w14:textId="3B552605" w:rsidR="00775BED" w:rsidRPr="00ED1673" w:rsidRDefault="00C41469"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Grúas.</w:t>
      </w:r>
    </w:p>
    <w:p w14:paraId="3E823654" w14:textId="77777777" w:rsidR="00775BED" w:rsidRPr="00ED1673" w:rsidRDefault="00775BED" w:rsidP="00ED1673">
      <w:pPr>
        <w:pStyle w:val="Prrafodelista"/>
        <w:ind w:left="1843" w:hanging="567"/>
        <w:rPr>
          <w:rFonts w:ascii="Arial" w:hAnsi="Arial" w:cs="Arial"/>
          <w:sz w:val="20"/>
        </w:rPr>
      </w:pPr>
    </w:p>
    <w:p w14:paraId="246B079D" w14:textId="77777777" w:rsidR="00775BED" w:rsidRPr="00ED1673" w:rsidRDefault="00775BED" w:rsidP="00A13ADC">
      <w:pPr>
        <w:numPr>
          <w:ilvl w:val="1"/>
          <w:numId w:val="23"/>
        </w:numPr>
        <w:pBdr>
          <w:top w:val="nil"/>
          <w:left w:val="nil"/>
          <w:bottom w:val="nil"/>
          <w:right w:val="nil"/>
          <w:between w:val="nil"/>
        </w:pBdr>
        <w:shd w:val="clear" w:color="auto" w:fill="FFFFFF"/>
        <w:ind w:left="1843" w:hanging="567"/>
        <w:jc w:val="both"/>
        <w:rPr>
          <w:rFonts w:ascii="Arial" w:hAnsi="Arial" w:cs="Arial"/>
          <w:sz w:val="20"/>
        </w:rPr>
      </w:pPr>
      <w:r w:rsidRPr="00ED1673">
        <w:rPr>
          <w:rFonts w:ascii="Arial" w:hAnsi="Arial" w:cs="Arial"/>
          <w:sz w:val="20"/>
        </w:rPr>
        <w:t>Ambulancias, funerarias y escuela de manejo.</w:t>
      </w:r>
    </w:p>
    <w:p w14:paraId="390FD65F" w14:textId="77777777" w:rsidR="00775BED" w:rsidRPr="00ED1673" w:rsidRDefault="00775BED" w:rsidP="00ED1673">
      <w:pPr>
        <w:pBdr>
          <w:top w:val="nil"/>
          <w:left w:val="nil"/>
          <w:bottom w:val="nil"/>
          <w:right w:val="nil"/>
          <w:between w:val="nil"/>
        </w:pBdr>
        <w:shd w:val="clear" w:color="auto" w:fill="FFFFFF"/>
        <w:ind w:left="720"/>
        <w:jc w:val="both"/>
        <w:rPr>
          <w:rFonts w:ascii="Arial" w:hAnsi="Arial" w:cs="Arial"/>
          <w:sz w:val="20"/>
        </w:rPr>
      </w:pPr>
    </w:p>
    <w:p w14:paraId="2F9FC72A"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r w:rsidRPr="00ED1673">
        <w:rPr>
          <w:rFonts w:ascii="Arial" w:hAnsi="Arial" w:cs="Arial"/>
          <w:sz w:val="20"/>
        </w:rPr>
        <w:t>En todo momento, las dimensiones en el transporte de bienes y la capacidad en el transporte de pasajeros, deberán ser determinadas atendiendo al índice de pasajero por kilómetro, la eficiencia en costos y emisiones contaminantes, así como la promoción del transporte público.</w:t>
      </w:r>
    </w:p>
    <w:p w14:paraId="1FA86921" w14:textId="77777777" w:rsidR="00260E42" w:rsidRDefault="00260E42" w:rsidP="00260E42">
      <w:pPr>
        <w:jc w:val="both"/>
        <w:rPr>
          <w:rFonts w:ascii="Arial" w:hAnsi="Arial" w:cs="Arial"/>
          <w:b/>
          <w:sz w:val="20"/>
        </w:rPr>
      </w:pPr>
    </w:p>
    <w:p w14:paraId="1AD5ECC9" w14:textId="77777777" w:rsidR="00260E42" w:rsidRPr="007C32C3" w:rsidRDefault="00260E42" w:rsidP="00260E42">
      <w:pPr>
        <w:jc w:val="both"/>
        <w:rPr>
          <w:rFonts w:ascii="Arial" w:hAnsi="Arial" w:cs="Arial"/>
          <w:b/>
          <w:sz w:val="20"/>
        </w:rPr>
      </w:pPr>
      <w:r>
        <w:rPr>
          <w:rFonts w:ascii="Arial" w:hAnsi="Arial" w:cs="Arial"/>
          <w:b/>
          <w:sz w:val="20"/>
        </w:rPr>
        <w:t xml:space="preserve">[Artículo reformado en su fracción I </w:t>
      </w:r>
      <w:proofErr w:type="gramStart"/>
      <w:r>
        <w:rPr>
          <w:rFonts w:ascii="Arial" w:hAnsi="Arial" w:cs="Arial"/>
          <w:b/>
          <w:sz w:val="20"/>
        </w:rPr>
        <w:t>y  IV</w:t>
      </w:r>
      <w:proofErr w:type="gramEnd"/>
      <w:r>
        <w:rPr>
          <w:rFonts w:ascii="Arial" w:hAnsi="Arial" w:cs="Arial"/>
          <w:b/>
          <w:sz w:val="20"/>
        </w:rPr>
        <w:t>, derogado en su segundo párrafo de la fracción I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1BE98DAC" w14:textId="77777777" w:rsidR="00775BED" w:rsidRPr="00ED1673" w:rsidRDefault="00775BED" w:rsidP="00ED1673">
      <w:pPr>
        <w:pBdr>
          <w:top w:val="nil"/>
          <w:left w:val="nil"/>
          <w:bottom w:val="nil"/>
          <w:right w:val="nil"/>
          <w:between w:val="nil"/>
        </w:pBdr>
        <w:shd w:val="clear" w:color="auto" w:fill="FFFFFF"/>
        <w:ind w:left="360"/>
        <w:jc w:val="both"/>
        <w:rPr>
          <w:rFonts w:ascii="Arial" w:hAnsi="Arial" w:cs="Arial"/>
          <w:sz w:val="20"/>
        </w:rPr>
      </w:pPr>
    </w:p>
    <w:p w14:paraId="69ECD13B" w14:textId="77777777" w:rsidR="00775BED" w:rsidRPr="00ED1673" w:rsidRDefault="00C7102E"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lastRenderedPageBreak/>
        <w:t>Artículo 152.</w:t>
      </w:r>
      <w:r w:rsidR="00775BED" w:rsidRPr="00ED1673">
        <w:rPr>
          <w:rFonts w:ascii="Arial" w:hAnsi="Arial" w:cs="Arial"/>
          <w:sz w:val="20"/>
        </w:rPr>
        <w:t xml:space="preserve"> La revisión físico-mecánica será realizada por la autoridad de transporte, por sí o por medio de instituciones educativas, de investigación en el ramo o de los talleres certificados, a efecto de determinar el cumplimiento de las condiciones específicas previstas por la presente Ley y las Normas Oficiales Mexicanas, incluidas las de medio ambiente, de los vehículos prestadores del servicio de transporte. La revisión físico-mecánica se realizará al menos una vez por año</w:t>
      </w:r>
    </w:p>
    <w:p w14:paraId="3D23A4CB" w14:textId="77777777" w:rsidR="00775BED" w:rsidRPr="00ED1673" w:rsidRDefault="00775BED" w:rsidP="00ED1673">
      <w:pPr>
        <w:pBdr>
          <w:top w:val="nil"/>
          <w:left w:val="nil"/>
          <w:bottom w:val="nil"/>
          <w:right w:val="nil"/>
          <w:between w:val="nil"/>
        </w:pBdr>
        <w:shd w:val="clear" w:color="auto" w:fill="FFFFFF"/>
        <w:ind w:left="360"/>
        <w:jc w:val="both"/>
        <w:rPr>
          <w:rFonts w:ascii="Arial" w:hAnsi="Arial" w:cs="Arial"/>
          <w:sz w:val="20"/>
        </w:rPr>
      </w:pPr>
    </w:p>
    <w:p w14:paraId="1B75C9DA" w14:textId="77777777" w:rsidR="00775BED" w:rsidRPr="00C7102E"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r w:rsidRPr="00C7102E">
        <w:rPr>
          <w:rFonts w:ascii="Arial" w:hAnsi="Arial" w:cs="Arial"/>
          <w:b/>
          <w:sz w:val="22"/>
          <w:szCs w:val="22"/>
        </w:rPr>
        <w:t>TÍTULO VII</w:t>
      </w:r>
    </w:p>
    <w:p w14:paraId="10CD7C53" w14:textId="77777777" w:rsidR="00775BED" w:rsidRPr="00C7102E"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C7102E">
        <w:rPr>
          <w:rFonts w:ascii="Arial" w:hAnsi="Arial" w:cs="Arial"/>
          <w:sz w:val="20"/>
        </w:rPr>
        <w:t>DE LA TARIFA, HORARIOS E ITINERARIOS</w:t>
      </w:r>
    </w:p>
    <w:p w14:paraId="3627449C"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1B7FE0F4"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13E5A0AC" w14:textId="77777777" w:rsidR="00775BED" w:rsidRPr="00C7102E" w:rsidRDefault="00775BED" w:rsidP="00ED1673">
      <w:pPr>
        <w:shd w:val="clear" w:color="auto" w:fill="FFFFFF"/>
        <w:ind w:hanging="2"/>
        <w:jc w:val="center"/>
        <w:rPr>
          <w:rFonts w:ascii="Arial" w:eastAsia="Arial" w:hAnsi="Arial" w:cs="Arial"/>
          <w:sz w:val="20"/>
        </w:rPr>
      </w:pPr>
      <w:r w:rsidRPr="00C7102E">
        <w:rPr>
          <w:rFonts w:ascii="Arial" w:hAnsi="Arial" w:cs="Arial"/>
          <w:sz w:val="20"/>
        </w:rPr>
        <w:t>DE LAS GENERALIDADES Y DIRECTRICES</w:t>
      </w:r>
    </w:p>
    <w:p w14:paraId="6B51AA84" w14:textId="77777777" w:rsidR="00775BED" w:rsidRPr="00C7102E" w:rsidRDefault="00775BED" w:rsidP="00ED1673">
      <w:pPr>
        <w:shd w:val="clear" w:color="auto" w:fill="FFFFFF"/>
        <w:ind w:hanging="2"/>
        <w:jc w:val="both"/>
        <w:rPr>
          <w:rFonts w:ascii="Arial" w:hAnsi="Arial" w:cs="Arial"/>
          <w:sz w:val="20"/>
        </w:rPr>
      </w:pPr>
    </w:p>
    <w:p w14:paraId="37078775" w14:textId="77777777" w:rsidR="00775BED" w:rsidRPr="00ED1673" w:rsidRDefault="00C7102E" w:rsidP="00ED1673">
      <w:pPr>
        <w:shd w:val="clear" w:color="auto" w:fill="FFFFFF"/>
        <w:ind w:hanging="2"/>
        <w:jc w:val="both"/>
        <w:rPr>
          <w:rFonts w:ascii="Arial" w:eastAsia="Arial" w:hAnsi="Arial" w:cs="Arial"/>
          <w:sz w:val="20"/>
        </w:rPr>
      </w:pPr>
      <w:r>
        <w:rPr>
          <w:rFonts w:ascii="Arial" w:hAnsi="Arial" w:cs="Arial"/>
          <w:b/>
          <w:sz w:val="20"/>
        </w:rPr>
        <w:t>Artículo 153.</w:t>
      </w:r>
      <w:r w:rsidR="00775BED" w:rsidRPr="00ED1673">
        <w:rPr>
          <w:rFonts w:ascii="Arial" w:hAnsi="Arial" w:cs="Arial"/>
          <w:b/>
          <w:sz w:val="20"/>
        </w:rPr>
        <w:t xml:space="preserve"> </w:t>
      </w:r>
      <w:r w:rsidR="00775BED" w:rsidRPr="00ED1673">
        <w:rPr>
          <w:rFonts w:ascii="Arial" w:hAnsi="Arial" w:cs="Arial"/>
          <w:sz w:val="20"/>
        </w:rPr>
        <w:t xml:space="preserve">La tarifa es la contraprestación máxima autorizada del servicio de transporte, la cual se conforma con los ingresos proveniente de los pagos realizados por los usuarios, en los términos señalados por esta Ley y demás disposiciones aplicables. </w:t>
      </w:r>
    </w:p>
    <w:p w14:paraId="36E476EF" w14:textId="77777777" w:rsidR="00775BED" w:rsidRPr="00ED1673" w:rsidRDefault="00775BED" w:rsidP="00ED1673">
      <w:pPr>
        <w:shd w:val="clear" w:color="auto" w:fill="FFFFFF"/>
        <w:ind w:hanging="2"/>
        <w:jc w:val="both"/>
        <w:rPr>
          <w:rFonts w:ascii="Arial" w:hAnsi="Arial" w:cs="Arial"/>
          <w:sz w:val="20"/>
        </w:rPr>
      </w:pPr>
    </w:p>
    <w:p w14:paraId="75B38A15"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La determinación de itinerarios, tarifas y horarios se establecerá al otorgar la concesión o permiso correspondiente, conforme a las disposiciones aplicables.</w:t>
      </w:r>
    </w:p>
    <w:p w14:paraId="03C550FA" w14:textId="77777777" w:rsidR="00775BED" w:rsidRPr="00ED1673" w:rsidRDefault="00775BED" w:rsidP="00ED1673">
      <w:pPr>
        <w:shd w:val="clear" w:color="auto" w:fill="FFFFFF"/>
        <w:ind w:hanging="2"/>
        <w:jc w:val="both"/>
        <w:rPr>
          <w:rFonts w:ascii="Arial" w:hAnsi="Arial" w:cs="Arial"/>
          <w:sz w:val="20"/>
        </w:rPr>
      </w:pPr>
    </w:p>
    <w:p w14:paraId="43C03859"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 xml:space="preserve">Por medio de la tarifa se contribuye al sostenimiento económico del transporte, procurando a través de ello el uso del transporte público por la población, recibiendo un servicio de acuerdo con los estándares de calidad, especificaciones y costos establecidos por la Secretaría. </w:t>
      </w:r>
    </w:p>
    <w:p w14:paraId="403E8AA5" w14:textId="77777777" w:rsidR="00775BED" w:rsidRPr="00ED1673" w:rsidRDefault="00775BED" w:rsidP="00ED1673">
      <w:pPr>
        <w:shd w:val="clear" w:color="auto" w:fill="FFFFFF"/>
        <w:jc w:val="both"/>
        <w:rPr>
          <w:rFonts w:ascii="Arial" w:hAnsi="Arial" w:cs="Arial"/>
          <w:sz w:val="20"/>
        </w:rPr>
      </w:pPr>
    </w:p>
    <w:p w14:paraId="3A59AD64" w14:textId="77777777" w:rsidR="00775BED" w:rsidRPr="00ED1673" w:rsidRDefault="00775BED" w:rsidP="00ED1673">
      <w:pPr>
        <w:shd w:val="clear" w:color="auto" w:fill="FFFFFF"/>
        <w:ind w:hanging="2"/>
        <w:jc w:val="both"/>
        <w:outlineLvl w:val="0"/>
        <w:rPr>
          <w:rFonts w:ascii="Arial" w:hAnsi="Arial" w:cs="Arial"/>
          <w:sz w:val="20"/>
        </w:rPr>
      </w:pPr>
      <w:r w:rsidRPr="00ED1673">
        <w:rPr>
          <w:rFonts w:ascii="Arial" w:hAnsi="Arial" w:cs="Arial"/>
          <w:b/>
          <w:sz w:val="20"/>
        </w:rPr>
        <w:t>Artículo 15</w:t>
      </w:r>
      <w:r w:rsidR="00C7102E">
        <w:rPr>
          <w:rFonts w:ascii="Arial" w:hAnsi="Arial" w:cs="Arial"/>
          <w:b/>
          <w:sz w:val="20"/>
        </w:rPr>
        <w:t>4.</w:t>
      </w:r>
      <w:r w:rsidRPr="00ED1673">
        <w:rPr>
          <w:rFonts w:ascii="Arial" w:hAnsi="Arial" w:cs="Arial"/>
          <w:b/>
          <w:sz w:val="20"/>
        </w:rPr>
        <w:t xml:space="preserve"> </w:t>
      </w:r>
      <w:r w:rsidRPr="00ED1673">
        <w:rPr>
          <w:rFonts w:ascii="Arial" w:hAnsi="Arial" w:cs="Arial"/>
          <w:sz w:val="20"/>
        </w:rPr>
        <w:t xml:space="preserve">Los taxis deberán usar taxímetro para el cobro de las tarifas autorizadas. </w:t>
      </w:r>
    </w:p>
    <w:p w14:paraId="1D5D99D1" w14:textId="77777777" w:rsidR="00775BED" w:rsidRPr="00ED1673" w:rsidRDefault="00775BED" w:rsidP="00ED1673">
      <w:pPr>
        <w:shd w:val="clear" w:color="auto" w:fill="FFFFFF"/>
        <w:ind w:hanging="2"/>
        <w:jc w:val="center"/>
        <w:rPr>
          <w:rFonts w:ascii="Arial" w:hAnsi="Arial" w:cs="Arial"/>
          <w:sz w:val="20"/>
        </w:rPr>
      </w:pPr>
    </w:p>
    <w:p w14:paraId="2AE29B27" w14:textId="77777777" w:rsidR="00775BED" w:rsidRPr="00ED1673" w:rsidRDefault="00775BED" w:rsidP="00ED1673">
      <w:pPr>
        <w:shd w:val="clear" w:color="auto" w:fill="FFFFFF"/>
        <w:ind w:hanging="2"/>
        <w:jc w:val="center"/>
        <w:outlineLvl w:val="0"/>
        <w:rPr>
          <w:rFonts w:ascii="Arial" w:hAnsi="Arial" w:cs="Arial"/>
          <w:sz w:val="20"/>
        </w:rPr>
      </w:pPr>
      <w:r w:rsidRPr="00ED1673">
        <w:rPr>
          <w:rFonts w:ascii="Arial" w:hAnsi="Arial" w:cs="Arial"/>
          <w:b/>
          <w:sz w:val="20"/>
        </w:rPr>
        <w:t>CAPÍTULO II</w:t>
      </w:r>
    </w:p>
    <w:p w14:paraId="5266F1CC" w14:textId="77777777" w:rsidR="00775BED" w:rsidRPr="00C7102E" w:rsidRDefault="00775BED" w:rsidP="00ED1673">
      <w:pPr>
        <w:shd w:val="clear" w:color="auto" w:fill="FFFFFF"/>
        <w:ind w:hanging="2"/>
        <w:jc w:val="center"/>
        <w:rPr>
          <w:rFonts w:ascii="Arial" w:hAnsi="Arial" w:cs="Arial"/>
          <w:sz w:val="20"/>
        </w:rPr>
      </w:pPr>
      <w:r w:rsidRPr="00C7102E">
        <w:rPr>
          <w:rFonts w:ascii="Arial" w:hAnsi="Arial" w:cs="Arial"/>
          <w:sz w:val="20"/>
        </w:rPr>
        <w:t>DE LOS ELEMENTOS PARA LA DETERMINACIÓN DE LAS TARIFAS</w:t>
      </w:r>
    </w:p>
    <w:p w14:paraId="5256F5A7" w14:textId="77777777" w:rsidR="00775BED" w:rsidRPr="00ED1673" w:rsidRDefault="00775BED" w:rsidP="00ED1673">
      <w:pPr>
        <w:shd w:val="clear" w:color="auto" w:fill="FFFFFF"/>
        <w:ind w:hanging="2"/>
        <w:jc w:val="both"/>
        <w:rPr>
          <w:rFonts w:ascii="Arial" w:hAnsi="Arial" w:cs="Arial"/>
          <w:sz w:val="20"/>
        </w:rPr>
      </w:pPr>
    </w:p>
    <w:p w14:paraId="6D1AD9A3" w14:textId="77777777" w:rsidR="00775BED" w:rsidRPr="00ED1673" w:rsidRDefault="00C7102E" w:rsidP="00ED1673">
      <w:pPr>
        <w:shd w:val="clear" w:color="auto" w:fill="FFFFFF"/>
        <w:ind w:hanging="2"/>
        <w:jc w:val="both"/>
        <w:rPr>
          <w:rFonts w:ascii="Arial" w:eastAsia="Arial" w:hAnsi="Arial" w:cs="Arial"/>
          <w:sz w:val="20"/>
        </w:rPr>
      </w:pPr>
      <w:r>
        <w:rPr>
          <w:rFonts w:ascii="Arial" w:hAnsi="Arial" w:cs="Arial"/>
          <w:b/>
          <w:sz w:val="20"/>
        </w:rPr>
        <w:t>Artículo 155.</w:t>
      </w:r>
      <w:r w:rsidR="00775BED" w:rsidRPr="00ED1673">
        <w:rPr>
          <w:rFonts w:ascii="Arial" w:hAnsi="Arial" w:cs="Arial"/>
          <w:b/>
          <w:sz w:val="20"/>
        </w:rPr>
        <w:t xml:space="preserve"> </w:t>
      </w:r>
      <w:r w:rsidR="00775BED" w:rsidRPr="00ED1673">
        <w:rPr>
          <w:rFonts w:ascii="Arial" w:hAnsi="Arial" w:cs="Arial"/>
          <w:sz w:val="20"/>
        </w:rPr>
        <w:t xml:space="preserve">Son directrices para el establecimiento de la tarifa del transporte público: </w:t>
      </w:r>
    </w:p>
    <w:p w14:paraId="3A1C377A" w14:textId="77777777" w:rsidR="00775BED" w:rsidRPr="00ED1673" w:rsidRDefault="00775BED" w:rsidP="00ED1673">
      <w:pPr>
        <w:shd w:val="clear" w:color="auto" w:fill="FFFFFF"/>
        <w:ind w:hanging="2"/>
        <w:jc w:val="both"/>
        <w:rPr>
          <w:rFonts w:ascii="Arial" w:hAnsi="Arial" w:cs="Arial"/>
          <w:sz w:val="20"/>
        </w:rPr>
      </w:pPr>
    </w:p>
    <w:p w14:paraId="6789277F" w14:textId="4278B566"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consecución de la igualdad y equidad, tomando en cuenta las necesidades de la pob</w:t>
      </w:r>
      <w:r w:rsidR="00C41469" w:rsidRPr="00ED1673">
        <w:rPr>
          <w:rFonts w:ascii="Arial" w:hAnsi="Arial" w:cs="Arial"/>
          <w:sz w:val="20"/>
        </w:rPr>
        <w:t>lación o zonas correspondientes.</w:t>
      </w:r>
    </w:p>
    <w:p w14:paraId="13BD2DB9"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5B8FCBFA" w14:textId="77777777"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Abatir los costos de operación del servicio mediante el aprovechamiento, racionalización y optimizació</w:t>
      </w:r>
      <w:r w:rsidR="00C41469" w:rsidRPr="00ED1673">
        <w:rPr>
          <w:rFonts w:ascii="Arial" w:hAnsi="Arial" w:cs="Arial"/>
          <w:sz w:val="20"/>
        </w:rPr>
        <w:t>n del ejercicio de los recursos.</w:t>
      </w:r>
    </w:p>
    <w:p w14:paraId="36911162"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7654B517" w14:textId="77777777"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Atender las necesidades de los grupos vulnerables que por sus condiciones específicas requieran de colocarse en una sit</w:t>
      </w:r>
      <w:r w:rsidR="00C41469" w:rsidRPr="00ED1673">
        <w:rPr>
          <w:rFonts w:ascii="Arial" w:hAnsi="Arial" w:cs="Arial"/>
          <w:sz w:val="20"/>
        </w:rPr>
        <w:t>uación especial frente a la Ley.</w:t>
      </w:r>
    </w:p>
    <w:p w14:paraId="2AB4210D"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5B64C690" w14:textId="77777777"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Promover la integración e intermodalidad del servicio de transporte, incluyendo la tarifa, y el mejoramiento de los servicios públicos relacionado</w:t>
      </w:r>
      <w:r w:rsidR="00C41469" w:rsidRPr="00ED1673">
        <w:rPr>
          <w:rFonts w:ascii="Arial" w:hAnsi="Arial" w:cs="Arial"/>
          <w:sz w:val="20"/>
        </w:rPr>
        <w:t>s con este.</w:t>
      </w:r>
    </w:p>
    <w:p w14:paraId="44227028"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7835934F" w14:textId="77777777"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Propiciar la claridad, simplificación administrativa, economía de tiempo y la eficacia en el control d</w:t>
      </w:r>
      <w:r w:rsidR="00C41469" w:rsidRPr="00ED1673">
        <w:rPr>
          <w:rFonts w:ascii="Arial" w:hAnsi="Arial" w:cs="Arial"/>
          <w:sz w:val="20"/>
        </w:rPr>
        <w:t>e los sistemas de transporte.</w:t>
      </w:r>
    </w:p>
    <w:p w14:paraId="3A61234D" w14:textId="77777777" w:rsidR="00775BED" w:rsidRPr="00ED1673" w:rsidRDefault="00775BED" w:rsidP="00C7102E">
      <w:pPr>
        <w:pBdr>
          <w:top w:val="nil"/>
          <w:left w:val="nil"/>
          <w:bottom w:val="nil"/>
          <w:right w:val="nil"/>
          <w:between w:val="nil"/>
        </w:pBdr>
        <w:shd w:val="clear" w:color="auto" w:fill="FFFFFF"/>
        <w:ind w:left="1134" w:hanging="567"/>
        <w:jc w:val="both"/>
        <w:rPr>
          <w:rFonts w:ascii="Arial" w:hAnsi="Arial" w:cs="Arial"/>
          <w:sz w:val="20"/>
        </w:rPr>
      </w:pPr>
    </w:p>
    <w:p w14:paraId="3B942680" w14:textId="77777777" w:rsidR="00775BED" w:rsidRPr="00ED1673" w:rsidRDefault="00775BED" w:rsidP="00A13ADC">
      <w:pPr>
        <w:numPr>
          <w:ilvl w:val="0"/>
          <w:numId w:val="22"/>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nivel medio de ingreso de la población relevante.</w:t>
      </w:r>
    </w:p>
    <w:p w14:paraId="3D95DB0F" w14:textId="77777777" w:rsidR="00775BED" w:rsidRPr="00ED1673" w:rsidRDefault="00775BED" w:rsidP="00ED1673">
      <w:pPr>
        <w:shd w:val="clear" w:color="auto" w:fill="FFFFFF"/>
        <w:ind w:hanging="2"/>
        <w:jc w:val="both"/>
        <w:rPr>
          <w:rFonts w:ascii="Arial" w:hAnsi="Arial" w:cs="Arial"/>
          <w:sz w:val="20"/>
        </w:rPr>
      </w:pPr>
    </w:p>
    <w:p w14:paraId="3901B121" w14:textId="77777777" w:rsidR="00775BED" w:rsidRPr="00ED1673" w:rsidRDefault="00C7102E" w:rsidP="00ED1673">
      <w:pPr>
        <w:shd w:val="clear" w:color="auto" w:fill="FFFFFF"/>
        <w:ind w:hanging="2"/>
        <w:jc w:val="both"/>
        <w:rPr>
          <w:rFonts w:ascii="Arial" w:eastAsia="Arial" w:hAnsi="Arial" w:cs="Arial"/>
          <w:sz w:val="20"/>
        </w:rPr>
      </w:pPr>
      <w:r>
        <w:rPr>
          <w:rFonts w:ascii="Arial" w:hAnsi="Arial" w:cs="Arial"/>
          <w:b/>
          <w:sz w:val="20"/>
        </w:rPr>
        <w:t>Artículo 156.</w:t>
      </w:r>
      <w:r w:rsidR="00775BED" w:rsidRPr="00ED1673">
        <w:rPr>
          <w:rFonts w:ascii="Arial" w:hAnsi="Arial" w:cs="Arial"/>
          <w:b/>
          <w:sz w:val="20"/>
        </w:rPr>
        <w:t xml:space="preserve"> </w:t>
      </w:r>
      <w:r w:rsidR="00775BED" w:rsidRPr="00ED1673">
        <w:rPr>
          <w:rFonts w:ascii="Arial" w:hAnsi="Arial" w:cs="Arial"/>
          <w:sz w:val="20"/>
        </w:rPr>
        <w:t xml:space="preserve">Para la determinación de las tarifas se tomarán en cuenta los siguientes elementos: </w:t>
      </w:r>
    </w:p>
    <w:p w14:paraId="10F5214C" w14:textId="77777777" w:rsidR="00775BED" w:rsidRPr="00ED1673" w:rsidRDefault="00775BED" w:rsidP="00ED1673">
      <w:pPr>
        <w:shd w:val="clear" w:color="auto" w:fill="FFFFFF"/>
        <w:ind w:hanging="2"/>
        <w:jc w:val="both"/>
        <w:rPr>
          <w:rFonts w:ascii="Arial" w:hAnsi="Arial" w:cs="Arial"/>
          <w:sz w:val="20"/>
        </w:rPr>
      </w:pPr>
    </w:p>
    <w:p w14:paraId="270B2013" w14:textId="7B8FB1B6" w:rsidR="00775BED" w:rsidRPr="00ED1673" w:rsidRDefault="00775BED" w:rsidP="00A13ADC">
      <w:pPr>
        <w:numPr>
          <w:ilvl w:val="0"/>
          <w:numId w:val="2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El costo de operación del t</w:t>
      </w:r>
      <w:r w:rsidR="00C41469" w:rsidRPr="00ED1673">
        <w:rPr>
          <w:rFonts w:ascii="Arial" w:hAnsi="Arial" w:cs="Arial"/>
          <w:sz w:val="20"/>
        </w:rPr>
        <w:t>ipo de servicio de que se trate.</w:t>
      </w:r>
    </w:p>
    <w:p w14:paraId="70DA4CF8" w14:textId="77777777" w:rsidR="00775BED" w:rsidRPr="00ED1673" w:rsidRDefault="00775BED" w:rsidP="00657A61">
      <w:pPr>
        <w:pBdr>
          <w:top w:val="nil"/>
          <w:left w:val="nil"/>
          <w:bottom w:val="nil"/>
          <w:right w:val="nil"/>
          <w:between w:val="nil"/>
        </w:pBdr>
        <w:shd w:val="clear" w:color="auto" w:fill="FFFFFF"/>
        <w:ind w:left="1134" w:hanging="567"/>
        <w:jc w:val="both"/>
        <w:rPr>
          <w:rFonts w:ascii="Arial" w:hAnsi="Arial" w:cs="Arial"/>
          <w:sz w:val="20"/>
        </w:rPr>
      </w:pPr>
    </w:p>
    <w:p w14:paraId="01C7BEA8" w14:textId="77777777" w:rsidR="00775BED" w:rsidRPr="00ED1673" w:rsidRDefault="00775BED" w:rsidP="00A13ADC">
      <w:pPr>
        <w:numPr>
          <w:ilvl w:val="0"/>
          <w:numId w:val="2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obligaciones fiscales que deban ser cubiertas por la prestación del servicio de los concesionarios y permisionarios, de acuerdo con la normati</w:t>
      </w:r>
      <w:r w:rsidR="00C41469" w:rsidRPr="00ED1673">
        <w:rPr>
          <w:rFonts w:ascii="Arial" w:hAnsi="Arial" w:cs="Arial"/>
          <w:sz w:val="20"/>
        </w:rPr>
        <w:t>vidad vigente.</w:t>
      </w:r>
    </w:p>
    <w:p w14:paraId="66E9F08C" w14:textId="77777777" w:rsidR="00775BED" w:rsidRPr="00ED1673" w:rsidRDefault="00775BED" w:rsidP="00657A61">
      <w:pPr>
        <w:pBdr>
          <w:top w:val="nil"/>
          <w:left w:val="nil"/>
          <w:bottom w:val="nil"/>
          <w:right w:val="nil"/>
          <w:between w:val="nil"/>
        </w:pBdr>
        <w:shd w:val="clear" w:color="auto" w:fill="FFFFFF"/>
        <w:ind w:left="1134" w:hanging="567"/>
        <w:jc w:val="both"/>
        <w:rPr>
          <w:rFonts w:ascii="Arial" w:hAnsi="Arial" w:cs="Arial"/>
          <w:sz w:val="20"/>
        </w:rPr>
      </w:pPr>
    </w:p>
    <w:p w14:paraId="37BE0992" w14:textId="77777777" w:rsidR="00775BED" w:rsidRPr="00ED1673" w:rsidRDefault="00775BED" w:rsidP="00A13ADC">
      <w:pPr>
        <w:numPr>
          <w:ilvl w:val="0"/>
          <w:numId w:val="2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Las variaciones que sufra el Índice Na</w:t>
      </w:r>
      <w:r w:rsidR="00C41469" w:rsidRPr="00ED1673">
        <w:rPr>
          <w:rFonts w:ascii="Arial" w:hAnsi="Arial" w:cs="Arial"/>
          <w:sz w:val="20"/>
        </w:rPr>
        <w:t>cional de Precios al Consumidor.</w:t>
      </w:r>
    </w:p>
    <w:p w14:paraId="1082074D" w14:textId="77777777" w:rsidR="00775BED" w:rsidRPr="00ED1673" w:rsidRDefault="00775BED" w:rsidP="00657A61">
      <w:pPr>
        <w:pBdr>
          <w:top w:val="nil"/>
          <w:left w:val="nil"/>
          <w:bottom w:val="nil"/>
          <w:right w:val="nil"/>
          <w:between w:val="nil"/>
        </w:pBdr>
        <w:shd w:val="clear" w:color="auto" w:fill="FFFFFF"/>
        <w:ind w:left="1134" w:hanging="567"/>
        <w:jc w:val="both"/>
        <w:rPr>
          <w:rFonts w:ascii="Arial" w:hAnsi="Arial" w:cs="Arial"/>
          <w:sz w:val="20"/>
        </w:rPr>
      </w:pPr>
    </w:p>
    <w:p w14:paraId="675EBF9B" w14:textId="77777777" w:rsidR="00775BED" w:rsidRPr="00ED1673" w:rsidRDefault="00775BED" w:rsidP="00A13ADC">
      <w:pPr>
        <w:numPr>
          <w:ilvl w:val="0"/>
          <w:numId w:val="2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La integración al Si</w:t>
      </w:r>
      <w:r w:rsidR="00C41469" w:rsidRPr="00ED1673">
        <w:rPr>
          <w:rFonts w:ascii="Arial" w:hAnsi="Arial" w:cs="Arial"/>
          <w:sz w:val="20"/>
        </w:rPr>
        <w:t>stema Integrado de Transporte.</w:t>
      </w:r>
    </w:p>
    <w:p w14:paraId="38E984B6" w14:textId="77777777" w:rsidR="00775BED" w:rsidRPr="00ED1673" w:rsidRDefault="00775BED" w:rsidP="00657A61">
      <w:pPr>
        <w:pBdr>
          <w:top w:val="nil"/>
          <w:left w:val="nil"/>
          <w:bottom w:val="nil"/>
          <w:right w:val="nil"/>
          <w:between w:val="nil"/>
        </w:pBdr>
        <w:shd w:val="clear" w:color="auto" w:fill="FFFFFF"/>
        <w:ind w:left="1134" w:hanging="567"/>
        <w:jc w:val="both"/>
        <w:rPr>
          <w:rFonts w:ascii="Arial" w:hAnsi="Arial" w:cs="Arial"/>
          <w:sz w:val="20"/>
        </w:rPr>
      </w:pPr>
    </w:p>
    <w:p w14:paraId="71950711" w14:textId="77777777" w:rsidR="00775BED" w:rsidRPr="00ED1673" w:rsidRDefault="00775BED" w:rsidP="00A13ADC">
      <w:pPr>
        <w:numPr>
          <w:ilvl w:val="0"/>
          <w:numId w:val="21"/>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Las condiciones físicas en que se encuentren los </w:t>
      </w:r>
      <w:r w:rsidR="007103A6" w:rsidRPr="00ED1673">
        <w:rPr>
          <w:rFonts w:ascii="Arial" w:hAnsi="Arial" w:cs="Arial"/>
          <w:sz w:val="20"/>
        </w:rPr>
        <w:t>vehículos</w:t>
      </w:r>
      <w:r w:rsidRPr="00ED1673">
        <w:rPr>
          <w:rFonts w:ascii="Arial" w:hAnsi="Arial" w:cs="Arial"/>
          <w:sz w:val="20"/>
        </w:rPr>
        <w:t xml:space="preserve"> afectos a la prestación del servicio. </w:t>
      </w:r>
    </w:p>
    <w:p w14:paraId="7D3D05EB" w14:textId="77777777" w:rsidR="00775BED" w:rsidRPr="00ED1673" w:rsidRDefault="00775BED" w:rsidP="00657A61">
      <w:pPr>
        <w:pBdr>
          <w:top w:val="nil"/>
          <w:left w:val="nil"/>
          <w:bottom w:val="nil"/>
          <w:right w:val="nil"/>
          <w:between w:val="nil"/>
        </w:pBdr>
        <w:shd w:val="clear" w:color="auto" w:fill="FFFFFF"/>
        <w:ind w:left="1134" w:hanging="567"/>
        <w:rPr>
          <w:rFonts w:ascii="Arial" w:hAnsi="Arial" w:cs="Arial"/>
          <w:sz w:val="20"/>
        </w:rPr>
      </w:pPr>
    </w:p>
    <w:p w14:paraId="2918F432" w14:textId="77777777" w:rsidR="00775BED" w:rsidRPr="00ED1673" w:rsidRDefault="00606814" w:rsidP="00ED1673">
      <w:pPr>
        <w:shd w:val="clear" w:color="auto" w:fill="FFFFFF"/>
        <w:ind w:hanging="2"/>
        <w:jc w:val="both"/>
        <w:rPr>
          <w:rFonts w:ascii="Arial" w:eastAsia="Arial" w:hAnsi="Arial" w:cs="Arial"/>
          <w:sz w:val="20"/>
          <w:shd w:val="clear" w:color="auto" w:fill="FFE599"/>
        </w:rPr>
      </w:pPr>
      <w:r>
        <w:rPr>
          <w:rFonts w:ascii="Arial" w:hAnsi="Arial" w:cs="Arial"/>
          <w:b/>
          <w:sz w:val="20"/>
        </w:rPr>
        <w:t>Artículo 157.</w:t>
      </w:r>
      <w:r w:rsidR="00775BED" w:rsidRPr="00ED1673">
        <w:rPr>
          <w:rFonts w:ascii="Arial" w:hAnsi="Arial" w:cs="Arial"/>
          <w:b/>
          <w:sz w:val="20"/>
        </w:rPr>
        <w:t xml:space="preserve"> </w:t>
      </w:r>
      <w:r w:rsidR="00775BED" w:rsidRPr="00ED1673">
        <w:rPr>
          <w:rFonts w:ascii="Arial" w:hAnsi="Arial" w:cs="Arial"/>
          <w:sz w:val="20"/>
        </w:rPr>
        <w:t>Las tarifas del transporte público colectivo y masivo se establecerán con base en los estudios y análisis especializados y técnicos que se lleven a cabo, de acuerdo a cada tipo o modalidad del servicio de transporte, los cuales serán elaborados por la Secretaría.</w:t>
      </w:r>
      <w:r w:rsidR="00775BED" w:rsidRPr="00ED1673">
        <w:rPr>
          <w:rFonts w:ascii="Arial" w:hAnsi="Arial" w:cs="Arial"/>
          <w:sz w:val="20"/>
          <w:shd w:val="clear" w:color="auto" w:fill="FFE599"/>
        </w:rPr>
        <w:t xml:space="preserve"> </w:t>
      </w:r>
    </w:p>
    <w:p w14:paraId="3D5CE454" w14:textId="77777777" w:rsidR="00775BED" w:rsidRPr="00ED1673" w:rsidRDefault="00775BED" w:rsidP="00ED1673">
      <w:pPr>
        <w:shd w:val="clear" w:color="auto" w:fill="FFFFFF"/>
        <w:ind w:hanging="2"/>
        <w:jc w:val="both"/>
        <w:rPr>
          <w:rFonts w:ascii="Arial" w:hAnsi="Arial" w:cs="Arial"/>
          <w:sz w:val="20"/>
        </w:rPr>
      </w:pPr>
    </w:p>
    <w:p w14:paraId="2FB02CE7"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 xml:space="preserve">Los estudios técnicos deberán contener, al menos, los siguientes aspectos: </w:t>
      </w:r>
    </w:p>
    <w:p w14:paraId="14B77136" w14:textId="77777777" w:rsidR="00775BED" w:rsidRPr="00ED1673" w:rsidRDefault="00775BED" w:rsidP="00ED1673">
      <w:pPr>
        <w:shd w:val="clear" w:color="auto" w:fill="FFFFFF"/>
        <w:ind w:hanging="2"/>
        <w:jc w:val="both"/>
        <w:rPr>
          <w:rFonts w:ascii="Arial" w:hAnsi="Arial" w:cs="Arial"/>
          <w:sz w:val="20"/>
        </w:rPr>
      </w:pPr>
    </w:p>
    <w:p w14:paraId="5C7EEF8B" w14:textId="1CE253D9"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Estimación de la demanda de cada ruta durante el horario de servicio, en una semana representativa, incluyendo horas valle y pico, proveniente de fuentes de información oficiales o confiables, de manera enunciativa mas no limitativa. Reportes de ascenso y descenso, cierre de circuito, equipos de control y vigi</w:t>
      </w:r>
      <w:r w:rsidR="00C41469" w:rsidRPr="00ED1673">
        <w:rPr>
          <w:rFonts w:ascii="Arial" w:hAnsi="Arial" w:cs="Arial"/>
          <w:sz w:val="20"/>
        </w:rPr>
        <w:t>lancia, y estudios de movilidad.</w:t>
      </w:r>
    </w:p>
    <w:p w14:paraId="0CB899EA" w14:textId="77777777" w:rsidR="00775BED" w:rsidRPr="00ED1673" w:rsidRDefault="00775BED" w:rsidP="00606814">
      <w:pPr>
        <w:shd w:val="clear" w:color="auto" w:fill="FFFFFF"/>
        <w:ind w:left="1134" w:hanging="567"/>
        <w:jc w:val="both"/>
        <w:rPr>
          <w:rFonts w:ascii="Arial" w:hAnsi="Arial" w:cs="Arial"/>
          <w:sz w:val="20"/>
        </w:rPr>
      </w:pPr>
    </w:p>
    <w:p w14:paraId="20F5677F"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Inventario de los vehículos que presten el servicio de que se trate, considerando marcas, año de fa</w:t>
      </w:r>
      <w:r w:rsidR="00C41469" w:rsidRPr="00ED1673">
        <w:rPr>
          <w:rFonts w:ascii="Arial" w:hAnsi="Arial" w:cs="Arial"/>
          <w:sz w:val="20"/>
        </w:rPr>
        <w:t>bricación y tipo de combustible.</w:t>
      </w:r>
    </w:p>
    <w:p w14:paraId="0190438A" w14:textId="77777777" w:rsidR="00775BED" w:rsidRPr="00ED1673" w:rsidRDefault="00775BED" w:rsidP="00606814">
      <w:pPr>
        <w:shd w:val="clear" w:color="auto" w:fill="FFFFFF"/>
        <w:ind w:left="1134" w:hanging="567"/>
        <w:jc w:val="both"/>
        <w:rPr>
          <w:rFonts w:ascii="Arial" w:hAnsi="Arial" w:cs="Arial"/>
          <w:sz w:val="20"/>
        </w:rPr>
      </w:pPr>
    </w:p>
    <w:p w14:paraId="167BB4CA" w14:textId="77777777" w:rsidR="00775BED" w:rsidRPr="00ED1673" w:rsidRDefault="00C41469"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Longitud del recorrido por ruta.</w:t>
      </w:r>
    </w:p>
    <w:p w14:paraId="22D370F1" w14:textId="77777777" w:rsidR="00775BED" w:rsidRPr="00ED1673" w:rsidRDefault="00775BED" w:rsidP="00606814">
      <w:pPr>
        <w:shd w:val="clear" w:color="auto" w:fill="FFFFFF"/>
        <w:ind w:left="1134" w:hanging="567"/>
        <w:jc w:val="both"/>
        <w:rPr>
          <w:rFonts w:ascii="Arial" w:hAnsi="Arial" w:cs="Arial"/>
          <w:sz w:val="20"/>
        </w:rPr>
      </w:pPr>
    </w:p>
    <w:p w14:paraId="24A09E70"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Estudios de mercado de costos variables y costos de operación, en específico: refacciones, combustibles y mantenimiento, que permitan determinar el costo de operación de la prestación del servicio. Se deberá incluir pruebas de rendimiento de combustibles por tipos y año </w:t>
      </w:r>
      <w:r w:rsidR="00C41469" w:rsidRPr="00ED1673">
        <w:rPr>
          <w:rFonts w:ascii="Arial" w:hAnsi="Arial" w:cs="Arial"/>
          <w:sz w:val="20"/>
        </w:rPr>
        <w:t>de fabricación de los vehículos.</w:t>
      </w:r>
    </w:p>
    <w:p w14:paraId="40EAF874" w14:textId="77777777" w:rsidR="00775BED" w:rsidRPr="00ED1673" w:rsidRDefault="00775BED" w:rsidP="00606814">
      <w:pPr>
        <w:shd w:val="clear" w:color="auto" w:fill="FFFFFF"/>
        <w:ind w:left="1134" w:hanging="567"/>
        <w:jc w:val="both"/>
        <w:rPr>
          <w:rFonts w:ascii="Arial" w:hAnsi="Arial" w:cs="Arial"/>
          <w:sz w:val="20"/>
        </w:rPr>
      </w:pPr>
    </w:p>
    <w:p w14:paraId="114A6075"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Costos administrativos, que incluyan la depreciación de los bienes e instalaciones necesarias, y las remuneraciones a su</w:t>
      </w:r>
      <w:r w:rsidR="00C41469" w:rsidRPr="00ED1673">
        <w:rPr>
          <w:rFonts w:ascii="Arial" w:hAnsi="Arial" w:cs="Arial"/>
          <w:sz w:val="20"/>
        </w:rPr>
        <w:t xml:space="preserve"> personal.</w:t>
      </w:r>
    </w:p>
    <w:p w14:paraId="6D633048" w14:textId="77777777" w:rsidR="00775BED" w:rsidRPr="00ED1673" w:rsidRDefault="00775BED" w:rsidP="00606814">
      <w:pPr>
        <w:shd w:val="clear" w:color="auto" w:fill="FFFFFF"/>
        <w:ind w:left="1134" w:hanging="567"/>
        <w:jc w:val="both"/>
        <w:rPr>
          <w:rFonts w:ascii="Arial" w:hAnsi="Arial" w:cs="Arial"/>
          <w:sz w:val="20"/>
        </w:rPr>
      </w:pPr>
    </w:p>
    <w:p w14:paraId="11403AD0"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Análisis de la estructura de costos de la modalidad en cuestión para cada tipo de vehículo, expresado en cos</w:t>
      </w:r>
      <w:r w:rsidR="00C41469" w:rsidRPr="00ED1673">
        <w:rPr>
          <w:rFonts w:ascii="Arial" w:hAnsi="Arial" w:cs="Arial"/>
          <w:sz w:val="20"/>
        </w:rPr>
        <w:t>to por kilómetro y por pasajero.</w:t>
      </w:r>
    </w:p>
    <w:p w14:paraId="681CEC64" w14:textId="77777777" w:rsidR="00775BED" w:rsidRPr="00ED1673" w:rsidRDefault="00775BED" w:rsidP="00606814">
      <w:pPr>
        <w:shd w:val="clear" w:color="auto" w:fill="FFFFFF"/>
        <w:ind w:left="1134" w:hanging="567"/>
        <w:jc w:val="both"/>
        <w:rPr>
          <w:rFonts w:ascii="Arial" w:hAnsi="Arial" w:cs="Arial"/>
          <w:sz w:val="20"/>
        </w:rPr>
      </w:pPr>
    </w:p>
    <w:p w14:paraId="38A5A653"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Análisis de sensibilidad en la tarifa por las variaciones de los principales componentes de la estructura de costos, tales como: demanda</w:t>
      </w:r>
      <w:r w:rsidR="00C41469" w:rsidRPr="00ED1673">
        <w:rPr>
          <w:rFonts w:ascii="Arial" w:hAnsi="Arial" w:cs="Arial"/>
          <w:sz w:val="20"/>
        </w:rPr>
        <w:t>, costos, utilidad y descuentos.</w:t>
      </w:r>
    </w:p>
    <w:p w14:paraId="45EA8A81" w14:textId="77777777" w:rsidR="00775BED" w:rsidRPr="00ED1673" w:rsidRDefault="00775BED" w:rsidP="00606814">
      <w:pPr>
        <w:shd w:val="clear" w:color="auto" w:fill="FFFFFF"/>
        <w:ind w:left="1134" w:hanging="567"/>
        <w:jc w:val="both"/>
        <w:rPr>
          <w:rFonts w:ascii="Arial" w:hAnsi="Arial" w:cs="Arial"/>
          <w:sz w:val="20"/>
        </w:rPr>
      </w:pPr>
    </w:p>
    <w:p w14:paraId="51D05439"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Diagnóstico del servicio que incluya el análisis de la oferta, demanda, la relación </w:t>
      </w:r>
      <w:r w:rsidR="00C41469" w:rsidRPr="00ED1673">
        <w:rPr>
          <w:rFonts w:ascii="Arial" w:hAnsi="Arial" w:cs="Arial"/>
          <w:sz w:val="20"/>
        </w:rPr>
        <w:t>entre sí y sus elasticidades.</w:t>
      </w:r>
    </w:p>
    <w:p w14:paraId="403BF4FC" w14:textId="77777777" w:rsidR="00775BED" w:rsidRPr="00ED1673" w:rsidRDefault="00775BED" w:rsidP="00606814">
      <w:pPr>
        <w:shd w:val="clear" w:color="auto" w:fill="FFFFFF"/>
        <w:ind w:left="1134" w:hanging="567"/>
        <w:jc w:val="both"/>
        <w:rPr>
          <w:rFonts w:ascii="Arial" w:hAnsi="Arial" w:cs="Arial"/>
          <w:sz w:val="20"/>
        </w:rPr>
      </w:pPr>
    </w:p>
    <w:p w14:paraId="57323F10" w14:textId="77777777" w:rsidR="00775BED" w:rsidRPr="00ED1673" w:rsidRDefault="00775BED" w:rsidP="00A13ADC">
      <w:pPr>
        <w:numPr>
          <w:ilvl w:val="0"/>
          <w:numId w:val="20"/>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Planes o compromisos para el mejoramiento del servicio, que incluya entre otros aspectos la organización administrativa, equipamiento físico y tecnológico, mantenimiento y renovación de flota vehicular, capacitación, operación, calidad, mejoras y mantenimiento al equipamiento. </w:t>
      </w:r>
    </w:p>
    <w:p w14:paraId="3DAA28A5" w14:textId="77777777" w:rsidR="00775BED" w:rsidRPr="00ED1673" w:rsidRDefault="00775BED" w:rsidP="00ED1673">
      <w:pPr>
        <w:shd w:val="clear" w:color="auto" w:fill="FFFFFF"/>
        <w:ind w:hanging="2"/>
        <w:jc w:val="both"/>
        <w:rPr>
          <w:rFonts w:ascii="Arial" w:hAnsi="Arial" w:cs="Arial"/>
          <w:sz w:val="20"/>
        </w:rPr>
      </w:pPr>
    </w:p>
    <w:p w14:paraId="43E627FE"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 xml:space="preserve">En todo caso, la determinación de las tarifas deberá realizarse atendiendo a las directrices establecidas en esta Ley y las disposiciones que de ella emanen. </w:t>
      </w:r>
    </w:p>
    <w:p w14:paraId="6F99243F" w14:textId="77777777" w:rsidR="00775BED" w:rsidRPr="00ED1673" w:rsidRDefault="00775BED" w:rsidP="00ED1673">
      <w:pPr>
        <w:shd w:val="clear" w:color="auto" w:fill="FFFFFF"/>
        <w:ind w:hanging="2"/>
        <w:jc w:val="both"/>
        <w:rPr>
          <w:rFonts w:ascii="Arial" w:hAnsi="Arial" w:cs="Arial"/>
          <w:sz w:val="20"/>
        </w:rPr>
      </w:pPr>
    </w:p>
    <w:p w14:paraId="61107115"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lastRenderedPageBreak/>
        <w:t xml:space="preserve">El Consejo Consultivo podrá opinar sobre los elementos que computen para la determinación de la tarifa. </w:t>
      </w:r>
    </w:p>
    <w:p w14:paraId="4ECF178F" w14:textId="77777777" w:rsidR="00775BED" w:rsidRPr="00ED1673" w:rsidRDefault="00775BED" w:rsidP="00ED1673">
      <w:pPr>
        <w:shd w:val="clear" w:color="auto" w:fill="FFFFFF"/>
        <w:ind w:hanging="2"/>
        <w:jc w:val="both"/>
        <w:rPr>
          <w:rFonts w:ascii="Arial" w:hAnsi="Arial" w:cs="Arial"/>
          <w:sz w:val="20"/>
        </w:rPr>
      </w:pPr>
    </w:p>
    <w:p w14:paraId="79C7961F" w14:textId="77777777" w:rsidR="00775BED" w:rsidRPr="00ED1673" w:rsidRDefault="00294788" w:rsidP="00ED1673">
      <w:pPr>
        <w:shd w:val="clear" w:color="auto" w:fill="FFFFFF"/>
        <w:ind w:hanging="2"/>
        <w:jc w:val="both"/>
        <w:rPr>
          <w:rFonts w:ascii="Arial" w:eastAsia="Arial" w:hAnsi="Arial" w:cs="Arial"/>
          <w:sz w:val="20"/>
        </w:rPr>
      </w:pPr>
      <w:r>
        <w:rPr>
          <w:rFonts w:ascii="Arial" w:hAnsi="Arial" w:cs="Arial"/>
          <w:b/>
          <w:sz w:val="20"/>
        </w:rPr>
        <w:t>Artículo 158.</w:t>
      </w:r>
      <w:r w:rsidR="00775BED" w:rsidRPr="00ED1673">
        <w:rPr>
          <w:rFonts w:ascii="Arial" w:hAnsi="Arial" w:cs="Arial"/>
          <w:b/>
          <w:sz w:val="20"/>
        </w:rPr>
        <w:t xml:space="preserve"> </w:t>
      </w:r>
      <w:r w:rsidR="00775BED" w:rsidRPr="00ED1673">
        <w:rPr>
          <w:rFonts w:ascii="Arial" w:hAnsi="Arial" w:cs="Arial"/>
          <w:sz w:val="20"/>
        </w:rPr>
        <w:t xml:space="preserve">Las tarifas para el transporte de pasajeros en sus modalidades de masivo y colectivo en todas sus especies, son las siguientes: </w:t>
      </w:r>
    </w:p>
    <w:p w14:paraId="78D726E8" w14:textId="77777777" w:rsidR="00775BED" w:rsidRPr="00ED1673" w:rsidRDefault="00775BED" w:rsidP="00ED1673">
      <w:pPr>
        <w:shd w:val="clear" w:color="auto" w:fill="FFFFFF"/>
        <w:ind w:hanging="2"/>
        <w:jc w:val="both"/>
        <w:rPr>
          <w:rFonts w:ascii="Arial" w:hAnsi="Arial" w:cs="Arial"/>
          <w:sz w:val="20"/>
        </w:rPr>
      </w:pPr>
    </w:p>
    <w:p w14:paraId="70FC9807" w14:textId="67B2931D" w:rsidR="004A5B10" w:rsidRPr="00EB2E30" w:rsidRDefault="004A5B10" w:rsidP="00A13ADC">
      <w:pPr>
        <w:numPr>
          <w:ilvl w:val="0"/>
          <w:numId w:val="19"/>
        </w:numPr>
        <w:ind w:left="1134" w:hanging="567"/>
        <w:jc w:val="both"/>
        <w:rPr>
          <w:rFonts w:ascii="Arial" w:hAnsi="Arial" w:cs="Arial"/>
          <w:sz w:val="20"/>
        </w:rPr>
      </w:pPr>
      <w:r w:rsidRPr="004A5B10">
        <w:rPr>
          <w:rFonts w:ascii="Arial" w:hAnsi="Arial" w:cs="Arial"/>
          <w:b/>
          <w:sz w:val="20"/>
        </w:rPr>
        <w:t>Tarifa General:</w:t>
      </w:r>
      <w:r w:rsidRPr="00EB2E30">
        <w:rPr>
          <w:rFonts w:ascii="Arial" w:hAnsi="Arial" w:cs="Arial"/>
          <w:sz w:val="20"/>
        </w:rPr>
        <w:t xml:space="preserve"> La que se paga en forma ordinaria por los usuarios, en efectivo o mediante el sistema de cobro que autorice la Subsecretaría, la cual podrá ser diferenciada por ciudad o zona conurbada.</w:t>
      </w:r>
    </w:p>
    <w:p w14:paraId="2561273A" w14:textId="77777777" w:rsidR="00775BED" w:rsidRPr="004A5B10" w:rsidRDefault="00775BED" w:rsidP="004A5B10">
      <w:pPr>
        <w:pBdr>
          <w:top w:val="nil"/>
          <w:left w:val="nil"/>
          <w:bottom w:val="nil"/>
          <w:right w:val="nil"/>
          <w:between w:val="nil"/>
        </w:pBdr>
        <w:shd w:val="clear" w:color="auto" w:fill="FFFFFF"/>
        <w:ind w:left="1134"/>
        <w:jc w:val="both"/>
        <w:rPr>
          <w:rFonts w:ascii="Arial" w:hAnsi="Arial" w:cs="Arial"/>
          <w:sz w:val="20"/>
        </w:rPr>
      </w:pPr>
    </w:p>
    <w:p w14:paraId="1B2A9817" w14:textId="77777777" w:rsidR="00775BED" w:rsidRPr="00ED1673" w:rsidRDefault="00775BED" w:rsidP="00A13ADC">
      <w:pPr>
        <w:numPr>
          <w:ilvl w:val="0"/>
          <w:numId w:val="1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Tarifa Preferencial:</w:t>
      </w:r>
      <w:r w:rsidRPr="00ED1673">
        <w:rPr>
          <w:rFonts w:ascii="Arial" w:hAnsi="Arial" w:cs="Arial"/>
          <w:sz w:val="20"/>
        </w:rPr>
        <w:t xml:space="preserve"> La que cubren los usuarios que gozan de descuento por encontrarse en alguna de las condiciones particulares o personales a que se refiere esta Ley. </w:t>
      </w:r>
      <w:r w:rsidR="00591C84" w:rsidRPr="00ED1673">
        <w:rPr>
          <w:rFonts w:ascii="Arial" w:hAnsi="Arial" w:cs="Arial"/>
          <w:sz w:val="20"/>
        </w:rPr>
        <w:t>El porcentaje</w:t>
      </w:r>
      <w:r w:rsidRPr="00ED1673">
        <w:rPr>
          <w:rFonts w:ascii="Arial" w:hAnsi="Arial" w:cs="Arial"/>
          <w:sz w:val="20"/>
        </w:rPr>
        <w:t xml:space="preserve"> de descuento para esta tarifa ser</w:t>
      </w:r>
      <w:r w:rsidR="00591C84" w:rsidRPr="00ED1673">
        <w:rPr>
          <w:rFonts w:ascii="Arial" w:hAnsi="Arial" w:cs="Arial"/>
          <w:sz w:val="20"/>
        </w:rPr>
        <w:t>á</w:t>
      </w:r>
      <w:r w:rsidRPr="00ED1673">
        <w:rPr>
          <w:rFonts w:ascii="Arial" w:hAnsi="Arial" w:cs="Arial"/>
          <w:sz w:val="20"/>
        </w:rPr>
        <w:t xml:space="preserve"> </w:t>
      </w:r>
      <w:r w:rsidR="00721F2F" w:rsidRPr="00ED1673">
        <w:rPr>
          <w:rFonts w:ascii="Arial" w:hAnsi="Arial" w:cs="Arial"/>
          <w:sz w:val="20"/>
        </w:rPr>
        <w:t>d</w:t>
      </w:r>
      <w:r w:rsidRPr="00ED1673">
        <w:rPr>
          <w:rFonts w:ascii="Arial" w:hAnsi="Arial" w:cs="Arial"/>
          <w:sz w:val="20"/>
        </w:rPr>
        <w:t>el cincuenta por cien</w:t>
      </w:r>
      <w:r w:rsidR="00591C84" w:rsidRPr="00ED1673">
        <w:rPr>
          <w:rFonts w:ascii="Arial" w:hAnsi="Arial" w:cs="Arial"/>
          <w:sz w:val="20"/>
        </w:rPr>
        <w:t>to de la tarifa general y deberá aplicarse de manera constante.</w:t>
      </w:r>
    </w:p>
    <w:p w14:paraId="4C1970CA" w14:textId="77777777" w:rsidR="00775BED" w:rsidRPr="00ED1673" w:rsidRDefault="00775BED" w:rsidP="004A5B10">
      <w:pPr>
        <w:pBdr>
          <w:top w:val="nil"/>
          <w:left w:val="nil"/>
          <w:bottom w:val="nil"/>
          <w:right w:val="nil"/>
          <w:between w:val="nil"/>
        </w:pBdr>
        <w:shd w:val="clear" w:color="auto" w:fill="FFFFFF"/>
        <w:ind w:left="1134" w:hanging="567"/>
        <w:jc w:val="both"/>
        <w:rPr>
          <w:rFonts w:ascii="Arial" w:hAnsi="Arial" w:cs="Arial"/>
          <w:sz w:val="20"/>
        </w:rPr>
      </w:pPr>
    </w:p>
    <w:p w14:paraId="0708C556" w14:textId="77777777" w:rsidR="004A5B10" w:rsidRPr="00EB2E30" w:rsidRDefault="004A5B10" w:rsidP="00A13ADC">
      <w:pPr>
        <w:numPr>
          <w:ilvl w:val="0"/>
          <w:numId w:val="19"/>
        </w:numPr>
        <w:ind w:left="1134" w:hanging="567"/>
        <w:jc w:val="both"/>
        <w:rPr>
          <w:rFonts w:ascii="Arial" w:hAnsi="Arial" w:cs="Arial"/>
          <w:sz w:val="20"/>
        </w:rPr>
      </w:pPr>
      <w:r w:rsidRPr="004A5B10">
        <w:rPr>
          <w:rFonts w:ascii="Arial" w:hAnsi="Arial" w:cs="Arial"/>
          <w:b/>
          <w:sz w:val="20"/>
        </w:rPr>
        <w:t>Tarifa Especial:</w:t>
      </w:r>
      <w:r w:rsidRPr="00EB2E30">
        <w:rPr>
          <w:rFonts w:ascii="Arial" w:hAnsi="Arial" w:cs="Arial"/>
          <w:sz w:val="20"/>
        </w:rPr>
        <w:t xml:space="preserve"> Aquella que se podrá autorizar para determinados horarios nocturnos y días domingos o festivos, así como para períodos de baja demanda, y áreas geográficas específicas a criterio de la Subsecretaría.</w:t>
      </w:r>
    </w:p>
    <w:p w14:paraId="76872072" w14:textId="77777777" w:rsidR="00775BED" w:rsidRPr="00ED1673" w:rsidRDefault="00775BED" w:rsidP="004A5B10">
      <w:pPr>
        <w:pBdr>
          <w:top w:val="nil"/>
          <w:left w:val="nil"/>
          <w:bottom w:val="nil"/>
          <w:right w:val="nil"/>
          <w:between w:val="nil"/>
        </w:pBdr>
        <w:shd w:val="clear" w:color="auto" w:fill="FFFFFF"/>
        <w:ind w:left="1134" w:hanging="567"/>
        <w:jc w:val="both"/>
        <w:rPr>
          <w:rFonts w:ascii="Arial" w:hAnsi="Arial" w:cs="Arial"/>
          <w:sz w:val="20"/>
        </w:rPr>
      </w:pPr>
    </w:p>
    <w:p w14:paraId="38F4BC10" w14:textId="77777777" w:rsidR="00775BED" w:rsidRPr="00ED1673" w:rsidRDefault="00775BED" w:rsidP="00A13ADC">
      <w:pPr>
        <w:numPr>
          <w:ilvl w:val="0"/>
          <w:numId w:val="19"/>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b/>
          <w:sz w:val="20"/>
        </w:rPr>
        <w:t>Tarifa Integrada:</w:t>
      </w:r>
      <w:r w:rsidRPr="00ED1673">
        <w:rPr>
          <w:rFonts w:ascii="Arial" w:hAnsi="Arial" w:cs="Arial"/>
          <w:sz w:val="20"/>
        </w:rPr>
        <w:t xml:space="preserve"> Es la contraprestación que paga el usuario del servicio en el sistema de rutas integradas, la cual le permite realizar transbordos entre las rutas del Sistema Integrado de Transporte durante un mismo viaje.</w:t>
      </w:r>
    </w:p>
    <w:p w14:paraId="1FDF750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A993E65" w14:textId="77777777" w:rsidR="004A5B10" w:rsidRPr="007C32C3" w:rsidRDefault="004A5B10" w:rsidP="004A5B10">
      <w:pPr>
        <w:jc w:val="both"/>
        <w:rPr>
          <w:rFonts w:ascii="Arial" w:hAnsi="Arial" w:cs="Arial"/>
          <w:b/>
          <w:sz w:val="20"/>
        </w:rPr>
      </w:pPr>
      <w:r>
        <w:rPr>
          <w:rFonts w:ascii="Arial" w:hAnsi="Arial" w:cs="Arial"/>
          <w:b/>
          <w:sz w:val="20"/>
        </w:rPr>
        <w:t xml:space="preserve">[Artículo reformado en sus fracciones I y </w:t>
      </w:r>
      <w:proofErr w:type="gramStart"/>
      <w:r>
        <w:rPr>
          <w:rFonts w:ascii="Arial" w:hAnsi="Arial" w:cs="Arial"/>
          <w:b/>
          <w:sz w:val="20"/>
        </w:rPr>
        <w:t>III  mediante</w:t>
      </w:r>
      <w:proofErr w:type="gramEnd"/>
      <w:r>
        <w:rPr>
          <w:rFonts w:ascii="Arial" w:hAnsi="Arial" w:cs="Arial"/>
          <w:b/>
          <w:sz w:val="20"/>
        </w:rPr>
        <w:t xml:space="preserve"> Decreto No. LXVII/RFLEY/0286/2022 II</w:t>
      </w:r>
      <w:r w:rsidR="00226819">
        <w:rPr>
          <w:rFonts w:ascii="Arial" w:hAnsi="Arial" w:cs="Arial"/>
          <w:b/>
          <w:sz w:val="20"/>
        </w:rPr>
        <w:t>I P.E</w:t>
      </w:r>
      <w:r>
        <w:rPr>
          <w:rFonts w:ascii="Arial" w:hAnsi="Arial" w:cs="Arial"/>
          <w:b/>
          <w:sz w:val="20"/>
        </w:rPr>
        <w:t>. publicado en el P.O.E. No. 57 del 16 de julio de 2022]</w:t>
      </w:r>
    </w:p>
    <w:p w14:paraId="43FB9304" w14:textId="77777777" w:rsidR="004A5B10" w:rsidRDefault="004A5B10" w:rsidP="00ED1673">
      <w:pPr>
        <w:shd w:val="clear" w:color="auto" w:fill="FFFFFF"/>
        <w:ind w:hanging="2"/>
        <w:jc w:val="both"/>
        <w:rPr>
          <w:rFonts w:ascii="Arial" w:hAnsi="Arial" w:cs="Arial"/>
          <w:b/>
          <w:sz w:val="20"/>
        </w:rPr>
      </w:pPr>
    </w:p>
    <w:p w14:paraId="2543D0A1" w14:textId="77777777" w:rsidR="00620F62" w:rsidRPr="00ED1673" w:rsidRDefault="00F54DD5" w:rsidP="00ED1673">
      <w:pPr>
        <w:shd w:val="clear" w:color="auto" w:fill="FFFFFF"/>
        <w:ind w:hanging="2"/>
        <w:jc w:val="both"/>
        <w:rPr>
          <w:rFonts w:ascii="Arial" w:hAnsi="Arial" w:cs="Arial"/>
          <w:sz w:val="20"/>
        </w:rPr>
      </w:pPr>
      <w:r>
        <w:rPr>
          <w:rFonts w:ascii="Arial" w:hAnsi="Arial" w:cs="Arial"/>
          <w:b/>
          <w:sz w:val="20"/>
        </w:rPr>
        <w:t>Artículo 159.</w:t>
      </w:r>
      <w:r w:rsidR="00775BED" w:rsidRPr="00ED1673">
        <w:rPr>
          <w:rFonts w:ascii="Arial" w:hAnsi="Arial" w:cs="Arial"/>
          <w:b/>
          <w:sz w:val="20"/>
        </w:rPr>
        <w:t xml:space="preserve"> </w:t>
      </w:r>
      <w:r w:rsidR="00775BED" w:rsidRPr="00ED1673">
        <w:rPr>
          <w:rFonts w:ascii="Arial" w:hAnsi="Arial" w:cs="Arial"/>
          <w:sz w:val="20"/>
        </w:rPr>
        <w:t xml:space="preserve">El porcentaje de descuento de la tarifa preferencial será equivalente </w:t>
      </w:r>
      <w:r w:rsidR="00591C84" w:rsidRPr="00ED1673">
        <w:rPr>
          <w:rFonts w:ascii="Arial" w:hAnsi="Arial" w:cs="Arial"/>
          <w:sz w:val="20"/>
        </w:rPr>
        <w:t xml:space="preserve">al </w:t>
      </w:r>
      <w:r w:rsidR="00775BED" w:rsidRPr="00ED1673">
        <w:rPr>
          <w:rFonts w:ascii="Arial" w:hAnsi="Arial" w:cs="Arial"/>
          <w:sz w:val="20"/>
        </w:rPr>
        <w:t>cincuenta por ciento de la tarifa; los beneficiarios de las tarifas preferenciales son:</w:t>
      </w:r>
    </w:p>
    <w:p w14:paraId="35A7719A" w14:textId="77777777" w:rsidR="00620F62" w:rsidRPr="00ED1673" w:rsidRDefault="00620F62" w:rsidP="00ED1673">
      <w:pPr>
        <w:shd w:val="clear" w:color="auto" w:fill="FFFFFF"/>
        <w:jc w:val="both"/>
        <w:rPr>
          <w:rFonts w:ascii="Arial" w:hAnsi="Arial" w:cs="Arial"/>
          <w:sz w:val="20"/>
        </w:rPr>
      </w:pPr>
    </w:p>
    <w:p w14:paraId="73BDF4DD" w14:textId="6E011858" w:rsidR="00775BED" w:rsidRPr="00ED1673" w:rsidRDefault="00775BED" w:rsidP="00A13ADC">
      <w:pPr>
        <w:numPr>
          <w:ilvl w:val="0"/>
          <w:numId w:val="1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Pers</w:t>
      </w:r>
      <w:r w:rsidR="00620F62" w:rsidRPr="00ED1673">
        <w:rPr>
          <w:rFonts w:ascii="Arial" w:hAnsi="Arial" w:cs="Arial"/>
          <w:sz w:val="20"/>
        </w:rPr>
        <w:t>onas adultas mayores de 60 años.</w:t>
      </w:r>
    </w:p>
    <w:p w14:paraId="5967ACE8"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79612C66" w14:textId="77777777" w:rsidR="00775BED" w:rsidRPr="00ED1673" w:rsidRDefault="00620F62" w:rsidP="00A13ADC">
      <w:pPr>
        <w:numPr>
          <w:ilvl w:val="0"/>
          <w:numId w:val="1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Personas con movilidad limitada.</w:t>
      </w:r>
    </w:p>
    <w:p w14:paraId="1FF14961"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0698DFB0" w14:textId="77777777" w:rsidR="00775BED" w:rsidRPr="00ED1673" w:rsidRDefault="00775BED" w:rsidP="00A13ADC">
      <w:pPr>
        <w:numPr>
          <w:ilvl w:val="0"/>
          <w:numId w:val="1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Los pertenecie</w:t>
      </w:r>
      <w:r w:rsidR="00620F62" w:rsidRPr="00ED1673">
        <w:rPr>
          <w:rFonts w:ascii="Arial" w:hAnsi="Arial" w:cs="Arial"/>
          <w:sz w:val="20"/>
        </w:rPr>
        <w:t>ntes a una etnia en el Estado.</w:t>
      </w:r>
    </w:p>
    <w:p w14:paraId="31CA276C"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335734D3" w14:textId="77777777" w:rsidR="00775BED" w:rsidRPr="00ED1673" w:rsidRDefault="00775BED" w:rsidP="00A13ADC">
      <w:pPr>
        <w:numPr>
          <w:ilvl w:val="0"/>
          <w:numId w:val="18"/>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Estudiantes.</w:t>
      </w:r>
    </w:p>
    <w:p w14:paraId="33924D48" w14:textId="77777777" w:rsidR="00775BED" w:rsidRPr="00ED1673" w:rsidRDefault="00775BED" w:rsidP="00ED1673">
      <w:pPr>
        <w:shd w:val="clear" w:color="auto" w:fill="FFFFFF"/>
        <w:ind w:hanging="2"/>
        <w:jc w:val="both"/>
        <w:rPr>
          <w:rFonts w:ascii="Arial" w:hAnsi="Arial" w:cs="Arial"/>
          <w:sz w:val="20"/>
        </w:rPr>
      </w:pPr>
    </w:p>
    <w:p w14:paraId="0EAB99B4" w14:textId="77777777" w:rsidR="00591C84" w:rsidRPr="00ED1673" w:rsidRDefault="00591C84" w:rsidP="00ED1673">
      <w:pPr>
        <w:shd w:val="clear" w:color="auto" w:fill="FFFFFF"/>
        <w:jc w:val="both"/>
        <w:rPr>
          <w:rFonts w:ascii="Arial" w:hAnsi="Arial" w:cs="Arial"/>
          <w:sz w:val="20"/>
        </w:rPr>
      </w:pPr>
      <w:r w:rsidRPr="00ED1673">
        <w:rPr>
          <w:rFonts w:ascii="Arial" w:hAnsi="Arial" w:cs="Arial"/>
          <w:sz w:val="20"/>
        </w:rPr>
        <w:t>Las personas que formen parte de los pueblos indígenas del Estado, gozarán del descuento del treinta y tres por ciento de las tarifas para el transporte foráneo</w:t>
      </w:r>
      <w:r w:rsidR="00721F2F" w:rsidRPr="00ED1673">
        <w:rPr>
          <w:rFonts w:ascii="Arial" w:hAnsi="Arial" w:cs="Arial"/>
          <w:sz w:val="20"/>
        </w:rPr>
        <w:t>, siempre y cuando justifiquen ante la Comisión Estatal para los Pueblos Indígenas, su pertenencia cultural a alguna de las etnias asentadas en el territorio del Estado, la que expedirá el documento de identificación correspondiente.</w:t>
      </w:r>
    </w:p>
    <w:p w14:paraId="683439FF" w14:textId="77777777" w:rsidR="00591C84" w:rsidRPr="00ED1673" w:rsidRDefault="00591C84" w:rsidP="00ED1673">
      <w:pPr>
        <w:shd w:val="clear" w:color="auto" w:fill="FFFFFF"/>
        <w:jc w:val="both"/>
        <w:rPr>
          <w:rFonts w:ascii="Arial" w:hAnsi="Arial" w:cs="Arial"/>
          <w:sz w:val="20"/>
        </w:rPr>
      </w:pPr>
    </w:p>
    <w:p w14:paraId="36A1E0E6"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 xml:space="preserve">Los beneficiarios a que hace referencia este artículo deberán contar con los dispositivos de identificación que los identifique como tales, según se determine en el Reglamento y </w:t>
      </w:r>
      <w:r w:rsidR="00591C84" w:rsidRPr="00ED1673">
        <w:rPr>
          <w:rFonts w:ascii="Arial" w:hAnsi="Arial" w:cs="Arial"/>
          <w:sz w:val="20"/>
        </w:rPr>
        <w:t xml:space="preserve">la </w:t>
      </w:r>
      <w:r w:rsidRPr="00ED1673">
        <w:rPr>
          <w:rFonts w:ascii="Arial" w:hAnsi="Arial" w:cs="Arial"/>
          <w:sz w:val="20"/>
        </w:rPr>
        <w:t xml:space="preserve">normatividad aplicable. </w:t>
      </w:r>
    </w:p>
    <w:p w14:paraId="7B3DBBA8" w14:textId="77777777" w:rsidR="00620F62" w:rsidRPr="00ED1673" w:rsidRDefault="00620F62" w:rsidP="00ED1673">
      <w:pPr>
        <w:shd w:val="clear" w:color="auto" w:fill="FFFFFF"/>
        <w:jc w:val="both"/>
        <w:rPr>
          <w:rFonts w:ascii="Arial" w:hAnsi="Arial" w:cs="Arial"/>
          <w:sz w:val="20"/>
        </w:rPr>
      </w:pPr>
    </w:p>
    <w:p w14:paraId="0A550FA6" w14:textId="77777777" w:rsidR="00775BED" w:rsidRPr="00ED1673" w:rsidRDefault="00775BED" w:rsidP="00ED1673">
      <w:pPr>
        <w:shd w:val="clear" w:color="auto" w:fill="FFFFFF"/>
        <w:jc w:val="both"/>
        <w:rPr>
          <w:rFonts w:ascii="Arial" w:hAnsi="Arial" w:cs="Arial"/>
          <w:sz w:val="20"/>
        </w:rPr>
      </w:pPr>
      <w:r w:rsidRPr="00ED1673">
        <w:rPr>
          <w:rFonts w:ascii="Arial" w:hAnsi="Arial" w:cs="Arial"/>
          <w:sz w:val="20"/>
        </w:rPr>
        <w:t>Los niños menores de cinco años no pagarán tarifa alguna; asimismo, los concesionarios están obligados a transportar gratuitamente en los vehículos destinados al servicio público a los inspectores nombrados por la Secretaría, en servicio y previa identificación.</w:t>
      </w:r>
    </w:p>
    <w:p w14:paraId="7C461144" w14:textId="77777777" w:rsidR="00775BED" w:rsidRPr="00ED1673" w:rsidRDefault="00775BED" w:rsidP="00ED1673">
      <w:pPr>
        <w:shd w:val="clear" w:color="auto" w:fill="FFFFFF"/>
        <w:ind w:hanging="2"/>
        <w:jc w:val="both"/>
        <w:rPr>
          <w:rFonts w:ascii="Arial" w:hAnsi="Arial" w:cs="Arial"/>
          <w:b/>
          <w:sz w:val="20"/>
        </w:rPr>
      </w:pPr>
    </w:p>
    <w:p w14:paraId="27116639" w14:textId="77777777" w:rsidR="000E538F" w:rsidRPr="00EB2E30" w:rsidRDefault="000E538F" w:rsidP="000E538F">
      <w:pPr>
        <w:ind w:hanging="2"/>
        <w:jc w:val="both"/>
        <w:rPr>
          <w:rFonts w:ascii="Arial" w:eastAsia="Arial" w:hAnsi="Arial" w:cs="Arial"/>
          <w:sz w:val="20"/>
        </w:rPr>
      </w:pPr>
      <w:r w:rsidRPr="007C32C3">
        <w:rPr>
          <w:rFonts w:ascii="Arial" w:hAnsi="Arial" w:cs="Arial"/>
          <w:b/>
          <w:sz w:val="20"/>
        </w:rPr>
        <w:t xml:space="preserve">Artículo 160. </w:t>
      </w:r>
      <w:r w:rsidRPr="00EB2E30">
        <w:rPr>
          <w:rFonts w:ascii="Arial" w:hAnsi="Arial" w:cs="Arial"/>
          <w:sz w:val="20"/>
        </w:rPr>
        <w:t xml:space="preserve">La tarifa del transporte público deberá revisarse dentro del tercer trimestre de cada año, previo estudio y evaluación de la Subsecretaría y del Consejo Consultivo de Transporte. Sin perjuicio de </w:t>
      </w:r>
      <w:r w:rsidRPr="00EB2E30">
        <w:rPr>
          <w:rFonts w:ascii="Arial" w:hAnsi="Arial" w:cs="Arial"/>
          <w:sz w:val="20"/>
        </w:rPr>
        <w:lastRenderedPageBreak/>
        <w:t>lo anterior, la Secretaría podrá modificar fuera</w:t>
      </w:r>
      <w:r w:rsidR="003551BA">
        <w:rPr>
          <w:rFonts w:ascii="Arial" w:hAnsi="Arial" w:cs="Arial"/>
          <w:sz w:val="20"/>
        </w:rPr>
        <w:t xml:space="preserve"> de</w:t>
      </w:r>
      <w:r w:rsidRPr="00EB2E30">
        <w:rPr>
          <w:rFonts w:ascii="Arial" w:hAnsi="Arial" w:cs="Arial"/>
          <w:sz w:val="20"/>
        </w:rPr>
        <w:t xml:space="preserve"> dicho periodo la tarifa, excepcionalmente, por causas de interés público.</w:t>
      </w:r>
    </w:p>
    <w:p w14:paraId="618B70BF" w14:textId="77777777" w:rsidR="00775BED" w:rsidRPr="00ED1673" w:rsidRDefault="00775BED" w:rsidP="00ED1673">
      <w:pPr>
        <w:shd w:val="clear" w:color="auto" w:fill="FFFFFF"/>
        <w:ind w:hanging="2"/>
        <w:jc w:val="both"/>
        <w:rPr>
          <w:rFonts w:ascii="Arial" w:hAnsi="Arial" w:cs="Arial"/>
          <w:sz w:val="20"/>
        </w:rPr>
      </w:pPr>
    </w:p>
    <w:p w14:paraId="3D7139A3"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La tarifa autorizada por la Secretaría deberá publicarse a más tardar dentro de los quince días posteriores al plazo previsto para su revisión en el Periódico Oficial del Estado, en los medios electrónicos que estime la Secretaría y en cualquier otro medio que se estime oportuno.</w:t>
      </w:r>
    </w:p>
    <w:p w14:paraId="3BBCEB6C" w14:textId="77777777" w:rsidR="00775BED" w:rsidRPr="00ED1673" w:rsidRDefault="00775BED" w:rsidP="00ED1673">
      <w:pPr>
        <w:shd w:val="clear" w:color="auto" w:fill="FFFFFF"/>
        <w:ind w:hanging="2"/>
        <w:jc w:val="both"/>
        <w:rPr>
          <w:rFonts w:ascii="Arial" w:hAnsi="Arial" w:cs="Arial"/>
          <w:sz w:val="20"/>
        </w:rPr>
      </w:pPr>
    </w:p>
    <w:p w14:paraId="59A05378"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La Secretaría podrá en cualquier tiempo modificar los itinerarios y horarios por razón de interés público, de conformidad con los principios generales establecidos en la presente Ley.</w:t>
      </w:r>
    </w:p>
    <w:p w14:paraId="76AEF623" w14:textId="77777777" w:rsidR="000E538F" w:rsidRPr="007C32C3" w:rsidRDefault="000E538F" w:rsidP="000E538F">
      <w:pPr>
        <w:jc w:val="both"/>
        <w:rPr>
          <w:rFonts w:ascii="Arial" w:hAnsi="Arial" w:cs="Arial"/>
          <w:b/>
          <w:sz w:val="20"/>
        </w:rPr>
      </w:pPr>
      <w:r>
        <w:rPr>
          <w:rFonts w:ascii="Arial" w:hAnsi="Arial" w:cs="Arial"/>
          <w:b/>
          <w:sz w:val="20"/>
        </w:rPr>
        <w:t xml:space="preserve">[Artículo reformado en su primer párrafo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31258ADC" w14:textId="77777777" w:rsidR="000E538F" w:rsidRPr="007C32C3" w:rsidRDefault="000E538F" w:rsidP="000E538F">
      <w:pPr>
        <w:ind w:hanging="2"/>
        <w:jc w:val="both"/>
        <w:rPr>
          <w:rFonts w:ascii="Arial" w:hAnsi="Arial" w:cs="Arial"/>
          <w:sz w:val="20"/>
        </w:rPr>
      </w:pPr>
    </w:p>
    <w:p w14:paraId="084CF45D" w14:textId="77777777" w:rsidR="000E538F" w:rsidRPr="00EB2E30" w:rsidRDefault="000E538F" w:rsidP="000E538F">
      <w:pPr>
        <w:ind w:hanging="2"/>
        <w:jc w:val="both"/>
        <w:rPr>
          <w:rFonts w:ascii="Arial" w:hAnsi="Arial" w:cs="Arial"/>
          <w:sz w:val="20"/>
        </w:rPr>
      </w:pPr>
      <w:r w:rsidRPr="007C32C3">
        <w:rPr>
          <w:rFonts w:ascii="Arial" w:hAnsi="Arial" w:cs="Arial"/>
          <w:b/>
          <w:sz w:val="20"/>
        </w:rPr>
        <w:t>Artículo 161.</w:t>
      </w:r>
      <w:r w:rsidRPr="007C32C3">
        <w:rPr>
          <w:rFonts w:ascii="Arial" w:hAnsi="Arial" w:cs="Arial"/>
          <w:sz w:val="20"/>
        </w:rPr>
        <w:t xml:space="preserve"> </w:t>
      </w:r>
      <w:r w:rsidRPr="00EB2E30">
        <w:rPr>
          <w:rFonts w:ascii="Arial" w:hAnsi="Arial" w:cs="Arial"/>
          <w:sz w:val="20"/>
        </w:rPr>
        <w:t>La tarifa para la modalidad de transporte público de Taxi es la que se paga en forma ordinaria por los usuarios, en efectivo o mediante soluciones tecnológicas que autorice la Subsecretaría, la cual podrá ser diferenciada conforme a los requisitos que para tal efecto se establezcan por ciudad o zona conurbada.</w:t>
      </w:r>
    </w:p>
    <w:p w14:paraId="0B47507B" w14:textId="77777777" w:rsidR="000E538F" w:rsidRPr="007C32C3" w:rsidRDefault="000E538F" w:rsidP="000E538F">
      <w:pPr>
        <w:jc w:val="both"/>
        <w:rPr>
          <w:rFonts w:ascii="Arial" w:hAnsi="Arial" w:cs="Arial"/>
          <w:b/>
          <w:sz w:val="20"/>
        </w:rPr>
      </w:pPr>
      <w:r>
        <w:rPr>
          <w:rFonts w:ascii="Arial" w:hAnsi="Arial" w:cs="Arial"/>
          <w:b/>
          <w:sz w:val="20"/>
        </w:rPr>
        <w:t xml:space="preserve">[Artículo reformado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49E7371B" w14:textId="77777777" w:rsidR="000E538F" w:rsidRPr="00EB2E30" w:rsidRDefault="000E538F" w:rsidP="000E538F">
      <w:pPr>
        <w:jc w:val="both"/>
        <w:rPr>
          <w:rFonts w:ascii="Arial" w:hAnsi="Arial" w:cs="Arial"/>
          <w:sz w:val="20"/>
        </w:rPr>
      </w:pPr>
    </w:p>
    <w:p w14:paraId="4639D808" w14:textId="77777777" w:rsidR="00775BED" w:rsidRPr="00F54DD5" w:rsidRDefault="00775BED" w:rsidP="00ED1673">
      <w:pPr>
        <w:shd w:val="clear" w:color="auto" w:fill="FFFFFF"/>
        <w:ind w:hanging="2"/>
        <w:jc w:val="center"/>
        <w:outlineLvl w:val="0"/>
        <w:rPr>
          <w:rFonts w:ascii="Arial" w:hAnsi="Arial" w:cs="Arial"/>
          <w:sz w:val="22"/>
          <w:szCs w:val="22"/>
        </w:rPr>
      </w:pPr>
      <w:r w:rsidRPr="00F54DD5">
        <w:rPr>
          <w:rFonts w:ascii="Arial" w:hAnsi="Arial" w:cs="Arial"/>
          <w:b/>
          <w:sz w:val="22"/>
          <w:szCs w:val="22"/>
        </w:rPr>
        <w:t>TÍTULO VIII</w:t>
      </w:r>
    </w:p>
    <w:p w14:paraId="342180DA" w14:textId="77777777" w:rsidR="00775BED" w:rsidRPr="00F54DD5" w:rsidRDefault="00775BED" w:rsidP="00ED1673">
      <w:pPr>
        <w:pBdr>
          <w:top w:val="nil"/>
          <w:left w:val="nil"/>
          <w:bottom w:val="nil"/>
          <w:right w:val="nil"/>
          <w:between w:val="nil"/>
        </w:pBdr>
        <w:shd w:val="clear" w:color="auto" w:fill="FFFFFF"/>
        <w:ind w:hanging="2"/>
        <w:jc w:val="center"/>
        <w:rPr>
          <w:rFonts w:ascii="Arial" w:hAnsi="Arial" w:cs="Arial"/>
          <w:sz w:val="20"/>
        </w:rPr>
      </w:pPr>
      <w:r w:rsidRPr="00F54DD5">
        <w:rPr>
          <w:rFonts w:ascii="Arial" w:hAnsi="Arial" w:cs="Arial"/>
          <w:sz w:val="20"/>
        </w:rPr>
        <w:t>DE LA INSPECCIÓN Y VIGILANCIA</w:t>
      </w:r>
    </w:p>
    <w:p w14:paraId="0458EBCA"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625A4786"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w:t>
      </w:r>
    </w:p>
    <w:p w14:paraId="3C76C0CA" w14:textId="77777777" w:rsidR="00775BED" w:rsidRPr="00F54DD5"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F54DD5">
        <w:rPr>
          <w:rFonts w:ascii="Arial" w:hAnsi="Arial" w:cs="Arial"/>
          <w:sz w:val="20"/>
        </w:rPr>
        <w:t>DE LAS DIRECTRICES</w:t>
      </w:r>
    </w:p>
    <w:p w14:paraId="32CEC872" w14:textId="77777777" w:rsidR="00775BED" w:rsidRPr="00F54DD5" w:rsidRDefault="00775BED" w:rsidP="00ED1673">
      <w:pPr>
        <w:pBdr>
          <w:top w:val="nil"/>
          <w:left w:val="nil"/>
          <w:bottom w:val="nil"/>
          <w:right w:val="nil"/>
          <w:between w:val="nil"/>
        </w:pBdr>
        <w:shd w:val="clear" w:color="auto" w:fill="FFFFFF"/>
        <w:ind w:hanging="2"/>
        <w:jc w:val="both"/>
        <w:rPr>
          <w:rFonts w:ascii="Arial" w:hAnsi="Arial" w:cs="Arial"/>
          <w:sz w:val="20"/>
        </w:rPr>
      </w:pPr>
    </w:p>
    <w:p w14:paraId="41EC86B2" w14:textId="77777777" w:rsidR="000E538F" w:rsidRPr="00E32CB3" w:rsidRDefault="000E538F" w:rsidP="000E538F">
      <w:pPr>
        <w:pBdr>
          <w:top w:val="nil"/>
          <w:left w:val="nil"/>
          <w:bottom w:val="nil"/>
          <w:right w:val="nil"/>
          <w:between w:val="nil"/>
        </w:pBdr>
        <w:ind w:hanging="2"/>
        <w:jc w:val="both"/>
        <w:rPr>
          <w:rFonts w:ascii="Arial" w:eastAsia="Arial" w:hAnsi="Arial" w:cs="Arial"/>
          <w:sz w:val="20"/>
        </w:rPr>
      </w:pPr>
      <w:r w:rsidRPr="007C32C3">
        <w:rPr>
          <w:rFonts w:ascii="Arial" w:hAnsi="Arial" w:cs="Arial"/>
          <w:b/>
          <w:sz w:val="20"/>
        </w:rPr>
        <w:t>Artículo 162</w:t>
      </w:r>
      <w:r w:rsidRPr="00E32CB3">
        <w:rPr>
          <w:rFonts w:ascii="Arial" w:hAnsi="Arial" w:cs="Arial"/>
          <w:sz w:val="20"/>
        </w:rPr>
        <w:t>. Corresponde al personal de inspección adscrito a la Subsecretaría lo siguiente:</w:t>
      </w:r>
    </w:p>
    <w:p w14:paraId="29F826DE"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2FF7E213" w14:textId="6A92E59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Portar la identifica</w:t>
      </w:r>
      <w:r w:rsidR="00620F62" w:rsidRPr="00ED1673">
        <w:rPr>
          <w:rFonts w:ascii="Arial" w:hAnsi="Arial" w:cs="Arial"/>
          <w:sz w:val="20"/>
        </w:rPr>
        <w:t>ción y uniforme correspondiente.</w:t>
      </w:r>
    </w:p>
    <w:p w14:paraId="53A8BB0F"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0B1D0538"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Cumplir l</w:t>
      </w:r>
      <w:r w:rsidR="00620F62" w:rsidRPr="00ED1673">
        <w:rPr>
          <w:rFonts w:ascii="Arial" w:hAnsi="Arial" w:cs="Arial"/>
          <w:sz w:val="20"/>
        </w:rPr>
        <w:t>as instrucciones de su superior.</w:t>
      </w:r>
    </w:p>
    <w:p w14:paraId="735DF5DB"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76ADBB75"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Vigilar el estricto cumplimiento de las disposiciones establecidas en esta Ley, su Reglamento y demás o</w:t>
      </w:r>
      <w:r w:rsidR="00620F62" w:rsidRPr="00ED1673">
        <w:rPr>
          <w:rFonts w:ascii="Arial" w:hAnsi="Arial" w:cs="Arial"/>
          <w:sz w:val="20"/>
        </w:rPr>
        <w:t>rdenamientos legales aplicables.</w:t>
      </w:r>
    </w:p>
    <w:p w14:paraId="01FD5CBC"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6FDB5B0E"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Informar al superior jerárquico de los casos de incumplimiento o contravenc</w:t>
      </w:r>
      <w:r w:rsidR="00620F62" w:rsidRPr="00ED1673">
        <w:rPr>
          <w:rFonts w:ascii="Arial" w:hAnsi="Arial" w:cs="Arial"/>
          <w:sz w:val="20"/>
        </w:rPr>
        <w:t>ión a disposiciones legales.</w:t>
      </w:r>
    </w:p>
    <w:p w14:paraId="4D412239"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56CAB21B"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Imponer las infracciones por violaciones al presente ordenamiento y a los</w:t>
      </w:r>
      <w:r w:rsidR="00620F62" w:rsidRPr="00ED1673">
        <w:rPr>
          <w:rFonts w:ascii="Arial" w:hAnsi="Arial" w:cs="Arial"/>
          <w:sz w:val="20"/>
        </w:rPr>
        <w:t xml:space="preserve"> reglamentos que de este emanen.</w:t>
      </w:r>
    </w:p>
    <w:p w14:paraId="391FA800"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0E7CDAF3"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Solicitar el auxilio de la fuerza </w:t>
      </w:r>
      <w:r w:rsidR="00620F62" w:rsidRPr="00ED1673">
        <w:rPr>
          <w:rFonts w:ascii="Arial" w:hAnsi="Arial" w:cs="Arial"/>
          <w:sz w:val="20"/>
        </w:rPr>
        <w:t>pública, cuando así se requiera.</w:t>
      </w:r>
    </w:p>
    <w:p w14:paraId="66E852AC"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79B88BBD"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Practicar visitas de inspección en las bases y terminales de los vehículos destinados al</w:t>
      </w:r>
      <w:r w:rsidR="00620F62" w:rsidRPr="00ED1673">
        <w:rPr>
          <w:rFonts w:ascii="Arial" w:hAnsi="Arial" w:cs="Arial"/>
          <w:sz w:val="20"/>
        </w:rPr>
        <w:t xml:space="preserve"> servicio público de transporte.</w:t>
      </w:r>
    </w:p>
    <w:p w14:paraId="37D5CA25"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1FB8CA48"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Requerir los documentos, datos técnicos y estadísticos que se estimen necesarios acerca de la opera</w:t>
      </w:r>
      <w:r w:rsidR="00620F62" w:rsidRPr="00ED1673">
        <w:rPr>
          <w:rFonts w:ascii="Arial" w:hAnsi="Arial" w:cs="Arial"/>
          <w:sz w:val="20"/>
        </w:rPr>
        <w:t>ción del servicio de transporte.</w:t>
      </w:r>
    </w:p>
    <w:p w14:paraId="0F34E1A9" w14:textId="77777777" w:rsidR="00775BED" w:rsidRPr="00ED1673" w:rsidRDefault="00775BED" w:rsidP="002D5F1C">
      <w:pPr>
        <w:pBdr>
          <w:top w:val="nil"/>
          <w:left w:val="nil"/>
          <w:bottom w:val="nil"/>
          <w:right w:val="nil"/>
          <w:between w:val="nil"/>
        </w:pBdr>
        <w:shd w:val="clear" w:color="auto" w:fill="FFFFFF"/>
        <w:ind w:left="1134" w:hanging="567"/>
        <w:jc w:val="both"/>
        <w:rPr>
          <w:rFonts w:ascii="Arial" w:hAnsi="Arial" w:cs="Arial"/>
          <w:sz w:val="20"/>
        </w:rPr>
      </w:pPr>
    </w:p>
    <w:p w14:paraId="7AC1B807" w14:textId="77777777" w:rsidR="002D5F1C" w:rsidRPr="00E32CB3" w:rsidRDefault="002D5F1C" w:rsidP="00A13ADC">
      <w:pPr>
        <w:numPr>
          <w:ilvl w:val="0"/>
          <w:numId w:val="17"/>
        </w:numPr>
        <w:pBdr>
          <w:top w:val="nil"/>
          <w:left w:val="nil"/>
          <w:bottom w:val="nil"/>
          <w:right w:val="nil"/>
          <w:between w:val="nil"/>
        </w:pBdr>
        <w:ind w:left="1134" w:hanging="567"/>
        <w:jc w:val="both"/>
        <w:rPr>
          <w:rFonts w:ascii="Arial" w:hAnsi="Arial" w:cs="Arial"/>
          <w:sz w:val="20"/>
        </w:rPr>
      </w:pPr>
      <w:r w:rsidRPr="00E32CB3">
        <w:rPr>
          <w:rFonts w:ascii="Arial" w:hAnsi="Arial" w:cs="Arial"/>
          <w:sz w:val="20"/>
        </w:rPr>
        <w:lastRenderedPageBreak/>
        <w:t>Supervisar, en coordinación con los talleres autorizados para tales efectos de la Subsecret</w:t>
      </w:r>
      <w:r w:rsidR="00A51BEF">
        <w:rPr>
          <w:rFonts w:ascii="Arial" w:hAnsi="Arial" w:cs="Arial"/>
          <w:sz w:val="20"/>
        </w:rPr>
        <w:t>aría, que las condiciones físicas</w:t>
      </w:r>
      <w:r w:rsidRPr="00E32CB3">
        <w:rPr>
          <w:rFonts w:ascii="Arial" w:hAnsi="Arial" w:cs="Arial"/>
          <w:sz w:val="20"/>
        </w:rPr>
        <w:t xml:space="preserve"> mecánicas de los vehículos sean las óptimas para la prestación del servicio de transporte.</w:t>
      </w:r>
    </w:p>
    <w:p w14:paraId="74BDE81D" w14:textId="77777777" w:rsidR="00775BED" w:rsidRPr="00ED1673" w:rsidRDefault="00775BED" w:rsidP="002D5F1C">
      <w:pPr>
        <w:pBdr>
          <w:top w:val="nil"/>
          <w:left w:val="nil"/>
          <w:bottom w:val="nil"/>
          <w:right w:val="nil"/>
          <w:between w:val="nil"/>
        </w:pBdr>
        <w:shd w:val="clear" w:color="auto" w:fill="FFFFFF"/>
        <w:ind w:left="1134" w:hanging="567"/>
        <w:jc w:val="both"/>
        <w:rPr>
          <w:rFonts w:ascii="Arial" w:hAnsi="Arial" w:cs="Arial"/>
          <w:sz w:val="20"/>
        </w:rPr>
      </w:pPr>
    </w:p>
    <w:p w14:paraId="347E9F3D"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Retirar de la circulación los vehículos del servicio público de transporte en los casos que se determinen en este ordenamiento y demás disp</w:t>
      </w:r>
      <w:r w:rsidR="00620F62" w:rsidRPr="00ED1673">
        <w:rPr>
          <w:rFonts w:ascii="Arial" w:hAnsi="Arial" w:cs="Arial"/>
          <w:sz w:val="20"/>
        </w:rPr>
        <w:t>osiciones legales en la materia.</w:t>
      </w:r>
    </w:p>
    <w:p w14:paraId="78AFC6FE"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0A71E454"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 xml:space="preserve">Levantar las actas que </w:t>
      </w:r>
      <w:r w:rsidR="00620F62" w:rsidRPr="00ED1673">
        <w:rPr>
          <w:rFonts w:ascii="Arial" w:hAnsi="Arial" w:cs="Arial"/>
          <w:sz w:val="20"/>
        </w:rPr>
        <w:t>procedan en casos de infracción.</w:t>
      </w:r>
    </w:p>
    <w:p w14:paraId="4E512D47"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1B42D091"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Practicar a los conductores de servicios de transporte, por conducto de equipo o personal especializado, las pruebas toxic</w:t>
      </w:r>
      <w:r w:rsidR="00620F62" w:rsidRPr="00ED1673">
        <w:rPr>
          <w:rFonts w:ascii="Arial" w:hAnsi="Arial" w:cs="Arial"/>
          <w:sz w:val="20"/>
        </w:rPr>
        <w:t>ológicas y de alcoholemia.</w:t>
      </w:r>
    </w:p>
    <w:p w14:paraId="6D4800FF" w14:textId="77777777" w:rsidR="00775BED" w:rsidRPr="00ED1673" w:rsidRDefault="00775BED" w:rsidP="00F54DD5">
      <w:pPr>
        <w:pBdr>
          <w:top w:val="nil"/>
          <w:left w:val="nil"/>
          <w:bottom w:val="nil"/>
          <w:right w:val="nil"/>
          <w:between w:val="nil"/>
        </w:pBdr>
        <w:shd w:val="clear" w:color="auto" w:fill="FFFFFF"/>
        <w:ind w:left="1134" w:hanging="567"/>
        <w:jc w:val="both"/>
        <w:rPr>
          <w:rFonts w:ascii="Arial" w:hAnsi="Arial" w:cs="Arial"/>
          <w:sz w:val="20"/>
        </w:rPr>
      </w:pPr>
    </w:p>
    <w:p w14:paraId="7E5B2AEC" w14:textId="77777777" w:rsidR="00775BED" w:rsidRPr="00ED1673" w:rsidRDefault="00775BED" w:rsidP="00A13ADC">
      <w:pPr>
        <w:numPr>
          <w:ilvl w:val="0"/>
          <w:numId w:val="17"/>
        </w:numPr>
        <w:pBdr>
          <w:top w:val="nil"/>
          <w:left w:val="nil"/>
          <w:bottom w:val="nil"/>
          <w:right w:val="nil"/>
          <w:between w:val="nil"/>
        </w:pBdr>
        <w:shd w:val="clear" w:color="auto" w:fill="FFFFFF"/>
        <w:ind w:left="1134" w:hanging="567"/>
        <w:jc w:val="both"/>
        <w:rPr>
          <w:rFonts w:ascii="Arial" w:eastAsia="Arial" w:hAnsi="Arial" w:cs="Arial"/>
          <w:sz w:val="20"/>
        </w:rPr>
      </w:pPr>
      <w:r w:rsidRPr="00ED1673">
        <w:rPr>
          <w:rFonts w:ascii="Arial" w:hAnsi="Arial" w:cs="Arial"/>
          <w:sz w:val="20"/>
        </w:rPr>
        <w:t>Las demás facultades que les sean conferidas.</w:t>
      </w:r>
    </w:p>
    <w:p w14:paraId="0A8A9C58"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029C9225" w14:textId="77777777" w:rsidR="002D5F1C" w:rsidRPr="00E32CB3" w:rsidRDefault="002D5F1C" w:rsidP="002D5F1C">
      <w:pPr>
        <w:ind w:hanging="2"/>
        <w:jc w:val="both"/>
        <w:rPr>
          <w:rFonts w:ascii="Arial" w:hAnsi="Arial" w:cs="Arial"/>
          <w:sz w:val="20"/>
        </w:rPr>
      </w:pPr>
      <w:r w:rsidRPr="00E32CB3">
        <w:rPr>
          <w:rFonts w:ascii="Arial" w:hAnsi="Arial" w:cs="Arial"/>
          <w:sz w:val="20"/>
        </w:rPr>
        <w:t>Las autoridades de Vialidad y Tránsito correspondientes tendrán el carácter de Inspectores Auxiliares de la Subsecretaría, en los términos establecidos en los Convenios que se suscriban entre la Secretaría y las autoridades involucradas.</w:t>
      </w:r>
    </w:p>
    <w:p w14:paraId="4B9F556E" w14:textId="77777777" w:rsidR="002D5F1C" w:rsidRDefault="002D5F1C" w:rsidP="002D5F1C">
      <w:pPr>
        <w:ind w:hanging="2"/>
        <w:jc w:val="both"/>
        <w:rPr>
          <w:rFonts w:ascii="Arial" w:eastAsia="Arial" w:hAnsi="Arial" w:cs="Arial"/>
          <w:sz w:val="20"/>
        </w:rPr>
      </w:pPr>
    </w:p>
    <w:p w14:paraId="3A9D3B73" w14:textId="77777777" w:rsidR="002D5F1C" w:rsidRPr="007C32C3" w:rsidRDefault="002D5F1C" w:rsidP="002D5F1C">
      <w:pPr>
        <w:jc w:val="both"/>
        <w:rPr>
          <w:rFonts w:ascii="Arial" w:hAnsi="Arial" w:cs="Arial"/>
          <w:b/>
          <w:sz w:val="20"/>
        </w:rPr>
      </w:pPr>
      <w:r>
        <w:rPr>
          <w:rFonts w:ascii="Arial" w:hAnsi="Arial" w:cs="Arial"/>
          <w:b/>
          <w:sz w:val="20"/>
        </w:rPr>
        <w:t>[Artículo reformado en su primer párrafo, fracción IX y segundo párrafo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3CFE7721" w14:textId="77777777" w:rsidR="002D5F1C" w:rsidRPr="007C32C3" w:rsidRDefault="002D5F1C" w:rsidP="002D5F1C">
      <w:pPr>
        <w:ind w:hanging="2"/>
        <w:jc w:val="both"/>
        <w:rPr>
          <w:rFonts w:ascii="Arial" w:eastAsia="Arial" w:hAnsi="Arial" w:cs="Arial"/>
          <w:sz w:val="20"/>
        </w:rPr>
      </w:pPr>
    </w:p>
    <w:p w14:paraId="092D0A5A" w14:textId="77777777" w:rsidR="002D5F1C" w:rsidRPr="00E70757" w:rsidRDefault="002D5F1C" w:rsidP="002D5F1C">
      <w:pPr>
        <w:ind w:hanging="2"/>
        <w:jc w:val="both"/>
        <w:rPr>
          <w:rFonts w:ascii="Arial" w:hAnsi="Arial" w:cs="Arial"/>
          <w:sz w:val="20"/>
        </w:rPr>
      </w:pPr>
      <w:r w:rsidRPr="007C32C3">
        <w:rPr>
          <w:rFonts w:ascii="Arial" w:hAnsi="Arial" w:cs="Arial"/>
          <w:b/>
          <w:sz w:val="20"/>
        </w:rPr>
        <w:t xml:space="preserve">Artículo 163. </w:t>
      </w:r>
      <w:r w:rsidRPr="00E70757">
        <w:rPr>
          <w:rFonts w:ascii="Arial" w:hAnsi="Arial" w:cs="Arial"/>
          <w:sz w:val="20"/>
        </w:rPr>
        <w:t>La Subsecretaría realizará inspecciones de los bienes muebles e inmuebles afectos al servicio para verificar el cumplimiento de la normatividad aplicable, la calidad del servicio ofertado y condiciones físicas y mecánicas de dichos bienes.</w:t>
      </w:r>
    </w:p>
    <w:p w14:paraId="1FF2DE9D" w14:textId="77777777" w:rsidR="002D5F1C" w:rsidRPr="00E70757" w:rsidRDefault="002D5F1C" w:rsidP="002D5F1C">
      <w:pPr>
        <w:ind w:hanging="2"/>
        <w:jc w:val="both"/>
        <w:rPr>
          <w:rFonts w:ascii="Arial" w:hAnsi="Arial" w:cs="Arial"/>
          <w:sz w:val="20"/>
        </w:rPr>
      </w:pPr>
    </w:p>
    <w:p w14:paraId="4352DE30" w14:textId="77777777" w:rsidR="002D5F1C" w:rsidRPr="00E70757" w:rsidRDefault="002D5F1C" w:rsidP="002D5F1C">
      <w:pPr>
        <w:ind w:hanging="2"/>
        <w:jc w:val="both"/>
        <w:rPr>
          <w:rFonts w:ascii="Arial" w:eastAsia="Arial" w:hAnsi="Arial" w:cs="Arial"/>
          <w:sz w:val="20"/>
        </w:rPr>
      </w:pPr>
      <w:r w:rsidRPr="00E70757">
        <w:rPr>
          <w:rFonts w:ascii="Arial" w:hAnsi="Arial" w:cs="Arial"/>
          <w:sz w:val="20"/>
        </w:rPr>
        <w:t>La Subsecretaría deberá realizar verificaciones sobre las quejas acumuladas sobre una concesión o permiso. Dichas verificaciones, con la información que lo justifique, se anunciarán al público con antelación para transparentar la acción gubernamental.</w:t>
      </w:r>
    </w:p>
    <w:p w14:paraId="5D22B745" w14:textId="77777777" w:rsidR="002D5F1C" w:rsidRPr="007C32C3" w:rsidRDefault="002D5F1C" w:rsidP="002D5F1C">
      <w:pPr>
        <w:jc w:val="both"/>
        <w:rPr>
          <w:rFonts w:ascii="Arial" w:hAnsi="Arial" w:cs="Arial"/>
          <w:b/>
          <w:sz w:val="20"/>
        </w:rPr>
      </w:pPr>
      <w:r>
        <w:rPr>
          <w:rFonts w:ascii="Arial" w:hAnsi="Arial" w:cs="Arial"/>
          <w:b/>
          <w:sz w:val="20"/>
        </w:rPr>
        <w:t>[Artículo reformado mediante Decreto No. LXVII/RFLEY/0286/2022 I</w:t>
      </w:r>
      <w:r w:rsidR="00226819">
        <w:rPr>
          <w:rFonts w:ascii="Arial" w:hAnsi="Arial" w:cs="Arial"/>
          <w:b/>
          <w:sz w:val="20"/>
        </w:rPr>
        <w:t>II P.E</w:t>
      </w:r>
      <w:r>
        <w:rPr>
          <w:rFonts w:ascii="Arial" w:hAnsi="Arial" w:cs="Arial"/>
          <w:b/>
          <w:sz w:val="20"/>
        </w:rPr>
        <w:t>. publicado en el P.O.E. No. 57 del 16 de julio de 2022]</w:t>
      </w:r>
    </w:p>
    <w:p w14:paraId="17DDB81F" w14:textId="77777777" w:rsidR="002D5F1C" w:rsidRPr="007C32C3" w:rsidRDefault="002D5F1C" w:rsidP="002D5F1C">
      <w:pPr>
        <w:ind w:hanging="2"/>
        <w:jc w:val="both"/>
        <w:rPr>
          <w:rFonts w:ascii="Arial" w:hAnsi="Arial" w:cs="Arial"/>
          <w:sz w:val="20"/>
        </w:rPr>
      </w:pPr>
    </w:p>
    <w:p w14:paraId="2FED3FE0" w14:textId="77777777" w:rsidR="002D5F1C" w:rsidRPr="007C32C3" w:rsidRDefault="002D5F1C" w:rsidP="002D5F1C">
      <w:pPr>
        <w:ind w:hanging="2"/>
        <w:jc w:val="both"/>
        <w:rPr>
          <w:rFonts w:ascii="Arial" w:hAnsi="Arial" w:cs="Arial"/>
          <w:sz w:val="20"/>
        </w:rPr>
      </w:pPr>
      <w:r w:rsidRPr="007C32C3">
        <w:rPr>
          <w:rFonts w:ascii="Arial" w:hAnsi="Arial" w:cs="Arial"/>
          <w:b/>
          <w:sz w:val="20"/>
        </w:rPr>
        <w:t xml:space="preserve">Artículo 164. </w:t>
      </w:r>
      <w:r w:rsidRPr="00E70757">
        <w:rPr>
          <w:rFonts w:ascii="Arial" w:hAnsi="Arial" w:cs="Arial"/>
          <w:sz w:val="20"/>
        </w:rPr>
        <w:t>La Subsecretaría aplicará sanciones a los concesionarios, permisionarios, conductores y vehículos, de acuerdo con las disposiciones de esta Ley</w:t>
      </w:r>
      <w:r w:rsidRPr="007C32C3">
        <w:rPr>
          <w:rFonts w:ascii="Arial" w:hAnsi="Arial" w:cs="Arial"/>
          <w:sz w:val="20"/>
        </w:rPr>
        <w:t>.</w:t>
      </w:r>
    </w:p>
    <w:p w14:paraId="3BB83A35" w14:textId="77777777" w:rsidR="00775BED" w:rsidRPr="00ED1673" w:rsidRDefault="00775BED" w:rsidP="00ED1673">
      <w:pPr>
        <w:shd w:val="clear" w:color="auto" w:fill="FFFFFF"/>
        <w:ind w:hanging="2"/>
        <w:jc w:val="both"/>
        <w:rPr>
          <w:rFonts w:ascii="Arial" w:hAnsi="Arial" w:cs="Arial"/>
          <w:sz w:val="20"/>
        </w:rPr>
      </w:pPr>
    </w:p>
    <w:p w14:paraId="259DE82F"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Es incompatible el cargo de inspector con cualquier comisión o empleo otorgado por los concesionarios o permisionarios. Los inspectores tampoco podrán celebrar ningún contrato con los mismos ni recibir sueldos, emolumentos, gratificaciones o pagos de cualquier género.</w:t>
      </w:r>
    </w:p>
    <w:p w14:paraId="35E12040" w14:textId="77777777" w:rsidR="002812B0" w:rsidRDefault="002812B0" w:rsidP="00ED1673">
      <w:pPr>
        <w:pBdr>
          <w:top w:val="nil"/>
          <w:left w:val="nil"/>
          <w:bottom w:val="nil"/>
          <w:right w:val="nil"/>
          <w:between w:val="nil"/>
        </w:pBdr>
        <w:shd w:val="clear" w:color="auto" w:fill="FFFFFF"/>
        <w:jc w:val="both"/>
        <w:rPr>
          <w:rFonts w:ascii="Arial" w:hAnsi="Arial" w:cs="Arial"/>
          <w:sz w:val="20"/>
        </w:rPr>
      </w:pPr>
    </w:p>
    <w:p w14:paraId="189F148A" w14:textId="77777777" w:rsidR="005143B0" w:rsidRPr="007C32C3" w:rsidRDefault="005143B0" w:rsidP="005143B0">
      <w:pPr>
        <w:jc w:val="both"/>
        <w:rPr>
          <w:rFonts w:ascii="Arial" w:hAnsi="Arial" w:cs="Arial"/>
          <w:b/>
          <w:sz w:val="20"/>
        </w:rPr>
      </w:pPr>
      <w:r>
        <w:rPr>
          <w:rFonts w:ascii="Arial" w:hAnsi="Arial" w:cs="Arial"/>
          <w:b/>
          <w:sz w:val="20"/>
        </w:rPr>
        <w:t xml:space="preserve">[Artículo reformado en su primer párrafo mediante Decreto No. LXVII/RFLEY/0286/2022 </w:t>
      </w:r>
      <w:r w:rsidR="00226819">
        <w:rPr>
          <w:rFonts w:ascii="Arial" w:hAnsi="Arial" w:cs="Arial"/>
          <w:b/>
          <w:sz w:val="20"/>
        </w:rPr>
        <w:t>III P.E</w:t>
      </w:r>
      <w:r>
        <w:rPr>
          <w:rFonts w:ascii="Arial" w:hAnsi="Arial" w:cs="Arial"/>
          <w:b/>
          <w:sz w:val="20"/>
        </w:rPr>
        <w:t>. publicado en el P.O.E. No. 57 del 16 de julio de 2022]</w:t>
      </w:r>
    </w:p>
    <w:p w14:paraId="41583673" w14:textId="77777777" w:rsidR="00582A88" w:rsidRPr="00ED1673" w:rsidRDefault="00582A88" w:rsidP="00ED1673">
      <w:pPr>
        <w:pBdr>
          <w:top w:val="nil"/>
          <w:left w:val="nil"/>
          <w:bottom w:val="nil"/>
          <w:right w:val="nil"/>
          <w:between w:val="nil"/>
        </w:pBdr>
        <w:shd w:val="clear" w:color="auto" w:fill="FFFFFF"/>
        <w:jc w:val="both"/>
        <w:rPr>
          <w:rFonts w:ascii="Arial" w:hAnsi="Arial" w:cs="Arial"/>
          <w:sz w:val="20"/>
        </w:rPr>
      </w:pPr>
    </w:p>
    <w:p w14:paraId="702DB0FE" w14:textId="77777777" w:rsidR="00775BED" w:rsidRPr="00ED1673" w:rsidRDefault="00775BED" w:rsidP="00ED1673">
      <w:pPr>
        <w:pBdr>
          <w:top w:val="nil"/>
          <w:left w:val="nil"/>
          <w:bottom w:val="nil"/>
          <w:right w:val="nil"/>
          <w:between w:val="nil"/>
        </w:pBdr>
        <w:shd w:val="clear" w:color="auto" w:fill="FFFFFF"/>
        <w:ind w:hanging="2"/>
        <w:jc w:val="center"/>
        <w:outlineLvl w:val="0"/>
        <w:rPr>
          <w:rFonts w:ascii="Arial" w:hAnsi="Arial" w:cs="Arial"/>
          <w:sz w:val="20"/>
        </w:rPr>
      </w:pPr>
      <w:r w:rsidRPr="00ED1673">
        <w:rPr>
          <w:rFonts w:ascii="Arial" w:hAnsi="Arial" w:cs="Arial"/>
          <w:b/>
          <w:sz w:val="20"/>
        </w:rPr>
        <w:t>CAPÍTULO II</w:t>
      </w:r>
    </w:p>
    <w:p w14:paraId="23EBEA99" w14:textId="77777777" w:rsidR="00775BED" w:rsidRPr="002812B0" w:rsidRDefault="00775BED" w:rsidP="00ED1673">
      <w:pPr>
        <w:pBdr>
          <w:top w:val="nil"/>
          <w:left w:val="nil"/>
          <w:bottom w:val="nil"/>
          <w:right w:val="nil"/>
          <w:between w:val="nil"/>
        </w:pBdr>
        <w:shd w:val="clear" w:color="auto" w:fill="FFFFFF"/>
        <w:ind w:hanging="2"/>
        <w:jc w:val="center"/>
        <w:rPr>
          <w:rFonts w:ascii="Arial" w:hAnsi="Arial" w:cs="Arial"/>
          <w:sz w:val="20"/>
        </w:rPr>
      </w:pPr>
      <w:r w:rsidRPr="002812B0">
        <w:rPr>
          <w:rFonts w:ascii="Arial" w:hAnsi="Arial" w:cs="Arial"/>
          <w:sz w:val="20"/>
        </w:rPr>
        <w:t>DE LAS INFRACCIONES Y SANCIONES</w:t>
      </w:r>
    </w:p>
    <w:p w14:paraId="2C93BFD5"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b/>
          <w:sz w:val="20"/>
        </w:rPr>
      </w:pPr>
      <w:bookmarkStart w:id="12" w:name="_heading=h.4d34og8" w:colFirst="0" w:colLast="0"/>
      <w:bookmarkEnd w:id="12"/>
    </w:p>
    <w:p w14:paraId="3B331676" w14:textId="77777777" w:rsidR="00775BED" w:rsidRPr="00ED1673" w:rsidRDefault="002812B0"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165.</w:t>
      </w:r>
      <w:r w:rsidR="00775BED" w:rsidRPr="00ED1673">
        <w:rPr>
          <w:rFonts w:ascii="Arial" w:hAnsi="Arial" w:cs="Arial"/>
          <w:b/>
          <w:sz w:val="20"/>
        </w:rPr>
        <w:t xml:space="preserve"> </w:t>
      </w:r>
      <w:r w:rsidR="00775BED" w:rsidRPr="00ED1673">
        <w:rPr>
          <w:rFonts w:ascii="Arial" w:hAnsi="Arial" w:cs="Arial"/>
          <w:sz w:val="20"/>
        </w:rPr>
        <w:t xml:space="preserve">Las sanciones aplicables por contravenciones a los preceptos de esta Ley, así como por el incumplimiento al régimen de concesiones y permisos previsto, serán las siguientes: </w:t>
      </w:r>
    </w:p>
    <w:p w14:paraId="31F17CAB"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184870C2" w14:textId="3B140938" w:rsidR="00775BED" w:rsidRPr="00ED1673" w:rsidRDefault="00620F62"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Amonestación.</w:t>
      </w:r>
    </w:p>
    <w:p w14:paraId="2E1A84A4" w14:textId="77777777" w:rsidR="00775BED" w:rsidRPr="00ED1673" w:rsidRDefault="00620F62"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Multa.</w:t>
      </w:r>
    </w:p>
    <w:p w14:paraId="4A5F49F7" w14:textId="77777777" w:rsidR="00775BED" w:rsidRPr="00ED1673" w:rsidRDefault="00775BED"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Multa y suspensión temporal del condu</w:t>
      </w:r>
      <w:r w:rsidR="00620F62" w:rsidRPr="00ED1673">
        <w:rPr>
          <w:rFonts w:ascii="Arial" w:hAnsi="Arial" w:cs="Arial"/>
          <w:sz w:val="20"/>
        </w:rPr>
        <w:t>ctor.</w:t>
      </w:r>
    </w:p>
    <w:p w14:paraId="44A56006" w14:textId="77777777" w:rsidR="00775BED" w:rsidRPr="00670C07" w:rsidRDefault="00775BED" w:rsidP="00670C07">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Multa, suspensión temp</w:t>
      </w:r>
      <w:r w:rsidR="00620F62" w:rsidRPr="00ED1673">
        <w:rPr>
          <w:rFonts w:ascii="Arial" w:hAnsi="Arial" w:cs="Arial"/>
          <w:sz w:val="20"/>
        </w:rPr>
        <w:t>oral o definitiva del conductor.</w:t>
      </w:r>
    </w:p>
    <w:p w14:paraId="1761911C" w14:textId="77777777" w:rsidR="00775BED" w:rsidRPr="00ED1673" w:rsidRDefault="00620F62"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lastRenderedPageBreak/>
        <w:t>Detención del vehículo.</w:t>
      </w:r>
    </w:p>
    <w:p w14:paraId="1508AB3A" w14:textId="77777777" w:rsidR="00775BED" w:rsidRPr="00ED1673" w:rsidRDefault="00775BED"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Suspens</w:t>
      </w:r>
      <w:r w:rsidR="00620F62" w:rsidRPr="00ED1673">
        <w:rPr>
          <w:rFonts w:ascii="Arial" w:hAnsi="Arial" w:cs="Arial"/>
          <w:sz w:val="20"/>
        </w:rPr>
        <w:t>ión de la concesión o permiso.</w:t>
      </w:r>
    </w:p>
    <w:p w14:paraId="089D9190" w14:textId="77777777" w:rsidR="00775BED" w:rsidRPr="00ED1673" w:rsidRDefault="00775BED" w:rsidP="00A13ADC">
      <w:pPr>
        <w:numPr>
          <w:ilvl w:val="0"/>
          <w:numId w:val="16"/>
        </w:numPr>
        <w:pBdr>
          <w:top w:val="nil"/>
          <w:left w:val="nil"/>
          <w:bottom w:val="nil"/>
          <w:right w:val="nil"/>
          <w:between w:val="nil"/>
        </w:pBdr>
        <w:shd w:val="clear" w:color="auto" w:fill="FFFFFF"/>
        <w:ind w:left="1134" w:hanging="567"/>
        <w:jc w:val="both"/>
        <w:rPr>
          <w:rFonts w:ascii="Arial" w:hAnsi="Arial" w:cs="Arial"/>
          <w:sz w:val="20"/>
        </w:rPr>
      </w:pPr>
      <w:r w:rsidRPr="00ED1673">
        <w:rPr>
          <w:rFonts w:ascii="Arial" w:hAnsi="Arial" w:cs="Arial"/>
          <w:sz w:val="20"/>
        </w:rPr>
        <w:t>Revocación o cancelación de la concesión o permiso o autorización.</w:t>
      </w:r>
    </w:p>
    <w:p w14:paraId="1FE5EB59"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2828B59" w14:textId="77777777" w:rsidR="00775BED" w:rsidRPr="00ED1673" w:rsidRDefault="002812B0"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 xml:space="preserve">Artículo 166. </w:t>
      </w:r>
      <w:r w:rsidR="00775BED" w:rsidRPr="00ED1673">
        <w:rPr>
          <w:rFonts w:ascii="Arial" w:hAnsi="Arial" w:cs="Arial"/>
          <w:sz w:val="20"/>
        </w:rPr>
        <w:t>Para establecer el monto de las multas a que se refiere esta Ley, se tomará como base el valor diario de la Unidad de Medida y Actualización que se encuentre vigente en la fecha en que se cometa la infracción. En caso de reincidencia, se duplicará la multa.</w:t>
      </w:r>
    </w:p>
    <w:p w14:paraId="7528C340"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37D759F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r w:rsidRPr="00ED1673">
        <w:rPr>
          <w:rFonts w:ascii="Arial" w:hAnsi="Arial" w:cs="Arial"/>
          <w:b/>
          <w:sz w:val="20"/>
        </w:rPr>
        <w:t xml:space="preserve">Artículo </w:t>
      </w:r>
      <w:r w:rsidR="002812B0">
        <w:rPr>
          <w:rFonts w:ascii="Arial" w:hAnsi="Arial" w:cs="Arial"/>
          <w:b/>
          <w:sz w:val="20"/>
        </w:rPr>
        <w:t>167.</w:t>
      </w:r>
      <w:r w:rsidRPr="00ED1673">
        <w:rPr>
          <w:rFonts w:ascii="Arial" w:hAnsi="Arial" w:cs="Arial"/>
          <w:b/>
          <w:sz w:val="20"/>
        </w:rPr>
        <w:t xml:space="preserve"> </w:t>
      </w:r>
      <w:r w:rsidRPr="00ED1673">
        <w:rPr>
          <w:rFonts w:ascii="Arial" w:hAnsi="Arial" w:cs="Arial"/>
          <w:sz w:val="20"/>
        </w:rPr>
        <w:t>Las sanciones producto de la aplicación de la presente Ley serán independientes a los daños y perjuicios que en su caso se ocasionen, así como de las sanciones que correspondan de conformidad con el Código Penal del Estado o demás disposiciones aplicables.</w:t>
      </w:r>
    </w:p>
    <w:p w14:paraId="5BA46D44"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E00BD8B" w14:textId="77777777" w:rsidR="00775BED" w:rsidRPr="00ED1673" w:rsidRDefault="002812B0"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168.</w:t>
      </w:r>
      <w:r w:rsidR="00775BED" w:rsidRPr="00ED1673">
        <w:rPr>
          <w:rFonts w:ascii="Arial" w:hAnsi="Arial" w:cs="Arial"/>
          <w:b/>
          <w:sz w:val="20"/>
        </w:rPr>
        <w:t xml:space="preserve"> </w:t>
      </w:r>
      <w:r w:rsidR="00775BED" w:rsidRPr="00ED1673">
        <w:rPr>
          <w:rFonts w:ascii="Arial" w:hAnsi="Arial" w:cs="Arial"/>
          <w:sz w:val="20"/>
        </w:rPr>
        <w:t>Se sancionará al operador del transporte y los conductores sujetos de la presente Ley con multa de entre dos y ciento veinte veces el valor de la Unidad de Medida y Actualización vigente por la comisión de las siguientes infracciones:</w:t>
      </w:r>
    </w:p>
    <w:p w14:paraId="0D74504C"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42391C12" w14:textId="7BA1E7CA"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servicio público de transporte sin Concesión, Permiso, Autorización o Registro otorg</w:t>
      </w:r>
      <w:r w:rsidR="00620F62" w:rsidRPr="00ED1673">
        <w:rPr>
          <w:rFonts w:ascii="Arial" w:hAnsi="Arial" w:cs="Arial"/>
          <w:sz w:val="20"/>
        </w:rPr>
        <w:t>ado en los términos de esta Ley.</w:t>
      </w:r>
    </w:p>
    <w:p w14:paraId="23F6BBAD"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4B8AAD38"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Continuar ejerciendo los derechos derivados de un Permiso o</w:t>
      </w:r>
      <w:r w:rsidR="00620F62" w:rsidRPr="00ED1673">
        <w:rPr>
          <w:rFonts w:ascii="Arial" w:hAnsi="Arial" w:cs="Arial"/>
          <w:sz w:val="20"/>
        </w:rPr>
        <w:t xml:space="preserve"> Concesión habiéndose cancelado.</w:t>
      </w:r>
    </w:p>
    <w:p w14:paraId="2224213A"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5F1B666A"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Continuar ejerciendo los derechos derivados de un Permis</w:t>
      </w:r>
      <w:r w:rsidR="00620F62" w:rsidRPr="00ED1673">
        <w:rPr>
          <w:rFonts w:ascii="Arial" w:hAnsi="Arial" w:cs="Arial"/>
          <w:sz w:val="20"/>
        </w:rPr>
        <w:t>o o Concesión vencida.</w:t>
      </w:r>
    </w:p>
    <w:p w14:paraId="3934E120"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CAD62B0"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Conducir la unidad de transporte en </w:t>
      </w:r>
      <w:r w:rsidR="00620F62" w:rsidRPr="00ED1673">
        <w:rPr>
          <w:rFonts w:ascii="Arial" w:hAnsi="Arial" w:cs="Arial"/>
          <w:sz w:val="20"/>
        </w:rPr>
        <w:t>condiciones de desaseo personal.</w:t>
      </w:r>
    </w:p>
    <w:p w14:paraId="62AFE083"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044F4FC"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Conducir la unidad de transporte utilizando gorra o no portar el uniforme reglamentari</w:t>
      </w:r>
      <w:r w:rsidR="00620F62" w:rsidRPr="00ED1673">
        <w:rPr>
          <w:rFonts w:ascii="Arial" w:hAnsi="Arial" w:cs="Arial"/>
          <w:sz w:val="20"/>
        </w:rPr>
        <w:t>o que establece la presente Ley.</w:t>
      </w:r>
    </w:p>
    <w:p w14:paraId="40771088"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32C218F5"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el servicio que corresponda en cond</w:t>
      </w:r>
      <w:r w:rsidR="00620F62" w:rsidRPr="00ED1673">
        <w:rPr>
          <w:rFonts w:ascii="Arial" w:hAnsi="Arial" w:cs="Arial"/>
          <w:sz w:val="20"/>
        </w:rPr>
        <w:t>iciones de desaseo de la unidad.</w:t>
      </w:r>
    </w:p>
    <w:p w14:paraId="5B4449E4"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65D39654" w14:textId="77777777" w:rsidR="00CF1727" w:rsidRPr="00CC04CA" w:rsidRDefault="00CF1727" w:rsidP="00A13ADC">
      <w:pPr>
        <w:numPr>
          <w:ilvl w:val="0"/>
          <w:numId w:val="66"/>
        </w:numPr>
        <w:pBdr>
          <w:top w:val="nil"/>
          <w:left w:val="nil"/>
          <w:bottom w:val="nil"/>
          <w:right w:val="nil"/>
          <w:between w:val="nil"/>
        </w:pBdr>
        <w:ind w:left="1418" w:hanging="851"/>
        <w:jc w:val="both"/>
        <w:rPr>
          <w:rFonts w:ascii="Arial" w:hAnsi="Arial" w:cs="Arial"/>
          <w:sz w:val="20"/>
        </w:rPr>
      </w:pPr>
      <w:r w:rsidRPr="007C32C3">
        <w:rPr>
          <w:rFonts w:ascii="Arial" w:hAnsi="Arial" w:cs="Arial"/>
          <w:sz w:val="20"/>
        </w:rPr>
        <w:t xml:space="preserve">No aceptar tarjetas con tarifa preferencial o aquellas autorizadas por la </w:t>
      </w:r>
      <w:r w:rsidRPr="00CC04CA">
        <w:rPr>
          <w:rFonts w:ascii="Arial" w:hAnsi="Arial" w:cs="Arial"/>
          <w:sz w:val="20"/>
        </w:rPr>
        <w:t>Subsecretaría.</w:t>
      </w:r>
    </w:p>
    <w:p w14:paraId="013B00F1"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4F9FCAA8"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sin tarjetón de identificación del conductor</w:t>
      </w:r>
      <w:r w:rsidR="00620F62" w:rsidRPr="00ED1673">
        <w:rPr>
          <w:rFonts w:ascii="Arial" w:hAnsi="Arial" w:cs="Arial"/>
          <w:sz w:val="20"/>
        </w:rPr>
        <w:t xml:space="preserve"> o no portarlo en lugar visible.</w:t>
      </w:r>
    </w:p>
    <w:p w14:paraId="5179B920"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45BFF3B7"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Reproducir música al interior de la unidad de transporte</w:t>
      </w:r>
      <w:r w:rsidR="00620F62" w:rsidRPr="00ED1673">
        <w:rPr>
          <w:rFonts w:ascii="Arial" w:hAnsi="Arial" w:cs="Arial"/>
          <w:sz w:val="20"/>
        </w:rPr>
        <w:t xml:space="preserve"> a un nivel de volumen excesivo.</w:t>
      </w:r>
    </w:p>
    <w:p w14:paraId="6FF58D51"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3A3B5476"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Detener la unidad más tiempo del ne</w:t>
      </w:r>
      <w:r w:rsidR="00620F62" w:rsidRPr="00ED1673">
        <w:rPr>
          <w:rFonts w:ascii="Arial" w:hAnsi="Arial" w:cs="Arial"/>
          <w:sz w:val="20"/>
        </w:rPr>
        <w:t>cesario en paradas o estaciones.</w:t>
      </w:r>
    </w:p>
    <w:p w14:paraId="11240C69" w14:textId="77777777" w:rsidR="002812B0" w:rsidRPr="00ED1673" w:rsidRDefault="002812B0" w:rsidP="00CF1727">
      <w:pPr>
        <w:pBdr>
          <w:top w:val="nil"/>
          <w:left w:val="nil"/>
          <w:bottom w:val="nil"/>
          <w:right w:val="nil"/>
          <w:between w:val="nil"/>
        </w:pBdr>
        <w:shd w:val="clear" w:color="auto" w:fill="FFFFFF"/>
        <w:ind w:left="1418" w:hanging="851"/>
        <w:jc w:val="both"/>
        <w:rPr>
          <w:rFonts w:ascii="Arial" w:hAnsi="Arial" w:cs="Arial"/>
          <w:sz w:val="20"/>
        </w:rPr>
      </w:pPr>
    </w:p>
    <w:p w14:paraId="2EFCCDF2"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realizar las paradas establecidas a que deberá sujetarse la prestación del</w:t>
      </w:r>
      <w:r w:rsidR="00620F62" w:rsidRPr="00ED1673">
        <w:rPr>
          <w:rFonts w:ascii="Arial" w:hAnsi="Arial" w:cs="Arial"/>
          <w:sz w:val="20"/>
        </w:rPr>
        <w:t xml:space="preserve"> servicio público de transporte.</w:t>
      </w:r>
    </w:p>
    <w:p w14:paraId="3375806D"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DCCA25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po</w:t>
      </w:r>
      <w:r w:rsidR="00620F62" w:rsidRPr="00ED1673">
        <w:rPr>
          <w:rFonts w:ascii="Arial" w:hAnsi="Arial" w:cs="Arial"/>
          <w:sz w:val="20"/>
        </w:rPr>
        <w:t>rtar licencia vigente.</w:t>
      </w:r>
    </w:p>
    <w:p w14:paraId="6E7C23FD"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B7D98F2"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respetar el cupo máximo de usuarios autorizado en la unidad correspondiente.</w:t>
      </w:r>
    </w:p>
    <w:p w14:paraId="0C615575"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D181F4E"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No </w:t>
      </w:r>
      <w:r w:rsidR="00620F62" w:rsidRPr="00ED1673">
        <w:rPr>
          <w:rFonts w:ascii="Arial" w:hAnsi="Arial" w:cs="Arial"/>
          <w:sz w:val="20"/>
        </w:rPr>
        <w:t>portar póliza de seguro vigente.</w:t>
      </w:r>
    </w:p>
    <w:p w14:paraId="7175B6D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4BF46F8F"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Agredir verbalmente a los inspectore</w:t>
      </w:r>
      <w:r w:rsidR="00620F62" w:rsidRPr="00ED1673">
        <w:rPr>
          <w:rFonts w:ascii="Arial" w:hAnsi="Arial" w:cs="Arial"/>
          <w:sz w:val="20"/>
        </w:rPr>
        <w:t>s en ejercicio de sus funciones.</w:t>
      </w:r>
    </w:p>
    <w:p w14:paraId="7B689AC9" w14:textId="77777777" w:rsidR="002812B0"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7707090D" w14:textId="77777777" w:rsidR="001236B9" w:rsidRDefault="001236B9" w:rsidP="001236B9">
      <w:pPr>
        <w:ind w:left="1418"/>
        <w:jc w:val="both"/>
        <w:rPr>
          <w:rFonts w:ascii="Arial" w:hAnsi="Arial" w:cs="Arial"/>
          <w:b/>
          <w:bCs/>
          <w:sz w:val="20"/>
        </w:rPr>
      </w:pPr>
      <w:r w:rsidRPr="00C55FE3">
        <w:rPr>
          <w:rFonts w:ascii="Arial" w:hAnsi="Arial" w:cs="Arial"/>
          <w:b/>
          <w:bCs/>
          <w:sz w:val="20"/>
        </w:rPr>
        <w:lastRenderedPageBreak/>
        <w:t>[Se declara la invalidez</w:t>
      </w:r>
      <w:r>
        <w:rPr>
          <w:rFonts w:ascii="Arial" w:hAnsi="Arial" w:cs="Arial"/>
          <w:b/>
          <w:bCs/>
          <w:sz w:val="20"/>
        </w:rPr>
        <w:t xml:space="preserve">, del artículo 168, fracción XV, </w:t>
      </w:r>
      <w:r w:rsidRPr="00C55FE3">
        <w:rPr>
          <w:rFonts w:ascii="Arial" w:hAnsi="Arial" w:cs="Arial"/>
          <w:b/>
          <w:bCs/>
          <w:sz w:val="20"/>
        </w:rPr>
        <w:t xml:space="preserve">por la Suprema Corte de Justicia de la Nación, en fecha </w:t>
      </w:r>
      <w:r>
        <w:rPr>
          <w:rFonts w:ascii="Arial" w:hAnsi="Arial" w:cs="Arial"/>
          <w:b/>
          <w:bCs/>
          <w:sz w:val="20"/>
        </w:rPr>
        <w:t>25 de marzo del 2025,</w:t>
      </w:r>
      <w:r w:rsidRPr="00C55FE3">
        <w:rPr>
          <w:rFonts w:ascii="Arial" w:hAnsi="Arial" w:cs="Arial"/>
          <w:b/>
          <w:bCs/>
          <w:sz w:val="20"/>
        </w:rPr>
        <w:t xml:space="preserve"> al emitir Resolución en la Acción de Inconstitucionalidad </w:t>
      </w:r>
      <w:r>
        <w:rPr>
          <w:rFonts w:ascii="Arial" w:hAnsi="Arial" w:cs="Arial"/>
          <w:b/>
          <w:bCs/>
          <w:sz w:val="20"/>
        </w:rPr>
        <w:t>172/2020 y su Acumulada 211/2020,</w:t>
      </w:r>
      <w:r w:rsidRPr="00C55FE3">
        <w:rPr>
          <w:rFonts w:ascii="Arial" w:hAnsi="Arial" w:cs="Arial"/>
          <w:b/>
          <w:bCs/>
          <w:sz w:val="20"/>
        </w:rPr>
        <w:t xml:space="preserve"> promovida por la Comisión Nacional de los Derechos Humanos.]</w:t>
      </w:r>
    </w:p>
    <w:p w14:paraId="63F337A0" w14:textId="77777777" w:rsidR="001236B9" w:rsidRPr="00ED1673" w:rsidRDefault="001236B9" w:rsidP="003F443D">
      <w:pPr>
        <w:pBdr>
          <w:top w:val="nil"/>
          <w:left w:val="nil"/>
          <w:bottom w:val="nil"/>
          <w:right w:val="nil"/>
          <w:between w:val="nil"/>
        </w:pBdr>
        <w:shd w:val="clear" w:color="auto" w:fill="FFFFFF"/>
        <w:ind w:left="1418" w:hanging="851"/>
        <w:jc w:val="both"/>
        <w:rPr>
          <w:rFonts w:ascii="Arial" w:hAnsi="Arial" w:cs="Arial"/>
          <w:sz w:val="20"/>
        </w:rPr>
      </w:pPr>
    </w:p>
    <w:p w14:paraId="04A9D15E"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Agredir físicamente a los inspectore</w:t>
      </w:r>
      <w:r w:rsidR="00620F62" w:rsidRPr="00ED1673">
        <w:rPr>
          <w:rFonts w:ascii="Arial" w:hAnsi="Arial" w:cs="Arial"/>
          <w:sz w:val="20"/>
        </w:rPr>
        <w:t>s en ejercicio de sus funciones.</w:t>
      </w:r>
    </w:p>
    <w:p w14:paraId="01D1A745"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30AA44F"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Modificar la</w:t>
      </w:r>
      <w:r w:rsidR="00620F62" w:rsidRPr="00ED1673">
        <w:rPr>
          <w:rFonts w:ascii="Arial" w:hAnsi="Arial" w:cs="Arial"/>
          <w:sz w:val="20"/>
        </w:rPr>
        <w:t>s tarifas vigentes establecidas.</w:t>
      </w:r>
    </w:p>
    <w:p w14:paraId="2A4E44EB"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7B6AA2A"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Modificar los itinerarios, horarios y frecuencia establecidos en la prestación del</w:t>
      </w:r>
      <w:r w:rsidR="00620F62" w:rsidRPr="00ED1673">
        <w:rPr>
          <w:rFonts w:ascii="Arial" w:hAnsi="Arial" w:cs="Arial"/>
          <w:sz w:val="20"/>
        </w:rPr>
        <w:t xml:space="preserve"> Servicio de Transporte Público.</w:t>
      </w:r>
    </w:p>
    <w:p w14:paraId="55AAC8FA"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3ECEFBF" w14:textId="77777777" w:rsidR="00775BED" w:rsidRDefault="00620F62"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Fumar a bordo de la unidad.</w:t>
      </w:r>
    </w:p>
    <w:p w14:paraId="03B62C76"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7ED4559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Provocar caída de alguna persona hacia fuera o de</w:t>
      </w:r>
      <w:r w:rsidR="00620F62" w:rsidRPr="00ED1673">
        <w:rPr>
          <w:rFonts w:ascii="Arial" w:hAnsi="Arial" w:cs="Arial"/>
          <w:sz w:val="20"/>
        </w:rPr>
        <w:t>ntro de la unidad de transporte.</w:t>
      </w:r>
    </w:p>
    <w:p w14:paraId="32E3D6C6"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9B332D5"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Alterar el orden o provocar riñas </w:t>
      </w:r>
      <w:r w:rsidR="00620F62" w:rsidRPr="00ED1673">
        <w:rPr>
          <w:rFonts w:ascii="Arial" w:hAnsi="Arial" w:cs="Arial"/>
          <w:sz w:val="20"/>
        </w:rPr>
        <w:t>y discusiones con los pasajeros.</w:t>
      </w:r>
    </w:p>
    <w:p w14:paraId="1AB20B7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B6EB84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cargar combustible con</w:t>
      </w:r>
      <w:r w:rsidR="00620F62" w:rsidRPr="00ED1673">
        <w:rPr>
          <w:rFonts w:ascii="Arial" w:hAnsi="Arial" w:cs="Arial"/>
          <w:sz w:val="20"/>
        </w:rPr>
        <w:t xml:space="preserve"> pasajeros a bordo de la unidad.</w:t>
      </w:r>
    </w:p>
    <w:p w14:paraId="219FA8A0"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514C424"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Negarse a exhibir cualquier documentación requer</w:t>
      </w:r>
      <w:r w:rsidR="00620F62" w:rsidRPr="00ED1673">
        <w:rPr>
          <w:rFonts w:ascii="Arial" w:hAnsi="Arial" w:cs="Arial"/>
          <w:sz w:val="20"/>
        </w:rPr>
        <w:t>ida por la autoridad competente.</w:t>
      </w:r>
    </w:p>
    <w:p w14:paraId="08B54D8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E6C1394"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Modificar la ruta asi</w:t>
      </w:r>
      <w:r w:rsidR="00620F62" w:rsidRPr="00ED1673">
        <w:rPr>
          <w:rFonts w:ascii="Arial" w:hAnsi="Arial" w:cs="Arial"/>
          <w:sz w:val="20"/>
        </w:rPr>
        <w:t>gnada a la unidad de transporte.</w:t>
      </w:r>
    </w:p>
    <w:p w14:paraId="0337DEF3"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170BD03" w14:textId="77777777" w:rsidR="00775BED" w:rsidRDefault="00620F62"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Conducir con aliento alcohólico.</w:t>
      </w:r>
    </w:p>
    <w:p w14:paraId="2D0FE06E"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55219940"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exhibir en lugar visible y en forma permanente la</w:t>
      </w:r>
      <w:r w:rsidR="00620F62" w:rsidRPr="00ED1673">
        <w:rPr>
          <w:rFonts w:ascii="Arial" w:hAnsi="Arial" w:cs="Arial"/>
          <w:sz w:val="20"/>
        </w:rPr>
        <w:t xml:space="preserve"> tarifa por pasajero autorizada.</w:t>
      </w:r>
    </w:p>
    <w:p w14:paraId="05011C6C"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6AC0B7E"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la unidad de transporte de timbre pa</w:t>
      </w:r>
      <w:r w:rsidR="00620F62" w:rsidRPr="00ED1673">
        <w:rPr>
          <w:rFonts w:ascii="Arial" w:hAnsi="Arial" w:cs="Arial"/>
          <w:sz w:val="20"/>
        </w:rPr>
        <w:t>ra el descenso de los pasajeros.</w:t>
      </w:r>
    </w:p>
    <w:p w14:paraId="61419359"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BBEAE7A"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la unidad de transporte, en lugar visible, del h</w:t>
      </w:r>
      <w:r w:rsidR="00620F62" w:rsidRPr="00ED1673">
        <w:rPr>
          <w:rFonts w:ascii="Arial" w:hAnsi="Arial" w:cs="Arial"/>
          <w:sz w:val="20"/>
        </w:rPr>
        <w:t>orario establecido para la Ruta.</w:t>
      </w:r>
    </w:p>
    <w:p w14:paraId="4D383C6F"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1735E6C"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Uti</w:t>
      </w:r>
      <w:r w:rsidR="00620F62" w:rsidRPr="00ED1673">
        <w:rPr>
          <w:rFonts w:ascii="Arial" w:hAnsi="Arial" w:cs="Arial"/>
          <w:sz w:val="20"/>
        </w:rPr>
        <w:t>lizar una razón social indebida.</w:t>
      </w:r>
    </w:p>
    <w:p w14:paraId="41F9FE85"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EA61161"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Usar colorimetría o especificaciones técnicas diferentes a los autorizados </w:t>
      </w:r>
      <w:r w:rsidR="00620F62" w:rsidRPr="00ED1673">
        <w:rPr>
          <w:rFonts w:ascii="Arial" w:hAnsi="Arial" w:cs="Arial"/>
          <w:sz w:val="20"/>
        </w:rPr>
        <w:t>para las unidades de transporte.</w:t>
      </w:r>
    </w:p>
    <w:p w14:paraId="33F58C1B"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E0CC7CA"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Usar letreros diferentes a los autorizados </w:t>
      </w:r>
      <w:r w:rsidR="00620F62" w:rsidRPr="00ED1673">
        <w:rPr>
          <w:rFonts w:ascii="Arial" w:hAnsi="Arial" w:cs="Arial"/>
          <w:sz w:val="20"/>
        </w:rPr>
        <w:t>para las unidades de transporte.</w:t>
      </w:r>
    </w:p>
    <w:p w14:paraId="7B59845E"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438113F" w14:textId="77777777" w:rsidR="002812B0" w:rsidRPr="002812B0"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No contar con la bandera </w:t>
      </w:r>
      <w:r w:rsidR="00620F62" w:rsidRPr="00ED1673">
        <w:rPr>
          <w:rFonts w:ascii="Arial" w:hAnsi="Arial" w:cs="Arial"/>
          <w:sz w:val="20"/>
        </w:rPr>
        <w:t>de origen y destino establecido.</w:t>
      </w:r>
    </w:p>
    <w:p w14:paraId="65FA648B"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51F00D59" w14:textId="77777777" w:rsidR="00775BED" w:rsidRDefault="00620F62"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No usar cinturón de seguridad.</w:t>
      </w:r>
    </w:p>
    <w:p w14:paraId="013CFBE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1B98AE54"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la unidad de transporte del sistema de posicionamiento global (GP</w:t>
      </w:r>
      <w:r w:rsidR="00620F62" w:rsidRPr="00ED1673">
        <w:rPr>
          <w:rFonts w:ascii="Arial" w:hAnsi="Arial" w:cs="Arial"/>
          <w:sz w:val="20"/>
        </w:rPr>
        <w:t>S), conforme a lo previsto en la presente Ley.</w:t>
      </w:r>
    </w:p>
    <w:p w14:paraId="4B648516"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A5287A6"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la unidad de</w:t>
      </w:r>
      <w:r w:rsidR="00620F62" w:rsidRPr="00ED1673">
        <w:rPr>
          <w:rFonts w:ascii="Arial" w:hAnsi="Arial" w:cs="Arial"/>
          <w:sz w:val="20"/>
        </w:rPr>
        <w:t xml:space="preserve"> transporte de anuncio luminoso.</w:t>
      </w:r>
    </w:p>
    <w:p w14:paraId="7B2AEDFA"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8F887A2" w14:textId="77777777" w:rsidR="00775BED" w:rsidRDefault="00620F62"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Portar o usar corneta de aire.</w:t>
      </w:r>
    </w:p>
    <w:p w14:paraId="3178166A"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7009BB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Producir ruido excesivo, ya sea por el escape o a</w:t>
      </w:r>
      <w:r w:rsidR="00620F62" w:rsidRPr="00ED1673">
        <w:rPr>
          <w:rFonts w:ascii="Arial" w:hAnsi="Arial" w:cs="Arial"/>
          <w:sz w:val="20"/>
        </w:rPr>
        <w:t>lgún aspecto mecánico.</w:t>
      </w:r>
    </w:p>
    <w:p w14:paraId="1D620EE7"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55E26478"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Derram</w:t>
      </w:r>
      <w:r w:rsidR="00620F62" w:rsidRPr="00ED1673">
        <w:rPr>
          <w:rFonts w:ascii="Arial" w:hAnsi="Arial" w:cs="Arial"/>
          <w:sz w:val="20"/>
        </w:rPr>
        <w:t>ar materiales en la vía pública.</w:t>
      </w:r>
    </w:p>
    <w:p w14:paraId="6935446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B8E2A70"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en unidad de transporte con</w:t>
      </w:r>
      <w:r w:rsidR="00620F62" w:rsidRPr="00ED1673">
        <w:rPr>
          <w:rFonts w:ascii="Arial" w:hAnsi="Arial" w:cs="Arial"/>
          <w:sz w:val="20"/>
        </w:rPr>
        <w:t xml:space="preserve"> malas condiciones de tapicería.</w:t>
      </w:r>
    </w:p>
    <w:p w14:paraId="57FEF0AA"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A638BC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con unidad de t</w:t>
      </w:r>
      <w:r w:rsidR="00620F62" w:rsidRPr="00ED1673">
        <w:rPr>
          <w:rFonts w:ascii="Arial" w:hAnsi="Arial" w:cs="Arial"/>
          <w:sz w:val="20"/>
        </w:rPr>
        <w:t>ransporte con placas remachadas.</w:t>
      </w:r>
    </w:p>
    <w:p w14:paraId="07F5A829"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7640EB15"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Circular con unidad de transporte en malas </w:t>
      </w:r>
      <w:r w:rsidR="00620F62" w:rsidRPr="00ED1673">
        <w:rPr>
          <w:rFonts w:ascii="Arial" w:hAnsi="Arial" w:cs="Arial"/>
          <w:sz w:val="20"/>
        </w:rPr>
        <w:t>condiciones de pintura.</w:t>
      </w:r>
    </w:p>
    <w:p w14:paraId="33877BB1"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FA100E7" w14:textId="77777777" w:rsidR="00775BED" w:rsidRDefault="00620F62"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de número económico.</w:t>
      </w:r>
    </w:p>
    <w:p w14:paraId="0EAC8253"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B106CEB"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Carecer de luces interi</w:t>
      </w:r>
      <w:r w:rsidR="00620F62" w:rsidRPr="00ED1673">
        <w:rPr>
          <w:rFonts w:ascii="Arial" w:hAnsi="Arial" w:cs="Arial"/>
          <w:sz w:val="20"/>
        </w:rPr>
        <w:t>ores en la unidad de transporte.</w:t>
      </w:r>
    </w:p>
    <w:p w14:paraId="102F20C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7B094EFA"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con unidad de transporte</w:t>
      </w:r>
      <w:r w:rsidR="00620F62" w:rsidRPr="00ED1673">
        <w:rPr>
          <w:rFonts w:ascii="Arial" w:hAnsi="Arial" w:cs="Arial"/>
          <w:sz w:val="20"/>
        </w:rPr>
        <w:t xml:space="preserve"> en malas condiciones mecánicas.</w:t>
      </w:r>
    </w:p>
    <w:p w14:paraId="2F27C11C"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328256B" w14:textId="77777777" w:rsidR="00775BED" w:rsidRDefault="00620F62" w:rsidP="00A13ADC">
      <w:pPr>
        <w:numPr>
          <w:ilvl w:val="0"/>
          <w:numId w:val="66"/>
        </w:numPr>
        <w:pBdr>
          <w:top w:val="nil"/>
          <w:left w:val="nil"/>
          <w:bottom w:val="nil"/>
          <w:right w:val="nil"/>
          <w:between w:val="nil"/>
        </w:pBdr>
        <w:shd w:val="clear" w:color="auto" w:fill="FFFFFF"/>
        <w:tabs>
          <w:tab w:val="left" w:pos="851"/>
          <w:tab w:val="left" w:pos="1440"/>
          <w:tab w:val="left" w:pos="2160"/>
          <w:tab w:val="left" w:pos="2880"/>
        </w:tabs>
        <w:ind w:left="1418" w:hanging="851"/>
        <w:jc w:val="both"/>
        <w:rPr>
          <w:rFonts w:ascii="Arial" w:hAnsi="Arial" w:cs="Arial"/>
          <w:sz w:val="20"/>
        </w:rPr>
      </w:pPr>
      <w:r w:rsidRPr="00ED1673">
        <w:rPr>
          <w:rFonts w:ascii="Arial" w:hAnsi="Arial" w:cs="Arial"/>
          <w:sz w:val="20"/>
        </w:rPr>
        <w:t>Carecer de razón social visible.</w:t>
      </w:r>
    </w:p>
    <w:p w14:paraId="56302FF8" w14:textId="77777777" w:rsidR="002812B0" w:rsidRPr="00ED1673" w:rsidRDefault="002812B0" w:rsidP="003F443D">
      <w:pPr>
        <w:pBdr>
          <w:top w:val="nil"/>
          <w:left w:val="nil"/>
          <w:bottom w:val="nil"/>
          <w:right w:val="nil"/>
          <w:between w:val="nil"/>
        </w:pBdr>
        <w:shd w:val="clear" w:color="auto" w:fill="FFFFFF"/>
        <w:tabs>
          <w:tab w:val="left" w:pos="851"/>
          <w:tab w:val="left" w:pos="1440"/>
          <w:tab w:val="left" w:pos="2160"/>
          <w:tab w:val="left" w:pos="2880"/>
        </w:tabs>
        <w:ind w:left="1418" w:hanging="851"/>
        <w:jc w:val="both"/>
        <w:rPr>
          <w:rFonts w:ascii="Arial" w:hAnsi="Arial" w:cs="Arial"/>
          <w:sz w:val="20"/>
        </w:rPr>
      </w:pPr>
    </w:p>
    <w:p w14:paraId="11AD1C7B"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con unidad de transporte</w:t>
      </w:r>
      <w:r w:rsidR="00620F62" w:rsidRPr="00ED1673">
        <w:rPr>
          <w:rFonts w:ascii="Arial" w:hAnsi="Arial" w:cs="Arial"/>
          <w:sz w:val="20"/>
        </w:rPr>
        <w:t xml:space="preserve"> en malas condiciones generales.</w:t>
      </w:r>
    </w:p>
    <w:p w14:paraId="392A56ED"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28559D70"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Ceder los derechos de concesiones o permisos sin autorización de la Secretaría.</w:t>
      </w:r>
    </w:p>
    <w:p w14:paraId="77859545"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5ABC7220"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w:t>
      </w:r>
      <w:r w:rsidR="00620F62" w:rsidRPr="00ED1673">
        <w:rPr>
          <w:rFonts w:ascii="Arial" w:hAnsi="Arial" w:cs="Arial"/>
          <w:sz w:val="20"/>
        </w:rPr>
        <w:t>cular con vehículo contaminante.</w:t>
      </w:r>
    </w:p>
    <w:p w14:paraId="0A730B6C"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7A89E0E2"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Abstenerse de pr</w:t>
      </w:r>
      <w:r w:rsidR="00620F62" w:rsidRPr="00ED1673">
        <w:rPr>
          <w:rFonts w:ascii="Arial" w:hAnsi="Arial" w:cs="Arial"/>
          <w:sz w:val="20"/>
        </w:rPr>
        <w:t>estar el servicio de transporte.</w:t>
      </w:r>
    </w:p>
    <w:p w14:paraId="16853637"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F7D960E"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Conducir en estado de ebriedad </w:t>
      </w:r>
      <w:r w:rsidR="00620F62" w:rsidRPr="00ED1673">
        <w:rPr>
          <w:rFonts w:ascii="Arial" w:hAnsi="Arial" w:cs="Arial"/>
          <w:sz w:val="20"/>
        </w:rPr>
        <w:t>(primer grado) y/o intoxicación.</w:t>
      </w:r>
    </w:p>
    <w:p w14:paraId="5FF241CB"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6BD2F71D"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Conducir en estado de ebriedad (</w:t>
      </w:r>
      <w:r w:rsidR="00620F62" w:rsidRPr="00ED1673">
        <w:rPr>
          <w:rFonts w:ascii="Arial" w:hAnsi="Arial" w:cs="Arial"/>
          <w:sz w:val="20"/>
        </w:rPr>
        <w:t>segundo grado) y/o intoxicación.</w:t>
      </w:r>
    </w:p>
    <w:p w14:paraId="175F02BB"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2F888B1"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Conducir en estado de ebriedad </w:t>
      </w:r>
      <w:r w:rsidR="00620F62" w:rsidRPr="00ED1673">
        <w:rPr>
          <w:rFonts w:ascii="Arial" w:hAnsi="Arial" w:cs="Arial"/>
          <w:sz w:val="20"/>
        </w:rPr>
        <w:t>(tercer grado) y/o intoxicación.</w:t>
      </w:r>
    </w:p>
    <w:p w14:paraId="03A0B018"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4690284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Permitir que el Conductor conduzca la unidad en estado de ebriedad </w:t>
      </w:r>
      <w:r w:rsidR="00620F62" w:rsidRPr="00ED1673">
        <w:rPr>
          <w:rFonts w:ascii="Arial" w:hAnsi="Arial" w:cs="Arial"/>
          <w:sz w:val="20"/>
        </w:rPr>
        <w:t>(primer grado) y/o intoxicación.</w:t>
      </w:r>
    </w:p>
    <w:p w14:paraId="23657E3D"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07A8B338"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Permitir que el Conductor conduzca la unidad en estado de ebriedad (</w:t>
      </w:r>
      <w:r w:rsidR="00620F62" w:rsidRPr="00ED1673">
        <w:rPr>
          <w:rFonts w:ascii="Arial" w:hAnsi="Arial" w:cs="Arial"/>
          <w:sz w:val="20"/>
        </w:rPr>
        <w:t>segundo grado) y/o intoxicación.</w:t>
      </w:r>
    </w:p>
    <w:p w14:paraId="6DF022A3" w14:textId="77777777" w:rsidR="002812B0" w:rsidRPr="00ED1673" w:rsidRDefault="002812B0" w:rsidP="003F443D">
      <w:pPr>
        <w:pBdr>
          <w:top w:val="nil"/>
          <w:left w:val="nil"/>
          <w:bottom w:val="nil"/>
          <w:right w:val="nil"/>
          <w:between w:val="nil"/>
        </w:pBdr>
        <w:shd w:val="clear" w:color="auto" w:fill="FFFFFF"/>
        <w:ind w:left="1418" w:hanging="851"/>
        <w:jc w:val="both"/>
        <w:rPr>
          <w:rFonts w:ascii="Arial" w:hAnsi="Arial" w:cs="Arial"/>
          <w:sz w:val="20"/>
        </w:rPr>
      </w:pPr>
    </w:p>
    <w:p w14:paraId="306DC95E"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Permitir que el Conductor conduzca la unidad en estado de ebriedad </w:t>
      </w:r>
      <w:r w:rsidR="00620F62" w:rsidRPr="00ED1673">
        <w:rPr>
          <w:rFonts w:ascii="Arial" w:hAnsi="Arial" w:cs="Arial"/>
          <w:sz w:val="20"/>
        </w:rPr>
        <w:t>(tercer grado) y/o intoxicación.</w:t>
      </w:r>
    </w:p>
    <w:p w14:paraId="7ED2E240" w14:textId="77777777" w:rsidR="002812B0" w:rsidRDefault="002812B0" w:rsidP="003F443D">
      <w:pPr>
        <w:pStyle w:val="Prrafodelista"/>
        <w:ind w:left="1418" w:hanging="851"/>
        <w:rPr>
          <w:rFonts w:ascii="Arial" w:hAnsi="Arial" w:cs="Arial"/>
          <w:sz w:val="20"/>
        </w:rPr>
      </w:pPr>
    </w:p>
    <w:p w14:paraId="7B3EBFE9"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Permitir al conductor de la unidad de tran</w:t>
      </w:r>
      <w:r w:rsidR="00620F62" w:rsidRPr="00ED1673">
        <w:rPr>
          <w:rFonts w:ascii="Arial" w:hAnsi="Arial" w:cs="Arial"/>
          <w:sz w:val="20"/>
        </w:rPr>
        <w:t>sporte trabajar más de un turno.</w:t>
      </w:r>
    </w:p>
    <w:p w14:paraId="315547DB"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2FB259ED"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Aumentar o reducir el número de vehículos en ruta sin previ</w:t>
      </w:r>
      <w:r w:rsidR="00620F62" w:rsidRPr="00ED1673">
        <w:rPr>
          <w:rFonts w:ascii="Arial" w:hAnsi="Arial" w:cs="Arial"/>
          <w:sz w:val="20"/>
        </w:rPr>
        <w:t>a autorización de la Secretaría.</w:t>
      </w:r>
    </w:p>
    <w:p w14:paraId="6830A9DE"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2DF1A282"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Prestar servicio local con placas</w:t>
      </w:r>
      <w:r w:rsidR="00620F62" w:rsidRPr="00ED1673">
        <w:rPr>
          <w:rFonts w:ascii="Arial" w:hAnsi="Arial" w:cs="Arial"/>
          <w:sz w:val="20"/>
        </w:rPr>
        <w:t xml:space="preserve"> del servicio federal o turismo.</w:t>
      </w:r>
    </w:p>
    <w:p w14:paraId="29F42E8B"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17AA51C1"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 xml:space="preserve">Prestar servicio público diferente </w:t>
      </w:r>
      <w:r w:rsidR="00620F62" w:rsidRPr="00ED1673">
        <w:rPr>
          <w:rFonts w:ascii="Arial" w:hAnsi="Arial" w:cs="Arial"/>
          <w:sz w:val="20"/>
        </w:rPr>
        <w:t>al autorizado por la Secretaría.</w:t>
      </w:r>
    </w:p>
    <w:p w14:paraId="7C0F28FC"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6CA43D83"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Permitir a persona no autorizada, c</w:t>
      </w:r>
      <w:r w:rsidR="00620F62" w:rsidRPr="00ED1673">
        <w:rPr>
          <w:rFonts w:ascii="Arial" w:hAnsi="Arial" w:cs="Arial"/>
          <w:sz w:val="20"/>
        </w:rPr>
        <w:t>onducir la unidad de transporte.</w:t>
      </w:r>
    </w:p>
    <w:p w14:paraId="73D8AF11"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5AC10F58"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Circular en unidad con las puertas abiertas,</w:t>
      </w:r>
      <w:r w:rsidR="00620F62" w:rsidRPr="00ED1673">
        <w:rPr>
          <w:rFonts w:ascii="Arial" w:hAnsi="Arial" w:cs="Arial"/>
          <w:sz w:val="20"/>
        </w:rPr>
        <w:t xml:space="preserve"> o con usuarios en los estribos.</w:t>
      </w:r>
    </w:p>
    <w:p w14:paraId="3B7679A9"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4B26284D" w14:textId="77777777" w:rsidR="00775BED" w:rsidRDefault="00775BED" w:rsidP="00A13ADC">
      <w:pPr>
        <w:numPr>
          <w:ilvl w:val="0"/>
          <w:numId w:val="66"/>
        </w:num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Efectuar ascenso y descenso de pasaje fue</w:t>
      </w:r>
      <w:r w:rsidR="00620F62" w:rsidRPr="00ED1673">
        <w:rPr>
          <w:rFonts w:ascii="Arial" w:hAnsi="Arial" w:cs="Arial"/>
          <w:sz w:val="20"/>
        </w:rPr>
        <w:t>ra de los lugares autorizados.</w:t>
      </w:r>
    </w:p>
    <w:p w14:paraId="11E4FEFF" w14:textId="77777777" w:rsidR="003F443D" w:rsidRPr="00ED1673" w:rsidRDefault="003F443D" w:rsidP="003F443D">
      <w:pPr>
        <w:pBdr>
          <w:top w:val="nil"/>
          <w:left w:val="nil"/>
          <w:bottom w:val="nil"/>
          <w:right w:val="nil"/>
          <w:between w:val="nil"/>
        </w:pBdr>
        <w:shd w:val="clear" w:color="auto" w:fill="FFFFFF"/>
        <w:ind w:left="1418" w:hanging="851"/>
        <w:jc w:val="both"/>
        <w:rPr>
          <w:rFonts w:ascii="Arial" w:hAnsi="Arial" w:cs="Arial"/>
          <w:sz w:val="20"/>
        </w:rPr>
      </w:pPr>
    </w:p>
    <w:p w14:paraId="19173B21" w14:textId="77777777" w:rsidR="00775BED" w:rsidRPr="00ED1673" w:rsidRDefault="00775BED" w:rsidP="003F443D">
      <w:pPr>
        <w:pBdr>
          <w:top w:val="nil"/>
          <w:left w:val="nil"/>
          <w:bottom w:val="nil"/>
          <w:right w:val="nil"/>
          <w:between w:val="nil"/>
        </w:pBdr>
        <w:shd w:val="clear" w:color="auto" w:fill="FFFFFF"/>
        <w:ind w:left="1418" w:hanging="851"/>
        <w:jc w:val="both"/>
        <w:rPr>
          <w:rFonts w:ascii="Arial" w:hAnsi="Arial" w:cs="Arial"/>
          <w:sz w:val="20"/>
        </w:rPr>
      </w:pPr>
      <w:r w:rsidRPr="00ED1673">
        <w:rPr>
          <w:rFonts w:ascii="Arial" w:hAnsi="Arial" w:cs="Arial"/>
          <w:sz w:val="20"/>
        </w:rPr>
        <w:t>LXIII.</w:t>
      </w:r>
      <w:r w:rsidRPr="00ED1673">
        <w:rPr>
          <w:rFonts w:ascii="Arial" w:hAnsi="Arial" w:cs="Arial"/>
          <w:sz w:val="20"/>
        </w:rPr>
        <w:tab/>
        <w:t>Utilizar radio portátil de comunicación, teléfono celular o aparatos análogos al conducir.</w:t>
      </w:r>
    </w:p>
    <w:p w14:paraId="2B442733" w14:textId="77777777" w:rsidR="00775BED" w:rsidRPr="00ED1673" w:rsidRDefault="00775BED" w:rsidP="003F443D">
      <w:pPr>
        <w:pBdr>
          <w:top w:val="nil"/>
          <w:left w:val="nil"/>
          <w:bottom w:val="nil"/>
          <w:right w:val="nil"/>
          <w:between w:val="nil"/>
        </w:pBdr>
        <w:shd w:val="clear" w:color="auto" w:fill="FFFFFF"/>
        <w:ind w:left="1418" w:hanging="851"/>
        <w:jc w:val="both"/>
        <w:rPr>
          <w:rFonts w:ascii="Arial" w:hAnsi="Arial" w:cs="Arial"/>
          <w:sz w:val="20"/>
        </w:rPr>
      </w:pPr>
    </w:p>
    <w:p w14:paraId="70A08A91" w14:textId="77777777" w:rsidR="00CF1727" w:rsidRDefault="00CF1727" w:rsidP="00ED1673">
      <w:pPr>
        <w:pBdr>
          <w:top w:val="nil"/>
          <w:left w:val="nil"/>
          <w:bottom w:val="nil"/>
          <w:right w:val="nil"/>
          <w:between w:val="nil"/>
        </w:pBdr>
        <w:shd w:val="clear" w:color="auto" w:fill="FFFFFF"/>
        <w:jc w:val="both"/>
        <w:rPr>
          <w:rFonts w:ascii="Arial" w:hAnsi="Arial" w:cs="Arial"/>
          <w:b/>
          <w:sz w:val="20"/>
        </w:rPr>
      </w:pPr>
      <w:r>
        <w:rPr>
          <w:rFonts w:ascii="Arial" w:hAnsi="Arial" w:cs="Arial"/>
          <w:b/>
          <w:sz w:val="20"/>
        </w:rPr>
        <w:t>[Artículo reformado en su fracción VII mediante Decreto No. LXVII/RFLEY/0286/2022 I</w:t>
      </w:r>
      <w:r w:rsidR="00862F33">
        <w:rPr>
          <w:rFonts w:ascii="Arial" w:hAnsi="Arial" w:cs="Arial"/>
          <w:b/>
          <w:sz w:val="20"/>
        </w:rPr>
        <w:t>II P.E</w:t>
      </w:r>
      <w:r>
        <w:rPr>
          <w:rFonts w:ascii="Arial" w:hAnsi="Arial" w:cs="Arial"/>
          <w:b/>
          <w:sz w:val="20"/>
        </w:rPr>
        <w:t>. publicado en el P.O.E. No. 57 del 16 de julio de 2022]</w:t>
      </w:r>
    </w:p>
    <w:p w14:paraId="59F0E1F9" w14:textId="77777777" w:rsidR="00CF1727" w:rsidRDefault="00CF1727" w:rsidP="00ED1673">
      <w:pPr>
        <w:pBdr>
          <w:top w:val="nil"/>
          <w:left w:val="nil"/>
          <w:bottom w:val="nil"/>
          <w:right w:val="nil"/>
          <w:between w:val="nil"/>
        </w:pBdr>
        <w:shd w:val="clear" w:color="auto" w:fill="FFFFFF"/>
        <w:jc w:val="both"/>
        <w:rPr>
          <w:rFonts w:ascii="Arial" w:hAnsi="Arial" w:cs="Arial"/>
          <w:b/>
          <w:sz w:val="20"/>
        </w:rPr>
      </w:pPr>
    </w:p>
    <w:p w14:paraId="0919ECB2" w14:textId="77777777" w:rsidR="00775BED" w:rsidRPr="00ED1673" w:rsidRDefault="00A310CC" w:rsidP="00ED1673">
      <w:pPr>
        <w:pBdr>
          <w:top w:val="nil"/>
          <w:left w:val="nil"/>
          <w:bottom w:val="nil"/>
          <w:right w:val="nil"/>
          <w:between w:val="nil"/>
        </w:pBdr>
        <w:shd w:val="clear" w:color="auto" w:fill="FFFFFF"/>
        <w:jc w:val="both"/>
        <w:rPr>
          <w:rFonts w:ascii="Arial" w:hAnsi="Arial" w:cs="Arial"/>
          <w:sz w:val="20"/>
        </w:rPr>
      </w:pPr>
      <w:r>
        <w:rPr>
          <w:rFonts w:ascii="Arial" w:hAnsi="Arial" w:cs="Arial"/>
          <w:b/>
          <w:sz w:val="20"/>
        </w:rPr>
        <w:t>Artículo 169.</w:t>
      </w:r>
      <w:r w:rsidR="00775BED" w:rsidRPr="00ED1673">
        <w:rPr>
          <w:rFonts w:ascii="Arial" w:hAnsi="Arial" w:cs="Arial"/>
          <w:b/>
          <w:sz w:val="20"/>
        </w:rPr>
        <w:t xml:space="preserve"> </w:t>
      </w:r>
      <w:r w:rsidR="00775BED" w:rsidRPr="00ED1673">
        <w:rPr>
          <w:rFonts w:ascii="Arial" w:hAnsi="Arial" w:cs="Arial"/>
          <w:sz w:val="20"/>
        </w:rPr>
        <w:t>Las infracciones citadas en el artículo anterior serán sancionadas de entre 2 y 120 veces el valor de la Unidad de Medida y Actualización vigente, de la siguiente manera:</w:t>
      </w:r>
    </w:p>
    <w:p w14:paraId="429A16F8"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2C700BAD" w14:textId="77777777" w:rsidR="00407F74" w:rsidRPr="00A947B4" w:rsidRDefault="00407F74" w:rsidP="00407F74">
      <w:pPr>
        <w:ind w:left="1134" w:hanging="569"/>
        <w:jc w:val="both"/>
        <w:outlineLvl w:val="0"/>
        <w:rPr>
          <w:rFonts w:ascii="Arial" w:hAnsi="Arial" w:cs="Arial"/>
          <w:bCs/>
          <w:sz w:val="20"/>
        </w:rPr>
      </w:pPr>
      <w:r>
        <w:rPr>
          <w:rFonts w:ascii="Arial" w:hAnsi="Arial" w:cs="Arial"/>
          <w:sz w:val="20"/>
        </w:rPr>
        <w:t xml:space="preserve"> </w:t>
      </w:r>
      <w:r w:rsidRPr="00A947B4">
        <w:rPr>
          <w:rFonts w:ascii="Arial" w:hAnsi="Arial" w:cs="Arial"/>
          <w:bCs/>
          <w:sz w:val="20"/>
        </w:rPr>
        <w:t>I.</w:t>
      </w:r>
      <w:r w:rsidRPr="00A947B4">
        <w:rPr>
          <w:rFonts w:ascii="Arial" w:hAnsi="Arial" w:cs="Arial"/>
          <w:sz w:val="20"/>
        </w:rPr>
        <w:t xml:space="preserve"> </w:t>
      </w:r>
      <w:r>
        <w:rPr>
          <w:rFonts w:ascii="Arial" w:hAnsi="Arial" w:cs="Arial"/>
          <w:sz w:val="20"/>
        </w:rPr>
        <w:t xml:space="preserve"> </w:t>
      </w:r>
      <w:r>
        <w:rPr>
          <w:rFonts w:ascii="Arial" w:hAnsi="Arial" w:cs="Arial"/>
          <w:sz w:val="20"/>
        </w:rPr>
        <w:tab/>
      </w:r>
      <w:r w:rsidRPr="00A947B4">
        <w:rPr>
          <w:rFonts w:ascii="Arial" w:hAnsi="Arial" w:cs="Arial"/>
          <w:bCs/>
          <w:sz w:val="20"/>
        </w:rPr>
        <w:t xml:space="preserve">De 2 a </w:t>
      </w:r>
      <w:r w:rsidRPr="00A947B4">
        <w:rPr>
          <w:rFonts w:ascii="Arial" w:hAnsi="Arial" w:cs="Arial"/>
          <w:sz w:val="20"/>
        </w:rPr>
        <w:t>3</w:t>
      </w:r>
      <w:r w:rsidRPr="00A947B4">
        <w:rPr>
          <w:rFonts w:ascii="Arial" w:hAnsi="Arial" w:cs="Arial"/>
          <w:bCs/>
          <w:sz w:val="20"/>
        </w:rPr>
        <w:t xml:space="preserve"> veces el valor diario de la Unidad de Medida y Actualización las contempladas en la fracción </w:t>
      </w:r>
      <w:r w:rsidRPr="00A947B4">
        <w:rPr>
          <w:rFonts w:ascii="Arial" w:hAnsi="Arial" w:cs="Arial"/>
          <w:sz w:val="20"/>
        </w:rPr>
        <w:t>IV</w:t>
      </w:r>
      <w:r w:rsidRPr="00A947B4">
        <w:rPr>
          <w:rFonts w:ascii="Arial" w:hAnsi="Arial" w:cs="Arial"/>
          <w:bCs/>
          <w:sz w:val="20"/>
        </w:rPr>
        <w:t>.</w:t>
      </w:r>
    </w:p>
    <w:p w14:paraId="617CAEAF" w14:textId="77777777" w:rsidR="00407F74" w:rsidRPr="00A947B4" w:rsidRDefault="00407F74" w:rsidP="00407F74">
      <w:pPr>
        <w:ind w:left="1134" w:hanging="569"/>
        <w:jc w:val="both"/>
        <w:outlineLvl w:val="0"/>
        <w:rPr>
          <w:rFonts w:ascii="Arial" w:hAnsi="Arial" w:cs="Arial"/>
          <w:bCs/>
          <w:sz w:val="20"/>
        </w:rPr>
      </w:pPr>
    </w:p>
    <w:p w14:paraId="07464A51"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2 a </w:t>
      </w:r>
      <w:r w:rsidRPr="00A947B4">
        <w:rPr>
          <w:rFonts w:ascii="Arial" w:hAnsi="Arial" w:cs="Arial"/>
          <w:sz w:val="20"/>
        </w:rPr>
        <w:t>6</w:t>
      </w:r>
      <w:r w:rsidRPr="00A947B4">
        <w:rPr>
          <w:rFonts w:ascii="Arial" w:hAnsi="Arial" w:cs="Arial"/>
          <w:bCs/>
          <w:sz w:val="20"/>
        </w:rPr>
        <w:t xml:space="preserve"> veces el valor diario de la Unidad de Medida y Actualización las contempladas en las fracciones V</w:t>
      </w:r>
      <w:r w:rsidRPr="00A947B4">
        <w:rPr>
          <w:rFonts w:ascii="Arial" w:hAnsi="Arial" w:cs="Arial"/>
          <w:sz w:val="20"/>
        </w:rPr>
        <w:t>,</w:t>
      </w:r>
      <w:r w:rsidRPr="00A947B4">
        <w:rPr>
          <w:rFonts w:ascii="Arial" w:hAnsi="Arial" w:cs="Arial"/>
          <w:bCs/>
          <w:sz w:val="20"/>
        </w:rPr>
        <w:t xml:space="preserve"> </w:t>
      </w:r>
      <w:r w:rsidRPr="00A947B4">
        <w:rPr>
          <w:rFonts w:ascii="Arial" w:hAnsi="Arial" w:cs="Arial"/>
          <w:sz w:val="20"/>
        </w:rPr>
        <w:t>VII</w:t>
      </w:r>
      <w:r w:rsidRPr="00A947B4">
        <w:rPr>
          <w:rFonts w:ascii="Arial" w:hAnsi="Arial" w:cs="Arial"/>
          <w:bCs/>
          <w:sz w:val="20"/>
        </w:rPr>
        <w:t xml:space="preserve">, </w:t>
      </w:r>
      <w:r w:rsidRPr="00A947B4">
        <w:rPr>
          <w:rFonts w:ascii="Arial" w:hAnsi="Arial" w:cs="Arial"/>
          <w:sz w:val="20"/>
        </w:rPr>
        <w:t>VIII</w:t>
      </w:r>
      <w:r w:rsidRPr="00A947B4">
        <w:rPr>
          <w:rFonts w:ascii="Arial" w:hAnsi="Arial" w:cs="Arial"/>
          <w:bCs/>
          <w:sz w:val="20"/>
        </w:rPr>
        <w:t xml:space="preserve"> </w:t>
      </w:r>
      <w:r w:rsidRPr="00A947B4">
        <w:rPr>
          <w:rFonts w:ascii="Arial" w:hAnsi="Arial" w:cs="Arial"/>
          <w:sz w:val="20"/>
        </w:rPr>
        <w:t>y</w:t>
      </w:r>
      <w:r w:rsidRPr="00A947B4">
        <w:rPr>
          <w:rFonts w:ascii="Arial" w:hAnsi="Arial" w:cs="Arial"/>
          <w:bCs/>
          <w:sz w:val="20"/>
        </w:rPr>
        <w:t xml:space="preserve"> </w:t>
      </w:r>
      <w:r w:rsidRPr="00A947B4">
        <w:rPr>
          <w:rFonts w:ascii="Arial" w:hAnsi="Arial" w:cs="Arial"/>
          <w:sz w:val="20"/>
        </w:rPr>
        <w:t>XXVI</w:t>
      </w:r>
      <w:r w:rsidRPr="00A947B4">
        <w:rPr>
          <w:rFonts w:ascii="Arial" w:hAnsi="Arial" w:cs="Arial"/>
          <w:bCs/>
          <w:sz w:val="20"/>
        </w:rPr>
        <w:t>.</w:t>
      </w:r>
    </w:p>
    <w:p w14:paraId="2E9DB7A1" w14:textId="77777777" w:rsidR="00407F74" w:rsidRPr="00A947B4" w:rsidRDefault="00407F74" w:rsidP="00407F74">
      <w:pPr>
        <w:ind w:left="1134" w:hanging="569"/>
        <w:jc w:val="center"/>
        <w:outlineLvl w:val="0"/>
        <w:rPr>
          <w:rFonts w:ascii="Arial" w:hAnsi="Arial" w:cs="Arial"/>
          <w:bCs/>
          <w:sz w:val="20"/>
        </w:rPr>
      </w:pPr>
    </w:p>
    <w:p w14:paraId="739A69C9"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III.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3 a 6 veces el valor diario de la Unidad de Medida y Actualización las contempladas en las fracciones </w:t>
      </w:r>
      <w:r w:rsidRPr="00A947B4">
        <w:rPr>
          <w:rFonts w:ascii="Arial" w:hAnsi="Arial" w:cs="Arial"/>
          <w:sz w:val="20"/>
        </w:rPr>
        <w:t xml:space="preserve">VI, </w:t>
      </w:r>
      <w:r w:rsidR="00232851">
        <w:rPr>
          <w:rFonts w:ascii="Arial" w:hAnsi="Arial" w:cs="Arial"/>
          <w:sz w:val="20"/>
        </w:rPr>
        <w:t>IX, XI</w:t>
      </w:r>
      <w:r w:rsidRPr="00A947B4">
        <w:rPr>
          <w:rFonts w:ascii="Arial" w:hAnsi="Arial" w:cs="Arial"/>
          <w:sz w:val="20"/>
        </w:rPr>
        <w:t xml:space="preserve">, XIX, </w:t>
      </w:r>
      <w:r w:rsidR="00232851">
        <w:rPr>
          <w:rFonts w:ascii="Arial" w:hAnsi="Arial" w:cs="Arial"/>
          <w:sz w:val="20"/>
        </w:rPr>
        <w:t xml:space="preserve">XXVII, </w:t>
      </w:r>
      <w:r w:rsidRPr="00A947B4">
        <w:rPr>
          <w:rFonts w:ascii="Arial" w:hAnsi="Arial" w:cs="Arial"/>
          <w:sz w:val="20"/>
        </w:rPr>
        <w:t xml:space="preserve">XXVIII, XXIX, XXX, </w:t>
      </w:r>
      <w:r w:rsidRPr="00A947B4">
        <w:rPr>
          <w:rFonts w:ascii="Arial" w:hAnsi="Arial" w:cs="Arial"/>
          <w:bCs/>
          <w:sz w:val="20"/>
        </w:rPr>
        <w:t>XXXI, XXXII y XXXIII.</w:t>
      </w:r>
    </w:p>
    <w:p w14:paraId="05D93D1C" w14:textId="77777777" w:rsidR="00407F74" w:rsidRPr="00A947B4" w:rsidRDefault="00407F74" w:rsidP="00407F74">
      <w:pPr>
        <w:ind w:left="1134" w:hanging="569"/>
        <w:jc w:val="both"/>
        <w:outlineLvl w:val="0"/>
        <w:rPr>
          <w:rFonts w:ascii="Arial" w:hAnsi="Arial" w:cs="Arial"/>
          <w:bCs/>
          <w:sz w:val="20"/>
        </w:rPr>
      </w:pPr>
    </w:p>
    <w:p w14:paraId="7A09FCA9"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IV.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4</w:t>
      </w:r>
      <w:r w:rsidRPr="00A947B4">
        <w:rPr>
          <w:rFonts w:ascii="Arial" w:hAnsi="Arial" w:cs="Arial"/>
          <w:bCs/>
          <w:sz w:val="20"/>
        </w:rPr>
        <w:t xml:space="preserve"> a </w:t>
      </w:r>
      <w:r w:rsidRPr="00A947B4">
        <w:rPr>
          <w:rFonts w:ascii="Arial" w:hAnsi="Arial" w:cs="Arial"/>
          <w:sz w:val="20"/>
        </w:rPr>
        <w:t xml:space="preserve">6 </w:t>
      </w:r>
      <w:r w:rsidRPr="00A947B4">
        <w:rPr>
          <w:rFonts w:ascii="Arial" w:hAnsi="Arial" w:cs="Arial"/>
          <w:bCs/>
          <w:sz w:val="20"/>
        </w:rPr>
        <w:t xml:space="preserve">veces el valor diario de la Unidad de Medida y Actualización las contemplada en la fracción </w:t>
      </w:r>
      <w:r w:rsidRPr="00A947B4">
        <w:rPr>
          <w:rFonts w:ascii="Arial" w:hAnsi="Arial" w:cs="Arial"/>
          <w:sz w:val="20"/>
        </w:rPr>
        <w:t>XLIII</w:t>
      </w:r>
      <w:r w:rsidRPr="00A947B4">
        <w:rPr>
          <w:rFonts w:ascii="Arial" w:hAnsi="Arial" w:cs="Arial"/>
          <w:bCs/>
          <w:sz w:val="20"/>
        </w:rPr>
        <w:t>.</w:t>
      </w:r>
    </w:p>
    <w:p w14:paraId="6C2EE703" w14:textId="77777777" w:rsidR="00407F74" w:rsidRPr="00A947B4" w:rsidRDefault="00407F74" w:rsidP="00407F74">
      <w:pPr>
        <w:ind w:left="1134" w:hanging="569"/>
        <w:jc w:val="both"/>
        <w:outlineLvl w:val="0"/>
        <w:rPr>
          <w:rFonts w:ascii="Arial" w:hAnsi="Arial" w:cs="Arial"/>
          <w:bCs/>
          <w:sz w:val="20"/>
        </w:rPr>
      </w:pPr>
    </w:p>
    <w:p w14:paraId="5E615599"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bCs/>
          <w:sz w:val="20"/>
        </w:rPr>
        <w:t xml:space="preserve">V.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4</w:t>
      </w:r>
      <w:r w:rsidRPr="00A947B4">
        <w:rPr>
          <w:rFonts w:ascii="Arial" w:hAnsi="Arial" w:cs="Arial"/>
          <w:bCs/>
          <w:sz w:val="20"/>
        </w:rPr>
        <w:t xml:space="preserve"> a </w:t>
      </w:r>
      <w:r w:rsidRPr="00A947B4">
        <w:rPr>
          <w:rFonts w:ascii="Arial" w:hAnsi="Arial" w:cs="Arial"/>
          <w:sz w:val="20"/>
        </w:rPr>
        <w:t>8</w:t>
      </w:r>
      <w:r w:rsidRPr="00A947B4">
        <w:rPr>
          <w:rFonts w:ascii="Arial" w:hAnsi="Arial" w:cs="Arial"/>
          <w:bCs/>
          <w:sz w:val="20"/>
        </w:rPr>
        <w:t xml:space="preserve"> veces el valor diario de la Unidad de Medida y Actualización las contempladas en las fracciones </w:t>
      </w:r>
      <w:r w:rsidRPr="00A947B4">
        <w:rPr>
          <w:rFonts w:ascii="Arial" w:hAnsi="Arial" w:cs="Arial"/>
          <w:sz w:val="20"/>
        </w:rPr>
        <w:t>X, XIV, XVIII, XXXV, XXXVII y LXI.</w:t>
      </w:r>
    </w:p>
    <w:p w14:paraId="571DC3FE" w14:textId="77777777" w:rsidR="00407F74" w:rsidRPr="00A947B4" w:rsidRDefault="00407F74" w:rsidP="00407F74">
      <w:pPr>
        <w:ind w:left="1134" w:hanging="569"/>
        <w:jc w:val="both"/>
        <w:outlineLvl w:val="0"/>
        <w:rPr>
          <w:rFonts w:ascii="Arial" w:hAnsi="Arial" w:cs="Arial"/>
          <w:sz w:val="20"/>
        </w:rPr>
      </w:pPr>
    </w:p>
    <w:p w14:paraId="2BF4D951" w14:textId="77777777" w:rsidR="00407F74" w:rsidRPr="00A947B4" w:rsidRDefault="00407F74" w:rsidP="00A13ADC">
      <w:pPr>
        <w:pStyle w:val="Prrafodelista"/>
        <w:numPr>
          <w:ilvl w:val="0"/>
          <w:numId w:val="74"/>
        </w:numPr>
        <w:ind w:left="1134" w:hanging="569"/>
        <w:contextualSpacing/>
        <w:jc w:val="both"/>
        <w:outlineLvl w:val="0"/>
        <w:rPr>
          <w:rFonts w:ascii="Arial" w:hAnsi="Arial" w:cs="Arial"/>
          <w:bCs/>
          <w:sz w:val="20"/>
        </w:rPr>
      </w:pPr>
      <w:r w:rsidRPr="00A947B4">
        <w:rPr>
          <w:rFonts w:ascii="Arial" w:hAnsi="Arial" w:cs="Arial"/>
          <w:bCs/>
          <w:sz w:val="20"/>
        </w:rPr>
        <w:t xml:space="preserve">De </w:t>
      </w:r>
      <w:r w:rsidRPr="00A947B4">
        <w:rPr>
          <w:rFonts w:ascii="Arial" w:hAnsi="Arial" w:cs="Arial"/>
          <w:sz w:val="20"/>
        </w:rPr>
        <w:t>1</w:t>
      </w:r>
      <w:r w:rsidRPr="00A947B4">
        <w:rPr>
          <w:rFonts w:ascii="Arial" w:hAnsi="Arial" w:cs="Arial"/>
          <w:bCs/>
          <w:sz w:val="20"/>
        </w:rPr>
        <w:t xml:space="preserve"> a </w:t>
      </w:r>
      <w:r w:rsidRPr="00A947B4">
        <w:rPr>
          <w:rFonts w:ascii="Arial" w:hAnsi="Arial" w:cs="Arial"/>
          <w:sz w:val="20"/>
        </w:rPr>
        <w:t>10</w:t>
      </w:r>
      <w:r w:rsidRPr="00A947B4">
        <w:rPr>
          <w:rFonts w:ascii="Arial" w:hAnsi="Arial" w:cs="Arial"/>
          <w:bCs/>
          <w:sz w:val="20"/>
        </w:rPr>
        <w:t xml:space="preserve"> veces el valor diario de la Unidad de Medida y Actualización las contempladas en la fracción </w:t>
      </w:r>
      <w:r w:rsidRPr="00A947B4">
        <w:rPr>
          <w:rFonts w:ascii="Arial" w:hAnsi="Arial" w:cs="Arial"/>
          <w:sz w:val="20"/>
        </w:rPr>
        <w:t>LXII.</w:t>
      </w:r>
      <w:r w:rsidRPr="00A947B4">
        <w:rPr>
          <w:rFonts w:ascii="Arial" w:hAnsi="Arial" w:cs="Arial"/>
          <w:bCs/>
          <w:sz w:val="20"/>
        </w:rPr>
        <w:t xml:space="preserve">       </w:t>
      </w:r>
    </w:p>
    <w:p w14:paraId="6B41BD6F" w14:textId="77777777" w:rsidR="00407F74" w:rsidRPr="00A947B4" w:rsidRDefault="00407F74" w:rsidP="00407F74">
      <w:pPr>
        <w:pStyle w:val="Prrafodelista"/>
        <w:ind w:left="1134" w:hanging="569"/>
        <w:jc w:val="both"/>
        <w:outlineLvl w:val="0"/>
        <w:rPr>
          <w:rFonts w:ascii="Arial" w:hAnsi="Arial" w:cs="Arial"/>
          <w:bCs/>
          <w:sz w:val="20"/>
        </w:rPr>
      </w:pPr>
      <w:r w:rsidRPr="00A947B4">
        <w:rPr>
          <w:rFonts w:ascii="Arial" w:hAnsi="Arial" w:cs="Arial"/>
          <w:bCs/>
          <w:sz w:val="20"/>
        </w:rPr>
        <w:t xml:space="preserve">         </w:t>
      </w:r>
    </w:p>
    <w:p w14:paraId="540D3054"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VII.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5 a 10 veces el valor diario de la Unidad de Medida y Actualización las contempladas en las fracciones </w:t>
      </w:r>
      <w:r w:rsidRPr="00A947B4">
        <w:rPr>
          <w:rFonts w:ascii="Arial" w:hAnsi="Arial" w:cs="Arial"/>
          <w:sz w:val="20"/>
        </w:rPr>
        <w:t>XII</w:t>
      </w:r>
      <w:r w:rsidRPr="00A947B4">
        <w:rPr>
          <w:rFonts w:ascii="Arial" w:hAnsi="Arial" w:cs="Arial"/>
          <w:bCs/>
          <w:sz w:val="20"/>
        </w:rPr>
        <w:t xml:space="preserve">, </w:t>
      </w:r>
      <w:r w:rsidRPr="00A947B4">
        <w:rPr>
          <w:rFonts w:ascii="Arial" w:hAnsi="Arial" w:cs="Arial"/>
          <w:sz w:val="20"/>
        </w:rPr>
        <w:t xml:space="preserve">XIII, XXI, XXIII, XXIV, </w:t>
      </w:r>
      <w:r w:rsidRPr="00A947B4">
        <w:rPr>
          <w:rFonts w:ascii="Arial" w:hAnsi="Arial" w:cs="Arial"/>
          <w:bCs/>
          <w:sz w:val="20"/>
        </w:rPr>
        <w:t>XXXIV</w:t>
      </w:r>
      <w:r w:rsidRPr="00A947B4">
        <w:rPr>
          <w:rFonts w:ascii="Arial" w:hAnsi="Arial" w:cs="Arial"/>
          <w:sz w:val="20"/>
        </w:rPr>
        <w:t xml:space="preserve">, XXXVI, </w:t>
      </w:r>
      <w:r w:rsidRPr="00A947B4">
        <w:rPr>
          <w:rFonts w:ascii="Arial" w:hAnsi="Arial" w:cs="Arial"/>
          <w:bCs/>
          <w:sz w:val="20"/>
        </w:rPr>
        <w:t>XXXVIII,</w:t>
      </w:r>
      <w:r w:rsidRPr="00A947B4">
        <w:rPr>
          <w:rFonts w:ascii="Arial" w:hAnsi="Arial" w:cs="Arial"/>
          <w:sz w:val="20"/>
        </w:rPr>
        <w:t xml:space="preserve"> </w:t>
      </w:r>
      <w:r w:rsidRPr="00A947B4">
        <w:rPr>
          <w:rFonts w:ascii="Arial" w:hAnsi="Arial" w:cs="Arial"/>
          <w:bCs/>
          <w:sz w:val="20"/>
        </w:rPr>
        <w:t>XXXIX y XL.</w:t>
      </w:r>
    </w:p>
    <w:p w14:paraId="1903DAAA" w14:textId="77777777" w:rsidR="00407F74" w:rsidRPr="00A947B4" w:rsidRDefault="00407F74" w:rsidP="00407F74">
      <w:pPr>
        <w:ind w:left="1134" w:hanging="569"/>
        <w:jc w:val="both"/>
        <w:outlineLvl w:val="0"/>
        <w:rPr>
          <w:rFonts w:ascii="Arial" w:hAnsi="Arial" w:cs="Arial"/>
          <w:bCs/>
          <w:sz w:val="20"/>
        </w:rPr>
      </w:pPr>
    </w:p>
    <w:p w14:paraId="43E85E8F"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VIII.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6 a 12 veces el valor diario de la Unidad de Medida y Actualización las contempladas en las fracciones </w:t>
      </w:r>
      <w:r w:rsidRPr="00A947B4">
        <w:rPr>
          <w:rFonts w:ascii="Arial" w:hAnsi="Arial" w:cs="Arial"/>
          <w:sz w:val="20"/>
        </w:rPr>
        <w:t xml:space="preserve">III, XXII, </w:t>
      </w:r>
      <w:r w:rsidRPr="00A947B4">
        <w:rPr>
          <w:rFonts w:ascii="Arial" w:hAnsi="Arial" w:cs="Arial"/>
          <w:bCs/>
          <w:sz w:val="20"/>
        </w:rPr>
        <w:t>XLI y XLII.</w:t>
      </w:r>
    </w:p>
    <w:p w14:paraId="448073A2" w14:textId="77777777" w:rsidR="00407F74" w:rsidRPr="00A947B4" w:rsidRDefault="00407F74" w:rsidP="00407F74">
      <w:pPr>
        <w:ind w:left="1134" w:hanging="569"/>
        <w:jc w:val="center"/>
        <w:outlineLvl w:val="0"/>
        <w:rPr>
          <w:rFonts w:ascii="Arial" w:hAnsi="Arial" w:cs="Arial"/>
          <w:bCs/>
          <w:sz w:val="20"/>
        </w:rPr>
      </w:pPr>
    </w:p>
    <w:p w14:paraId="0EE0E5F8"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IX.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7</w:t>
      </w:r>
      <w:r w:rsidRPr="00A947B4">
        <w:rPr>
          <w:rFonts w:ascii="Arial" w:hAnsi="Arial" w:cs="Arial"/>
          <w:bCs/>
          <w:sz w:val="20"/>
        </w:rPr>
        <w:t xml:space="preserve"> a 12 veces el valor diario de la Unidad de Medida y Actualización la contemplada en </w:t>
      </w:r>
      <w:r w:rsidRPr="00A947B4">
        <w:rPr>
          <w:rFonts w:ascii="Arial" w:hAnsi="Arial" w:cs="Arial"/>
          <w:sz w:val="20"/>
        </w:rPr>
        <w:t xml:space="preserve">la fracción </w:t>
      </w:r>
      <w:r w:rsidRPr="00A947B4">
        <w:rPr>
          <w:rFonts w:ascii="Arial" w:hAnsi="Arial" w:cs="Arial"/>
          <w:bCs/>
          <w:sz w:val="20"/>
        </w:rPr>
        <w:t>XLIV.</w:t>
      </w:r>
    </w:p>
    <w:p w14:paraId="64E325F2" w14:textId="77777777" w:rsidR="00407F74" w:rsidRPr="00A947B4" w:rsidRDefault="00407F74" w:rsidP="00407F74">
      <w:pPr>
        <w:ind w:left="1134" w:hanging="569"/>
        <w:jc w:val="both"/>
        <w:outlineLvl w:val="0"/>
        <w:rPr>
          <w:rFonts w:ascii="Arial" w:hAnsi="Arial" w:cs="Arial"/>
          <w:bCs/>
          <w:sz w:val="20"/>
        </w:rPr>
      </w:pPr>
    </w:p>
    <w:p w14:paraId="7933A05C"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 </w:t>
      </w:r>
      <w:r>
        <w:rPr>
          <w:rFonts w:ascii="Arial" w:hAnsi="Arial" w:cs="Arial"/>
          <w:bCs/>
          <w:sz w:val="20"/>
        </w:rPr>
        <w:tab/>
        <w:t xml:space="preserve"> </w:t>
      </w:r>
      <w:r w:rsidRPr="00A947B4">
        <w:rPr>
          <w:rFonts w:ascii="Arial" w:hAnsi="Arial" w:cs="Arial"/>
          <w:bCs/>
          <w:sz w:val="20"/>
        </w:rPr>
        <w:t xml:space="preserve">De </w:t>
      </w:r>
      <w:r w:rsidRPr="00A947B4">
        <w:rPr>
          <w:rFonts w:ascii="Arial" w:hAnsi="Arial" w:cs="Arial"/>
          <w:sz w:val="20"/>
        </w:rPr>
        <w:t>7</w:t>
      </w:r>
      <w:r w:rsidRPr="00A947B4">
        <w:rPr>
          <w:rFonts w:ascii="Arial" w:hAnsi="Arial" w:cs="Arial"/>
          <w:bCs/>
          <w:sz w:val="20"/>
        </w:rPr>
        <w:t xml:space="preserve"> a </w:t>
      </w:r>
      <w:r w:rsidRPr="00A947B4">
        <w:rPr>
          <w:rFonts w:ascii="Arial" w:hAnsi="Arial" w:cs="Arial"/>
          <w:sz w:val="20"/>
        </w:rPr>
        <w:t>14</w:t>
      </w:r>
      <w:r w:rsidRPr="00A947B4">
        <w:rPr>
          <w:rFonts w:ascii="Arial" w:hAnsi="Arial" w:cs="Arial"/>
          <w:bCs/>
          <w:sz w:val="20"/>
        </w:rPr>
        <w:t xml:space="preserve"> veces el valor diario de la Unidad de Medida y Actualización las contempladas en las fracciones </w:t>
      </w:r>
      <w:r w:rsidRPr="00A947B4">
        <w:rPr>
          <w:rFonts w:ascii="Arial" w:hAnsi="Arial" w:cs="Arial"/>
          <w:sz w:val="20"/>
        </w:rPr>
        <w:t>XX</w:t>
      </w:r>
      <w:r w:rsidR="00FF2E20">
        <w:rPr>
          <w:rFonts w:ascii="Arial" w:hAnsi="Arial" w:cs="Arial"/>
          <w:bCs/>
          <w:sz w:val="20"/>
        </w:rPr>
        <w:t>.</w:t>
      </w:r>
    </w:p>
    <w:p w14:paraId="4C9BD565" w14:textId="77777777" w:rsidR="00407F74" w:rsidRPr="00A947B4" w:rsidRDefault="00407F74" w:rsidP="00407F74">
      <w:pPr>
        <w:ind w:left="1134" w:hanging="569"/>
        <w:jc w:val="both"/>
        <w:outlineLvl w:val="0"/>
        <w:rPr>
          <w:rFonts w:ascii="Arial" w:hAnsi="Arial" w:cs="Arial"/>
          <w:bCs/>
          <w:sz w:val="20"/>
        </w:rPr>
      </w:pPr>
    </w:p>
    <w:p w14:paraId="115653CB"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XI.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8</w:t>
      </w:r>
      <w:r w:rsidRPr="00A947B4">
        <w:rPr>
          <w:rFonts w:ascii="Arial" w:hAnsi="Arial" w:cs="Arial"/>
          <w:bCs/>
          <w:sz w:val="20"/>
        </w:rPr>
        <w:t xml:space="preserve"> a </w:t>
      </w:r>
      <w:r w:rsidRPr="00A947B4">
        <w:rPr>
          <w:rFonts w:ascii="Arial" w:hAnsi="Arial" w:cs="Arial"/>
          <w:sz w:val="20"/>
        </w:rPr>
        <w:t>13</w:t>
      </w:r>
      <w:r w:rsidRPr="00A947B4">
        <w:rPr>
          <w:rFonts w:ascii="Arial" w:hAnsi="Arial" w:cs="Arial"/>
          <w:bCs/>
          <w:sz w:val="20"/>
        </w:rPr>
        <w:t xml:space="preserve"> veces el valor diario de la Unidad de Medida y Actualización la contemplada en </w:t>
      </w:r>
      <w:r w:rsidRPr="00A947B4">
        <w:rPr>
          <w:rFonts w:ascii="Arial" w:hAnsi="Arial" w:cs="Arial"/>
          <w:sz w:val="20"/>
        </w:rPr>
        <w:t>la fracción XLV</w:t>
      </w:r>
      <w:r w:rsidRPr="00A947B4">
        <w:rPr>
          <w:rFonts w:ascii="Arial" w:hAnsi="Arial" w:cs="Arial"/>
          <w:bCs/>
          <w:sz w:val="20"/>
        </w:rPr>
        <w:t>.</w:t>
      </w:r>
    </w:p>
    <w:p w14:paraId="37D94CE4" w14:textId="77777777" w:rsidR="00407F74" w:rsidRPr="00A947B4" w:rsidRDefault="00407F74" w:rsidP="00407F74">
      <w:pPr>
        <w:ind w:left="1134" w:hanging="569"/>
        <w:jc w:val="both"/>
        <w:outlineLvl w:val="0"/>
        <w:rPr>
          <w:rFonts w:ascii="Arial" w:hAnsi="Arial" w:cs="Arial"/>
          <w:bCs/>
          <w:sz w:val="20"/>
        </w:rPr>
      </w:pPr>
    </w:p>
    <w:p w14:paraId="26679EDF" w14:textId="77777777" w:rsidR="00407F74" w:rsidRPr="00A947B4" w:rsidRDefault="00407F74" w:rsidP="00A13ADC">
      <w:pPr>
        <w:numPr>
          <w:ilvl w:val="0"/>
          <w:numId w:val="26"/>
        </w:numPr>
        <w:ind w:left="1134" w:hanging="569"/>
        <w:jc w:val="both"/>
        <w:outlineLvl w:val="0"/>
        <w:rPr>
          <w:rFonts w:ascii="Arial" w:hAnsi="Arial" w:cs="Arial"/>
          <w:sz w:val="20"/>
        </w:rPr>
      </w:pPr>
      <w:r w:rsidRPr="00A947B4">
        <w:rPr>
          <w:rFonts w:ascii="Arial" w:hAnsi="Arial" w:cs="Arial"/>
          <w:bCs/>
          <w:sz w:val="20"/>
        </w:rPr>
        <w:t xml:space="preserve">De 10 a </w:t>
      </w:r>
      <w:r w:rsidRPr="00A947B4">
        <w:rPr>
          <w:rFonts w:ascii="Arial" w:hAnsi="Arial" w:cs="Arial"/>
          <w:sz w:val="20"/>
        </w:rPr>
        <w:t>15</w:t>
      </w:r>
      <w:r w:rsidRPr="00A947B4">
        <w:rPr>
          <w:rFonts w:ascii="Arial" w:hAnsi="Arial" w:cs="Arial"/>
          <w:bCs/>
          <w:sz w:val="20"/>
        </w:rPr>
        <w:t xml:space="preserve"> veces el valor diario de la Unidad de Medida y Actualización las contempladas en las fracciones XV</w:t>
      </w:r>
      <w:r w:rsidR="00FF2E20">
        <w:rPr>
          <w:rFonts w:ascii="Arial" w:hAnsi="Arial" w:cs="Arial"/>
          <w:sz w:val="20"/>
        </w:rPr>
        <w:t>, XLVI y XLVIII</w:t>
      </w:r>
      <w:r w:rsidRPr="00A947B4">
        <w:rPr>
          <w:rFonts w:ascii="Arial" w:hAnsi="Arial" w:cs="Arial"/>
          <w:sz w:val="20"/>
        </w:rPr>
        <w:t>.</w:t>
      </w:r>
    </w:p>
    <w:p w14:paraId="704694E5" w14:textId="77777777" w:rsidR="00407F74" w:rsidRPr="00A947B4" w:rsidRDefault="00407F74" w:rsidP="00407F74">
      <w:pPr>
        <w:ind w:left="1134" w:hanging="569"/>
        <w:jc w:val="both"/>
        <w:outlineLvl w:val="0"/>
        <w:rPr>
          <w:rFonts w:ascii="Arial" w:hAnsi="Arial" w:cs="Arial"/>
          <w:sz w:val="20"/>
        </w:rPr>
      </w:pPr>
    </w:p>
    <w:p w14:paraId="5ECB04C2"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XIII.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 xml:space="preserve">16 </w:t>
      </w:r>
      <w:r w:rsidRPr="00A947B4">
        <w:rPr>
          <w:rFonts w:ascii="Arial" w:hAnsi="Arial" w:cs="Arial"/>
          <w:bCs/>
          <w:sz w:val="20"/>
        </w:rPr>
        <w:t xml:space="preserve">a </w:t>
      </w:r>
      <w:r w:rsidRPr="00A947B4">
        <w:rPr>
          <w:rFonts w:ascii="Arial" w:hAnsi="Arial" w:cs="Arial"/>
          <w:sz w:val="20"/>
        </w:rPr>
        <w:t>21</w:t>
      </w:r>
      <w:r w:rsidRPr="00A947B4">
        <w:rPr>
          <w:rFonts w:ascii="Arial" w:hAnsi="Arial" w:cs="Arial"/>
          <w:bCs/>
          <w:sz w:val="20"/>
        </w:rPr>
        <w:t xml:space="preserve"> veces el valor diario de la Unidad de Medida y Actualización la contemplada en </w:t>
      </w:r>
      <w:r w:rsidRPr="00A947B4">
        <w:rPr>
          <w:rFonts w:ascii="Arial" w:hAnsi="Arial" w:cs="Arial"/>
          <w:sz w:val="20"/>
        </w:rPr>
        <w:t>las fracciones XXV, XLVII y XLIX</w:t>
      </w:r>
      <w:r w:rsidRPr="00A947B4">
        <w:rPr>
          <w:rFonts w:ascii="Arial" w:hAnsi="Arial" w:cs="Arial"/>
          <w:bCs/>
          <w:sz w:val="20"/>
        </w:rPr>
        <w:t>.</w:t>
      </w:r>
    </w:p>
    <w:p w14:paraId="2D827226" w14:textId="77777777" w:rsidR="00407F74" w:rsidRPr="00A947B4" w:rsidRDefault="00407F74" w:rsidP="00407F74">
      <w:pPr>
        <w:ind w:left="1134" w:hanging="569"/>
        <w:jc w:val="both"/>
        <w:outlineLvl w:val="0"/>
        <w:rPr>
          <w:rFonts w:ascii="Arial" w:hAnsi="Arial" w:cs="Arial"/>
          <w:sz w:val="20"/>
        </w:rPr>
      </w:pPr>
    </w:p>
    <w:p w14:paraId="0061F653"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lastRenderedPageBreak/>
        <w:t xml:space="preserve">XIV.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20</w:t>
      </w:r>
      <w:r w:rsidRPr="00A947B4">
        <w:rPr>
          <w:rFonts w:ascii="Arial" w:hAnsi="Arial" w:cs="Arial"/>
          <w:bCs/>
          <w:sz w:val="20"/>
        </w:rPr>
        <w:t xml:space="preserve"> a </w:t>
      </w:r>
      <w:r w:rsidRPr="00A947B4">
        <w:rPr>
          <w:rFonts w:ascii="Arial" w:hAnsi="Arial" w:cs="Arial"/>
          <w:sz w:val="20"/>
        </w:rPr>
        <w:t>25</w:t>
      </w:r>
      <w:r w:rsidRPr="00A947B4">
        <w:rPr>
          <w:rFonts w:ascii="Arial" w:hAnsi="Arial" w:cs="Arial"/>
          <w:bCs/>
          <w:sz w:val="20"/>
        </w:rPr>
        <w:t xml:space="preserve"> veces el valor diario de la Unidad de Medida y Actualización la contemplada en </w:t>
      </w:r>
      <w:r w:rsidRPr="00A947B4">
        <w:rPr>
          <w:rFonts w:ascii="Arial" w:hAnsi="Arial" w:cs="Arial"/>
          <w:sz w:val="20"/>
        </w:rPr>
        <w:t>las fracciones L y LIII</w:t>
      </w:r>
      <w:r w:rsidRPr="00A947B4">
        <w:rPr>
          <w:rFonts w:ascii="Arial" w:hAnsi="Arial" w:cs="Arial"/>
          <w:bCs/>
          <w:sz w:val="20"/>
        </w:rPr>
        <w:t>.</w:t>
      </w:r>
    </w:p>
    <w:p w14:paraId="49336B73" w14:textId="77777777" w:rsidR="00407F74" w:rsidRPr="00A947B4" w:rsidRDefault="00407F74" w:rsidP="00407F74">
      <w:pPr>
        <w:ind w:left="1134" w:hanging="569"/>
        <w:jc w:val="both"/>
        <w:outlineLvl w:val="0"/>
        <w:rPr>
          <w:rFonts w:ascii="Arial" w:hAnsi="Arial" w:cs="Arial"/>
          <w:bCs/>
          <w:sz w:val="20"/>
        </w:rPr>
      </w:pPr>
    </w:p>
    <w:p w14:paraId="54ADF571"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XV.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20 a </w:t>
      </w:r>
      <w:r w:rsidRPr="00A947B4">
        <w:rPr>
          <w:rFonts w:ascii="Arial" w:hAnsi="Arial" w:cs="Arial"/>
          <w:sz w:val="20"/>
        </w:rPr>
        <w:t>40</w:t>
      </w:r>
      <w:r w:rsidRPr="00A947B4">
        <w:rPr>
          <w:rFonts w:ascii="Arial" w:hAnsi="Arial" w:cs="Arial"/>
          <w:bCs/>
          <w:sz w:val="20"/>
        </w:rPr>
        <w:t xml:space="preserve"> veces el valor diario de la Unidad de Medida y Actualización la contemplada en la fracción </w:t>
      </w:r>
      <w:r w:rsidRPr="00A947B4">
        <w:rPr>
          <w:rFonts w:ascii="Arial" w:hAnsi="Arial" w:cs="Arial"/>
          <w:sz w:val="20"/>
        </w:rPr>
        <w:t>LVI</w:t>
      </w:r>
      <w:r w:rsidRPr="00A947B4">
        <w:rPr>
          <w:rFonts w:ascii="Arial" w:hAnsi="Arial" w:cs="Arial"/>
          <w:bCs/>
          <w:sz w:val="20"/>
        </w:rPr>
        <w:t>.</w:t>
      </w:r>
    </w:p>
    <w:p w14:paraId="30ADD009" w14:textId="77777777" w:rsidR="00407F74" w:rsidRPr="00A947B4" w:rsidRDefault="00407F74" w:rsidP="00407F74">
      <w:pPr>
        <w:ind w:left="1134" w:hanging="569"/>
        <w:jc w:val="both"/>
        <w:outlineLvl w:val="0"/>
        <w:rPr>
          <w:rFonts w:ascii="Arial" w:hAnsi="Arial" w:cs="Arial"/>
          <w:bCs/>
          <w:sz w:val="20"/>
        </w:rPr>
      </w:pPr>
    </w:p>
    <w:p w14:paraId="1712B6E6"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XVI.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30</w:t>
      </w:r>
      <w:r w:rsidRPr="00A947B4">
        <w:rPr>
          <w:rFonts w:ascii="Arial" w:hAnsi="Arial" w:cs="Arial"/>
          <w:bCs/>
          <w:sz w:val="20"/>
        </w:rPr>
        <w:t xml:space="preserve"> a </w:t>
      </w:r>
      <w:r w:rsidRPr="00A947B4">
        <w:rPr>
          <w:rFonts w:ascii="Arial" w:hAnsi="Arial" w:cs="Arial"/>
          <w:sz w:val="20"/>
        </w:rPr>
        <w:t>35</w:t>
      </w:r>
      <w:r w:rsidRPr="00A947B4">
        <w:rPr>
          <w:rFonts w:ascii="Arial" w:hAnsi="Arial" w:cs="Arial"/>
          <w:bCs/>
          <w:sz w:val="20"/>
        </w:rPr>
        <w:t xml:space="preserve"> veces el valor diario de la Unidad de Medida y Actualización la contemplada en las fracciones LI y LIV.</w:t>
      </w:r>
    </w:p>
    <w:p w14:paraId="43FF4FED" w14:textId="77777777" w:rsidR="00407F74" w:rsidRPr="00A947B4" w:rsidRDefault="00407F74" w:rsidP="00407F74">
      <w:pPr>
        <w:ind w:left="1134" w:hanging="569"/>
        <w:jc w:val="both"/>
        <w:outlineLvl w:val="0"/>
        <w:rPr>
          <w:rFonts w:ascii="Arial" w:hAnsi="Arial" w:cs="Arial"/>
          <w:bCs/>
          <w:sz w:val="20"/>
        </w:rPr>
      </w:pPr>
    </w:p>
    <w:p w14:paraId="34A9FDAE"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bCs/>
          <w:sz w:val="20"/>
        </w:rPr>
        <w:t xml:space="preserve">XVII.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30</w:t>
      </w:r>
      <w:r w:rsidRPr="00A947B4">
        <w:rPr>
          <w:rFonts w:ascii="Arial" w:hAnsi="Arial" w:cs="Arial"/>
          <w:bCs/>
          <w:sz w:val="20"/>
        </w:rPr>
        <w:t xml:space="preserve"> a </w:t>
      </w:r>
      <w:r w:rsidRPr="00A947B4">
        <w:rPr>
          <w:rFonts w:ascii="Arial" w:hAnsi="Arial" w:cs="Arial"/>
          <w:sz w:val="20"/>
        </w:rPr>
        <w:t>50</w:t>
      </w:r>
      <w:r w:rsidRPr="00A947B4">
        <w:rPr>
          <w:rFonts w:ascii="Arial" w:hAnsi="Arial" w:cs="Arial"/>
          <w:bCs/>
          <w:sz w:val="20"/>
        </w:rPr>
        <w:t xml:space="preserve"> veces el valor diario de la Unidad de Medida y Actualización las contempladas en </w:t>
      </w:r>
      <w:r w:rsidRPr="00A947B4">
        <w:rPr>
          <w:rFonts w:ascii="Arial" w:hAnsi="Arial" w:cs="Arial"/>
          <w:sz w:val="20"/>
        </w:rPr>
        <w:t>la fracción</w:t>
      </w:r>
      <w:r w:rsidRPr="00A947B4">
        <w:rPr>
          <w:rFonts w:ascii="Arial" w:hAnsi="Arial" w:cs="Arial"/>
          <w:bCs/>
          <w:sz w:val="20"/>
        </w:rPr>
        <w:t xml:space="preserve"> LVIII</w:t>
      </w:r>
      <w:r w:rsidRPr="00A947B4">
        <w:rPr>
          <w:rFonts w:ascii="Arial" w:hAnsi="Arial" w:cs="Arial"/>
          <w:sz w:val="20"/>
        </w:rPr>
        <w:t>.</w:t>
      </w:r>
    </w:p>
    <w:p w14:paraId="7875DA18" w14:textId="77777777" w:rsidR="00407F74" w:rsidRPr="00A947B4" w:rsidRDefault="00407F74" w:rsidP="00407F74">
      <w:pPr>
        <w:ind w:left="1134" w:hanging="569"/>
        <w:jc w:val="both"/>
        <w:outlineLvl w:val="0"/>
        <w:rPr>
          <w:rFonts w:ascii="Arial" w:hAnsi="Arial" w:cs="Arial"/>
          <w:sz w:val="20"/>
        </w:rPr>
      </w:pPr>
    </w:p>
    <w:p w14:paraId="5C3CBB69"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XVIII.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40</w:t>
      </w:r>
      <w:r w:rsidRPr="00A947B4">
        <w:rPr>
          <w:rFonts w:ascii="Arial" w:hAnsi="Arial" w:cs="Arial"/>
          <w:bCs/>
          <w:sz w:val="20"/>
        </w:rPr>
        <w:t xml:space="preserve"> a </w:t>
      </w:r>
      <w:r w:rsidRPr="00A947B4">
        <w:rPr>
          <w:rFonts w:ascii="Arial" w:hAnsi="Arial" w:cs="Arial"/>
          <w:sz w:val="20"/>
        </w:rPr>
        <w:t>45</w:t>
      </w:r>
      <w:r w:rsidRPr="00A947B4">
        <w:rPr>
          <w:rFonts w:ascii="Arial" w:hAnsi="Arial" w:cs="Arial"/>
          <w:bCs/>
          <w:sz w:val="20"/>
        </w:rPr>
        <w:t xml:space="preserve"> veces el valor diario de la Unidad de Medida y Actualización la contemplada en </w:t>
      </w:r>
      <w:r w:rsidRPr="00A947B4">
        <w:rPr>
          <w:rFonts w:ascii="Arial" w:hAnsi="Arial" w:cs="Arial"/>
          <w:sz w:val="20"/>
        </w:rPr>
        <w:t>las fracciones LII y LV</w:t>
      </w:r>
      <w:r w:rsidRPr="00A947B4">
        <w:rPr>
          <w:rFonts w:ascii="Arial" w:hAnsi="Arial" w:cs="Arial"/>
          <w:bCs/>
          <w:sz w:val="20"/>
        </w:rPr>
        <w:t>.</w:t>
      </w:r>
    </w:p>
    <w:p w14:paraId="20EE8C2E" w14:textId="77777777" w:rsidR="00407F74" w:rsidRPr="00A947B4" w:rsidRDefault="00407F74" w:rsidP="00407F74">
      <w:pPr>
        <w:ind w:left="1134" w:hanging="569"/>
        <w:jc w:val="both"/>
        <w:outlineLvl w:val="0"/>
        <w:rPr>
          <w:rFonts w:ascii="Arial" w:hAnsi="Arial" w:cs="Arial"/>
          <w:bCs/>
          <w:sz w:val="20"/>
        </w:rPr>
      </w:pPr>
    </w:p>
    <w:p w14:paraId="7A847CCD" w14:textId="77777777" w:rsidR="00407F74" w:rsidRPr="00A947B4" w:rsidRDefault="00407F74" w:rsidP="00407F74">
      <w:pPr>
        <w:ind w:left="1134" w:hanging="569"/>
        <w:jc w:val="both"/>
        <w:outlineLvl w:val="0"/>
        <w:rPr>
          <w:rFonts w:ascii="Arial" w:hAnsi="Arial" w:cs="Arial"/>
          <w:bCs/>
          <w:sz w:val="20"/>
        </w:rPr>
      </w:pPr>
      <w:r w:rsidRPr="00A947B4">
        <w:rPr>
          <w:rFonts w:ascii="Arial" w:hAnsi="Arial" w:cs="Arial"/>
          <w:bCs/>
          <w:sz w:val="20"/>
        </w:rPr>
        <w:t xml:space="preserve">XIX. </w:t>
      </w:r>
      <w:r>
        <w:rPr>
          <w:rFonts w:ascii="Arial" w:hAnsi="Arial" w:cs="Arial"/>
          <w:bCs/>
          <w:sz w:val="20"/>
        </w:rPr>
        <w:t xml:space="preserve"> </w:t>
      </w:r>
      <w:r>
        <w:rPr>
          <w:rFonts w:ascii="Arial" w:hAnsi="Arial" w:cs="Arial"/>
          <w:bCs/>
          <w:sz w:val="20"/>
        </w:rPr>
        <w:tab/>
      </w:r>
      <w:r w:rsidRPr="00A947B4">
        <w:rPr>
          <w:rFonts w:ascii="Arial" w:hAnsi="Arial" w:cs="Arial"/>
          <w:bCs/>
          <w:sz w:val="20"/>
        </w:rPr>
        <w:t xml:space="preserve">De </w:t>
      </w:r>
      <w:r w:rsidRPr="00A947B4">
        <w:rPr>
          <w:rFonts w:ascii="Arial" w:hAnsi="Arial" w:cs="Arial"/>
          <w:sz w:val="20"/>
        </w:rPr>
        <w:t>50</w:t>
      </w:r>
      <w:r w:rsidRPr="00A947B4">
        <w:rPr>
          <w:rFonts w:ascii="Arial" w:hAnsi="Arial" w:cs="Arial"/>
          <w:bCs/>
          <w:sz w:val="20"/>
        </w:rPr>
        <w:t xml:space="preserve"> a </w:t>
      </w:r>
      <w:r w:rsidRPr="00A947B4">
        <w:rPr>
          <w:rFonts w:ascii="Arial" w:hAnsi="Arial" w:cs="Arial"/>
          <w:sz w:val="20"/>
        </w:rPr>
        <w:t>60</w:t>
      </w:r>
      <w:r w:rsidRPr="00A947B4">
        <w:rPr>
          <w:rFonts w:ascii="Arial" w:hAnsi="Arial" w:cs="Arial"/>
          <w:bCs/>
          <w:sz w:val="20"/>
        </w:rPr>
        <w:t xml:space="preserve"> veces el valor diario de la Unidad de Medida y Actualización la contemplada en </w:t>
      </w:r>
      <w:r w:rsidRPr="00A947B4">
        <w:rPr>
          <w:rFonts w:ascii="Arial" w:hAnsi="Arial" w:cs="Arial"/>
          <w:sz w:val="20"/>
        </w:rPr>
        <w:t>la fracción XVI</w:t>
      </w:r>
      <w:r w:rsidRPr="00A947B4">
        <w:rPr>
          <w:rFonts w:ascii="Arial" w:hAnsi="Arial" w:cs="Arial"/>
          <w:bCs/>
          <w:sz w:val="20"/>
        </w:rPr>
        <w:t>.</w:t>
      </w:r>
    </w:p>
    <w:p w14:paraId="47B4B83D" w14:textId="77777777" w:rsidR="00407F74" w:rsidRPr="00A947B4" w:rsidRDefault="00407F74" w:rsidP="00407F74">
      <w:pPr>
        <w:ind w:left="1134" w:hanging="569"/>
        <w:jc w:val="both"/>
        <w:outlineLvl w:val="0"/>
        <w:rPr>
          <w:rFonts w:ascii="Arial" w:hAnsi="Arial" w:cs="Arial"/>
          <w:bCs/>
          <w:sz w:val="20"/>
        </w:rPr>
      </w:pPr>
    </w:p>
    <w:p w14:paraId="7B0CC80F"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sz w:val="20"/>
        </w:rPr>
        <w:t xml:space="preserve">XX. </w:t>
      </w:r>
      <w:r>
        <w:rPr>
          <w:rFonts w:ascii="Arial" w:hAnsi="Arial" w:cs="Arial"/>
          <w:sz w:val="20"/>
        </w:rPr>
        <w:t xml:space="preserve"> </w:t>
      </w:r>
      <w:r>
        <w:rPr>
          <w:rFonts w:ascii="Arial" w:hAnsi="Arial" w:cs="Arial"/>
          <w:sz w:val="20"/>
        </w:rPr>
        <w:tab/>
      </w:r>
      <w:r w:rsidRPr="00A947B4">
        <w:rPr>
          <w:rFonts w:ascii="Arial" w:hAnsi="Arial" w:cs="Arial"/>
          <w:sz w:val="20"/>
        </w:rPr>
        <w:t>De 50 a 80 veces el valor diario de la Unidad de Medida y Actualización la contemplada en la fracción LVII.</w:t>
      </w:r>
    </w:p>
    <w:p w14:paraId="3463E7BA" w14:textId="77777777" w:rsidR="00407F74" w:rsidRPr="00A947B4" w:rsidRDefault="00407F74" w:rsidP="00407F74">
      <w:pPr>
        <w:ind w:left="1134" w:hanging="569"/>
        <w:jc w:val="both"/>
        <w:outlineLvl w:val="0"/>
        <w:rPr>
          <w:rFonts w:ascii="Arial" w:hAnsi="Arial" w:cs="Arial"/>
          <w:bCs/>
          <w:sz w:val="20"/>
        </w:rPr>
      </w:pPr>
    </w:p>
    <w:p w14:paraId="77BDA335"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sz w:val="20"/>
        </w:rPr>
        <w:t xml:space="preserve">XXI. </w:t>
      </w:r>
      <w:r>
        <w:rPr>
          <w:rFonts w:ascii="Arial" w:hAnsi="Arial" w:cs="Arial"/>
          <w:sz w:val="20"/>
        </w:rPr>
        <w:t xml:space="preserve"> </w:t>
      </w:r>
      <w:r>
        <w:rPr>
          <w:rFonts w:ascii="Arial" w:hAnsi="Arial" w:cs="Arial"/>
          <w:sz w:val="20"/>
        </w:rPr>
        <w:tab/>
      </w:r>
      <w:r w:rsidRPr="00A947B4">
        <w:rPr>
          <w:rFonts w:ascii="Arial" w:hAnsi="Arial" w:cs="Arial"/>
          <w:sz w:val="20"/>
        </w:rPr>
        <w:t>De 50 a 100 veces el valor diario de la Unidad de Medida y Actualización las contempladas en las fracciones I, XVII, LIX y LX.</w:t>
      </w:r>
    </w:p>
    <w:p w14:paraId="412B23E3" w14:textId="77777777" w:rsidR="00407F74" w:rsidRPr="00A947B4" w:rsidRDefault="00407F74" w:rsidP="00407F74">
      <w:pPr>
        <w:ind w:left="1134" w:hanging="569"/>
        <w:jc w:val="both"/>
        <w:outlineLvl w:val="0"/>
        <w:rPr>
          <w:rFonts w:ascii="Arial" w:hAnsi="Arial" w:cs="Arial"/>
          <w:bCs/>
          <w:sz w:val="20"/>
        </w:rPr>
      </w:pPr>
    </w:p>
    <w:p w14:paraId="2F0C8A37"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sz w:val="20"/>
        </w:rPr>
        <w:t xml:space="preserve">XXII. </w:t>
      </w:r>
      <w:r>
        <w:rPr>
          <w:rFonts w:ascii="Arial" w:hAnsi="Arial" w:cs="Arial"/>
          <w:sz w:val="20"/>
        </w:rPr>
        <w:t xml:space="preserve"> </w:t>
      </w:r>
      <w:r>
        <w:rPr>
          <w:rFonts w:ascii="Arial" w:hAnsi="Arial" w:cs="Arial"/>
          <w:sz w:val="20"/>
        </w:rPr>
        <w:tab/>
      </w:r>
      <w:r w:rsidRPr="00A947B4">
        <w:rPr>
          <w:rFonts w:ascii="Arial" w:hAnsi="Arial" w:cs="Arial"/>
          <w:sz w:val="20"/>
        </w:rPr>
        <w:t>De 100 a 120 veces el valor diario de la Unidad de Medida y Actualización la contemplada en la fracción II.</w:t>
      </w:r>
    </w:p>
    <w:p w14:paraId="0F1F3627" w14:textId="77777777" w:rsidR="00407F74" w:rsidRPr="00A947B4" w:rsidRDefault="00407F74" w:rsidP="00407F74">
      <w:pPr>
        <w:ind w:left="1134" w:hanging="569"/>
        <w:jc w:val="both"/>
        <w:outlineLvl w:val="0"/>
        <w:rPr>
          <w:rFonts w:ascii="Arial" w:hAnsi="Arial" w:cs="Arial"/>
          <w:sz w:val="20"/>
        </w:rPr>
      </w:pPr>
    </w:p>
    <w:p w14:paraId="3B6D254C" w14:textId="77777777" w:rsidR="00407F74" w:rsidRPr="00A947B4" w:rsidRDefault="00407F74" w:rsidP="00407F74">
      <w:pPr>
        <w:ind w:left="1134" w:hanging="569"/>
        <w:jc w:val="both"/>
        <w:outlineLvl w:val="0"/>
        <w:rPr>
          <w:rFonts w:ascii="Arial" w:hAnsi="Arial" w:cs="Arial"/>
          <w:sz w:val="20"/>
        </w:rPr>
      </w:pPr>
      <w:r w:rsidRPr="00A947B4">
        <w:rPr>
          <w:rFonts w:ascii="Arial" w:hAnsi="Arial" w:cs="Arial"/>
          <w:sz w:val="20"/>
        </w:rPr>
        <w:t>XXIII. De 1 a 120 veces el valor diario de la Unidad de Medida y Actualización las contempladas en la fracción LXIII.</w:t>
      </w:r>
    </w:p>
    <w:p w14:paraId="653CB81D" w14:textId="77777777" w:rsidR="00407F74" w:rsidRDefault="00407F74" w:rsidP="00407F74">
      <w:pPr>
        <w:ind w:hanging="2"/>
        <w:jc w:val="center"/>
        <w:outlineLvl w:val="0"/>
        <w:rPr>
          <w:rFonts w:ascii="Arial" w:hAnsi="Arial" w:cs="Arial"/>
          <w:bCs/>
          <w:sz w:val="20"/>
        </w:rPr>
      </w:pPr>
    </w:p>
    <w:p w14:paraId="657012C4" w14:textId="77777777" w:rsidR="00407F74" w:rsidRPr="007C32C3" w:rsidRDefault="00407F74" w:rsidP="00407F74">
      <w:pPr>
        <w:jc w:val="both"/>
        <w:rPr>
          <w:rFonts w:ascii="Arial" w:hAnsi="Arial" w:cs="Arial"/>
          <w:b/>
          <w:sz w:val="20"/>
        </w:rPr>
      </w:pPr>
      <w:r>
        <w:rPr>
          <w:rFonts w:ascii="Arial" w:hAnsi="Arial" w:cs="Arial"/>
          <w:b/>
          <w:sz w:val="20"/>
        </w:rPr>
        <w:t xml:space="preserve">[Artículo reformado en sus fracciones I, II, III, IV, V, VI, VII, VIII, IX, X, XI, XII, XIII, XIV, XV, XVI, XVII, XVIII y XIX; y adicionado con las fracciones XX, XXI, XXII y </w:t>
      </w:r>
      <w:proofErr w:type="gramStart"/>
      <w:r>
        <w:rPr>
          <w:rFonts w:ascii="Arial" w:hAnsi="Arial" w:cs="Arial"/>
          <w:b/>
          <w:sz w:val="20"/>
        </w:rPr>
        <w:t>XXIII  mediante</w:t>
      </w:r>
      <w:proofErr w:type="gramEnd"/>
      <w:r>
        <w:rPr>
          <w:rFonts w:ascii="Arial" w:hAnsi="Arial" w:cs="Arial"/>
          <w:b/>
          <w:sz w:val="20"/>
        </w:rPr>
        <w:t xml:space="preserve"> Decreto No. LXVII/RFLEY/0286/2022 </w:t>
      </w:r>
      <w:r w:rsidR="00862F33">
        <w:rPr>
          <w:rFonts w:ascii="Arial" w:hAnsi="Arial" w:cs="Arial"/>
          <w:b/>
          <w:sz w:val="20"/>
        </w:rPr>
        <w:t>III P.E</w:t>
      </w:r>
      <w:r>
        <w:rPr>
          <w:rFonts w:ascii="Arial" w:hAnsi="Arial" w:cs="Arial"/>
          <w:b/>
          <w:sz w:val="20"/>
        </w:rPr>
        <w:t>. publicado en el P.O.E. No. 57 del 16 de julio de 2022]</w:t>
      </w:r>
    </w:p>
    <w:p w14:paraId="178CC811" w14:textId="77777777" w:rsidR="00775BED" w:rsidRPr="00ED1673" w:rsidRDefault="00775BED" w:rsidP="00407F74">
      <w:pPr>
        <w:pBdr>
          <w:top w:val="nil"/>
          <w:left w:val="nil"/>
          <w:bottom w:val="nil"/>
          <w:right w:val="nil"/>
          <w:between w:val="nil"/>
        </w:pBdr>
        <w:shd w:val="clear" w:color="auto" w:fill="FFFFFF"/>
        <w:ind w:left="1418"/>
        <w:jc w:val="both"/>
        <w:rPr>
          <w:rFonts w:ascii="Arial" w:hAnsi="Arial" w:cs="Arial"/>
          <w:b/>
          <w:sz w:val="20"/>
        </w:rPr>
      </w:pPr>
    </w:p>
    <w:p w14:paraId="0EE3E602" w14:textId="77777777" w:rsidR="00775BED" w:rsidRPr="00ED1673" w:rsidRDefault="000F2576" w:rsidP="00ED1673">
      <w:pPr>
        <w:pBdr>
          <w:top w:val="nil"/>
          <w:left w:val="nil"/>
          <w:bottom w:val="nil"/>
          <w:right w:val="nil"/>
          <w:between w:val="nil"/>
        </w:pBdr>
        <w:shd w:val="clear" w:color="auto" w:fill="FFFFFF"/>
        <w:ind w:hanging="2"/>
        <w:jc w:val="both"/>
        <w:rPr>
          <w:rFonts w:ascii="Arial" w:hAnsi="Arial" w:cs="Arial"/>
          <w:sz w:val="20"/>
        </w:rPr>
      </w:pPr>
      <w:r>
        <w:rPr>
          <w:rFonts w:ascii="Arial" w:hAnsi="Arial" w:cs="Arial"/>
          <w:b/>
          <w:sz w:val="20"/>
        </w:rPr>
        <w:t>Artículo 170.</w:t>
      </w:r>
      <w:r w:rsidR="00775BED" w:rsidRPr="00ED1673">
        <w:rPr>
          <w:rFonts w:ascii="Arial" w:hAnsi="Arial" w:cs="Arial"/>
          <w:b/>
          <w:sz w:val="20"/>
        </w:rPr>
        <w:t xml:space="preserve"> </w:t>
      </w:r>
      <w:r w:rsidR="00775BED" w:rsidRPr="00ED1673">
        <w:rPr>
          <w:rFonts w:ascii="Arial" w:hAnsi="Arial" w:cs="Arial"/>
          <w:sz w:val="20"/>
        </w:rPr>
        <w:t>Se sancionará al conductor de transporte con multa de entre dos y ciento veinte veces el valor diario de la Unidad de Medida y Actualización, así como suspensión temporal, retención de la licencia, detención y decomiso del vehículo y/o suspensión definitiva según se defina en el Reglamento, por el incumplimiento de las causas</w:t>
      </w:r>
      <w:r w:rsidR="00620F62" w:rsidRPr="00ED1673">
        <w:rPr>
          <w:rFonts w:ascii="Arial" w:hAnsi="Arial" w:cs="Arial"/>
          <w:sz w:val="20"/>
        </w:rPr>
        <w:t xml:space="preserve"> establecidas en el artículo 168</w:t>
      </w:r>
      <w:r w:rsidR="00775BED" w:rsidRPr="00ED1673">
        <w:rPr>
          <w:rFonts w:ascii="Arial" w:hAnsi="Arial" w:cs="Arial"/>
          <w:sz w:val="20"/>
        </w:rPr>
        <w:t xml:space="preserve"> del presente ordenamiento legal.</w:t>
      </w:r>
    </w:p>
    <w:p w14:paraId="57FB862F"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6757A066" w14:textId="77777777" w:rsidR="00775BED" w:rsidRPr="00ED1673" w:rsidRDefault="000F2576" w:rsidP="00ED1673">
      <w:pPr>
        <w:pBdr>
          <w:top w:val="nil"/>
          <w:left w:val="nil"/>
          <w:bottom w:val="nil"/>
          <w:right w:val="nil"/>
          <w:between w:val="nil"/>
        </w:pBdr>
        <w:shd w:val="clear" w:color="auto" w:fill="FFFFFF"/>
        <w:ind w:hanging="2"/>
        <w:jc w:val="both"/>
        <w:rPr>
          <w:rFonts w:ascii="Arial" w:eastAsia="Arial" w:hAnsi="Arial" w:cs="Arial"/>
          <w:sz w:val="20"/>
        </w:rPr>
      </w:pPr>
      <w:r>
        <w:rPr>
          <w:rFonts w:ascii="Arial" w:hAnsi="Arial" w:cs="Arial"/>
          <w:b/>
          <w:sz w:val="20"/>
        </w:rPr>
        <w:t>Artículo 171.</w:t>
      </w:r>
      <w:r w:rsidR="00775BED" w:rsidRPr="00ED1673">
        <w:rPr>
          <w:rFonts w:ascii="Arial" w:hAnsi="Arial" w:cs="Arial"/>
          <w:b/>
          <w:sz w:val="20"/>
        </w:rPr>
        <w:t xml:space="preserve"> </w:t>
      </w:r>
      <w:r w:rsidR="00775BED" w:rsidRPr="00ED1673">
        <w:rPr>
          <w:rFonts w:ascii="Arial" w:hAnsi="Arial" w:cs="Arial"/>
          <w:sz w:val="20"/>
        </w:rPr>
        <w:t>Se sancionará a los titulares de las concesiones o permisos para el transporte con multa de entre dos y ciento veinte veces el valor diario de la Unidad de Medida y Actualización por el incumplimiento de las causa</w:t>
      </w:r>
      <w:r w:rsidR="00620F62" w:rsidRPr="00ED1673">
        <w:rPr>
          <w:rFonts w:ascii="Arial" w:hAnsi="Arial" w:cs="Arial"/>
          <w:sz w:val="20"/>
        </w:rPr>
        <w:t>s estipuladas en el artículo 168</w:t>
      </w:r>
      <w:r w:rsidR="00775BED" w:rsidRPr="00ED1673">
        <w:rPr>
          <w:rFonts w:ascii="Arial" w:hAnsi="Arial" w:cs="Arial"/>
          <w:sz w:val="20"/>
        </w:rPr>
        <w:t xml:space="preserve"> del presente ordenamiento legal. </w:t>
      </w:r>
    </w:p>
    <w:p w14:paraId="27B15567" w14:textId="77777777" w:rsidR="00775BED" w:rsidRPr="00ED1673" w:rsidRDefault="00775BED" w:rsidP="00ED1673">
      <w:pPr>
        <w:pBdr>
          <w:top w:val="nil"/>
          <w:left w:val="nil"/>
          <w:bottom w:val="nil"/>
          <w:right w:val="nil"/>
          <w:between w:val="nil"/>
        </w:pBdr>
        <w:shd w:val="clear" w:color="auto" w:fill="FFFFFF"/>
        <w:ind w:hanging="2"/>
        <w:jc w:val="both"/>
        <w:rPr>
          <w:rFonts w:ascii="Arial" w:hAnsi="Arial" w:cs="Arial"/>
          <w:sz w:val="20"/>
        </w:rPr>
      </w:pPr>
    </w:p>
    <w:p w14:paraId="59261CEB"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b/>
          <w:sz w:val="20"/>
        </w:rPr>
        <w:t xml:space="preserve">Artículo 172. </w:t>
      </w:r>
      <w:r w:rsidRPr="00ED1673">
        <w:rPr>
          <w:rFonts w:ascii="Arial" w:hAnsi="Arial" w:cs="Arial"/>
          <w:sz w:val="20"/>
        </w:rPr>
        <w:t xml:space="preserve">Con el objeto de regular el peso, dimensiones y capacidades, a que se deben de sujetar los vehículos destinados al servicio de transporte, se seguirán los lineamientos establecidos en el Reglamento sobre el Peso, Dimensiones y Capacidad que expida la autoridad. </w:t>
      </w:r>
    </w:p>
    <w:p w14:paraId="26304EAC" w14:textId="0D4622BA" w:rsidR="00477DBD" w:rsidRDefault="00477DBD" w:rsidP="00ED1673">
      <w:pPr>
        <w:shd w:val="clear" w:color="auto" w:fill="FFFFFF"/>
        <w:ind w:hanging="2"/>
        <w:jc w:val="both"/>
        <w:rPr>
          <w:rFonts w:ascii="Arial" w:hAnsi="Arial" w:cs="Arial"/>
          <w:sz w:val="20"/>
        </w:rPr>
      </w:pPr>
    </w:p>
    <w:p w14:paraId="56AEF43D" w14:textId="10DCAA9E" w:rsidR="00473D40" w:rsidRDefault="00473D40" w:rsidP="00ED1673">
      <w:pPr>
        <w:shd w:val="clear" w:color="auto" w:fill="FFFFFF"/>
        <w:ind w:hanging="2"/>
        <w:jc w:val="both"/>
        <w:rPr>
          <w:rFonts w:ascii="Arial" w:hAnsi="Arial" w:cs="Arial"/>
          <w:sz w:val="20"/>
        </w:rPr>
      </w:pPr>
    </w:p>
    <w:p w14:paraId="7C8A3CCC" w14:textId="5E4B504C" w:rsidR="00473D40" w:rsidRDefault="00473D40" w:rsidP="00ED1673">
      <w:pPr>
        <w:shd w:val="clear" w:color="auto" w:fill="FFFFFF"/>
        <w:ind w:hanging="2"/>
        <w:jc w:val="both"/>
        <w:rPr>
          <w:rFonts w:ascii="Arial" w:hAnsi="Arial" w:cs="Arial"/>
          <w:sz w:val="20"/>
        </w:rPr>
      </w:pPr>
    </w:p>
    <w:p w14:paraId="0A546CEC" w14:textId="77777777" w:rsidR="00473D40" w:rsidRPr="00ED1673" w:rsidRDefault="00473D40" w:rsidP="00ED1673">
      <w:pPr>
        <w:shd w:val="clear" w:color="auto" w:fill="FFFFFF"/>
        <w:ind w:hanging="2"/>
        <w:jc w:val="both"/>
        <w:rPr>
          <w:rFonts w:ascii="Arial" w:hAnsi="Arial" w:cs="Arial"/>
          <w:sz w:val="20"/>
        </w:rPr>
      </w:pPr>
    </w:p>
    <w:p w14:paraId="2646D428" w14:textId="77777777" w:rsidR="00775BED" w:rsidRPr="00B24003" w:rsidRDefault="00775BED" w:rsidP="00ED1673">
      <w:pPr>
        <w:shd w:val="clear" w:color="auto" w:fill="FFFFFF"/>
        <w:ind w:hanging="2"/>
        <w:jc w:val="center"/>
        <w:rPr>
          <w:rFonts w:ascii="Arial" w:hAnsi="Arial" w:cs="Arial"/>
          <w:b/>
          <w:sz w:val="22"/>
          <w:szCs w:val="22"/>
        </w:rPr>
      </w:pPr>
      <w:r w:rsidRPr="00B24003">
        <w:rPr>
          <w:rFonts w:ascii="Arial" w:hAnsi="Arial" w:cs="Arial"/>
          <w:b/>
          <w:sz w:val="22"/>
          <w:szCs w:val="22"/>
        </w:rPr>
        <w:lastRenderedPageBreak/>
        <w:t>TÍTULO IX</w:t>
      </w:r>
    </w:p>
    <w:p w14:paraId="0645DACD" w14:textId="77777777" w:rsidR="00775BED" w:rsidRPr="00B24003" w:rsidRDefault="00775BED" w:rsidP="00ED1673">
      <w:pPr>
        <w:shd w:val="clear" w:color="auto" w:fill="FFFFFF"/>
        <w:ind w:hanging="2"/>
        <w:jc w:val="center"/>
        <w:rPr>
          <w:rFonts w:ascii="Arial" w:hAnsi="Arial" w:cs="Arial"/>
          <w:sz w:val="20"/>
        </w:rPr>
      </w:pPr>
      <w:r w:rsidRPr="00B24003">
        <w:rPr>
          <w:rFonts w:ascii="Arial" w:hAnsi="Arial" w:cs="Arial"/>
          <w:sz w:val="20"/>
        </w:rPr>
        <w:t>DE LOS USUARIOS</w:t>
      </w:r>
    </w:p>
    <w:p w14:paraId="40E79CE6" w14:textId="77777777" w:rsidR="00775BED" w:rsidRPr="00ED1673" w:rsidRDefault="00775BED" w:rsidP="00ED1673">
      <w:pPr>
        <w:shd w:val="clear" w:color="auto" w:fill="FFFFFF"/>
        <w:ind w:hanging="2"/>
        <w:jc w:val="center"/>
        <w:rPr>
          <w:rFonts w:ascii="Arial" w:hAnsi="Arial" w:cs="Arial"/>
          <w:b/>
          <w:sz w:val="20"/>
        </w:rPr>
      </w:pPr>
    </w:p>
    <w:p w14:paraId="107B06C3" w14:textId="77777777" w:rsidR="00775BED" w:rsidRPr="00ED1673" w:rsidRDefault="00775BED" w:rsidP="00ED1673">
      <w:pPr>
        <w:shd w:val="clear" w:color="auto" w:fill="FFFFFF"/>
        <w:ind w:hanging="2"/>
        <w:jc w:val="center"/>
        <w:rPr>
          <w:rFonts w:ascii="Arial" w:hAnsi="Arial" w:cs="Arial"/>
          <w:b/>
          <w:sz w:val="20"/>
        </w:rPr>
      </w:pPr>
      <w:r w:rsidRPr="00ED1673">
        <w:rPr>
          <w:rFonts w:ascii="Arial" w:hAnsi="Arial" w:cs="Arial"/>
          <w:b/>
          <w:sz w:val="20"/>
        </w:rPr>
        <w:t>CAPÍTULO ÚNICO</w:t>
      </w:r>
    </w:p>
    <w:p w14:paraId="5ABF2D32" w14:textId="77777777" w:rsidR="00775BED" w:rsidRPr="00B24003" w:rsidRDefault="00775BED" w:rsidP="00ED1673">
      <w:pPr>
        <w:shd w:val="clear" w:color="auto" w:fill="FFFFFF"/>
        <w:ind w:hanging="2"/>
        <w:jc w:val="center"/>
        <w:rPr>
          <w:rFonts w:ascii="Arial" w:hAnsi="Arial" w:cs="Arial"/>
          <w:sz w:val="20"/>
        </w:rPr>
      </w:pPr>
      <w:r w:rsidRPr="00B24003">
        <w:rPr>
          <w:rFonts w:ascii="Arial" w:hAnsi="Arial" w:cs="Arial"/>
          <w:sz w:val="20"/>
        </w:rPr>
        <w:t>DE LAS OBLIGACIONES DE LOS USUARIOS</w:t>
      </w:r>
    </w:p>
    <w:p w14:paraId="7335C681" w14:textId="77777777" w:rsidR="00775BED" w:rsidRPr="00B24003" w:rsidRDefault="00775BED" w:rsidP="00ED1673">
      <w:pPr>
        <w:shd w:val="clear" w:color="auto" w:fill="FFFFFF"/>
        <w:ind w:hanging="2"/>
        <w:jc w:val="both"/>
        <w:rPr>
          <w:rFonts w:ascii="Arial" w:hAnsi="Arial" w:cs="Arial"/>
          <w:sz w:val="20"/>
        </w:rPr>
      </w:pPr>
    </w:p>
    <w:p w14:paraId="710D3FEA" w14:textId="77777777" w:rsidR="00775BED" w:rsidRPr="00ED1673" w:rsidRDefault="00B24003" w:rsidP="00ED1673">
      <w:pPr>
        <w:shd w:val="clear" w:color="auto" w:fill="FFFFFF"/>
        <w:ind w:hanging="2"/>
        <w:jc w:val="both"/>
        <w:rPr>
          <w:rFonts w:ascii="Arial" w:hAnsi="Arial" w:cs="Arial"/>
          <w:sz w:val="20"/>
        </w:rPr>
      </w:pPr>
      <w:r>
        <w:rPr>
          <w:rFonts w:ascii="Arial" w:hAnsi="Arial" w:cs="Arial"/>
          <w:b/>
          <w:sz w:val="20"/>
        </w:rPr>
        <w:t>Artículo 173.</w:t>
      </w:r>
      <w:r w:rsidR="00775BED" w:rsidRPr="00ED1673">
        <w:rPr>
          <w:rFonts w:ascii="Arial" w:hAnsi="Arial" w:cs="Arial"/>
          <w:sz w:val="20"/>
        </w:rPr>
        <w:t xml:space="preserve"> Son obligaciones de las personas usuarias del Transporte Público de pasajeros:</w:t>
      </w:r>
    </w:p>
    <w:p w14:paraId="2459FA5B" w14:textId="77777777" w:rsidR="00775BED" w:rsidRPr="00ED1673" w:rsidRDefault="00775BED" w:rsidP="00ED1673">
      <w:pPr>
        <w:shd w:val="clear" w:color="auto" w:fill="FFFFFF"/>
        <w:ind w:hanging="2"/>
        <w:jc w:val="both"/>
        <w:rPr>
          <w:rFonts w:ascii="Arial" w:hAnsi="Arial" w:cs="Arial"/>
          <w:sz w:val="20"/>
        </w:rPr>
      </w:pPr>
    </w:p>
    <w:p w14:paraId="2AE642C3" w14:textId="2285FD3F" w:rsidR="00FA12F3" w:rsidRPr="00ED1673" w:rsidRDefault="00FA12F3"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Cubrir la tarifa que corresponda para el acceso al servicio.</w:t>
      </w:r>
    </w:p>
    <w:p w14:paraId="5E9BF42D" w14:textId="77777777" w:rsidR="00FA12F3" w:rsidRPr="00ED1673" w:rsidRDefault="00FA12F3" w:rsidP="00B24003">
      <w:pPr>
        <w:shd w:val="clear" w:color="auto" w:fill="FFFFFF"/>
        <w:ind w:left="1134" w:hanging="567"/>
        <w:jc w:val="both"/>
        <w:rPr>
          <w:rFonts w:ascii="Arial" w:hAnsi="Arial" w:cs="Arial"/>
          <w:sz w:val="20"/>
        </w:rPr>
      </w:pPr>
    </w:p>
    <w:p w14:paraId="1FF34B2D" w14:textId="77777777" w:rsidR="00775BED" w:rsidRPr="00ED1673" w:rsidRDefault="00775BED"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Abstenerse de realizar cualquier conducta que deteriore o dañe los vehículos afectos al servicio de transporte.</w:t>
      </w:r>
    </w:p>
    <w:p w14:paraId="5397B53E" w14:textId="77777777" w:rsidR="00FA12F3" w:rsidRPr="00ED1673" w:rsidRDefault="00FA12F3" w:rsidP="00B24003">
      <w:pPr>
        <w:shd w:val="clear" w:color="auto" w:fill="FFFFFF"/>
        <w:ind w:left="1134" w:hanging="567"/>
        <w:jc w:val="both"/>
        <w:rPr>
          <w:rFonts w:ascii="Arial" w:hAnsi="Arial" w:cs="Arial"/>
          <w:sz w:val="20"/>
        </w:rPr>
      </w:pPr>
    </w:p>
    <w:p w14:paraId="7E10F8B1" w14:textId="77777777" w:rsidR="00775BED" w:rsidRPr="00ED1673" w:rsidRDefault="00775BED"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Respetar los lugares destinados a usuarios preferenciales.</w:t>
      </w:r>
    </w:p>
    <w:p w14:paraId="6C219117" w14:textId="77777777" w:rsidR="00FA12F3" w:rsidRPr="00ED1673" w:rsidRDefault="00FA12F3" w:rsidP="00B24003">
      <w:pPr>
        <w:shd w:val="clear" w:color="auto" w:fill="FFFFFF"/>
        <w:ind w:left="1134" w:hanging="567"/>
        <w:jc w:val="both"/>
        <w:rPr>
          <w:rFonts w:ascii="Arial" w:hAnsi="Arial" w:cs="Arial"/>
          <w:sz w:val="20"/>
        </w:rPr>
      </w:pPr>
    </w:p>
    <w:p w14:paraId="5EC803AF" w14:textId="77777777" w:rsidR="00775BED" w:rsidRPr="00ED1673" w:rsidRDefault="00775BED"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En su caso, portar los documentos de identificación que permita la aplicación de una tarifa preferencial.</w:t>
      </w:r>
    </w:p>
    <w:p w14:paraId="3A4232CE" w14:textId="77777777" w:rsidR="00FA12F3" w:rsidRPr="00ED1673" w:rsidRDefault="00FA12F3" w:rsidP="00B24003">
      <w:pPr>
        <w:shd w:val="clear" w:color="auto" w:fill="FFFFFF"/>
        <w:ind w:left="1134" w:hanging="567"/>
        <w:jc w:val="both"/>
        <w:rPr>
          <w:rFonts w:ascii="Arial" w:hAnsi="Arial" w:cs="Arial"/>
          <w:sz w:val="20"/>
        </w:rPr>
      </w:pPr>
    </w:p>
    <w:p w14:paraId="18A3E7B3" w14:textId="77777777" w:rsidR="00775BED" w:rsidRPr="00ED1673" w:rsidRDefault="00775BED"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Abstenerse de llevar consigo materiales y objetos que pongan en peligro a los demás pasajeros</w:t>
      </w:r>
      <w:r w:rsidR="00FA12F3" w:rsidRPr="00ED1673">
        <w:rPr>
          <w:rFonts w:ascii="Arial" w:hAnsi="Arial" w:cs="Arial"/>
          <w:sz w:val="20"/>
        </w:rPr>
        <w:t>.</w:t>
      </w:r>
    </w:p>
    <w:p w14:paraId="62FC6FDA" w14:textId="77777777" w:rsidR="00FA12F3" w:rsidRPr="00ED1673" w:rsidRDefault="00FA12F3" w:rsidP="00B24003">
      <w:pPr>
        <w:shd w:val="clear" w:color="auto" w:fill="FFFFFF"/>
        <w:ind w:left="1134" w:hanging="567"/>
        <w:jc w:val="both"/>
        <w:rPr>
          <w:rFonts w:ascii="Arial" w:hAnsi="Arial" w:cs="Arial"/>
          <w:sz w:val="20"/>
        </w:rPr>
      </w:pPr>
    </w:p>
    <w:p w14:paraId="095BF662" w14:textId="77777777" w:rsidR="00775BED" w:rsidRPr="00ED1673" w:rsidRDefault="00775BED" w:rsidP="00A13ADC">
      <w:pPr>
        <w:numPr>
          <w:ilvl w:val="0"/>
          <w:numId w:val="65"/>
        </w:numPr>
        <w:shd w:val="clear" w:color="auto" w:fill="FFFFFF"/>
        <w:ind w:left="1134" w:hanging="567"/>
        <w:jc w:val="both"/>
        <w:rPr>
          <w:rFonts w:ascii="Arial" w:hAnsi="Arial" w:cs="Arial"/>
          <w:sz w:val="20"/>
        </w:rPr>
      </w:pPr>
      <w:r w:rsidRPr="00ED1673">
        <w:rPr>
          <w:rFonts w:ascii="Arial" w:hAnsi="Arial" w:cs="Arial"/>
          <w:sz w:val="20"/>
        </w:rPr>
        <w:t>Evitar abordar las unidades de transporte público bajo el influjo de bebidas alcohólicas, estupefacientes o psicotrópicos, y en caso de hacerlo, no alterar el orden público.</w:t>
      </w:r>
    </w:p>
    <w:p w14:paraId="2807CE91" w14:textId="77777777" w:rsidR="00775BED" w:rsidRPr="00ED1673" w:rsidRDefault="00775BED" w:rsidP="00ED1673">
      <w:pPr>
        <w:shd w:val="clear" w:color="auto" w:fill="FFFFFF"/>
        <w:ind w:hanging="2"/>
        <w:jc w:val="both"/>
        <w:rPr>
          <w:rFonts w:ascii="Arial" w:hAnsi="Arial" w:cs="Arial"/>
          <w:sz w:val="20"/>
        </w:rPr>
      </w:pPr>
    </w:p>
    <w:p w14:paraId="4E8C56A9" w14:textId="77777777" w:rsidR="00775BED" w:rsidRPr="00ED1673" w:rsidRDefault="00775BED" w:rsidP="00ED1673">
      <w:pPr>
        <w:shd w:val="clear" w:color="auto" w:fill="FFFFFF"/>
        <w:ind w:hanging="2"/>
        <w:jc w:val="both"/>
        <w:rPr>
          <w:rFonts w:ascii="Arial" w:hAnsi="Arial" w:cs="Arial"/>
          <w:sz w:val="20"/>
        </w:rPr>
      </w:pPr>
      <w:r w:rsidRPr="00ED1673">
        <w:rPr>
          <w:rFonts w:ascii="Arial" w:hAnsi="Arial" w:cs="Arial"/>
          <w:sz w:val="20"/>
        </w:rPr>
        <w:t>Los operadores o concesionarios podrán abstenerse de prestar el servicio correspondiente a las personas que contravengan lo dispuesto por este artículo y, en su caso, darán vista a las autoridades competentes por la posible comisión de un delito o una infracción administrativa.</w:t>
      </w:r>
    </w:p>
    <w:p w14:paraId="78E55DE5" w14:textId="77777777" w:rsidR="00775BED" w:rsidRPr="00ED1673" w:rsidRDefault="00775BED" w:rsidP="00ED1673">
      <w:pPr>
        <w:pBdr>
          <w:top w:val="nil"/>
          <w:left w:val="nil"/>
          <w:bottom w:val="nil"/>
          <w:right w:val="nil"/>
          <w:between w:val="nil"/>
        </w:pBdr>
        <w:shd w:val="clear" w:color="auto" w:fill="FFFFFF"/>
        <w:jc w:val="both"/>
        <w:rPr>
          <w:rFonts w:ascii="Arial" w:hAnsi="Arial" w:cs="Arial"/>
          <w:sz w:val="20"/>
        </w:rPr>
      </w:pPr>
    </w:p>
    <w:p w14:paraId="1250057E" w14:textId="77777777" w:rsidR="00775BED" w:rsidRPr="00CC63E8" w:rsidRDefault="00775BED" w:rsidP="00ED1673">
      <w:pPr>
        <w:pBdr>
          <w:top w:val="nil"/>
          <w:left w:val="nil"/>
          <w:bottom w:val="nil"/>
          <w:right w:val="nil"/>
          <w:between w:val="nil"/>
        </w:pBdr>
        <w:shd w:val="clear" w:color="auto" w:fill="FFFFFF"/>
        <w:ind w:hanging="2"/>
        <w:jc w:val="center"/>
        <w:outlineLvl w:val="0"/>
        <w:rPr>
          <w:rFonts w:ascii="Arial" w:hAnsi="Arial" w:cs="Arial"/>
          <w:sz w:val="22"/>
          <w:szCs w:val="22"/>
        </w:rPr>
      </w:pPr>
      <w:r w:rsidRPr="00CC63E8">
        <w:rPr>
          <w:rFonts w:ascii="Arial" w:hAnsi="Arial" w:cs="Arial"/>
          <w:b/>
          <w:sz w:val="22"/>
          <w:szCs w:val="22"/>
        </w:rPr>
        <w:t>TÍTULO X</w:t>
      </w:r>
    </w:p>
    <w:p w14:paraId="22EF6A72" w14:textId="77777777" w:rsidR="00775BED" w:rsidRPr="00CC63E8" w:rsidRDefault="00775BED" w:rsidP="00ED1673">
      <w:pPr>
        <w:pBdr>
          <w:top w:val="nil"/>
          <w:left w:val="nil"/>
          <w:bottom w:val="nil"/>
          <w:right w:val="nil"/>
          <w:between w:val="nil"/>
        </w:pBdr>
        <w:shd w:val="clear" w:color="auto" w:fill="FFFFFF"/>
        <w:ind w:hanging="2"/>
        <w:jc w:val="center"/>
        <w:rPr>
          <w:rFonts w:ascii="Arial" w:eastAsia="Arial" w:hAnsi="Arial" w:cs="Arial"/>
          <w:sz w:val="20"/>
        </w:rPr>
      </w:pPr>
      <w:r w:rsidRPr="00CC63E8">
        <w:rPr>
          <w:rFonts w:ascii="Arial" w:hAnsi="Arial" w:cs="Arial"/>
          <w:sz w:val="20"/>
        </w:rPr>
        <w:t>DE LOS MEDIOS DE DEFENSA</w:t>
      </w:r>
    </w:p>
    <w:p w14:paraId="55D36FAE" w14:textId="77777777" w:rsidR="00775BED" w:rsidRPr="00ED1673" w:rsidRDefault="00775BED" w:rsidP="00ED1673">
      <w:pPr>
        <w:pBdr>
          <w:top w:val="nil"/>
          <w:left w:val="nil"/>
          <w:bottom w:val="nil"/>
          <w:right w:val="nil"/>
          <w:between w:val="nil"/>
        </w:pBdr>
        <w:shd w:val="clear" w:color="auto" w:fill="FFFFFF"/>
        <w:ind w:hanging="2"/>
        <w:jc w:val="center"/>
        <w:rPr>
          <w:rFonts w:ascii="Arial" w:hAnsi="Arial" w:cs="Arial"/>
          <w:sz w:val="20"/>
        </w:rPr>
      </w:pPr>
    </w:p>
    <w:p w14:paraId="2B703F01" w14:textId="77777777" w:rsidR="00FE49BD" w:rsidRPr="00B37006" w:rsidRDefault="00FE49BD" w:rsidP="00FE49BD">
      <w:pPr>
        <w:ind w:hanging="2"/>
        <w:jc w:val="center"/>
        <w:outlineLvl w:val="0"/>
        <w:rPr>
          <w:rFonts w:ascii="Arial" w:hAnsi="Arial" w:cs="Arial"/>
          <w:b/>
          <w:bCs/>
          <w:sz w:val="20"/>
        </w:rPr>
      </w:pPr>
      <w:bookmarkStart w:id="13" w:name="_heading=h.2s8eyo1" w:colFirst="0" w:colLast="0"/>
      <w:bookmarkEnd w:id="1"/>
      <w:bookmarkEnd w:id="13"/>
      <w:r w:rsidRPr="00B37006">
        <w:rPr>
          <w:rFonts w:ascii="Arial" w:hAnsi="Arial" w:cs="Arial"/>
          <w:b/>
          <w:bCs/>
          <w:sz w:val="20"/>
        </w:rPr>
        <w:t>CAPÍTULO ÚNICO</w:t>
      </w:r>
    </w:p>
    <w:p w14:paraId="0C2DC635" w14:textId="77777777" w:rsidR="00FE49BD" w:rsidRDefault="00FE49BD" w:rsidP="00FE49BD">
      <w:pPr>
        <w:ind w:hanging="2"/>
        <w:jc w:val="center"/>
        <w:rPr>
          <w:rFonts w:ascii="Arial" w:hAnsi="Arial" w:cs="Arial"/>
          <w:bCs/>
          <w:sz w:val="20"/>
        </w:rPr>
      </w:pPr>
      <w:r w:rsidRPr="00B37006">
        <w:rPr>
          <w:rFonts w:ascii="Arial" w:hAnsi="Arial" w:cs="Arial"/>
          <w:bCs/>
          <w:sz w:val="20"/>
        </w:rPr>
        <w:t>DE SU REGULACIÓN</w:t>
      </w:r>
    </w:p>
    <w:p w14:paraId="5319A59C" w14:textId="77777777" w:rsidR="00FE49BD" w:rsidRPr="007C32C3" w:rsidRDefault="00FE49BD" w:rsidP="00FE49BD">
      <w:pPr>
        <w:jc w:val="center"/>
        <w:rPr>
          <w:rFonts w:ascii="Arial" w:hAnsi="Arial" w:cs="Arial"/>
          <w:b/>
          <w:sz w:val="20"/>
        </w:rPr>
      </w:pPr>
      <w:r>
        <w:rPr>
          <w:rFonts w:ascii="Arial" w:hAnsi="Arial" w:cs="Arial"/>
          <w:b/>
          <w:sz w:val="20"/>
        </w:rPr>
        <w:t xml:space="preserve">[Denominación reformada mediante Decreto No. LXVII/RFLEY/0286/2022 </w:t>
      </w:r>
      <w:r w:rsidR="00862F33">
        <w:rPr>
          <w:rFonts w:ascii="Arial" w:hAnsi="Arial" w:cs="Arial"/>
          <w:b/>
          <w:sz w:val="20"/>
        </w:rPr>
        <w:t>III P.E</w:t>
      </w:r>
      <w:r>
        <w:rPr>
          <w:rFonts w:ascii="Arial" w:hAnsi="Arial" w:cs="Arial"/>
          <w:b/>
          <w:sz w:val="20"/>
        </w:rPr>
        <w:t>. publicado en el P.O.E. No. 57 del 16 de julio de 2022]</w:t>
      </w:r>
    </w:p>
    <w:p w14:paraId="19F34105" w14:textId="77777777" w:rsidR="00FE49BD" w:rsidRPr="00B37006" w:rsidRDefault="00FE49BD" w:rsidP="00FE49BD">
      <w:pPr>
        <w:ind w:hanging="2"/>
        <w:jc w:val="both"/>
        <w:rPr>
          <w:rFonts w:ascii="Arial" w:hAnsi="Arial" w:cs="Arial"/>
          <w:sz w:val="20"/>
        </w:rPr>
      </w:pPr>
    </w:p>
    <w:p w14:paraId="24120D26" w14:textId="77777777" w:rsidR="00FE49BD" w:rsidRPr="00B37006" w:rsidRDefault="00FE49BD" w:rsidP="00FE49BD">
      <w:pPr>
        <w:ind w:hanging="2"/>
        <w:jc w:val="both"/>
        <w:rPr>
          <w:rFonts w:ascii="Arial" w:hAnsi="Arial" w:cs="Arial"/>
          <w:sz w:val="20"/>
        </w:rPr>
      </w:pPr>
      <w:r w:rsidRPr="007C32C3">
        <w:rPr>
          <w:rFonts w:ascii="Arial" w:hAnsi="Arial" w:cs="Arial"/>
          <w:b/>
          <w:sz w:val="20"/>
        </w:rPr>
        <w:t>Artículo</w:t>
      </w:r>
      <w:r w:rsidRPr="007C32C3">
        <w:rPr>
          <w:rFonts w:ascii="Arial" w:hAnsi="Arial" w:cs="Arial"/>
          <w:sz w:val="20"/>
        </w:rPr>
        <w:t xml:space="preserve"> </w:t>
      </w:r>
      <w:r w:rsidRPr="007C32C3">
        <w:rPr>
          <w:rFonts w:ascii="Arial" w:hAnsi="Arial" w:cs="Arial"/>
          <w:b/>
          <w:sz w:val="20"/>
        </w:rPr>
        <w:t>174.</w:t>
      </w:r>
      <w:r w:rsidRPr="007C32C3">
        <w:rPr>
          <w:rFonts w:ascii="Arial" w:hAnsi="Arial" w:cs="Arial"/>
          <w:sz w:val="20"/>
        </w:rPr>
        <w:t xml:space="preserve"> </w:t>
      </w:r>
      <w:r w:rsidRPr="00B37006">
        <w:rPr>
          <w:rFonts w:ascii="Arial" w:hAnsi="Arial" w:cs="Arial"/>
          <w:sz w:val="20"/>
        </w:rPr>
        <w:t xml:space="preserve">Las resoluciones dictadas con motivo de aplicación de esta Ley, su Reglamento y disposiciones que de ella emanen, podrán ser </w:t>
      </w:r>
      <w:r w:rsidRPr="00B37006">
        <w:rPr>
          <w:rFonts w:ascii="Arial" w:hAnsi="Arial" w:cs="Arial"/>
          <w:bCs/>
          <w:sz w:val="20"/>
        </w:rPr>
        <w:t>impugnadas de conformidad con lo dispuesto en la Ley de Procedimiento Administrativo del Estado de Chihuahua</w:t>
      </w:r>
      <w:r w:rsidRPr="00B37006">
        <w:rPr>
          <w:rFonts w:ascii="Arial" w:hAnsi="Arial" w:cs="Arial"/>
          <w:sz w:val="20"/>
        </w:rPr>
        <w:t>.</w:t>
      </w:r>
    </w:p>
    <w:p w14:paraId="638F2459" w14:textId="77777777" w:rsidR="00FE49BD" w:rsidRPr="007C32C3" w:rsidRDefault="00FE49BD" w:rsidP="00FE49BD">
      <w:pPr>
        <w:jc w:val="both"/>
        <w:rPr>
          <w:rFonts w:ascii="Arial" w:hAnsi="Arial" w:cs="Arial"/>
          <w:b/>
          <w:sz w:val="20"/>
        </w:rPr>
      </w:pPr>
      <w:r>
        <w:rPr>
          <w:rFonts w:ascii="Arial" w:hAnsi="Arial" w:cs="Arial"/>
          <w:b/>
          <w:sz w:val="20"/>
        </w:rPr>
        <w:t>[Artículo reformado mediante Decreto No. LXVII/RFLEY/0286/2022 I</w:t>
      </w:r>
      <w:r w:rsidR="00862F33">
        <w:rPr>
          <w:rFonts w:ascii="Arial" w:hAnsi="Arial" w:cs="Arial"/>
          <w:b/>
          <w:sz w:val="20"/>
        </w:rPr>
        <w:t>II P.E</w:t>
      </w:r>
      <w:r>
        <w:rPr>
          <w:rFonts w:ascii="Arial" w:hAnsi="Arial" w:cs="Arial"/>
          <w:b/>
          <w:sz w:val="20"/>
        </w:rPr>
        <w:t>. publicado en el P.O.E. No. 57 del 16 de julio de 2022]</w:t>
      </w:r>
    </w:p>
    <w:p w14:paraId="0572575B" w14:textId="77777777" w:rsidR="00FE49BD" w:rsidRPr="007C32C3" w:rsidRDefault="00FE49BD" w:rsidP="00FE49BD">
      <w:pPr>
        <w:ind w:hanging="2"/>
        <w:jc w:val="both"/>
        <w:rPr>
          <w:rFonts w:ascii="Arial" w:hAnsi="Arial" w:cs="Arial"/>
          <w:sz w:val="20"/>
        </w:rPr>
      </w:pPr>
    </w:p>
    <w:p w14:paraId="0E8DFC8D" w14:textId="77777777" w:rsidR="00FE49BD" w:rsidRPr="007C32C3" w:rsidRDefault="00FE49BD" w:rsidP="00FE49BD">
      <w:pPr>
        <w:jc w:val="both"/>
        <w:rPr>
          <w:rFonts w:ascii="Arial" w:hAnsi="Arial" w:cs="Arial"/>
          <w:b/>
          <w:sz w:val="20"/>
        </w:rPr>
      </w:pPr>
      <w:r w:rsidRPr="007C32C3">
        <w:rPr>
          <w:rFonts w:ascii="Arial" w:hAnsi="Arial" w:cs="Arial"/>
          <w:b/>
          <w:sz w:val="20"/>
        </w:rPr>
        <w:t>Artículo 175.</w:t>
      </w:r>
      <w:r w:rsidRPr="007C32C3">
        <w:rPr>
          <w:rFonts w:ascii="Arial" w:hAnsi="Arial" w:cs="Arial"/>
          <w:sz w:val="20"/>
        </w:rPr>
        <w:t xml:space="preserve"> </w:t>
      </w:r>
      <w:r w:rsidRPr="00B37006">
        <w:rPr>
          <w:rFonts w:ascii="Arial" w:hAnsi="Arial" w:cs="Arial"/>
          <w:bCs/>
          <w:sz w:val="20"/>
        </w:rPr>
        <w:t>Se deroga.</w:t>
      </w:r>
      <w:r w:rsidRPr="00B37006">
        <w:rPr>
          <w:rFonts w:ascii="Arial" w:hAnsi="Arial" w:cs="Arial"/>
          <w:b/>
          <w:sz w:val="20"/>
        </w:rPr>
        <w:t xml:space="preserve"> </w:t>
      </w:r>
      <w:r>
        <w:rPr>
          <w:rFonts w:ascii="Arial" w:hAnsi="Arial" w:cs="Arial"/>
          <w:b/>
          <w:sz w:val="20"/>
        </w:rPr>
        <w:t>[Artículo derogado mediante Decreto No. LXVII/RFLEY/0286/2022 I</w:t>
      </w:r>
      <w:r w:rsidR="00862F33">
        <w:rPr>
          <w:rFonts w:ascii="Arial" w:hAnsi="Arial" w:cs="Arial"/>
          <w:b/>
          <w:sz w:val="20"/>
        </w:rPr>
        <w:t>II P.E</w:t>
      </w:r>
      <w:r>
        <w:rPr>
          <w:rFonts w:ascii="Arial" w:hAnsi="Arial" w:cs="Arial"/>
          <w:b/>
          <w:sz w:val="20"/>
        </w:rPr>
        <w:t>. publicado en el P.O.E. No. 57 del 16 de julio de 2022]</w:t>
      </w:r>
    </w:p>
    <w:p w14:paraId="781E736D" w14:textId="77777777" w:rsidR="00FE49BD" w:rsidRPr="007C32C3" w:rsidRDefault="00FE49BD" w:rsidP="00FE49BD">
      <w:pPr>
        <w:ind w:hanging="2"/>
        <w:jc w:val="both"/>
        <w:rPr>
          <w:rFonts w:ascii="Arial" w:hAnsi="Arial" w:cs="Arial"/>
          <w:sz w:val="20"/>
        </w:rPr>
      </w:pPr>
    </w:p>
    <w:p w14:paraId="433F245E" w14:textId="77777777" w:rsidR="00FE49BD" w:rsidRDefault="00FE49BD" w:rsidP="00862F33">
      <w:pPr>
        <w:jc w:val="both"/>
        <w:rPr>
          <w:rFonts w:ascii="Arial" w:hAnsi="Arial" w:cs="Arial"/>
          <w:b/>
          <w:sz w:val="20"/>
        </w:rPr>
      </w:pPr>
      <w:r w:rsidRPr="007C32C3">
        <w:rPr>
          <w:rFonts w:ascii="Arial" w:hAnsi="Arial" w:cs="Arial"/>
          <w:b/>
          <w:sz w:val="20"/>
        </w:rPr>
        <w:t>Artículo 176</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68630915" w14:textId="77777777" w:rsidR="00862F33" w:rsidRPr="007C32C3" w:rsidRDefault="00862F33" w:rsidP="00862F33">
      <w:pPr>
        <w:jc w:val="both"/>
        <w:rPr>
          <w:rFonts w:ascii="Arial" w:hAnsi="Arial" w:cs="Arial"/>
          <w:sz w:val="20"/>
        </w:rPr>
      </w:pPr>
    </w:p>
    <w:p w14:paraId="3A6049CA" w14:textId="77777777" w:rsidR="00FE49BD" w:rsidRDefault="00FE49BD" w:rsidP="00862F33">
      <w:pPr>
        <w:jc w:val="both"/>
        <w:rPr>
          <w:rFonts w:ascii="Arial" w:hAnsi="Arial" w:cs="Arial"/>
          <w:b/>
          <w:sz w:val="20"/>
        </w:rPr>
      </w:pPr>
      <w:r w:rsidRPr="007C32C3">
        <w:rPr>
          <w:rFonts w:ascii="Arial" w:hAnsi="Arial" w:cs="Arial"/>
          <w:b/>
          <w:sz w:val="20"/>
        </w:rPr>
        <w:t>Artículo 177.</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1AFB9816" w14:textId="77777777" w:rsidR="00862F33" w:rsidRPr="007C32C3" w:rsidRDefault="00862F33" w:rsidP="00862F33">
      <w:pPr>
        <w:jc w:val="both"/>
        <w:rPr>
          <w:rFonts w:ascii="Arial" w:hAnsi="Arial" w:cs="Arial"/>
          <w:sz w:val="20"/>
        </w:rPr>
      </w:pPr>
    </w:p>
    <w:p w14:paraId="41064554" w14:textId="77777777" w:rsidR="00FE49BD" w:rsidRPr="007C32C3" w:rsidRDefault="00FE49BD" w:rsidP="00FE49BD">
      <w:pPr>
        <w:jc w:val="both"/>
        <w:rPr>
          <w:rFonts w:ascii="Arial" w:hAnsi="Arial" w:cs="Arial"/>
          <w:b/>
          <w:sz w:val="20"/>
        </w:rPr>
      </w:pPr>
      <w:r w:rsidRPr="007C32C3">
        <w:rPr>
          <w:rFonts w:ascii="Arial" w:hAnsi="Arial" w:cs="Arial"/>
          <w:b/>
          <w:sz w:val="20"/>
        </w:rPr>
        <w:t>Artículo 178.</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289E9058" w14:textId="77777777" w:rsidR="00FE49BD" w:rsidRPr="007C32C3" w:rsidRDefault="00FE49BD" w:rsidP="00FE49BD">
      <w:pPr>
        <w:ind w:hanging="2"/>
        <w:jc w:val="both"/>
        <w:rPr>
          <w:rFonts w:ascii="Arial" w:hAnsi="Arial" w:cs="Arial"/>
          <w:sz w:val="20"/>
        </w:rPr>
      </w:pPr>
    </w:p>
    <w:p w14:paraId="661437DD" w14:textId="77777777" w:rsidR="00FE49BD" w:rsidRDefault="00FE49BD" w:rsidP="00862F33">
      <w:pPr>
        <w:jc w:val="both"/>
        <w:rPr>
          <w:rFonts w:ascii="Arial" w:hAnsi="Arial" w:cs="Arial"/>
          <w:b/>
          <w:sz w:val="20"/>
        </w:rPr>
      </w:pPr>
      <w:r w:rsidRPr="007C32C3">
        <w:rPr>
          <w:rFonts w:ascii="Arial" w:hAnsi="Arial" w:cs="Arial"/>
          <w:b/>
          <w:sz w:val="20"/>
        </w:rPr>
        <w:t>Artículo 179.</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30B00675" w14:textId="77777777" w:rsidR="00862F33" w:rsidRPr="00B37006" w:rsidRDefault="00862F33" w:rsidP="00862F33">
      <w:pPr>
        <w:jc w:val="both"/>
        <w:rPr>
          <w:rFonts w:ascii="Arial" w:hAnsi="Arial" w:cs="Arial"/>
          <w:bCs/>
          <w:sz w:val="20"/>
        </w:rPr>
      </w:pPr>
    </w:p>
    <w:p w14:paraId="6BF482EE" w14:textId="77777777" w:rsidR="00FE49BD" w:rsidRPr="007C32C3" w:rsidRDefault="00FE49BD" w:rsidP="00FE49BD">
      <w:pPr>
        <w:jc w:val="both"/>
        <w:rPr>
          <w:rFonts w:ascii="Arial" w:hAnsi="Arial" w:cs="Arial"/>
          <w:b/>
          <w:sz w:val="20"/>
        </w:rPr>
      </w:pPr>
      <w:r w:rsidRPr="007C32C3">
        <w:rPr>
          <w:rFonts w:ascii="Arial" w:hAnsi="Arial" w:cs="Arial"/>
          <w:b/>
          <w:sz w:val="20"/>
        </w:rPr>
        <w:t>Artículo 180.</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1E4FC8CB" w14:textId="77777777" w:rsidR="00FE49BD" w:rsidRPr="007C32C3" w:rsidRDefault="00FE49BD" w:rsidP="00FE49BD">
      <w:pPr>
        <w:ind w:hanging="2"/>
        <w:jc w:val="both"/>
        <w:rPr>
          <w:rFonts w:ascii="Arial" w:hAnsi="Arial" w:cs="Arial"/>
          <w:sz w:val="20"/>
        </w:rPr>
      </w:pPr>
    </w:p>
    <w:p w14:paraId="75D6CF9C" w14:textId="77777777" w:rsidR="00FE49BD" w:rsidRDefault="00FE49BD" w:rsidP="00862F33">
      <w:pPr>
        <w:jc w:val="both"/>
        <w:rPr>
          <w:rFonts w:ascii="Arial" w:hAnsi="Arial" w:cs="Arial"/>
          <w:b/>
          <w:sz w:val="20"/>
        </w:rPr>
      </w:pPr>
      <w:r w:rsidRPr="007C32C3">
        <w:rPr>
          <w:rFonts w:ascii="Arial" w:hAnsi="Arial" w:cs="Arial"/>
          <w:b/>
          <w:sz w:val="20"/>
        </w:rPr>
        <w:t>Artículo 181.</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4CE798E5" w14:textId="77777777" w:rsidR="00862F33" w:rsidRPr="007C32C3" w:rsidRDefault="00862F33" w:rsidP="00862F33">
      <w:pPr>
        <w:jc w:val="both"/>
        <w:rPr>
          <w:rFonts w:ascii="Arial" w:hAnsi="Arial" w:cs="Arial"/>
          <w:sz w:val="20"/>
        </w:rPr>
      </w:pPr>
    </w:p>
    <w:p w14:paraId="6BE16188" w14:textId="77777777" w:rsidR="00FE49BD" w:rsidRPr="007C32C3" w:rsidRDefault="00FE49BD" w:rsidP="00FE49BD">
      <w:pPr>
        <w:jc w:val="both"/>
        <w:rPr>
          <w:rFonts w:ascii="Arial" w:hAnsi="Arial" w:cs="Arial"/>
          <w:b/>
          <w:sz w:val="20"/>
        </w:rPr>
      </w:pPr>
      <w:r w:rsidRPr="007C32C3">
        <w:rPr>
          <w:rFonts w:ascii="Arial" w:hAnsi="Arial" w:cs="Arial"/>
          <w:b/>
          <w:sz w:val="20"/>
        </w:rPr>
        <w:t>Artículo 182.</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40677E2A" w14:textId="77777777" w:rsidR="00FE49BD" w:rsidRPr="007C32C3" w:rsidRDefault="00FE49BD" w:rsidP="00FE49BD">
      <w:pPr>
        <w:ind w:hanging="2"/>
        <w:jc w:val="both"/>
        <w:rPr>
          <w:rFonts w:ascii="Arial" w:hAnsi="Arial" w:cs="Arial"/>
          <w:b/>
          <w:bCs/>
          <w:sz w:val="20"/>
        </w:rPr>
      </w:pPr>
    </w:p>
    <w:p w14:paraId="5D5FF07D" w14:textId="77777777" w:rsidR="00FE49BD" w:rsidRPr="007C32C3" w:rsidRDefault="00FE49BD" w:rsidP="00FE49BD">
      <w:pPr>
        <w:ind w:hanging="720"/>
        <w:jc w:val="both"/>
        <w:rPr>
          <w:rFonts w:ascii="Arial" w:hAnsi="Arial" w:cs="Arial"/>
          <w:sz w:val="20"/>
        </w:rPr>
      </w:pPr>
    </w:p>
    <w:p w14:paraId="4499E671" w14:textId="77777777" w:rsidR="00FE49BD" w:rsidRPr="007C32C3" w:rsidRDefault="00FE49BD" w:rsidP="00FE49BD">
      <w:pPr>
        <w:jc w:val="both"/>
        <w:rPr>
          <w:rFonts w:ascii="Arial" w:hAnsi="Arial" w:cs="Arial"/>
          <w:b/>
          <w:sz w:val="20"/>
        </w:rPr>
      </w:pPr>
      <w:r w:rsidRPr="007C32C3">
        <w:rPr>
          <w:rFonts w:ascii="Arial" w:hAnsi="Arial" w:cs="Arial"/>
          <w:b/>
          <w:sz w:val="20"/>
        </w:rPr>
        <w:t>Artículo 183.</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5F2A60A1" w14:textId="77777777" w:rsidR="00FE49BD" w:rsidRPr="007C32C3" w:rsidRDefault="00FE49BD" w:rsidP="00FE49BD">
      <w:pPr>
        <w:ind w:hanging="2"/>
        <w:jc w:val="both"/>
        <w:rPr>
          <w:rFonts w:ascii="Arial" w:hAnsi="Arial" w:cs="Arial"/>
          <w:b/>
          <w:sz w:val="20"/>
        </w:rPr>
      </w:pPr>
    </w:p>
    <w:p w14:paraId="77C9E9AF" w14:textId="77777777" w:rsidR="00FE49BD" w:rsidRDefault="00FE49BD" w:rsidP="00862F33">
      <w:pPr>
        <w:jc w:val="both"/>
        <w:rPr>
          <w:rFonts w:ascii="Arial" w:hAnsi="Arial" w:cs="Arial"/>
          <w:b/>
          <w:sz w:val="20"/>
        </w:rPr>
      </w:pPr>
      <w:r w:rsidRPr="007C32C3">
        <w:rPr>
          <w:rFonts w:ascii="Arial" w:hAnsi="Arial" w:cs="Arial"/>
          <w:b/>
          <w:sz w:val="20"/>
        </w:rPr>
        <w:t>Artículo 184.</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1816DFAE" w14:textId="77777777" w:rsidR="00862F33" w:rsidRPr="007C32C3" w:rsidRDefault="00862F33" w:rsidP="00862F33">
      <w:pPr>
        <w:jc w:val="both"/>
        <w:rPr>
          <w:rFonts w:ascii="Arial" w:hAnsi="Arial" w:cs="Arial"/>
          <w:b/>
          <w:bCs/>
          <w:sz w:val="20"/>
        </w:rPr>
      </w:pPr>
    </w:p>
    <w:p w14:paraId="408FC87D" w14:textId="77777777" w:rsidR="00FE49BD" w:rsidRDefault="00FE49BD" w:rsidP="00862F33">
      <w:pPr>
        <w:jc w:val="both"/>
        <w:rPr>
          <w:rFonts w:ascii="Arial" w:hAnsi="Arial" w:cs="Arial"/>
          <w:b/>
          <w:sz w:val="20"/>
        </w:rPr>
      </w:pPr>
      <w:r w:rsidRPr="007C32C3">
        <w:rPr>
          <w:rFonts w:ascii="Arial" w:hAnsi="Arial" w:cs="Arial"/>
          <w:b/>
          <w:sz w:val="20"/>
        </w:rPr>
        <w:t>Artículo 185.</w:t>
      </w:r>
      <w:r w:rsidRPr="007C32C3">
        <w:rPr>
          <w:rFonts w:ascii="Arial" w:hAnsi="Arial" w:cs="Arial"/>
          <w:sz w:val="20"/>
        </w:rPr>
        <w:t xml:space="preserve"> </w:t>
      </w:r>
      <w:r w:rsidRPr="00B37006">
        <w:rPr>
          <w:rFonts w:ascii="Arial" w:hAnsi="Arial" w:cs="Arial"/>
          <w:bCs/>
          <w:sz w:val="20"/>
        </w:rPr>
        <w:t>Se deroga</w:t>
      </w:r>
      <w:r w:rsidR="00862F33">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670B38AD" w14:textId="77777777" w:rsidR="00862F33" w:rsidRPr="007C32C3" w:rsidRDefault="00862F33" w:rsidP="00862F33">
      <w:pPr>
        <w:jc w:val="both"/>
        <w:rPr>
          <w:rFonts w:ascii="Arial" w:hAnsi="Arial" w:cs="Arial"/>
          <w:sz w:val="20"/>
        </w:rPr>
      </w:pPr>
    </w:p>
    <w:p w14:paraId="348A39D0" w14:textId="77777777" w:rsidR="00FE49BD" w:rsidRDefault="00FE49BD" w:rsidP="00862F33">
      <w:pPr>
        <w:jc w:val="both"/>
        <w:rPr>
          <w:rFonts w:ascii="Arial" w:hAnsi="Arial" w:cs="Arial"/>
          <w:b/>
          <w:sz w:val="20"/>
        </w:rPr>
      </w:pPr>
      <w:r w:rsidRPr="007C32C3">
        <w:rPr>
          <w:rFonts w:ascii="Arial" w:hAnsi="Arial" w:cs="Arial"/>
          <w:b/>
          <w:sz w:val="20"/>
        </w:rPr>
        <w:t>Artículo 186.</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35D8A8CB" w14:textId="77777777" w:rsidR="00862F33" w:rsidRPr="007C32C3" w:rsidRDefault="00862F33" w:rsidP="00862F33">
      <w:pPr>
        <w:jc w:val="both"/>
        <w:rPr>
          <w:rFonts w:ascii="Arial" w:hAnsi="Arial" w:cs="Arial"/>
          <w:sz w:val="20"/>
        </w:rPr>
      </w:pPr>
    </w:p>
    <w:p w14:paraId="53D0517B" w14:textId="77777777" w:rsidR="009B5FD0" w:rsidRPr="00ED1673" w:rsidRDefault="00FE49BD" w:rsidP="00862F33">
      <w:pPr>
        <w:jc w:val="both"/>
        <w:rPr>
          <w:rFonts w:ascii="Arial" w:hAnsi="Arial" w:cs="Arial"/>
          <w:sz w:val="20"/>
        </w:rPr>
      </w:pPr>
      <w:r w:rsidRPr="007C32C3">
        <w:rPr>
          <w:rFonts w:ascii="Arial" w:hAnsi="Arial" w:cs="Arial"/>
          <w:b/>
          <w:sz w:val="20"/>
        </w:rPr>
        <w:t>Artículo 187.</w:t>
      </w:r>
      <w:r w:rsidRPr="007C32C3">
        <w:rPr>
          <w:rFonts w:ascii="Arial" w:hAnsi="Arial" w:cs="Arial"/>
          <w:sz w:val="20"/>
        </w:rPr>
        <w:t xml:space="preserve"> </w:t>
      </w:r>
      <w:r w:rsidRPr="00B37006">
        <w:rPr>
          <w:rFonts w:ascii="Arial" w:hAnsi="Arial" w:cs="Arial"/>
          <w:bCs/>
          <w:sz w:val="20"/>
        </w:rPr>
        <w:t>Se deroga.</w:t>
      </w:r>
      <w:r>
        <w:rPr>
          <w:rFonts w:ascii="Arial" w:hAnsi="Arial" w:cs="Arial"/>
          <w:bCs/>
          <w:sz w:val="20"/>
        </w:rPr>
        <w:t xml:space="preserve"> </w:t>
      </w:r>
      <w:r w:rsidR="00862F33">
        <w:rPr>
          <w:rFonts w:ascii="Arial" w:hAnsi="Arial" w:cs="Arial"/>
          <w:b/>
          <w:sz w:val="20"/>
        </w:rPr>
        <w:t>[Artículo derogado mediante Decreto No. LXVII/RFLEY/0286/2022 III P.E. publicado en el P.O.E. No. 57 del 16 de julio de 2022]</w:t>
      </w:r>
    </w:p>
    <w:p w14:paraId="79D2BE70" w14:textId="77777777" w:rsidR="00981617" w:rsidRPr="00ED1673" w:rsidRDefault="00981617" w:rsidP="00ED1673">
      <w:pPr>
        <w:pBdr>
          <w:top w:val="nil"/>
          <w:left w:val="nil"/>
          <w:bottom w:val="nil"/>
          <w:right w:val="nil"/>
          <w:between w:val="nil"/>
        </w:pBdr>
        <w:shd w:val="clear" w:color="auto" w:fill="FFFFFF"/>
        <w:jc w:val="both"/>
        <w:rPr>
          <w:rFonts w:ascii="Arial" w:hAnsi="Arial" w:cs="Arial"/>
          <w:sz w:val="20"/>
        </w:rPr>
      </w:pPr>
    </w:p>
    <w:p w14:paraId="24E0B7F7" w14:textId="77777777" w:rsidR="00981617" w:rsidRPr="00957CCE" w:rsidRDefault="00981617" w:rsidP="00ED1673">
      <w:pPr>
        <w:shd w:val="clear" w:color="auto" w:fill="FFFFFF"/>
        <w:ind w:hanging="2"/>
        <w:jc w:val="center"/>
        <w:outlineLvl w:val="0"/>
        <w:rPr>
          <w:rFonts w:ascii="Arial" w:hAnsi="Arial" w:cs="Arial"/>
          <w:b/>
          <w:szCs w:val="24"/>
        </w:rPr>
      </w:pPr>
      <w:r w:rsidRPr="00957CCE">
        <w:rPr>
          <w:rFonts w:ascii="Arial" w:hAnsi="Arial" w:cs="Arial"/>
          <w:b/>
          <w:szCs w:val="24"/>
        </w:rPr>
        <w:t>ARTÍCULOS TRANSITORIOS</w:t>
      </w:r>
    </w:p>
    <w:p w14:paraId="5BFE3A26" w14:textId="77777777" w:rsidR="00981617" w:rsidRPr="00ED1673" w:rsidRDefault="00981617" w:rsidP="00ED1673">
      <w:pPr>
        <w:shd w:val="clear" w:color="auto" w:fill="FFFFFF"/>
        <w:ind w:hanging="2"/>
        <w:rPr>
          <w:rFonts w:ascii="Arial" w:hAnsi="Arial" w:cs="Arial"/>
          <w:sz w:val="20"/>
        </w:rPr>
      </w:pPr>
    </w:p>
    <w:p w14:paraId="43099F38"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PRIMERO.</w:t>
      </w:r>
      <w:r w:rsidRPr="00ED1673">
        <w:rPr>
          <w:rFonts w:ascii="Arial" w:hAnsi="Arial" w:cs="Arial"/>
          <w:sz w:val="20"/>
        </w:rPr>
        <w:t>-</w:t>
      </w:r>
      <w:proofErr w:type="gramEnd"/>
      <w:r w:rsidRPr="00ED1673">
        <w:rPr>
          <w:rFonts w:ascii="Arial" w:hAnsi="Arial" w:cs="Arial"/>
          <w:sz w:val="20"/>
        </w:rPr>
        <w:t xml:space="preserve"> El presente Decreto entrará en vigor al día siguiente de su publicación en el Periódico Oficial del Estado. </w:t>
      </w:r>
    </w:p>
    <w:p w14:paraId="632DF1E5" w14:textId="77777777" w:rsidR="00981617" w:rsidRPr="00ED1673" w:rsidRDefault="00981617" w:rsidP="00ED1673">
      <w:pPr>
        <w:shd w:val="clear" w:color="auto" w:fill="FFFFFF"/>
        <w:ind w:hanging="2"/>
        <w:jc w:val="both"/>
        <w:rPr>
          <w:rFonts w:ascii="Arial" w:hAnsi="Arial" w:cs="Arial"/>
          <w:sz w:val="20"/>
        </w:rPr>
      </w:pPr>
    </w:p>
    <w:p w14:paraId="74A5D420"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sz w:val="20"/>
        </w:rPr>
        <w:t xml:space="preserve">Las disposiciones aplicables respecto a las nuevas atribuciones otorgadas a la Secretaría de Desarrollo Urbano y Ecología en materia de transporte, así como el Artículo Segundo del presente Decreto, entrarán en vigor a los noventa días naturales posteriores al día de su publicación en el Periódico Oficial del Estado. </w:t>
      </w:r>
    </w:p>
    <w:p w14:paraId="18C7CC15" w14:textId="77777777" w:rsidR="00981617" w:rsidRPr="00ED1673" w:rsidRDefault="00981617" w:rsidP="00ED1673">
      <w:pPr>
        <w:shd w:val="clear" w:color="auto" w:fill="FFFFFF"/>
        <w:jc w:val="both"/>
        <w:rPr>
          <w:rFonts w:ascii="Arial" w:hAnsi="Arial" w:cs="Arial"/>
          <w:sz w:val="20"/>
        </w:rPr>
      </w:pPr>
    </w:p>
    <w:p w14:paraId="43ED103B" w14:textId="77777777" w:rsidR="00981617" w:rsidRPr="00ED1673" w:rsidRDefault="00981617" w:rsidP="00ED1673">
      <w:pPr>
        <w:shd w:val="clear" w:color="auto" w:fill="FFFFFF"/>
        <w:ind w:hanging="2"/>
        <w:jc w:val="both"/>
        <w:rPr>
          <w:rFonts w:ascii="Arial" w:eastAsia="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SEGUNDO.-</w:t>
      </w:r>
      <w:proofErr w:type="gramEnd"/>
      <w:r w:rsidRPr="00ED1673">
        <w:rPr>
          <w:rFonts w:ascii="Arial" w:hAnsi="Arial" w:cs="Arial"/>
          <w:sz w:val="20"/>
        </w:rPr>
        <w:t xml:space="preserve"> Por virtud del presente Decreto se abroga la Ley de Transporte y sus Vías de Comunicación, publicada en el Periódico Oficial del Estado No. 9 del 29 de enero de 1994.</w:t>
      </w:r>
    </w:p>
    <w:p w14:paraId="78946FA9" w14:textId="77777777" w:rsidR="00981617" w:rsidRPr="00ED1673" w:rsidRDefault="00981617" w:rsidP="00ED1673">
      <w:pPr>
        <w:shd w:val="clear" w:color="auto" w:fill="FFFFFF"/>
        <w:ind w:hanging="2"/>
        <w:jc w:val="both"/>
        <w:rPr>
          <w:rFonts w:ascii="Arial" w:hAnsi="Arial" w:cs="Arial"/>
          <w:sz w:val="20"/>
        </w:rPr>
      </w:pPr>
    </w:p>
    <w:p w14:paraId="718CAA7E" w14:textId="77777777" w:rsidR="00981617" w:rsidRPr="00ED1673" w:rsidRDefault="00981617" w:rsidP="00ED1673">
      <w:pPr>
        <w:shd w:val="clear" w:color="auto" w:fill="FFFFFF"/>
        <w:ind w:hanging="2"/>
        <w:jc w:val="both"/>
        <w:rPr>
          <w:rFonts w:ascii="Arial" w:hAnsi="Arial" w:cs="Arial"/>
          <w:b/>
          <w:sz w:val="20"/>
        </w:rPr>
      </w:pPr>
      <w:r w:rsidRPr="00ED1673">
        <w:rPr>
          <w:rFonts w:ascii="Arial" w:hAnsi="Arial" w:cs="Arial"/>
          <w:b/>
          <w:sz w:val="20"/>
        </w:rPr>
        <w:t xml:space="preserve">ARTÍCULO </w:t>
      </w:r>
      <w:proofErr w:type="gramStart"/>
      <w:r w:rsidRPr="00ED1673">
        <w:rPr>
          <w:rFonts w:ascii="Arial" w:hAnsi="Arial" w:cs="Arial"/>
          <w:b/>
          <w:sz w:val="20"/>
        </w:rPr>
        <w:t>TERCERO.-</w:t>
      </w:r>
      <w:proofErr w:type="gramEnd"/>
      <w:r w:rsidRPr="00ED1673">
        <w:rPr>
          <w:rFonts w:ascii="Arial" w:hAnsi="Arial" w:cs="Arial"/>
          <w:b/>
          <w:sz w:val="20"/>
        </w:rPr>
        <w:t xml:space="preserve"> </w:t>
      </w:r>
      <w:r w:rsidRPr="00ED1673">
        <w:rPr>
          <w:rFonts w:ascii="Arial" w:hAnsi="Arial" w:cs="Arial"/>
          <w:sz w:val="20"/>
        </w:rPr>
        <w:t>El Poder Ejecutivo del Estado expedirá las disposiciones reglamentarias de esta Ley en un plazo no mayor a noventa días naturales contados a partir del día siguiente en que entre en vigor el presente Decreto.</w:t>
      </w:r>
    </w:p>
    <w:p w14:paraId="3C75869B" w14:textId="77777777" w:rsidR="00981617" w:rsidRPr="00ED1673" w:rsidRDefault="00981617" w:rsidP="00ED1673">
      <w:pPr>
        <w:shd w:val="clear" w:color="auto" w:fill="FFFFFF"/>
        <w:ind w:hanging="2"/>
        <w:jc w:val="both"/>
        <w:rPr>
          <w:rFonts w:ascii="Arial" w:hAnsi="Arial" w:cs="Arial"/>
          <w:b/>
          <w:sz w:val="20"/>
        </w:rPr>
      </w:pPr>
    </w:p>
    <w:p w14:paraId="03B9B244"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sz w:val="20"/>
        </w:rPr>
        <w:lastRenderedPageBreak/>
        <w:t>Las disposiciones administrativas y reglamentarias expedidas en esta materia, vigentes al momento de la publicación de este Decreto, se seguirán aplicando en todo lo que no se opongan a la presente Ley, en tanto se expiden las que deban sustituirlas.</w:t>
      </w:r>
    </w:p>
    <w:p w14:paraId="05F898E6" w14:textId="77777777" w:rsidR="00981617" w:rsidRPr="00ED1673" w:rsidRDefault="00981617" w:rsidP="00ED1673">
      <w:pPr>
        <w:shd w:val="clear" w:color="auto" w:fill="FFFFFF"/>
        <w:ind w:hanging="2"/>
        <w:jc w:val="both"/>
        <w:rPr>
          <w:rFonts w:ascii="Arial" w:hAnsi="Arial" w:cs="Arial"/>
          <w:sz w:val="20"/>
        </w:rPr>
      </w:pPr>
    </w:p>
    <w:p w14:paraId="2D0E59E4"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CUARTO.-</w:t>
      </w:r>
      <w:proofErr w:type="gramEnd"/>
      <w:r w:rsidRPr="00ED1673">
        <w:rPr>
          <w:rFonts w:ascii="Arial" w:hAnsi="Arial" w:cs="Arial"/>
          <w:b/>
          <w:sz w:val="20"/>
        </w:rPr>
        <w:t xml:space="preserve"> </w:t>
      </w:r>
      <w:r w:rsidRPr="00ED1673">
        <w:rPr>
          <w:rFonts w:ascii="Arial" w:hAnsi="Arial" w:cs="Arial"/>
          <w:sz w:val="20"/>
        </w:rPr>
        <w:t>Conforme</w:t>
      </w:r>
      <w:r w:rsidRPr="00ED1673">
        <w:rPr>
          <w:rFonts w:ascii="Arial" w:hAnsi="Arial" w:cs="Arial"/>
          <w:b/>
          <w:sz w:val="20"/>
        </w:rPr>
        <w:t xml:space="preserve"> </w:t>
      </w:r>
      <w:r w:rsidRPr="00ED1673">
        <w:rPr>
          <w:rFonts w:ascii="Arial" w:hAnsi="Arial" w:cs="Arial"/>
          <w:sz w:val="20"/>
        </w:rPr>
        <w:t>a las disposiciones relativas a las facultades, funciones y obligaciones del Registro Estatal de Transporte,</w:t>
      </w:r>
      <w:r w:rsidRPr="00ED1673">
        <w:rPr>
          <w:rFonts w:ascii="Arial" w:hAnsi="Arial" w:cs="Arial"/>
          <w:b/>
          <w:sz w:val="20"/>
        </w:rPr>
        <w:t xml:space="preserve"> </w:t>
      </w:r>
      <w:r w:rsidRPr="00ED1673">
        <w:rPr>
          <w:rFonts w:ascii="Arial" w:hAnsi="Arial" w:cs="Arial"/>
          <w:sz w:val="20"/>
        </w:rPr>
        <w:t>se deberá validar y expedir la papelería oficial de los asientos que obran en el Registro.</w:t>
      </w:r>
    </w:p>
    <w:p w14:paraId="1A9B4B5C" w14:textId="77777777" w:rsidR="00981617" w:rsidRPr="00ED1673" w:rsidRDefault="00981617" w:rsidP="00ED1673">
      <w:pPr>
        <w:shd w:val="clear" w:color="auto" w:fill="FFFFFF"/>
        <w:ind w:hanging="2"/>
        <w:jc w:val="both"/>
        <w:rPr>
          <w:rFonts w:ascii="Arial" w:hAnsi="Arial" w:cs="Arial"/>
          <w:b/>
          <w:sz w:val="20"/>
        </w:rPr>
      </w:pPr>
      <w:r w:rsidRPr="00ED1673">
        <w:rPr>
          <w:rFonts w:ascii="Arial" w:hAnsi="Arial" w:cs="Arial"/>
          <w:b/>
          <w:sz w:val="20"/>
        </w:rPr>
        <w:t xml:space="preserve"> </w:t>
      </w:r>
    </w:p>
    <w:p w14:paraId="52A6BF7E"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QUINTO.-</w:t>
      </w:r>
      <w:proofErr w:type="gramEnd"/>
      <w:r w:rsidRPr="00ED1673">
        <w:rPr>
          <w:rFonts w:ascii="Arial" w:hAnsi="Arial" w:cs="Arial"/>
          <w:b/>
          <w:sz w:val="20"/>
        </w:rPr>
        <w:t xml:space="preserve"> </w:t>
      </w:r>
      <w:r w:rsidRPr="00ED1673">
        <w:rPr>
          <w:rFonts w:ascii="Arial" w:hAnsi="Arial" w:cs="Arial"/>
          <w:sz w:val="20"/>
        </w:rPr>
        <w:t>Las Autorizaciones, Concesiones, Licencias y Permisos otorgados durante la vigencia de la Ley que se abroga, continuarán operando por el plazo que fueron otorgados, siempre y cuando se cumpla con los requisitos y las condiciones de organización y funcionamiento previstos en el presente Decreto.</w:t>
      </w:r>
    </w:p>
    <w:p w14:paraId="620D3204" w14:textId="77777777" w:rsidR="00981617" w:rsidRPr="00ED1673" w:rsidRDefault="00981617" w:rsidP="00ED1673">
      <w:pPr>
        <w:shd w:val="clear" w:color="auto" w:fill="FFFFFF"/>
        <w:ind w:hanging="2"/>
        <w:jc w:val="both"/>
        <w:rPr>
          <w:rFonts w:ascii="Arial" w:hAnsi="Arial" w:cs="Arial"/>
          <w:sz w:val="20"/>
        </w:rPr>
      </w:pPr>
    </w:p>
    <w:p w14:paraId="2F44BD37"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sz w:val="20"/>
        </w:rPr>
        <w:t>Para los efectos del párrafo anterior, las personas titulares de las autorizaciones, concesiones, licencias y permisos, en un plazo que no exceda de doce meses contados a partir de la entrada en vigor del presente Decreto, deberán adecuarse a las disposiciones de esta Ley.</w:t>
      </w:r>
    </w:p>
    <w:p w14:paraId="7B1BA0D2" w14:textId="77777777" w:rsidR="00981617" w:rsidRPr="00ED1673" w:rsidRDefault="00981617" w:rsidP="00ED1673">
      <w:pPr>
        <w:shd w:val="clear" w:color="auto" w:fill="FFFFFF"/>
        <w:ind w:hanging="2"/>
        <w:jc w:val="both"/>
        <w:rPr>
          <w:rFonts w:ascii="Arial" w:hAnsi="Arial" w:cs="Arial"/>
          <w:sz w:val="20"/>
        </w:rPr>
      </w:pPr>
    </w:p>
    <w:p w14:paraId="6DF5A12E" w14:textId="77777777" w:rsidR="00981617" w:rsidRPr="00ED1673" w:rsidRDefault="00981617" w:rsidP="00ED1673">
      <w:pPr>
        <w:shd w:val="clear" w:color="auto" w:fill="FFFFFF"/>
        <w:ind w:hanging="2"/>
        <w:jc w:val="both"/>
        <w:rPr>
          <w:rFonts w:ascii="Arial" w:eastAsia="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SEXTO.-</w:t>
      </w:r>
      <w:proofErr w:type="gramEnd"/>
      <w:r w:rsidRPr="00ED1673">
        <w:rPr>
          <w:rFonts w:ascii="Arial" w:hAnsi="Arial" w:cs="Arial"/>
          <w:b/>
          <w:sz w:val="20"/>
        </w:rPr>
        <w:t xml:space="preserve"> </w:t>
      </w:r>
      <w:r w:rsidRPr="00ED1673">
        <w:rPr>
          <w:rFonts w:ascii="Arial" w:hAnsi="Arial" w:cs="Arial"/>
          <w:sz w:val="20"/>
        </w:rPr>
        <w:t>Los trámites para el otorgamiento de concesiones y permisos que se encuentren en proceso deberán concluirse con apego a la Ley que se abroga; sin embargo, habrá de procederse en los términos del artículo anterior.</w:t>
      </w:r>
    </w:p>
    <w:p w14:paraId="03355C86" w14:textId="77777777" w:rsidR="00981617" w:rsidRPr="00ED1673" w:rsidRDefault="00981617" w:rsidP="00ED1673">
      <w:pPr>
        <w:shd w:val="clear" w:color="auto" w:fill="FFFFFF"/>
        <w:ind w:hanging="2"/>
        <w:jc w:val="both"/>
        <w:rPr>
          <w:rFonts w:ascii="Arial" w:hAnsi="Arial" w:cs="Arial"/>
          <w:sz w:val="20"/>
        </w:rPr>
      </w:pPr>
    </w:p>
    <w:p w14:paraId="312B2911" w14:textId="77777777" w:rsidR="00981617" w:rsidRPr="00ED1673" w:rsidRDefault="00981617" w:rsidP="00ED1673">
      <w:pPr>
        <w:shd w:val="clear" w:color="auto" w:fill="FFFFFF"/>
        <w:ind w:hanging="2"/>
        <w:jc w:val="both"/>
        <w:rPr>
          <w:rFonts w:ascii="Arial" w:eastAsia="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SÉPTIMO</w:t>
      </w:r>
      <w:r w:rsidRPr="00ED1673">
        <w:rPr>
          <w:rFonts w:ascii="Arial" w:hAnsi="Arial" w:cs="Arial"/>
          <w:sz w:val="20"/>
        </w:rPr>
        <w:t>.-</w:t>
      </w:r>
      <w:proofErr w:type="gramEnd"/>
      <w:r w:rsidRPr="00ED1673">
        <w:rPr>
          <w:rFonts w:ascii="Arial" w:hAnsi="Arial" w:cs="Arial"/>
          <w:sz w:val="20"/>
        </w:rPr>
        <w:t xml:space="preserve"> Las concesiones y permisos otorgados conforme a la Ley que se abroga, fenecerán al término señalado en su otorgamiento. Al concluir la vigencia de los mismos, el titular deberá adecuarse a los términos y condiciones de la presente Ley para su revalidación, siempre que esta sea procedente.</w:t>
      </w:r>
    </w:p>
    <w:p w14:paraId="5FD34758" w14:textId="77777777" w:rsidR="00981617" w:rsidRPr="00ED1673" w:rsidRDefault="00981617" w:rsidP="00ED1673">
      <w:pPr>
        <w:shd w:val="clear" w:color="auto" w:fill="FFFFFF"/>
        <w:ind w:hanging="2"/>
        <w:jc w:val="both"/>
        <w:rPr>
          <w:rFonts w:ascii="Arial" w:hAnsi="Arial" w:cs="Arial"/>
          <w:sz w:val="20"/>
        </w:rPr>
      </w:pPr>
    </w:p>
    <w:p w14:paraId="4764E777"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OCTAVO</w:t>
      </w:r>
      <w:r w:rsidRPr="00ED1673">
        <w:rPr>
          <w:rFonts w:ascii="Arial" w:hAnsi="Arial" w:cs="Arial"/>
          <w:sz w:val="20"/>
        </w:rPr>
        <w:t>.-</w:t>
      </w:r>
      <w:proofErr w:type="gramEnd"/>
      <w:r w:rsidRPr="00ED1673">
        <w:rPr>
          <w:rFonts w:ascii="Arial" w:hAnsi="Arial" w:cs="Arial"/>
          <w:sz w:val="20"/>
        </w:rPr>
        <w:t xml:space="preserve"> Las tarifas, en cuanto a su establecimiento y modificación, así como sus modalidades, se regularán de conformidad con la presente Ley a partir de la publicación de la misma.</w:t>
      </w:r>
    </w:p>
    <w:p w14:paraId="05109AAC" w14:textId="77777777" w:rsidR="00981617" w:rsidRPr="00ED1673" w:rsidRDefault="00981617" w:rsidP="00ED1673">
      <w:pPr>
        <w:shd w:val="clear" w:color="auto" w:fill="FFFFFF"/>
        <w:ind w:hanging="2"/>
        <w:jc w:val="both"/>
        <w:rPr>
          <w:rFonts w:ascii="Arial" w:hAnsi="Arial" w:cs="Arial"/>
          <w:sz w:val="20"/>
        </w:rPr>
      </w:pPr>
    </w:p>
    <w:p w14:paraId="690A752D"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NOVENO.-</w:t>
      </w:r>
      <w:proofErr w:type="gramEnd"/>
      <w:r w:rsidRPr="00ED1673">
        <w:rPr>
          <w:rFonts w:ascii="Arial" w:hAnsi="Arial" w:cs="Arial"/>
          <w:b/>
          <w:sz w:val="20"/>
        </w:rPr>
        <w:t xml:space="preserve"> </w:t>
      </w:r>
      <w:r w:rsidRPr="00ED1673">
        <w:rPr>
          <w:rFonts w:ascii="Arial" w:hAnsi="Arial" w:cs="Arial"/>
          <w:sz w:val="20"/>
        </w:rPr>
        <w:t>Las funciones, facultades, derechos y obligaciones relativos al transporte establecidos a cargo de la Secretaría General de Gobierno en cualquier ordenamiento legal, así como en contratos, convenios o acuerdos serán asumidos por la Secretaría de Desarrollo Urbano y Ecología, considerando lo dispuesto en el presente Decreto, de conformidad con el segundo párrafo del Artículo Primero Transitorio.</w:t>
      </w:r>
    </w:p>
    <w:p w14:paraId="513E1E22" w14:textId="77777777" w:rsidR="00981617" w:rsidRPr="00ED1673" w:rsidRDefault="00981617" w:rsidP="00ED1673">
      <w:pPr>
        <w:shd w:val="clear" w:color="auto" w:fill="FFFFFF"/>
        <w:ind w:hanging="2"/>
        <w:jc w:val="both"/>
        <w:rPr>
          <w:rFonts w:ascii="Arial" w:hAnsi="Arial" w:cs="Arial"/>
          <w:sz w:val="20"/>
        </w:rPr>
      </w:pPr>
    </w:p>
    <w:p w14:paraId="5716CF93" w14:textId="77777777" w:rsidR="00981617" w:rsidRPr="00ED1673" w:rsidRDefault="00981617" w:rsidP="00ED1673">
      <w:pPr>
        <w:shd w:val="clear" w:color="auto" w:fill="FFFFFF"/>
        <w:tabs>
          <w:tab w:val="left" w:pos="5011"/>
        </w:tabs>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DÉCIMO.-</w:t>
      </w:r>
      <w:proofErr w:type="gramEnd"/>
      <w:r w:rsidRPr="00ED1673">
        <w:rPr>
          <w:rFonts w:ascii="Arial" w:hAnsi="Arial" w:cs="Arial"/>
          <w:b/>
          <w:sz w:val="20"/>
        </w:rPr>
        <w:t xml:space="preserve"> </w:t>
      </w:r>
      <w:r w:rsidRPr="00ED1673">
        <w:rPr>
          <w:rFonts w:ascii="Arial" w:hAnsi="Arial" w:cs="Arial"/>
          <w:sz w:val="20"/>
        </w:rPr>
        <w:t>Cuando en cualquier otro instrumento jurídico se haga referencia a la Secretaría General de Gobierno, se entenderá citada la Secretaría de Desarrollo Urbano y Ecología, siempre que sea relativa a las atribuciones que se transfieren en virtud del presente Decreto, de conformidad con el segundo párrafo del Artículo Primero Transitorio.</w:t>
      </w:r>
    </w:p>
    <w:p w14:paraId="21261059" w14:textId="77777777" w:rsidR="00981617" w:rsidRPr="00ED1673" w:rsidRDefault="00981617" w:rsidP="00ED1673">
      <w:pPr>
        <w:shd w:val="clear" w:color="auto" w:fill="FFFFFF"/>
        <w:tabs>
          <w:tab w:val="left" w:pos="5011"/>
        </w:tabs>
        <w:ind w:hanging="2"/>
        <w:jc w:val="both"/>
        <w:rPr>
          <w:rFonts w:ascii="Arial" w:hAnsi="Arial" w:cs="Arial"/>
          <w:sz w:val="20"/>
        </w:rPr>
      </w:pPr>
    </w:p>
    <w:p w14:paraId="4C4DE6EB" w14:textId="77777777" w:rsidR="00981617" w:rsidRPr="00ED1673" w:rsidRDefault="00981617" w:rsidP="00ED1673">
      <w:pPr>
        <w:shd w:val="clear" w:color="auto" w:fill="FFFFFF"/>
        <w:tabs>
          <w:tab w:val="left" w:pos="5011"/>
        </w:tabs>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UNDÉCIMO.-</w:t>
      </w:r>
      <w:proofErr w:type="gramEnd"/>
      <w:r w:rsidRPr="00ED1673">
        <w:rPr>
          <w:rFonts w:ascii="Arial" w:hAnsi="Arial" w:cs="Arial"/>
          <w:b/>
          <w:sz w:val="20"/>
        </w:rPr>
        <w:t xml:space="preserve"> </w:t>
      </w:r>
      <w:r w:rsidRPr="00ED1673">
        <w:rPr>
          <w:rFonts w:ascii="Arial" w:hAnsi="Arial" w:cs="Arial"/>
          <w:sz w:val="20"/>
        </w:rPr>
        <w:t>Se transfieren a la Secretaría de Desarrollo Urbano y Ecología los bienes muebles, archivos, documentos y, en general, los recursos humanos, materiales y financieros en materia de transporte que formen parte de la Secretaría General de Gobierno. Para tales efectos, deberán realizarse los trámites para la entrega-recepción correspondiente, una vez concluido el plazo establecido en el segundo párrafo del Artículo Primero Transitorio.</w:t>
      </w:r>
    </w:p>
    <w:p w14:paraId="63A0B53D" w14:textId="77777777" w:rsidR="00981617" w:rsidRPr="00ED1673" w:rsidRDefault="00981617" w:rsidP="00ED1673">
      <w:pPr>
        <w:shd w:val="clear" w:color="auto" w:fill="FFFFFF"/>
        <w:tabs>
          <w:tab w:val="left" w:pos="5011"/>
        </w:tabs>
        <w:ind w:hanging="2"/>
        <w:jc w:val="both"/>
        <w:rPr>
          <w:rFonts w:ascii="Arial" w:hAnsi="Arial" w:cs="Arial"/>
          <w:sz w:val="20"/>
        </w:rPr>
      </w:pPr>
    </w:p>
    <w:p w14:paraId="2755C645" w14:textId="77777777" w:rsidR="00981617" w:rsidRPr="00ED1673" w:rsidRDefault="00981617" w:rsidP="00ED1673">
      <w:pPr>
        <w:shd w:val="clear" w:color="auto" w:fill="FFFFFF"/>
        <w:tabs>
          <w:tab w:val="left" w:pos="5011"/>
        </w:tabs>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DUODÉCIMO.-</w:t>
      </w:r>
      <w:proofErr w:type="gramEnd"/>
      <w:r w:rsidRPr="00ED1673">
        <w:rPr>
          <w:rFonts w:ascii="Arial" w:hAnsi="Arial" w:cs="Arial"/>
          <w:b/>
          <w:sz w:val="20"/>
        </w:rPr>
        <w:t xml:space="preserve"> </w:t>
      </w:r>
      <w:r w:rsidRPr="00ED1673">
        <w:rPr>
          <w:rFonts w:ascii="Arial" w:hAnsi="Arial" w:cs="Arial"/>
          <w:sz w:val="20"/>
        </w:rPr>
        <w:t>Se faculta al Ejecutivo del Estado</w:t>
      </w:r>
      <w:r w:rsidRPr="00ED1673">
        <w:rPr>
          <w:rFonts w:ascii="Arial" w:hAnsi="Arial" w:cs="Arial"/>
          <w:b/>
          <w:sz w:val="20"/>
        </w:rPr>
        <w:t xml:space="preserve"> </w:t>
      </w:r>
      <w:r w:rsidRPr="00ED1673">
        <w:rPr>
          <w:rFonts w:ascii="Arial" w:hAnsi="Arial" w:cs="Arial"/>
          <w:sz w:val="20"/>
        </w:rPr>
        <w:t>para realizar las transferencias y ajustes presupuestales necesarios para el funcionamiento y operación de las unidades administrativas que se reasignan por virtud del presente Decreto, de conformidad con el segundo párrafo del Artículo Primero Transitorio.</w:t>
      </w:r>
    </w:p>
    <w:p w14:paraId="20A40821" w14:textId="77777777" w:rsidR="00981617" w:rsidRPr="00ED1673" w:rsidRDefault="00981617" w:rsidP="00ED1673">
      <w:pPr>
        <w:shd w:val="clear" w:color="auto" w:fill="FFFFFF"/>
        <w:tabs>
          <w:tab w:val="left" w:pos="5011"/>
        </w:tabs>
        <w:ind w:hanging="2"/>
        <w:jc w:val="both"/>
        <w:rPr>
          <w:rFonts w:ascii="Arial" w:hAnsi="Arial" w:cs="Arial"/>
          <w:sz w:val="20"/>
        </w:rPr>
      </w:pPr>
    </w:p>
    <w:p w14:paraId="4FD8A344" w14:textId="77777777" w:rsidR="00981617" w:rsidRPr="00ED1673" w:rsidRDefault="00981617" w:rsidP="00ED1673">
      <w:pPr>
        <w:shd w:val="clear" w:color="auto" w:fill="FFFFFF"/>
        <w:tabs>
          <w:tab w:val="left" w:pos="5011"/>
        </w:tabs>
        <w:ind w:hanging="2"/>
        <w:jc w:val="both"/>
        <w:rPr>
          <w:rFonts w:ascii="Arial" w:hAnsi="Arial" w:cs="Arial"/>
          <w:sz w:val="20"/>
        </w:rPr>
      </w:pPr>
      <w:r w:rsidRPr="00ED1673">
        <w:rPr>
          <w:rFonts w:ascii="Arial" w:hAnsi="Arial" w:cs="Arial"/>
          <w:b/>
          <w:sz w:val="20"/>
        </w:rPr>
        <w:lastRenderedPageBreak/>
        <w:t xml:space="preserve">ARTÍCULO </w:t>
      </w:r>
      <w:proofErr w:type="gramStart"/>
      <w:r w:rsidRPr="00ED1673">
        <w:rPr>
          <w:rFonts w:ascii="Arial" w:hAnsi="Arial" w:cs="Arial"/>
          <w:b/>
          <w:sz w:val="20"/>
        </w:rPr>
        <w:t>DECIMOTERCERO</w:t>
      </w:r>
      <w:r w:rsidRPr="00ED1673">
        <w:rPr>
          <w:rFonts w:ascii="Arial" w:hAnsi="Arial" w:cs="Arial"/>
          <w:sz w:val="20"/>
        </w:rPr>
        <w:t>.-</w:t>
      </w:r>
      <w:proofErr w:type="gramEnd"/>
      <w:r w:rsidRPr="00ED1673">
        <w:rPr>
          <w:rFonts w:ascii="Arial" w:hAnsi="Arial" w:cs="Arial"/>
          <w:sz w:val="20"/>
        </w:rPr>
        <w:t xml:space="preserve"> El Ejecutivo del Estado deberá realizar las adecuaciones necesarias a los Reglamentos Interiores de las dependencias que modifican sus atribuciones en virtud del presente Decreto, de conformidad con el Artículo Primero Transitorio.</w:t>
      </w:r>
    </w:p>
    <w:p w14:paraId="44FC5A45" w14:textId="77777777" w:rsidR="00981617" w:rsidRPr="00ED1673" w:rsidRDefault="00981617" w:rsidP="00ED1673">
      <w:pPr>
        <w:shd w:val="clear" w:color="auto" w:fill="FFFFFF"/>
        <w:ind w:hanging="2"/>
        <w:jc w:val="both"/>
        <w:rPr>
          <w:rFonts w:ascii="Arial" w:hAnsi="Arial" w:cs="Arial"/>
          <w:sz w:val="20"/>
        </w:rPr>
      </w:pPr>
    </w:p>
    <w:p w14:paraId="201FD87E"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DECIMOCUARTO.-</w:t>
      </w:r>
      <w:proofErr w:type="gramEnd"/>
      <w:r w:rsidRPr="00ED1673">
        <w:rPr>
          <w:rFonts w:ascii="Arial" w:hAnsi="Arial" w:cs="Arial"/>
          <w:sz w:val="20"/>
        </w:rPr>
        <w:t xml:space="preserve"> El Ejecutivo del Estado, en el ejercicio de las atribuciones previstas en el presente Decreto, brindará asesoría y seguimiento con las personas mayores de sesenta años, para la constitución de personas morales dedicadas al transporte público. </w:t>
      </w:r>
    </w:p>
    <w:p w14:paraId="00C121EF" w14:textId="77777777" w:rsidR="00981617" w:rsidRPr="00ED1673" w:rsidRDefault="00981617" w:rsidP="00ED1673">
      <w:pPr>
        <w:shd w:val="clear" w:color="auto" w:fill="FFFFFF"/>
        <w:ind w:hanging="2"/>
        <w:jc w:val="both"/>
        <w:rPr>
          <w:rFonts w:ascii="Arial" w:hAnsi="Arial" w:cs="Arial"/>
          <w:sz w:val="20"/>
        </w:rPr>
      </w:pPr>
    </w:p>
    <w:p w14:paraId="0C3F7E3B" w14:textId="77777777" w:rsidR="00981617" w:rsidRPr="00ED1673" w:rsidRDefault="00981617" w:rsidP="00ED1673">
      <w:pPr>
        <w:shd w:val="clear" w:color="auto" w:fill="FFFFFF"/>
        <w:ind w:hanging="2"/>
        <w:jc w:val="both"/>
        <w:rPr>
          <w:rFonts w:ascii="Arial" w:hAnsi="Arial" w:cs="Arial"/>
          <w:sz w:val="20"/>
        </w:rPr>
      </w:pPr>
      <w:r w:rsidRPr="00ED1673">
        <w:rPr>
          <w:rFonts w:ascii="Arial" w:hAnsi="Arial" w:cs="Arial"/>
          <w:b/>
          <w:sz w:val="20"/>
        </w:rPr>
        <w:t xml:space="preserve">ARTÍCULO </w:t>
      </w:r>
      <w:proofErr w:type="gramStart"/>
      <w:r w:rsidRPr="00ED1673">
        <w:rPr>
          <w:rFonts w:ascii="Arial" w:hAnsi="Arial" w:cs="Arial"/>
          <w:b/>
          <w:sz w:val="20"/>
        </w:rPr>
        <w:t>DECIMOQUINTO.-</w:t>
      </w:r>
      <w:proofErr w:type="gramEnd"/>
      <w:r w:rsidRPr="00ED1673">
        <w:rPr>
          <w:rFonts w:ascii="Arial" w:hAnsi="Arial" w:cs="Arial"/>
          <w:b/>
          <w:sz w:val="20"/>
        </w:rPr>
        <w:t xml:space="preserve"> </w:t>
      </w:r>
      <w:r w:rsidRPr="00ED1673">
        <w:rPr>
          <w:rFonts w:ascii="Arial" w:hAnsi="Arial" w:cs="Arial"/>
          <w:sz w:val="20"/>
        </w:rPr>
        <w:t>En tanto no se expida la Ley de Procedimiento Administrativo del Estado, se aplicarán en lo conducente el Código Administrativo y el Código de Procedimientos Civiles, ambos ordenamientos del Estado de Chihuahua.</w:t>
      </w:r>
    </w:p>
    <w:p w14:paraId="7ADA5DF2" w14:textId="77777777" w:rsidR="00D50624" w:rsidRPr="00ED1673" w:rsidRDefault="00D50624" w:rsidP="00ED1673">
      <w:pPr>
        <w:ind w:right="23"/>
        <w:jc w:val="both"/>
        <w:rPr>
          <w:rFonts w:ascii="Arial" w:hAnsi="Arial" w:cs="Arial"/>
          <w:b/>
          <w:sz w:val="20"/>
        </w:rPr>
      </w:pPr>
    </w:p>
    <w:p w14:paraId="26530151" w14:textId="77777777" w:rsidR="00D50624" w:rsidRPr="00ED1673" w:rsidRDefault="00D50624" w:rsidP="00ED1673">
      <w:pPr>
        <w:ind w:right="23"/>
        <w:jc w:val="both"/>
        <w:rPr>
          <w:rFonts w:ascii="Arial" w:hAnsi="Arial" w:cs="Arial"/>
          <w:sz w:val="20"/>
        </w:rPr>
      </w:pPr>
      <w:r w:rsidRPr="00ED1673">
        <w:rPr>
          <w:rFonts w:ascii="Arial" w:hAnsi="Arial" w:cs="Arial"/>
          <w:b/>
          <w:sz w:val="20"/>
        </w:rPr>
        <w:t xml:space="preserve">D A D O </w:t>
      </w:r>
      <w:r w:rsidRPr="00ED1673">
        <w:rPr>
          <w:rFonts w:ascii="Arial" w:hAnsi="Arial" w:cs="Arial"/>
          <w:sz w:val="20"/>
        </w:rPr>
        <w:t>en el Salón de Sesiones del Poder Legislativo, en la ciudad de Chihuahua, Chih., a los dieciocho días del mes de marzo del año dos mil veinte.</w:t>
      </w:r>
    </w:p>
    <w:p w14:paraId="59664DFA" w14:textId="77777777" w:rsidR="00D50624" w:rsidRPr="00ED1673" w:rsidRDefault="00D50624" w:rsidP="00ED1673">
      <w:pPr>
        <w:shd w:val="clear" w:color="auto" w:fill="FFFFFF"/>
        <w:ind w:hanging="2"/>
        <w:jc w:val="both"/>
        <w:rPr>
          <w:rFonts w:ascii="Arial" w:hAnsi="Arial" w:cs="Arial"/>
          <w:b/>
          <w:sz w:val="20"/>
        </w:rPr>
      </w:pPr>
    </w:p>
    <w:p w14:paraId="44CA4996" w14:textId="77777777" w:rsidR="00D50624" w:rsidRPr="00ED1673" w:rsidRDefault="008E6F30" w:rsidP="00ED1673">
      <w:pPr>
        <w:shd w:val="clear" w:color="auto" w:fill="FFFFFF"/>
        <w:tabs>
          <w:tab w:val="left" w:pos="5370"/>
        </w:tabs>
        <w:ind w:hanging="2"/>
        <w:jc w:val="both"/>
        <w:rPr>
          <w:rFonts w:ascii="Arial" w:hAnsi="Arial" w:cs="Arial"/>
          <w:sz w:val="20"/>
        </w:rPr>
      </w:pPr>
      <w:r w:rsidRPr="00ED1673">
        <w:rPr>
          <w:rFonts w:ascii="Arial" w:hAnsi="Arial" w:cs="Arial"/>
          <w:b/>
          <w:sz w:val="20"/>
        </w:rPr>
        <w:tab/>
      </w:r>
      <w:r w:rsidRPr="00ED1673">
        <w:rPr>
          <w:rFonts w:ascii="Arial" w:hAnsi="Arial" w:cs="Arial"/>
          <w:b/>
          <w:sz w:val="20"/>
        </w:rPr>
        <w:tab/>
      </w:r>
    </w:p>
    <w:p w14:paraId="1F75CA33" w14:textId="77777777" w:rsidR="00957CCE" w:rsidRDefault="00D50624" w:rsidP="00A41586">
      <w:pPr>
        <w:pStyle w:val="Textoindependiente"/>
        <w:spacing w:after="0"/>
        <w:ind w:right="40"/>
        <w:jc w:val="both"/>
        <w:rPr>
          <w:rFonts w:ascii="Arial" w:hAnsi="Arial" w:cs="Arial"/>
          <w:b/>
          <w:iCs/>
          <w:sz w:val="20"/>
          <w:lang w:val="es-MX"/>
        </w:rPr>
      </w:pPr>
      <w:r w:rsidRPr="00A41586">
        <w:rPr>
          <w:rFonts w:ascii="Arial" w:hAnsi="Arial" w:cs="Arial"/>
          <w:b/>
          <w:sz w:val="20"/>
          <w:szCs w:val="20"/>
          <w:lang w:val="es-MX"/>
        </w:rPr>
        <w:t>PRESIDENTE</w:t>
      </w:r>
      <w:r w:rsidR="00A41586" w:rsidRPr="00A41586">
        <w:rPr>
          <w:rFonts w:ascii="Arial" w:hAnsi="Arial" w:cs="Arial"/>
          <w:b/>
          <w:sz w:val="20"/>
          <w:szCs w:val="20"/>
          <w:lang w:val="es-MX"/>
        </w:rPr>
        <w:t>.</w:t>
      </w:r>
      <w:r w:rsidR="00957CCE" w:rsidRPr="00A41586">
        <w:rPr>
          <w:rFonts w:ascii="Arial" w:hAnsi="Arial" w:cs="Arial"/>
          <w:b/>
          <w:sz w:val="20"/>
          <w:lang w:val="es-MX"/>
        </w:rPr>
        <w:t xml:space="preserve"> DIP. RENÉ FRÍAS BENCOMO</w:t>
      </w:r>
      <w:r w:rsidR="00A41586">
        <w:rPr>
          <w:rFonts w:ascii="Arial" w:hAnsi="Arial" w:cs="Arial"/>
          <w:b/>
          <w:sz w:val="20"/>
          <w:lang w:val="es-MX"/>
        </w:rPr>
        <w:t>. Rúbrica.</w:t>
      </w:r>
      <w:r w:rsidR="00957CCE" w:rsidRPr="00A41586">
        <w:rPr>
          <w:rFonts w:ascii="Arial" w:hAnsi="Arial" w:cs="Arial"/>
          <w:b/>
          <w:sz w:val="20"/>
          <w:szCs w:val="20"/>
          <w:lang w:val="es-MX"/>
        </w:rPr>
        <w:t xml:space="preserve"> SECRETARIA</w:t>
      </w:r>
      <w:r w:rsidR="00A41586">
        <w:rPr>
          <w:rFonts w:ascii="Arial" w:hAnsi="Arial" w:cs="Arial"/>
          <w:b/>
          <w:sz w:val="20"/>
          <w:szCs w:val="20"/>
          <w:lang w:val="es-MX"/>
        </w:rPr>
        <w:t>.</w:t>
      </w:r>
      <w:r w:rsidR="00957CCE" w:rsidRPr="00A41586">
        <w:rPr>
          <w:rFonts w:ascii="Arial" w:hAnsi="Arial" w:cs="Arial"/>
          <w:b/>
          <w:iCs/>
          <w:sz w:val="20"/>
          <w:szCs w:val="20"/>
          <w:lang w:val="es-MX"/>
        </w:rPr>
        <w:t xml:space="preserve"> DIP.</w:t>
      </w:r>
      <w:r w:rsidR="00957CCE" w:rsidRPr="00A41586">
        <w:rPr>
          <w:rFonts w:ascii="Arial" w:hAnsi="Arial" w:cs="Arial"/>
          <w:b/>
          <w:sz w:val="20"/>
          <w:szCs w:val="20"/>
          <w:lang w:val="es-MX"/>
        </w:rPr>
        <w:t xml:space="preserve"> CARMEN ROCÍO GONZÁLEZ ALONSO</w:t>
      </w:r>
      <w:r w:rsidR="00A41586">
        <w:rPr>
          <w:rFonts w:ascii="Arial" w:hAnsi="Arial" w:cs="Arial"/>
          <w:b/>
          <w:sz w:val="20"/>
          <w:szCs w:val="20"/>
          <w:lang w:val="es-MX"/>
        </w:rPr>
        <w:t>. Rúbrica.</w:t>
      </w:r>
      <w:r w:rsidR="00957CCE" w:rsidRPr="00A41586">
        <w:rPr>
          <w:rFonts w:ascii="Arial" w:hAnsi="Arial" w:cs="Arial"/>
          <w:b/>
          <w:sz w:val="20"/>
          <w:szCs w:val="20"/>
          <w:lang w:val="es-MX"/>
        </w:rPr>
        <w:t xml:space="preserve"> SECRETARIO</w:t>
      </w:r>
      <w:r w:rsidR="00A41586">
        <w:rPr>
          <w:rFonts w:ascii="Arial" w:hAnsi="Arial" w:cs="Arial"/>
          <w:b/>
          <w:sz w:val="20"/>
          <w:szCs w:val="20"/>
          <w:lang w:val="es-MX"/>
        </w:rPr>
        <w:t>.</w:t>
      </w:r>
      <w:r w:rsidR="00957CCE" w:rsidRPr="00A41586">
        <w:rPr>
          <w:rFonts w:ascii="Arial" w:hAnsi="Arial" w:cs="Arial"/>
          <w:b/>
          <w:iCs/>
          <w:sz w:val="20"/>
          <w:lang w:val="es-MX"/>
        </w:rPr>
        <w:t xml:space="preserve"> DIP. LORENZO ARTURO PARGA AMADO</w:t>
      </w:r>
      <w:r w:rsidR="00A41586">
        <w:rPr>
          <w:rFonts w:ascii="Arial" w:hAnsi="Arial" w:cs="Arial"/>
          <w:b/>
          <w:iCs/>
          <w:sz w:val="20"/>
          <w:lang w:val="es-MX"/>
        </w:rPr>
        <w:t>. Rúbrica.</w:t>
      </w:r>
    </w:p>
    <w:p w14:paraId="04DABDAE" w14:textId="77777777" w:rsidR="00A41586" w:rsidRDefault="00A41586" w:rsidP="00A41586">
      <w:pPr>
        <w:pStyle w:val="Textoindependiente"/>
        <w:spacing w:after="0"/>
        <w:ind w:right="40"/>
        <w:jc w:val="both"/>
        <w:rPr>
          <w:rFonts w:ascii="Arial" w:hAnsi="Arial" w:cs="Arial"/>
          <w:b/>
          <w:iCs/>
          <w:sz w:val="20"/>
          <w:lang w:val="es-MX"/>
        </w:rPr>
      </w:pPr>
    </w:p>
    <w:p w14:paraId="56AB63B2" w14:textId="77777777" w:rsidR="00A41586" w:rsidRDefault="00A41586" w:rsidP="00A41586">
      <w:pPr>
        <w:pStyle w:val="Textoindependiente"/>
        <w:spacing w:after="0"/>
        <w:ind w:right="40"/>
        <w:jc w:val="both"/>
        <w:rPr>
          <w:rFonts w:ascii="Arial" w:hAnsi="Arial" w:cs="Arial"/>
          <w:b/>
          <w:iCs/>
          <w:sz w:val="20"/>
          <w:lang w:val="es-MX"/>
        </w:rPr>
      </w:pPr>
    </w:p>
    <w:p w14:paraId="081C994E" w14:textId="77777777" w:rsidR="00A41586" w:rsidRPr="00A41586" w:rsidRDefault="00A41586" w:rsidP="00A41586">
      <w:pPr>
        <w:pStyle w:val="Textoindependiente"/>
        <w:spacing w:after="0"/>
        <w:ind w:right="40"/>
        <w:jc w:val="both"/>
        <w:rPr>
          <w:rFonts w:ascii="Arial" w:hAnsi="Arial" w:cs="Arial"/>
          <w:iCs/>
          <w:sz w:val="20"/>
          <w:lang w:val="es-MX"/>
        </w:rPr>
      </w:pPr>
      <w:r w:rsidRPr="00A41586">
        <w:rPr>
          <w:rFonts w:ascii="Arial" w:hAnsi="Arial" w:cs="Arial"/>
          <w:iCs/>
          <w:sz w:val="20"/>
          <w:lang w:val="es-MX"/>
        </w:rPr>
        <w:t xml:space="preserve">Por </w:t>
      </w:r>
      <w:proofErr w:type="gramStart"/>
      <w:r w:rsidRPr="00A41586">
        <w:rPr>
          <w:rFonts w:ascii="Arial" w:hAnsi="Arial" w:cs="Arial"/>
          <w:iCs/>
          <w:sz w:val="20"/>
          <w:lang w:val="es-MX"/>
        </w:rPr>
        <w:t>tanto</w:t>
      </w:r>
      <w:proofErr w:type="gramEnd"/>
      <w:r w:rsidRPr="00A41586">
        <w:rPr>
          <w:rFonts w:ascii="Arial" w:hAnsi="Arial" w:cs="Arial"/>
          <w:iCs/>
          <w:sz w:val="20"/>
          <w:lang w:val="es-MX"/>
        </w:rPr>
        <w:t xml:space="preserve"> mando se imprima, publique, circule y se le dé el debido cumplimiento.</w:t>
      </w:r>
    </w:p>
    <w:p w14:paraId="4C31FF8E" w14:textId="77777777" w:rsidR="00A41586" w:rsidRPr="00A41586" w:rsidRDefault="00A41586" w:rsidP="00A41586">
      <w:pPr>
        <w:pStyle w:val="Textoindependiente"/>
        <w:spacing w:after="0"/>
        <w:ind w:right="40"/>
        <w:jc w:val="both"/>
        <w:rPr>
          <w:rFonts w:ascii="Arial" w:hAnsi="Arial" w:cs="Arial"/>
          <w:iCs/>
          <w:sz w:val="20"/>
          <w:lang w:val="es-MX"/>
        </w:rPr>
      </w:pPr>
    </w:p>
    <w:p w14:paraId="3525C999" w14:textId="77777777" w:rsidR="00A41586" w:rsidRPr="00A41586" w:rsidRDefault="00A41586" w:rsidP="00A41586">
      <w:pPr>
        <w:pStyle w:val="Textoindependiente"/>
        <w:spacing w:after="0"/>
        <w:ind w:right="40"/>
        <w:jc w:val="both"/>
        <w:rPr>
          <w:rFonts w:ascii="Arial" w:hAnsi="Arial" w:cs="Arial"/>
          <w:iCs/>
          <w:sz w:val="20"/>
          <w:lang w:val="es-MX"/>
        </w:rPr>
      </w:pPr>
      <w:r w:rsidRPr="00A41586">
        <w:rPr>
          <w:rFonts w:ascii="Arial" w:hAnsi="Arial" w:cs="Arial"/>
          <w:iCs/>
          <w:sz w:val="20"/>
          <w:lang w:val="es-MX"/>
        </w:rPr>
        <w:t>En la Ciudad de Chihuahua, Palacio de Gobierno del Estado, a los diecinueve días del mes de marzo del año dos mil veinte.</w:t>
      </w:r>
    </w:p>
    <w:p w14:paraId="05B3B25A" w14:textId="77777777" w:rsidR="00A41586" w:rsidRDefault="00A41586" w:rsidP="00A41586">
      <w:pPr>
        <w:pStyle w:val="Textoindependiente"/>
        <w:spacing w:after="0"/>
        <w:ind w:right="40"/>
        <w:jc w:val="both"/>
        <w:rPr>
          <w:rFonts w:ascii="Arial" w:hAnsi="Arial" w:cs="Arial"/>
          <w:b/>
          <w:iCs/>
          <w:sz w:val="20"/>
          <w:lang w:val="es-MX"/>
        </w:rPr>
      </w:pPr>
    </w:p>
    <w:p w14:paraId="59CDC9E9" w14:textId="77777777" w:rsidR="00A41586" w:rsidRDefault="00A41586" w:rsidP="00A41586">
      <w:pPr>
        <w:pStyle w:val="Textoindependiente"/>
        <w:spacing w:after="0"/>
        <w:ind w:right="40"/>
        <w:jc w:val="both"/>
        <w:rPr>
          <w:rFonts w:ascii="Arial" w:hAnsi="Arial" w:cs="Arial"/>
          <w:b/>
          <w:iCs/>
          <w:sz w:val="20"/>
          <w:lang w:val="es-MX"/>
        </w:rPr>
      </w:pPr>
    </w:p>
    <w:p w14:paraId="46C7D7B8" w14:textId="77777777" w:rsidR="00A41586" w:rsidRDefault="00A41586" w:rsidP="00A41586">
      <w:pPr>
        <w:pStyle w:val="Textoindependiente"/>
        <w:spacing w:after="0"/>
        <w:ind w:right="40"/>
        <w:jc w:val="both"/>
        <w:rPr>
          <w:rFonts w:ascii="Arial" w:hAnsi="Arial" w:cs="Arial"/>
          <w:b/>
          <w:iCs/>
          <w:sz w:val="20"/>
          <w:lang w:val="es-MX"/>
        </w:rPr>
      </w:pPr>
      <w:r w:rsidRPr="00A41586">
        <w:rPr>
          <w:rFonts w:ascii="Arial" w:hAnsi="Arial" w:cs="Arial"/>
          <w:b/>
          <w:iCs/>
          <w:sz w:val="20"/>
          <w:lang w:val="es-MX"/>
        </w:rPr>
        <w:t>EL GOBERNADOR CONSTITUCIONAL DEL ESTADO. LIC. JAVIER CORRAL JURADO. Rúbrica. EL SECRETARIO GENE</w:t>
      </w:r>
      <w:r w:rsidR="007B39EE">
        <w:rPr>
          <w:rFonts w:ascii="Arial" w:hAnsi="Arial" w:cs="Arial"/>
          <w:b/>
          <w:iCs/>
          <w:sz w:val="20"/>
          <w:lang w:val="es-MX"/>
        </w:rPr>
        <w:t>RAL DE GOBIERNO. MTRO LUIS FERNA</w:t>
      </w:r>
      <w:r w:rsidRPr="00A41586">
        <w:rPr>
          <w:rFonts w:ascii="Arial" w:hAnsi="Arial" w:cs="Arial"/>
          <w:b/>
          <w:iCs/>
          <w:sz w:val="20"/>
          <w:lang w:val="es-MX"/>
        </w:rPr>
        <w:t>NDO MESTA SOULÉ. Rúbrica.</w:t>
      </w:r>
    </w:p>
    <w:p w14:paraId="7BAB9325" w14:textId="77777777" w:rsidR="00E91924" w:rsidRPr="00E91924" w:rsidRDefault="00E91924" w:rsidP="00E91924">
      <w:pPr>
        <w:jc w:val="both"/>
        <w:rPr>
          <w:rFonts w:ascii="Arial" w:hAnsi="Arial" w:cs="Arial"/>
          <w:b/>
          <w:color w:val="auto"/>
          <w:szCs w:val="24"/>
        </w:rPr>
      </w:pPr>
      <w:r>
        <w:rPr>
          <w:rFonts w:ascii="Arial" w:hAnsi="Arial" w:cs="Arial"/>
          <w:b/>
          <w:iCs/>
          <w:sz w:val="20"/>
        </w:rPr>
        <w:br w:type="page"/>
      </w:r>
      <w:r w:rsidRPr="00E91924">
        <w:rPr>
          <w:rFonts w:ascii="Arial" w:hAnsi="Arial" w:cs="Arial"/>
          <w:b/>
          <w:color w:val="auto"/>
          <w:szCs w:val="24"/>
        </w:rPr>
        <w:lastRenderedPageBreak/>
        <w:t xml:space="preserve">DECRETO No. LXVII/RFLEY/0286/2022 III P.E., mediante el cual se reforman, adicionan y derogan diversas disposiciones de la Ley de Transporte del Estado de Chihuahua, de la Ley Orgánica del Poder Ejecutivo del Estado de Chihuahua, del Decreto No. 516/2014 IV </w:t>
      </w:r>
      <w:proofErr w:type="gramStart"/>
      <w:r w:rsidRPr="00E91924">
        <w:rPr>
          <w:rFonts w:ascii="Arial" w:hAnsi="Arial" w:cs="Arial"/>
          <w:b/>
          <w:color w:val="auto"/>
          <w:szCs w:val="24"/>
        </w:rPr>
        <w:t>P:E.</w:t>
      </w:r>
      <w:proofErr w:type="gramEnd"/>
      <w:r w:rsidRPr="00E91924">
        <w:rPr>
          <w:rFonts w:ascii="Arial" w:hAnsi="Arial" w:cs="Arial"/>
          <w:b/>
          <w:color w:val="auto"/>
          <w:szCs w:val="24"/>
        </w:rPr>
        <w:t xml:space="preserve"> y del Decreto No. 546/97 II P.O.</w:t>
      </w:r>
    </w:p>
    <w:p w14:paraId="0038E277" w14:textId="77777777" w:rsidR="00E91924" w:rsidRPr="00E91924" w:rsidRDefault="00E91924" w:rsidP="00E91924">
      <w:pPr>
        <w:jc w:val="center"/>
        <w:rPr>
          <w:rFonts w:ascii="Arial" w:hAnsi="Arial" w:cs="Arial"/>
          <w:color w:val="auto"/>
          <w:sz w:val="20"/>
        </w:rPr>
      </w:pPr>
    </w:p>
    <w:p w14:paraId="215491A0" w14:textId="77777777" w:rsidR="00E91924" w:rsidRPr="00E91924" w:rsidRDefault="00E91924" w:rsidP="00E91924">
      <w:pPr>
        <w:jc w:val="center"/>
        <w:rPr>
          <w:rFonts w:ascii="Arial" w:hAnsi="Arial" w:cs="Arial"/>
          <w:color w:val="auto"/>
          <w:sz w:val="20"/>
        </w:rPr>
      </w:pPr>
    </w:p>
    <w:p w14:paraId="446368EA" w14:textId="77777777" w:rsidR="00E91924" w:rsidRPr="00E91924" w:rsidRDefault="00E91924" w:rsidP="00E91924">
      <w:pPr>
        <w:jc w:val="center"/>
        <w:rPr>
          <w:rFonts w:ascii="Arial" w:hAnsi="Arial" w:cs="Arial"/>
          <w:color w:val="auto"/>
          <w:sz w:val="20"/>
        </w:rPr>
      </w:pPr>
      <w:r w:rsidRPr="00E91924">
        <w:rPr>
          <w:rFonts w:ascii="Arial" w:hAnsi="Arial" w:cs="Arial"/>
          <w:color w:val="auto"/>
          <w:sz w:val="20"/>
        </w:rPr>
        <w:t>Publicado en el Periódico Oficial del Estado No. 57 del 16 de julio de 2022</w:t>
      </w:r>
    </w:p>
    <w:p w14:paraId="34BCAD4E" w14:textId="77777777" w:rsidR="00E91924" w:rsidRPr="00E91924" w:rsidRDefault="00E91924" w:rsidP="00E91924">
      <w:pPr>
        <w:spacing w:after="160"/>
        <w:rPr>
          <w:rFonts w:ascii="Arial" w:hAnsi="Arial" w:cs="Arial"/>
          <w:color w:val="auto"/>
          <w:sz w:val="20"/>
        </w:rPr>
      </w:pPr>
    </w:p>
    <w:p w14:paraId="45514A13" w14:textId="77777777" w:rsidR="00E91924" w:rsidRPr="00E91924" w:rsidRDefault="00E91924" w:rsidP="00E91924">
      <w:pPr>
        <w:jc w:val="both"/>
        <w:rPr>
          <w:rFonts w:ascii="Arial" w:hAnsi="Arial" w:cs="Arial"/>
          <w:bCs/>
          <w:sz w:val="20"/>
        </w:rPr>
      </w:pPr>
      <w:r w:rsidRPr="00E91924">
        <w:rPr>
          <w:rFonts w:ascii="Arial" w:eastAsia="Calibri" w:hAnsi="Arial" w:cs="Arial"/>
          <w:b/>
          <w:color w:val="auto"/>
          <w:sz w:val="22"/>
          <w:szCs w:val="22"/>
          <w:u w:val="single"/>
          <w:lang w:eastAsia="en-US"/>
        </w:rPr>
        <w:t>ARTÍCULO PRIMERO.-</w:t>
      </w:r>
      <w:r w:rsidRPr="00E91924">
        <w:rPr>
          <w:rFonts w:ascii="Arial" w:eastAsia="Calibri" w:hAnsi="Arial" w:cs="Arial"/>
          <w:b/>
          <w:color w:val="auto"/>
          <w:sz w:val="20"/>
          <w:lang w:eastAsia="en-US"/>
        </w:rPr>
        <w:t xml:space="preserve"> SE REFORMAN </w:t>
      </w:r>
      <w:r w:rsidRPr="00E91924">
        <w:rPr>
          <w:rFonts w:ascii="Arial" w:eastAsia="Calibri" w:hAnsi="Arial" w:cs="Arial"/>
          <w:bCs/>
          <w:color w:val="auto"/>
          <w:sz w:val="20"/>
          <w:lang w:eastAsia="en-US"/>
        </w:rPr>
        <w:t>los artículos</w:t>
      </w:r>
      <w:r w:rsidRPr="00E91924">
        <w:rPr>
          <w:rFonts w:ascii="Arial" w:eastAsia="Calibri" w:hAnsi="Arial" w:cs="Arial"/>
          <w:b/>
          <w:color w:val="auto"/>
          <w:sz w:val="20"/>
          <w:lang w:eastAsia="en-US"/>
        </w:rPr>
        <w:t xml:space="preserve"> </w:t>
      </w:r>
      <w:r w:rsidRPr="00E91924">
        <w:rPr>
          <w:rFonts w:ascii="Arial" w:eastAsia="Calibri" w:hAnsi="Arial" w:cs="Arial"/>
          <w:color w:val="auto"/>
          <w:sz w:val="20"/>
          <w:lang w:eastAsia="en-US"/>
        </w:rPr>
        <w:t xml:space="preserve">4; 7, fracción II; 10, fracciones IV, XI, XII, XXXVI, XXXIX, XL y XLVII; 11, fracciones I, II, III, IV, V y VI; 12, fracciones I y VI; 13 primer párrafo y sus fracciones XXX y XXXVIII; 15, fracciones II y VI; 17, primer párrafo; 20 primer párrafo; 23, fracción II; 25, fracciones III y IV; 26; 28, primer párrafo; 31; 33, fracciones IV y XII; 34, primer párrafo, fracción II, y último párrafo; 35, primer párrafo; 36, primer párrafo; 38; 40, fracciones II, III y IV; 42, fracción V; 44, segundo párrafo; 52 tercer párrafo; 60, primer párrafo; 61; 62; 65; 67; 68, segundo párrafo; 72, fracción I; 74, fracciones IV y XI; 75 primer párrafo, y la fracción VII del cuarto párrafo; 76 segundo párrafo; 81, primer párrafo; 82, primer y segundo párrafos; 83; 84, primer párrafo; 88, segundo párrafo; 90, segundo párrafo; 91, primer párrafo; 92, fracción II; 95, primer párrafo; 96; 97, segundo párrafo; 98, fracciones VII, IX, XII, XV, XXII, XXX, XXXV y XXXVII; 99, segundo párrafo; 100, fracción VII; 101; 102, primer párrafo; 105, primer párrafo y fracción III; 106; 108, fracciones I y IX; 109, fracción IV; 110, fracciones I, VI, VII, XV, XVI y XVII; 116, primer párrafo; 120, primer párrafo; 121, primer párrafo; 122; 123; 124; 125 primer párrafo y fracciones II y IV; 128, primer párrafo; 129, fracción I; 134; 139, fracción II; 144, primer párrafo; 145; 146;  148; 150, fracción tercera y último párrafo; 151, fracciones III y IV; 158, fracciones I y III; 160, primer párrafo; 161; 162, primer párrafo, fracción IX, y último párrafo; 163; 164, primer párrafo; 168, fracción VII; 169, fracciones I, II, III, IV, V, VI, VII, VIII, IX, X, XI, XII, XIII, XIV, XV, XVI, XVII, XVIII y XIX; la denominación del Capítulo Único del Título X; y el artículo 174; </w:t>
      </w:r>
      <w:r w:rsidRPr="00E91924">
        <w:rPr>
          <w:rFonts w:ascii="Arial" w:hAnsi="Arial" w:cs="Arial"/>
          <w:b/>
          <w:sz w:val="20"/>
        </w:rPr>
        <w:t xml:space="preserve">SE ADICIONAN </w:t>
      </w:r>
      <w:r w:rsidRPr="00E91924">
        <w:rPr>
          <w:rFonts w:ascii="Arial" w:hAnsi="Arial" w:cs="Arial"/>
          <w:sz w:val="20"/>
        </w:rPr>
        <w:t>las fracciones XXXIX, XL, XLI y XLII, al artículo 13; la fracción VII al artículo 34; un tercer párrafo al artículo 91; el artículo 91 bis; la fracción VII al artículo 92; el artículo 92 bis; un segundo y tercer párrafos al artículo 120; las fracciones XX, XXI, XXII y XXIII al artículo 169</w:t>
      </w:r>
      <w:r w:rsidRPr="00E91924">
        <w:rPr>
          <w:rFonts w:ascii="Arial" w:hAnsi="Arial" w:cs="Arial"/>
          <w:bCs/>
          <w:sz w:val="20"/>
        </w:rPr>
        <w:t xml:space="preserve">; y </w:t>
      </w:r>
      <w:r w:rsidRPr="00E91924">
        <w:rPr>
          <w:rFonts w:ascii="Arial" w:hAnsi="Arial" w:cs="Arial"/>
          <w:b/>
          <w:sz w:val="20"/>
        </w:rPr>
        <w:t>SE DEROGAN</w:t>
      </w:r>
      <w:r w:rsidRPr="00E91924">
        <w:rPr>
          <w:rFonts w:ascii="Arial" w:hAnsi="Arial" w:cs="Arial"/>
          <w:bCs/>
          <w:sz w:val="20"/>
        </w:rPr>
        <w:t xml:space="preserve"> la fracción V del artículo 8; las fracciones VII, VIII y X del artículo 12; el segundo párrafo de la fracción I del artículo 151; así como los artículos 175, 176, 177, 178, 179, 180, 181, 182, 183, 184, 185, 186 y 187;</w:t>
      </w:r>
      <w:r w:rsidRPr="00E91924">
        <w:rPr>
          <w:rFonts w:ascii="Arial" w:hAnsi="Arial" w:cs="Arial"/>
          <w:b/>
          <w:sz w:val="20"/>
        </w:rPr>
        <w:t xml:space="preserve"> </w:t>
      </w:r>
      <w:r w:rsidRPr="00E91924">
        <w:rPr>
          <w:rFonts w:ascii="Arial" w:hAnsi="Arial" w:cs="Arial"/>
          <w:bCs/>
          <w:sz w:val="20"/>
        </w:rPr>
        <w:t>todos de la Ley de Transporte del Estado de Chihuahua.</w:t>
      </w:r>
    </w:p>
    <w:p w14:paraId="5A939258" w14:textId="77777777" w:rsidR="00E91924" w:rsidRPr="00E91924" w:rsidRDefault="00E91924" w:rsidP="00E91924">
      <w:pPr>
        <w:jc w:val="both"/>
        <w:rPr>
          <w:rFonts w:ascii="Arial" w:hAnsi="Arial" w:cs="Arial"/>
          <w:bCs/>
          <w:sz w:val="20"/>
        </w:rPr>
      </w:pPr>
    </w:p>
    <w:p w14:paraId="6A6212D5" w14:textId="77777777" w:rsidR="00E91924" w:rsidRPr="00E91924" w:rsidRDefault="00E91924" w:rsidP="00E91924">
      <w:pPr>
        <w:jc w:val="both"/>
        <w:rPr>
          <w:rFonts w:ascii="Arial" w:hAnsi="Arial" w:cs="Arial"/>
          <w:color w:val="auto"/>
          <w:sz w:val="20"/>
        </w:rPr>
      </w:pPr>
    </w:p>
    <w:p w14:paraId="4F795F8D" w14:textId="77777777" w:rsidR="00E91924" w:rsidRPr="00E91924" w:rsidRDefault="00E91924" w:rsidP="00E91924">
      <w:pPr>
        <w:jc w:val="both"/>
        <w:rPr>
          <w:rFonts w:ascii="Arial" w:hAnsi="Arial" w:cs="Arial"/>
          <w:bCs/>
          <w:sz w:val="22"/>
          <w:szCs w:val="22"/>
          <w:u w:val="single"/>
        </w:rPr>
      </w:pPr>
    </w:p>
    <w:p w14:paraId="7E538CD2" w14:textId="77777777" w:rsidR="00E91924" w:rsidRPr="00E91924" w:rsidRDefault="00E91924" w:rsidP="00E91924">
      <w:pPr>
        <w:jc w:val="both"/>
        <w:rPr>
          <w:rFonts w:ascii="Arial" w:hAnsi="Arial" w:cs="Arial"/>
          <w:color w:val="auto"/>
          <w:sz w:val="20"/>
          <w:lang w:eastAsia="es-MX"/>
        </w:rPr>
      </w:pPr>
      <w:r w:rsidRPr="00E91924">
        <w:rPr>
          <w:rFonts w:ascii="Arial" w:hAnsi="Arial" w:cs="Arial"/>
          <w:b/>
          <w:bCs/>
          <w:color w:val="auto"/>
          <w:sz w:val="22"/>
          <w:szCs w:val="22"/>
          <w:u w:val="single"/>
          <w:lang w:eastAsia="es-MX"/>
        </w:rPr>
        <w:t xml:space="preserve">ARTÍCULO </w:t>
      </w:r>
      <w:proofErr w:type="gramStart"/>
      <w:r w:rsidRPr="00E91924">
        <w:rPr>
          <w:rFonts w:ascii="Arial" w:hAnsi="Arial" w:cs="Arial"/>
          <w:b/>
          <w:bCs/>
          <w:color w:val="auto"/>
          <w:sz w:val="22"/>
          <w:szCs w:val="22"/>
          <w:u w:val="single"/>
          <w:lang w:eastAsia="es-MX"/>
        </w:rPr>
        <w:t>SEGUNDO.-</w:t>
      </w:r>
      <w:proofErr w:type="gramEnd"/>
      <w:r w:rsidRPr="00E91924">
        <w:rPr>
          <w:rFonts w:ascii="Arial" w:hAnsi="Arial" w:cs="Arial"/>
          <w:b/>
          <w:bCs/>
          <w:color w:val="auto"/>
          <w:sz w:val="20"/>
          <w:lang w:eastAsia="es-MX"/>
        </w:rPr>
        <w:t xml:space="preserve"> SE REFORMAN </w:t>
      </w:r>
      <w:r w:rsidRPr="00E91924">
        <w:rPr>
          <w:rFonts w:ascii="Arial" w:hAnsi="Arial" w:cs="Arial"/>
          <w:color w:val="auto"/>
          <w:sz w:val="20"/>
          <w:lang w:eastAsia="es-MX"/>
        </w:rPr>
        <w:t xml:space="preserve">los artículos 25 fracciones XVIII y XIX; y 31, fracción IV; y </w:t>
      </w:r>
      <w:r w:rsidRPr="00E91924">
        <w:rPr>
          <w:rFonts w:ascii="Arial" w:hAnsi="Arial" w:cs="Arial"/>
          <w:b/>
          <w:bCs/>
          <w:color w:val="auto"/>
          <w:sz w:val="20"/>
          <w:lang w:eastAsia="es-MX"/>
        </w:rPr>
        <w:t>SE DEROGA</w:t>
      </w:r>
      <w:r w:rsidRPr="00E91924">
        <w:rPr>
          <w:rFonts w:ascii="Arial" w:hAnsi="Arial" w:cs="Arial"/>
          <w:color w:val="auto"/>
          <w:sz w:val="20"/>
          <w:lang w:eastAsia="es-MX"/>
        </w:rPr>
        <w:t xml:space="preserve"> la fracción V del artículo 31; todos de</w:t>
      </w:r>
      <w:r w:rsidRPr="00E91924">
        <w:rPr>
          <w:rFonts w:ascii="Arial" w:hAnsi="Arial" w:cs="Arial"/>
          <w:b/>
          <w:bCs/>
          <w:color w:val="auto"/>
          <w:sz w:val="20"/>
          <w:lang w:eastAsia="es-MX"/>
        </w:rPr>
        <w:t xml:space="preserve"> </w:t>
      </w:r>
      <w:r w:rsidRPr="00E91924">
        <w:rPr>
          <w:rFonts w:ascii="Arial" w:hAnsi="Arial" w:cs="Arial"/>
          <w:color w:val="auto"/>
          <w:sz w:val="20"/>
          <w:lang w:eastAsia="es-MX"/>
        </w:rPr>
        <w:t>la Ley Orgánica del Poder Ejecutivo del Estado de Chihuahua.</w:t>
      </w:r>
    </w:p>
    <w:p w14:paraId="664E4401" w14:textId="77777777" w:rsidR="00E91924" w:rsidRPr="00E91924" w:rsidRDefault="00E91924" w:rsidP="00E91924">
      <w:pPr>
        <w:jc w:val="both"/>
        <w:rPr>
          <w:rFonts w:ascii="Arial" w:hAnsi="Arial" w:cs="Arial"/>
          <w:color w:val="auto"/>
          <w:sz w:val="22"/>
          <w:szCs w:val="22"/>
          <w:u w:val="single"/>
          <w:lang w:eastAsia="es-MX"/>
        </w:rPr>
      </w:pPr>
    </w:p>
    <w:p w14:paraId="6393D3F8" w14:textId="77777777" w:rsidR="00E91924" w:rsidRPr="00E91924" w:rsidRDefault="00E91924" w:rsidP="00E91924">
      <w:pPr>
        <w:jc w:val="both"/>
        <w:rPr>
          <w:rFonts w:ascii="Arial" w:hAnsi="Arial" w:cs="Arial"/>
          <w:color w:val="auto"/>
          <w:sz w:val="20"/>
          <w:lang w:eastAsia="es-MX"/>
        </w:rPr>
      </w:pPr>
      <w:r w:rsidRPr="00E91924">
        <w:rPr>
          <w:rFonts w:ascii="Arial" w:hAnsi="Arial" w:cs="Arial"/>
          <w:b/>
          <w:bCs/>
          <w:color w:val="auto"/>
          <w:sz w:val="22"/>
          <w:szCs w:val="22"/>
          <w:u w:val="single"/>
          <w:lang w:eastAsia="es-MX"/>
        </w:rPr>
        <w:t xml:space="preserve">ARTÍCULO </w:t>
      </w:r>
      <w:proofErr w:type="gramStart"/>
      <w:r w:rsidRPr="00E91924">
        <w:rPr>
          <w:rFonts w:ascii="Arial" w:hAnsi="Arial" w:cs="Arial"/>
          <w:b/>
          <w:bCs/>
          <w:color w:val="auto"/>
          <w:sz w:val="22"/>
          <w:szCs w:val="22"/>
          <w:u w:val="single"/>
          <w:lang w:eastAsia="es-MX"/>
        </w:rPr>
        <w:t>TERCERO.</w:t>
      </w:r>
      <w:r w:rsidRPr="00E91924">
        <w:rPr>
          <w:rFonts w:ascii="Arial" w:hAnsi="Arial" w:cs="Arial"/>
          <w:color w:val="auto"/>
          <w:sz w:val="22"/>
          <w:szCs w:val="22"/>
          <w:u w:val="single"/>
          <w:lang w:eastAsia="es-MX"/>
        </w:rPr>
        <w:t>-</w:t>
      </w:r>
      <w:proofErr w:type="gramEnd"/>
      <w:r w:rsidRPr="00E91924">
        <w:rPr>
          <w:rFonts w:ascii="Arial" w:hAnsi="Arial" w:cs="Arial"/>
          <w:color w:val="auto"/>
          <w:sz w:val="20"/>
          <w:lang w:eastAsia="es-MX"/>
        </w:rPr>
        <w:t xml:space="preserve"> </w:t>
      </w:r>
      <w:r w:rsidRPr="00E91924">
        <w:rPr>
          <w:rFonts w:ascii="Arial" w:hAnsi="Arial" w:cs="Arial"/>
          <w:b/>
          <w:bCs/>
          <w:color w:val="auto"/>
          <w:sz w:val="20"/>
          <w:lang w:eastAsia="es-MX"/>
        </w:rPr>
        <w:t>SE REFORMA</w:t>
      </w:r>
      <w:r w:rsidRPr="00E91924">
        <w:rPr>
          <w:rFonts w:ascii="Arial" w:hAnsi="Arial" w:cs="Arial"/>
          <w:color w:val="auto"/>
          <w:sz w:val="20"/>
          <w:lang w:eastAsia="es-MX"/>
        </w:rPr>
        <w:t xml:space="preserve"> el Artículo 5°, fracciones I y II, y tercer párrafo; del Decreto No. 516/2014 IV P.E., mediante el cual se creó la Empresa Propiedad del Estado denominada “Operadora de Transporte VIVEBÚS Chihuahua.</w:t>
      </w:r>
    </w:p>
    <w:p w14:paraId="3937C9BB" w14:textId="77777777" w:rsidR="00E91924" w:rsidRPr="00E91924" w:rsidRDefault="00E91924" w:rsidP="00E91924">
      <w:pPr>
        <w:jc w:val="both"/>
        <w:rPr>
          <w:rFonts w:ascii="Arial" w:hAnsi="Arial" w:cs="Arial"/>
          <w:color w:val="auto"/>
          <w:sz w:val="22"/>
          <w:szCs w:val="22"/>
          <w:u w:val="single"/>
          <w:lang w:eastAsia="es-MX"/>
        </w:rPr>
      </w:pPr>
    </w:p>
    <w:p w14:paraId="2C42CF58" w14:textId="77777777" w:rsidR="00E91924" w:rsidRPr="00E91924" w:rsidRDefault="00E91924" w:rsidP="00E91924">
      <w:pPr>
        <w:jc w:val="both"/>
        <w:rPr>
          <w:rFonts w:ascii="Arial" w:hAnsi="Arial" w:cs="Arial"/>
          <w:color w:val="auto"/>
          <w:sz w:val="20"/>
          <w:lang w:eastAsia="es-MX"/>
        </w:rPr>
      </w:pPr>
      <w:r w:rsidRPr="00E91924">
        <w:rPr>
          <w:rFonts w:ascii="Arial" w:hAnsi="Arial" w:cs="Arial"/>
          <w:b/>
          <w:color w:val="auto"/>
          <w:sz w:val="22"/>
          <w:szCs w:val="22"/>
          <w:u w:val="single"/>
          <w:lang w:eastAsia="es-MX"/>
        </w:rPr>
        <w:t xml:space="preserve">ARTÍCULO </w:t>
      </w:r>
      <w:proofErr w:type="gramStart"/>
      <w:r w:rsidRPr="00E91924">
        <w:rPr>
          <w:rFonts w:ascii="Arial" w:hAnsi="Arial" w:cs="Arial"/>
          <w:b/>
          <w:color w:val="auto"/>
          <w:sz w:val="22"/>
          <w:szCs w:val="22"/>
          <w:u w:val="single"/>
          <w:lang w:eastAsia="es-MX"/>
        </w:rPr>
        <w:t>CUARTO.-</w:t>
      </w:r>
      <w:proofErr w:type="gramEnd"/>
      <w:r w:rsidRPr="00E91924">
        <w:rPr>
          <w:rFonts w:ascii="Arial" w:hAnsi="Arial" w:cs="Arial"/>
          <w:b/>
          <w:color w:val="auto"/>
          <w:sz w:val="20"/>
          <w:lang w:eastAsia="es-MX"/>
        </w:rPr>
        <w:t xml:space="preserve"> </w:t>
      </w:r>
      <w:r w:rsidRPr="00E91924">
        <w:rPr>
          <w:rFonts w:ascii="Arial" w:hAnsi="Arial" w:cs="Arial"/>
          <w:color w:val="auto"/>
          <w:sz w:val="20"/>
          <w:lang w:eastAsia="es-MX"/>
        </w:rPr>
        <w:t xml:space="preserve">Se </w:t>
      </w:r>
      <w:r w:rsidRPr="00E91924">
        <w:rPr>
          <w:rFonts w:ascii="Arial" w:hAnsi="Arial" w:cs="Arial"/>
          <w:b/>
          <w:color w:val="auto"/>
          <w:sz w:val="20"/>
          <w:lang w:eastAsia="es-MX"/>
        </w:rPr>
        <w:t xml:space="preserve">REFORMAN </w:t>
      </w:r>
      <w:r w:rsidRPr="00E91924">
        <w:rPr>
          <w:rFonts w:ascii="Arial" w:hAnsi="Arial" w:cs="Arial"/>
          <w:color w:val="auto"/>
          <w:sz w:val="20"/>
          <w:lang w:eastAsia="es-MX"/>
        </w:rPr>
        <w:t>el ARTÍCULO PRIMERO,</w:t>
      </w:r>
      <w:r w:rsidRPr="00E91924">
        <w:rPr>
          <w:rFonts w:ascii="Arial" w:hAnsi="Arial" w:cs="Arial"/>
          <w:b/>
          <w:color w:val="auto"/>
          <w:sz w:val="20"/>
          <w:lang w:eastAsia="es-MX"/>
        </w:rPr>
        <w:t xml:space="preserve"> </w:t>
      </w:r>
      <w:r w:rsidRPr="00E91924">
        <w:rPr>
          <w:rFonts w:ascii="Arial" w:hAnsi="Arial" w:cs="Arial"/>
          <w:color w:val="auto"/>
          <w:sz w:val="20"/>
          <w:lang w:eastAsia="es-MX"/>
        </w:rPr>
        <w:t>párrafo primero y su inciso d); el ARTÍCULO SEGUNDO, inciso b); y el ARTÍCULO SÉPTIMO, fracción VIII; todos del Decreto 546/97 II P.O.</w:t>
      </w:r>
    </w:p>
    <w:p w14:paraId="1A193697" w14:textId="77777777" w:rsidR="00E91924" w:rsidRPr="00E91924" w:rsidRDefault="00E91924" w:rsidP="00E91924">
      <w:pPr>
        <w:jc w:val="both"/>
        <w:rPr>
          <w:rFonts w:ascii="Arial" w:hAnsi="Arial" w:cs="Arial"/>
          <w:bCs/>
          <w:sz w:val="20"/>
        </w:rPr>
      </w:pPr>
    </w:p>
    <w:p w14:paraId="54500D9B" w14:textId="77777777" w:rsidR="00E91924" w:rsidRPr="00E91924" w:rsidRDefault="00E91924" w:rsidP="00E91924">
      <w:pPr>
        <w:jc w:val="both"/>
        <w:rPr>
          <w:rFonts w:ascii="Arial" w:hAnsi="Arial" w:cs="Arial"/>
          <w:color w:val="auto"/>
          <w:sz w:val="20"/>
        </w:rPr>
      </w:pPr>
    </w:p>
    <w:p w14:paraId="1E26C97B" w14:textId="77777777" w:rsidR="00E91924" w:rsidRPr="00E91924" w:rsidRDefault="00E91924" w:rsidP="00E91924">
      <w:pPr>
        <w:jc w:val="both"/>
        <w:rPr>
          <w:rFonts w:ascii="Arial" w:hAnsi="Arial" w:cs="Arial"/>
          <w:color w:val="auto"/>
          <w:sz w:val="20"/>
        </w:rPr>
      </w:pPr>
    </w:p>
    <w:p w14:paraId="510C22D0" w14:textId="77777777" w:rsidR="00E91924" w:rsidRPr="00E91924" w:rsidRDefault="00E91924" w:rsidP="00E91924">
      <w:pPr>
        <w:ind w:hanging="2"/>
        <w:jc w:val="center"/>
        <w:outlineLvl w:val="0"/>
        <w:rPr>
          <w:rFonts w:ascii="Arial" w:hAnsi="Arial" w:cs="Arial"/>
          <w:b/>
          <w:color w:val="auto"/>
          <w:szCs w:val="24"/>
        </w:rPr>
      </w:pPr>
      <w:r w:rsidRPr="00E91924">
        <w:rPr>
          <w:rFonts w:ascii="Arial" w:hAnsi="Arial" w:cs="Arial"/>
          <w:b/>
          <w:color w:val="auto"/>
          <w:szCs w:val="24"/>
        </w:rPr>
        <w:t>TRANSITORIOS</w:t>
      </w:r>
    </w:p>
    <w:p w14:paraId="59A06911" w14:textId="77777777" w:rsidR="00E91924" w:rsidRPr="00E91924" w:rsidRDefault="00E91924" w:rsidP="00E91924">
      <w:pPr>
        <w:ind w:hanging="2"/>
        <w:rPr>
          <w:rFonts w:ascii="Arial" w:hAnsi="Arial" w:cs="Arial"/>
          <w:color w:val="auto"/>
          <w:sz w:val="20"/>
        </w:rPr>
      </w:pPr>
    </w:p>
    <w:p w14:paraId="79EB9367" w14:textId="77777777" w:rsidR="00E91924" w:rsidRPr="00E91924" w:rsidRDefault="00E91924" w:rsidP="00E91924">
      <w:pPr>
        <w:rPr>
          <w:rFonts w:ascii="Arial" w:hAnsi="Arial" w:cs="Arial"/>
          <w:color w:val="auto"/>
          <w:sz w:val="20"/>
        </w:rPr>
      </w:pPr>
    </w:p>
    <w:p w14:paraId="5D82DBA4" w14:textId="77777777" w:rsidR="00E91924" w:rsidRPr="00E91924" w:rsidRDefault="00E91924" w:rsidP="00E91924">
      <w:pPr>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PRIMERO.</w:t>
      </w:r>
      <w:r w:rsidRPr="00E91924">
        <w:rPr>
          <w:rFonts w:ascii="Arial" w:hAnsi="Arial" w:cs="Arial"/>
          <w:color w:val="auto"/>
          <w:sz w:val="20"/>
        </w:rPr>
        <w:t>-</w:t>
      </w:r>
      <w:proofErr w:type="gramEnd"/>
      <w:r w:rsidRPr="00E91924">
        <w:rPr>
          <w:rFonts w:ascii="Arial" w:hAnsi="Arial" w:cs="Arial"/>
          <w:color w:val="auto"/>
          <w:sz w:val="20"/>
        </w:rPr>
        <w:t xml:space="preserve"> El presente Decreto entrará en vigor al día siguiente de su publicación en el Periódico Oficial del Estado. </w:t>
      </w:r>
    </w:p>
    <w:p w14:paraId="0030FAEC" w14:textId="77777777" w:rsidR="00E91924" w:rsidRPr="00E91924" w:rsidRDefault="00E91924" w:rsidP="00E91924">
      <w:pPr>
        <w:ind w:hanging="2"/>
        <w:jc w:val="both"/>
        <w:rPr>
          <w:rFonts w:ascii="Arial" w:hAnsi="Arial" w:cs="Arial"/>
          <w:color w:val="auto"/>
          <w:sz w:val="20"/>
        </w:rPr>
      </w:pPr>
    </w:p>
    <w:p w14:paraId="7216E920" w14:textId="77777777" w:rsidR="00E91924" w:rsidRPr="00E91924" w:rsidRDefault="00E91924" w:rsidP="00E91924">
      <w:pPr>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SEGUNDO.</w:t>
      </w:r>
      <w:r w:rsidRPr="00E91924">
        <w:rPr>
          <w:rFonts w:ascii="Arial" w:hAnsi="Arial" w:cs="Arial"/>
          <w:color w:val="auto"/>
          <w:sz w:val="20"/>
        </w:rPr>
        <w:t>-</w:t>
      </w:r>
      <w:proofErr w:type="gramEnd"/>
      <w:r w:rsidRPr="00E91924">
        <w:rPr>
          <w:rFonts w:ascii="Arial" w:hAnsi="Arial" w:cs="Arial"/>
          <w:color w:val="auto"/>
          <w:sz w:val="20"/>
        </w:rPr>
        <w:t xml:space="preserve"> Se derogan las disposiciones legales y reglamentarias contrarias a lo dispuesto en el presente Decreto.</w:t>
      </w:r>
    </w:p>
    <w:p w14:paraId="73FA7612" w14:textId="77777777" w:rsidR="00E91924" w:rsidRPr="00E91924" w:rsidRDefault="00E91924" w:rsidP="00E91924">
      <w:pPr>
        <w:ind w:hanging="2"/>
        <w:jc w:val="both"/>
        <w:rPr>
          <w:rFonts w:ascii="Arial" w:hAnsi="Arial" w:cs="Arial"/>
          <w:b/>
          <w:color w:val="auto"/>
          <w:sz w:val="20"/>
        </w:rPr>
      </w:pPr>
    </w:p>
    <w:p w14:paraId="6A908C18" w14:textId="77777777" w:rsidR="00E91924" w:rsidRPr="00E91924" w:rsidRDefault="00E91924" w:rsidP="00E91924">
      <w:pPr>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TERCERO.</w:t>
      </w:r>
      <w:r w:rsidRPr="00E91924">
        <w:rPr>
          <w:rFonts w:ascii="Arial" w:hAnsi="Arial" w:cs="Arial"/>
          <w:color w:val="auto"/>
          <w:sz w:val="20"/>
        </w:rPr>
        <w:t>-</w:t>
      </w:r>
      <w:proofErr w:type="gramEnd"/>
      <w:r w:rsidRPr="00E91924">
        <w:rPr>
          <w:rFonts w:ascii="Arial" w:hAnsi="Arial" w:cs="Arial"/>
          <w:color w:val="auto"/>
          <w:sz w:val="20"/>
        </w:rPr>
        <w:t xml:space="preserve"> Las disposiciones administrativas y reglamentarias expedidas en esta materia, vigentes al momento de la entrada en vigor de este Decreto, se seguirán aplicando en todo lo que no se opongan al presente Decreto.</w:t>
      </w:r>
    </w:p>
    <w:p w14:paraId="465B62CA" w14:textId="77777777" w:rsidR="00E91924" w:rsidRPr="00E91924" w:rsidRDefault="00E91924" w:rsidP="00E91924">
      <w:pPr>
        <w:ind w:hanging="2"/>
        <w:jc w:val="both"/>
        <w:rPr>
          <w:rFonts w:ascii="Arial" w:hAnsi="Arial" w:cs="Arial"/>
          <w:color w:val="auto"/>
          <w:sz w:val="20"/>
        </w:rPr>
      </w:pPr>
    </w:p>
    <w:p w14:paraId="3AE9B2B4" w14:textId="77777777" w:rsidR="00E91924" w:rsidRPr="00E91924" w:rsidRDefault="00E91924" w:rsidP="00E91924">
      <w:pPr>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CUARTO.-</w:t>
      </w:r>
      <w:proofErr w:type="gramEnd"/>
      <w:r w:rsidRPr="00E91924">
        <w:rPr>
          <w:rFonts w:ascii="Arial" w:hAnsi="Arial" w:cs="Arial"/>
          <w:b/>
          <w:color w:val="auto"/>
          <w:sz w:val="20"/>
        </w:rPr>
        <w:t xml:space="preserve"> </w:t>
      </w:r>
      <w:r w:rsidRPr="00E91924">
        <w:rPr>
          <w:rFonts w:ascii="Arial" w:hAnsi="Arial" w:cs="Arial"/>
          <w:color w:val="auto"/>
          <w:sz w:val="20"/>
        </w:rPr>
        <w:t>Las funciones, facultades, derechos y obligaciones relativas al transporte, establecidas a cargo de la Secretaría de Desarrollo Urbano y Ecología en cualquier ordenamiento o instrumento legal, incluidos contratos, convenios o acuerdos, serán asumidos por la Secretaría General de Gobierno a partir de la entrada en vigor del presente Decreto.</w:t>
      </w:r>
    </w:p>
    <w:p w14:paraId="32797CA2" w14:textId="77777777" w:rsidR="00E91924" w:rsidRPr="00E91924" w:rsidRDefault="00E91924" w:rsidP="00E91924">
      <w:pPr>
        <w:ind w:hanging="2"/>
        <w:jc w:val="both"/>
        <w:rPr>
          <w:rFonts w:ascii="Arial" w:hAnsi="Arial" w:cs="Arial"/>
          <w:color w:val="auto"/>
          <w:sz w:val="20"/>
        </w:rPr>
      </w:pPr>
    </w:p>
    <w:p w14:paraId="79AF1323" w14:textId="77777777" w:rsidR="00E91924" w:rsidRPr="00E91924" w:rsidRDefault="00E91924" w:rsidP="00E91924">
      <w:pPr>
        <w:tabs>
          <w:tab w:val="left" w:pos="5011"/>
        </w:tabs>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QUINTO.-</w:t>
      </w:r>
      <w:proofErr w:type="gramEnd"/>
      <w:r w:rsidRPr="00E91924">
        <w:rPr>
          <w:rFonts w:ascii="Arial" w:hAnsi="Arial" w:cs="Arial"/>
          <w:b/>
          <w:color w:val="auto"/>
          <w:sz w:val="20"/>
        </w:rPr>
        <w:t xml:space="preserve"> </w:t>
      </w:r>
      <w:r w:rsidRPr="00E91924">
        <w:rPr>
          <w:rFonts w:ascii="Arial" w:hAnsi="Arial" w:cs="Arial"/>
          <w:color w:val="auto"/>
          <w:sz w:val="20"/>
        </w:rPr>
        <w:t>Cuando en cualquier otro instrumento jurídico se haga referencia a la Secretaría de Desarrollo Urbano y Ecología, se entenderá citada a la Secretaría General de Gobierno, siempre que sea relativa a las atribuciones que se transfieren en virtud del presente Decreto. De igual forma, se entenderá citada a la Subsecretaría de Transporte cuando se haga referencia a la Dirección de Transporte.</w:t>
      </w:r>
    </w:p>
    <w:p w14:paraId="4C7E2013" w14:textId="77777777" w:rsidR="00E91924" w:rsidRPr="00E91924" w:rsidRDefault="00E91924" w:rsidP="00E91924">
      <w:pPr>
        <w:tabs>
          <w:tab w:val="left" w:pos="5011"/>
        </w:tabs>
        <w:ind w:hanging="2"/>
        <w:jc w:val="both"/>
        <w:rPr>
          <w:rFonts w:ascii="Arial" w:hAnsi="Arial" w:cs="Arial"/>
          <w:color w:val="auto"/>
          <w:sz w:val="20"/>
        </w:rPr>
      </w:pPr>
    </w:p>
    <w:p w14:paraId="1DA14435" w14:textId="77777777" w:rsidR="00E91924" w:rsidRPr="00E91924" w:rsidRDefault="00E91924" w:rsidP="00E91924">
      <w:pPr>
        <w:tabs>
          <w:tab w:val="left" w:pos="5011"/>
        </w:tabs>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SEXTO.-</w:t>
      </w:r>
      <w:proofErr w:type="gramEnd"/>
      <w:r w:rsidRPr="00E91924">
        <w:rPr>
          <w:rFonts w:ascii="Arial" w:hAnsi="Arial" w:cs="Arial"/>
          <w:b/>
          <w:color w:val="auto"/>
          <w:sz w:val="20"/>
        </w:rPr>
        <w:t xml:space="preserve"> </w:t>
      </w:r>
      <w:r w:rsidRPr="00E91924">
        <w:rPr>
          <w:rFonts w:ascii="Arial" w:hAnsi="Arial" w:cs="Arial"/>
          <w:color w:val="auto"/>
          <w:sz w:val="20"/>
        </w:rPr>
        <w:t>Se transfieren a la Secretaría General de Gobierno los bienes, archivos, documentos y, en general, los recursos humanos, materiales y financieros en materia de transporte que formen parte de la Secretaría de Desarrollo Urbano y Ecología. Para tales efectos, deberán realizarse los trámites para la entrega-recepción correspondiente, en términos de la normatividad aplicable.</w:t>
      </w:r>
    </w:p>
    <w:p w14:paraId="4EC26DC9" w14:textId="77777777" w:rsidR="00E91924" w:rsidRPr="00E91924" w:rsidRDefault="00E91924" w:rsidP="00E91924">
      <w:pPr>
        <w:tabs>
          <w:tab w:val="left" w:pos="5011"/>
        </w:tabs>
        <w:ind w:hanging="2"/>
        <w:jc w:val="both"/>
        <w:rPr>
          <w:rFonts w:ascii="Arial" w:hAnsi="Arial" w:cs="Arial"/>
          <w:color w:val="auto"/>
          <w:sz w:val="20"/>
        </w:rPr>
      </w:pPr>
    </w:p>
    <w:p w14:paraId="13FA8B45" w14:textId="77777777" w:rsidR="00E91924" w:rsidRPr="00E91924" w:rsidRDefault="00E91924" w:rsidP="00E91924">
      <w:pPr>
        <w:tabs>
          <w:tab w:val="left" w:pos="5011"/>
        </w:tabs>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SÉPTIMO.-</w:t>
      </w:r>
      <w:proofErr w:type="gramEnd"/>
      <w:r w:rsidRPr="00E91924">
        <w:rPr>
          <w:rFonts w:ascii="Arial" w:hAnsi="Arial" w:cs="Arial"/>
          <w:b/>
          <w:color w:val="auto"/>
          <w:sz w:val="20"/>
        </w:rPr>
        <w:t xml:space="preserve"> </w:t>
      </w:r>
      <w:r w:rsidRPr="00E91924">
        <w:rPr>
          <w:rFonts w:ascii="Arial" w:hAnsi="Arial" w:cs="Arial"/>
          <w:color w:val="auto"/>
          <w:sz w:val="20"/>
        </w:rPr>
        <w:t>Se faculta al Ejecutivo del Estado</w:t>
      </w:r>
      <w:r w:rsidRPr="00E91924">
        <w:rPr>
          <w:rFonts w:ascii="Arial" w:hAnsi="Arial" w:cs="Arial"/>
          <w:b/>
          <w:color w:val="auto"/>
          <w:sz w:val="20"/>
        </w:rPr>
        <w:t xml:space="preserve"> </w:t>
      </w:r>
      <w:r w:rsidRPr="00E91924">
        <w:rPr>
          <w:rFonts w:ascii="Arial" w:hAnsi="Arial" w:cs="Arial"/>
          <w:color w:val="auto"/>
          <w:sz w:val="20"/>
        </w:rPr>
        <w:t>para realizar las transferencias y ajustes presupuestales necesarios para el funcionamiento y operación de las unidades administrativas que se reasignan en virtud del presente Decreto.</w:t>
      </w:r>
    </w:p>
    <w:p w14:paraId="0DBD81FA" w14:textId="77777777" w:rsidR="00E91924" w:rsidRPr="00E91924" w:rsidRDefault="00E91924" w:rsidP="00E91924">
      <w:pPr>
        <w:tabs>
          <w:tab w:val="left" w:pos="5011"/>
        </w:tabs>
        <w:ind w:hanging="2"/>
        <w:jc w:val="both"/>
        <w:rPr>
          <w:rFonts w:ascii="Arial" w:hAnsi="Arial" w:cs="Arial"/>
          <w:color w:val="auto"/>
          <w:sz w:val="20"/>
        </w:rPr>
      </w:pPr>
    </w:p>
    <w:p w14:paraId="3A30183B" w14:textId="77777777" w:rsidR="00E91924" w:rsidRPr="00E91924" w:rsidRDefault="00E91924" w:rsidP="00E91924">
      <w:pPr>
        <w:tabs>
          <w:tab w:val="left" w:pos="5011"/>
        </w:tabs>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OCTAVO.-</w:t>
      </w:r>
      <w:proofErr w:type="gramEnd"/>
      <w:r w:rsidRPr="00E91924">
        <w:rPr>
          <w:rFonts w:ascii="Arial" w:hAnsi="Arial" w:cs="Arial"/>
          <w:b/>
          <w:color w:val="auto"/>
          <w:sz w:val="20"/>
        </w:rPr>
        <w:t xml:space="preserve"> </w:t>
      </w:r>
      <w:r w:rsidRPr="00E91924">
        <w:rPr>
          <w:rFonts w:ascii="Arial" w:hAnsi="Arial" w:cs="Arial"/>
          <w:color w:val="auto"/>
          <w:sz w:val="20"/>
        </w:rPr>
        <w:t>Los asuntos en litigio en materia de transporte que se encuentren en trámite ante la Secretaría de Desarrollo Urbano y Ecología, serán transferidos y tramitados por la Secretaría General de Gobierno a partir de la entrada en vigor del presente Decreto.</w:t>
      </w:r>
    </w:p>
    <w:p w14:paraId="621E630D" w14:textId="77777777" w:rsidR="00E91924" w:rsidRPr="00E91924" w:rsidRDefault="00E91924" w:rsidP="00E91924">
      <w:pPr>
        <w:tabs>
          <w:tab w:val="left" w:pos="5011"/>
        </w:tabs>
        <w:ind w:hanging="2"/>
        <w:jc w:val="both"/>
        <w:rPr>
          <w:rFonts w:ascii="Arial" w:hAnsi="Arial" w:cs="Arial"/>
          <w:color w:val="auto"/>
          <w:sz w:val="20"/>
        </w:rPr>
      </w:pPr>
    </w:p>
    <w:p w14:paraId="42CADED6" w14:textId="77777777" w:rsidR="00E91924" w:rsidRPr="00E91924" w:rsidRDefault="00E91924" w:rsidP="00E91924">
      <w:pPr>
        <w:tabs>
          <w:tab w:val="left" w:pos="5011"/>
        </w:tabs>
        <w:ind w:hanging="2"/>
        <w:jc w:val="both"/>
        <w:rPr>
          <w:rFonts w:ascii="Arial" w:hAnsi="Arial" w:cs="Arial"/>
          <w:color w:val="auto"/>
          <w:sz w:val="20"/>
        </w:rPr>
      </w:pPr>
      <w:r w:rsidRPr="00E91924">
        <w:rPr>
          <w:rFonts w:ascii="Arial" w:hAnsi="Arial" w:cs="Arial"/>
          <w:b/>
          <w:color w:val="auto"/>
          <w:sz w:val="20"/>
        </w:rPr>
        <w:t xml:space="preserve">ARTÍCULO </w:t>
      </w:r>
      <w:proofErr w:type="gramStart"/>
      <w:r w:rsidRPr="00E91924">
        <w:rPr>
          <w:rFonts w:ascii="Arial" w:hAnsi="Arial" w:cs="Arial"/>
          <w:b/>
          <w:color w:val="auto"/>
          <w:sz w:val="20"/>
        </w:rPr>
        <w:t>NOVENO.-</w:t>
      </w:r>
      <w:proofErr w:type="gramEnd"/>
      <w:r w:rsidRPr="00E91924">
        <w:rPr>
          <w:rFonts w:ascii="Arial" w:hAnsi="Arial" w:cs="Arial"/>
          <w:color w:val="auto"/>
          <w:sz w:val="20"/>
        </w:rPr>
        <w:t xml:space="preserve"> Las concesiones otorgadas conforme a la ley anterior fenecerán al termino señalado en su otorgamiento, al concluir su vigencia, el titular podrá solicitar a la secretaria general de gobierno la revalidación de su permiso o concesión sin sujetarse al procedimiento de concurso señalado por esta ley, siempre y cuando cumpla con los demás requisitos exigidos para su expedición y su solicitud sea presentada dentro de los sesenta días hábiles anteriores a su vencimiento. Si no hace uso de este derecho dentro del término concedido, la concesión será cancelada definitivamente.</w:t>
      </w:r>
    </w:p>
    <w:p w14:paraId="7BD38DE8" w14:textId="77777777" w:rsidR="00E91924" w:rsidRPr="00E91924" w:rsidRDefault="00E91924" w:rsidP="00E91924">
      <w:pPr>
        <w:spacing w:after="160"/>
        <w:jc w:val="both"/>
        <w:rPr>
          <w:rFonts w:ascii="Arial" w:eastAsia="Calibri" w:hAnsi="Arial" w:cs="Arial"/>
          <w:color w:val="auto"/>
          <w:sz w:val="20"/>
          <w:lang w:eastAsia="en-US"/>
        </w:rPr>
      </w:pPr>
    </w:p>
    <w:p w14:paraId="7DF7F922" w14:textId="77777777" w:rsidR="00E91924" w:rsidRPr="00E91924" w:rsidRDefault="00E91924" w:rsidP="00E91924">
      <w:pPr>
        <w:spacing w:after="160"/>
        <w:jc w:val="both"/>
        <w:rPr>
          <w:rFonts w:ascii="Arial" w:eastAsia="Calibri" w:hAnsi="Arial" w:cs="Arial"/>
          <w:color w:val="auto"/>
          <w:sz w:val="20"/>
          <w:lang w:eastAsia="en-US"/>
        </w:rPr>
      </w:pPr>
      <w:r w:rsidRPr="00E91924">
        <w:rPr>
          <w:rFonts w:ascii="Arial" w:eastAsia="Calibri" w:hAnsi="Arial" w:cs="Arial"/>
          <w:color w:val="auto"/>
          <w:sz w:val="20"/>
          <w:lang w:eastAsia="en-US"/>
        </w:rPr>
        <w:t>Dado en el Palacio del Poder Legislativo, a los doce días del mes de julio del año dos mil veintidós.</w:t>
      </w:r>
    </w:p>
    <w:p w14:paraId="2D1D974C" w14:textId="77777777" w:rsidR="00E91924" w:rsidRPr="00E91924" w:rsidRDefault="00E91924" w:rsidP="00E91924">
      <w:pPr>
        <w:jc w:val="both"/>
        <w:rPr>
          <w:rFonts w:ascii="Arial" w:hAnsi="Arial" w:cs="Arial"/>
          <w:b/>
          <w:color w:val="auto"/>
          <w:sz w:val="20"/>
          <w:lang w:eastAsia="es-MX"/>
        </w:rPr>
      </w:pPr>
    </w:p>
    <w:p w14:paraId="63420185" w14:textId="77777777" w:rsidR="00E91924" w:rsidRPr="00E91924" w:rsidRDefault="00E91924" w:rsidP="00E91924">
      <w:pPr>
        <w:ind w:right="40"/>
        <w:jc w:val="both"/>
        <w:rPr>
          <w:rFonts w:ascii="Arial" w:hAnsi="Arial" w:cs="Arial"/>
          <w:iCs/>
          <w:color w:val="auto"/>
          <w:sz w:val="20"/>
          <w:lang w:val="es-ES"/>
        </w:rPr>
      </w:pPr>
      <w:r w:rsidRPr="00E91924">
        <w:rPr>
          <w:rFonts w:ascii="Arial" w:hAnsi="Arial" w:cs="Arial"/>
          <w:b/>
          <w:color w:val="auto"/>
          <w:sz w:val="20"/>
          <w:lang w:val="es-ES"/>
        </w:rPr>
        <w:t>PRESIDENTA.</w:t>
      </w:r>
      <w:r w:rsidRPr="00E91924">
        <w:rPr>
          <w:rFonts w:cs="Arial"/>
          <w:b/>
          <w:color w:val="auto"/>
          <w:sz w:val="20"/>
          <w:lang w:val="es-ES"/>
        </w:rPr>
        <w:t xml:space="preserve"> </w:t>
      </w:r>
      <w:r w:rsidRPr="00E91924">
        <w:rPr>
          <w:rFonts w:ascii="Arial" w:hAnsi="Arial" w:cs="Arial"/>
          <w:b/>
          <w:color w:val="auto"/>
          <w:sz w:val="20"/>
          <w:lang w:val="es-ES"/>
        </w:rPr>
        <w:t>DIP. GEORGINA ALEJANDRA BUJANDA RÍOS. Rúbrica. SECRETARIO.</w:t>
      </w:r>
      <w:r w:rsidRPr="00E91924">
        <w:rPr>
          <w:rFonts w:ascii="Arial" w:hAnsi="Arial" w:cs="Arial"/>
          <w:b/>
          <w:iCs/>
          <w:color w:val="auto"/>
          <w:sz w:val="20"/>
          <w:lang w:val="es-ES"/>
        </w:rPr>
        <w:t xml:space="preserve"> DIP. ÓSCAR DANIEL AVITIA ARELLANES. Rúbrica.</w:t>
      </w:r>
      <w:r w:rsidRPr="00E91924">
        <w:rPr>
          <w:rFonts w:ascii="Arial" w:hAnsi="Arial" w:cs="Arial"/>
          <w:b/>
          <w:color w:val="auto"/>
          <w:sz w:val="20"/>
          <w:lang w:val="es-ES"/>
        </w:rPr>
        <w:t xml:space="preserve"> EN FUNCIONES DE SECRETARIA</w:t>
      </w:r>
      <w:r w:rsidRPr="00E91924">
        <w:rPr>
          <w:rFonts w:ascii="Arial" w:hAnsi="Arial" w:cs="Arial"/>
          <w:b/>
          <w:iCs/>
          <w:color w:val="auto"/>
          <w:sz w:val="20"/>
          <w:lang w:val="es-ES"/>
        </w:rPr>
        <w:t xml:space="preserve"> DIP. MAGDALENA RENTERÍA PÉREZ. Rúbrica.</w:t>
      </w:r>
    </w:p>
    <w:p w14:paraId="76412D05" w14:textId="77777777" w:rsidR="00E91924" w:rsidRPr="00E91924" w:rsidRDefault="00E91924" w:rsidP="00E91924">
      <w:pPr>
        <w:spacing w:before="60" w:after="120"/>
        <w:ind w:right="40"/>
        <w:jc w:val="both"/>
        <w:rPr>
          <w:rFonts w:ascii="Arial" w:hAnsi="Arial" w:cs="Arial"/>
          <w:iCs/>
          <w:color w:val="auto"/>
          <w:sz w:val="20"/>
          <w:lang w:val="es-ES"/>
        </w:rPr>
      </w:pPr>
    </w:p>
    <w:p w14:paraId="3D6913A0" w14:textId="77777777" w:rsidR="00E91924" w:rsidRPr="00E91924" w:rsidRDefault="00E91924" w:rsidP="00E91924">
      <w:pPr>
        <w:spacing w:before="60" w:after="120"/>
        <w:ind w:right="40"/>
        <w:jc w:val="both"/>
        <w:rPr>
          <w:rFonts w:ascii="Arial" w:hAnsi="Arial" w:cs="Arial"/>
          <w:iCs/>
          <w:color w:val="auto"/>
          <w:sz w:val="20"/>
          <w:lang w:val="es-ES"/>
        </w:rPr>
      </w:pPr>
      <w:r w:rsidRPr="00E91924">
        <w:rPr>
          <w:rFonts w:ascii="Arial" w:hAnsi="Arial" w:cs="Arial"/>
          <w:iCs/>
          <w:color w:val="auto"/>
          <w:sz w:val="20"/>
          <w:lang w:val="es-ES"/>
        </w:rPr>
        <w:lastRenderedPageBreak/>
        <w:t xml:space="preserve">Por </w:t>
      </w:r>
      <w:proofErr w:type="gramStart"/>
      <w:r w:rsidRPr="00E91924">
        <w:rPr>
          <w:rFonts w:ascii="Arial" w:hAnsi="Arial" w:cs="Arial"/>
          <w:iCs/>
          <w:color w:val="auto"/>
          <w:sz w:val="20"/>
          <w:lang w:val="es-ES"/>
        </w:rPr>
        <w:t>tanto</w:t>
      </w:r>
      <w:proofErr w:type="gramEnd"/>
      <w:r w:rsidRPr="00E91924">
        <w:rPr>
          <w:rFonts w:ascii="Arial" w:hAnsi="Arial" w:cs="Arial"/>
          <w:iCs/>
          <w:color w:val="auto"/>
          <w:sz w:val="20"/>
          <w:lang w:val="es-ES"/>
        </w:rPr>
        <w:t xml:space="preserve"> mando se imprima, publique, circule y se le dé el debido cumplimiento.</w:t>
      </w:r>
    </w:p>
    <w:p w14:paraId="0322AFE1" w14:textId="77777777" w:rsidR="00E91924" w:rsidRPr="00E91924" w:rsidRDefault="00E91924" w:rsidP="00E91924">
      <w:pPr>
        <w:keepNext/>
        <w:ind w:left="284" w:right="284"/>
        <w:jc w:val="both"/>
        <w:outlineLvl w:val="2"/>
        <w:rPr>
          <w:rFonts w:ascii="Arial" w:hAnsi="Arial" w:cs="Arial"/>
          <w:b/>
          <w:color w:val="auto"/>
          <w:sz w:val="20"/>
          <w:lang w:val="es-ES"/>
        </w:rPr>
      </w:pPr>
    </w:p>
    <w:p w14:paraId="64C1FA8A" w14:textId="77777777" w:rsidR="00E91924" w:rsidRPr="00E91924" w:rsidRDefault="00E91924" w:rsidP="00E91924">
      <w:pPr>
        <w:spacing w:before="60" w:after="120"/>
        <w:ind w:right="40"/>
        <w:jc w:val="both"/>
        <w:rPr>
          <w:rFonts w:ascii="Arial" w:hAnsi="Arial" w:cs="Arial"/>
          <w:iCs/>
          <w:color w:val="auto"/>
          <w:sz w:val="20"/>
          <w:lang w:val="es-ES"/>
        </w:rPr>
      </w:pPr>
      <w:r w:rsidRPr="00E91924">
        <w:rPr>
          <w:rFonts w:ascii="Arial" w:hAnsi="Arial" w:cs="Arial"/>
          <w:iCs/>
          <w:color w:val="auto"/>
          <w:sz w:val="20"/>
          <w:lang w:val="es-ES"/>
        </w:rPr>
        <w:t>En la ciudad de Chihuahua, Palacio de Gobierno del Estado, a los quince días mes de julio del año dos mil veintidós.</w:t>
      </w:r>
    </w:p>
    <w:p w14:paraId="00B57BFF" w14:textId="77777777" w:rsidR="00E91924" w:rsidRPr="00E91924" w:rsidRDefault="00E91924" w:rsidP="00E91924">
      <w:pPr>
        <w:spacing w:before="60" w:after="120"/>
        <w:ind w:right="40"/>
        <w:jc w:val="both"/>
        <w:rPr>
          <w:rFonts w:ascii="Arial" w:hAnsi="Arial" w:cs="Arial"/>
          <w:iCs/>
          <w:color w:val="auto"/>
          <w:sz w:val="20"/>
          <w:lang w:val="es-ES"/>
        </w:rPr>
      </w:pPr>
    </w:p>
    <w:p w14:paraId="4D62936B" w14:textId="77777777" w:rsidR="00E91924" w:rsidRPr="00E91924" w:rsidRDefault="00E91924" w:rsidP="00E91924">
      <w:pPr>
        <w:spacing w:before="60" w:after="120"/>
        <w:ind w:right="40"/>
        <w:jc w:val="both"/>
        <w:rPr>
          <w:rFonts w:ascii="Arial" w:hAnsi="Arial" w:cs="Arial"/>
          <w:b/>
          <w:iCs/>
          <w:color w:val="auto"/>
          <w:sz w:val="20"/>
          <w:lang w:val="es-ES"/>
        </w:rPr>
      </w:pPr>
      <w:r w:rsidRPr="00E91924">
        <w:rPr>
          <w:rFonts w:ascii="Arial" w:hAnsi="Arial" w:cs="Arial"/>
          <w:b/>
          <w:iCs/>
          <w:color w:val="auto"/>
          <w:sz w:val="20"/>
          <w:lang w:val="es-ES"/>
        </w:rPr>
        <w:t>LA GOBERNADORA CONSTITUCIONAL DEL ESTADO. MTRA MARÍA EUGENIA CAMPOS GALVÁN. Rúbrica. EL SECRETARIO DE GOBIERNO. LIC. CÉSAR GUSTAVO JÁUREGUI MORENO. Rúbrica.</w:t>
      </w:r>
    </w:p>
    <w:p w14:paraId="59BE4909" w14:textId="77777777" w:rsidR="00E91924" w:rsidRPr="00A41586" w:rsidRDefault="00E91924" w:rsidP="00A41586">
      <w:pPr>
        <w:pStyle w:val="Textoindependiente"/>
        <w:spacing w:after="0"/>
        <w:ind w:right="40"/>
        <w:jc w:val="both"/>
        <w:rPr>
          <w:rFonts w:ascii="Arial" w:hAnsi="Arial" w:cs="Arial"/>
          <w:b/>
          <w:iCs/>
          <w:sz w:val="20"/>
          <w:szCs w:val="20"/>
          <w:lang w:val="es-MX"/>
        </w:rPr>
      </w:pPr>
    </w:p>
    <w:p w14:paraId="7404C96A" w14:textId="77777777" w:rsidR="00957CCE" w:rsidRPr="00A41586" w:rsidRDefault="00957CCE" w:rsidP="00957CCE">
      <w:pPr>
        <w:pStyle w:val="Textoindependiente"/>
        <w:spacing w:after="0"/>
        <w:ind w:right="40"/>
        <w:jc w:val="center"/>
        <w:rPr>
          <w:rFonts w:ascii="Arial" w:hAnsi="Arial" w:cs="Arial"/>
          <w:b/>
          <w:iCs/>
          <w:sz w:val="20"/>
          <w:szCs w:val="20"/>
          <w:lang w:val="es-MX"/>
        </w:rPr>
      </w:pPr>
    </w:p>
    <w:p w14:paraId="76AFDDF7" w14:textId="77777777" w:rsidR="00957CCE" w:rsidRPr="00A41586" w:rsidRDefault="00957CCE" w:rsidP="00957CCE">
      <w:pPr>
        <w:jc w:val="center"/>
        <w:rPr>
          <w:rFonts w:ascii="Arial" w:hAnsi="Arial" w:cs="Arial"/>
          <w:b/>
          <w:sz w:val="20"/>
        </w:rPr>
      </w:pPr>
    </w:p>
    <w:p w14:paraId="53E353AD" w14:textId="77777777" w:rsidR="00D50624" w:rsidRPr="00ED1673" w:rsidRDefault="00D50624" w:rsidP="00ED1673">
      <w:pPr>
        <w:pStyle w:val="Ttulo3"/>
        <w:spacing w:before="0" w:beforeAutospacing="0" w:after="0" w:afterAutospacing="0"/>
        <w:ind w:left="284" w:right="284"/>
        <w:jc w:val="center"/>
        <w:rPr>
          <w:rFonts w:ascii="Arial" w:hAnsi="Arial" w:cs="Arial"/>
          <w:sz w:val="20"/>
          <w:szCs w:val="20"/>
        </w:rPr>
      </w:pPr>
    </w:p>
    <w:p w14:paraId="530DF2EE" w14:textId="77777777" w:rsidR="002E3CAC" w:rsidRPr="002E3CAC" w:rsidRDefault="002E3CAC" w:rsidP="002E3CAC">
      <w:pPr>
        <w:rPr>
          <w:rFonts w:ascii="Arial" w:hAnsi="Arial" w:cs="Arial"/>
          <w:b/>
          <w:sz w:val="20"/>
          <w:lang w:val="en-US"/>
        </w:rPr>
      </w:pPr>
      <w:r>
        <w:rPr>
          <w:rFonts w:ascii="Arial" w:hAnsi="Arial" w:cs="Arial"/>
          <w:b/>
          <w:sz w:val="20"/>
        </w:rPr>
        <w:br w:type="page"/>
      </w:r>
      <w:r w:rsidRPr="002E3CAC">
        <w:rPr>
          <w:rFonts w:ascii="Arial" w:hAnsi="Arial" w:cs="Arial"/>
          <w:b/>
          <w:sz w:val="20"/>
          <w:lang w:val="es-ES"/>
        </w:rPr>
        <w:lastRenderedPageBreak/>
        <w:t>Í</w:t>
      </w:r>
      <w:r w:rsidRPr="002E3CAC">
        <w:rPr>
          <w:rFonts w:ascii="Arial" w:hAnsi="Arial" w:cs="Arial"/>
          <w:b/>
          <w:sz w:val="20"/>
          <w:lang w:val="en-US"/>
        </w:rPr>
        <w:t>NDICE POR ARTÍCULOS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43"/>
        <w:gridCol w:w="2913"/>
      </w:tblGrid>
      <w:tr w:rsidR="002E3CAC" w:rsidRPr="00E91924" w14:paraId="66124E3B" w14:textId="77777777" w:rsidTr="00E63CED">
        <w:tblPrEx>
          <w:tblCellMar>
            <w:top w:w="0" w:type="dxa"/>
            <w:bottom w:w="0" w:type="dxa"/>
          </w:tblCellMar>
        </w:tblPrEx>
        <w:tc>
          <w:tcPr>
            <w:tcW w:w="6443" w:type="dxa"/>
          </w:tcPr>
          <w:p w14:paraId="592D818E" w14:textId="77777777" w:rsidR="002E3CAC" w:rsidRPr="00E91924" w:rsidRDefault="002E3CAC" w:rsidP="002E3CAC">
            <w:pPr>
              <w:rPr>
                <w:rFonts w:ascii="Arial" w:hAnsi="Arial" w:cs="Arial"/>
                <w:b/>
                <w:sz w:val="20"/>
              </w:rPr>
            </w:pPr>
            <w:r w:rsidRPr="00E91924">
              <w:rPr>
                <w:rFonts w:ascii="Arial" w:hAnsi="Arial" w:cs="Arial"/>
                <w:b/>
                <w:sz w:val="20"/>
              </w:rPr>
              <w:t>INDICE</w:t>
            </w:r>
          </w:p>
        </w:tc>
        <w:tc>
          <w:tcPr>
            <w:tcW w:w="2913" w:type="dxa"/>
          </w:tcPr>
          <w:p w14:paraId="41D01068" w14:textId="77777777" w:rsidR="002E3CAC" w:rsidRPr="00E91924" w:rsidRDefault="002E3CAC" w:rsidP="002E3CAC">
            <w:pPr>
              <w:rPr>
                <w:rFonts w:ascii="Arial" w:hAnsi="Arial" w:cs="Arial"/>
                <w:b/>
                <w:sz w:val="20"/>
              </w:rPr>
            </w:pPr>
            <w:r w:rsidRPr="00E91924">
              <w:rPr>
                <w:rFonts w:ascii="Arial" w:hAnsi="Arial" w:cs="Arial"/>
                <w:b/>
                <w:sz w:val="20"/>
              </w:rPr>
              <w:t>No. ARTICULOS</w:t>
            </w:r>
          </w:p>
        </w:tc>
      </w:tr>
      <w:tr w:rsidR="002E3CAC" w:rsidRPr="00E91924" w14:paraId="79BB8CA1" w14:textId="77777777" w:rsidTr="00E63CED">
        <w:tblPrEx>
          <w:tblCellMar>
            <w:top w:w="0" w:type="dxa"/>
            <w:bottom w:w="0" w:type="dxa"/>
          </w:tblCellMar>
        </w:tblPrEx>
        <w:tc>
          <w:tcPr>
            <w:tcW w:w="6443" w:type="dxa"/>
          </w:tcPr>
          <w:p w14:paraId="67500F37" w14:textId="77777777" w:rsidR="002E3CAC" w:rsidRPr="00E91924" w:rsidRDefault="002E3CAC" w:rsidP="002E3CA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l</w:t>
            </w:r>
          </w:p>
          <w:p w14:paraId="05648C66" w14:textId="77777777" w:rsidR="002E3CAC" w:rsidRPr="00E91924" w:rsidRDefault="002E3CAC" w:rsidP="002E3CAC">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GENERALIDADES</w:t>
            </w:r>
          </w:p>
          <w:p w14:paraId="7D6AC93E" w14:textId="77777777" w:rsidR="002E3CAC" w:rsidRPr="00E91924" w:rsidRDefault="002E3CAC" w:rsidP="002E3CA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04B74577" w14:textId="77777777" w:rsidR="002E3CAC" w:rsidRPr="00E91924" w:rsidRDefault="002E3CAC" w:rsidP="002E3CAC">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DISPOSICIONES GENERALES</w:t>
            </w:r>
          </w:p>
        </w:tc>
        <w:tc>
          <w:tcPr>
            <w:tcW w:w="2913" w:type="dxa"/>
          </w:tcPr>
          <w:p w14:paraId="05F0961D" w14:textId="77777777" w:rsidR="002E3CAC" w:rsidRPr="00E91924" w:rsidRDefault="002E3CAC" w:rsidP="002E3CAC">
            <w:pPr>
              <w:jc w:val="center"/>
              <w:rPr>
                <w:rFonts w:ascii="Arial" w:hAnsi="Arial" w:cs="Arial"/>
                <w:sz w:val="20"/>
              </w:rPr>
            </w:pPr>
            <w:r w:rsidRPr="00E91924">
              <w:rPr>
                <w:rFonts w:ascii="Arial" w:hAnsi="Arial" w:cs="Arial"/>
                <w:sz w:val="20"/>
              </w:rPr>
              <w:t>DEL 1 AL 8</w:t>
            </w:r>
          </w:p>
        </w:tc>
      </w:tr>
      <w:tr w:rsidR="002E3CAC" w:rsidRPr="00E91924" w14:paraId="571B0BF4" w14:textId="77777777" w:rsidTr="00E63CED">
        <w:tblPrEx>
          <w:tblCellMar>
            <w:top w:w="0" w:type="dxa"/>
            <w:bottom w:w="0" w:type="dxa"/>
          </w:tblCellMar>
        </w:tblPrEx>
        <w:tc>
          <w:tcPr>
            <w:tcW w:w="6443" w:type="dxa"/>
          </w:tcPr>
          <w:p w14:paraId="2B0F023D" w14:textId="77777777" w:rsidR="002E3CAC" w:rsidRPr="00E91924" w:rsidRDefault="002E3CAC" w:rsidP="002E3CA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w:t>
            </w:r>
          </w:p>
          <w:p w14:paraId="79D59A79" w14:textId="77777777" w:rsidR="002E3CAC" w:rsidRPr="00E91924" w:rsidRDefault="002E3CAC" w:rsidP="002E3CAC">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LOS PRINCIPIOS RECTORES</w:t>
            </w:r>
          </w:p>
        </w:tc>
        <w:tc>
          <w:tcPr>
            <w:tcW w:w="2913" w:type="dxa"/>
          </w:tcPr>
          <w:p w14:paraId="12941CA1" w14:textId="77777777" w:rsidR="002E3CAC" w:rsidRPr="00E91924" w:rsidRDefault="002E3CAC" w:rsidP="002E3CAC">
            <w:pPr>
              <w:jc w:val="center"/>
              <w:rPr>
                <w:rFonts w:ascii="Arial" w:hAnsi="Arial" w:cs="Arial"/>
                <w:sz w:val="20"/>
              </w:rPr>
            </w:pPr>
            <w:r w:rsidRPr="00E91924">
              <w:rPr>
                <w:rFonts w:ascii="Arial" w:hAnsi="Arial" w:cs="Arial"/>
                <w:sz w:val="20"/>
              </w:rPr>
              <w:t>9</w:t>
            </w:r>
          </w:p>
        </w:tc>
      </w:tr>
      <w:tr w:rsidR="002E3CAC" w:rsidRPr="00E91924" w14:paraId="61424363" w14:textId="77777777" w:rsidTr="00E63CED">
        <w:tblPrEx>
          <w:tblCellMar>
            <w:top w:w="0" w:type="dxa"/>
            <w:bottom w:w="0" w:type="dxa"/>
          </w:tblCellMar>
        </w:tblPrEx>
        <w:tc>
          <w:tcPr>
            <w:tcW w:w="6443" w:type="dxa"/>
          </w:tcPr>
          <w:p w14:paraId="43A663B6" w14:textId="77777777" w:rsidR="002E3CAC" w:rsidRPr="00E91924" w:rsidRDefault="002E3CAC" w:rsidP="002E3CA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III</w:t>
            </w:r>
          </w:p>
          <w:p w14:paraId="614C0F50" w14:textId="77777777" w:rsidR="002E3CAC" w:rsidRPr="00E91924" w:rsidRDefault="002E3CAC" w:rsidP="002E3CAC">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GLOSARIO</w:t>
            </w:r>
          </w:p>
        </w:tc>
        <w:tc>
          <w:tcPr>
            <w:tcW w:w="2913" w:type="dxa"/>
          </w:tcPr>
          <w:p w14:paraId="3DF453DE" w14:textId="77777777" w:rsidR="002E3CAC" w:rsidRPr="00E91924" w:rsidRDefault="002E3CAC" w:rsidP="002E3CAC">
            <w:pPr>
              <w:jc w:val="center"/>
              <w:rPr>
                <w:rFonts w:ascii="Arial" w:hAnsi="Arial" w:cs="Arial"/>
                <w:sz w:val="20"/>
              </w:rPr>
            </w:pPr>
            <w:r w:rsidRPr="00E91924">
              <w:rPr>
                <w:rFonts w:ascii="Arial" w:hAnsi="Arial" w:cs="Arial"/>
                <w:sz w:val="20"/>
              </w:rPr>
              <w:t>10</w:t>
            </w:r>
          </w:p>
        </w:tc>
      </w:tr>
      <w:tr w:rsidR="002E3CAC" w:rsidRPr="00E91924" w14:paraId="436D5D21" w14:textId="77777777" w:rsidTr="00E63CED">
        <w:tblPrEx>
          <w:tblCellMar>
            <w:top w:w="0" w:type="dxa"/>
            <w:bottom w:w="0" w:type="dxa"/>
          </w:tblCellMar>
        </w:tblPrEx>
        <w:tc>
          <w:tcPr>
            <w:tcW w:w="6443" w:type="dxa"/>
          </w:tcPr>
          <w:p w14:paraId="462021B4" w14:textId="77777777" w:rsidR="002E3CAC" w:rsidRPr="00E91924" w:rsidRDefault="002E3CAC" w:rsidP="002E3CAC">
            <w:pPr>
              <w:shd w:val="clear" w:color="auto" w:fill="FFFFFF"/>
              <w:ind w:hanging="2"/>
              <w:outlineLvl w:val="0"/>
              <w:rPr>
                <w:rFonts w:ascii="Arial" w:hAnsi="Arial" w:cs="Arial"/>
                <w:sz w:val="20"/>
              </w:rPr>
            </w:pPr>
            <w:r w:rsidRPr="00E91924">
              <w:rPr>
                <w:rFonts w:ascii="Arial" w:hAnsi="Arial" w:cs="Arial"/>
                <w:b/>
                <w:sz w:val="20"/>
              </w:rPr>
              <w:t xml:space="preserve">TÍTULO </w:t>
            </w:r>
            <w:proofErr w:type="spellStart"/>
            <w:r w:rsidRPr="00E91924">
              <w:rPr>
                <w:rFonts w:ascii="Arial" w:hAnsi="Arial" w:cs="Arial"/>
                <w:b/>
                <w:sz w:val="20"/>
              </w:rPr>
              <w:t>lI</w:t>
            </w:r>
            <w:proofErr w:type="spellEnd"/>
          </w:p>
          <w:p w14:paraId="59B9D014" w14:textId="77777777" w:rsidR="002E3CAC" w:rsidRPr="00E91924" w:rsidRDefault="002E3CAC" w:rsidP="002E3CAC">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LAS COMPETENCIAS EN MATERIA DE TRANSPORTE</w:t>
            </w:r>
          </w:p>
          <w:p w14:paraId="4870795D" w14:textId="77777777" w:rsidR="002E3CAC" w:rsidRPr="00E91924" w:rsidRDefault="002E3CAC" w:rsidP="002E3CA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l</w:t>
            </w:r>
          </w:p>
          <w:p w14:paraId="1DECC66B" w14:textId="77777777" w:rsidR="002E3CAC" w:rsidRPr="00E91924" w:rsidRDefault="002E3CAC" w:rsidP="002E3CAC">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GOBIERNO DEL ESTADO</w:t>
            </w:r>
          </w:p>
        </w:tc>
        <w:tc>
          <w:tcPr>
            <w:tcW w:w="2913" w:type="dxa"/>
          </w:tcPr>
          <w:p w14:paraId="1F84C459" w14:textId="77777777" w:rsidR="002E3CAC" w:rsidRPr="00E91924" w:rsidRDefault="002E3CAC" w:rsidP="002E3CAC">
            <w:pPr>
              <w:jc w:val="center"/>
              <w:rPr>
                <w:rFonts w:ascii="Arial" w:hAnsi="Arial" w:cs="Arial"/>
                <w:sz w:val="20"/>
              </w:rPr>
            </w:pPr>
            <w:r w:rsidRPr="00E91924">
              <w:rPr>
                <w:rFonts w:ascii="Arial" w:hAnsi="Arial" w:cs="Arial"/>
                <w:sz w:val="20"/>
              </w:rPr>
              <w:t>DEL 11 AL 13</w:t>
            </w:r>
          </w:p>
        </w:tc>
      </w:tr>
      <w:tr w:rsidR="002E3CAC" w:rsidRPr="00E91924" w14:paraId="7C61B5EE" w14:textId="77777777" w:rsidTr="00E63CED">
        <w:tblPrEx>
          <w:tblCellMar>
            <w:top w:w="0" w:type="dxa"/>
            <w:bottom w:w="0" w:type="dxa"/>
          </w:tblCellMar>
        </w:tblPrEx>
        <w:tc>
          <w:tcPr>
            <w:tcW w:w="6443" w:type="dxa"/>
          </w:tcPr>
          <w:p w14:paraId="559A89D0" w14:textId="77777777" w:rsidR="002E3CAC" w:rsidRPr="00E91924" w:rsidRDefault="002E3CAC" w:rsidP="002E3CAC">
            <w:pPr>
              <w:shd w:val="clear" w:color="auto" w:fill="FFFFFF"/>
              <w:ind w:hanging="2"/>
              <w:jc w:val="both"/>
              <w:outlineLvl w:val="0"/>
              <w:rPr>
                <w:rFonts w:ascii="Arial" w:hAnsi="Arial" w:cs="Arial"/>
                <w:sz w:val="20"/>
              </w:rPr>
            </w:pPr>
            <w:r w:rsidRPr="00E91924">
              <w:rPr>
                <w:rFonts w:ascii="Arial" w:hAnsi="Arial" w:cs="Arial"/>
                <w:b/>
                <w:sz w:val="20"/>
              </w:rPr>
              <w:t>CAPÍTULO ll</w:t>
            </w:r>
          </w:p>
          <w:p w14:paraId="24A5CDB3" w14:textId="77777777" w:rsidR="002E3CAC" w:rsidRPr="00E91924" w:rsidRDefault="002E3CAC" w:rsidP="002E3CAC">
            <w:pPr>
              <w:pBdr>
                <w:top w:val="nil"/>
                <w:left w:val="nil"/>
                <w:bottom w:val="nil"/>
                <w:right w:val="nil"/>
                <w:between w:val="nil"/>
              </w:pBdr>
              <w:shd w:val="clear" w:color="auto" w:fill="FFFFFF"/>
              <w:ind w:hanging="2"/>
              <w:jc w:val="both"/>
              <w:rPr>
                <w:rFonts w:ascii="Arial" w:hAnsi="Arial" w:cs="Arial"/>
                <w:sz w:val="20"/>
              </w:rPr>
            </w:pPr>
            <w:r w:rsidRPr="00E91924">
              <w:rPr>
                <w:rFonts w:ascii="Arial" w:hAnsi="Arial" w:cs="Arial"/>
                <w:sz w:val="20"/>
              </w:rPr>
              <w:t>DEL MUNICIPIO Y LAS AUTORIDADES DE VIALIDAD Y TRÁNSITO</w:t>
            </w:r>
          </w:p>
        </w:tc>
        <w:tc>
          <w:tcPr>
            <w:tcW w:w="2913" w:type="dxa"/>
          </w:tcPr>
          <w:p w14:paraId="07D11D67" w14:textId="77777777" w:rsidR="002E3CAC" w:rsidRPr="00E91924" w:rsidRDefault="002E3CAC" w:rsidP="002E3CAC">
            <w:pPr>
              <w:jc w:val="center"/>
              <w:rPr>
                <w:rFonts w:ascii="Arial" w:hAnsi="Arial" w:cs="Arial"/>
                <w:sz w:val="20"/>
              </w:rPr>
            </w:pPr>
            <w:r w:rsidRPr="00E91924">
              <w:rPr>
                <w:rFonts w:ascii="Arial" w:hAnsi="Arial" w:cs="Arial"/>
                <w:sz w:val="20"/>
              </w:rPr>
              <w:t>DEL 14 AL 16</w:t>
            </w:r>
          </w:p>
        </w:tc>
      </w:tr>
      <w:tr w:rsidR="002E3CAC" w:rsidRPr="00E91924" w14:paraId="578B8319" w14:textId="77777777" w:rsidTr="00E63CED">
        <w:tblPrEx>
          <w:tblCellMar>
            <w:top w:w="0" w:type="dxa"/>
            <w:bottom w:w="0" w:type="dxa"/>
          </w:tblCellMar>
        </w:tblPrEx>
        <w:tc>
          <w:tcPr>
            <w:tcW w:w="6443" w:type="dxa"/>
          </w:tcPr>
          <w:p w14:paraId="4B8D7088" w14:textId="77777777" w:rsidR="002E3CAC" w:rsidRPr="00E91924" w:rsidRDefault="002E3CAC" w:rsidP="002E3CAC">
            <w:pPr>
              <w:shd w:val="clear" w:color="auto" w:fill="FFFFFF"/>
              <w:ind w:hanging="2"/>
              <w:outlineLvl w:val="0"/>
              <w:rPr>
                <w:rFonts w:ascii="Arial" w:hAnsi="Arial" w:cs="Arial"/>
                <w:sz w:val="20"/>
              </w:rPr>
            </w:pPr>
            <w:r w:rsidRPr="00E91924">
              <w:rPr>
                <w:rFonts w:ascii="Arial" w:hAnsi="Arial" w:cs="Arial"/>
                <w:b/>
                <w:sz w:val="20"/>
              </w:rPr>
              <w:t xml:space="preserve">CAPÍTULO III </w:t>
            </w:r>
          </w:p>
          <w:p w14:paraId="0C230207" w14:textId="77777777" w:rsidR="002E3CAC" w:rsidRPr="00E91924" w:rsidRDefault="002E3CAC" w:rsidP="002E3CAC">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REGISTRO ESTATAL DE TRANSPORTE</w:t>
            </w:r>
          </w:p>
        </w:tc>
        <w:tc>
          <w:tcPr>
            <w:tcW w:w="2913" w:type="dxa"/>
          </w:tcPr>
          <w:p w14:paraId="36117A3F" w14:textId="77777777" w:rsidR="002E3CAC" w:rsidRPr="00E91924" w:rsidRDefault="002E3CAC" w:rsidP="002E3CAC">
            <w:pPr>
              <w:jc w:val="center"/>
              <w:rPr>
                <w:rFonts w:ascii="Arial" w:hAnsi="Arial" w:cs="Arial"/>
                <w:sz w:val="20"/>
              </w:rPr>
            </w:pPr>
            <w:r w:rsidRPr="00E91924">
              <w:rPr>
                <w:rFonts w:ascii="Arial" w:hAnsi="Arial" w:cs="Arial"/>
                <w:sz w:val="20"/>
              </w:rPr>
              <w:t>DEL 17 AL 20</w:t>
            </w:r>
          </w:p>
        </w:tc>
      </w:tr>
      <w:tr w:rsidR="002E3CAC" w:rsidRPr="00E91924" w14:paraId="4EBE605A" w14:textId="77777777" w:rsidTr="00E63CED">
        <w:tblPrEx>
          <w:tblCellMar>
            <w:top w:w="0" w:type="dxa"/>
            <w:bottom w:w="0" w:type="dxa"/>
          </w:tblCellMar>
        </w:tblPrEx>
        <w:tc>
          <w:tcPr>
            <w:tcW w:w="6443" w:type="dxa"/>
          </w:tcPr>
          <w:p w14:paraId="1E314979" w14:textId="77777777" w:rsidR="00502427" w:rsidRPr="00E91924" w:rsidRDefault="00502427" w:rsidP="00502427">
            <w:pPr>
              <w:pBdr>
                <w:top w:val="nil"/>
                <w:left w:val="nil"/>
                <w:bottom w:val="nil"/>
                <w:right w:val="nil"/>
                <w:between w:val="nil"/>
              </w:pBdr>
              <w:shd w:val="clear" w:color="auto" w:fill="FFFFFF"/>
              <w:ind w:hanging="2"/>
              <w:outlineLvl w:val="0"/>
              <w:rPr>
                <w:rFonts w:ascii="Arial" w:eastAsia="Arial" w:hAnsi="Arial" w:cs="Arial"/>
                <w:b/>
                <w:sz w:val="20"/>
              </w:rPr>
            </w:pPr>
            <w:r w:rsidRPr="00E91924">
              <w:rPr>
                <w:rFonts w:ascii="Arial" w:hAnsi="Arial" w:cs="Arial"/>
                <w:b/>
                <w:sz w:val="20"/>
              </w:rPr>
              <w:t>CAPÍTULO IV</w:t>
            </w:r>
          </w:p>
          <w:p w14:paraId="63DC764E" w14:textId="77777777" w:rsidR="002E3CAC"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 xml:space="preserve">DEL FONDO DE MOVILIDAD </w:t>
            </w:r>
          </w:p>
        </w:tc>
        <w:tc>
          <w:tcPr>
            <w:tcW w:w="2913" w:type="dxa"/>
          </w:tcPr>
          <w:p w14:paraId="1BB375E4" w14:textId="77777777" w:rsidR="002E3CAC" w:rsidRPr="00E91924" w:rsidRDefault="00502427" w:rsidP="002E3CAC">
            <w:pPr>
              <w:jc w:val="center"/>
              <w:rPr>
                <w:rFonts w:ascii="Arial" w:hAnsi="Arial" w:cs="Arial"/>
                <w:sz w:val="20"/>
              </w:rPr>
            </w:pPr>
            <w:r w:rsidRPr="00E91924">
              <w:rPr>
                <w:rFonts w:ascii="Arial" w:hAnsi="Arial" w:cs="Arial"/>
                <w:sz w:val="20"/>
              </w:rPr>
              <w:t>DEL 21 AL 23</w:t>
            </w:r>
          </w:p>
        </w:tc>
      </w:tr>
      <w:tr w:rsidR="00502427" w:rsidRPr="00E91924" w14:paraId="3FA7266A" w14:textId="77777777" w:rsidTr="00E63CED">
        <w:tblPrEx>
          <w:tblCellMar>
            <w:top w:w="0" w:type="dxa"/>
            <w:bottom w:w="0" w:type="dxa"/>
          </w:tblCellMar>
        </w:tblPrEx>
        <w:tc>
          <w:tcPr>
            <w:tcW w:w="6443" w:type="dxa"/>
          </w:tcPr>
          <w:p w14:paraId="78834332"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V</w:t>
            </w:r>
          </w:p>
          <w:p w14:paraId="5EB5C195" w14:textId="77777777" w:rsidR="00502427"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CONSEJO CONSULTIVO DE TRANSPORTE</w:t>
            </w:r>
          </w:p>
        </w:tc>
        <w:tc>
          <w:tcPr>
            <w:tcW w:w="2913" w:type="dxa"/>
          </w:tcPr>
          <w:p w14:paraId="7DD06B09" w14:textId="77777777" w:rsidR="00502427" w:rsidRPr="00E91924" w:rsidRDefault="00502427" w:rsidP="002E3CAC">
            <w:pPr>
              <w:jc w:val="center"/>
              <w:rPr>
                <w:rFonts w:ascii="Arial" w:hAnsi="Arial" w:cs="Arial"/>
                <w:sz w:val="20"/>
              </w:rPr>
            </w:pPr>
            <w:r w:rsidRPr="00E91924">
              <w:rPr>
                <w:rFonts w:ascii="Arial" w:hAnsi="Arial" w:cs="Arial"/>
                <w:sz w:val="20"/>
              </w:rPr>
              <w:t>DEL 24 AL 29</w:t>
            </w:r>
          </w:p>
        </w:tc>
      </w:tr>
      <w:tr w:rsidR="00502427" w:rsidRPr="00E91924" w14:paraId="4C5FF909" w14:textId="77777777" w:rsidTr="00E63CED">
        <w:tblPrEx>
          <w:tblCellMar>
            <w:top w:w="0" w:type="dxa"/>
            <w:bottom w:w="0" w:type="dxa"/>
          </w:tblCellMar>
        </w:tblPrEx>
        <w:tc>
          <w:tcPr>
            <w:tcW w:w="6443" w:type="dxa"/>
          </w:tcPr>
          <w:p w14:paraId="0A798AF3"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VI</w:t>
            </w:r>
          </w:p>
          <w:p w14:paraId="73D448F7" w14:textId="77777777" w:rsidR="00502427"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SISTEMA INTEGRADO DE TRANSPORTE</w:t>
            </w:r>
          </w:p>
        </w:tc>
        <w:tc>
          <w:tcPr>
            <w:tcW w:w="2913" w:type="dxa"/>
          </w:tcPr>
          <w:p w14:paraId="320030E1" w14:textId="77777777" w:rsidR="00502427" w:rsidRPr="00E91924" w:rsidRDefault="00502427" w:rsidP="002E3CAC">
            <w:pPr>
              <w:jc w:val="center"/>
              <w:rPr>
                <w:rFonts w:ascii="Arial" w:hAnsi="Arial" w:cs="Arial"/>
                <w:sz w:val="20"/>
              </w:rPr>
            </w:pPr>
            <w:r w:rsidRPr="00E91924">
              <w:rPr>
                <w:rFonts w:ascii="Arial" w:hAnsi="Arial" w:cs="Arial"/>
                <w:sz w:val="20"/>
              </w:rPr>
              <w:t>DEL 30 AL 32</w:t>
            </w:r>
          </w:p>
        </w:tc>
      </w:tr>
      <w:tr w:rsidR="00502427" w:rsidRPr="00E91924" w14:paraId="04383C77" w14:textId="77777777" w:rsidTr="00E63CED">
        <w:tblPrEx>
          <w:tblCellMar>
            <w:top w:w="0" w:type="dxa"/>
            <w:bottom w:w="0" w:type="dxa"/>
          </w:tblCellMar>
        </w:tblPrEx>
        <w:tc>
          <w:tcPr>
            <w:tcW w:w="6443" w:type="dxa"/>
          </w:tcPr>
          <w:p w14:paraId="18E1AB2F"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VII</w:t>
            </w:r>
          </w:p>
          <w:p w14:paraId="2470E68B" w14:textId="77777777" w:rsidR="00502427" w:rsidRPr="00E91924" w:rsidRDefault="00502427" w:rsidP="00502427">
            <w:pPr>
              <w:pBdr>
                <w:top w:val="nil"/>
                <w:left w:val="nil"/>
                <w:bottom w:val="nil"/>
                <w:right w:val="nil"/>
                <w:between w:val="nil"/>
              </w:pBdr>
              <w:shd w:val="clear" w:color="auto" w:fill="FFFFFF"/>
              <w:rPr>
                <w:rFonts w:ascii="Arial" w:hAnsi="Arial" w:cs="Arial"/>
                <w:sz w:val="20"/>
              </w:rPr>
            </w:pPr>
            <w:r w:rsidRPr="00E91924">
              <w:rPr>
                <w:rFonts w:ascii="Arial" w:hAnsi="Arial" w:cs="Arial"/>
                <w:sz w:val="20"/>
              </w:rPr>
              <w:t>DEL COMITÉ ASESOR</w:t>
            </w:r>
          </w:p>
        </w:tc>
        <w:tc>
          <w:tcPr>
            <w:tcW w:w="2913" w:type="dxa"/>
          </w:tcPr>
          <w:p w14:paraId="1A492C61" w14:textId="77777777" w:rsidR="00502427" w:rsidRPr="00E91924" w:rsidRDefault="00502427" w:rsidP="002E3CAC">
            <w:pPr>
              <w:jc w:val="center"/>
              <w:rPr>
                <w:rFonts w:ascii="Arial" w:hAnsi="Arial" w:cs="Arial"/>
                <w:sz w:val="20"/>
              </w:rPr>
            </w:pPr>
            <w:r w:rsidRPr="00E91924">
              <w:rPr>
                <w:rFonts w:ascii="Arial" w:hAnsi="Arial" w:cs="Arial"/>
                <w:sz w:val="20"/>
              </w:rPr>
              <w:t xml:space="preserve">33 </w:t>
            </w:r>
            <w:proofErr w:type="gramStart"/>
            <w:r w:rsidRPr="00E91924">
              <w:rPr>
                <w:rFonts w:ascii="Arial" w:hAnsi="Arial" w:cs="Arial"/>
                <w:sz w:val="20"/>
              </w:rPr>
              <w:t>Y</w:t>
            </w:r>
            <w:proofErr w:type="gramEnd"/>
            <w:r w:rsidRPr="00E91924">
              <w:rPr>
                <w:rFonts w:ascii="Arial" w:hAnsi="Arial" w:cs="Arial"/>
                <w:sz w:val="20"/>
              </w:rPr>
              <w:t xml:space="preserve"> 34</w:t>
            </w:r>
          </w:p>
        </w:tc>
      </w:tr>
      <w:tr w:rsidR="00502427" w:rsidRPr="00E91924" w14:paraId="16D92D6C" w14:textId="77777777" w:rsidTr="00E63CED">
        <w:tblPrEx>
          <w:tblCellMar>
            <w:top w:w="0" w:type="dxa"/>
            <w:bottom w:w="0" w:type="dxa"/>
          </w:tblCellMar>
        </w:tblPrEx>
        <w:tc>
          <w:tcPr>
            <w:tcW w:w="6443" w:type="dxa"/>
          </w:tcPr>
          <w:p w14:paraId="7C744FAF"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shd w:val="clear" w:color="auto" w:fill="FF9900"/>
              </w:rPr>
            </w:pPr>
            <w:r w:rsidRPr="00E91924">
              <w:rPr>
                <w:rFonts w:ascii="Arial" w:hAnsi="Arial" w:cs="Arial"/>
                <w:b/>
                <w:sz w:val="20"/>
              </w:rPr>
              <w:t>CAPÍTULO VIII</w:t>
            </w:r>
          </w:p>
          <w:p w14:paraId="1521DE18" w14:textId="77777777" w:rsidR="00502427"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 ESTRUCTURA ADMINISTRATIVA</w:t>
            </w:r>
          </w:p>
        </w:tc>
        <w:tc>
          <w:tcPr>
            <w:tcW w:w="2913" w:type="dxa"/>
          </w:tcPr>
          <w:p w14:paraId="4F51F963" w14:textId="77777777" w:rsidR="00502427" w:rsidRPr="00E91924" w:rsidRDefault="00502427" w:rsidP="002E3CAC">
            <w:pPr>
              <w:jc w:val="center"/>
              <w:rPr>
                <w:rFonts w:ascii="Arial" w:hAnsi="Arial" w:cs="Arial"/>
                <w:sz w:val="20"/>
              </w:rPr>
            </w:pPr>
            <w:r w:rsidRPr="00E91924">
              <w:rPr>
                <w:rFonts w:ascii="Arial" w:hAnsi="Arial" w:cs="Arial"/>
                <w:sz w:val="20"/>
              </w:rPr>
              <w:t>DEL 35 AL 38</w:t>
            </w:r>
          </w:p>
        </w:tc>
      </w:tr>
      <w:tr w:rsidR="00502427" w:rsidRPr="00E91924" w14:paraId="706AFC4F" w14:textId="77777777" w:rsidTr="00E63CED">
        <w:tblPrEx>
          <w:tblCellMar>
            <w:top w:w="0" w:type="dxa"/>
            <w:bottom w:w="0" w:type="dxa"/>
          </w:tblCellMar>
        </w:tblPrEx>
        <w:tc>
          <w:tcPr>
            <w:tcW w:w="6443" w:type="dxa"/>
          </w:tcPr>
          <w:p w14:paraId="24B055A3"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IX</w:t>
            </w:r>
          </w:p>
          <w:p w14:paraId="1BD21A0B" w14:textId="77777777" w:rsidR="00502427" w:rsidRPr="00E91924" w:rsidRDefault="00502427" w:rsidP="00502427">
            <w:pPr>
              <w:pBdr>
                <w:top w:val="nil"/>
                <w:left w:val="nil"/>
                <w:bottom w:val="nil"/>
                <w:right w:val="nil"/>
                <w:between w:val="nil"/>
              </w:pBdr>
              <w:shd w:val="clear" w:color="auto" w:fill="FFFFFF"/>
              <w:rPr>
                <w:rFonts w:ascii="Arial" w:hAnsi="Arial" w:cs="Arial"/>
                <w:sz w:val="20"/>
              </w:rPr>
            </w:pPr>
            <w:r w:rsidRPr="00E91924">
              <w:rPr>
                <w:rFonts w:ascii="Arial" w:hAnsi="Arial" w:cs="Arial"/>
                <w:sz w:val="20"/>
              </w:rPr>
              <w:t>DEL FIDEICOMISO U ORGANISMO DE GESTIÓN</w:t>
            </w:r>
          </w:p>
        </w:tc>
        <w:tc>
          <w:tcPr>
            <w:tcW w:w="2913" w:type="dxa"/>
          </w:tcPr>
          <w:p w14:paraId="663DEAF1" w14:textId="77777777" w:rsidR="00502427" w:rsidRPr="00E91924" w:rsidRDefault="00502427" w:rsidP="002E3CAC">
            <w:pPr>
              <w:jc w:val="center"/>
              <w:rPr>
                <w:rFonts w:ascii="Arial" w:hAnsi="Arial" w:cs="Arial"/>
                <w:sz w:val="20"/>
              </w:rPr>
            </w:pPr>
            <w:r w:rsidRPr="00E91924">
              <w:rPr>
                <w:rFonts w:ascii="Arial" w:hAnsi="Arial" w:cs="Arial"/>
                <w:sz w:val="20"/>
              </w:rPr>
              <w:t xml:space="preserve">39 </w:t>
            </w:r>
            <w:proofErr w:type="gramStart"/>
            <w:r w:rsidRPr="00E91924">
              <w:rPr>
                <w:rFonts w:ascii="Arial" w:hAnsi="Arial" w:cs="Arial"/>
                <w:sz w:val="20"/>
              </w:rPr>
              <w:t>Y</w:t>
            </w:r>
            <w:proofErr w:type="gramEnd"/>
            <w:r w:rsidRPr="00E91924">
              <w:rPr>
                <w:rFonts w:ascii="Arial" w:hAnsi="Arial" w:cs="Arial"/>
                <w:sz w:val="20"/>
              </w:rPr>
              <w:t xml:space="preserve"> 40</w:t>
            </w:r>
          </w:p>
        </w:tc>
      </w:tr>
      <w:tr w:rsidR="00502427" w:rsidRPr="00E91924" w14:paraId="21485E9F" w14:textId="77777777" w:rsidTr="00E63CED">
        <w:tblPrEx>
          <w:tblCellMar>
            <w:top w:w="0" w:type="dxa"/>
            <w:bottom w:w="0" w:type="dxa"/>
          </w:tblCellMar>
        </w:tblPrEx>
        <w:tc>
          <w:tcPr>
            <w:tcW w:w="6443" w:type="dxa"/>
          </w:tcPr>
          <w:p w14:paraId="535E5DF5"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X</w:t>
            </w:r>
          </w:p>
          <w:p w14:paraId="66475233"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LAS EMPRESAS, ORGANISMOS Y CONCESIONARIOS DEL TRANSPORTE INTEGRADO</w:t>
            </w:r>
          </w:p>
        </w:tc>
        <w:tc>
          <w:tcPr>
            <w:tcW w:w="2913" w:type="dxa"/>
          </w:tcPr>
          <w:p w14:paraId="59295255" w14:textId="77777777" w:rsidR="00502427" w:rsidRPr="00E91924" w:rsidRDefault="00502427" w:rsidP="002E3CAC">
            <w:pPr>
              <w:jc w:val="center"/>
              <w:rPr>
                <w:rFonts w:ascii="Arial" w:hAnsi="Arial" w:cs="Arial"/>
                <w:sz w:val="20"/>
              </w:rPr>
            </w:pPr>
            <w:r w:rsidRPr="00E91924">
              <w:rPr>
                <w:rFonts w:ascii="Arial" w:hAnsi="Arial" w:cs="Arial"/>
                <w:sz w:val="20"/>
              </w:rPr>
              <w:t xml:space="preserve">41 </w:t>
            </w:r>
            <w:proofErr w:type="gramStart"/>
            <w:r w:rsidRPr="00E91924">
              <w:rPr>
                <w:rFonts w:ascii="Arial" w:hAnsi="Arial" w:cs="Arial"/>
                <w:sz w:val="20"/>
              </w:rPr>
              <w:t>Y</w:t>
            </w:r>
            <w:proofErr w:type="gramEnd"/>
            <w:r w:rsidRPr="00E91924">
              <w:rPr>
                <w:rFonts w:ascii="Arial" w:hAnsi="Arial" w:cs="Arial"/>
                <w:sz w:val="20"/>
              </w:rPr>
              <w:t xml:space="preserve"> 42</w:t>
            </w:r>
          </w:p>
        </w:tc>
      </w:tr>
      <w:tr w:rsidR="00502427" w:rsidRPr="00E91924" w14:paraId="27194618" w14:textId="77777777" w:rsidTr="00E63CED">
        <w:tblPrEx>
          <w:tblCellMar>
            <w:top w:w="0" w:type="dxa"/>
            <w:bottom w:w="0" w:type="dxa"/>
          </w:tblCellMar>
        </w:tblPrEx>
        <w:tc>
          <w:tcPr>
            <w:tcW w:w="6443" w:type="dxa"/>
          </w:tcPr>
          <w:p w14:paraId="7062C822"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III</w:t>
            </w:r>
          </w:p>
          <w:p w14:paraId="18A4C068"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 xml:space="preserve">DEL TRANSPORTE </w:t>
            </w:r>
          </w:p>
          <w:p w14:paraId="03761998"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64C09E74"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 xml:space="preserve">DE LAS MODALIDADES DEL TRANSPORTE </w:t>
            </w:r>
          </w:p>
        </w:tc>
        <w:tc>
          <w:tcPr>
            <w:tcW w:w="2913" w:type="dxa"/>
          </w:tcPr>
          <w:p w14:paraId="4C8BB7DC" w14:textId="77777777" w:rsidR="00502427" w:rsidRPr="00E91924" w:rsidRDefault="00502427" w:rsidP="002E3CAC">
            <w:pPr>
              <w:jc w:val="center"/>
              <w:rPr>
                <w:rFonts w:ascii="Arial" w:hAnsi="Arial" w:cs="Arial"/>
                <w:sz w:val="20"/>
              </w:rPr>
            </w:pPr>
            <w:r w:rsidRPr="00E91924">
              <w:rPr>
                <w:rFonts w:ascii="Arial" w:hAnsi="Arial" w:cs="Arial"/>
                <w:sz w:val="20"/>
              </w:rPr>
              <w:t>43</w:t>
            </w:r>
          </w:p>
        </w:tc>
      </w:tr>
      <w:tr w:rsidR="00502427" w:rsidRPr="00E91924" w14:paraId="2DD38F22" w14:textId="77777777" w:rsidTr="00E63CED">
        <w:tblPrEx>
          <w:tblCellMar>
            <w:top w:w="0" w:type="dxa"/>
            <w:bottom w:w="0" w:type="dxa"/>
          </w:tblCellMar>
        </w:tblPrEx>
        <w:tc>
          <w:tcPr>
            <w:tcW w:w="6443" w:type="dxa"/>
          </w:tcPr>
          <w:p w14:paraId="0FA2D206"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w:t>
            </w:r>
          </w:p>
          <w:p w14:paraId="745FF8B5"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 xml:space="preserve"> DEL TRANSPORTE DE PASAJEROS</w:t>
            </w:r>
          </w:p>
        </w:tc>
        <w:tc>
          <w:tcPr>
            <w:tcW w:w="2913" w:type="dxa"/>
          </w:tcPr>
          <w:p w14:paraId="20D5315D" w14:textId="77777777" w:rsidR="00502427" w:rsidRPr="00E91924" w:rsidRDefault="00502427" w:rsidP="002E3CAC">
            <w:pPr>
              <w:jc w:val="center"/>
              <w:rPr>
                <w:rFonts w:ascii="Arial" w:hAnsi="Arial" w:cs="Arial"/>
                <w:sz w:val="20"/>
              </w:rPr>
            </w:pPr>
            <w:r w:rsidRPr="00E91924">
              <w:rPr>
                <w:rFonts w:ascii="Arial" w:hAnsi="Arial" w:cs="Arial"/>
                <w:sz w:val="20"/>
              </w:rPr>
              <w:t>DEL 44 AL 49</w:t>
            </w:r>
          </w:p>
        </w:tc>
      </w:tr>
      <w:tr w:rsidR="00502427" w:rsidRPr="00E91924" w14:paraId="38D8866D" w14:textId="77777777" w:rsidTr="00E63CED">
        <w:tblPrEx>
          <w:tblCellMar>
            <w:top w:w="0" w:type="dxa"/>
            <w:bottom w:w="0" w:type="dxa"/>
          </w:tblCellMar>
        </w:tblPrEx>
        <w:tc>
          <w:tcPr>
            <w:tcW w:w="6443" w:type="dxa"/>
          </w:tcPr>
          <w:p w14:paraId="2826D6BB"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III</w:t>
            </w:r>
          </w:p>
          <w:p w14:paraId="7508936E" w14:textId="77777777" w:rsidR="00502427"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 xml:space="preserve"> DEL SERVICIO DE TRANSPORTE ESPECIALIZADO</w:t>
            </w:r>
          </w:p>
        </w:tc>
        <w:tc>
          <w:tcPr>
            <w:tcW w:w="2913" w:type="dxa"/>
          </w:tcPr>
          <w:p w14:paraId="650CD872" w14:textId="77777777" w:rsidR="00502427" w:rsidRPr="00E91924" w:rsidRDefault="00502427" w:rsidP="002E3CAC">
            <w:pPr>
              <w:jc w:val="center"/>
              <w:rPr>
                <w:rFonts w:ascii="Arial" w:hAnsi="Arial" w:cs="Arial"/>
                <w:sz w:val="20"/>
              </w:rPr>
            </w:pPr>
            <w:r w:rsidRPr="00E91924">
              <w:rPr>
                <w:rFonts w:ascii="Arial" w:hAnsi="Arial" w:cs="Arial"/>
                <w:sz w:val="20"/>
              </w:rPr>
              <w:t>DEL 50 AL 58</w:t>
            </w:r>
          </w:p>
        </w:tc>
      </w:tr>
      <w:tr w:rsidR="00502427" w:rsidRPr="00E91924" w14:paraId="0089BB45" w14:textId="77777777" w:rsidTr="00E63CED">
        <w:tblPrEx>
          <w:tblCellMar>
            <w:top w:w="0" w:type="dxa"/>
            <w:bottom w:w="0" w:type="dxa"/>
          </w:tblCellMar>
        </w:tblPrEx>
        <w:tc>
          <w:tcPr>
            <w:tcW w:w="6443" w:type="dxa"/>
          </w:tcPr>
          <w:p w14:paraId="65A9C47C"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IV</w:t>
            </w:r>
          </w:p>
          <w:p w14:paraId="3CE3AE6D"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DEL SERVICIO DE TRANSPORTE DE CARGA</w:t>
            </w:r>
          </w:p>
        </w:tc>
        <w:tc>
          <w:tcPr>
            <w:tcW w:w="2913" w:type="dxa"/>
          </w:tcPr>
          <w:p w14:paraId="05A75C39" w14:textId="77777777" w:rsidR="00502427" w:rsidRPr="00E91924" w:rsidRDefault="00502427" w:rsidP="002E3CAC">
            <w:pPr>
              <w:jc w:val="center"/>
              <w:rPr>
                <w:rFonts w:ascii="Arial" w:hAnsi="Arial" w:cs="Arial"/>
                <w:sz w:val="20"/>
              </w:rPr>
            </w:pPr>
            <w:r w:rsidRPr="00E91924">
              <w:rPr>
                <w:rFonts w:ascii="Arial" w:hAnsi="Arial" w:cs="Arial"/>
                <w:sz w:val="20"/>
              </w:rPr>
              <w:t>DEL 59 AL 68</w:t>
            </w:r>
          </w:p>
        </w:tc>
      </w:tr>
      <w:tr w:rsidR="00502427" w:rsidRPr="00E91924" w14:paraId="2288C47D" w14:textId="77777777" w:rsidTr="00E63CED">
        <w:tblPrEx>
          <w:tblCellMar>
            <w:top w:w="0" w:type="dxa"/>
            <w:bottom w:w="0" w:type="dxa"/>
          </w:tblCellMar>
        </w:tblPrEx>
        <w:tc>
          <w:tcPr>
            <w:tcW w:w="6443" w:type="dxa"/>
          </w:tcPr>
          <w:p w14:paraId="3EE20143"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V</w:t>
            </w:r>
          </w:p>
          <w:p w14:paraId="7F572DD8" w14:textId="77777777" w:rsidR="00502427" w:rsidRPr="00E91924" w:rsidRDefault="00502427" w:rsidP="00502427">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 xml:space="preserve">DEL SERVICIO DE TRANSPORTE MIXTO </w:t>
            </w:r>
          </w:p>
        </w:tc>
        <w:tc>
          <w:tcPr>
            <w:tcW w:w="2913" w:type="dxa"/>
          </w:tcPr>
          <w:p w14:paraId="4E86C036" w14:textId="77777777" w:rsidR="00502427" w:rsidRPr="00E91924" w:rsidRDefault="00502427" w:rsidP="002E3CAC">
            <w:pPr>
              <w:jc w:val="center"/>
              <w:rPr>
                <w:rFonts w:ascii="Arial" w:hAnsi="Arial" w:cs="Arial"/>
                <w:sz w:val="20"/>
              </w:rPr>
            </w:pPr>
            <w:r w:rsidRPr="00E91924">
              <w:rPr>
                <w:rFonts w:ascii="Arial" w:hAnsi="Arial" w:cs="Arial"/>
                <w:sz w:val="20"/>
              </w:rPr>
              <w:t>69</w:t>
            </w:r>
          </w:p>
        </w:tc>
      </w:tr>
      <w:tr w:rsidR="00502427" w:rsidRPr="00E91924" w14:paraId="58E4910B" w14:textId="77777777" w:rsidTr="00E63CED">
        <w:tblPrEx>
          <w:tblCellMar>
            <w:top w:w="0" w:type="dxa"/>
            <w:bottom w:w="0" w:type="dxa"/>
          </w:tblCellMar>
        </w:tblPrEx>
        <w:tc>
          <w:tcPr>
            <w:tcW w:w="6443" w:type="dxa"/>
          </w:tcPr>
          <w:p w14:paraId="73E6C653"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TÍTULO IV</w:t>
            </w:r>
          </w:p>
          <w:p w14:paraId="775352F6" w14:textId="77777777" w:rsidR="00502427" w:rsidRPr="00E91924" w:rsidRDefault="00502427" w:rsidP="00502427">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LAS CONCESIONES Y PERMISOS</w:t>
            </w:r>
          </w:p>
          <w:p w14:paraId="52A2AE76"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460BD1E3" w14:textId="77777777" w:rsidR="00502427" w:rsidRPr="00E91924" w:rsidRDefault="00502427" w:rsidP="00502427">
            <w:pPr>
              <w:shd w:val="clear" w:color="auto" w:fill="FFFFFF"/>
              <w:ind w:hanging="2"/>
              <w:rPr>
                <w:rFonts w:ascii="Arial" w:eastAsia="Arial" w:hAnsi="Arial" w:cs="Arial"/>
                <w:sz w:val="20"/>
              </w:rPr>
            </w:pPr>
            <w:r w:rsidRPr="00E91924">
              <w:rPr>
                <w:rFonts w:ascii="Arial" w:hAnsi="Arial" w:cs="Arial"/>
                <w:sz w:val="20"/>
              </w:rPr>
              <w:t>DEL OTORGAMIENTO DE CONCESIONES Y PERMISOS</w:t>
            </w:r>
          </w:p>
          <w:p w14:paraId="4E7FD651" w14:textId="77777777" w:rsidR="00502427" w:rsidRPr="00E91924" w:rsidRDefault="00502427" w:rsidP="00502427">
            <w:pPr>
              <w:pBdr>
                <w:top w:val="nil"/>
                <w:left w:val="nil"/>
                <w:bottom w:val="nil"/>
                <w:right w:val="nil"/>
                <w:between w:val="nil"/>
              </w:pBdr>
              <w:shd w:val="clear" w:color="auto" w:fill="FFFFFF"/>
              <w:ind w:hanging="2"/>
              <w:outlineLvl w:val="0"/>
              <w:rPr>
                <w:rFonts w:ascii="Arial" w:hAnsi="Arial" w:cs="Arial"/>
                <w:b/>
                <w:sz w:val="20"/>
              </w:rPr>
            </w:pPr>
          </w:p>
        </w:tc>
        <w:tc>
          <w:tcPr>
            <w:tcW w:w="2913" w:type="dxa"/>
          </w:tcPr>
          <w:p w14:paraId="194DCE00" w14:textId="77777777" w:rsidR="00502427" w:rsidRPr="00E91924" w:rsidRDefault="00FA4EDC" w:rsidP="002E3CAC">
            <w:pPr>
              <w:jc w:val="center"/>
              <w:rPr>
                <w:rFonts w:ascii="Arial" w:hAnsi="Arial" w:cs="Arial"/>
                <w:sz w:val="20"/>
              </w:rPr>
            </w:pPr>
            <w:r w:rsidRPr="00E91924">
              <w:rPr>
                <w:rFonts w:ascii="Arial" w:hAnsi="Arial" w:cs="Arial"/>
                <w:sz w:val="20"/>
              </w:rPr>
              <w:t>DEL 70 AL 92</w:t>
            </w:r>
          </w:p>
        </w:tc>
      </w:tr>
      <w:tr w:rsidR="00FA4EDC" w:rsidRPr="00E91924" w14:paraId="1FED9992" w14:textId="77777777" w:rsidTr="00E63CED">
        <w:tblPrEx>
          <w:tblCellMar>
            <w:top w:w="0" w:type="dxa"/>
            <w:bottom w:w="0" w:type="dxa"/>
          </w:tblCellMar>
        </w:tblPrEx>
        <w:tc>
          <w:tcPr>
            <w:tcW w:w="6443" w:type="dxa"/>
          </w:tcPr>
          <w:p w14:paraId="539D31EE" w14:textId="77777777" w:rsidR="00FA4EDC" w:rsidRPr="00E91924" w:rsidRDefault="00FA4EDC" w:rsidP="00FA4ED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lastRenderedPageBreak/>
              <w:t>CAPÍTULO II</w:t>
            </w:r>
          </w:p>
          <w:p w14:paraId="5091569F" w14:textId="77777777" w:rsidR="00FA4EDC" w:rsidRPr="00E91924" w:rsidRDefault="00FA4EDC" w:rsidP="00FA4EDC">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 DURACIÓN DE CONCESIONES Y PERMISOS</w:t>
            </w:r>
          </w:p>
        </w:tc>
        <w:tc>
          <w:tcPr>
            <w:tcW w:w="2913" w:type="dxa"/>
          </w:tcPr>
          <w:p w14:paraId="72B4DF76" w14:textId="77777777" w:rsidR="00FA4EDC" w:rsidRPr="00E91924" w:rsidRDefault="006D4103" w:rsidP="002E3CAC">
            <w:pPr>
              <w:jc w:val="center"/>
              <w:rPr>
                <w:rFonts w:ascii="Arial" w:hAnsi="Arial" w:cs="Arial"/>
                <w:sz w:val="20"/>
              </w:rPr>
            </w:pPr>
            <w:r w:rsidRPr="00E91924">
              <w:rPr>
                <w:rFonts w:ascii="Arial" w:hAnsi="Arial" w:cs="Arial"/>
                <w:sz w:val="20"/>
              </w:rPr>
              <w:t>DEL 93 AL 97</w:t>
            </w:r>
          </w:p>
        </w:tc>
      </w:tr>
      <w:tr w:rsidR="00FA4EDC" w:rsidRPr="00E91924" w14:paraId="57DA9379" w14:textId="77777777" w:rsidTr="00E63CED">
        <w:tblPrEx>
          <w:tblCellMar>
            <w:top w:w="0" w:type="dxa"/>
            <w:bottom w:w="0" w:type="dxa"/>
          </w:tblCellMar>
        </w:tblPrEx>
        <w:tc>
          <w:tcPr>
            <w:tcW w:w="6443" w:type="dxa"/>
          </w:tcPr>
          <w:p w14:paraId="7929387F" w14:textId="77777777" w:rsidR="00FA4EDC" w:rsidRPr="00E91924" w:rsidRDefault="00FA4EDC" w:rsidP="00FA4EDC">
            <w:pPr>
              <w:shd w:val="clear" w:color="auto" w:fill="FFFFFF"/>
              <w:ind w:hanging="2"/>
              <w:outlineLvl w:val="0"/>
              <w:rPr>
                <w:rFonts w:ascii="Arial" w:hAnsi="Arial" w:cs="Arial"/>
                <w:sz w:val="20"/>
              </w:rPr>
            </w:pPr>
            <w:r w:rsidRPr="00E91924">
              <w:rPr>
                <w:rFonts w:ascii="Arial" w:hAnsi="Arial" w:cs="Arial"/>
                <w:b/>
                <w:sz w:val="20"/>
              </w:rPr>
              <w:t>CAPÍTULO III</w:t>
            </w:r>
          </w:p>
          <w:p w14:paraId="3D6964C3" w14:textId="77777777" w:rsidR="00FA4EDC" w:rsidRPr="00E91924" w:rsidRDefault="00FA4EDC" w:rsidP="00FA4EDC">
            <w:pPr>
              <w:shd w:val="clear" w:color="auto" w:fill="FFFFFF"/>
              <w:ind w:hanging="2"/>
              <w:rPr>
                <w:rFonts w:ascii="Arial" w:eastAsia="Arial" w:hAnsi="Arial" w:cs="Arial"/>
                <w:sz w:val="20"/>
              </w:rPr>
            </w:pPr>
            <w:r w:rsidRPr="00E91924">
              <w:rPr>
                <w:rFonts w:ascii="Arial" w:hAnsi="Arial" w:cs="Arial"/>
                <w:sz w:val="20"/>
              </w:rPr>
              <w:t>DE LAS OBLIGACIONES DE CONCESIONARIOS Y PERMISIONARIOS</w:t>
            </w:r>
          </w:p>
        </w:tc>
        <w:tc>
          <w:tcPr>
            <w:tcW w:w="2913" w:type="dxa"/>
          </w:tcPr>
          <w:p w14:paraId="0F4B53CD" w14:textId="77777777" w:rsidR="00FA4EDC" w:rsidRPr="00E91924" w:rsidRDefault="006D4103" w:rsidP="002E3CAC">
            <w:pPr>
              <w:jc w:val="center"/>
              <w:rPr>
                <w:rFonts w:ascii="Arial" w:hAnsi="Arial" w:cs="Arial"/>
                <w:sz w:val="20"/>
              </w:rPr>
            </w:pPr>
            <w:r w:rsidRPr="00E91924">
              <w:rPr>
                <w:rFonts w:ascii="Arial" w:hAnsi="Arial" w:cs="Arial"/>
                <w:sz w:val="20"/>
              </w:rPr>
              <w:t xml:space="preserve">98 </w:t>
            </w:r>
            <w:proofErr w:type="gramStart"/>
            <w:r w:rsidRPr="00E91924">
              <w:rPr>
                <w:rFonts w:ascii="Arial" w:hAnsi="Arial" w:cs="Arial"/>
                <w:sz w:val="20"/>
              </w:rPr>
              <w:t>Y</w:t>
            </w:r>
            <w:proofErr w:type="gramEnd"/>
            <w:r w:rsidRPr="00E91924">
              <w:rPr>
                <w:rFonts w:ascii="Arial" w:hAnsi="Arial" w:cs="Arial"/>
                <w:sz w:val="20"/>
              </w:rPr>
              <w:t xml:space="preserve"> </w:t>
            </w:r>
            <w:r w:rsidR="00FA4EDC" w:rsidRPr="00E91924">
              <w:rPr>
                <w:rFonts w:ascii="Arial" w:hAnsi="Arial" w:cs="Arial"/>
                <w:sz w:val="20"/>
              </w:rPr>
              <w:t>99</w:t>
            </w:r>
          </w:p>
        </w:tc>
      </w:tr>
      <w:tr w:rsidR="00FA4EDC" w:rsidRPr="00E91924" w14:paraId="192BEFAC" w14:textId="77777777" w:rsidTr="00E63CED">
        <w:tblPrEx>
          <w:tblCellMar>
            <w:top w:w="0" w:type="dxa"/>
            <w:bottom w:w="0" w:type="dxa"/>
          </w:tblCellMar>
        </w:tblPrEx>
        <w:tc>
          <w:tcPr>
            <w:tcW w:w="6443" w:type="dxa"/>
          </w:tcPr>
          <w:p w14:paraId="7758650A" w14:textId="77777777" w:rsidR="00FA4EDC" w:rsidRPr="00E91924" w:rsidRDefault="00FA4EDC" w:rsidP="00FA4EDC">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IV</w:t>
            </w:r>
          </w:p>
          <w:p w14:paraId="152939E8" w14:textId="77777777" w:rsidR="00FA4EDC" w:rsidRPr="00E91924" w:rsidRDefault="00FA4EDC" w:rsidP="00FA4EDC">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 xml:space="preserve">DE LOS CONDUCTORES DE TRANSPORTE </w:t>
            </w:r>
          </w:p>
        </w:tc>
        <w:tc>
          <w:tcPr>
            <w:tcW w:w="2913" w:type="dxa"/>
          </w:tcPr>
          <w:p w14:paraId="699F23C3" w14:textId="77777777" w:rsidR="00FA4EDC" w:rsidRPr="00E91924" w:rsidRDefault="00FA4EDC" w:rsidP="002E3CAC">
            <w:pPr>
              <w:jc w:val="center"/>
              <w:rPr>
                <w:rFonts w:ascii="Arial" w:hAnsi="Arial" w:cs="Arial"/>
                <w:sz w:val="20"/>
              </w:rPr>
            </w:pPr>
            <w:r w:rsidRPr="00E91924">
              <w:rPr>
                <w:rFonts w:ascii="Arial" w:hAnsi="Arial" w:cs="Arial"/>
                <w:sz w:val="20"/>
              </w:rPr>
              <w:t>DEL 100 AL 104</w:t>
            </w:r>
          </w:p>
        </w:tc>
      </w:tr>
      <w:tr w:rsidR="00FA4EDC" w:rsidRPr="00E91924" w14:paraId="48837FD5" w14:textId="77777777" w:rsidTr="00E63CED">
        <w:tblPrEx>
          <w:tblCellMar>
            <w:top w:w="0" w:type="dxa"/>
            <w:bottom w:w="0" w:type="dxa"/>
          </w:tblCellMar>
        </w:tblPrEx>
        <w:tc>
          <w:tcPr>
            <w:tcW w:w="6443" w:type="dxa"/>
          </w:tcPr>
          <w:p w14:paraId="45964851"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V</w:t>
            </w:r>
          </w:p>
          <w:p w14:paraId="3161130F" w14:textId="77777777" w:rsidR="00FA4EDC" w:rsidRPr="00E91924" w:rsidRDefault="00C550DB" w:rsidP="00C550DB">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 CAPACITACIÓN DE CONDUCTORES</w:t>
            </w:r>
          </w:p>
        </w:tc>
        <w:tc>
          <w:tcPr>
            <w:tcW w:w="2913" w:type="dxa"/>
          </w:tcPr>
          <w:p w14:paraId="7424F2CC" w14:textId="77777777" w:rsidR="00FA4EDC" w:rsidRPr="00E91924" w:rsidRDefault="00C550DB" w:rsidP="002E3CAC">
            <w:pPr>
              <w:jc w:val="center"/>
              <w:rPr>
                <w:rFonts w:ascii="Arial" w:hAnsi="Arial" w:cs="Arial"/>
                <w:sz w:val="20"/>
              </w:rPr>
            </w:pPr>
            <w:r w:rsidRPr="00E91924">
              <w:rPr>
                <w:rFonts w:ascii="Arial" w:hAnsi="Arial" w:cs="Arial"/>
                <w:sz w:val="20"/>
              </w:rPr>
              <w:t>105</w:t>
            </w:r>
          </w:p>
        </w:tc>
      </w:tr>
      <w:tr w:rsidR="00C550DB" w:rsidRPr="00E91924" w14:paraId="2AD6E680" w14:textId="77777777" w:rsidTr="00E63CED">
        <w:tblPrEx>
          <w:tblCellMar>
            <w:top w:w="0" w:type="dxa"/>
            <w:bottom w:w="0" w:type="dxa"/>
          </w:tblCellMar>
        </w:tblPrEx>
        <w:tc>
          <w:tcPr>
            <w:tcW w:w="6443" w:type="dxa"/>
          </w:tcPr>
          <w:p w14:paraId="77CBF4CE"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VI</w:t>
            </w:r>
          </w:p>
          <w:p w14:paraId="667B6849" w14:textId="77777777" w:rsidR="00C550DB" w:rsidRPr="00E91924" w:rsidRDefault="00C550DB" w:rsidP="00C550DB">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 INFRAESTRUCTURA Y EQUIPAMIENTO PARA EL TRANSPORTE</w:t>
            </w:r>
          </w:p>
        </w:tc>
        <w:tc>
          <w:tcPr>
            <w:tcW w:w="2913" w:type="dxa"/>
          </w:tcPr>
          <w:p w14:paraId="275CB6A0" w14:textId="77777777" w:rsidR="00C550DB" w:rsidRPr="00E91924" w:rsidRDefault="00C550DB" w:rsidP="002E3CAC">
            <w:pPr>
              <w:jc w:val="center"/>
              <w:rPr>
                <w:rFonts w:ascii="Arial" w:hAnsi="Arial" w:cs="Arial"/>
                <w:sz w:val="20"/>
              </w:rPr>
            </w:pPr>
            <w:r w:rsidRPr="00E91924">
              <w:rPr>
                <w:rFonts w:ascii="Arial" w:hAnsi="Arial" w:cs="Arial"/>
                <w:sz w:val="20"/>
              </w:rPr>
              <w:t xml:space="preserve">106 </w:t>
            </w:r>
            <w:proofErr w:type="gramStart"/>
            <w:r w:rsidRPr="00E91924">
              <w:rPr>
                <w:rFonts w:ascii="Arial" w:hAnsi="Arial" w:cs="Arial"/>
                <w:sz w:val="20"/>
              </w:rPr>
              <w:t>Y</w:t>
            </w:r>
            <w:proofErr w:type="gramEnd"/>
            <w:r w:rsidRPr="00E91924">
              <w:rPr>
                <w:rFonts w:ascii="Arial" w:hAnsi="Arial" w:cs="Arial"/>
                <w:sz w:val="20"/>
              </w:rPr>
              <w:t xml:space="preserve"> 107</w:t>
            </w:r>
          </w:p>
        </w:tc>
      </w:tr>
      <w:tr w:rsidR="00C550DB" w:rsidRPr="00E91924" w14:paraId="016982E6" w14:textId="77777777" w:rsidTr="00E63CED">
        <w:tblPrEx>
          <w:tblCellMar>
            <w:top w:w="0" w:type="dxa"/>
            <w:bottom w:w="0" w:type="dxa"/>
          </w:tblCellMar>
        </w:tblPrEx>
        <w:tc>
          <w:tcPr>
            <w:tcW w:w="6443" w:type="dxa"/>
          </w:tcPr>
          <w:p w14:paraId="11559631"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VII</w:t>
            </w:r>
          </w:p>
          <w:p w14:paraId="1B6F998A"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 EXTINCIÓN DE CONCESIONES Y PERMISOS</w:t>
            </w:r>
          </w:p>
        </w:tc>
        <w:tc>
          <w:tcPr>
            <w:tcW w:w="2913" w:type="dxa"/>
          </w:tcPr>
          <w:p w14:paraId="2361FE67" w14:textId="77777777" w:rsidR="00C550DB" w:rsidRPr="00E91924" w:rsidRDefault="00C550DB" w:rsidP="002E3CAC">
            <w:pPr>
              <w:jc w:val="center"/>
              <w:rPr>
                <w:rFonts w:ascii="Arial" w:hAnsi="Arial" w:cs="Arial"/>
                <w:sz w:val="20"/>
              </w:rPr>
            </w:pPr>
            <w:r w:rsidRPr="00E91924">
              <w:rPr>
                <w:rFonts w:ascii="Arial" w:hAnsi="Arial" w:cs="Arial"/>
                <w:sz w:val="20"/>
              </w:rPr>
              <w:t>108</w:t>
            </w:r>
          </w:p>
        </w:tc>
      </w:tr>
      <w:tr w:rsidR="00C550DB" w:rsidRPr="00E91924" w14:paraId="3572CDE9" w14:textId="77777777" w:rsidTr="00E63CED">
        <w:tblPrEx>
          <w:tblCellMar>
            <w:top w:w="0" w:type="dxa"/>
            <w:bottom w:w="0" w:type="dxa"/>
          </w:tblCellMar>
        </w:tblPrEx>
        <w:tc>
          <w:tcPr>
            <w:tcW w:w="6443" w:type="dxa"/>
          </w:tcPr>
          <w:p w14:paraId="47CF5DFD"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VIII</w:t>
            </w:r>
          </w:p>
          <w:p w14:paraId="795581BC"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 SUSPENSIÓN DE CONCESIONES Y PERMISOS</w:t>
            </w:r>
          </w:p>
        </w:tc>
        <w:tc>
          <w:tcPr>
            <w:tcW w:w="2913" w:type="dxa"/>
          </w:tcPr>
          <w:p w14:paraId="605EF1E5" w14:textId="77777777" w:rsidR="00C550DB" w:rsidRPr="00E91924" w:rsidRDefault="00C550DB" w:rsidP="002E3CAC">
            <w:pPr>
              <w:jc w:val="center"/>
              <w:rPr>
                <w:rFonts w:ascii="Arial" w:hAnsi="Arial" w:cs="Arial"/>
                <w:sz w:val="20"/>
              </w:rPr>
            </w:pPr>
            <w:r w:rsidRPr="00E91924">
              <w:rPr>
                <w:rFonts w:ascii="Arial" w:hAnsi="Arial" w:cs="Arial"/>
                <w:sz w:val="20"/>
              </w:rPr>
              <w:t>109</w:t>
            </w:r>
          </w:p>
        </w:tc>
      </w:tr>
      <w:tr w:rsidR="00C550DB" w:rsidRPr="00E91924" w14:paraId="3F7D6CFA" w14:textId="77777777" w:rsidTr="00E63CED">
        <w:tblPrEx>
          <w:tblCellMar>
            <w:top w:w="0" w:type="dxa"/>
            <w:bottom w:w="0" w:type="dxa"/>
          </w:tblCellMar>
        </w:tblPrEx>
        <w:tc>
          <w:tcPr>
            <w:tcW w:w="6443" w:type="dxa"/>
          </w:tcPr>
          <w:p w14:paraId="105236D1"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 xml:space="preserve">CAPÍTULO IX </w:t>
            </w:r>
          </w:p>
          <w:p w14:paraId="3D0DBB3B"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 xml:space="preserve">DE LA CANCELACIÓN DE CONCESIONES Y PERMISOS </w:t>
            </w:r>
          </w:p>
        </w:tc>
        <w:tc>
          <w:tcPr>
            <w:tcW w:w="2913" w:type="dxa"/>
          </w:tcPr>
          <w:p w14:paraId="52D48EF7" w14:textId="77777777" w:rsidR="00C550DB" w:rsidRPr="00E91924" w:rsidRDefault="006D4103" w:rsidP="002E3CAC">
            <w:pPr>
              <w:jc w:val="center"/>
              <w:rPr>
                <w:rFonts w:ascii="Arial" w:hAnsi="Arial" w:cs="Arial"/>
                <w:sz w:val="20"/>
              </w:rPr>
            </w:pPr>
            <w:r w:rsidRPr="00E91924">
              <w:rPr>
                <w:rFonts w:ascii="Arial" w:hAnsi="Arial" w:cs="Arial"/>
                <w:sz w:val="20"/>
              </w:rPr>
              <w:t>DEL 110 AL 111</w:t>
            </w:r>
          </w:p>
        </w:tc>
      </w:tr>
      <w:tr w:rsidR="006D4103" w:rsidRPr="00E91924" w14:paraId="13355E6D" w14:textId="77777777" w:rsidTr="00E63CED">
        <w:tblPrEx>
          <w:tblCellMar>
            <w:top w:w="0" w:type="dxa"/>
            <w:bottom w:w="0" w:type="dxa"/>
          </w:tblCellMar>
        </w:tblPrEx>
        <w:tc>
          <w:tcPr>
            <w:tcW w:w="6443" w:type="dxa"/>
          </w:tcPr>
          <w:p w14:paraId="49CA8517" w14:textId="77777777" w:rsidR="006D4103" w:rsidRPr="00E91924" w:rsidRDefault="006D4103" w:rsidP="006D4103">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X</w:t>
            </w:r>
          </w:p>
          <w:p w14:paraId="7960AE20" w14:textId="77777777" w:rsidR="006D4103" w:rsidRPr="00E91924" w:rsidRDefault="006D4103" w:rsidP="006D4103">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PROCEDIMIENTO DE LA CANCELACIÓN</w:t>
            </w:r>
          </w:p>
        </w:tc>
        <w:tc>
          <w:tcPr>
            <w:tcW w:w="2913" w:type="dxa"/>
          </w:tcPr>
          <w:p w14:paraId="0D04FB9D" w14:textId="77777777" w:rsidR="006D4103" w:rsidRPr="00E91924" w:rsidRDefault="006D4103" w:rsidP="002E3CAC">
            <w:pPr>
              <w:jc w:val="center"/>
              <w:rPr>
                <w:rFonts w:ascii="Arial" w:hAnsi="Arial" w:cs="Arial"/>
                <w:sz w:val="20"/>
              </w:rPr>
            </w:pPr>
            <w:r w:rsidRPr="00E91924">
              <w:rPr>
                <w:rFonts w:ascii="Arial" w:hAnsi="Arial" w:cs="Arial"/>
                <w:sz w:val="20"/>
              </w:rPr>
              <w:t xml:space="preserve">112 </w:t>
            </w:r>
            <w:proofErr w:type="gramStart"/>
            <w:r w:rsidRPr="00E91924">
              <w:rPr>
                <w:rFonts w:ascii="Arial" w:hAnsi="Arial" w:cs="Arial"/>
                <w:sz w:val="20"/>
              </w:rPr>
              <w:t>Y</w:t>
            </w:r>
            <w:proofErr w:type="gramEnd"/>
            <w:r w:rsidRPr="00E91924">
              <w:rPr>
                <w:rFonts w:ascii="Arial" w:hAnsi="Arial" w:cs="Arial"/>
                <w:sz w:val="20"/>
              </w:rPr>
              <w:t xml:space="preserve"> 113</w:t>
            </w:r>
          </w:p>
        </w:tc>
      </w:tr>
      <w:tr w:rsidR="00C550DB" w:rsidRPr="00E91924" w14:paraId="3146B080" w14:textId="77777777" w:rsidTr="00E63CED">
        <w:tblPrEx>
          <w:tblCellMar>
            <w:top w:w="0" w:type="dxa"/>
            <w:bottom w:w="0" w:type="dxa"/>
          </w:tblCellMar>
        </w:tblPrEx>
        <w:tc>
          <w:tcPr>
            <w:tcW w:w="6443" w:type="dxa"/>
          </w:tcPr>
          <w:p w14:paraId="01742B68"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XI</w:t>
            </w:r>
          </w:p>
          <w:p w14:paraId="60B1E3E9"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b/>
                <w:sz w:val="20"/>
              </w:rPr>
              <w:t xml:space="preserve"> </w:t>
            </w:r>
            <w:r w:rsidRPr="00E91924">
              <w:rPr>
                <w:rFonts w:ascii="Arial" w:hAnsi="Arial" w:cs="Arial"/>
                <w:sz w:val="20"/>
              </w:rPr>
              <w:t>DE LA INTERVENCIÓN DE CONCESIONES Y PERMISOS</w:t>
            </w:r>
          </w:p>
        </w:tc>
        <w:tc>
          <w:tcPr>
            <w:tcW w:w="2913" w:type="dxa"/>
          </w:tcPr>
          <w:p w14:paraId="23814527" w14:textId="77777777" w:rsidR="00C550DB" w:rsidRPr="00E91924" w:rsidRDefault="00C550DB" w:rsidP="002E3CAC">
            <w:pPr>
              <w:jc w:val="center"/>
              <w:rPr>
                <w:rFonts w:ascii="Arial" w:hAnsi="Arial" w:cs="Arial"/>
                <w:sz w:val="20"/>
              </w:rPr>
            </w:pPr>
            <w:r w:rsidRPr="00E91924">
              <w:rPr>
                <w:rFonts w:ascii="Arial" w:hAnsi="Arial" w:cs="Arial"/>
                <w:sz w:val="20"/>
              </w:rPr>
              <w:t>DEL 114 AL 119</w:t>
            </w:r>
          </w:p>
        </w:tc>
      </w:tr>
      <w:tr w:rsidR="00C550DB" w:rsidRPr="00E91924" w14:paraId="7FA544ED" w14:textId="77777777" w:rsidTr="00E63CED">
        <w:tblPrEx>
          <w:tblCellMar>
            <w:top w:w="0" w:type="dxa"/>
            <w:bottom w:w="0" w:type="dxa"/>
          </w:tblCellMar>
        </w:tblPrEx>
        <w:tc>
          <w:tcPr>
            <w:tcW w:w="6443" w:type="dxa"/>
          </w:tcPr>
          <w:p w14:paraId="7FEDF557"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XII</w:t>
            </w:r>
          </w:p>
          <w:p w14:paraId="66E9F873"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 xml:space="preserve">DE LA SUCESIÓN DE CONCESIONES </w:t>
            </w:r>
          </w:p>
        </w:tc>
        <w:tc>
          <w:tcPr>
            <w:tcW w:w="2913" w:type="dxa"/>
          </w:tcPr>
          <w:p w14:paraId="38ED38B5" w14:textId="77777777" w:rsidR="00C550DB" w:rsidRPr="00E91924" w:rsidRDefault="00C550DB" w:rsidP="002E3CAC">
            <w:pPr>
              <w:jc w:val="center"/>
              <w:rPr>
                <w:rFonts w:ascii="Arial" w:hAnsi="Arial" w:cs="Arial"/>
                <w:sz w:val="20"/>
              </w:rPr>
            </w:pPr>
            <w:r w:rsidRPr="00E91924">
              <w:rPr>
                <w:rFonts w:ascii="Arial" w:hAnsi="Arial" w:cs="Arial"/>
                <w:sz w:val="20"/>
              </w:rPr>
              <w:t>DEL 120 AL 126</w:t>
            </w:r>
          </w:p>
        </w:tc>
      </w:tr>
      <w:tr w:rsidR="00C550DB" w:rsidRPr="00E91924" w14:paraId="7D9A79C9" w14:textId="77777777" w:rsidTr="00E63CED">
        <w:tblPrEx>
          <w:tblCellMar>
            <w:top w:w="0" w:type="dxa"/>
            <w:bottom w:w="0" w:type="dxa"/>
          </w:tblCellMar>
        </w:tblPrEx>
        <w:tc>
          <w:tcPr>
            <w:tcW w:w="6443" w:type="dxa"/>
          </w:tcPr>
          <w:p w14:paraId="02523BC0"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V</w:t>
            </w:r>
          </w:p>
          <w:p w14:paraId="27CAEDC6" w14:textId="77777777" w:rsidR="00C550DB" w:rsidRPr="00E91924" w:rsidRDefault="00C550DB" w:rsidP="00C550DB">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LAS AUTORIZACIONES Y REGISTROS</w:t>
            </w:r>
          </w:p>
          <w:p w14:paraId="2F10812D"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27386754" w14:textId="77777777" w:rsidR="00C550DB" w:rsidRPr="00E91924" w:rsidRDefault="00C550DB" w:rsidP="00C550DB">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DEL OTORGAMIENTO DE AUTORIZACIONES</w:t>
            </w:r>
          </w:p>
        </w:tc>
        <w:tc>
          <w:tcPr>
            <w:tcW w:w="2913" w:type="dxa"/>
          </w:tcPr>
          <w:p w14:paraId="39E0BC09" w14:textId="77777777" w:rsidR="00C550DB" w:rsidRPr="00E91924" w:rsidRDefault="00C550DB" w:rsidP="002E3CAC">
            <w:pPr>
              <w:jc w:val="center"/>
              <w:rPr>
                <w:rFonts w:ascii="Arial" w:hAnsi="Arial" w:cs="Arial"/>
                <w:sz w:val="20"/>
              </w:rPr>
            </w:pPr>
            <w:r w:rsidRPr="00E91924">
              <w:rPr>
                <w:rFonts w:ascii="Arial" w:hAnsi="Arial" w:cs="Arial"/>
                <w:sz w:val="20"/>
              </w:rPr>
              <w:t>DEL 127 AL 129</w:t>
            </w:r>
          </w:p>
        </w:tc>
      </w:tr>
      <w:tr w:rsidR="00C550DB" w:rsidRPr="00E91924" w14:paraId="7DC5073F" w14:textId="77777777" w:rsidTr="00E63CED">
        <w:tblPrEx>
          <w:tblCellMar>
            <w:top w:w="0" w:type="dxa"/>
            <w:bottom w:w="0" w:type="dxa"/>
          </w:tblCellMar>
        </w:tblPrEx>
        <w:tc>
          <w:tcPr>
            <w:tcW w:w="6443" w:type="dxa"/>
          </w:tcPr>
          <w:p w14:paraId="2A3F1007"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CAPÍTULO II</w:t>
            </w:r>
          </w:p>
          <w:p w14:paraId="5056A7B2" w14:textId="77777777" w:rsidR="00C550DB" w:rsidRPr="00E91924" w:rsidRDefault="00C550DB" w:rsidP="00C550DB">
            <w:pPr>
              <w:shd w:val="clear" w:color="auto" w:fill="FFFFFF"/>
              <w:ind w:hanging="2"/>
              <w:rPr>
                <w:rFonts w:ascii="Arial" w:eastAsia="Arial" w:hAnsi="Arial" w:cs="Arial"/>
                <w:sz w:val="20"/>
              </w:rPr>
            </w:pPr>
            <w:r w:rsidRPr="00E91924">
              <w:rPr>
                <w:rFonts w:ascii="Arial" w:hAnsi="Arial" w:cs="Arial"/>
                <w:sz w:val="20"/>
              </w:rPr>
              <w:t>DE LAS EMPRESAS DE REDES DE TRANSPORTE</w:t>
            </w:r>
          </w:p>
        </w:tc>
        <w:tc>
          <w:tcPr>
            <w:tcW w:w="2913" w:type="dxa"/>
          </w:tcPr>
          <w:p w14:paraId="276C38A0" w14:textId="77777777" w:rsidR="00C550DB" w:rsidRPr="00E91924" w:rsidRDefault="00C550DB" w:rsidP="002E3CAC">
            <w:pPr>
              <w:jc w:val="center"/>
              <w:rPr>
                <w:rFonts w:ascii="Arial" w:hAnsi="Arial" w:cs="Arial"/>
                <w:sz w:val="20"/>
              </w:rPr>
            </w:pPr>
            <w:r w:rsidRPr="00E91924">
              <w:rPr>
                <w:rFonts w:ascii="Arial" w:hAnsi="Arial" w:cs="Arial"/>
                <w:sz w:val="20"/>
              </w:rPr>
              <w:t>DEL 130 AL 136</w:t>
            </w:r>
          </w:p>
        </w:tc>
      </w:tr>
      <w:tr w:rsidR="00C550DB" w:rsidRPr="00E91924" w14:paraId="1581598C" w14:textId="77777777" w:rsidTr="00E63CED">
        <w:tblPrEx>
          <w:tblCellMar>
            <w:top w:w="0" w:type="dxa"/>
            <w:bottom w:w="0" w:type="dxa"/>
          </w:tblCellMar>
        </w:tblPrEx>
        <w:tc>
          <w:tcPr>
            <w:tcW w:w="6443" w:type="dxa"/>
          </w:tcPr>
          <w:p w14:paraId="0AB3F3C7" w14:textId="77777777" w:rsidR="00C550DB" w:rsidRPr="00E91924" w:rsidRDefault="00C550DB" w:rsidP="00C550DB">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III</w:t>
            </w:r>
          </w:p>
          <w:p w14:paraId="349BBE62" w14:textId="77777777" w:rsidR="00C550DB" w:rsidRPr="00E91924" w:rsidRDefault="00C550DB" w:rsidP="00C550DB">
            <w:pPr>
              <w:shd w:val="clear" w:color="auto" w:fill="FFFFFF"/>
              <w:ind w:hanging="2"/>
              <w:rPr>
                <w:rFonts w:ascii="Arial" w:hAnsi="Arial" w:cs="Arial"/>
                <w:b/>
                <w:sz w:val="20"/>
              </w:rPr>
            </w:pPr>
            <w:r w:rsidRPr="00E91924">
              <w:rPr>
                <w:rFonts w:ascii="Arial" w:hAnsi="Arial" w:cs="Arial"/>
                <w:sz w:val="20"/>
              </w:rPr>
              <w:t xml:space="preserve">DE LAS OBLIGACIONES DE LOS CONDUCTORES DE LAS </w:t>
            </w:r>
            <w:proofErr w:type="gramStart"/>
            <w:r w:rsidRPr="00E91924">
              <w:rPr>
                <w:rFonts w:ascii="Arial" w:hAnsi="Arial" w:cs="Arial"/>
                <w:sz w:val="20"/>
              </w:rPr>
              <w:t>EMPRESAS  DE</w:t>
            </w:r>
            <w:proofErr w:type="gramEnd"/>
            <w:r w:rsidRPr="00E91924">
              <w:rPr>
                <w:rFonts w:ascii="Arial" w:hAnsi="Arial" w:cs="Arial"/>
                <w:sz w:val="20"/>
              </w:rPr>
              <w:t xml:space="preserve"> REDES DE TRANSPORTE</w:t>
            </w:r>
          </w:p>
        </w:tc>
        <w:tc>
          <w:tcPr>
            <w:tcW w:w="2913" w:type="dxa"/>
          </w:tcPr>
          <w:p w14:paraId="55E38C11" w14:textId="77777777" w:rsidR="00C550DB" w:rsidRPr="00E91924" w:rsidRDefault="00C550DB" w:rsidP="002E3CAC">
            <w:pPr>
              <w:jc w:val="center"/>
              <w:rPr>
                <w:rFonts w:ascii="Arial" w:hAnsi="Arial" w:cs="Arial"/>
                <w:sz w:val="20"/>
              </w:rPr>
            </w:pPr>
            <w:r w:rsidRPr="00E91924">
              <w:rPr>
                <w:rFonts w:ascii="Arial" w:hAnsi="Arial" w:cs="Arial"/>
                <w:sz w:val="20"/>
              </w:rPr>
              <w:t xml:space="preserve">137 </w:t>
            </w:r>
            <w:proofErr w:type="gramStart"/>
            <w:r w:rsidRPr="00E91924">
              <w:rPr>
                <w:rFonts w:ascii="Arial" w:hAnsi="Arial" w:cs="Arial"/>
                <w:sz w:val="20"/>
              </w:rPr>
              <w:t>Y</w:t>
            </w:r>
            <w:proofErr w:type="gramEnd"/>
            <w:r w:rsidRPr="00E91924">
              <w:rPr>
                <w:rFonts w:ascii="Arial" w:hAnsi="Arial" w:cs="Arial"/>
                <w:sz w:val="20"/>
              </w:rPr>
              <w:t xml:space="preserve"> 138</w:t>
            </w:r>
          </w:p>
        </w:tc>
      </w:tr>
      <w:tr w:rsidR="00E63CED" w:rsidRPr="00E91924" w14:paraId="62A71354" w14:textId="77777777" w:rsidTr="00E63CED">
        <w:tblPrEx>
          <w:tblCellMar>
            <w:top w:w="0" w:type="dxa"/>
            <w:bottom w:w="0" w:type="dxa"/>
          </w:tblCellMar>
        </w:tblPrEx>
        <w:tc>
          <w:tcPr>
            <w:tcW w:w="6443" w:type="dxa"/>
          </w:tcPr>
          <w:p w14:paraId="1E54FC85" w14:textId="77777777" w:rsidR="00E63CED" w:rsidRPr="00E91924" w:rsidRDefault="00E63CED" w:rsidP="00E63CED">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IV</w:t>
            </w:r>
          </w:p>
          <w:p w14:paraId="3D6837AF" w14:textId="77777777" w:rsidR="00E63CED" w:rsidRPr="00E91924" w:rsidRDefault="00E63CED" w:rsidP="00E63CED">
            <w:pPr>
              <w:shd w:val="clear" w:color="auto" w:fill="FFFFFF"/>
              <w:ind w:hanging="2"/>
              <w:rPr>
                <w:rFonts w:ascii="Arial" w:hAnsi="Arial" w:cs="Arial"/>
                <w:sz w:val="20"/>
              </w:rPr>
            </w:pPr>
            <w:r w:rsidRPr="00E91924">
              <w:rPr>
                <w:rFonts w:ascii="Arial" w:hAnsi="Arial" w:cs="Arial"/>
                <w:sz w:val="20"/>
              </w:rPr>
              <w:t xml:space="preserve">DE LOS VEHÍCULOS AFILIADOS A LAS EMPRESAS </w:t>
            </w:r>
          </w:p>
          <w:p w14:paraId="622D0558" w14:textId="77777777" w:rsidR="00E63CED" w:rsidRPr="00E91924" w:rsidRDefault="00E63CED" w:rsidP="00E63CED">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sz w:val="20"/>
              </w:rPr>
              <w:t>DE REDES DE TRANSPORTE</w:t>
            </w:r>
          </w:p>
        </w:tc>
        <w:tc>
          <w:tcPr>
            <w:tcW w:w="2913" w:type="dxa"/>
          </w:tcPr>
          <w:p w14:paraId="7432F9D3" w14:textId="77777777" w:rsidR="00E63CED" w:rsidRPr="00E91924" w:rsidRDefault="00E63CED" w:rsidP="002E3CAC">
            <w:pPr>
              <w:jc w:val="center"/>
              <w:rPr>
                <w:rFonts w:ascii="Arial" w:hAnsi="Arial" w:cs="Arial"/>
                <w:sz w:val="20"/>
              </w:rPr>
            </w:pPr>
            <w:r w:rsidRPr="00E91924">
              <w:rPr>
                <w:rFonts w:ascii="Arial" w:hAnsi="Arial" w:cs="Arial"/>
                <w:sz w:val="20"/>
              </w:rPr>
              <w:t>139</w:t>
            </w:r>
          </w:p>
        </w:tc>
      </w:tr>
      <w:tr w:rsidR="00E63CED" w:rsidRPr="00E91924" w14:paraId="2632BDE9" w14:textId="77777777" w:rsidTr="00E63CED">
        <w:tblPrEx>
          <w:tblCellMar>
            <w:top w:w="0" w:type="dxa"/>
            <w:bottom w:w="0" w:type="dxa"/>
          </w:tblCellMar>
        </w:tblPrEx>
        <w:tc>
          <w:tcPr>
            <w:tcW w:w="6443" w:type="dxa"/>
          </w:tcPr>
          <w:p w14:paraId="3E9D6B23" w14:textId="77777777" w:rsidR="00C26CF9" w:rsidRPr="00E91924" w:rsidRDefault="00C26CF9" w:rsidP="00C26CF9">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V</w:t>
            </w:r>
          </w:p>
          <w:p w14:paraId="3823ED97" w14:textId="77777777" w:rsidR="00E63CED" w:rsidRPr="00E91924" w:rsidRDefault="00C26CF9" w:rsidP="00C26CF9">
            <w:pPr>
              <w:shd w:val="clear" w:color="auto" w:fill="FFFFFF"/>
              <w:ind w:hanging="2"/>
              <w:rPr>
                <w:rFonts w:ascii="Arial" w:hAnsi="Arial" w:cs="Arial"/>
                <w:sz w:val="20"/>
              </w:rPr>
            </w:pPr>
            <w:r w:rsidRPr="00E91924">
              <w:rPr>
                <w:rFonts w:ascii="Arial" w:hAnsi="Arial" w:cs="Arial"/>
                <w:sz w:val="20"/>
              </w:rPr>
              <w:t xml:space="preserve">DEL OTORGAMIENTO DE REGISTROS </w:t>
            </w:r>
          </w:p>
        </w:tc>
        <w:tc>
          <w:tcPr>
            <w:tcW w:w="2913" w:type="dxa"/>
          </w:tcPr>
          <w:p w14:paraId="555E8575" w14:textId="77777777" w:rsidR="00E63CED" w:rsidRPr="00E91924" w:rsidRDefault="00C26CF9" w:rsidP="002E3CAC">
            <w:pPr>
              <w:jc w:val="center"/>
              <w:rPr>
                <w:rFonts w:ascii="Arial" w:hAnsi="Arial" w:cs="Arial"/>
                <w:sz w:val="20"/>
              </w:rPr>
            </w:pPr>
            <w:r w:rsidRPr="00E91924">
              <w:rPr>
                <w:rFonts w:ascii="Arial" w:hAnsi="Arial" w:cs="Arial"/>
                <w:sz w:val="20"/>
              </w:rPr>
              <w:t>DEL 140 AL 143</w:t>
            </w:r>
          </w:p>
        </w:tc>
      </w:tr>
      <w:tr w:rsidR="00C26CF9" w:rsidRPr="00E91924" w14:paraId="2FA3E19E" w14:textId="77777777" w:rsidTr="00E63CED">
        <w:tblPrEx>
          <w:tblCellMar>
            <w:top w:w="0" w:type="dxa"/>
            <w:bottom w:w="0" w:type="dxa"/>
          </w:tblCellMar>
        </w:tblPrEx>
        <w:tc>
          <w:tcPr>
            <w:tcW w:w="6443" w:type="dxa"/>
          </w:tcPr>
          <w:p w14:paraId="03AC5669" w14:textId="77777777" w:rsidR="00C26CF9" w:rsidRPr="00E91924" w:rsidRDefault="00C26CF9" w:rsidP="00C26CF9">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VI</w:t>
            </w:r>
          </w:p>
          <w:p w14:paraId="057BA78E" w14:textId="77777777" w:rsidR="00C26CF9" w:rsidRPr="00E91924" w:rsidRDefault="00C26CF9" w:rsidP="00C26CF9">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LAS UNIDADES</w:t>
            </w:r>
          </w:p>
          <w:p w14:paraId="73D7A8E8" w14:textId="77777777" w:rsidR="00C26CF9" w:rsidRPr="00E91924" w:rsidRDefault="00C26CF9" w:rsidP="00C26CF9">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3377C092" w14:textId="77777777" w:rsidR="00C26CF9" w:rsidRPr="00E91924" w:rsidRDefault="00C26CF9" w:rsidP="00C26CF9">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LAS CARACTERÍSTICAS DE LAS UNIDADES DE TRANSPORTE</w:t>
            </w:r>
          </w:p>
        </w:tc>
        <w:tc>
          <w:tcPr>
            <w:tcW w:w="2913" w:type="dxa"/>
          </w:tcPr>
          <w:p w14:paraId="14237749" w14:textId="77777777" w:rsidR="00C26CF9" w:rsidRPr="00E91924" w:rsidRDefault="00C26CF9" w:rsidP="002E3CAC">
            <w:pPr>
              <w:jc w:val="center"/>
              <w:rPr>
                <w:rFonts w:ascii="Arial" w:hAnsi="Arial" w:cs="Arial"/>
                <w:sz w:val="20"/>
              </w:rPr>
            </w:pPr>
            <w:r w:rsidRPr="00E91924">
              <w:rPr>
                <w:rFonts w:ascii="Arial" w:hAnsi="Arial" w:cs="Arial"/>
                <w:sz w:val="20"/>
              </w:rPr>
              <w:t>DEL 144 AL 149</w:t>
            </w:r>
          </w:p>
        </w:tc>
      </w:tr>
      <w:tr w:rsidR="00C26CF9" w:rsidRPr="00E91924" w14:paraId="0621D0F5" w14:textId="77777777" w:rsidTr="00E63CED">
        <w:tblPrEx>
          <w:tblCellMar>
            <w:top w:w="0" w:type="dxa"/>
            <w:bottom w:w="0" w:type="dxa"/>
          </w:tblCellMar>
        </w:tblPrEx>
        <w:tc>
          <w:tcPr>
            <w:tcW w:w="6443" w:type="dxa"/>
          </w:tcPr>
          <w:p w14:paraId="3D1349C8" w14:textId="77777777" w:rsidR="00C26CF9" w:rsidRPr="00E91924" w:rsidRDefault="00C26CF9" w:rsidP="00C26CF9">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w:t>
            </w:r>
          </w:p>
          <w:p w14:paraId="28026043" w14:textId="77777777" w:rsidR="00C26CF9" w:rsidRPr="00E91924" w:rsidRDefault="00C26CF9" w:rsidP="00C26CF9">
            <w:pPr>
              <w:pBdr>
                <w:top w:val="nil"/>
                <w:left w:val="nil"/>
                <w:bottom w:val="nil"/>
                <w:right w:val="nil"/>
                <w:between w:val="nil"/>
              </w:pBdr>
              <w:shd w:val="clear" w:color="auto" w:fill="FFFFFF"/>
              <w:rPr>
                <w:rFonts w:ascii="Arial" w:eastAsia="Arial" w:hAnsi="Arial" w:cs="Arial"/>
                <w:sz w:val="20"/>
              </w:rPr>
            </w:pPr>
            <w:r w:rsidRPr="00E91924">
              <w:rPr>
                <w:rFonts w:ascii="Arial" w:hAnsi="Arial" w:cs="Arial"/>
                <w:sz w:val="20"/>
              </w:rPr>
              <w:t xml:space="preserve">DE LOS MODELOS AUTORIZADOS DE LAS UNIDADES </w:t>
            </w:r>
          </w:p>
          <w:p w14:paraId="7E33C5AD" w14:textId="77777777" w:rsidR="00C26CF9" w:rsidRPr="00E91924" w:rsidRDefault="00C26CF9" w:rsidP="00C26CF9">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sz w:val="20"/>
              </w:rPr>
              <w:t>PARA EL SERVICIO DE TRANSPORTE</w:t>
            </w:r>
          </w:p>
        </w:tc>
        <w:tc>
          <w:tcPr>
            <w:tcW w:w="2913" w:type="dxa"/>
          </w:tcPr>
          <w:p w14:paraId="233367CC" w14:textId="77777777" w:rsidR="00C26CF9" w:rsidRPr="00E91924" w:rsidRDefault="006D4103" w:rsidP="002E3CAC">
            <w:pPr>
              <w:jc w:val="center"/>
              <w:rPr>
                <w:rFonts w:ascii="Arial" w:hAnsi="Arial" w:cs="Arial"/>
                <w:sz w:val="20"/>
              </w:rPr>
            </w:pPr>
            <w:r w:rsidRPr="00E91924">
              <w:rPr>
                <w:rFonts w:ascii="Arial" w:hAnsi="Arial" w:cs="Arial"/>
                <w:sz w:val="20"/>
              </w:rPr>
              <w:t>DEL 150 AL 152</w:t>
            </w:r>
          </w:p>
        </w:tc>
      </w:tr>
      <w:tr w:rsidR="006D4103" w:rsidRPr="00E91924" w14:paraId="1D8C497E" w14:textId="77777777" w:rsidTr="00E63CED">
        <w:tblPrEx>
          <w:tblCellMar>
            <w:top w:w="0" w:type="dxa"/>
            <w:bottom w:w="0" w:type="dxa"/>
          </w:tblCellMar>
        </w:tblPrEx>
        <w:tc>
          <w:tcPr>
            <w:tcW w:w="6443" w:type="dxa"/>
          </w:tcPr>
          <w:p w14:paraId="5A5A044B" w14:textId="77777777" w:rsidR="006D4103" w:rsidRPr="00E91924" w:rsidRDefault="006D4103" w:rsidP="006D4103">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VII</w:t>
            </w:r>
          </w:p>
          <w:p w14:paraId="4A63A16A" w14:textId="77777777" w:rsidR="006D4103" w:rsidRPr="00E91924" w:rsidRDefault="006D4103" w:rsidP="006D4103">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 TARIFA, HORARIOS E ITINERARIOS</w:t>
            </w:r>
          </w:p>
          <w:p w14:paraId="6B34361F" w14:textId="77777777" w:rsidR="006D4103" w:rsidRPr="00E91924" w:rsidRDefault="006D4103" w:rsidP="006D4103">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4D0D4290" w14:textId="77777777" w:rsidR="006D4103" w:rsidRPr="00E91924" w:rsidRDefault="006D4103" w:rsidP="006D4103">
            <w:pPr>
              <w:shd w:val="clear" w:color="auto" w:fill="FFFFFF"/>
              <w:ind w:hanging="2"/>
              <w:rPr>
                <w:rFonts w:ascii="Arial" w:eastAsia="Arial" w:hAnsi="Arial" w:cs="Arial"/>
                <w:sz w:val="20"/>
              </w:rPr>
            </w:pPr>
            <w:r w:rsidRPr="00E91924">
              <w:rPr>
                <w:rFonts w:ascii="Arial" w:hAnsi="Arial" w:cs="Arial"/>
                <w:sz w:val="20"/>
              </w:rPr>
              <w:t>DE LAS GENERALIDADES Y DIRECTRICES</w:t>
            </w:r>
          </w:p>
        </w:tc>
        <w:tc>
          <w:tcPr>
            <w:tcW w:w="2913" w:type="dxa"/>
          </w:tcPr>
          <w:p w14:paraId="10BF7F88" w14:textId="77777777" w:rsidR="006D4103" w:rsidRPr="00E91924" w:rsidRDefault="006D4103" w:rsidP="002E3CAC">
            <w:pPr>
              <w:jc w:val="center"/>
              <w:rPr>
                <w:rFonts w:ascii="Arial" w:hAnsi="Arial" w:cs="Arial"/>
                <w:sz w:val="20"/>
              </w:rPr>
            </w:pPr>
            <w:r w:rsidRPr="00E91924">
              <w:rPr>
                <w:rFonts w:ascii="Arial" w:hAnsi="Arial" w:cs="Arial"/>
                <w:sz w:val="20"/>
              </w:rPr>
              <w:t xml:space="preserve">153 </w:t>
            </w:r>
            <w:proofErr w:type="gramStart"/>
            <w:r w:rsidRPr="00E91924">
              <w:rPr>
                <w:rFonts w:ascii="Arial" w:hAnsi="Arial" w:cs="Arial"/>
                <w:sz w:val="20"/>
              </w:rPr>
              <w:t>Y</w:t>
            </w:r>
            <w:proofErr w:type="gramEnd"/>
            <w:r w:rsidRPr="00E91924">
              <w:rPr>
                <w:rFonts w:ascii="Arial" w:hAnsi="Arial" w:cs="Arial"/>
                <w:sz w:val="20"/>
              </w:rPr>
              <w:t xml:space="preserve"> 154</w:t>
            </w:r>
          </w:p>
        </w:tc>
      </w:tr>
      <w:tr w:rsidR="000C52A2" w:rsidRPr="00E91924" w14:paraId="5D2F8FEB" w14:textId="77777777" w:rsidTr="00E63CED">
        <w:tblPrEx>
          <w:tblCellMar>
            <w:top w:w="0" w:type="dxa"/>
            <w:bottom w:w="0" w:type="dxa"/>
          </w:tblCellMar>
        </w:tblPrEx>
        <w:tc>
          <w:tcPr>
            <w:tcW w:w="6443" w:type="dxa"/>
          </w:tcPr>
          <w:p w14:paraId="29EC2C62" w14:textId="77777777" w:rsidR="000C52A2" w:rsidRPr="00E91924" w:rsidRDefault="000C52A2" w:rsidP="000C52A2">
            <w:pPr>
              <w:shd w:val="clear" w:color="auto" w:fill="FFFFFF"/>
              <w:ind w:hanging="2"/>
              <w:outlineLvl w:val="0"/>
              <w:rPr>
                <w:rFonts w:ascii="Arial" w:hAnsi="Arial" w:cs="Arial"/>
                <w:sz w:val="20"/>
              </w:rPr>
            </w:pPr>
            <w:r w:rsidRPr="00E91924">
              <w:rPr>
                <w:rFonts w:ascii="Arial" w:hAnsi="Arial" w:cs="Arial"/>
                <w:b/>
                <w:sz w:val="20"/>
              </w:rPr>
              <w:t>CAPÍTULO II</w:t>
            </w:r>
          </w:p>
          <w:p w14:paraId="646F7BA0" w14:textId="77777777" w:rsidR="000C52A2" w:rsidRPr="00E91924" w:rsidRDefault="000C52A2" w:rsidP="000C52A2">
            <w:pPr>
              <w:shd w:val="clear" w:color="auto" w:fill="FFFFFF"/>
              <w:ind w:hanging="2"/>
              <w:rPr>
                <w:rFonts w:ascii="Arial" w:hAnsi="Arial" w:cs="Arial"/>
                <w:sz w:val="20"/>
              </w:rPr>
            </w:pPr>
            <w:r w:rsidRPr="00E91924">
              <w:rPr>
                <w:rFonts w:ascii="Arial" w:hAnsi="Arial" w:cs="Arial"/>
                <w:sz w:val="20"/>
              </w:rPr>
              <w:lastRenderedPageBreak/>
              <w:t>DE LOS ELEMENTOS PARA LA DETERMINACIÓN DE LAS TARIFAS</w:t>
            </w:r>
          </w:p>
        </w:tc>
        <w:tc>
          <w:tcPr>
            <w:tcW w:w="2913" w:type="dxa"/>
          </w:tcPr>
          <w:p w14:paraId="23E682AB" w14:textId="77777777" w:rsidR="000C52A2" w:rsidRPr="00E91924" w:rsidRDefault="000C52A2" w:rsidP="002E3CAC">
            <w:pPr>
              <w:jc w:val="center"/>
              <w:rPr>
                <w:rFonts w:ascii="Arial" w:hAnsi="Arial" w:cs="Arial"/>
                <w:sz w:val="20"/>
              </w:rPr>
            </w:pPr>
            <w:r w:rsidRPr="00E91924">
              <w:rPr>
                <w:rFonts w:ascii="Arial" w:hAnsi="Arial" w:cs="Arial"/>
                <w:sz w:val="20"/>
              </w:rPr>
              <w:lastRenderedPageBreak/>
              <w:t>DEL 155 AL 161</w:t>
            </w:r>
          </w:p>
        </w:tc>
      </w:tr>
      <w:tr w:rsidR="000C52A2" w:rsidRPr="00E91924" w14:paraId="4C84710D" w14:textId="77777777" w:rsidTr="00E63CED">
        <w:tblPrEx>
          <w:tblCellMar>
            <w:top w:w="0" w:type="dxa"/>
            <w:bottom w:w="0" w:type="dxa"/>
          </w:tblCellMar>
        </w:tblPrEx>
        <w:tc>
          <w:tcPr>
            <w:tcW w:w="6443" w:type="dxa"/>
          </w:tcPr>
          <w:p w14:paraId="04B11440" w14:textId="77777777" w:rsidR="000C52A2" w:rsidRPr="00E91924" w:rsidRDefault="000C52A2" w:rsidP="000C52A2">
            <w:pPr>
              <w:shd w:val="clear" w:color="auto" w:fill="FFFFFF"/>
              <w:ind w:hanging="2"/>
              <w:outlineLvl w:val="0"/>
              <w:rPr>
                <w:rFonts w:ascii="Arial" w:hAnsi="Arial" w:cs="Arial"/>
                <w:sz w:val="20"/>
              </w:rPr>
            </w:pPr>
            <w:r w:rsidRPr="00E91924">
              <w:rPr>
                <w:rFonts w:ascii="Arial" w:hAnsi="Arial" w:cs="Arial"/>
                <w:b/>
                <w:sz w:val="20"/>
              </w:rPr>
              <w:t>TÍTULO VIII</w:t>
            </w:r>
          </w:p>
          <w:p w14:paraId="1862819E" w14:textId="77777777" w:rsidR="000C52A2" w:rsidRPr="00E91924" w:rsidRDefault="000C52A2" w:rsidP="000C52A2">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 INSPECCIÓN Y VIGILANCIA</w:t>
            </w:r>
          </w:p>
          <w:p w14:paraId="16133DE1" w14:textId="77777777" w:rsidR="000C52A2" w:rsidRPr="00E91924" w:rsidRDefault="000C52A2" w:rsidP="000C52A2">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w:t>
            </w:r>
          </w:p>
          <w:p w14:paraId="7B398C0B" w14:textId="77777777" w:rsidR="000C52A2" w:rsidRPr="00E91924" w:rsidRDefault="000C52A2" w:rsidP="000C52A2">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LAS DIRECTRICES</w:t>
            </w:r>
          </w:p>
        </w:tc>
        <w:tc>
          <w:tcPr>
            <w:tcW w:w="2913" w:type="dxa"/>
          </w:tcPr>
          <w:p w14:paraId="69BE81BF" w14:textId="77777777" w:rsidR="000C52A2" w:rsidRPr="00E91924" w:rsidRDefault="000C52A2" w:rsidP="002E3CAC">
            <w:pPr>
              <w:jc w:val="center"/>
              <w:rPr>
                <w:rFonts w:ascii="Arial" w:hAnsi="Arial" w:cs="Arial"/>
                <w:sz w:val="20"/>
              </w:rPr>
            </w:pPr>
            <w:r w:rsidRPr="00E91924">
              <w:rPr>
                <w:rFonts w:ascii="Arial" w:hAnsi="Arial" w:cs="Arial"/>
                <w:sz w:val="20"/>
              </w:rPr>
              <w:t>DEL 162 AL 164</w:t>
            </w:r>
          </w:p>
        </w:tc>
      </w:tr>
      <w:tr w:rsidR="000C52A2" w:rsidRPr="00E91924" w14:paraId="703D3826" w14:textId="77777777" w:rsidTr="00E63CED">
        <w:tblPrEx>
          <w:tblCellMar>
            <w:top w:w="0" w:type="dxa"/>
            <w:bottom w:w="0" w:type="dxa"/>
          </w:tblCellMar>
        </w:tblPrEx>
        <w:tc>
          <w:tcPr>
            <w:tcW w:w="6443" w:type="dxa"/>
          </w:tcPr>
          <w:p w14:paraId="0FF1D272" w14:textId="77777777" w:rsidR="000C52A2" w:rsidRPr="00E91924" w:rsidRDefault="000C52A2" w:rsidP="000C52A2">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II</w:t>
            </w:r>
          </w:p>
          <w:p w14:paraId="4B232745" w14:textId="77777777" w:rsidR="000C52A2" w:rsidRPr="00E91924" w:rsidRDefault="000C52A2" w:rsidP="000C52A2">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 LAS INFRACCIONES Y SANCIONES</w:t>
            </w:r>
          </w:p>
        </w:tc>
        <w:tc>
          <w:tcPr>
            <w:tcW w:w="2913" w:type="dxa"/>
          </w:tcPr>
          <w:p w14:paraId="1EA66353" w14:textId="77777777" w:rsidR="000C52A2" w:rsidRPr="00E91924" w:rsidRDefault="000C52A2" w:rsidP="002E3CAC">
            <w:pPr>
              <w:jc w:val="center"/>
              <w:rPr>
                <w:rFonts w:ascii="Arial" w:hAnsi="Arial" w:cs="Arial"/>
                <w:sz w:val="20"/>
              </w:rPr>
            </w:pPr>
            <w:r w:rsidRPr="00E91924">
              <w:rPr>
                <w:rFonts w:ascii="Arial" w:hAnsi="Arial" w:cs="Arial"/>
                <w:sz w:val="20"/>
              </w:rPr>
              <w:t>DEL 165 AL 172</w:t>
            </w:r>
          </w:p>
        </w:tc>
      </w:tr>
      <w:tr w:rsidR="000C52A2" w:rsidRPr="00E91924" w14:paraId="5A4E7F07" w14:textId="77777777" w:rsidTr="00E63CED">
        <w:tblPrEx>
          <w:tblCellMar>
            <w:top w:w="0" w:type="dxa"/>
            <w:bottom w:w="0" w:type="dxa"/>
          </w:tblCellMar>
        </w:tblPrEx>
        <w:tc>
          <w:tcPr>
            <w:tcW w:w="6443" w:type="dxa"/>
          </w:tcPr>
          <w:p w14:paraId="779FF134" w14:textId="77777777" w:rsidR="000C52A2" w:rsidRPr="00E91924" w:rsidRDefault="000C52A2" w:rsidP="000C52A2">
            <w:pPr>
              <w:shd w:val="clear" w:color="auto" w:fill="FFFFFF"/>
              <w:ind w:hanging="2"/>
              <w:rPr>
                <w:rFonts w:ascii="Arial" w:hAnsi="Arial" w:cs="Arial"/>
                <w:b/>
                <w:sz w:val="20"/>
              </w:rPr>
            </w:pPr>
            <w:r w:rsidRPr="00E91924">
              <w:rPr>
                <w:rFonts w:ascii="Arial" w:hAnsi="Arial" w:cs="Arial"/>
                <w:b/>
                <w:sz w:val="20"/>
              </w:rPr>
              <w:t>TÍTULO IX</w:t>
            </w:r>
          </w:p>
          <w:p w14:paraId="4DF54B34" w14:textId="77777777" w:rsidR="000C52A2" w:rsidRPr="00E91924" w:rsidRDefault="000C52A2" w:rsidP="000C52A2">
            <w:pPr>
              <w:shd w:val="clear" w:color="auto" w:fill="FFFFFF"/>
              <w:ind w:hanging="2"/>
              <w:rPr>
                <w:rFonts w:ascii="Arial" w:hAnsi="Arial" w:cs="Arial"/>
                <w:sz w:val="20"/>
              </w:rPr>
            </w:pPr>
            <w:r w:rsidRPr="00E91924">
              <w:rPr>
                <w:rFonts w:ascii="Arial" w:hAnsi="Arial" w:cs="Arial"/>
                <w:sz w:val="20"/>
              </w:rPr>
              <w:t>DE LOS USUARIOS</w:t>
            </w:r>
          </w:p>
          <w:p w14:paraId="5652F8B5" w14:textId="77777777" w:rsidR="000C52A2" w:rsidRPr="00E91924" w:rsidRDefault="000C52A2" w:rsidP="000C52A2">
            <w:pPr>
              <w:shd w:val="clear" w:color="auto" w:fill="FFFFFF"/>
              <w:ind w:hanging="2"/>
              <w:rPr>
                <w:rFonts w:ascii="Arial" w:hAnsi="Arial" w:cs="Arial"/>
                <w:b/>
                <w:sz w:val="20"/>
              </w:rPr>
            </w:pPr>
            <w:r w:rsidRPr="00E91924">
              <w:rPr>
                <w:rFonts w:ascii="Arial" w:hAnsi="Arial" w:cs="Arial"/>
                <w:b/>
                <w:sz w:val="20"/>
              </w:rPr>
              <w:t>CAPÍTULO ÚNICO</w:t>
            </w:r>
          </w:p>
          <w:p w14:paraId="481C2A65" w14:textId="77777777" w:rsidR="000C52A2" w:rsidRPr="00E91924" w:rsidRDefault="000C52A2" w:rsidP="000C52A2">
            <w:pPr>
              <w:shd w:val="clear" w:color="auto" w:fill="FFFFFF"/>
              <w:ind w:hanging="2"/>
              <w:rPr>
                <w:rFonts w:ascii="Arial" w:hAnsi="Arial" w:cs="Arial"/>
                <w:sz w:val="20"/>
              </w:rPr>
            </w:pPr>
            <w:r w:rsidRPr="00E91924">
              <w:rPr>
                <w:rFonts w:ascii="Arial" w:hAnsi="Arial" w:cs="Arial"/>
                <w:sz w:val="20"/>
              </w:rPr>
              <w:t>DE LAS OBLIGACIONES DE LOS USUARIOS</w:t>
            </w:r>
          </w:p>
        </w:tc>
        <w:tc>
          <w:tcPr>
            <w:tcW w:w="2913" w:type="dxa"/>
          </w:tcPr>
          <w:p w14:paraId="7B933B15" w14:textId="77777777" w:rsidR="000C52A2" w:rsidRPr="00E91924" w:rsidRDefault="000C52A2" w:rsidP="000C52A2">
            <w:pPr>
              <w:jc w:val="center"/>
              <w:rPr>
                <w:rFonts w:ascii="Arial" w:hAnsi="Arial" w:cs="Arial"/>
                <w:sz w:val="20"/>
              </w:rPr>
            </w:pPr>
            <w:r w:rsidRPr="00E91924">
              <w:rPr>
                <w:rFonts w:ascii="Arial" w:hAnsi="Arial" w:cs="Arial"/>
                <w:sz w:val="20"/>
              </w:rPr>
              <w:t>173</w:t>
            </w:r>
          </w:p>
        </w:tc>
      </w:tr>
      <w:tr w:rsidR="000C52A2" w:rsidRPr="00E91924" w14:paraId="7C7F342C" w14:textId="77777777" w:rsidTr="00E63CED">
        <w:tblPrEx>
          <w:tblCellMar>
            <w:top w:w="0" w:type="dxa"/>
            <w:bottom w:w="0" w:type="dxa"/>
          </w:tblCellMar>
        </w:tblPrEx>
        <w:tc>
          <w:tcPr>
            <w:tcW w:w="6443" w:type="dxa"/>
          </w:tcPr>
          <w:p w14:paraId="106C06B0" w14:textId="77777777" w:rsidR="000C52A2" w:rsidRPr="00E91924" w:rsidRDefault="000C52A2" w:rsidP="000C52A2">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TÍTULO X</w:t>
            </w:r>
          </w:p>
          <w:p w14:paraId="1B494AEF" w14:textId="77777777" w:rsidR="000C52A2" w:rsidRPr="00E91924" w:rsidRDefault="000C52A2" w:rsidP="000C52A2">
            <w:pPr>
              <w:pBdr>
                <w:top w:val="nil"/>
                <w:left w:val="nil"/>
                <w:bottom w:val="nil"/>
                <w:right w:val="nil"/>
                <w:between w:val="nil"/>
              </w:pBdr>
              <w:shd w:val="clear" w:color="auto" w:fill="FFFFFF"/>
              <w:ind w:hanging="2"/>
              <w:rPr>
                <w:rFonts w:ascii="Arial" w:eastAsia="Arial" w:hAnsi="Arial" w:cs="Arial"/>
                <w:sz w:val="20"/>
              </w:rPr>
            </w:pPr>
            <w:r w:rsidRPr="00E91924">
              <w:rPr>
                <w:rFonts w:ascii="Arial" w:hAnsi="Arial" w:cs="Arial"/>
                <w:sz w:val="20"/>
              </w:rPr>
              <w:t>DE LOS MEDIOS DE DEFENSA</w:t>
            </w:r>
          </w:p>
          <w:p w14:paraId="65CC60C1" w14:textId="77777777" w:rsidR="000C52A2" w:rsidRPr="00E91924" w:rsidRDefault="000C52A2" w:rsidP="000C52A2">
            <w:pPr>
              <w:pBdr>
                <w:top w:val="nil"/>
                <w:left w:val="nil"/>
                <w:bottom w:val="nil"/>
                <w:right w:val="nil"/>
                <w:between w:val="nil"/>
              </w:pBdr>
              <w:shd w:val="clear" w:color="auto" w:fill="FFFFFF"/>
              <w:ind w:hanging="2"/>
              <w:outlineLvl w:val="0"/>
              <w:rPr>
                <w:rFonts w:ascii="Arial" w:hAnsi="Arial" w:cs="Arial"/>
                <w:sz w:val="20"/>
              </w:rPr>
            </w:pPr>
            <w:r w:rsidRPr="00E91924">
              <w:rPr>
                <w:rFonts w:ascii="Arial" w:hAnsi="Arial" w:cs="Arial"/>
                <w:b/>
                <w:sz w:val="20"/>
              </w:rPr>
              <w:t>CAPÍTULO ÚNICO</w:t>
            </w:r>
          </w:p>
          <w:p w14:paraId="6CA8B336" w14:textId="77777777" w:rsidR="000C52A2" w:rsidRPr="00E91924" w:rsidRDefault="000C52A2" w:rsidP="000C52A2">
            <w:pPr>
              <w:pBdr>
                <w:top w:val="nil"/>
                <w:left w:val="nil"/>
                <w:bottom w:val="nil"/>
                <w:right w:val="nil"/>
                <w:between w:val="nil"/>
              </w:pBdr>
              <w:shd w:val="clear" w:color="auto" w:fill="FFFFFF"/>
              <w:ind w:hanging="2"/>
              <w:rPr>
                <w:rFonts w:ascii="Arial" w:hAnsi="Arial" w:cs="Arial"/>
                <w:sz w:val="20"/>
              </w:rPr>
            </w:pPr>
            <w:r w:rsidRPr="00E91924">
              <w:rPr>
                <w:rFonts w:ascii="Arial" w:hAnsi="Arial" w:cs="Arial"/>
                <w:sz w:val="20"/>
              </w:rPr>
              <w:t>DEL RECURSO DE INCONFORMIDAD</w:t>
            </w:r>
          </w:p>
        </w:tc>
        <w:tc>
          <w:tcPr>
            <w:tcW w:w="2913" w:type="dxa"/>
          </w:tcPr>
          <w:p w14:paraId="1EF01C6D" w14:textId="77777777" w:rsidR="000C52A2" w:rsidRPr="00E91924" w:rsidRDefault="00980037" w:rsidP="000C52A2">
            <w:pPr>
              <w:jc w:val="center"/>
              <w:rPr>
                <w:rFonts w:ascii="Arial" w:hAnsi="Arial" w:cs="Arial"/>
                <w:sz w:val="20"/>
              </w:rPr>
            </w:pPr>
            <w:r>
              <w:rPr>
                <w:rFonts w:ascii="Arial" w:hAnsi="Arial" w:cs="Arial"/>
                <w:sz w:val="20"/>
              </w:rPr>
              <w:t xml:space="preserve">174 </w:t>
            </w:r>
          </w:p>
        </w:tc>
      </w:tr>
      <w:tr w:rsidR="000C52A2" w:rsidRPr="00E91924" w14:paraId="213B1A48" w14:textId="77777777" w:rsidTr="00E63CED">
        <w:tblPrEx>
          <w:tblCellMar>
            <w:top w:w="0" w:type="dxa"/>
            <w:bottom w:w="0" w:type="dxa"/>
          </w:tblCellMar>
        </w:tblPrEx>
        <w:tc>
          <w:tcPr>
            <w:tcW w:w="6443" w:type="dxa"/>
          </w:tcPr>
          <w:p w14:paraId="37016D21" w14:textId="77777777" w:rsidR="000C52A2" w:rsidRPr="00E91924" w:rsidRDefault="000C52A2" w:rsidP="000C52A2">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 xml:space="preserve">TRANSITORIOS </w:t>
            </w:r>
          </w:p>
        </w:tc>
        <w:tc>
          <w:tcPr>
            <w:tcW w:w="2913" w:type="dxa"/>
          </w:tcPr>
          <w:p w14:paraId="4CC44941" w14:textId="77777777" w:rsidR="000C52A2" w:rsidRPr="00E91924" w:rsidRDefault="000C52A2" w:rsidP="000C52A2">
            <w:pPr>
              <w:jc w:val="center"/>
              <w:rPr>
                <w:rFonts w:ascii="Arial" w:hAnsi="Arial" w:cs="Arial"/>
                <w:sz w:val="20"/>
              </w:rPr>
            </w:pPr>
            <w:r w:rsidRPr="00E91924">
              <w:rPr>
                <w:rFonts w:ascii="Arial" w:hAnsi="Arial" w:cs="Arial"/>
                <w:sz w:val="20"/>
              </w:rPr>
              <w:t>DEL PRIMERO AL DÉCIMOQUINTO</w:t>
            </w:r>
          </w:p>
        </w:tc>
      </w:tr>
      <w:tr w:rsidR="00D74021" w:rsidRPr="00E91924" w14:paraId="2E8653FD" w14:textId="77777777" w:rsidTr="00E63CED">
        <w:tblPrEx>
          <w:tblCellMar>
            <w:top w:w="0" w:type="dxa"/>
            <w:bottom w:w="0" w:type="dxa"/>
          </w:tblCellMar>
        </w:tblPrEx>
        <w:tc>
          <w:tcPr>
            <w:tcW w:w="6443" w:type="dxa"/>
          </w:tcPr>
          <w:p w14:paraId="736C038F" w14:textId="77777777" w:rsidR="00D74021" w:rsidRPr="00E91924" w:rsidRDefault="00D74021" w:rsidP="000C52A2">
            <w:pPr>
              <w:pBdr>
                <w:top w:val="nil"/>
                <w:left w:val="nil"/>
                <w:bottom w:val="nil"/>
                <w:right w:val="nil"/>
                <w:between w:val="nil"/>
              </w:pBdr>
              <w:shd w:val="clear" w:color="auto" w:fill="FFFFFF"/>
              <w:ind w:hanging="2"/>
              <w:outlineLvl w:val="0"/>
              <w:rPr>
                <w:rFonts w:ascii="Arial" w:hAnsi="Arial" w:cs="Arial"/>
                <w:b/>
                <w:sz w:val="20"/>
              </w:rPr>
            </w:pPr>
            <w:r w:rsidRPr="00E91924">
              <w:rPr>
                <w:rFonts w:ascii="Arial" w:hAnsi="Arial" w:cs="Arial"/>
                <w:b/>
                <w:sz w:val="20"/>
              </w:rPr>
              <w:t>TRANSITORIOS LXVII/RFLEY/0286/2022 III P.E.</w:t>
            </w:r>
          </w:p>
        </w:tc>
        <w:tc>
          <w:tcPr>
            <w:tcW w:w="2913" w:type="dxa"/>
          </w:tcPr>
          <w:p w14:paraId="11D18920" w14:textId="77777777" w:rsidR="00D74021" w:rsidRPr="00E91924" w:rsidRDefault="00D74021" w:rsidP="000C52A2">
            <w:pPr>
              <w:jc w:val="center"/>
              <w:rPr>
                <w:rFonts w:ascii="Arial" w:hAnsi="Arial" w:cs="Arial"/>
                <w:sz w:val="20"/>
              </w:rPr>
            </w:pPr>
            <w:r w:rsidRPr="00E91924">
              <w:rPr>
                <w:rFonts w:ascii="Arial" w:hAnsi="Arial" w:cs="Arial"/>
                <w:sz w:val="20"/>
              </w:rPr>
              <w:t>DEL PRIMERO AL NOVENO</w:t>
            </w:r>
          </w:p>
        </w:tc>
      </w:tr>
    </w:tbl>
    <w:p w14:paraId="7250CFB3" w14:textId="77777777" w:rsidR="00D50624" w:rsidRPr="00E91924" w:rsidRDefault="00D50624" w:rsidP="00ED1673">
      <w:pPr>
        <w:rPr>
          <w:rFonts w:ascii="Arial" w:hAnsi="Arial" w:cs="Arial"/>
          <w:b/>
          <w:sz w:val="20"/>
        </w:rPr>
      </w:pPr>
    </w:p>
    <w:p w14:paraId="213CE81C" w14:textId="77777777" w:rsidR="00D50624" w:rsidRPr="00E91924" w:rsidRDefault="00D50624" w:rsidP="00ED1673">
      <w:pPr>
        <w:rPr>
          <w:rFonts w:ascii="Arial" w:hAnsi="Arial" w:cs="Arial"/>
          <w:b/>
          <w:sz w:val="20"/>
        </w:rPr>
      </w:pPr>
    </w:p>
    <w:p w14:paraId="38A14B2C" w14:textId="77777777" w:rsidR="00D50624" w:rsidRPr="00E91924" w:rsidRDefault="00D50624" w:rsidP="00ED1673">
      <w:pPr>
        <w:rPr>
          <w:rFonts w:ascii="Arial" w:hAnsi="Arial" w:cs="Arial"/>
          <w:b/>
          <w:sz w:val="20"/>
        </w:rPr>
      </w:pPr>
    </w:p>
    <w:p w14:paraId="1ECD9806" w14:textId="77777777" w:rsidR="00D50624" w:rsidRPr="00E91924" w:rsidRDefault="00D50624" w:rsidP="00ED1673">
      <w:pPr>
        <w:rPr>
          <w:rFonts w:ascii="Arial" w:hAnsi="Arial" w:cs="Arial"/>
          <w:b/>
          <w:sz w:val="20"/>
        </w:rPr>
      </w:pPr>
    </w:p>
    <w:p w14:paraId="504DEB21" w14:textId="77777777" w:rsidR="00D50624" w:rsidRPr="00E91924" w:rsidRDefault="00D50624" w:rsidP="00ED1673">
      <w:pPr>
        <w:rPr>
          <w:rFonts w:ascii="Arial" w:hAnsi="Arial" w:cs="Arial"/>
          <w:b/>
          <w:sz w:val="20"/>
        </w:rPr>
      </w:pPr>
    </w:p>
    <w:p w14:paraId="58423FBB" w14:textId="77777777" w:rsidR="00D50624" w:rsidRPr="00E91924" w:rsidRDefault="00D50624" w:rsidP="00ED1673">
      <w:pPr>
        <w:rPr>
          <w:rFonts w:ascii="Arial" w:hAnsi="Arial" w:cs="Arial"/>
          <w:b/>
          <w:sz w:val="20"/>
        </w:rPr>
      </w:pPr>
    </w:p>
    <w:sectPr w:rsidR="00D50624" w:rsidRPr="00E91924" w:rsidSect="00ED1673">
      <w:headerReference w:type="default" r:id="rId11"/>
      <w:footerReference w:type="default" r:id="rId12"/>
      <w:headerReference w:type="first" r:id="rId13"/>
      <w:footerReference w:type="first" r:id="rId14"/>
      <w:pgSz w:w="12240" w:h="15840" w:code="1"/>
      <w:pgMar w:top="1418" w:right="1474" w:bottom="1474" w:left="1418" w:header="709" w:footer="680"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8FAF" w14:textId="77777777" w:rsidR="001D5602" w:rsidRDefault="001D5602" w:rsidP="00C63871">
      <w:r>
        <w:separator/>
      </w:r>
    </w:p>
  </w:endnote>
  <w:endnote w:type="continuationSeparator" w:id="0">
    <w:p w14:paraId="63DF3F76" w14:textId="77777777" w:rsidR="001D5602" w:rsidRDefault="001D5602" w:rsidP="00C6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DSFGN+Myriad-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T Std Lt Cn">
    <w:panose1 w:val="00000000000000000000"/>
    <w:charset w:val="00"/>
    <w:family w:val="roman"/>
    <w:notTrueType/>
    <w:pitch w:val="default"/>
  </w:font>
  <w:font w:name="AppleSystemUIFon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A6D1" w14:textId="77777777" w:rsidR="00E63CED" w:rsidRPr="00D43174" w:rsidRDefault="00E63CED" w:rsidP="000E020D">
    <w:pPr>
      <w:pStyle w:val="Piedepgina"/>
      <w:jc w:val="center"/>
      <w:rPr>
        <w:rFonts w:ascii="Arial" w:hAnsi="Arial" w:cs="Arial"/>
        <w:sz w:val="20"/>
      </w:rPr>
    </w:pPr>
    <w:r w:rsidRPr="00D43174">
      <w:rPr>
        <w:rFonts w:ascii="Arial" w:hAnsi="Arial" w:cs="Arial"/>
        <w:sz w:val="20"/>
      </w:rPr>
      <w:fldChar w:fldCharType="begin"/>
    </w:r>
    <w:r w:rsidRPr="00D43174">
      <w:rPr>
        <w:rFonts w:ascii="Arial" w:hAnsi="Arial" w:cs="Arial"/>
        <w:sz w:val="20"/>
      </w:rPr>
      <w:instrText xml:space="preserve"> PAGE </w:instrText>
    </w:r>
    <w:r w:rsidRPr="00D43174">
      <w:rPr>
        <w:rFonts w:ascii="Arial" w:hAnsi="Arial" w:cs="Arial"/>
        <w:sz w:val="20"/>
      </w:rPr>
      <w:fldChar w:fldCharType="separate"/>
    </w:r>
    <w:r w:rsidR="00477DBD">
      <w:rPr>
        <w:rFonts w:ascii="Arial" w:hAnsi="Arial" w:cs="Arial"/>
        <w:noProof/>
        <w:sz w:val="20"/>
      </w:rPr>
      <w:t>22</w:t>
    </w:r>
    <w:r w:rsidRPr="00D43174">
      <w:rPr>
        <w:rFonts w:ascii="Arial" w:hAnsi="Arial" w:cs="Arial"/>
        <w:sz w:val="20"/>
      </w:rPr>
      <w:fldChar w:fldCharType="end"/>
    </w:r>
    <w:r w:rsidRPr="00D43174">
      <w:rPr>
        <w:rFonts w:ascii="Arial" w:hAnsi="Arial" w:cs="Arial"/>
        <w:sz w:val="20"/>
      </w:rPr>
      <w:t xml:space="preserve"> de </w:t>
    </w:r>
    <w:r w:rsidRPr="00D43174">
      <w:rPr>
        <w:rFonts w:ascii="Arial" w:hAnsi="Arial" w:cs="Arial"/>
        <w:sz w:val="20"/>
      </w:rPr>
      <w:fldChar w:fldCharType="begin"/>
    </w:r>
    <w:r w:rsidRPr="00D43174">
      <w:rPr>
        <w:rFonts w:ascii="Arial" w:hAnsi="Arial" w:cs="Arial"/>
        <w:sz w:val="20"/>
      </w:rPr>
      <w:instrText xml:space="preserve"> NUMPAGES </w:instrText>
    </w:r>
    <w:r w:rsidRPr="00D43174">
      <w:rPr>
        <w:rFonts w:ascii="Arial" w:hAnsi="Arial" w:cs="Arial"/>
        <w:sz w:val="20"/>
      </w:rPr>
      <w:fldChar w:fldCharType="separate"/>
    </w:r>
    <w:r w:rsidR="00477DBD">
      <w:rPr>
        <w:rFonts w:ascii="Arial" w:hAnsi="Arial" w:cs="Arial"/>
        <w:noProof/>
        <w:sz w:val="20"/>
      </w:rPr>
      <w:t>79</w:t>
    </w:r>
    <w:r w:rsidRPr="00D43174">
      <w:rPr>
        <w:rFonts w:ascii="Arial" w:hAnsi="Arial" w:cs="Arial"/>
        <w:sz w:val="20"/>
      </w:rPr>
      <w:fldChar w:fldCharType="end"/>
    </w:r>
  </w:p>
  <w:p w14:paraId="3C4957E6" w14:textId="77777777" w:rsidR="00E63CED" w:rsidRDefault="00E63C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C8DD" w14:textId="77777777" w:rsidR="00E63CED" w:rsidRPr="00AD1B07" w:rsidRDefault="00E63CED" w:rsidP="000E020D">
    <w:pPr>
      <w:pStyle w:val="Piedepgina"/>
      <w:jc w:val="center"/>
      <w:rPr>
        <w:rFonts w:ascii="Arial Narrow" w:hAnsi="Arial Narrow"/>
        <w:color w:val="808080"/>
        <w:sz w:val="16"/>
        <w:szCs w:val="16"/>
      </w:rPr>
    </w:pPr>
    <w:r>
      <w:rPr>
        <w:rFonts w:ascii="Arial Narrow" w:hAnsi="Arial Narrow"/>
        <w:color w:val="808080"/>
        <w:sz w:val="16"/>
        <w:szCs w:val="16"/>
      </w:rPr>
      <w:t>E</w:t>
    </w:r>
    <w:r w:rsidRPr="00AD1B07">
      <w:rPr>
        <w:rFonts w:ascii="Arial Narrow" w:hAnsi="Arial Narrow"/>
        <w:color w:val="808080"/>
        <w:sz w:val="16"/>
        <w:szCs w:val="16"/>
      </w:rPr>
      <w:t>dificio Legislativo</w:t>
    </w:r>
  </w:p>
  <w:p w14:paraId="4FEACFB4" w14:textId="77777777" w:rsidR="00E63CED" w:rsidRPr="00AD1B07" w:rsidRDefault="00E63CED" w:rsidP="000E020D">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7E2F0B52" w14:textId="77777777" w:rsidR="00E63CED" w:rsidRPr="00AD1B07" w:rsidRDefault="00E63CED" w:rsidP="000E020D">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6DD24E4F" w14:textId="77777777" w:rsidR="00E63CED" w:rsidRPr="00AD1B07" w:rsidRDefault="00E63CED" w:rsidP="000E020D">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381320EA" w14:textId="77777777" w:rsidR="00E63CED" w:rsidRDefault="00E63CED" w:rsidP="000E020D">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50E2805B" w14:textId="77777777" w:rsidR="00E63CED" w:rsidRPr="000E020D" w:rsidRDefault="00E63CED" w:rsidP="000E02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BE4A" w14:textId="77777777" w:rsidR="001D5602" w:rsidRDefault="001D5602" w:rsidP="00C63871">
      <w:r>
        <w:separator/>
      </w:r>
    </w:p>
  </w:footnote>
  <w:footnote w:type="continuationSeparator" w:id="0">
    <w:p w14:paraId="68DB4C6D" w14:textId="77777777" w:rsidR="001D5602" w:rsidRDefault="001D5602" w:rsidP="00C6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1E0" w:firstRow="1" w:lastRow="1" w:firstColumn="1" w:lastColumn="1" w:noHBand="0" w:noVBand="0"/>
    </w:tblPr>
    <w:tblGrid>
      <w:gridCol w:w="3652"/>
      <w:gridCol w:w="1843"/>
      <w:gridCol w:w="4252"/>
    </w:tblGrid>
    <w:tr w:rsidR="00E63CED" w14:paraId="32C220E7" w14:textId="77777777" w:rsidTr="00576612">
      <w:tc>
        <w:tcPr>
          <w:tcW w:w="3652" w:type="dxa"/>
          <w:hideMark/>
        </w:tcPr>
        <w:p w14:paraId="17136BD1" w14:textId="77777777" w:rsidR="00E63CED" w:rsidRDefault="00E63CED" w:rsidP="000E020D">
          <w:pPr>
            <w:tabs>
              <w:tab w:val="left" w:pos="-6379"/>
              <w:tab w:val="center" w:pos="4419"/>
            </w:tabs>
            <w:ind w:right="-508"/>
            <w:rPr>
              <w:rFonts w:ascii="Arial Narrow" w:eastAsia="MS Mincho" w:hAnsi="Arial Narrow"/>
              <w:sz w:val="16"/>
              <w:szCs w:val="16"/>
            </w:rPr>
          </w:pPr>
          <w:r>
            <w:rPr>
              <w:rFonts w:ascii="Arial Narrow" w:eastAsia="MS Mincho" w:hAnsi="Arial Narrow"/>
              <w:sz w:val="16"/>
              <w:szCs w:val="16"/>
            </w:rPr>
            <w:t>H. Congreso del Estado</w:t>
          </w:r>
        </w:p>
        <w:p w14:paraId="5F1BEC91" w14:textId="77777777" w:rsidR="00E63CED" w:rsidRDefault="00E63CED" w:rsidP="000E020D">
          <w:pPr>
            <w:pStyle w:val="Encabezado"/>
            <w:tabs>
              <w:tab w:val="left" w:pos="1100"/>
              <w:tab w:val="left" w:pos="1290"/>
            </w:tabs>
            <w:ind w:right="-428"/>
            <w:rPr>
              <w:rFonts w:ascii="Arial Narrow" w:eastAsia="MS Mincho" w:hAnsi="Arial Narrow"/>
              <w:sz w:val="16"/>
              <w:szCs w:val="16"/>
            </w:rPr>
          </w:pPr>
          <w:r>
            <w:rPr>
              <w:rFonts w:ascii="Arial Narrow" w:eastAsia="MS Mincho" w:hAnsi="Arial Narrow"/>
              <w:sz w:val="16"/>
              <w:szCs w:val="16"/>
            </w:rPr>
            <w:t>Secretaría de Asuntos Legislativos y Jurídicos</w:t>
          </w:r>
        </w:p>
        <w:p w14:paraId="4D4F66FE" w14:textId="77777777" w:rsidR="00E63CED" w:rsidRDefault="00E63CED" w:rsidP="000E020D">
          <w:pPr>
            <w:tabs>
              <w:tab w:val="left" w:pos="1100"/>
              <w:tab w:val="left" w:pos="1290"/>
              <w:tab w:val="center" w:pos="4419"/>
            </w:tabs>
            <w:rPr>
              <w:rFonts w:eastAsia="MS Mincho"/>
            </w:rPr>
          </w:pPr>
          <w:r>
            <w:rPr>
              <w:rFonts w:ascii="Arial Narrow" w:eastAsia="MS Mincho" w:hAnsi="Arial Narrow"/>
              <w:sz w:val="16"/>
              <w:szCs w:val="16"/>
            </w:rPr>
            <w:t>Biblioteca Legislativa “Carlos Montemayor Aceves”</w:t>
          </w:r>
        </w:p>
      </w:tc>
      <w:tc>
        <w:tcPr>
          <w:tcW w:w="1843" w:type="dxa"/>
          <w:hideMark/>
        </w:tcPr>
        <w:p w14:paraId="7A2F02D3" w14:textId="7B001067" w:rsidR="00E63CED" w:rsidRDefault="007E38E7" w:rsidP="000E020D">
          <w:pPr>
            <w:tabs>
              <w:tab w:val="center" w:pos="4419"/>
            </w:tabs>
            <w:ind w:left="317"/>
            <w:rPr>
              <w:rFonts w:eastAsia="MS Mincho"/>
            </w:rPr>
          </w:pPr>
          <w:r>
            <w:rPr>
              <w:rFonts w:eastAsia="MS Mincho"/>
              <w:noProof/>
            </w:rPr>
            <w:drawing>
              <wp:inline distT="0" distB="0" distL="0" distR="0" wp14:anchorId="59D153D3" wp14:editId="35A7A209">
                <wp:extent cx="714375" cy="847725"/>
                <wp:effectExtent l="0" t="0" r="0" b="0"/>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252" w:type="dxa"/>
          <w:hideMark/>
        </w:tcPr>
        <w:p w14:paraId="788C4FB6" w14:textId="77777777" w:rsidR="00E63CED" w:rsidRDefault="00E63CED" w:rsidP="002341AA">
          <w:pPr>
            <w:jc w:val="right"/>
            <w:rPr>
              <w:rFonts w:ascii="Arial Narrow" w:eastAsia="MS Mincho" w:hAnsi="Arial Narrow"/>
              <w:b/>
              <w:sz w:val="16"/>
              <w:szCs w:val="16"/>
            </w:rPr>
          </w:pPr>
          <w:r>
            <w:rPr>
              <w:rFonts w:ascii="Arial Narrow" w:eastAsia="MS Mincho" w:hAnsi="Arial Narrow"/>
              <w:b/>
              <w:sz w:val="16"/>
              <w:szCs w:val="16"/>
            </w:rPr>
            <w:t xml:space="preserve">    </w:t>
          </w:r>
          <w:proofErr w:type="gramStart"/>
          <w:r>
            <w:rPr>
              <w:rFonts w:ascii="Arial Narrow" w:eastAsia="MS Mincho" w:hAnsi="Arial Narrow"/>
              <w:b/>
              <w:sz w:val="16"/>
              <w:szCs w:val="16"/>
            </w:rPr>
            <w:t>Ley  de</w:t>
          </w:r>
          <w:proofErr w:type="gramEnd"/>
          <w:r>
            <w:rPr>
              <w:rFonts w:ascii="Arial Narrow" w:eastAsia="MS Mincho" w:hAnsi="Arial Narrow"/>
              <w:b/>
              <w:sz w:val="16"/>
              <w:szCs w:val="16"/>
            </w:rPr>
            <w:t xml:space="preserve"> Transporte del Estado de Chihuahua                                                                                                                                                                                         </w:t>
          </w:r>
        </w:p>
        <w:p w14:paraId="39DAEB15" w14:textId="77777777" w:rsidR="00E63CED" w:rsidRDefault="00E51420" w:rsidP="002341AA">
          <w:pPr>
            <w:tabs>
              <w:tab w:val="left" w:pos="492"/>
            </w:tabs>
            <w:ind w:left="580"/>
            <w:jc w:val="right"/>
            <w:rPr>
              <w:rFonts w:ascii="Arial Narrow" w:eastAsia="MS Mincho" w:hAnsi="Arial Narrow"/>
              <w:sz w:val="16"/>
              <w:szCs w:val="16"/>
            </w:rPr>
          </w:pPr>
          <w:r>
            <w:rPr>
              <w:rFonts w:ascii="Arial Narrow" w:eastAsia="MS Mincho" w:hAnsi="Arial Narrow"/>
              <w:sz w:val="16"/>
              <w:szCs w:val="16"/>
            </w:rPr>
            <w:t xml:space="preserve">           Última Reforma </w:t>
          </w:r>
          <w:proofErr w:type="gramStart"/>
          <w:r>
            <w:rPr>
              <w:rFonts w:ascii="Arial Narrow" w:eastAsia="MS Mincho" w:hAnsi="Arial Narrow"/>
              <w:sz w:val="16"/>
              <w:szCs w:val="16"/>
            </w:rPr>
            <w:t>POE  No</w:t>
          </w:r>
          <w:proofErr w:type="gramEnd"/>
          <w:r>
            <w:rPr>
              <w:rFonts w:ascii="Arial Narrow" w:eastAsia="MS Mincho" w:hAnsi="Arial Narrow"/>
              <w:sz w:val="16"/>
              <w:szCs w:val="16"/>
            </w:rPr>
            <w:t>. 2022.07.16/No. 57</w:t>
          </w:r>
        </w:p>
        <w:p w14:paraId="40809EB8" w14:textId="77777777" w:rsidR="007A7774" w:rsidRDefault="007A7774" w:rsidP="002341AA">
          <w:pPr>
            <w:tabs>
              <w:tab w:val="left" w:pos="492"/>
            </w:tabs>
            <w:ind w:left="580"/>
            <w:jc w:val="right"/>
            <w:rPr>
              <w:rFonts w:ascii="Arial Narrow" w:eastAsia="MS Mincho" w:hAnsi="Arial Narrow"/>
              <w:sz w:val="16"/>
              <w:szCs w:val="16"/>
            </w:rPr>
          </w:pPr>
          <w:r>
            <w:rPr>
              <w:rFonts w:ascii="Arial Narrow" w:eastAsia="MS Mincho" w:hAnsi="Arial Narrow"/>
              <w:sz w:val="16"/>
              <w:szCs w:val="16"/>
            </w:rPr>
            <w:t>Sentencia SCJN 172/2020 y su Acumulada 211/2020</w:t>
          </w:r>
        </w:p>
        <w:p w14:paraId="1E79691C" w14:textId="2155C69F" w:rsidR="00EB2AC9" w:rsidRDefault="00EB2AC9" w:rsidP="002341AA">
          <w:pPr>
            <w:tabs>
              <w:tab w:val="left" w:pos="492"/>
            </w:tabs>
            <w:ind w:left="580"/>
            <w:jc w:val="right"/>
            <w:rPr>
              <w:rFonts w:eastAsia="MS Mincho"/>
              <w:sz w:val="16"/>
              <w:szCs w:val="16"/>
            </w:rPr>
          </w:pPr>
          <w:r>
            <w:rPr>
              <w:rFonts w:ascii="Arial Narrow" w:eastAsia="MS Mincho" w:hAnsi="Arial Narrow"/>
              <w:sz w:val="16"/>
              <w:szCs w:val="16"/>
            </w:rPr>
            <w:t>Sentencia SCJN 119/2022</w:t>
          </w:r>
        </w:p>
      </w:tc>
    </w:tr>
  </w:tbl>
  <w:p w14:paraId="5C750D91" w14:textId="77777777" w:rsidR="00E63CED" w:rsidRPr="00544EB3" w:rsidRDefault="00E63CED" w:rsidP="00332185">
    <w:pPr>
      <w:ind w:right="23"/>
      <w:jc w:val="right"/>
      <w:rPr>
        <w:rFonts w:ascii="Century Gothic" w:hAnsi="Century Gothic"/>
        <w:b/>
        <w:szCs w:val="24"/>
      </w:rPr>
    </w:pPr>
  </w:p>
  <w:p w14:paraId="119650BD" w14:textId="77777777" w:rsidR="00E63CED" w:rsidRPr="00B70DFF" w:rsidRDefault="00E63CED">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1E0" w:firstRow="1" w:lastRow="1" w:firstColumn="1" w:lastColumn="1" w:noHBand="0" w:noVBand="0"/>
    </w:tblPr>
    <w:tblGrid>
      <w:gridCol w:w="3652"/>
      <w:gridCol w:w="1843"/>
      <w:gridCol w:w="4252"/>
    </w:tblGrid>
    <w:tr w:rsidR="00E63CED" w14:paraId="20A2227F" w14:textId="77777777" w:rsidTr="00576612">
      <w:tc>
        <w:tcPr>
          <w:tcW w:w="3652" w:type="dxa"/>
          <w:hideMark/>
        </w:tcPr>
        <w:p w14:paraId="6353E52F" w14:textId="77777777" w:rsidR="00E63CED" w:rsidRDefault="00E63CED" w:rsidP="000E020D">
          <w:pPr>
            <w:tabs>
              <w:tab w:val="left" w:pos="-6379"/>
              <w:tab w:val="center" w:pos="4419"/>
            </w:tabs>
            <w:ind w:right="-508"/>
            <w:rPr>
              <w:rFonts w:ascii="Arial Narrow" w:eastAsia="MS Mincho" w:hAnsi="Arial Narrow"/>
              <w:sz w:val="16"/>
              <w:szCs w:val="16"/>
            </w:rPr>
          </w:pPr>
          <w:r>
            <w:rPr>
              <w:rFonts w:ascii="Arial Narrow" w:eastAsia="MS Mincho" w:hAnsi="Arial Narrow"/>
              <w:sz w:val="16"/>
              <w:szCs w:val="16"/>
            </w:rPr>
            <w:t>H. Congreso del Estado</w:t>
          </w:r>
        </w:p>
        <w:p w14:paraId="248C20C8" w14:textId="77777777" w:rsidR="00E63CED" w:rsidRDefault="00E63CED" w:rsidP="000E020D">
          <w:pPr>
            <w:pStyle w:val="Encabezado"/>
            <w:tabs>
              <w:tab w:val="left" w:pos="1100"/>
              <w:tab w:val="left" w:pos="1290"/>
            </w:tabs>
            <w:ind w:right="-428"/>
            <w:rPr>
              <w:rFonts w:ascii="Arial Narrow" w:eastAsia="MS Mincho" w:hAnsi="Arial Narrow"/>
              <w:sz w:val="16"/>
              <w:szCs w:val="16"/>
            </w:rPr>
          </w:pPr>
          <w:r>
            <w:rPr>
              <w:rFonts w:ascii="Arial Narrow" w:eastAsia="MS Mincho" w:hAnsi="Arial Narrow"/>
              <w:sz w:val="16"/>
              <w:szCs w:val="16"/>
            </w:rPr>
            <w:t>Secretaría de Asuntos Legislativos y Jurídicos</w:t>
          </w:r>
        </w:p>
        <w:p w14:paraId="2ED250EE" w14:textId="77777777" w:rsidR="00E63CED" w:rsidRDefault="00E63CED" w:rsidP="000E020D">
          <w:pPr>
            <w:tabs>
              <w:tab w:val="left" w:pos="1100"/>
              <w:tab w:val="left" w:pos="1290"/>
              <w:tab w:val="center" w:pos="4419"/>
            </w:tabs>
            <w:rPr>
              <w:rFonts w:eastAsia="MS Mincho"/>
            </w:rPr>
          </w:pPr>
          <w:r>
            <w:rPr>
              <w:rFonts w:ascii="Arial Narrow" w:eastAsia="MS Mincho" w:hAnsi="Arial Narrow"/>
              <w:sz w:val="16"/>
              <w:szCs w:val="16"/>
            </w:rPr>
            <w:t>Biblioteca Legislativa “Carlos Montemayor Aceves”</w:t>
          </w:r>
        </w:p>
      </w:tc>
      <w:tc>
        <w:tcPr>
          <w:tcW w:w="1843" w:type="dxa"/>
          <w:hideMark/>
        </w:tcPr>
        <w:p w14:paraId="55777DBF" w14:textId="51472546" w:rsidR="00E63CED" w:rsidRDefault="007E38E7" w:rsidP="000E020D">
          <w:pPr>
            <w:tabs>
              <w:tab w:val="center" w:pos="4419"/>
            </w:tabs>
            <w:ind w:left="317"/>
            <w:rPr>
              <w:rFonts w:eastAsia="MS Mincho"/>
            </w:rPr>
          </w:pPr>
          <w:r>
            <w:rPr>
              <w:rFonts w:eastAsia="MS Mincho"/>
              <w:noProof/>
            </w:rPr>
            <w:drawing>
              <wp:inline distT="0" distB="0" distL="0" distR="0" wp14:anchorId="4E89A2DD" wp14:editId="7E099933">
                <wp:extent cx="714375" cy="847725"/>
                <wp:effectExtent l="0" t="0" r="0" b="0"/>
                <wp:docPr id="2"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252" w:type="dxa"/>
          <w:hideMark/>
        </w:tcPr>
        <w:p w14:paraId="641FE692" w14:textId="77777777" w:rsidR="00E63CED" w:rsidRDefault="00E63CED" w:rsidP="002341AA">
          <w:pPr>
            <w:jc w:val="right"/>
            <w:rPr>
              <w:rFonts w:ascii="Arial Narrow" w:eastAsia="MS Mincho" w:hAnsi="Arial Narrow"/>
              <w:b/>
              <w:sz w:val="16"/>
              <w:szCs w:val="16"/>
            </w:rPr>
          </w:pPr>
          <w:r>
            <w:rPr>
              <w:rFonts w:ascii="Arial Narrow" w:eastAsia="MS Mincho" w:hAnsi="Arial Narrow"/>
              <w:b/>
              <w:sz w:val="16"/>
              <w:szCs w:val="16"/>
            </w:rPr>
            <w:t xml:space="preserve">    </w:t>
          </w:r>
          <w:proofErr w:type="gramStart"/>
          <w:r>
            <w:rPr>
              <w:rFonts w:ascii="Arial Narrow" w:eastAsia="MS Mincho" w:hAnsi="Arial Narrow"/>
              <w:b/>
              <w:sz w:val="16"/>
              <w:szCs w:val="16"/>
            </w:rPr>
            <w:t>Ley  de</w:t>
          </w:r>
          <w:proofErr w:type="gramEnd"/>
          <w:r>
            <w:rPr>
              <w:rFonts w:ascii="Arial Narrow" w:eastAsia="MS Mincho" w:hAnsi="Arial Narrow"/>
              <w:b/>
              <w:sz w:val="16"/>
              <w:szCs w:val="16"/>
            </w:rPr>
            <w:t xml:space="preserve"> Transporte del Estado de Chihuahua                                                                                                                                                                                         </w:t>
          </w:r>
        </w:p>
        <w:p w14:paraId="36DD553E" w14:textId="77777777" w:rsidR="007A7774" w:rsidRDefault="00E51420" w:rsidP="000E020D">
          <w:pPr>
            <w:tabs>
              <w:tab w:val="left" w:pos="492"/>
            </w:tabs>
            <w:ind w:left="580"/>
            <w:jc w:val="right"/>
            <w:rPr>
              <w:rFonts w:ascii="Arial Narrow" w:eastAsia="MS Mincho" w:hAnsi="Arial Narrow"/>
              <w:sz w:val="16"/>
              <w:szCs w:val="16"/>
            </w:rPr>
          </w:pPr>
          <w:r>
            <w:rPr>
              <w:rFonts w:ascii="Arial Narrow" w:eastAsia="MS Mincho" w:hAnsi="Arial Narrow"/>
              <w:sz w:val="16"/>
              <w:szCs w:val="16"/>
            </w:rPr>
            <w:t xml:space="preserve">           Última Reforma </w:t>
          </w:r>
          <w:proofErr w:type="gramStart"/>
          <w:r>
            <w:rPr>
              <w:rFonts w:ascii="Arial Narrow" w:eastAsia="MS Mincho" w:hAnsi="Arial Narrow"/>
              <w:sz w:val="16"/>
              <w:szCs w:val="16"/>
            </w:rPr>
            <w:t>POE  No</w:t>
          </w:r>
          <w:proofErr w:type="gramEnd"/>
          <w:r>
            <w:rPr>
              <w:rFonts w:ascii="Arial Narrow" w:eastAsia="MS Mincho" w:hAnsi="Arial Narrow"/>
              <w:sz w:val="16"/>
              <w:szCs w:val="16"/>
            </w:rPr>
            <w:t>. 2022.07.16/No. 57</w:t>
          </w:r>
        </w:p>
        <w:p w14:paraId="7DCF73EE" w14:textId="77777777" w:rsidR="00E63CED" w:rsidRDefault="007A7774" w:rsidP="000E020D">
          <w:pPr>
            <w:tabs>
              <w:tab w:val="left" w:pos="492"/>
            </w:tabs>
            <w:ind w:left="580"/>
            <w:jc w:val="right"/>
            <w:rPr>
              <w:rFonts w:ascii="Arial Narrow" w:eastAsia="MS Mincho" w:hAnsi="Arial Narrow"/>
              <w:sz w:val="16"/>
              <w:szCs w:val="16"/>
            </w:rPr>
          </w:pPr>
          <w:r>
            <w:rPr>
              <w:rFonts w:ascii="Arial Narrow" w:eastAsia="MS Mincho" w:hAnsi="Arial Narrow"/>
              <w:sz w:val="16"/>
              <w:szCs w:val="16"/>
            </w:rPr>
            <w:t>Sentencia SCJN 172/2020 y su Acumulada 211/2020</w:t>
          </w:r>
          <w:r w:rsidR="00E51420">
            <w:rPr>
              <w:rFonts w:ascii="Arial Narrow" w:eastAsia="MS Mincho" w:hAnsi="Arial Narrow"/>
              <w:sz w:val="16"/>
              <w:szCs w:val="16"/>
            </w:rPr>
            <w:t xml:space="preserve"> </w:t>
          </w:r>
        </w:p>
        <w:p w14:paraId="641BFC12" w14:textId="1B70FB56" w:rsidR="00EB2AC9" w:rsidRDefault="00EB2AC9" w:rsidP="000E020D">
          <w:pPr>
            <w:tabs>
              <w:tab w:val="left" w:pos="492"/>
            </w:tabs>
            <w:ind w:left="580"/>
            <w:jc w:val="right"/>
            <w:rPr>
              <w:rFonts w:eastAsia="MS Mincho"/>
              <w:sz w:val="16"/>
              <w:szCs w:val="16"/>
            </w:rPr>
          </w:pPr>
          <w:r>
            <w:rPr>
              <w:rFonts w:ascii="Arial Narrow" w:eastAsia="MS Mincho" w:hAnsi="Arial Narrow"/>
              <w:sz w:val="16"/>
              <w:szCs w:val="16"/>
            </w:rPr>
            <w:t>Sentencia SCJN 119/2022</w:t>
          </w:r>
        </w:p>
      </w:tc>
    </w:tr>
  </w:tbl>
  <w:p w14:paraId="07122174" w14:textId="77777777" w:rsidR="00E63CED" w:rsidRPr="000E020D" w:rsidRDefault="00E63CE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4D1"/>
    <w:multiLevelType w:val="multilevel"/>
    <w:tmpl w:val="0CEC395E"/>
    <w:lvl w:ilvl="0">
      <w:start w:val="1"/>
      <w:numFmt w:val="upperRoman"/>
      <w:lvlText w:val="%1."/>
      <w:lvlJc w:val="left"/>
      <w:pPr>
        <w:ind w:left="720" w:hanging="360"/>
      </w:pPr>
      <w:rPr>
        <w:rFonts w:ascii="Arial" w:hAnsi="Arial" w:cs="Arial" w:hint="default"/>
        <w:b w:val="0"/>
        <w:i w:val="0"/>
        <w:sz w:val="20"/>
        <w:szCs w:val="2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282400"/>
    <w:multiLevelType w:val="multilevel"/>
    <w:tmpl w:val="58447EB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F4DEF"/>
    <w:multiLevelType w:val="hybridMultilevel"/>
    <w:tmpl w:val="754E9C3A"/>
    <w:lvl w:ilvl="0" w:tplc="DA44E2B0">
      <w:start w:val="1"/>
      <w:numFmt w:val="upperRoman"/>
      <w:lvlText w:val="%1."/>
      <w:lvlJc w:val="left"/>
      <w:pPr>
        <w:ind w:left="720" w:hanging="360"/>
      </w:pPr>
      <w:rPr>
        <w:rFonts w:ascii="Arial" w:hAnsi="Arial" w:cs="Arial" w:hint="default"/>
        <w:b w:val="0"/>
        <w:sz w:val="20"/>
        <w:szCs w:val="20"/>
      </w:rPr>
    </w:lvl>
    <w:lvl w:ilvl="1" w:tplc="FFFFFFFF">
      <w:start w:val="1"/>
      <w:numFmt w:val="lowerLetter"/>
      <w:lvlText w:val="%2)"/>
      <w:lvlJc w:val="left"/>
      <w:pPr>
        <w:ind w:left="1440" w:hanging="360"/>
      </w:pPr>
    </w:lvl>
    <w:lvl w:ilvl="2" w:tplc="080A0017">
      <w:start w:val="1"/>
      <w:numFmt w:val="lowerLetter"/>
      <w:lvlText w:val="%3)"/>
      <w:lvlJc w:val="left"/>
      <w:pPr>
        <w:ind w:left="2160" w:hanging="180"/>
      </w:pPr>
    </w:lvl>
    <w:lvl w:ilvl="3" w:tplc="46C20CAA">
      <w:start w:val="1"/>
      <w:numFmt w:val="lowerRoman"/>
      <w:lvlText w:val="%4."/>
      <w:lvlJc w:val="right"/>
      <w:pPr>
        <w:ind w:left="2880" w:hanging="360"/>
      </w:pPr>
      <w:rPr>
        <w:rFonts w:ascii="Arial" w:hAnsi="Arial" w:hint="default"/>
        <w:color w:val="auto"/>
        <w:sz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D4834"/>
    <w:multiLevelType w:val="multilevel"/>
    <w:tmpl w:val="1E449902"/>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B93A49"/>
    <w:multiLevelType w:val="multilevel"/>
    <w:tmpl w:val="11427900"/>
    <w:lvl w:ilvl="0">
      <w:start w:val="1"/>
      <w:numFmt w:val="upperRoman"/>
      <w:lvlText w:val="%1."/>
      <w:lvlJc w:val="left"/>
      <w:pPr>
        <w:ind w:left="360" w:hanging="360"/>
      </w:pPr>
      <w:rPr>
        <w:rFonts w:ascii="Arial" w:hAnsi="Arial" w:cs="Arial" w:hint="default"/>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CD74964"/>
    <w:multiLevelType w:val="multilevel"/>
    <w:tmpl w:val="22D0E634"/>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C56763"/>
    <w:multiLevelType w:val="multilevel"/>
    <w:tmpl w:val="15DE5FB0"/>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66E49"/>
    <w:multiLevelType w:val="multilevel"/>
    <w:tmpl w:val="FCECAB66"/>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1C6122"/>
    <w:multiLevelType w:val="hybridMultilevel"/>
    <w:tmpl w:val="57689FF2"/>
    <w:lvl w:ilvl="0" w:tplc="BCB27B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485E15"/>
    <w:multiLevelType w:val="hybridMultilevel"/>
    <w:tmpl w:val="041E6CF8"/>
    <w:lvl w:ilvl="0" w:tplc="0AF60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CF57AD"/>
    <w:multiLevelType w:val="multilevel"/>
    <w:tmpl w:val="796CC608"/>
    <w:lvl w:ilvl="0">
      <w:start w:val="1"/>
      <w:numFmt w:val="upperRoman"/>
      <w:pStyle w:val="fraccionesss"/>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2382C04"/>
    <w:multiLevelType w:val="hybridMultilevel"/>
    <w:tmpl w:val="1CE4AD18"/>
    <w:lvl w:ilvl="0" w:tplc="F1641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E47692"/>
    <w:multiLevelType w:val="multilevel"/>
    <w:tmpl w:val="6D9EBAD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3B387C"/>
    <w:multiLevelType w:val="multilevel"/>
    <w:tmpl w:val="6D06E28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DD6694"/>
    <w:multiLevelType w:val="multilevel"/>
    <w:tmpl w:val="608436DA"/>
    <w:lvl w:ilvl="0">
      <w:start w:val="1"/>
      <w:numFmt w:val="upperRoman"/>
      <w:lvlText w:val="%1."/>
      <w:lvlJc w:val="left"/>
      <w:pPr>
        <w:ind w:left="358"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F3749C"/>
    <w:multiLevelType w:val="multilevel"/>
    <w:tmpl w:val="DE9C846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021969"/>
    <w:multiLevelType w:val="multilevel"/>
    <w:tmpl w:val="0C32174A"/>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504F21"/>
    <w:multiLevelType w:val="multilevel"/>
    <w:tmpl w:val="A7AE5AA6"/>
    <w:lvl w:ilvl="0">
      <w:start w:val="1"/>
      <w:numFmt w:val="upperRoman"/>
      <w:lvlText w:val="%1."/>
      <w:lvlJc w:val="left"/>
      <w:pPr>
        <w:ind w:left="2345" w:hanging="360"/>
      </w:pPr>
      <w:rPr>
        <w:rFonts w:ascii="Arial" w:hAnsi="Arial" w:cs="Arial" w:hint="default"/>
        <w:b w:val="0"/>
        <w:i w:val="0"/>
        <w:sz w:val="20"/>
        <w:szCs w:val="20"/>
      </w:rPr>
    </w:lvl>
    <w:lvl w:ilvl="1">
      <w:start w:val="1"/>
      <w:numFmt w:val="lowerLetter"/>
      <w:lvlText w:val="%2."/>
      <w:lvlJc w:val="left"/>
      <w:pPr>
        <w:ind w:left="3131" w:hanging="360"/>
      </w:pPr>
    </w:lvl>
    <w:lvl w:ilvl="2">
      <w:start w:val="1"/>
      <w:numFmt w:val="lowerRoman"/>
      <w:lvlText w:val="%3."/>
      <w:lvlJc w:val="right"/>
      <w:pPr>
        <w:ind w:left="3851" w:hanging="180"/>
      </w:pPr>
    </w:lvl>
    <w:lvl w:ilvl="3">
      <w:start w:val="1"/>
      <w:numFmt w:val="decimal"/>
      <w:lvlText w:val="%4."/>
      <w:lvlJc w:val="left"/>
      <w:pPr>
        <w:ind w:left="4571" w:hanging="360"/>
      </w:pPr>
    </w:lvl>
    <w:lvl w:ilvl="4">
      <w:start w:val="1"/>
      <w:numFmt w:val="lowerLetter"/>
      <w:lvlText w:val="%5."/>
      <w:lvlJc w:val="left"/>
      <w:pPr>
        <w:ind w:left="5291" w:hanging="360"/>
      </w:pPr>
    </w:lvl>
    <w:lvl w:ilvl="5">
      <w:start w:val="1"/>
      <w:numFmt w:val="lowerRoman"/>
      <w:lvlText w:val="%6."/>
      <w:lvlJc w:val="right"/>
      <w:pPr>
        <w:ind w:left="6011" w:hanging="180"/>
      </w:pPr>
    </w:lvl>
    <w:lvl w:ilvl="6">
      <w:start w:val="1"/>
      <w:numFmt w:val="decimal"/>
      <w:lvlText w:val="%7."/>
      <w:lvlJc w:val="left"/>
      <w:pPr>
        <w:ind w:left="6731" w:hanging="360"/>
      </w:pPr>
    </w:lvl>
    <w:lvl w:ilvl="7">
      <w:start w:val="1"/>
      <w:numFmt w:val="lowerLetter"/>
      <w:lvlText w:val="%8."/>
      <w:lvlJc w:val="left"/>
      <w:pPr>
        <w:ind w:left="7451" w:hanging="360"/>
      </w:pPr>
    </w:lvl>
    <w:lvl w:ilvl="8">
      <w:start w:val="1"/>
      <w:numFmt w:val="lowerRoman"/>
      <w:lvlText w:val="%9."/>
      <w:lvlJc w:val="right"/>
      <w:pPr>
        <w:ind w:left="8171" w:hanging="180"/>
      </w:pPr>
    </w:lvl>
  </w:abstractNum>
  <w:abstractNum w:abstractNumId="18" w15:restartNumberingAfterBreak="0">
    <w:nsid w:val="19FE528C"/>
    <w:multiLevelType w:val="multilevel"/>
    <w:tmpl w:val="23FE3F62"/>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41483C"/>
    <w:multiLevelType w:val="multilevel"/>
    <w:tmpl w:val="D5444EBC"/>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1C51764F"/>
    <w:multiLevelType w:val="multilevel"/>
    <w:tmpl w:val="6E82FABA"/>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936B63"/>
    <w:multiLevelType w:val="hybridMultilevel"/>
    <w:tmpl w:val="0A54B41C"/>
    <w:lvl w:ilvl="0" w:tplc="0A6C2310">
      <w:start w:val="1"/>
      <w:numFmt w:val="upperRoman"/>
      <w:lvlText w:val="%1."/>
      <w:lvlJc w:val="left"/>
      <w:pPr>
        <w:ind w:left="720" w:hanging="360"/>
      </w:pPr>
      <w:rPr>
        <w:rFonts w:ascii="Arial" w:hAnsi="Arial" w:cs="Arial" w:hint="default"/>
        <w:b w:val="0"/>
        <w:i w:val="0"/>
        <w:sz w:val="20"/>
        <w:szCs w:val="2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1CE078ED"/>
    <w:multiLevelType w:val="multilevel"/>
    <w:tmpl w:val="0A720BE6"/>
    <w:lvl w:ilvl="0">
      <w:start w:val="1"/>
      <w:numFmt w:val="upperRoman"/>
      <w:lvlText w:val="%1."/>
      <w:lvlJc w:val="left"/>
      <w:pPr>
        <w:ind w:left="720" w:hanging="360"/>
      </w:pPr>
      <w:rPr>
        <w:rFonts w:ascii="Arial" w:hAnsi="Arial" w:cs="Arial" w:hint="default"/>
        <w:b w:val="0"/>
        <w:i w:val="0"/>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D3658F0"/>
    <w:multiLevelType w:val="hybridMultilevel"/>
    <w:tmpl w:val="6D6668B4"/>
    <w:lvl w:ilvl="0" w:tplc="AC527B2A">
      <w:start w:val="1"/>
      <w:numFmt w:val="upperRoman"/>
      <w:lvlText w:val="%1."/>
      <w:lvlJc w:val="left"/>
      <w:pPr>
        <w:ind w:left="997" w:hanging="855"/>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1F425440"/>
    <w:multiLevelType w:val="multilevel"/>
    <w:tmpl w:val="729AFAA8"/>
    <w:lvl w:ilvl="0">
      <w:start w:val="1"/>
      <w:numFmt w:val="upperRoman"/>
      <w:lvlText w:val="%1."/>
      <w:lvlJc w:val="left"/>
      <w:pPr>
        <w:ind w:left="720" w:hanging="360"/>
      </w:pPr>
      <w:rPr>
        <w:rFonts w:ascii="Arial" w:hAnsi="Arial" w:cs="Arial" w:hint="default"/>
        <w:b w:val="0"/>
        <w:i w:val="0"/>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F606521"/>
    <w:multiLevelType w:val="multilevel"/>
    <w:tmpl w:val="9D069FD2"/>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2F38F6"/>
    <w:multiLevelType w:val="hybridMultilevel"/>
    <w:tmpl w:val="AA46C918"/>
    <w:lvl w:ilvl="0" w:tplc="10D66420">
      <w:start w:val="1"/>
      <w:numFmt w:val="upperRoman"/>
      <w:lvlText w:val="%1."/>
      <w:lvlJc w:val="left"/>
      <w:pPr>
        <w:ind w:left="720" w:hanging="360"/>
      </w:pPr>
      <w:rPr>
        <w:rFonts w:ascii="Arial" w:hAnsi="Arial" w:cs="Arial" w:hint="default"/>
        <w:b w:val="0"/>
        <w:i w:val="0"/>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22752C80"/>
    <w:multiLevelType w:val="hybridMultilevel"/>
    <w:tmpl w:val="FDA2C7B8"/>
    <w:lvl w:ilvl="0" w:tplc="94EEE5F2">
      <w:start w:val="38"/>
      <w:numFmt w:val="upperRoman"/>
      <w:lvlText w:val="%1."/>
      <w:lvlJc w:val="left"/>
      <w:pPr>
        <w:ind w:left="71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4011C3"/>
    <w:multiLevelType w:val="multilevel"/>
    <w:tmpl w:val="CC7C294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0E6A53"/>
    <w:multiLevelType w:val="multilevel"/>
    <w:tmpl w:val="14E4D184"/>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0" w15:restartNumberingAfterBreak="0">
    <w:nsid w:val="24DF3DA2"/>
    <w:multiLevelType w:val="multilevel"/>
    <w:tmpl w:val="AC7A4270"/>
    <w:lvl w:ilvl="0">
      <w:start w:val="1"/>
      <w:numFmt w:val="upperRoman"/>
      <w:lvlText w:val="%1."/>
      <w:lvlJc w:val="left"/>
      <w:pPr>
        <w:ind w:left="720" w:hanging="360"/>
      </w:pPr>
      <w:rPr>
        <w:rFonts w:ascii="Arial" w:hAnsi="Arial" w:cs="Arial" w:hint="default"/>
        <w:b w:val="0"/>
        <w:i w:val="0"/>
        <w:sz w:val="20"/>
        <w:szCs w:val="20"/>
        <w:u w:val="none"/>
      </w:rPr>
    </w:lvl>
    <w:lvl w:ilvl="1">
      <w:start w:val="1"/>
      <w:numFmt w:val="lowerLetter"/>
      <w:lvlText w:val="%2)"/>
      <w:lvlJc w:val="left"/>
      <w:pPr>
        <w:ind w:left="1440" w:hanging="360"/>
      </w:pPr>
      <w:rPr>
        <w:rFonts w:hint="default"/>
        <w:b w:val="0"/>
        <w:i w:val="0"/>
        <w:strike w:val="0"/>
        <w:color w:val="auto"/>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7175FE5"/>
    <w:multiLevelType w:val="hybridMultilevel"/>
    <w:tmpl w:val="FBCA3140"/>
    <w:lvl w:ilvl="0" w:tplc="8F148C54">
      <w:start w:val="1"/>
      <w:numFmt w:val="upp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27385336"/>
    <w:multiLevelType w:val="multilevel"/>
    <w:tmpl w:val="42449516"/>
    <w:lvl w:ilvl="0">
      <w:start w:val="1"/>
      <w:numFmt w:val="upperRoman"/>
      <w:lvlText w:val="%1."/>
      <w:lvlJc w:val="left"/>
      <w:pPr>
        <w:ind w:left="718" w:hanging="720"/>
      </w:pPr>
    </w:lvl>
    <w:lvl w:ilvl="1">
      <w:start w:val="1"/>
      <w:numFmt w:val="lowerLetter"/>
      <w:lvlText w:val="%2)"/>
      <w:lvlJc w:val="left"/>
      <w:pPr>
        <w:ind w:left="1078" w:hanging="360"/>
      </w:pPr>
      <w:rPr>
        <w:rFonts w:hint="default"/>
        <w:b w:val="0"/>
        <w:i w:val="0"/>
        <w:strike w:val="0"/>
        <w:color w:val="auto"/>
        <w:sz w:val="20"/>
        <w:szCs w:val="20"/>
      </w:rPr>
    </w:lvl>
    <w:lvl w:ilvl="2">
      <w:start w:val="1"/>
      <w:numFmt w:val="decimal"/>
      <w:lvlText w:val="%3."/>
      <w:lvlJc w:val="left"/>
      <w:pPr>
        <w:ind w:left="2591"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3" w15:restartNumberingAfterBreak="0">
    <w:nsid w:val="29F1435B"/>
    <w:multiLevelType w:val="multilevel"/>
    <w:tmpl w:val="DD3AB1CE"/>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rPr>
        <w:rFonts w:hint="default"/>
        <w:b w:val="0"/>
        <w:i w:val="0"/>
        <w:strike w:val="0"/>
        <w:color w:val="auto"/>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0E69EE"/>
    <w:multiLevelType w:val="multilevel"/>
    <w:tmpl w:val="2116A34E"/>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BB15ACE"/>
    <w:multiLevelType w:val="multilevel"/>
    <w:tmpl w:val="ACEC79DC"/>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6" w15:restartNumberingAfterBreak="0">
    <w:nsid w:val="2BC31B95"/>
    <w:multiLevelType w:val="hybridMultilevel"/>
    <w:tmpl w:val="4B10F8EC"/>
    <w:lvl w:ilvl="0" w:tplc="5F105E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30B6EEA"/>
    <w:multiLevelType w:val="multilevel"/>
    <w:tmpl w:val="6A302FB6"/>
    <w:lvl w:ilvl="0">
      <w:start w:val="1"/>
      <w:numFmt w:val="upperRoman"/>
      <w:pStyle w:val="FRA"/>
      <w:lvlText w:val="%1."/>
      <w:lvlJc w:val="left"/>
      <w:pPr>
        <w:ind w:left="2842" w:hanging="720"/>
      </w:pPr>
      <w:rPr>
        <w:rFonts w:ascii="Arial" w:eastAsia="Arial" w:hAnsi="Arial" w:cs="Arial" w:hint="default"/>
        <w:b w:val="0"/>
      </w:rPr>
    </w:lvl>
    <w:lvl w:ilvl="1">
      <w:start w:val="1"/>
      <w:numFmt w:val="lowerLetter"/>
      <w:lvlText w:val="%2)"/>
      <w:lvlJc w:val="left"/>
      <w:pPr>
        <w:ind w:left="3202" w:hanging="360"/>
      </w:pPr>
      <w:rPr>
        <w:rFonts w:hint="default"/>
        <w:b w:val="0"/>
        <w:i w:val="0"/>
        <w:strike w:val="0"/>
        <w:color w:val="auto"/>
        <w:sz w:val="20"/>
        <w:szCs w:val="20"/>
      </w:rPr>
    </w:lvl>
    <w:lvl w:ilvl="2">
      <w:start w:val="1"/>
      <w:numFmt w:val="lowerRoman"/>
      <w:lvlText w:val="%3."/>
      <w:lvlJc w:val="right"/>
      <w:pPr>
        <w:ind w:left="3922" w:hanging="180"/>
      </w:pPr>
    </w:lvl>
    <w:lvl w:ilvl="3">
      <w:start w:val="1"/>
      <w:numFmt w:val="decimal"/>
      <w:lvlText w:val="%4."/>
      <w:lvlJc w:val="left"/>
      <w:pPr>
        <w:ind w:left="4642" w:hanging="360"/>
      </w:pPr>
    </w:lvl>
    <w:lvl w:ilvl="4">
      <w:start w:val="1"/>
      <w:numFmt w:val="lowerLetter"/>
      <w:lvlText w:val="%5."/>
      <w:lvlJc w:val="left"/>
      <w:pPr>
        <w:ind w:left="5362" w:hanging="360"/>
      </w:pPr>
    </w:lvl>
    <w:lvl w:ilvl="5">
      <w:start w:val="1"/>
      <w:numFmt w:val="lowerRoman"/>
      <w:lvlText w:val="%6."/>
      <w:lvlJc w:val="right"/>
      <w:pPr>
        <w:ind w:left="6082" w:hanging="180"/>
      </w:pPr>
    </w:lvl>
    <w:lvl w:ilvl="6">
      <w:start w:val="1"/>
      <w:numFmt w:val="decimal"/>
      <w:lvlText w:val="%7."/>
      <w:lvlJc w:val="left"/>
      <w:pPr>
        <w:ind w:left="6802" w:hanging="360"/>
      </w:pPr>
    </w:lvl>
    <w:lvl w:ilvl="7">
      <w:start w:val="1"/>
      <w:numFmt w:val="lowerLetter"/>
      <w:lvlText w:val="%8."/>
      <w:lvlJc w:val="left"/>
      <w:pPr>
        <w:ind w:left="7522" w:hanging="360"/>
      </w:pPr>
    </w:lvl>
    <w:lvl w:ilvl="8">
      <w:start w:val="1"/>
      <w:numFmt w:val="lowerRoman"/>
      <w:lvlText w:val="%9."/>
      <w:lvlJc w:val="right"/>
      <w:pPr>
        <w:ind w:left="8242" w:hanging="180"/>
      </w:pPr>
    </w:lvl>
  </w:abstractNum>
  <w:abstractNum w:abstractNumId="38" w15:restartNumberingAfterBreak="0">
    <w:nsid w:val="35ED0572"/>
    <w:multiLevelType w:val="multilevel"/>
    <w:tmpl w:val="C9206E74"/>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39" w15:restartNumberingAfterBreak="0">
    <w:nsid w:val="37340F2E"/>
    <w:multiLevelType w:val="multilevel"/>
    <w:tmpl w:val="899A7B66"/>
    <w:lvl w:ilvl="0">
      <w:start w:val="1"/>
      <w:numFmt w:val="upperRoman"/>
      <w:lvlText w:val="%1."/>
      <w:lvlJc w:val="left"/>
      <w:pPr>
        <w:ind w:left="360" w:hanging="360"/>
      </w:pPr>
      <w:rPr>
        <w:rFonts w:ascii="Arial" w:hAnsi="Arial" w:cs="Arial" w:hint="default"/>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 w15:restartNumberingAfterBreak="0">
    <w:nsid w:val="3B7961F9"/>
    <w:multiLevelType w:val="hybridMultilevel"/>
    <w:tmpl w:val="613EEA78"/>
    <w:lvl w:ilvl="0" w:tplc="90CEDC3C">
      <w:start w:val="1"/>
      <w:numFmt w:val="upperRoman"/>
      <w:lvlText w:val="%1."/>
      <w:lvlJc w:val="left"/>
      <w:pPr>
        <w:ind w:left="720" w:hanging="360"/>
      </w:pPr>
      <w:rPr>
        <w:rFonts w:ascii="Arial" w:hAnsi="Arial" w:cs="Arial" w:hint="default"/>
        <w:b w:val="0"/>
        <w:i w:val="0"/>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3E673828"/>
    <w:multiLevelType w:val="multilevel"/>
    <w:tmpl w:val="47620986"/>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rPr>
        <w:rFonts w:hint="default"/>
        <w:b w:val="0"/>
        <w:i w:val="0"/>
        <w:strike w:val="0"/>
        <w:color w:val="auto"/>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2A6F07"/>
    <w:multiLevelType w:val="hybridMultilevel"/>
    <w:tmpl w:val="681C6EF0"/>
    <w:lvl w:ilvl="0" w:tplc="08DEB17C">
      <w:start w:val="1"/>
      <w:numFmt w:val="upperRoman"/>
      <w:lvlText w:val="%1."/>
      <w:lvlJc w:val="left"/>
      <w:pPr>
        <w:ind w:left="71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F5F6B69"/>
    <w:multiLevelType w:val="multilevel"/>
    <w:tmpl w:val="564ADC5A"/>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0E6189"/>
    <w:multiLevelType w:val="hybridMultilevel"/>
    <w:tmpl w:val="A7F292B2"/>
    <w:lvl w:ilvl="0" w:tplc="571AF5E8">
      <w:start w:val="15"/>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4E077FC"/>
    <w:multiLevelType w:val="multilevel"/>
    <w:tmpl w:val="238E66D2"/>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67826F5"/>
    <w:multiLevelType w:val="multilevel"/>
    <w:tmpl w:val="642C7162"/>
    <w:lvl w:ilvl="0">
      <w:start w:val="1"/>
      <w:numFmt w:val="upperRoman"/>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46F561BC"/>
    <w:multiLevelType w:val="multilevel"/>
    <w:tmpl w:val="014C080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A101BB2"/>
    <w:multiLevelType w:val="hybridMultilevel"/>
    <w:tmpl w:val="B5CAAE9C"/>
    <w:lvl w:ilvl="0" w:tplc="2A041FFE">
      <w:start w:val="7"/>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BDC6E37"/>
    <w:multiLevelType w:val="multilevel"/>
    <w:tmpl w:val="03B463A8"/>
    <w:lvl w:ilvl="0">
      <w:start w:val="1"/>
      <w:numFmt w:val="upperRoman"/>
      <w:lvlText w:val="%1."/>
      <w:lvlJc w:val="left"/>
      <w:pPr>
        <w:ind w:left="71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C4E005C"/>
    <w:multiLevelType w:val="multilevel"/>
    <w:tmpl w:val="D0060976"/>
    <w:lvl w:ilvl="0">
      <w:start w:val="1"/>
      <w:numFmt w:val="upperRoman"/>
      <w:lvlText w:val="%1."/>
      <w:lvlJc w:val="left"/>
      <w:pPr>
        <w:ind w:left="356" w:hanging="360"/>
      </w:pPr>
    </w:lvl>
    <w:lvl w:ilvl="1">
      <w:start w:val="1"/>
      <w:numFmt w:val="lowerLetter"/>
      <w:lvlText w:val="%2)"/>
      <w:lvlJc w:val="left"/>
      <w:pPr>
        <w:ind w:left="1438" w:hanging="360"/>
      </w:pPr>
      <w:rPr>
        <w:rFonts w:hint="default"/>
        <w:b w:val="0"/>
        <w:i w:val="0"/>
        <w:strike w:val="0"/>
        <w:color w:val="auto"/>
        <w:sz w:val="20"/>
        <w:szCs w:val="20"/>
      </w:r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1" w15:restartNumberingAfterBreak="0">
    <w:nsid w:val="4E1D611F"/>
    <w:multiLevelType w:val="multilevel"/>
    <w:tmpl w:val="9830F6C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2" w15:restartNumberingAfterBreak="0">
    <w:nsid w:val="4F99749F"/>
    <w:multiLevelType w:val="multilevel"/>
    <w:tmpl w:val="B4F0081A"/>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940439"/>
    <w:multiLevelType w:val="multilevel"/>
    <w:tmpl w:val="EFECCBF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4" w15:restartNumberingAfterBreak="0">
    <w:nsid w:val="518E016A"/>
    <w:multiLevelType w:val="multilevel"/>
    <w:tmpl w:val="22EE827A"/>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717402"/>
    <w:multiLevelType w:val="hybridMultilevel"/>
    <w:tmpl w:val="25C09CA4"/>
    <w:lvl w:ilvl="0" w:tplc="42CC1064">
      <w:start w:val="6"/>
      <w:numFmt w:val="upperRoman"/>
      <w:lvlText w:val="%1."/>
      <w:lvlJc w:val="left"/>
      <w:pPr>
        <w:ind w:left="1429" w:hanging="72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6" w15:restartNumberingAfterBreak="0">
    <w:nsid w:val="567D40DB"/>
    <w:multiLevelType w:val="multilevel"/>
    <w:tmpl w:val="B984A15E"/>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C0A38DA"/>
    <w:multiLevelType w:val="hybridMultilevel"/>
    <w:tmpl w:val="0764F412"/>
    <w:lvl w:ilvl="0" w:tplc="5EE296B6">
      <w:start w:val="1"/>
      <w:numFmt w:val="upperRoman"/>
      <w:pStyle w:val="EstiloTtulo3LatinaTimesNewRoman10pt"/>
      <w:lvlText w:val="%1."/>
      <w:lvlJc w:val="right"/>
      <w:pPr>
        <w:tabs>
          <w:tab w:val="num" w:pos="720"/>
        </w:tabs>
        <w:ind w:left="720" w:hanging="180"/>
      </w:pPr>
      <w:rPr>
        <w:rFonts w:ascii="Arial" w:hAnsi="Arial" w:cs="Times New Roman" w:hint="default"/>
        <w:b/>
        <w:i w:val="0"/>
        <w:sz w:val="24"/>
      </w:rPr>
    </w:lvl>
    <w:lvl w:ilvl="1" w:tplc="0C0A0017">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8" w15:restartNumberingAfterBreak="0">
    <w:nsid w:val="5C4C1419"/>
    <w:multiLevelType w:val="multilevel"/>
    <w:tmpl w:val="76564722"/>
    <w:lvl w:ilvl="0">
      <w:start w:val="1"/>
      <w:numFmt w:val="upperRoman"/>
      <w:lvlText w:val="%1."/>
      <w:lvlJc w:val="left"/>
      <w:pPr>
        <w:ind w:left="720" w:hanging="360"/>
      </w:pPr>
      <w:rPr>
        <w:rFonts w:ascii="Arial" w:hAnsi="Arial" w:cs="Arial" w:hint="default"/>
        <w:b w:val="0"/>
        <w:i w:val="0"/>
        <w:sz w:val="20"/>
        <w:szCs w:val="20"/>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9" w15:restartNumberingAfterBreak="0">
    <w:nsid w:val="5D8B5AEC"/>
    <w:multiLevelType w:val="hybridMultilevel"/>
    <w:tmpl w:val="D748A632"/>
    <w:lvl w:ilvl="0" w:tplc="0588A38C">
      <w:start w:val="3"/>
      <w:numFmt w:val="upperRoman"/>
      <w:lvlText w:val="%1."/>
      <w:lvlJc w:val="left"/>
      <w:pPr>
        <w:ind w:left="71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D9729FE"/>
    <w:multiLevelType w:val="multilevel"/>
    <w:tmpl w:val="0660E5A4"/>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14B367B"/>
    <w:multiLevelType w:val="multilevel"/>
    <w:tmpl w:val="8DFA1F92"/>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2" w15:restartNumberingAfterBreak="0">
    <w:nsid w:val="640B494D"/>
    <w:multiLevelType w:val="hybridMultilevel"/>
    <w:tmpl w:val="C07A9A10"/>
    <w:lvl w:ilvl="0" w:tplc="EACE6E02">
      <w:start w:val="12"/>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70C7D67"/>
    <w:multiLevelType w:val="hybridMultilevel"/>
    <w:tmpl w:val="39E467CE"/>
    <w:lvl w:ilvl="0" w:tplc="6CF69A2A">
      <w:start w:val="1"/>
      <w:numFmt w:val="upperRoman"/>
      <w:lvlText w:val="%1."/>
      <w:lvlJc w:val="left"/>
      <w:pPr>
        <w:ind w:left="718" w:hanging="360"/>
      </w:pPr>
      <w:rPr>
        <w:rFonts w:hint="default"/>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64" w15:restartNumberingAfterBreak="0">
    <w:nsid w:val="682A5570"/>
    <w:multiLevelType w:val="multilevel"/>
    <w:tmpl w:val="CBF637E6"/>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5" w15:restartNumberingAfterBreak="0">
    <w:nsid w:val="6880470B"/>
    <w:multiLevelType w:val="multilevel"/>
    <w:tmpl w:val="5C5A6EEE"/>
    <w:lvl w:ilvl="0">
      <w:start w:val="1"/>
      <w:numFmt w:val="upperRoman"/>
      <w:lvlText w:val="%1."/>
      <w:lvlJc w:val="left"/>
      <w:pPr>
        <w:ind w:left="720" w:hanging="360"/>
      </w:pPr>
      <w:rPr>
        <w:rFonts w:ascii="Arial" w:hAnsi="Arial" w:cs="Arial" w:hint="default"/>
        <w:b w:val="0"/>
        <w:i w:val="0"/>
        <w:sz w:val="20"/>
        <w:szCs w:val="2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6" w15:restartNumberingAfterBreak="0">
    <w:nsid w:val="69954A3F"/>
    <w:multiLevelType w:val="multilevel"/>
    <w:tmpl w:val="E5D6E70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C05986"/>
    <w:multiLevelType w:val="hybridMultilevel"/>
    <w:tmpl w:val="336E7F6C"/>
    <w:lvl w:ilvl="0" w:tplc="01A0C436">
      <w:start w:val="4"/>
      <w:numFmt w:val="upperRoman"/>
      <w:lvlText w:val="%1."/>
      <w:lvlJc w:val="left"/>
      <w:pPr>
        <w:ind w:left="71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CE85D6D"/>
    <w:multiLevelType w:val="multilevel"/>
    <w:tmpl w:val="0842199E"/>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D150715"/>
    <w:multiLevelType w:val="multilevel"/>
    <w:tmpl w:val="3F4EF974"/>
    <w:lvl w:ilvl="0">
      <w:start w:val="1"/>
      <w:numFmt w:val="upperRoman"/>
      <w:lvlText w:val="%1."/>
      <w:lvlJc w:val="left"/>
      <w:pPr>
        <w:ind w:left="720" w:hanging="360"/>
      </w:pPr>
      <w:rPr>
        <w:rFonts w:hint="default"/>
        <w:b w:val="0"/>
        <w:vertAlign w:val="baseline"/>
      </w:rPr>
    </w:lvl>
    <w:lvl w:ilvl="1">
      <w:start w:val="1"/>
      <w:numFmt w:val="lowerLetter"/>
      <w:lvlText w:val="%2)"/>
      <w:lvlJc w:val="left"/>
      <w:pPr>
        <w:ind w:left="1440" w:hanging="360"/>
      </w:pPr>
      <w:rPr>
        <w:rFonts w:hint="default"/>
        <w:b w:val="0"/>
        <w:i w:val="0"/>
        <w:strike w:val="0"/>
        <w:color w:val="auto"/>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15:restartNumberingAfterBreak="0">
    <w:nsid w:val="71580C40"/>
    <w:multiLevelType w:val="multilevel"/>
    <w:tmpl w:val="58042C10"/>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1" w15:restartNumberingAfterBreak="0">
    <w:nsid w:val="71D71225"/>
    <w:multiLevelType w:val="hybridMultilevel"/>
    <w:tmpl w:val="B82846F4"/>
    <w:lvl w:ilvl="0" w:tplc="563CBC6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AC2AC0"/>
    <w:multiLevelType w:val="multilevel"/>
    <w:tmpl w:val="516C29E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64253C"/>
    <w:multiLevelType w:val="multilevel"/>
    <w:tmpl w:val="CE6E0F26"/>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B151B0D"/>
    <w:multiLevelType w:val="multilevel"/>
    <w:tmpl w:val="A6E2D1B8"/>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7B76236D"/>
    <w:multiLevelType w:val="multilevel"/>
    <w:tmpl w:val="7EF02DA0"/>
    <w:lvl w:ilvl="0">
      <w:start w:val="1"/>
      <w:numFmt w:val="upperRoman"/>
      <w:lvlText w:val="%1."/>
      <w:lvlJc w:val="left"/>
      <w:pPr>
        <w:ind w:left="6740" w:hanging="360"/>
      </w:pPr>
      <w:rPr>
        <w:vertAlign w:val="baseline"/>
      </w:rPr>
    </w:lvl>
    <w:lvl w:ilvl="1">
      <w:start w:val="1"/>
      <w:numFmt w:val="upperLetter"/>
      <w:lvlText w:val="%2."/>
      <w:lvlJc w:val="left"/>
      <w:pPr>
        <w:ind w:left="7460" w:hanging="360"/>
      </w:pPr>
      <w:rPr>
        <w:vertAlign w:val="baseline"/>
      </w:rPr>
    </w:lvl>
    <w:lvl w:ilvl="2">
      <w:start w:val="1"/>
      <w:numFmt w:val="decimal"/>
      <w:lvlText w:val="%3."/>
      <w:lvlJc w:val="left"/>
      <w:pPr>
        <w:ind w:left="8180" w:hanging="180"/>
      </w:pPr>
      <w:rPr>
        <w:vertAlign w:val="baseline"/>
      </w:rPr>
    </w:lvl>
    <w:lvl w:ilvl="3">
      <w:start w:val="1"/>
      <w:numFmt w:val="lowerLetter"/>
      <w:lvlText w:val="%4)"/>
      <w:lvlJc w:val="left"/>
      <w:pPr>
        <w:ind w:left="8900" w:hanging="360"/>
      </w:pPr>
      <w:rPr>
        <w:vertAlign w:val="baseline"/>
      </w:rPr>
    </w:lvl>
    <w:lvl w:ilvl="4">
      <w:start w:val="1"/>
      <w:numFmt w:val="decimal"/>
      <w:lvlText w:val="(%5)"/>
      <w:lvlJc w:val="left"/>
      <w:pPr>
        <w:ind w:left="9620" w:hanging="360"/>
      </w:pPr>
      <w:rPr>
        <w:vertAlign w:val="baseline"/>
      </w:rPr>
    </w:lvl>
    <w:lvl w:ilvl="5">
      <w:start w:val="1"/>
      <w:numFmt w:val="lowerLetter"/>
      <w:lvlText w:val="(%6)"/>
      <w:lvlJc w:val="left"/>
      <w:pPr>
        <w:ind w:left="10340" w:hanging="180"/>
      </w:pPr>
      <w:rPr>
        <w:vertAlign w:val="baseline"/>
      </w:rPr>
    </w:lvl>
    <w:lvl w:ilvl="6">
      <w:start w:val="1"/>
      <w:numFmt w:val="lowerRoman"/>
      <w:lvlText w:val="(%7)"/>
      <w:lvlJc w:val="right"/>
      <w:pPr>
        <w:ind w:left="11060" w:hanging="360"/>
      </w:pPr>
      <w:rPr>
        <w:vertAlign w:val="baseline"/>
      </w:rPr>
    </w:lvl>
    <w:lvl w:ilvl="7">
      <w:start w:val="1"/>
      <w:numFmt w:val="lowerLetter"/>
      <w:lvlText w:val="(%8)"/>
      <w:lvlJc w:val="left"/>
      <w:pPr>
        <w:ind w:left="11780" w:hanging="360"/>
      </w:pPr>
      <w:rPr>
        <w:vertAlign w:val="baseline"/>
      </w:rPr>
    </w:lvl>
    <w:lvl w:ilvl="8">
      <w:start w:val="1"/>
      <w:numFmt w:val="lowerRoman"/>
      <w:lvlText w:val="(%9)"/>
      <w:lvlJc w:val="right"/>
      <w:pPr>
        <w:ind w:left="12500" w:hanging="180"/>
      </w:pPr>
      <w:rPr>
        <w:vertAlign w:val="baseline"/>
      </w:rPr>
    </w:lvl>
  </w:abstractNum>
  <w:abstractNum w:abstractNumId="76" w15:restartNumberingAfterBreak="0">
    <w:nsid w:val="7BB77ADE"/>
    <w:multiLevelType w:val="multilevel"/>
    <w:tmpl w:val="D12AC158"/>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7" w15:restartNumberingAfterBreak="0">
    <w:nsid w:val="7BC4574D"/>
    <w:multiLevelType w:val="hybridMultilevel"/>
    <w:tmpl w:val="0CF45BD2"/>
    <w:lvl w:ilvl="0" w:tplc="E610860E">
      <w:start w:val="1"/>
      <w:numFmt w:val="upperRoman"/>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35"/>
  </w:num>
  <w:num w:numId="3">
    <w:abstractNumId w:val="75"/>
  </w:num>
  <w:num w:numId="4">
    <w:abstractNumId w:val="69"/>
  </w:num>
  <w:num w:numId="5">
    <w:abstractNumId w:val="37"/>
  </w:num>
  <w:num w:numId="6">
    <w:abstractNumId w:val="10"/>
  </w:num>
  <w:num w:numId="7">
    <w:abstractNumId w:val="64"/>
  </w:num>
  <w:num w:numId="8">
    <w:abstractNumId w:val="76"/>
  </w:num>
  <w:num w:numId="9">
    <w:abstractNumId w:val="49"/>
  </w:num>
  <w:num w:numId="10">
    <w:abstractNumId w:val="32"/>
  </w:num>
  <w:num w:numId="11">
    <w:abstractNumId w:val="50"/>
  </w:num>
  <w:num w:numId="12">
    <w:abstractNumId w:val="61"/>
  </w:num>
  <w:num w:numId="13">
    <w:abstractNumId w:val="46"/>
  </w:num>
  <w:num w:numId="14">
    <w:abstractNumId w:val="30"/>
  </w:num>
  <w:num w:numId="15">
    <w:abstractNumId w:val="19"/>
  </w:num>
  <w:num w:numId="16">
    <w:abstractNumId w:val="56"/>
  </w:num>
  <w:num w:numId="17">
    <w:abstractNumId w:val="7"/>
  </w:num>
  <w:num w:numId="18">
    <w:abstractNumId w:val="58"/>
  </w:num>
  <w:num w:numId="19">
    <w:abstractNumId w:val="18"/>
  </w:num>
  <w:num w:numId="20">
    <w:abstractNumId w:val="25"/>
  </w:num>
  <w:num w:numId="21">
    <w:abstractNumId w:val="3"/>
  </w:num>
  <w:num w:numId="22">
    <w:abstractNumId w:val="73"/>
  </w:num>
  <w:num w:numId="23">
    <w:abstractNumId w:val="41"/>
  </w:num>
  <w:num w:numId="24">
    <w:abstractNumId w:val="66"/>
  </w:num>
  <w:num w:numId="25">
    <w:abstractNumId w:val="72"/>
  </w:num>
  <w:num w:numId="26">
    <w:abstractNumId w:val="68"/>
  </w:num>
  <w:num w:numId="27">
    <w:abstractNumId w:val="6"/>
  </w:num>
  <w:num w:numId="28">
    <w:abstractNumId w:val="65"/>
  </w:num>
  <w:num w:numId="29">
    <w:abstractNumId w:val="47"/>
  </w:num>
  <w:num w:numId="30">
    <w:abstractNumId w:val="4"/>
  </w:num>
  <w:num w:numId="31">
    <w:abstractNumId w:val="52"/>
  </w:num>
  <w:num w:numId="32">
    <w:abstractNumId w:val="39"/>
  </w:num>
  <w:num w:numId="33">
    <w:abstractNumId w:val="14"/>
  </w:num>
  <w:num w:numId="34">
    <w:abstractNumId w:val="21"/>
  </w:num>
  <w:num w:numId="35">
    <w:abstractNumId w:val="26"/>
  </w:num>
  <w:num w:numId="36">
    <w:abstractNumId w:val="51"/>
  </w:num>
  <w:num w:numId="37">
    <w:abstractNumId w:val="24"/>
  </w:num>
  <w:num w:numId="38">
    <w:abstractNumId w:val="34"/>
  </w:num>
  <w:num w:numId="39">
    <w:abstractNumId w:val="0"/>
  </w:num>
  <w:num w:numId="40">
    <w:abstractNumId w:val="77"/>
  </w:num>
  <w:num w:numId="41">
    <w:abstractNumId w:val="70"/>
  </w:num>
  <w:num w:numId="42">
    <w:abstractNumId w:val="38"/>
  </w:num>
  <w:num w:numId="43">
    <w:abstractNumId w:val="45"/>
  </w:num>
  <w:num w:numId="44">
    <w:abstractNumId w:val="15"/>
  </w:num>
  <w:num w:numId="45">
    <w:abstractNumId w:val="12"/>
  </w:num>
  <w:num w:numId="46">
    <w:abstractNumId w:val="53"/>
  </w:num>
  <w:num w:numId="47">
    <w:abstractNumId w:val="43"/>
  </w:num>
  <w:num w:numId="48">
    <w:abstractNumId w:val="5"/>
  </w:num>
  <w:num w:numId="49">
    <w:abstractNumId w:val="22"/>
  </w:num>
  <w:num w:numId="50">
    <w:abstractNumId w:val="13"/>
  </w:num>
  <w:num w:numId="51">
    <w:abstractNumId w:val="33"/>
  </w:num>
  <w:num w:numId="52">
    <w:abstractNumId w:val="28"/>
  </w:num>
  <w:num w:numId="53">
    <w:abstractNumId w:val="74"/>
  </w:num>
  <w:num w:numId="54">
    <w:abstractNumId w:val="17"/>
  </w:num>
  <w:num w:numId="55">
    <w:abstractNumId w:val="40"/>
  </w:num>
  <w:num w:numId="56">
    <w:abstractNumId w:val="1"/>
  </w:num>
  <w:num w:numId="57">
    <w:abstractNumId w:val="16"/>
  </w:num>
  <w:num w:numId="58">
    <w:abstractNumId w:val="29"/>
  </w:num>
  <w:num w:numId="59">
    <w:abstractNumId w:val="60"/>
  </w:num>
  <w:num w:numId="60">
    <w:abstractNumId w:val="20"/>
  </w:num>
  <w:num w:numId="61">
    <w:abstractNumId w:val="54"/>
  </w:num>
  <w:num w:numId="62">
    <w:abstractNumId w:val="63"/>
  </w:num>
  <w:num w:numId="63">
    <w:abstractNumId w:val="31"/>
  </w:num>
  <w:num w:numId="64">
    <w:abstractNumId w:val="9"/>
  </w:num>
  <w:num w:numId="65">
    <w:abstractNumId w:val="8"/>
  </w:num>
  <w:num w:numId="66">
    <w:abstractNumId w:val="23"/>
  </w:num>
  <w:num w:numId="67">
    <w:abstractNumId w:val="36"/>
  </w:num>
  <w:num w:numId="68">
    <w:abstractNumId w:val="11"/>
  </w:num>
  <w:num w:numId="69">
    <w:abstractNumId w:val="27"/>
  </w:num>
  <w:num w:numId="70">
    <w:abstractNumId w:val="55"/>
  </w:num>
  <w:num w:numId="71">
    <w:abstractNumId w:val="71"/>
  </w:num>
  <w:num w:numId="72">
    <w:abstractNumId w:val="62"/>
  </w:num>
  <w:num w:numId="73">
    <w:abstractNumId w:val="48"/>
  </w:num>
  <w:num w:numId="74">
    <w:abstractNumId w:val="67"/>
  </w:num>
  <w:num w:numId="75">
    <w:abstractNumId w:val="42"/>
  </w:num>
  <w:num w:numId="76">
    <w:abstractNumId w:val="2"/>
  </w:num>
  <w:num w:numId="77">
    <w:abstractNumId w:val="59"/>
  </w:num>
  <w:num w:numId="78">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71"/>
    <w:rsid w:val="00000108"/>
    <w:rsid w:val="000025F3"/>
    <w:rsid w:val="00002AE0"/>
    <w:rsid w:val="00004B39"/>
    <w:rsid w:val="000065A8"/>
    <w:rsid w:val="0000691B"/>
    <w:rsid w:val="0001002C"/>
    <w:rsid w:val="00010C14"/>
    <w:rsid w:val="00010CDD"/>
    <w:rsid w:val="000121BF"/>
    <w:rsid w:val="00021F31"/>
    <w:rsid w:val="00027CAC"/>
    <w:rsid w:val="000303F8"/>
    <w:rsid w:val="00031084"/>
    <w:rsid w:val="0003140A"/>
    <w:rsid w:val="00031A5B"/>
    <w:rsid w:val="00031CC7"/>
    <w:rsid w:val="00033148"/>
    <w:rsid w:val="00033DAD"/>
    <w:rsid w:val="00037F09"/>
    <w:rsid w:val="00040428"/>
    <w:rsid w:val="0004092B"/>
    <w:rsid w:val="00040A27"/>
    <w:rsid w:val="000411C5"/>
    <w:rsid w:val="00042933"/>
    <w:rsid w:val="00045456"/>
    <w:rsid w:val="000467E4"/>
    <w:rsid w:val="00046C26"/>
    <w:rsid w:val="00047E6F"/>
    <w:rsid w:val="00050A80"/>
    <w:rsid w:val="000528C6"/>
    <w:rsid w:val="00055668"/>
    <w:rsid w:val="00055AD3"/>
    <w:rsid w:val="00055CDF"/>
    <w:rsid w:val="000611DC"/>
    <w:rsid w:val="000618FB"/>
    <w:rsid w:val="00062CE6"/>
    <w:rsid w:val="0006353B"/>
    <w:rsid w:val="00064A3B"/>
    <w:rsid w:val="00064C43"/>
    <w:rsid w:val="000651B9"/>
    <w:rsid w:val="00066287"/>
    <w:rsid w:val="00070A38"/>
    <w:rsid w:val="00071B50"/>
    <w:rsid w:val="00071C52"/>
    <w:rsid w:val="00071FE6"/>
    <w:rsid w:val="00073007"/>
    <w:rsid w:val="00073297"/>
    <w:rsid w:val="00074572"/>
    <w:rsid w:val="0007579D"/>
    <w:rsid w:val="00076267"/>
    <w:rsid w:val="00077E42"/>
    <w:rsid w:val="0008074F"/>
    <w:rsid w:val="00080F74"/>
    <w:rsid w:val="00084049"/>
    <w:rsid w:val="00087AD0"/>
    <w:rsid w:val="00087BA4"/>
    <w:rsid w:val="00092AC1"/>
    <w:rsid w:val="00095457"/>
    <w:rsid w:val="0009665F"/>
    <w:rsid w:val="00097645"/>
    <w:rsid w:val="000A1FEB"/>
    <w:rsid w:val="000A4F1D"/>
    <w:rsid w:val="000B0D99"/>
    <w:rsid w:val="000B44E0"/>
    <w:rsid w:val="000B5CCF"/>
    <w:rsid w:val="000C3DAF"/>
    <w:rsid w:val="000C52A2"/>
    <w:rsid w:val="000C5893"/>
    <w:rsid w:val="000C69C8"/>
    <w:rsid w:val="000C785C"/>
    <w:rsid w:val="000D00BE"/>
    <w:rsid w:val="000D0911"/>
    <w:rsid w:val="000D3482"/>
    <w:rsid w:val="000D3C12"/>
    <w:rsid w:val="000D799D"/>
    <w:rsid w:val="000E020D"/>
    <w:rsid w:val="000E538F"/>
    <w:rsid w:val="000E57AC"/>
    <w:rsid w:val="000E5B90"/>
    <w:rsid w:val="000E7EE7"/>
    <w:rsid w:val="000F11FD"/>
    <w:rsid w:val="000F16A9"/>
    <w:rsid w:val="000F1941"/>
    <w:rsid w:val="000F19BD"/>
    <w:rsid w:val="000F2576"/>
    <w:rsid w:val="000F344E"/>
    <w:rsid w:val="000F492A"/>
    <w:rsid w:val="001013CD"/>
    <w:rsid w:val="001048DF"/>
    <w:rsid w:val="001064A9"/>
    <w:rsid w:val="00106AF1"/>
    <w:rsid w:val="001100E2"/>
    <w:rsid w:val="0011080E"/>
    <w:rsid w:val="00110C2C"/>
    <w:rsid w:val="00114011"/>
    <w:rsid w:val="0011447E"/>
    <w:rsid w:val="00114512"/>
    <w:rsid w:val="00120811"/>
    <w:rsid w:val="0012137D"/>
    <w:rsid w:val="001217D5"/>
    <w:rsid w:val="00121A30"/>
    <w:rsid w:val="001234C2"/>
    <w:rsid w:val="001236B9"/>
    <w:rsid w:val="001242E7"/>
    <w:rsid w:val="001247E9"/>
    <w:rsid w:val="00124934"/>
    <w:rsid w:val="0012494E"/>
    <w:rsid w:val="0012555D"/>
    <w:rsid w:val="00125EDA"/>
    <w:rsid w:val="001276D1"/>
    <w:rsid w:val="00130793"/>
    <w:rsid w:val="001312B5"/>
    <w:rsid w:val="00131CAF"/>
    <w:rsid w:val="00135129"/>
    <w:rsid w:val="0013699A"/>
    <w:rsid w:val="00140D53"/>
    <w:rsid w:val="001411F4"/>
    <w:rsid w:val="00141546"/>
    <w:rsid w:val="001426CC"/>
    <w:rsid w:val="00143086"/>
    <w:rsid w:val="00143C5B"/>
    <w:rsid w:val="00143D2A"/>
    <w:rsid w:val="001450C3"/>
    <w:rsid w:val="00145248"/>
    <w:rsid w:val="0015023A"/>
    <w:rsid w:val="00150C9C"/>
    <w:rsid w:val="0015183F"/>
    <w:rsid w:val="001518A9"/>
    <w:rsid w:val="00153273"/>
    <w:rsid w:val="00155D09"/>
    <w:rsid w:val="00156131"/>
    <w:rsid w:val="00156F11"/>
    <w:rsid w:val="0016429B"/>
    <w:rsid w:val="00164C01"/>
    <w:rsid w:val="00165D40"/>
    <w:rsid w:val="0016695E"/>
    <w:rsid w:val="00173171"/>
    <w:rsid w:val="0017464E"/>
    <w:rsid w:val="00174B6E"/>
    <w:rsid w:val="00174F51"/>
    <w:rsid w:val="0017524D"/>
    <w:rsid w:val="0017616C"/>
    <w:rsid w:val="00177051"/>
    <w:rsid w:val="0018088E"/>
    <w:rsid w:val="00180B84"/>
    <w:rsid w:val="001815D8"/>
    <w:rsid w:val="0018195E"/>
    <w:rsid w:val="00182120"/>
    <w:rsid w:val="00182EBB"/>
    <w:rsid w:val="00182F67"/>
    <w:rsid w:val="0018332A"/>
    <w:rsid w:val="00185C4F"/>
    <w:rsid w:val="00190221"/>
    <w:rsid w:val="001906FA"/>
    <w:rsid w:val="00193946"/>
    <w:rsid w:val="001971D7"/>
    <w:rsid w:val="00197B64"/>
    <w:rsid w:val="001A0DDB"/>
    <w:rsid w:val="001A2033"/>
    <w:rsid w:val="001A309F"/>
    <w:rsid w:val="001A399C"/>
    <w:rsid w:val="001A43FF"/>
    <w:rsid w:val="001A66DD"/>
    <w:rsid w:val="001A6A8F"/>
    <w:rsid w:val="001A7254"/>
    <w:rsid w:val="001A7E38"/>
    <w:rsid w:val="001B2F9A"/>
    <w:rsid w:val="001B53EF"/>
    <w:rsid w:val="001C17D0"/>
    <w:rsid w:val="001C42CC"/>
    <w:rsid w:val="001C4728"/>
    <w:rsid w:val="001C6140"/>
    <w:rsid w:val="001C6BE7"/>
    <w:rsid w:val="001D02B8"/>
    <w:rsid w:val="001D1271"/>
    <w:rsid w:val="001D1977"/>
    <w:rsid w:val="001D39F6"/>
    <w:rsid w:val="001D5597"/>
    <w:rsid w:val="001D5602"/>
    <w:rsid w:val="001D5F21"/>
    <w:rsid w:val="001E141A"/>
    <w:rsid w:val="001E15FC"/>
    <w:rsid w:val="001E3CE3"/>
    <w:rsid w:val="001E4594"/>
    <w:rsid w:val="001E4BE3"/>
    <w:rsid w:val="001E72D4"/>
    <w:rsid w:val="001F039B"/>
    <w:rsid w:val="001F203D"/>
    <w:rsid w:val="001F3743"/>
    <w:rsid w:val="001F4305"/>
    <w:rsid w:val="001F4BD0"/>
    <w:rsid w:val="001F51A5"/>
    <w:rsid w:val="001F625D"/>
    <w:rsid w:val="002023AE"/>
    <w:rsid w:val="00203ACE"/>
    <w:rsid w:val="00205B91"/>
    <w:rsid w:val="00205BA4"/>
    <w:rsid w:val="00210046"/>
    <w:rsid w:val="002108A6"/>
    <w:rsid w:val="00212E2E"/>
    <w:rsid w:val="0021364A"/>
    <w:rsid w:val="00214D9E"/>
    <w:rsid w:val="0021509F"/>
    <w:rsid w:val="002168BF"/>
    <w:rsid w:val="0021795F"/>
    <w:rsid w:val="00217C0A"/>
    <w:rsid w:val="00217DE6"/>
    <w:rsid w:val="002203A8"/>
    <w:rsid w:val="00223D71"/>
    <w:rsid w:val="0022400A"/>
    <w:rsid w:val="0022503B"/>
    <w:rsid w:val="00226819"/>
    <w:rsid w:val="00227618"/>
    <w:rsid w:val="00231167"/>
    <w:rsid w:val="00231968"/>
    <w:rsid w:val="00232851"/>
    <w:rsid w:val="002341AA"/>
    <w:rsid w:val="00235349"/>
    <w:rsid w:val="00235570"/>
    <w:rsid w:val="00235DFC"/>
    <w:rsid w:val="002365D0"/>
    <w:rsid w:val="00236DEB"/>
    <w:rsid w:val="00241755"/>
    <w:rsid w:val="00241796"/>
    <w:rsid w:val="00245865"/>
    <w:rsid w:val="002464C1"/>
    <w:rsid w:val="00246F20"/>
    <w:rsid w:val="0024702A"/>
    <w:rsid w:val="002470DC"/>
    <w:rsid w:val="00252863"/>
    <w:rsid w:val="00252A1E"/>
    <w:rsid w:val="002539E5"/>
    <w:rsid w:val="002550EF"/>
    <w:rsid w:val="0025562C"/>
    <w:rsid w:val="00255C2C"/>
    <w:rsid w:val="002572EA"/>
    <w:rsid w:val="0026041E"/>
    <w:rsid w:val="00260E42"/>
    <w:rsid w:val="0026123D"/>
    <w:rsid w:val="00263602"/>
    <w:rsid w:val="0026583A"/>
    <w:rsid w:val="00265CE6"/>
    <w:rsid w:val="00265E69"/>
    <w:rsid w:val="0026750E"/>
    <w:rsid w:val="00270CD4"/>
    <w:rsid w:val="00271618"/>
    <w:rsid w:val="00273EB0"/>
    <w:rsid w:val="00274312"/>
    <w:rsid w:val="00274419"/>
    <w:rsid w:val="00277845"/>
    <w:rsid w:val="0028022D"/>
    <w:rsid w:val="002812B0"/>
    <w:rsid w:val="0028221F"/>
    <w:rsid w:val="002855DF"/>
    <w:rsid w:val="00286B93"/>
    <w:rsid w:val="00290EDF"/>
    <w:rsid w:val="00292344"/>
    <w:rsid w:val="00293493"/>
    <w:rsid w:val="00294721"/>
    <w:rsid w:val="00294788"/>
    <w:rsid w:val="002950E3"/>
    <w:rsid w:val="00295545"/>
    <w:rsid w:val="0029561B"/>
    <w:rsid w:val="00296165"/>
    <w:rsid w:val="00296837"/>
    <w:rsid w:val="002A0A91"/>
    <w:rsid w:val="002A148A"/>
    <w:rsid w:val="002A27EC"/>
    <w:rsid w:val="002A49B7"/>
    <w:rsid w:val="002A4AFB"/>
    <w:rsid w:val="002A4DC5"/>
    <w:rsid w:val="002A5EC3"/>
    <w:rsid w:val="002A68C1"/>
    <w:rsid w:val="002A70FF"/>
    <w:rsid w:val="002B0179"/>
    <w:rsid w:val="002B093A"/>
    <w:rsid w:val="002B360D"/>
    <w:rsid w:val="002B57B7"/>
    <w:rsid w:val="002B5820"/>
    <w:rsid w:val="002B6897"/>
    <w:rsid w:val="002B7AF0"/>
    <w:rsid w:val="002B7EDF"/>
    <w:rsid w:val="002C3492"/>
    <w:rsid w:val="002D0C05"/>
    <w:rsid w:val="002D0DE8"/>
    <w:rsid w:val="002D168C"/>
    <w:rsid w:val="002D2C83"/>
    <w:rsid w:val="002D5D38"/>
    <w:rsid w:val="002D5F1C"/>
    <w:rsid w:val="002D6476"/>
    <w:rsid w:val="002E0134"/>
    <w:rsid w:val="002E1281"/>
    <w:rsid w:val="002E245A"/>
    <w:rsid w:val="002E2931"/>
    <w:rsid w:val="002E3CAC"/>
    <w:rsid w:val="002E3FBB"/>
    <w:rsid w:val="002E595B"/>
    <w:rsid w:val="002E632C"/>
    <w:rsid w:val="002F172E"/>
    <w:rsid w:val="002F1C13"/>
    <w:rsid w:val="002F4B1A"/>
    <w:rsid w:val="002F6366"/>
    <w:rsid w:val="002F65C7"/>
    <w:rsid w:val="002F68EC"/>
    <w:rsid w:val="002F7EC5"/>
    <w:rsid w:val="00300383"/>
    <w:rsid w:val="00300909"/>
    <w:rsid w:val="00300C33"/>
    <w:rsid w:val="00303BC5"/>
    <w:rsid w:val="00305449"/>
    <w:rsid w:val="003063B6"/>
    <w:rsid w:val="003066D3"/>
    <w:rsid w:val="00307572"/>
    <w:rsid w:val="003075B5"/>
    <w:rsid w:val="003122AD"/>
    <w:rsid w:val="00312648"/>
    <w:rsid w:val="00312E2E"/>
    <w:rsid w:val="003143EF"/>
    <w:rsid w:val="0031626B"/>
    <w:rsid w:val="0031629C"/>
    <w:rsid w:val="00316C80"/>
    <w:rsid w:val="0032227C"/>
    <w:rsid w:val="003238D4"/>
    <w:rsid w:val="0032453D"/>
    <w:rsid w:val="00324563"/>
    <w:rsid w:val="00325B3F"/>
    <w:rsid w:val="00327B84"/>
    <w:rsid w:val="00331770"/>
    <w:rsid w:val="00332185"/>
    <w:rsid w:val="00332B64"/>
    <w:rsid w:val="00335317"/>
    <w:rsid w:val="00337204"/>
    <w:rsid w:val="0034095F"/>
    <w:rsid w:val="00341EAF"/>
    <w:rsid w:val="00342173"/>
    <w:rsid w:val="00342655"/>
    <w:rsid w:val="003466FF"/>
    <w:rsid w:val="00346F0C"/>
    <w:rsid w:val="00350E6B"/>
    <w:rsid w:val="00351E12"/>
    <w:rsid w:val="003551BA"/>
    <w:rsid w:val="0035687C"/>
    <w:rsid w:val="00356C04"/>
    <w:rsid w:val="00357830"/>
    <w:rsid w:val="00360377"/>
    <w:rsid w:val="00361444"/>
    <w:rsid w:val="003618D9"/>
    <w:rsid w:val="00366C48"/>
    <w:rsid w:val="00374CA3"/>
    <w:rsid w:val="00375C5A"/>
    <w:rsid w:val="00375DB9"/>
    <w:rsid w:val="00380B33"/>
    <w:rsid w:val="00384A9B"/>
    <w:rsid w:val="00385142"/>
    <w:rsid w:val="00385E19"/>
    <w:rsid w:val="003902C3"/>
    <w:rsid w:val="00390D9D"/>
    <w:rsid w:val="00391C31"/>
    <w:rsid w:val="00395BA8"/>
    <w:rsid w:val="00396566"/>
    <w:rsid w:val="003971F7"/>
    <w:rsid w:val="003A275E"/>
    <w:rsid w:val="003A3294"/>
    <w:rsid w:val="003A378A"/>
    <w:rsid w:val="003A5129"/>
    <w:rsid w:val="003A5F83"/>
    <w:rsid w:val="003A67B2"/>
    <w:rsid w:val="003A6C62"/>
    <w:rsid w:val="003A7FBE"/>
    <w:rsid w:val="003B0339"/>
    <w:rsid w:val="003B0925"/>
    <w:rsid w:val="003B3DFD"/>
    <w:rsid w:val="003B70AC"/>
    <w:rsid w:val="003B70E4"/>
    <w:rsid w:val="003B7376"/>
    <w:rsid w:val="003C3AF6"/>
    <w:rsid w:val="003C4075"/>
    <w:rsid w:val="003C528A"/>
    <w:rsid w:val="003C5630"/>
    <w:rsid w:val="003C7775"/>
    <w:rsid w:val="003D100E"/>
    <w:rsid w:val="003D2A3E"/>
    <w:rsid w:val="003D2CD8"/>
    <w:rsid w:val="003D4B78"/>
    <w:rsid w:val="003D63FC"/>
    <w:rsid w:val="003D6AC4"/>
    <w:rsid w:val="003D6BA8"/>
    <w:rsid w:val="003E00CB"/>
    <w:rsid w:val="003E0112"/>
    <w:rsid w:val="003E4B93"/>
    <w:rsid w:val="003E755D"/>
    <w:rsid w:val="003F070E"/>
    <w:rsid w:val="003F08C5"/>
    <w:rsid w:val="003F10EC"/>
    <w:rsid w:val="003F1939"/>
    <w:rsid w:val="003F1CBC"/>
    <w:rsid w:val="003F291F"/>
    <w:rsid w:val="003F443D"/>
    <w:rsid w:val="003F6BDD"/>
    <w:rsid w:val="003F75C6"/>
    <w:rsid w:val="003F79F5"/>
    <w:rsid w:val="003F7D73"/>
    <w:rsid w:val="004009B7"/>
    <w:rsid w:val="00401883"/>
    <w:rsid w:val="00401E66"/>
    <w:rsid w:val="004029EA"/>
    <w:rsid w:val="00406645"/>
    <w:rsid w:val="00407F74"/>
    <w:rsid w:val="00411514"/>
    <w:rsid w:val="00411618"/>
    <w:rsid w:val="00412D3C"/>
    <w:rsid w:val="004135EA"/>
    <w:rsid w:val="00413B8E"/>
    <w:rsid w:val="004154AD"/>
    <w:rsid w:val="00415E24"/>
    <w:rsid w:val="004217E9"/>
    <w:rsid w:val="00421B5D"/>
    <w:rsid w:val="00422113"/>
    <w:rsid w:val="0042563C"/>
    <w:rsid w:val="00427063"/>
    <w:rsid w:val="004301C3"/>
    <w:rsid w:val="0043074A"/>
    <w:rsid w:val="004312A1"/>
    <w:rsid w:val="0043202A"/>
    <w:rsid w:val="004326CF"/>
    <w:rsid w:val="00432799"/>
    <w:rsid w:val="00432B3F"/>
    <w:rsid w:val="00434B54"/>
    <w:rsid w:val="00441409"/>
    <w:rsid w:val="0044191E"/>
    <w:rsid w:val="00441A73"/>
    <w:rsid w:val="00444F1E"/>
    <w:rsid w:val="00446B5C"/>
    <w:rsid w:val="00446C30"/>
    <w:rsid w:val="0045005D"/>
    <w:rsid w:val="00453796"/>
    <w:rsid w:val="00454C74"/>
    <w:rsid w:val="00457296"/>
    <w:rsid w:val="0046025C"/>
    <w:rsid w:val="0046594D"/>
    <w:rsid w:val="00466831"/>
    <w:rsid w:val="0046693E"/>
    <w:rsid w:val="00467E49"/>
    <w:rsid w:val="0047007E"/>
    <w:rsid w:val="0047238F"/>
    <w:rsid w:val="00472CF1"/>
    <w:rsid w:val="004739C7"/>
    <w:rsid w:val="00473D40"/>
    <w:rsid w:val="00474350"/>
    <w:rsid w:val="00475FDC"/>
    <w:rsid w:val="00476E7E"/>
    <w:rsid w:val="00477DBD"/>
    <w:rsid w:val="00483093"/>
    <w:rsid w:val="00484824"/>
    <w:rsid w:val="004856B7"/>
    <w:rsid w:val="0048690E"/>
    <w:rsid w:val="00487885"/>
    <w:rsid w:val="00493568"/>
    <w:rsid w:val="00493C68"/>
    <w:rsid w:val="00494C78"/>
    <w:rsid w:val="00494E3A"/>
    <w:rsid w:val="00495454"/>
    <w:rsid w:val="00495692"/>
    <w:rsid w:val="004A16D1"/>
    <w:rsid w:val="004A2699"/>
    <w:rsid w:val="004A404D"/>
    <w:rsid w:val="004A5B10"/>
    <w:rsid w:val="004A689B"/>
    <w:rsid w:val="004B0C77"/>
    <w:rsid w:val="004B1333"/>
    <w:rsid w:val="004B522D"/>
    <w:rsid w:val="004B5BC9"/>
    <w:rsid w:val="004B63A4"/>
    <w:rsid w:val="004B79BE"/>
    <w:rsid w:val="004C01AD"/>
    <w:rsid w:val="004C0952"/>
    <w:rsid w:val="004C178F"/>
    <w:rsid w:val="004C4260"/>
    <w:rsid w:val="004C64C8"/>
    <w:rsid w:val="004D7430"/>
    <w:rsid w:val="004E0F93"/>
    <w:rsid w:val="004E1004"/>
    <w:rsid w:val="004E192B"/>
    <w:rsid w:val="004E1ECC"/>
    <w:rsid w:val="004E1F93"/>
    <w:rsid w:val="004E2112"/>
    <w:rsid w:val="004E6F55"/>
    <w:rsid w:val="004F01BE"/>
    <w:rsid w:val="004F12F6"/>
    <w:rsid w:val="004F1CB8"/>
    <w:rsid w:val="004F1F1A"/>
    <w:rsid w:val="004F2FFC"/>
    <w:rsid w:val="005005BF"/>
    <w:rsid w:val="00500E44"/>
    <w:rsid w:val="00501D54"/>
    <w:rsid w:val="00502427"/>
    <w:rsid w:val="00502C51"/>
    <w:rsid w:val="00504841"/>
    <w:rsid w:val="00505682"/>
    <w:rsid w:val="0051058C"/>
    <w:rsid w:val="00512F98"/>
    <w:rsid w:val="005131BA"/>
    <w:rsid w:val="005132EC"/>
    <w:rsid w:val="005143B0"/>
    <w:rsid w:val="00515C33"/>
    <w:rsid w:val="005237FF"/>
    <w:rsid w:val="00526808"/>
    <w:rsid w:val="0053166E"/>
    <w:rsid w:val="00534AE4"/>
    <w:rsid w:val="0053500D"/>
    <w:rsid w:val="00535A58"/>
    <w:rsid w:val="0053673B"/>
    <w:rsid w:val="00536E75"/>
    <w:rsid w:val="00537F91"/>
    <w:rsid w:val="00542B91"/>
    <w:rsid w:val="00544033"/>
    <w:rsid w:val="00552994"/>
    <w:rsid w:val="00554C1A"/>
    <w:rsid w:val="0055725C"/>
    <w:rsid w:val="00557CE6"/>
    <w:rsid w:val="00560A07"/>
    <w:rsid w:val="005611A4"/>
    <w:rsid w:val="00561D0B"/>
    <w:rsid w:val="00562133"/>
    <w:rsid w:val="00562CFD"/>
    <w:rsid w:val="0056331C"/>
    <w:rsid w:val="00566C9E"/>
    <w:rsid w:val="0057077B"/>
    <w:rsid w:val="00570EC1"/>
    <w:rsid w:val="00574484"/>
    <w:rsid w:val="005747F1"/>
    <w:rsid w:val="00576612"/>
    <w:rsid w:val="005800FD"/>
    <w:rsid w:val="005802DD"/>
    <w:rsid w:val="00580984"/>
    <w:rsid w:val="00582485"/>
    <w:rsid w:val="00582A88"/>
    <w:rsid w:val="00582B52"/>
    <w:rsid w:val="00583C1F"/>
    <w:rsid w:val="00583CAA"/>
    <w:rsid w:val="005862F7"/>
    <w:rsid w:val="00591C84"/>
    <w:rsid w:val="00595EBD"/>
    <w:rsid w:val="005965F6"/>
    <w:rsid w:val="00596975"/>
    <w:rsid w:val="00597838"/>
    <w:rsid w:val="005A0809"/>
    <w:rsid w:val="005A0CE5"/>
    <w:rsid w:val="005A2AD4"/>
    <w:rsid w:val="005A2BBE"/>
    <w:rsid w:val="005A73FA"/>
    <w:rsid w:val="005A7420"/>
    <w:rsid w:val="005B0AF3"/>
    <w:rsid w:val="005B10BB"/>
    <w:rsid w:val="005B1875"/>
    <w:rsid w:val="005B1ED2"/>
    <w:rsid w:val="005B60F8"/>
    <w:rsid w:val="005B6E2D"/>
    <w:rsid w:val="005C09FB"/>
    <w:rsid w:val="005C0B3E"/>
    <w:rsid w:val="005C2507"/>
    <w:rsid w:val="005C3E45"/>
    <w:rsid w:val="005C4E52"/>
    <w:rsid w:val="005C56CF"/>
    <w:rsid w:val="005C7BBD"/>
    <w:rsid w:val="005C7CE0"/>
    <w:rsid w:val="005C7D2F"/>
    <w:rsid w:val="005E15FB"/>
    <w:rsid w:val="005E1BFF"/>
    <w:rsid w:val="005E38FD"/>
    <w:rsid w:val="005E3E08"/>
    <w:rsid w:val="005E3F7D"/>
    <w:rsid w:val="005E43F2"/>
    <w:rsid w:val="005E535B"/>
    <w:rsid w:val="005E63E8"/>
    <w:rsid w:val="005E6819"/>
    <w:rsid w:val="005E7941"/>
    <w:rsid w:val="005F1359"/>
    <w:rsid w:val="005F2788"/>
    <w:rsid w:val="005F3DA6"/>
    <w:rsid w:val="005F5250"/>
    <w:rsid w:val="005F74EE"/>
    <w:rsid w:val="00603EAE"/>
    <w:rsid w:val="00606814"/>
    <w:rsid w:val="006135BA"/>
    <w:rsid w:val="00615324"/>
    <w:rsid w:val="00615DCF"/>
    <w:rsid w:val="00617472"/>
    <w:rsid w:val="006202E9"/>
    <w:rsid w:val="006205F6"/>
    <w:rsid w:val="00620F62"/>
    <w:rsid w:val="00621EAD"/>
    <w:rsid w:val="006220AA"/>
    <w:rsid w:val="00624070"/>
    <w:rsid w:val="0062416E"/>
    <w:rsid w:val="006245E0"/>
    <w:rsid w:val="00624A1D"/>
    <w:rsid w:val="006256E2"/>
    <w:rsid w:val="00627CCD"/>
    <w:rsid w:val="006310A0"/>
    <w:rsid w:val="00631757"/>
    <w:rsid w:val="006332F4"/>
    <w:rsid w:val="00633875"/>
    <w:rsid w:val="006345BB"/>
    <w:rsid w:val="00634DBA"/>
    <w:rsid w:val="00636429"/>
    <w:rsid w:val="00640A8F"/>
    <w:rsid w:val="00640FE2"/>
    <w:rsid w:val="0064312C"/>
    <w:rsid w:val="006434A5"/>
    <w:rsid w:val="006440C3"/>
    <w:rsid w:val="0065158D"/>
    <w:rsid w:val="00651823"/>
    <w:rsid w:val="00651B26"/>
    <w:rsid w:val="00656962"/>
    <w:rsid w:val="00657A61"/>
    <w:rsid w:val="00657C27"/>
    <w:rsid w:val="00660204"/>
    <w:rsid w:val="00660930"/>
    <w:rsid w:val="0066148F"/>
    <w:rsid w:val="006615F4"/>
    <w:rsid w:val="00661CAE"/>
    <w:rsid w:val="006621C1"/>
    <w:rsid w:val="00664123"/>
    <w:rsid w:val="006653D1"/>
    <w:rsid w:val="006656C7"/>
    <w:rsid w:val="006666AF"/>
    <w:rsid w:val="00666C1F"/>
    <w:rsid w:val="00666DA8"/>
    <w:rsid w:val="00670C07"/>
    <w:rsid w:val="00671C0E"/>
    <w:rsid w:val="00672777"/>
    <w:rsid w:val="00672C78"/>
    <w:rsid w:val="00672F27"/>
    <w:rsid w:val="00676834"/>
    <w:rsid w:val="00677BEC"/>
    <w:rsid w:val="00680212"/>
    <w:rsid w:val="00681B85"/>
    <w:rsid w:val="00682C6B"/>
    <w:rsid w:val="006831B9"/>
    <w:rsid w:val="006833C9"/>
    <w:rsid w:val="00684C99"/>
    <w:rsid w:val="00686EDD"/>
    <w:rsid w:val="00687844"/>
    <w:rsid w:val="00692F28"/>
    <w:rsid w:val="00693F84"/>
    <w:rsid w:val="00694085"/>
    <w:rsid w:val="00694FBC"/>
    <w:rsid w:val="00695D80"/>
    <w:rsid w:val="00696F3E"/>
    <w:rsid w:val="006A1BD9"/>
    <w:rsid w:val="006A206E"/>
    <w:rsid w:val="006A22C1"/>
    <w:rsid w:val="006A406A"/>
    <w:rsid w:val="006A42D9"/>
    <w:rsid w:val="006A49E5"/>
    <w:rsid w:val="006A4B13"/>
    <w:rsid w:val="006A4F94"/>
    <w:rsid w:val="006A5250"/>
    <w:rsid w:val="006A5CFF"/>
    <w:rsid w:val="006A6B74"/>
    <w:rsid w:val="006B115D"/>
    <w:rsid w:val="006B2EEC"/>
    <w:rsid w:val="006B3F59"/>
    <w:rsid w:val="006C18A8"/>
    <w:rsid w:val="006C4CF4"/>
    <w:rsid w:val="006C5428"/>
    <w:rsid w:val="006C796D"/>
    <w:rsid w:val="006C798B"/>
    <w:rsid w:val="006D177E"/>
    <w:rsid w:val="006D25D3"/>
    <w:rsid w:val="006D3E2D"/>
    <w:rsid w:val="006D4103"/>
    <w:rsid w:val="006D5F2F"/>
    <w:rsid w:val="006D6A88"/>
    <w:rsid w:val="006E453C"/>
    <w:rsid w:val="006E4B72"/>
    <w:rsid w:val="006E6410"/>
    <w:rsid w:val="006E7A58"/>
    <w:rsid w:val="006F007C"/>
    <w:rsid w:val="006F11A5"/>
    <w:rsid w:val="006F3CB1"/>
    <w:rsid w:val="006F4DAA"/>
    <w:rsid w:val="006F666C"/>
    <w:rsid w:val="0070339D"/>
    <w:rsid w:val="00703EA4"/>
    <w:rsid w:val="00704188"/>
    <w:rsid w:val="00704794"/>
    <w:rsid w:val="007064E6"/>
    <w:rsid w:val="007069D8"/>
    <w:rsid w:val="007103A6"/>
    <w:rsid w:val="007130AC"/>
    <w:rsid w:val="00721AF2"/>
    <w:rsid w:val="00721F2F"/>
    <w:rsid w:val="0072425C"/>
    <w:rsid w:val="007258C1"/>
    <w:rsid w:val="00726A03"/>
    <w:rsid w:val="0073023D"/>
    <w:rsid w:val="0073055B"/>
    <w:rsid w:val="007314AF"/>
    <w:rsid w:val="007314D3"/>
    <w:rsid w:val="007317B9"/>
    <w:rsid w:val="00732724"/>
    <w:rsid w:val="007336B7"/>
    <w:rsid w:val="007339D7"/>
    <w:rsid w:val="00735D9F"/>
    <w:rsid w:val="00741DBA"/>
    <w:rsid w:val="00742312"/>
    <w:rsid w:val="00742DEB"/>
    <w:rsid w:val="00744DF3"/>
    <w:rsid w:val="007464C8"/>
    <w:rsid w:val="00746DBB"/>
    <w:rsid w:val="00752B9D"/>
    <w:rsid w:val="00752D7E"/>
    <w:rsid w:val="0075353A"/>
    <w:rsid w:val="00756D1D"/>
    <w:rsid w:val="00761256"/>
    <w:rsid w:val="00761781"/>
    <w:rsid w:val="007617B3"/>
    <w:rsid w:val="00762A31"/>
    <w:rsid w:val="00762E60"/>
    <w:rsid w:val="00767705"/>
    <w:rsid w:val="0077471E"/>
    <w:rsid w:val="00775BED"/>
    <w:rsid w:val="00776235"/>
    <w:rsid w:val="007764BF"/>
    <w:rsid w:val="00777072"/>
    <w:rsid w:val="0078097A"/>
    <w:rsid w:val="00782039"/>
    <w:rsid w:val="007828E7"/>
    <w:rsid w:val="00785580"/>
    <w:rsid w:val="0078664D"/>
    <w:rsid w:val="00786FD4"/>
    <w:rsid w:val="00790BA8"/>
    <w:rsid w:val="007913F3"/>
    <w:rsid w:val="007924EC"/>
    <w:rsid w:val="00796565"/>
    <w:rsid w:val="00797063"/>
    <w:rsid w:val="007A007D"/>
    <w:rsid w:val="007A1AF9"/>
    <w:rsid w:val="007A3DDC"/>
    <w:rsid w:val="007A3F8C"/>
    <w:rsid w:val="007A5C2D"/>
    <w:rsid w:val="007A65ED"/>
    <w:rsid w:val="007A7774"/>
    <w:rsid w:val="007B0E52"/>
    <w:rsid w:val="007B39EE"/>
    <w:rsid w:val="007B7B33"/>
    <w:rsid w:val="007C0DDB"/>
    <w:rsid w:val="007C14C8"/>
    <w:rsid w:val="007C1BDB"/>
    <w:rsid w:val="007C345F"/>
    <w:rsid w:val="007C6233"/>
    <w:rsid w:val="007D41C6"/>
    <w:rsid w:val="007D421D"/>
    <w:rsid w:val="007D589E"/>
    <w:rsid w:val="007D5EB5"/>
    <w:rsid w:val="007D766C"/>
    <w:rsid w:val="007D7E21"/>
    <w:rsid w:val="007E195D"/>
    <w:rsid w:val="007E38E7"/>
    <w:rsid w:val="007E4F60"/>
    <w:rsid w:val="007E512B"/>
    <w:rsid w:val="007E689F"/>
    <w:rsid w:val="007F497E"/>
    <w:rsid w:val="007F4EC4"/>
    <w:rsid w:val="007F5288"/>
    <w:rsid w:val="007F5BE5"/>
    <w:rsid w:val="007F6BC8"/>
    <w:rsid w:val="00800568"/>
    <w:rsid w:val="00800D97"/>
    <w:rsid w:val="00805FBD"/>
    <w:rsid w:val="00806F7B"/>
    <w:rsid w:val="00806FDD"/>
    <w:rsid w:val="00807D42"/>
    <w:rsid w:val="008117A3"/>
    <w:rsid w:val="00815000"/>
    <w:rsid w:val="00816899"/>
    <w:rsid w:val="0081732A"/>
    <w:rsid w:val="0082179A"/>
    <w:rsid w:val="008268DA"/>
    <w:rsid w:val="00830924"/>
    <w:rsid w:val="0083127F"/>
    <w:rsid w:val="008312EF"/>
    <w:rsid w:val="00832EED"/>
    <w:rsid w:val="0083463C"/>
    <w:rsid w:val="00835261"/>
    <w:rsid w:val="00836AB4"/>
    <w:rsid w:val="008425F3"/>
    <w:rsid w:val="00842807"/>
    <w:rsid w:val="00843637"/>
    <w:rsid w:val="00843BBE"/>
    <w:rsid w:val="00843BD2"/>
    <w:rsid w:val="008441AD"/>
    <w:rsid w:val="008445A1"/>
    <w:rsid w:val="00844B33"/>
    <w:rsid w:val="00846220"/>
    <w:rsid w:val="0084673E"/>
    <w:rsid w:val="008519C0"/>
    <w:rsid w:val="00851ED9"/>
    <w:rsid w:val="00852E5E"/>
    <w:rsid w:val="0085494F"/>
    <w:rsid w:val="0085551A"/>
    <w:rsid w:val="008564D2"/>
    <w:rsid w:val="00857FD6"/>
    <w:rsid w:val="008602E4"/>
    <w:rsid w:val="00860DA4"/>
    <w:rsid w:val="00861C4B"/>
    <w:rsid w:val="008622FC"/>
    <w:rsid w:val="00862F33"/>
    <w:rsid w:val="00863DF9"/>
    <w:rsid w:val="00864A14"/>
    <w:rsid w:val="00865709"/>
    <w:rsid w:val="00866B76"/>
    <w:rsid w:val="00872164"/>
    <w:rsid w:val="008725A1"/>
    <w:rsid w:val="00873879"/>
    <w:rsid w:val="00873C89"/>
    <w:rsid w:val="00873D1B"/>
    <w:rsid w:val="00874122"/>
    <w:rsid w:val="00882294"/>
    <w:rsid w:val="00883F63"/>
    <w:rsid w:val="00885B60"/>
    <w:rsid w:val="00887AD5"/>
    <w:rsid w:val="008903EE"/>
    <w:rsid w:val="00895725"/>
    <w:rsid w:val="00897661"/>
    <w:rsid w:val="008A04C3"/>
    <w:rsid w:val="008A2037"/>
    <w:rsid w:val="008A2CAF"/>
    <w:rsid w:val="008A370B"/>
    <w:rsid w:val="008A396F"/>
    <w:rsid w:val="008A43AB"/>
    <w:rsid w:val="008A7399"/>
    <w:rsid w:val="008A76A1"/>
    <w:rsid w:val="008B36BA"/>
    <w:rsid w:val="008B46F9"/>
    <w:rsid w:val="008B5037"/>
    <w:rsid w:val="008B52AC"/>
    <w:rsid w:val="008B53C9"/>
    <w:rsid w:val="008B6509"/>
    <w:rsid w:val="008B7A7E"/>
    <w:rsid w:val="008B7BE4"/>
    <w:rsid w:val="008B7F55"/>
    <w:rsid w:val="008C4300"/>
    <w:rsid w:val="008C4F67"/>
    <w:rsid w:val="008C5E64"/>
    <w:rsid w:val="008C7A5A"/>
    <w:rsid w:val="008D3333"/>
    <w:rsid w:val="008D4857"/>
    <w:rsid w:val="008D5847"/>
    <w:rsid w:val="008D6D9A"/>
    <w:rsid w:val="008D782E"/>
    <w:rsid w:val="008E0BB7"/>
    <w:rsid w:val="008E1159"/>
    <w:rsid w:val="008E1BF7"/>
    <w:rsid w:val="008E2E8F"/>
    <w:rsid w:val="008E3C5C"/>
    <w:rsid w:val="008E56F6"/>
    <w:rsid w:val="008E6AFD"/>
    <w:rsid w:val="008E6F30"/>
    <w:rsid w:val="008E7EB8"/>
    <w:rsid w:val="008F1525"/>
    <w:rsid w:val="008F6C83"/>
    <w:rsid w:val="008F7F9D"/>
    <w:rsid w:val="0090170B"/>
    <w:rsid w:val="00901DAA"/>
    <w:rsid w:val="00902317"/>
    <w:rsid w:val="00903816"/>
    <w:rsid w:val="00906051"/>
    <w:rsid w:val="0090606B"/>
    <w:rsid w:val="0090657F"/>
    <w:rsid w:val="009108DB"/>
    <w:rsid w:val="009124A0"/>
    <w:rsid w:val="00914756"/>
    <w:rsid w:val="0091748B"/>
    <w:rsid w:val="009228A1"/>
    <w:rsid w:val="009229D0"/>
    <w:rsid w:val="009233FF"/>
    <w:rsid w:val="00925165"/>
    <w:rsid w:val="0092523E"/>
    <w:rsid w:val="0092596D"/>
    <w:rsid w:val="00925E1B"/>
    <w:rsid w:val="00926F7F"/>
    <w:rsid w:val="00927B46"/>
    <w:rsid w:val="0093105D"/>
    <w:rsid w:val="00932BAC"/>
    <w:rsid w:val="00934CE7"/>
    <w:rsid w:val="00935EA9"/>
    <w:rsid w:val="00936748"/>
    <w:rsid w:val="00936A25"/>
    <w:rsid w:val="009377CC"/>
    <w:rsid w:val="009402EA"/>
    <w:rsid w:val="00940B7D"/>
    <w:rsid w:val="00943DCF"/>
    <w:rsid w:val="009471DB"/>
    <w:rsid w:val="00947895"/>
    <w:rsid w:val="00951418"/>
    <w:rsid w:val="00952D42"/>
    <w:rsid w:val="00953034"/>
    <w:rsid w:val="00953201"/>
    <w:rsid w:val="00953405"/>
    <w:rsid w:val="00955DC4"/>
    <w:rsid w:val="009575A9"/>
    <w:rsid w:val="00957CCE"/>
    <w:rsid w:val="00957F62"/>
    <w:rsid w:val="00960211"/>
    <w:rsid w:val="009604CB"/>
    <w:rsid w:val="009615B3"/>
    <w:rsid w:val="00961B51"/>
    <w:rsid w:val="00963AC5"/>
    <w:rsid w:val="00965FBB"/>
    <w:rsid w:val="00967453"/>
    <w:rsid w:val="00967495"/>
    <w:rsid w:val="00967963"/>
    <w:rsid w:val="00971FA2"/>
    <w:rsid w:val="00974408"/>
    <w:rsid w:val="0097471F"/>
    <w:rsid w:val="00980037"/>
    <w:rsid w:val="00980F7E"/>
    <w:rsid w:val="00981617"/>
    <w:rsid w:val="0098257B"/>
    <w:rsid w:val="00983440"/>
    <w:rsid w:val="00984645"/>
    <w:rsid w:val="00984ACE"/>
    <w:rsid w:val="0098576A"/>
    <w:rsid w:val="0098599D"/>
    <w:rsid w:val="00985CE4"/>
    <w:rsid w:val="00990A68"/>
    <w:rsid w:val="00991D29"/>
    <w:rsid w:val="00995E7B"/>
    <w:rsid w:val="00997705"/>
    <w:rsid w:val="009A19DF"/>
    <w:rsid w:val="009A1F69"/>
    <w:rsid w:val="009A22BB"/>
    <w:rsid w:val="009A31F5"/>
    <w:rsid w:val="009A6C7E"/>
    <w:rsid w:val="009B3DF7"/>
    <w:rsid w:val="009B413B"/>
    <w:rsid w:val="009B4D5A"/>
    <w:rsid w:val="009B5366"/>
    <w:rsid w:val="009B5FD0"/>
    <w:rsid w:val="009B77B4"/>
    <w:rsid w:val="009B7CEE"/>
    <w:rsid w:val="009C119C"/>
    <w:rsid w:val="009C17B3"/>
    <w:rsid w:val="009C189F"/>
    <w:rsid w:val="009C3298"/>
    <w:rsid w:val="009C3907"/>
    <w:rsid w:val="009C4872"/>
    <w:rsid w:val="009C5C50"/>
    <w:rsid w:val="009C72AC"/>
    <w:rsid w:val="009C7E36"/>
    <w:rsid w:val="009D1F17"/>
    <w:rsid w:val="009D307C"/>
    <w:rsid w:val="009D4B88"/>
    <w:rsid w:val="009D667F"/>
    <w:rsid w:val="009D6A77"/>
    <w:rsid w:val="009D6E9B"/>
    <w:rsid w:val="009D7688"/>
    <w:rsid w:val="009E37C8"/>
    <w:rsid w:val="009F0EFB"/>
    <w:rsid w:val="009F1B01"/>
    <w:rsid w:val="009F3224"/>
    <w:rsid w:val="009F407D"/>
    <w:rsid w:val="009F50C5"/>
    <w:rsid w:val="009F523F"/>
    <w:rsid w:val="009F5DCE"/>
    <w:rsid w:val="009F65E2"/>
    <w:rsid w:val="009F6697"/>
    <w:rsid w:val="009F7216"/>
    <w:rsid w:val="00A0245B"/>
    <w:rsid w:val="00A032F9"/>
    <w:rsid w:val="00A0356C"/>
    <w:rsid w:val="00A03BB4"/>
    <w:rsid w:val="00A07EEB"/>
    <w:rsid w:val="00A100F8"/>
    <w:rsid w:val="00A1208B"/>
    <w:rsid w:val="00A13ADC"/>
    <w:rsid w:val="00A14198"/>
    <w:rsid w:val="00A158EB"/>
    <w:rsid w:val="00A200CE"/>
    <w:rsid w:val="00A20A22"/>
    <w:rsid w:val="00A20ECD"/>
    <w:rsid w:val="00A21517"/>
    <w:rsid w:val="00A237B6"/>
    <w:rsid w:val="00A24D69"/>
    <w:rsid w:val="00A258C2"/>
    <w:rsid w:val="00A26F83"/>
    <w:rsid w:val="00A310CC"/>
    <w:rsid w:val="00A315B7"/>
    <w:rsid w:val="00A31828"/>
    <w:rsid w:val="00A31852"/>
    <w:rsid w:val="00A334C9"/>
    <w:rsid w:val="00A335F4"/>
    <w:rsid w:val="00A41586"/>
    <w:rsid w:val="00A41CE2"/>
    <w:rsid w:val="00A4330C"/>
    <w:rsid w:val="00A46005"/>
    <w:rsid w:val="00A46177"/>
    <w:rsid w:val="00A469B2"/>
    <w:rsid w:val="00A47B9B"/>
    <w:rsid w:val="00A47FB2"/>
    <w:rsid w:val="00A51B86"/>
    <w:rsid w:val="00A51BEF"/>
    <w:rsid w:val="00A51CE3"/>
    <w:rsid w:val="00A51DCE"/>
    <w:rsid w:val="00A51E78"/>
    <w:rsid w:val="00A56817"/>
    <w:rsid w:val="00A57176"/>
    <w:rsid w:val="00A57399"/>
    <w:rsid w:val="00A57758"/>
    <w:rsid w:val="00A57C47"/>
    <w:rsid w:val="00A60721"/>
    <w:rsid w:val="00A61B79"/>
    <w:rsid w:val="00A64758"/>
    <w:rsid w:val="00A66BB2"/>
    <w:rsid w:val="00A71116"/>
    <w:rsid w:val="00A713E7"/>
    <w:rsid w:val="00A728DC"/>
    <w:rsid w:val="00A72B4B"/>
    <w:rsid w:val="00A758B2"/>
    <w:rsid w:val="00A776A7"/>
    <w:rsid w:val="00A82AFB"/>
    <w:rsid w:val="00A85EE4"/>
    <w:rsid w:val="00A873B3"/>
    <w:rsid w:val="00A87C53"/>
    <w:rsid w:val="00A9409F"/>
    <w:rsid w:val="00A96809"/>
    <w:rsid w:val="00AA18A7"/>
    <w:rsid w:val="00AA46D4"/>
    <w:rsid w:val="00AB0E1C"/>
    <w:rsid w:val="00AB1CF8"/>
    <w:rsid w:val="00AB2611"/>
    <w:rsid w:val="00AB3783"/>
    <w:rsid w:val="00AB58B0"/>
    <w:rsid w:val="00AB6F20"/>
    <w:rsid w:val="00AB7C5F"/>
    <w:rsid w:val="00AC098E"/>
    <w:rsid w:val="00AC24EB"/>
    <w:rsid w:val="00AC2BA3"/>
    <w:rsid w:val="00AC2E46"/>
    <w:rsid w:val="00AC4A58"/>
    <w:rsid w:val="00AC65D6"/>
    <w:rsid w:val="00AD4B69"/>
    <w:rsid w:val="00AD4C8E"/>
    <w:rsid w:val="00AE34F1"/>
    <w:rsid w:val="00AE427C"/>
    <w:rsid w:val="00AE4344"/>
    <w:rsid w:val="00AE5F58"/>
    <w:rsid w:val="00AF058A"/>
    <w:rsid w:val="00AF2E91"/>
    <w:rsid w:val="00AF5170"/>
    <w:rsid w:val="00AF5FAB"/>
    <w:rsid w:val="00AF664D"/>
    <w:rsid w:val="00AF6C25"/>
    <w:rsid w:val="00AF7387"/>
    <w:rsid w:val="00B00991"/>
    <w:rsid w:val="00B01D04"/>
    <w:rsid w:val="00B02E75"/>
    <w:rsid w:val="00B05808"/>
    <w:rsid w:val="00B06FB4"/>
    <w:rsid w:val="00B077EB"/>
    <w:rsid w:val="00B105A0"/>
    <w:rsid w:val="00B116EF"/>
    <w:rsid w:val="00B12E19"/>
    <w:rsid w:val="00B12F46"/>
    <w:rsid w:val="00B1357B"/>
    <w:rsid w:val="00B13B5D"/>
    <w:rsid w:val="00B1415B"/>
    <w:rsid w:val="00B150D5"/>
    <w:rsid w:val="00B15BAE"/>
    <w:rsid w:val="00B174CA"/>
    <w:rsid w:val="00B17864"/>
    <w:rsid w:val="00B17A62"/>
    <w:rsid w:val="00B2272A"/>
    <w:rsid w:val="00B24003"/>
    <w:rsid w:val="00B25606"/>
    <w:rsid w:val="00B270E2"/>
    <w:rsid w:val="00B27AA7"/>
    <w:rsid w:val="00B30D02"/>
    <w:rsid w:val="00B33147"/>
    <w:rsid w:val="00B34B6A"/>
    <w:rsid w:val="00B35295"/>
    <w:rsid w:val="00B353FE"/>
    <w:rsid w:val="00B36C7B"/>
    <w:rsid w:val="00B41450"/>
    <w:rsid w:val="00B43E90"/>
    <w:rsid w:val="00B46ED4"/>
    <w:rsid w:val="00B4764D"/>
    <w:rsid w:val="00B52014"/>
    <w:rsid w:val="00B5467F"/>
    <w:rsid w:val="00B550CE"/>
    <w:rsid w:val="00B56B37"/>
    <w:rsid w:val="00B6102E"/>
    <w:rsid w:val="00B63CD0"/>
    <w:rsid w:val="00B64629"/>
    <w:rsid w:val="00B647BD"/>
    <w:rsid w:val="00B65948"/>
    <w:rsid w:val="00B673D4"/>
    <w:rsid w:val="00B7039E"/>
    <w:rsid w:val="00B70DFF"/>
    <w:rsid w:val="00B7385F"/>
    <w:rsid w:val="00B73E6A"/>
    <w:rsid w:val="00B7419C"/>
    <w:rsid w:val="00B74D6C"/>
    <w:rsid w:val="00B772BC"/>
    <w:rsid w:val="00B80368"/>
    <w:rsid w:val="00B81096"/>
    <w:rsid w:val="00B81504"/>
    <w:rsid w:val="00B81F3F"/>
    <w:rsid w:val="00B82840"/>
    <w:rsid w:val="00B85C4A"/>
    <w:rsid w:val="00B901C9"/>
    <w:rsid w:val="00B90571"/>
    <w:rsid w:val="00B90C56"/>
    <w:rsid w:val="00B90EFB"/>
    <w:rsid w:val="00B90FD8"/>
    <w:rsid w:val="00B9193F"/>
    <w:rsid w:val="00B93CDB"/>
    <w:rsid w:val="00B940F2"/>
    <w:rsid w:val="00B941F0"/>
    <w:rsid w:val="00B979EA"/>
    <w:rsid w:val="00BA1B93"/>
    <w:rsid w:val="00BA386F"/>
    <w:rsid w:val="00BA49B7"/>
    <w:rsid w:val="00BA5CCA"/>
    <w:rsid w:val="00BA6772"/>
    <w:rsid w:val="00BB1A89"/>
    <w:rsid w:val="00BB2AC4"/>
    <w:rsid w:val="00BB3163"/>
    <w:rsid w:val="00BB4A81"/>
    <w:rsid w:val="00BB5002"/>
    <w:rsid w:val="00BB5DE6"/>
    <w:rsid w:val="00BB5E7C"/>
    <w:rsid w:val="00BB64BF"/>
    <w:rsid w:val="00BC01AB"/>
    <w:rsid w:val="00BC2C23"/>
    <w:rsid w:val="00BC2D13"/>
    <w:rsid w:val="00BC2D5E"/>
    <w:rsid w:val="00BC6536"/>
    <w:rsid w:val="00BD0525"/>
    <w:rsid w:val="00BD413F"/>
    <w:rsid w:val="00BE236A"/>
    <w:rsid w:val="00BE640F"/>
    <w:rsid w:val="00BE67E6"/>
    <w:rsid w:val="00BF0CFE"/>
    <w:rsid w:val="00BF1B21"/>
    <w:rsid w:val="00BF3255"/>
    <w:rsid w:val="00BF4DD7"/>
    <w:rsid w:val="00BF4F70"/>
    <w:rsid w:val="00BF5F10"/>
    <w:rsid w:val="00C0258D"/>
    <w:rsid w:val="00C03556"/>
    <w:rsid w:val="00C0515B"/>
    <w:rsid w:val="00C0574A"/>
    <w:rsid w:val="00C05900"/>
    <w:rsid w:val="00C05D8F"/>
    <w:rsid w:val="00C07766"/>
    <w:rsid w:val="00C1175B"/>
    <w:rsid w:val="00C1247E"/>
    <w:rsid w:val="00C204A3"/>
    <w:rsid w:val="00C22173"/>
    <w:rsid w:val="00C22719"/>
    <w:rsid w:val="00C26CF9"/>
    <w:rsid w:val="00C26F05"/>
    <w:rsid w:val="00C30145"/>
    <w:rsid w:val="00C32960"/>
    <w:rsid w:val="00C34785"/>
    <w:rsid w:val="00C354F2"/>
    <w:rsid w:val="00C35990"/>
    <w:rsid w:val="00C371A0"/>
    <w:rsid w:val="00C401AB"/>
    <w:rsid w:val="00C41469"/>
    <w:rsid w:val="00C451EC"/>
    <w:rsid w:val="00C4666B"/>
    <w:rsid w:val="00C51272"/>
    <w:rsid w:val="00C5248E"/>
    <w:rsid w:val="00C53765"/>
    <w:rsid w:val="00C53B51"/>
    <w:rsid w:val="00C53C15"/>
    <w:rsid w:val="00C543ED"/>
    <w:rsid w:val="00C550DB"/>
    <w:rsid w:val="00C60177"/>
    <w:rsid w:val="00C61C93"/>
    <w:rsid w:val="00C63871"/>
    <w:rsid w:val="00C6457A"/>
    <w:rsid w:val="00C65B4B"/>
    <w:rsid w:val="00C7052E"/>
    <w:rsid w:val="00C7102E"/>
    <w:rsid w:val="00C71718"/>
    <w:rsid w:val="00C74CE9"/>
    <w:rsid w:val="00C758F0"/>
    <w:rsid w:val="00C807A2"/>
    <w:rsid w:val="00C808CD"/>
    <w:rsid w:val="00C80D54"/>
    <w:rsid w:val="00C81102"/>
    <w:rsid w:val="00C83FC5"/>
    <w:rsid w:val="00C865E9"/>
    <w:rsid w:val="00C90D72"/>
    <w:rsid w:val="00C92C88"/>
    <w:rsid w:val="00C93733"/>
    <w:rsid w:val="00CA072F"/>
    <w:rsid w:val="00CA1032"/>
    <w:rsid w:val="00CA27E3"/>
    <w:rsid w:val="00CA28DA"/>
    <w:rsid w:val="00CB1E43"/>
    <w:rsid w:val="00CB403B"/>
    <w:rsid w:val="00CB66EA"/>
    <w:rsid w:val="00CB7204"/>
    <w:rsid w:val="00CC0540"/>
    <w:rsid w:val="00CC08A3"/>
    <w:rsid w:val="00CC0D88"/>
    <w:rsid w:val="00CC1446"/>
    <w:rsid w:val="00CC23BC"/>
    <w:rsid w:val="00CC269C"/>
    <w:rsid w:val="00CC34B1"/>
    <w:rsid w:val="00CC480B"/>
    <w:rsid w:val="00CC63E8"/>
    <w:rsid w:val="00CC648B"/>
    <w:rsid w:val="00CC74ED"/>
    <w:rsid w:val="00CD1060"/>
    <w:rsid w:val="00CD1130"/>
    <w:rsid w:val="00CD1391"/>
    <w:rsid w:val="00CD4106"/>
    <w:rsid w:val="00CD502B"/>
    <w:rsid w:val="00CD52DD"/>
    <w:rsid w:val="00CD6B3A"/>
    <w:rsid w:val="00CD7368"/>
    <w:rsid w:val="00CE0745"/>
    <w:rsid w:val="00CE40D6"/>
    <w:rsid w:val="00CE54B8"/>
    <w:rsid w:val="00CE6F62"/>
    <w:rsid w:val="00CE7EEC"/>
    <w:rsid w:val="00CF0BAE"/>
    <w:rsid w:val="00CF1727"/>
    <w:rsid w:val="00CF24E1"/>
    <w:rsid w:val="00CF367A"/>
    <w:rsid w:val="00CF467C"/>
    <w:rsid w:val="00CF4D91"/>
    <w:rsid w:val="00D01AD1"/>
    <w:rsid w:val="00D01DE2"/>
    <w:rsid w:val="00D057FF"/>
    <w:rsid w:val="00D076F6"/>
    <w:rsid w:val="00D10953"/>
    <w:rsid w:val="00D12147"/>
    <w:rsid w:val="00D13327"/>
    <w:rsid w:val="00D22CF2"/>
    <w:rsid w:val="00D30291"/>
    <w:rsid w:val="00D30C25"/>
    <w:rsid w:val="00D34D63"/>
    <w:rsid w:val="00D35259"/>
    <w:rsid w:val="00D37FC1"/>
    <w:rsid w:val="00D41F7E"/>
    <w:rsid w:val="00D43174"/>
    <w:rsid w:val="00D4386A"/>
    <w:rsid w:val="00D450BC"/>
    <w:rsid w:val="00D50624"/>
    <w:rsid w:val="00D50BAC"/>
    <w:rsid w:val="00D50EBC"/>
    <w:rsid w:val="00D5125F"/>
    <w:rsid w:val="00D5147D"/>
    <w:rsid w:val="00D5605D"/>
    <w:rsid w:val="00D56DFA"/>
    <w:rsid w:val="00D60919"/>
    <w:rsid w:val="00D61ABB"/>
    <w:rsid w:val="00D624EC"/>
    <w:rsid w:val="00D6298E"/>
    <w:rsid w:val="00D62FFF"/>
    <w:rsid w:val="00D6415B"/>
    <w:rsid w:val="00D67ACC"/>
    <w:rsid w:val="00D70A66"/>
    <w:rsid w:val="00D71ED4"/>
    <w:rsid w:val="00D71F48"/>
    <w:rsid w:val="00D722E8"/>
    <w:rsid w:val="00D72C37"/>
    <w:rsid w:val="00D7385D"/>
    <w:rsid w:val="00D74021"/>
    <w:rsid w:val="00D76436"/>
    <w:rsid w:val="00D771E6"/>
    <w:rsid w:val="00D77CC0"/>
    <w:rsid w:val="00D828C0"/>
    <w:rsid w:val="00D83B6E"/>
    <w:rsid w:val="00D9168A"/>
    <w:rsid w:val="00D95696"/>
    <w:rsid w:val="00D96DEB"/>
    <w:rsid w:val="00D96E8D"/>
    <w:rsid w:val="00DA3144"/>
    <w:rsid w:val="00DA4132"/>
    <w:rsid w:val="00DA444C"/>
    <w:rsid w:val="00DA5E64"/>
    <w:rsid w:val="00DA60E2"/>
    <w:rsid w:val="00DA71BD"/>
    <w:rsid w:val="00DA7865"/>
    <w:rsid w:val="00DB2FE3"/>
    <w:rsid w:val="00DB3115"/>
    <w:rsid w:val="00DB5F7E"/>
    <w:rsid w:val="00DB6B51"/>
    <w:rsid w:val="00DC1608"/>
    <w:rsid w:val="00DC24B0"/>
    <w:rsid w:val="00DC323C"/>
    <w:rsid w:val="00DC3342"/>
    <w:rsid w:val="00DC36ED"/>
    <w:rsid w:val="00DC428F"/>
    <w:rsid w:val="00DC46E9"/>
    <w:rsid w:val="00DC5B88"/>
    <w:rsid w:val="00DD092F"/>
    <w:rsid w:val="00DD0F9C"/>
    <w:rsid w:val="00DD1885"/>
    <w:rsid w:val="00DD1E7B"/>
    <w:rsid w:val="00DD32A2"/>
    <w:rsid w:val="00DD5FB5"/>
    <w:rsid w:val="00DD61C1"/>
    <w:rsid w:val="00DD726A"/>
    <w:rsid w:val="00DE2F71"/>
    <w:rsid w:val="00DE46F9"/>
    <w:rsid w:val="00DE603D"/>
    <w:rsid w:val="00DE6FA4"/>
    <w:rsid w:val="00DF05A8"/>
    <w:rsid w:val="00DF3DAB"/>
    <w:rsid w:val="00DF7BB1"/>
    <w:rsid w:val="00E015E0"/>
    <w:rsid w:val="00E041F0"/>
    <w:rsid w:val="00E045BA"/>
    <w:rsid w:val="00E06576"/>
    <w:rsid w:val="00E1213D"/>
    <w:rsid w:val="00E15AA2"/>
    <w:rsid w:val="00E205F5"/>
    <w:rsid w:val="00E22780"/>
    <w:rsid w:val="00E239AC"/>
    <w:rsid w:val="00E247BD"/>
    <w:rsid w:val="00E26D62"/>
    <w:rsid w:val="00E30253"/>
    <w:rsid w:val="00E30F0B"/>
    <w:rsid w:val="00E33BF8"/>
    <w:rsid w:val="00E35AB3"/>
    <w:rsid w:val="00E37625"/>
    <w:rsid w:val="00E40147"/>
    <w:rsid w:val="00E51008"/>
    <w:rsid w:val="00E51420"/>
    <w:rsid w:val="00E54571"/>
    <w:rsid w:val="00E55622"/>
    <w:rsid w:val="00E55822"/>
    <w:rsid w:val="00E60B12"/>
    <w:rsid w:val="00E61412"/>
    <w:rsid w:val="00E627BC"/>
    <w:rsid w:val="00E63B47"/>
    <w:rsid w:val="00E63CED"/>
    <w:rsid w:val="00E65492"/>
    <w:rsid w:val="00E655AE"/>
    <w:rsid w:val="00E673B0"/>
    <w:rsid w:val="00E679DB"/>
    <w:rsid w:val="00E71C8F"/>
    <w:rsid w:val="00E7240B"/>
    <w:rsid w:val="00E72A8C"/>
    <w:rsid w:val="00E74B58"/>
    <w:rsid w:val="00E77E9A"/>
    <w:rsid w:val="00E80A63"/>
    <w:rsid w:val="00E826D6"/>
    <w:rsid w:val="00E840AD"/>
    <w:rsid w:val="00E84216"/>
    <w:rsid w:val="00E85459"/>
    <w:rsid w:val="00E86232"/>
    <w:rsid w:val="00E871CC"/>
    <w:rsid w:val="00E91924"/>
    <w:rsid w:val="00E93E6F"/>
    <w:rsid w:val="00E95A27"/>
    <w:rsid w:val="00E96824"/>
    <w:rsid w:val="00E9705E"/>
    <w:rsid w:val="00E976F0"/>
    <w:rsid w:val="00E97CB1"/>
    <w:rsid w:val="00E97CD1"/>
    <w:rsid w:val="00EA2E1D"/>
    <w:rsid w:val="00EA3937"/>
    <w:rsid w:val="00EA679E"/>
    <w:rsid w:val="00EA68D6"/>
    <w:rsid w:val="00EA6E68"/>
    <w:rsid w:val="00EB0E38"/>
    <w:rsid w:val="00EB2AC9"/>
    <w:rsid w:val="00EB2C21"/>
    <w:rsid w:val="00EB3CC7"/>
    <w:rsid w:val="00EB648E"/>
    <w:rsid w:val="00EB76B2"/>
    <w:rsid w:val="00EB7863"/>
    <w:rsid w:val="00EC0C7B"/>
    <w:rsid w:val="00EC2C40"/>
    <w:rsid w:val="00EC340D"/>
    <w:rsid w:val="00EC45BC"/>
    <w:rsid w:val="00EC4EA9"/>
    <w:rsid w:val="00EC652D"/>
    <w:rsid w:val="00EC78C4"/>
    <w:rsid w:val="00ED1673"/>
    <w:rsid w:val="00ED1ED2"/>
    <w:rsid w:val="00ED32C0"/>
    <w:rsid w:val="00ED3C32"/>
    <w:rsid w:val="00ED4EB1"/>
    <w:rsid w:val="00ED5A9B"/>
    <w:rsid w:val="00ED6184"/>
    <w:rsid w:val="00ED7814"/>
    <w:rsid w:val="00EE0756"/>
    <w:rsid w:val="00EE084D"/>
    <w:rsid w:val="00EE127B"/>
    <w:rsid w:val="00EE160A"/>
    <w:rsid w:val="00EE2C60"/>
    <w:rsid w:val="00EE3508"/>
    <w:rsid w:val="00EE5968"/>
    <w:rsid w:val="00EE6022"/>
    <w:rsid w:val="00EF0BF8"/>
    <w:rsid w:val="00EF0ECB"/>
    <w:rsid w:val="00EF261F"/>
    <w:rsid w:val="00EF3B11"/>
    <w:rsid w:val="00EF5A01"/>
    <w:rsid w:val="00EF68D8"/>
    <w:rsid w:val="00F001DD"/>
    <w:rsid w:val="00F01837"/>
    <w:rsid w:val="00F04FAC"/>
    <w:rsid w:val="00F05621"/>
    <w:rsid w:val="00F07451"/>
    <w:rsid w:val="00F07975"/>
    <w:rsid w:val="00F07A9E"/>
    <w:rsid w:val="00F10814"/>
    <w:rsid w:val="00F11F7D"/>
    <w:rsid w:val="00F1233D"/>
    <w:rsid w:val="00F146DF"/>
    <w:rsid w:val="00F1553F"/>
    <w:rsid w:val="00F17B72"/>
    <w:rsid w:val="00F2281E"/>
    <w:rsid w:val="00F23842"/>
    <w:rsid w:val="00F25D3A"/>
    <w:rsid w:val="00F25E27"/>
    <w:rsid w:val="00F30F29"/>
    <w:rsid w:val="00F3220A"/>
    <w:rsid w:val="00F330D1"/>
    <w:rsid w:val="00F35B68"/>
    <w:rsid w:val="00F43368"/>
    <w:rsid w:val="00F45047"/>
    <w:rsid w:val="00F50AC8"/>
    <w:rsid w:val="00F54586"/>
    <w:rsid w:val="00F54DD5"/>
    <w:rsid w:val="00F558E2"/>
    <w:rsid w:val="00F56749"/>
    <w:rsid w:val="00F57F50"/>
    <w:rsid w:val="00F619A7"/>
    <w:rsid w:val="00F63734"/>
    <w:rsid w:val="00F63946"/>
    <w:rsid w:val="00F64308"/>
    <w:rsid w:val="00F71053"/>
    <w:rsid w:val="00F715FE"/>
    <w:rsid w:val="00F73532"/>
    <w:rsid w:val="00F740B8"/>
    <w:rsid w:val="00F7429B"/>
    <w:rsid w:val="00F75397"/>
    <w:rsid w:val="00F85B87"/>
    <w:rsid w:val="00F90D21"/>
    <w:rsid w:val="00F935F6"/>
    <w:rsid w:val="00F937B0"/>
    <w:rsid w:val="00F939CE"/>
    <w:rsid w:val="00F949BB"/>
    <w:rsid w:val="00F968A0"/>
    <w:rsid w:val="00F978F5"/>
    <w:rsid w:val="00FA0A62"/>
    <w:rsid w:val="00FA12F3"/>
    <w:rsid w:val="00FA238B"/>
    <w:rsid w:val="00FA3530"/>
    <w:rsid w:val="00FA4EDC"/>
    <w:rsid w:val="00FA5619"/>
    <w:rsid w:val="00FA5D53"/>
    <w:rsid w:val="00FA7D95"/>
    <w:rsid w:val="00FB0457"/>
    <w:rsid w:val="00FB09C1"/>
    <w:rsid w:val="00FB2603"/>
    <w:rsid w:val="00FB3DCA"/>
    <w:rsid w:val="00FB4186"/>
    <w:rsid w:val="00FB46AC"/>
    <w:rsid w:val="00FB53B5"/>
    <w:rsid w:val="00FB7B68"/>
    <w:rsid w:val="00FC0989"/>
    <w:rsid w:val="00FC3B10"/>
    <w:rsid w:val="00FC5397"/>
    <w:rsid w:val="00FC7D87"/>
    <w:rsid w:val="00FD1966"/>
    <w:rsid w:val="00FD29AC"/>
    <w:rsid w:val="00FD2D0A"/>
    <w:rsid w:val="00FD47F4"/>
    <w:rsid w:val="00FD4BA4"/>
    <w:rsid w:val="00FD4D8E"/>
    <w:rsid w:val="00FD59D1"/>
    <w:rsid w:val="00FE2D3A"/>
    <w:rsid w:val="00FE3876"/>
    <w:rsid w:val="00FE3A5C"/>
    <w:rsid w:val="00FE49BD"/>
    <w:rsid w:val="00FE6189"/>
    <w:rsid w:val="00FF08F4"/>
    <w:rsid w:val="00FF236F"/>
    <w:rsid w:val="00FF252F"/>
    <w:rsid w:val="00FF2DF1"/>
    <w:rsid w:val="00FF2E11"/>
    <w:rsid w:val="00FF2E20"/>
    <w:rsid w:val="00FF3B8C"/>
    <w:rsid w:val="00FF5FD4"/>
    <w:rsid w:val="00FF6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ECF3133"/>
  <w15:chartTrackingRefBased/>
  <w15:docId w15:val="{8EA24CDC-F44D-463B-8A76-2CCD4903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71"/>
    <w:rPr>
      <w:rFonts w:ascii="Times New Roman" w:eastAsia="Times New Roman" w:hAnsi="Times New Roman"/>
      <w:color w:val="000000"/>
      <w:sz w:val="24"/>
      <w:lang w:eastAsia="es-ES"/>
    </w:rPr>
  </w:style>
  <w:style w:type="paragraph" w:styleId="Ttulo1">
    <w:name w:val="heading 1"/>
    <w:basedOn w:val="Normal"/>
    <w:next w:val="Normal"/>
    <w:link w:val="Ttulo1Car"/>
    <w:qFormat/>
    <w:rsid w:val="00073007"/>
    <w:pPr>
      <w:keepNext/>
      <w:jc w:val="center"/>
      <w:outlineLvl w:val="0"/>
    </w:pPr>
    <w:rPr>
      <w:rFonts w:ascii="Arial" w:hAnsi="Arial"/>
      <w:color w:val="auto"/>
      <w:sz w:val="28"/>
      <w:lang w:val="es-ES"/>
    </w:rPr>
  </w:style>
  <w:style w:type="paragraph" w:styleId="Ttulo2">
    <w:name w:val="heading 2"/>
    <w:aliases w:val=" Car Car Car"/>
    <w:basedOn w:val="Normal"/>
    <w:next w:val="Normal"/>
    <w:link w:val="Ttulo2Car"/>
    <w:uiPriority w:val="9"/>
    <w:unhideWhenUsed/>
    <w:qFormat/>
    <w:rsid w:val="00380B33"/>
    <w:pPr>
      <w:keepNext/>
      <w:spacing w:before="240" w:after="60"/>
      <w:outlineLvl w:val="1"/>
    </w:pPr>
    <w:rPr>
      <w:rFonts w:ascii="Cambria" w:hAnsi="Cambria"/>
      <w:b/>
      <w:bCs/>
      <w:i/>
      <w:iCs/>
      <w:sz w:val="28"/>
      <w:szCs w:val="28"/>
      <w:lang w:val="x-none"/>
    </w:rPr>
  </w:style>
  <w:style w:type="paragraph" w:styleId="Ttulo3">
    <w:name w:val="heading 3"/>
    <w:basedOn w:val="Normal"/>
    <w:link w:val="Ttulo3Car"/>
    <w:uiPriority w:val="9"/>
    <w:qFormat/>
    <w:rsid w:val="00EE2C60"/>
    <w:pPr>
      <w:spacing w:before="100" w:beforeAutospacing="1" w:after="100" w:afterAutospacing="1"/>
      <w:outlineLvl w:val="2"/>
    </w:pPr>
    <w:rPr>
      <w:b/>
      <w:bCs/>
      <w:color w:val="auto"/>
      <w:sz w:val="27"/>
      <w:szCs w:val="27"/>
      <w:lang w:val="x-none" w:eastAsia="x-none"/>
    </w:rPr>
  </w:style>
  <w:style w:type="paragraph" w:styleId="Ttulo4">
    <w:name w:val="heading 4"/>
    <w:basedOn w:val="Normal"/>
    <w:next w:val="Normal"/>
    <w:link w:val="Ttulo4Car"/>
    <w:uiPriority w:val="9"/>
    <w:unhideWhenUsed/>
    <w:qFormat/>
    <w:rsid w:val="00390D9D"/>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unhideWhenUsed/>
    <w:qFormat/>
    <w:rsid w:val="00390D9D"/>
    <w:pPr>
      <w:keepNext/>
      <w:keepLines/>
      <w:spacing w:before="200" w:line="276" w:lineRule="auto"/>
      <w:outlineLvl w:val="4"/>
    </w:pPr>
    <w:rPr>
      <w:rFonts w:ascii="Cambria" w:hAnsi="Cambria"/>
      <w:color w:val="243F60"/>
      <w:sz w:val="22"/>
      <w:szCs w:val="22"/>
      <w:lang w:val="x-none" w:eastAsia="en-US"/>
    </w:rPr>
  </w:style>
  <w:style w:type="paragraph" w:styleId="Ttulo6">
    <w:name w:val="heading 6"/>
    <w:basedOn w:val="Normal"/>
    <w:next w:val="Normal"/>
    <w:link w:val="Ttulo6Car"/>
    <w:qFormat/>
    <w:rsid w:val="00BC2C23"/>
    <w:pPr>
      <w:keepNext/>
      <w:keepLines/>
      <w:spacing w:before="200"/>
      <w:outlineLvl w:val="5"/>
    </w:pPr>
    <w:rPr>
      <w:rFonts w:ascii="Calibri" w:hAnsi="Calibri"/>
      <w:i/>
      <w:iCs/>
      <w:color w:val="244061"/>
      <w:sz w:val="20"/>
      <w:lang w:val="es-ES" w:eastAsia="en-US"/>
    </w:rPr>
  </w:style>
  <w:style w:type="paragraph" w:styleId="Ttulo7">
    <w:name w:val="heading 7"/>
    <w:basedOn w:val="Normal"/>
    <w:next w:val="Normal"/>
    <w:link w:val="Ttulo7Car"/>
    <w:qFormat/>
    <w:rsid w:val="00BC2C23"/>
    <w:pPr>
      <w:keepNext/>
      <w:keepLines/>
      <w:spacing w:before="200"/>
      <w:outlineLvl w:val="6"/>
    </w:pPr>
    <w:rPr>
      <w:rFonts w:ascii="Calibri" w:hAnsi="Calibri"/>
      <w:i/>
      <w:iCs/>
      <w:color w:val="404040"/>
      <w:sz w:val="20"/>
      <w:lang w:val="es-ES" w:eastAsia="en-US"/>
    </w:rPr>
  </w:style>
  <w:style w:type="paragraph" w:styleId="Ttulo8">
    <w:name w:val="heading 8"/>
    <w:basedOn w:val="Normal"/>
    <w:next w:val="Normal"/>
    <w:link w:val="Ttulo8Car"/>
    <w:qFormat/>
    <w:rsid w:val="00BC2C23"/>
    <w:pPr>
      <w:keepNext/>
      <w:ind w:left="720" w:hanging="720"/>
      <w:jc w:val="center"/>
      <w:outlineLvl w:val="7"/>
    </w:pPr>
    <w:rPr>
      <w:rFonts w:ascii="Arial" w:hAnsi="Arial"/>
      <w:b/>
      <w:bCs/>
      <w:noProof/>
      <w:color w:val="auto"/>
      <w:sz w:val="36"/>
      <w:lang w:val="es-ES"/>
    </w:rPr>
  </w:style>
  <w:style w:type="paragraph" w:styleId="Ttulo9">
    <w:name w:val="heading 9"/>
    <w:basedOn w:val="Normal"/>
    <w:next w:val="Normal"/>
    <w:link w:val="Ttulo9Car"/>
    <w:qFormat/>
    <w:rsid w:val="00BC2C23"/>
    <w:pPr>
      <w:keepNext/>
      <w:spacing w:line="360" w:lineRule="auto"/>
      <w:jc w:val="center"/>
      <w:outlineLvl w:val="8"/>
    </w:pPr>
    <w:rPr>
      <w:i/>
      <w:iCs/>
      <w:noProof/>
      <w:sz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 Car Car Car Car"/>
    <w:link w:val="Ttulo2"/>
    <w:uiPriority w:val="9"/>
    <w:rsid w:val="00380B33"/>
    <w:rPr>
      <w:rFonts w:ascii="Cambria" w:eastAsia="Times New Roman" w:hAnsi="Cambria" w:cs="Times New Roman"/>
      <w:b/>
      <w:bCs/>
      <w:i/>
      <w:iCs/>
      <w:color w:val="000000"/>
      <w:sz w:val="28"/>
      <w:szCs w:val="28"/>
      <w:lang w:eastAsia="es-ES"/>
    </w:rPr>
  </w:style>
  <w:style w:type="character" w:customStyle="1" w:styleId="Ttulo3Car">
    <w:name w:val="Título 3 Car"/>
    <w:link w:val="Ttulo3"/>
    <w:uiPriority w:val="9"/>
    <w:rsid w:val="00EE2C60"/>
    <w:rPr>
      <w:rFonts w:ascii="Times New Roman" w:eastAsia="Times New Roman" w:hAnsi="Times New Roman"/>
      <w:b/>
      <w:bCs/>
      <w:sz w:val="27"/>
      <w:szCs w:val="27"/>
    </w:rPr>
  </w:style>
  <w:style w:type="paragraph" w:customStyle="1" w:styleId="normal0">
    <w:name w:val="normal"/>
    <w:rsid w:val="00C63871"/>
    <w:rPr>
      <w:rFonts w:ascii="Times New Roman" w:eastAsia="Times New Roman" w:hAnsi="Times New Roman"/>
      <w:color w:val="000000"/>
      <w:sz w:val="24"/>
      <w:lang w:val="es-ES" w:eastAsia="es-ES"/>
    </w:rPr>
  </w:style>
  <w:style w:type="paragraph" w:styleId="Encabezado">
    <w:name w:val="header"/>
    <w:aliases w:val="anotacion"/>
    <w:basedOn w:val="Normal"/>
    <w:link w:val="EncabezadoCar"/>
    <w:uiPriority w:val="99"/>
    <w:unhideWhenUsed/>
    <w:rsid w:val="00C63871"/>
    <w:pPr>
      <w:tabs>
        <w:tab w:val="center" w:pos="4419"/>
        <w:tab w:val="right" w:pos="8838"/>
      </w:tabs>
    </w:pPr>
    <w:rPr>
      <w:lang w:val="es-ES"/>
    </w:rPr>
  </w:style>
  <w:style w:type="character" w:customStyle="1" w:styleId="EncabezadoCar">
    <w:name w:val="Encabezado Car"/>
    <w:aliases w:val="anotacion Car"/>
    <w:link w:val="Encabezado"/>
    <w:uiPriority w:val="99"/>
    <w:rsid w:val="00C63871"/>
    <w:rPr>
      <w:rFonts w:ascii="Times New Roman" w:eastAsia="Times New Roman" w:hAnsi="Times New Roman" w:cs="Times New Roman"/>
      <w:color w:val="000000"/>
      <w:sz w:val="24"/>
      <w:szCs w:val="20"/>
      <w:lang w:val="es-ES" w:eastAsia="es-ES"/>
    </w:rPr>
  </w:style>
  <w:style w:type="paragraph" w:styleId="Piedepgina">
    <w:name w:val="footer"/>
    <w:basedOn w:val="Normal"/>
    <w:link w:val="PiedepginaCar"/>
    <w:unhideWhenUsed/>
    <w:rsid w:val="00C63871"/>
    <w:pPr>
      <w:tabs>
        <w:tab w:val="center" w:pos="4419"/>
        <w:tab w:val="right" w:pos="8838"/>
      </w:tabs>
    </w:pPr>
    <w:rPr>
      <w:lang w:val="es-ES"/>
    </w:rPr>
  </w:style>
  <w:style w:type="character" w:customStyle="1" w:styleId="PiedepginaCar">
    <w:name w:val="Pie de página Car"/>
    <w:link w:val="Piedepgina"/>
    <w:rsid w:val="00C63871"/>
    <w:rPr>
      <w:rFonts w:ascii="Times New Roman" w:eastAsia="Times New Roman" w:hAnsi="Times New Roman" w:cs="Times New Roman"/>
      <w:color w:val="000000"/>
      <w:sz w:val="24"/>
      <w:szCs w:val="20"/>
      <w:lang w:val="es-ES" w:eastAsia="es-ES"/>
    </w:rPr>
  </w:style>
  <w:style w:type="table" w:styleId="Tablaconcuadrcula">
    <w:name w:val="Table Grid"/>
    <w:basedOn w:val="Tablanormal"/>
    <w:uiPriority w:val="59"/>
    <w:rsid w:val="00846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1C6BE7"/>
    <w:rPr>
      <w:color w:val="0000FF"/>
      <w:u w:val="single"/>
    </w:rPr>
  </w:style>
  <w:style w:type="paragraph" w:styleId="Prrafodelista">
    <w:name w:val="List Paragraph"/>
    <w:aliases w:val="viñeta,Párrafo de lista 2,Cita texto,Footnote"/>
    <w:basedOn w:val="Normal"/>
    <w:link w:val="PrrafodelistaCar"/>
    <w:qFormat/>
    <w:rsid w:val="001F039B"/>
    <w:pPr>
      <w:ind w:left="708"/>
    </w:pPr>
  </w:style>
  <w:style w:type="character" w:customStyle="1" w:styleId="Estilo3">
    <w:name w:val="Estilo3"/>
    <w:uiPriority w:val="1"/>
    <w:rsid w:val="00E015E0"/>
    <w:rPr>
      <w:rFonts w:ascii="Arial" w:hAnsi="Arial"/>
      <w:b/>
      <w:sz w:val="24"/>
    </w:rPr>
  </w:style>
  <w:style w:type="character" w:customStyle="1" w:styleId="Estilo2">
    <w:name w:val="Estilo2"/>
    <w:uiPriority w:val="1"/>
    <w:rsid w:val="00E015E0"/>
    <w:rPr>
      <w:rFonts w:ascii="Arial" w:hAnsi="Arial"/>
      <w:b/>
      <w:caps/>
      <w:sz w:val="24"/>
    </w:rPr>
  </w:style>
  <w:style w:type="character" w:customStyle="1" w:styleId="NOMBRES">
    <w:name w:val="NOMBRES"/>
    <w:uiPriority w:val="1"/>
    <w:rsid w:val="00E015E0"/>
    <w:rPr>
      <w:rFonts w:ascii="Arial" w:hAnsi="Arial"/>
      <w:b/>
      <w:sz w:val="24"/>
    </w:rPr>
  </w:style>
  <w:style w:type="paragraph" w:styleId="Textonotapie">
    <w:name w:val="footnote text"/>
    <w:basedOn w:val="Normal"/>
    <w:link w:val="TextonotapieCar"/>
    <w:uiPriority w:val="99"/>
    <w:unhideWhenUsed/>
    <w:rsid w:val="00656962"/>
    <w:rPr>
      <w:sz w:val="20"/>
      <w:lang w:val="x-none"/>
    </w:rPr>
  </w:style>
  <w:style w:type="character" w:customStyle="1" w:styleId="TextonotapieCar">
    <w:name w:val="Texto nota pie Car"/>
    <w:link w:val="Textonotapie"/>
    <w:uiPriority w:val="99"/>
    <w:rsid w:val="00656962"/>
    <w:rPr>
      <w:rFonts w:ascii="Times New Roman" w:eastAsia="Times New Roman" w:hAnsi="Times New Roman"/>
      <w:color w:val="000000"/>
      <w:lang w:eastAsia="es-ES"/>
    </w:rPr>
  </w:style>
  <w:style w:type="character" w:styleId="Refdenotaalpie">
    <w:name w:val="footnote reference"/>
    <w:uiPriority w:val="99"/>
    <w:unhideWhenUsed/>
    <w:rsid w:val="00656962"/>
    <w:rPr>
      <w:vertAlign w:val="superscript"/>
    </w:rPr>
  </w:style>
  <w:style w:type="paragraph" w:customStyle="1" w:styleId="Texto">
    <w:name w:val="Texto"/>
    <w:basedOn w:val="Normal"/>
    <w:link w:val="TextoCar"/>
    <w:rsid w:val="00F949B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F949BB"/>
    <w:rPr>
      <w:rFonts w:ascii="Arial" w:eastAsia="Times New Roman" w:hAnsi="Arial" w:cs="Arial"/>
      <w:sz w:val="18"/>
      <w:lang w:val="es-ES" w:eastAsia="es-ES"/>
    </w:rPr>
  </w:style>
  <w:style w:type="paragraph" w:styleId="Sinespaciado">
    <w:name w:val="No Spacing"/>
    <w:uiPriority w:val="1"/>
    <w:qFormat/>
    <w:rsid w:val="00EE5968"/>
    <w:rPr>
      <w:sz w:val="22"/>
      <w:szCs w:val="22"/>
      <w:lang w:eastAsia="en-US"/>
    </w:rPr>
  </w:style>
  <w:style w:type="character" w:styleId="nfasis">
    <w:name w:val="Emphasis"/>
    <w:uiPriority w:val="20"/>
    <w:qFormat/>
    <w:rsid w:val="00AB2611"/>
    <w:rPr>
      <w:i/>
      <w:iCs/>
    </w:rPr>
  </w:style>
  <w:style w:type="character" w:customStyle="1" w:styleId="TextocomentarioCar">
    <w:name w:val="Texto comentario Car"/>
    <w:link w:val="Textocomentario"/>
    <w:rsid w:val="00AB2611"/>
    <w:rPr>
      <w:rFonts w:ascii="Calibri" w:eastAsia="Calibri" w:hAnsi="Calibri" w:cs="Times New Roman"/>
      <w:lang w:eastAsia="en-US"/>
    </w:rPr>
  </w:style>
  <w:style w:type="paragraph" w:styleId="Textocomentario">
    <w:name w:val="annotation text"/>
    <w:basedOn w:val="Normal"/>
    <w:link w:val="TextocomentarioCar"/>
    <w:unhideWhenUsed/>
    <w:rsid w:val="00AB2611"/>
    <w:pPr>
      <w:spacing w:after="200"/>
    </w:pPr>
    <w:rPr>
      <w:rFonts w:ascii="Calibri" w:eastAsia="Calibri" w:hAnsi="Calibri"/>
      <w:color w:val="auto"/>
      <w:sz w:val="20"/>
      <w:lang w:val="x-none" w:eastAsia="en-US"/>
    </w:rPr>
  </w:style>
  <w:style w:type="character" w:customStyle="1" w:styleId="AsuntodelcomentarioCar">
    <w:name w:val="Asunto del comentario Car"/>
    <w:link w:val="Asuntodelcomentario"/>
    <w:uiPriority w:val="99"/>
    <w:rsid w:val="00AB2611"/>
    <w:rPr>
      <w:rFonts w:ascii="Calibri" w:eastAsia="Calibri" w:hAnsi="Calibri" w:cs="Times New Roman"/>
      <w:b/>
      <w:bCs/>
      <w:lang w:eastAsia="en-US"/>
    </w:rPr>
  </w:style>
  <w:style w:type="paragraph" w:styleId="Asuntodelcomentario">
    <w:name w:val="annotation subject"/>
    <w:basedOn w:val="Textocomentario"/>
    <w:next w:val="Textocomentario"/>
    <w:link w:val="AsuntodelcomentarioCar"/>
    <w:uiPriority w:val="99"/>
    <w:unhideWhenUsed/>
    <w:rsid w:val="00AB2611"/>
    <w:rPr>
      <w:b/>
      <w:bCs/>
    </w:rPr>
  </w:style>
  <w:style w:type="character" w:customStyle="1" w:styleId="TextodegloboCar">
    <w:name w:val="Texto de globo Car"/>
    <w:link w:val="Textodeglobo"/>
    <w:rsid w:val="00AB2611"/>
    <w:rPr>
      <w:rFonts w:ascii="Tahoma" w:eastAsia="Calibri" w:hAnsi="Tahoma" w:cs="Tahoma"/>
      <w:sz w:val="16"/>
      <w:szCs w:val="16"/>
      <w:lang w:eastAsia="en-US"/>
    </w:rPr>
  </w:style>
  <w:style w:type="paragraph" w:styleId="Textodeglobo">
    <w:name w:val="Balloon Text"/>
    <w:basedOn w:val="Normal"/>
    <w:link w:val="TextodegloboCar"/>
    <w:unhideWhenUsed/>
    <w:rsid w:val="00AB2611"/>
    <w:rPr>
      <w:rFonts w:ascii="Tahoma" w:eastAsia="Calibri" w:hAnsi="Tahoma"/>
      <w:color w:val="auto"/>
      <w:sz w:val="16"/>
      <w:szCs w:val="16"/>
      <w:lang w:val="x-none" w:eastAsia="en-US"/>
    </w:rPr>
  </w:style>
  <w:style w:type="character" w:customStyle="1" w:styleId="Ttulo1Car">
    <w:name w:val="Título 1 Car"/>
    <w:link w:val="Ttulo1"/>
    <w:rsid w:val="00073007"/>
    <w:rPr>
      <w:rFonts w:ascii="Arial" w:eastAsia="Times New Roman" w:hAnsi="Arial"/>
      <w:sz w:val="28"/>
      <w:lang w:val="es-ES" w:eastAsia="es-ES"/>
    </w:rPr>
  </w:style>
  <w:style w:type="paragraph" w:styleId="NormalWeb">
    <w:name w:val="Normal (Web)"/>
    <w:basedOn w:val="Normal"/>
    <w:uiPriority w:val="99"/>
    <w:unhideWhenUsed/>
    <w:rsid w:val="00073007"/>
    <w:pPr>
      <w:spacing w:before="100" w:beforeAutospacing="1" w:after="100" w:afterAutospacing="1"/>
    </w:pPr>
    <w:rPr>
      <w:color w:val="auto"/>
      <w:szCs w:val="24"/>
      <w:lang w:eastAsia="es-MX"/>
    </w:rPr>
  </w:style>
  <w:style w:type="paragraph" w:customStyle="1" w:styleId="Default">
    <w:name w:val="Default"/>
    <w:link w:val="DefaultChar"/>
    <w:rsid w:val="00073007"/>
    <w:pPr>
      <w:autoSpaceDE w:val="0"/>
      <w:autoSpaceDN w:val="0"/>
      <w:adjustRightInd w:val="0"/>
    </w:pPr>
    <w:rPr>
      <w:rFonts w:ascii="Arial" w:hAnsi="Arial"/>
      <w:color w:val="000000"/>
      <w:sz w:val="24"/>
      <w:szCs w:val="24"/>
      <w:lang w:eastAsia="en-US"/>
    </w:rPr>
  </w:style>
  <w:style w:type="paragraph" w:customStyle="1" w:styleId="cetneg">
    <w:name w:val="cetneg"/>
    <w:basedOn w:val="Normal"/>
    <w:rsid w:val="00073007"/>
    <w:pPr>
      <w:spacing w:after="101" w:line="216" w:lineRule="atLeast"/>
      <w:jc w:val="center"/>
    </w:pPr>
    <w:rPr>
      <w:rFonts w:ascii="Arial" w:hAnsi="Arial"/>
      <w:b/>
      <w:color w:val="auto"/>
      <w:sz w:val="18"/>
    </w:rPr>
  </w:style>
  <w:style w:type="character" w:styleId="Refdecomentario">
    <w:name w:val="annotation reference"/>
    <w:rsid w:val="00073007"/>
    <w:rPr>
      <w:sz w:val="16"/>
      <w:szCs w:val="16"/>
    </w:rPr>
  </w:style>
  <w:style w:type="paragraph" w:styleId="Sangra2detindependiente">
    <w:name w:val="Body Text Indent 2"/>
    <w:basedOn w:val="Normal"/>
    <w:link w:val="Sangra2detindependienteCar"/>
    <w:rsid w:val="00073007"/>
    <w:pPr>
      <w:ind w:left="708"/>
      <w:jc w:val="both"/>
    </w:pPr>
    <w:rPr>
      <w:rFonts w:ascii="Arial" w:eastAsia="MS Mincho" w:hAnsi="Arial"/>
      <w:sz w:val="26"/>
      <w:lang w:val="x-none"/>
    </w:rPr>
  </w:style>
  <w:style w:type="character" w:customStyle="1" w:styleId="Sangra2detindependienteCar">
    <w:name w:val="Sangría 2 de t. independiente Car"/>
    <w:link w:val="Sangra2detindependiente"/>
    <w:rsid w:val="00073007"/>
    <w:rPr>
      <w:rFonts w:ascii="Arial" w:eastAsia="MS Mincho" w:hAnsi="Arial"/>
      <w:color w:val="000000"/>
      <w:sz w:val="26"/>
      <w:lang w:eastAsia="es-ES"/>
    </w:rPr>
  </w:style>
  <w:style w:type="paragraph" w:styleId="Textoindependiente">
    <w:name w:val="Body Text"/>
    <w:basedOn w:val="Normal"/>
    <w:link w:val="TextoindependienteCar"/>
    <w:uiPriority w:val="99"/>
    <w:qFormat/>
    <w:rsid w:val="00073007"/>
    <w:pPr>
      <w:widowControl w:val="0"/>
      <w:spacing w:after="120"/>
    </w:pPr>
    <w:rPr>
      <w:rFonts w:ascii="Calibri" w:eastAsia="Calibri" w:hAnsi="Calibri"/>
      <w:color w:val="auto"/>
      <w:sz w:val="22"/>
      <w:szCs w:val="22"/>
      <w:lang w:val="en-US" w:eastAsia="en-US"/>
    </w:rPr>
  </w:style>
  <w:style w:type="character" w:customStyle="1" w:styleId="TextoindependienteCar">
    <w:name w:val="Texto independiente Car"/>
    <w:link w:val="Textoindependiente"/>
    <w:uiPriority w:val="99"/>
    <w:rsid w:val="00073007"/>
    <w:rPr>
      <w:sz w:val="22"/>
      <w:szCs w:val="22"/>
      <w:lang w:val="en-US" w:eastAsia="en-US"/>
    </w:rPr>
  </w:style>
  <w:style w:type="paragraph" w:styleId="Sangradetextonormal">
    <w:name w:val="Body Text Indent"/>
    <w:basedOn w:val="Normal"/>
    <w:link w:val="SangradetextonormalCar"/>
    <w:rsid w:val="00073007"/>
    <w:pPr>
      <w:widowControl w:val="0"/>
      <w:spacing w:after="120"/>
      <w:ind w:left="283"/>
    </w:pPr>
    <w:rPr>
      <w:rFonts w:ascii="Calibri" w:eastAsia="Calibri" w:hAnsi="Calibri"/>
      <w:color w:val="auto"/>
      <w:sz w:val="22"/>
      <w:szCs w:val="22"/>
      <w:lang w:val="en-US" w:eastAsia="en-US"/>
    </w:rPr>
  </w:style>
  <w:style w:type="character" w:customStyle="1" w:styleId="SangradetextonormalCar">
    <w:name w:val="Sangría de texto normal Car"/>
    <w:link w:val="Sangradetextonormal"/>
    <w:rsid w:val="00073007"/>
    <w:rPr>
      <w:sz w:val="22"/>
      <w:szCs w:val="22"/>
      <w:lang w:val="en-US" w:eastAsia="en-US"/>
    </w:rPr>
  </w:style>
  <w:style w:type="paragraph" w:customStyle="1" w:styleId="xgmail-msolistparagraph">
    <w:name w:val="x_gmail-msolistparagraph"/>
    <w:basedOn w:val="Normal"/>
    <w:rsid w:val="00073007"/>
    <w:pPr>
      <w:spacing w:before="100" w:beforeAutospacing="1" w:after="100" w:afterAutospacing="1"/>
    </w:pPr>
    <w:rPr>
      <w:color w:val="auto"/>
      <w:szCs w:val="24"/>
      <w:lang w:eastAsia="es-MX"/>
    </w:rPr>
  </w:style>
  <w:style w:type="paragraph" w:customStyle="1" w:styleId="xmsonormal">
    <w:name w:val="x_msonormal"/>
    <w:basedOn w:val="Normal"/>
    <w:rsid w:val="00073007"/>
    <w:pPr>
      <w:spacing w:before="100" w:beforeAutospacing="1" w:after="100" w:afterAutospacing="1"/>
    </w:pPr>
    <w:rPr>
      <w:color w:val="auto"/>
      <w:szCs w:val="24"/>
      <w:lang w:eastAsia="es-MX"/>
    </w:rPr>
  </w:style>
  <w:style w:type="paragraph" w:customStyle="1" w:styleId="xgmail-texto">
    <w:name w:val="x_gmail-texto"/>
    <w:basedOn w:val="Normal"/>
    <w:rsid w:val="00073007"/>
    <w:pPr>
      <w:spacing w:before="100" w:beforeAutospacing="1" w:after="100" w:afterAutospacing="1"/>
    </w:pPr>
    <w:rPr>
      <w:color w:val="auto"/>
      <w:szCs w:val="24"/>
      <w:lang w:eastAsia="es-MX"/>
    </w:rPr>
  </w:style>
  <w:style w:type="paragraph" w:styleId="Ttulo">
    <w:name w:val="Title"/>
    <w:basedOn w:val="Normal"/>
    <w:next w:val="Normal"/>
    <w:link w:val="TtuloCar"/>
    <w:uiPriority w:val="10"/>
    <w:qFormat/>
    <w:rsid w:val="00073007"/>
    <w:pPr>
      <w:widowControl w:val="0"/>
      <w:spacing w:before="240" w:after="60"/>
      <w:jc w:val="center"/>
      <w:outlineLvl w:val="0"/>
    </w:pPr>
    <w:rPr>
      <w:rFonts w:ascii="Cambria" w:hAnsi="Cambria"/>
      <w:b/>
      <w:bCs/>
      <w:color w:val="auto"/>
      <w:kern w:val="28"/>
      <w:sz w:val="32"/>
      <w:szCs w:val="32"/>
      <w:lang w:val="en-US" w:eastAsia="en-US"/>
    </w:rPr>
  </w:style>
  <w:style w:type="character" w:customStyle="1" w:styleId="TtuloCar">
    <w:name w:val="Título Car"/>
    <w:link w:val="Ttulo"/>
    <w:uiPriority w:val="10"/>
    <w:rsid w:val="00073007"/>
    <w:rPr>
      <w:rFonts w:ascii="Cambria" w:eastAsia="Times New Roman" w:hAnsi="Cambria"/>
      <w:b/>
      <w:bCs/>
      <w:kern w:val="28"/>
      <w:sz w:val="32"/>
      <w:szCs w:val="32"/>
      <w:lang w:val="en-US" w:eastAsia="en-US"/>
    </w:rPr>
  </w:style>
  <w:style w:type="paragraph" w:styleId="Textoindependiente3">
    <w:name w:val="Body Text 3"/>
    <w:basedOn w:val="Normal"/>
    <w:link w:val="Textoindependiente3Car"/>
    <w:rsid w:val="00073007"/>
    <w:pPr>
      <w:widowControl w:val="0"/>
      <w:spacing w:after="120"/>
    </w:pPr>
    <w:rPr>
      <w:rFonts w:ascii="Calibri" w:eastAsia="Calibri" w:hAnsi="Calibri"/>
      <w:color w:val="auto"/>
      <w:sz w:val="16"/>
      <w:szCs w:val="16"/>
      <w:lang w:val="en-US" w:eastAsia="en-US"/>
    </w:rPr>
  </w:style>
  <w:style w:type="character" w:customStyle="1" w:styleId="Textoindependiente3Car">
    <w:name w:val="Texto independiente 3 Car"/>
    <w:link w:val="Textoindependiente3"/>
    <w:rsid w:val="00073007"/>
    <w:rPr>
      <w:sz w:val="16"/>
      <w:szCs w:val="16"/>
      <w:lang w:val="en-US" w:eastAsia="en-US"/>
    </w:rPr>
  </w:style>
  <w:style w:type="paragraph" w:styleId="Textoindependiente2">
    <w:name w:val="Body Text 2"/>
    <w:basedOn w:val="Normal"/>
    <w:link w:val="Textoindependiente2Car"/>
    <w:rsid w:val="00073007"/>
    <w:pPr>
      <w:widowControl w:val="0"/>
      <w:spacing w:after="120" w:line="480" w:lineRule="auto"/>
    </w:pPr>
    <w:rPr>
      <w:rFonts w:ascii="Calibri" w:eastAsia="Calibri" w:hAnsi="Calibri"/>
      <w:color w:val="auto"/>
      <w:sz w:val="22"/>
      <w:szCs w:val="22"/>
      <w:lang w:val="x-none" w:eastAsia="en-US"/>
    </w:rPr>
  </w:style>
  <w:style w:type="character" w:customStyle="1" w:styleId="Textoindependiente2Car">
    <w:name w:val="Texto independiente 2 Car"/>
    <w:link w:val="Textoindependiente2"/>
    <w:rsid w:val="00073007"/>
    <w:rPr>
      <w:sz w:val="22"/>
      <w:szCs w:val="22"/>
      <w:lang w:eastAsia="en-US"/>
    </w:rPr>
  </w:style>
  <w:style w:type="character" w:customStyle="1" w:styleId="Ttulo4Car">
    <w:name w:val="Título 4 Car"/>
    <w:link w:val="Ttulo4"/>
    <w:uiPriority w:val="9"/>
    <w:rsid w:val="00390D9D"/>
    <w:rPr>
      <w:rFonts w:ascii="Calibri" w:eastAsia="Times New Roman" w:hAnsi="Calibri" w:cs="Times New Roman"/>
      <w:b/>
      <w:bCs/>
      <w:color w:val="000000"/>
      <w:sz w:val="28"/>
      <w:szCs w:val="28"/>
      <w:lang w:eastAsia="es-ES"/>
    </w:rPr>
  </w:style>
  <w:style w:type="character" w:customStyle="1" w:styleId="Ttulo5Car">
    <w:name w:val="Título 5 Car"/>
    <w:link w:val="Ttulo5"/>
    <w:rsid w:val="00390D9D"/>
    <w:rPr>
      <w:rFonts w:ascii="Cambria" w:eastAsia="Times New Roman" w:hAnsi="Cambria"/>
      <w:color w:val="243F60"/>
      <w:sz w:val="22"/>
      <w:szCs w:val="22"/>
      <w:lang w:eastAsia="en-US"/>
    </w:rPr>
  </w:style>
  <w:style w:type="character" w:customStyle="1" w:styleId="DefaultChar">
    <w:name w:val="Default Char"/>
    <w:link w:val="Default"/>
    <w:rsid w:val="00390D9D"/>
    <w:rPr>
      <w:rFonts w:ascii="Arial" w:hAnsi="Arial"/>
      <w:color w:val="000000"/>
      <w:sz w:val="24"/>
      <w:szCs w:val="24"/>
      <w:lang w:eastAsia="en-US" w:bidi="ar-SA"/>
    </w:rPr>
  </w:style>
  <w:style w:type="paragraph" w:styleId="Subttulo">
    <w:name w:val="Subtitle"/>
    <w:basedOn w:val="Normal"/>
    <w:next w:val="Normal"/>
    <w:link w:val="SubttuloCar"/>
    <w:qFormat/>
    <w:rsid w:val="00390D9D"/>
    <w:pPr>
      <w:outlineLvl w:val="1"/>
    </w:pPr>
    <w:rPr>
      <w:rFonts w:ascii="Arial" w:hAnsi="Arial"/>
      <w:b/>
      <w:color w:val="auto"/>
      <w:sz w:val="22"/>
      <w:szCs w:val="24"/>
      <w:lang w:val="es-ES"/>
    </w:rPr>
  </w:style>
  <w:style w:type="character" w:customStyle="1" w:styleId="SubttuloCar">
    <w:name w:val="Subtítulo Car"/>
    <w:link w:val="Subttulo"/>
    <w:rsid w:val="00390D9D"/>
    <w:rPr>
      <w:rFonts w:ascii="Arial" w:eastAsia="Times New Roman" w:hAnsi="Arial"/>
      <w:b/>
      <w:sz w:val="22"/>
      <w:szCs w:val="24"/>
      <w:lang w:val="es-ES" w:eastAsia="es-ES"/>
    </w:rPr>
  </w:style>
  <w:style w:type="paragraph" w:customStyle="1" w:styleId="Estilo">
    <w:name w:val="Estilo"/>
    <w:basedOn w:val="Sinespaciado"/>
    <w:link w:val="EstiloCar"/>
    <w:qFormat/>
    <w:rsid w:val="00390D9D"/>
    <w:pPr>
      <w:jc w:val="both"/>
    </w:pPr>
    <w:rPr>
      <w:rFonts w:ascii="Arial" w:hAnsi="Arial"/>
      <w:sz w:val="24"/>
      <w:lang w:val="x-none"/>
    </w:rPr>
  </w:style>
  <w:style w:type="character" w:customStyle="1" w:styleId="EstiloCar">
    <w:name w:val="Estilo Car"/>
    <w:link w:val="Estilo"/>
    <w:rsid w:val="00390D9D"/>
    <w:rPr>
      <w:rFonts w:ascii="Arial" w:hAnsi="Arial"/>
      <w:sz w:val="24"/>
      <w:szCs w:val="22"/>
      <w:lang w:eastAsia="en-US"/>
    </w:rPr>
  </w:style>
  <w:style w:type="paragraph" w:customStyle="1" w:styleId="ROMANOS">
    <w:name w:val="ROMANOS"/>
    <w:basedOn w:val="Normal"/>
    <w:link w:val="ROMANOSCar"/>
    <w:rsid w:val="00390D9D"/>
    <w:pPr>
      <w:spacing w:after="101" w:line="216" w:lineRule="atLeast"/>
      <w:ind w:left="810" w:hanging="540"/>
      <w:jc w:val="both"/>
    </w:pPr>
    <w:rPr>
      <w:rFonts w:ascii="Arial" w:hAnsi="Arial"/>
      <w:color w:val="auto"/>
      <w:sz w:val="18"/>
      <w:lang w:val="x-none"/>
    </w:rPr>
  </w:style>
  <w:style w:type="paragraph" w:styleId="Textosinformato">
    <w:name w:val="Plain Text"/>
    <w:basedOn w:val="Normal"/>
    <w:link w:val="TextosinformatoCar"/>
    <w:uiPriority w:val="99"/>
    <w:rsid w:val="00390D9D"/>
    <w:rPr>
      <w:rFonts w:ascii="Courier New" w:hAnsi="Courier New"/>
      <w:color w:val="auto"/>
      <w:sz w:val="20"/>
      <w:lang w:val="es-ES"/>
    </w:rPr>
  </w:style>
  <w:style w:type="character" w:customStyle="1" w:styleId="TextosinformatoCar">
    <w:name w:val="Texto sin formato Car"/>
    <w:link w:val="Textosinformato"/>
    <w:uiPriority w:val="99"/>
    <w:rsid w:val="00390D9D"/>
    <w:rPr>
      <w:rFonts w:ascii="Courier New" w:eastAsia="Times New Roman" w:hAnsi="Courier New"/>
      <w:lang w:val="es-ES" w:eastAsia="es-ES"/>
    </w:rPr>
  </w:style>
  <w:style w:type="paragraph" w:customStyle="1" w:styleId="texto0">
    <w:name w:val="texto"/>
    <w:basedOn w:val="Normal"/>
    <w:rsid w:val="00390D9D"/>
    <w:pPr>
      <w:spacing w:after="101" w:line="216" w:lineRule="atLeast"/>
      <w:ind w:firstLine="288"/>
      <w:jc w:val="both"/>
    </w:pPr>
    <w:rPr>
      <w:rFonts w:ascii="Arial" w:hAnsi="Arial"/>
      <w:color w:val="auto"/>
      <w:sz w:val="18"/>
    </w:rPr>
  </w:style>
  <w:style w:type="paragraph" w:styleId="Sangranormal">
    <w:name w:val="Normal Indent"/>
    <w:basedOn w:val="Normal"/>
    <w:rsid w:val="00390D9D"/>
    <w:pPr>
      <w:spacing w:after="72" w:line="187" w:lineRule="atLeast"/>
      <w:jc w:val="both"/>
    </w:pPr>
    <w:rPr>
      <w:rFonts w:ascii="Arial" w:hAnsi="Arial"/>
      <w:color w:val="auto"/>
      <w:sz w:val="16"/>
    </w:rPr>
  </w:style>
  <w:style w:type="character" w:customStyle="1" w:styleId="apple-converted-space">
    <w:name w:val="apple-converted-space"/>
    <w:rsid w:val="00390D9D"/>
  </w:style>
  <w:style w:type="character" w:customStyle="1" w:styleId="ROMANOSCar">
    <w:name w:val="ROMANOS Car"/>
    <w:link w:val="ROMANOS"/>
    <w:locked/>
    <w:rsid w:val="00390D9D"/>
    <w:rPr>
      <w:rFonts w:ascii="Arial" w:eastAsia="Times New Roman" w:hAnsi="Arial"/>
      <w:sz w:val="18"/>
      <w:lang w:eastAsia="es-ES"/>
    </w:rPr>
  </w:style>
  <w:style w:type="paragraph" w:styleId="TtulodeTDC">
    <w:name w:val="Título de TDC"/>
    <w:basedOn w:val="Ttulo1"/>
    <w:next w:val="Normal"/>
    <w:uiPriority w:val="39"/>
    <w:unhideWhenUsed/>
    <w:qFormat/>
    <w:rsid w:val="00390D9D"/>
    <w:pPr>
      <w:keepLines/>
      <w:spacing w:before="240" w:line="259" w:lineRule="auto"/>
      <w:jc w:val="left"/>
      <w:outlineLvl w:val="9"/>
    </w:pPr>
    <w:rPr>
      <w:rFonts w:ascii="Calibri Light" w:hAnsi="Calibri Light"/>
      <w:color w:val="2F5496"/>
      <w:sz w:val="32"/>
      <w:szCs w:val="32"/>
      <w:lang w:val="en-US" w:eastAsia="en-US"/>
    </w:rPr>
  </w:style>
  <w:style w:type="paragraph" w:styleId="TDC2">
    <w:name w:val="toc 2"/>
    <w:basedOn w:val="Normal"/>
    <w:next w:val="Normal"/>
    <w:autoRedefine/>
    <w:uiPriority w:val="39"/>
    <w:unhideWhenUsed/>
    <w:rsid w:val="00390D9D"/>
    <w:pPr>
      <w:spacing w:after="100" w:line="259" w:lineRule="auto"/>
      <w:ind w:left="220"/>
    </w:pPr>
    <w:rPr>
      <w:rFonts w:ascii="Calibri" w:hAnsi="Calibri"/>
      <w:color w:val="auto"/>
      <w:sz w:val="22"/>
      <w:szCs w:val="22"/>
      <w:lang w:val="en-US" w:eastAsia="en-US"/>
    </w:rPr>
  </w:style>
  <w:style w:type="paragraph" w:styleId="TDC1">
    <w:name w:val="toc 1"/>
    <w:basedOn w:val="Normal"/>
    <w:next w:val="Normal"/>
    <w:autoRedefine/>
    <w:uiPriority w:val="39"/>
    <w:unhideWhenUsed/>
    <w:rsid w:val="00390D9D"/>
    <w:pPr>
      <w:spacing w:after="100" w:line="259" w:lineRule="auto"/>
    </w:pPr>
    <w:rPr>
      <w:rFonts w:ascii="Calibri" w:hAnsi="Calibri"/>
      <w:color w:val="auto"/>
      <w:sz w:val="22"/>
      <w:szCs w:val="22"/>
      <w:lang w:val="en-US" w:eastAsia="en-US"/>
    </w:rPr>
  </w:style>
  <w:style w:type="paragraph" w:styleId="TDC3">
    <w:name w:val="toc 3"/>
    <w:basedOn w:val="Normal"/>
    <w:next w:val="Normal"/>
    <w:autoRedefine/>
    <w:uiPriority w:val="39"/>
    <w:unhideWhenUsed/>
    <w:rsid w:val="00390D9D"/>
    <w:pPr>
      <w:spacing w:after="100" w:line="259" w:lineRule="auto"/>
      <w:ind w:left="440"/>
    </w:pPr>
    <w:rPr>
      <w:rFonts w:ascii="Calibri" w:hAnsi="Calibri"/>
      <w:color w:val="auto"/>
      <w:sz w:val="22"/>
      <w:szCs w:val="22"/>
      <w:lang w:val="en-US" w:eastAsia="en-US"/>
    </w:rPr>
  </w:style>
  <w:style w:type="paragraph" w:customStyle="1" w:styleId="Ttulo10">
    <w:name w:val="Título1"/>
    <w:basedOn w:val="Default"/>
    <w:link w:val="TtuloChar"/>
    <w:rsid w:val="00390D9D"/>
    <w:pPr>
      <w:jc w:val="center"/>
    </w:pPr>
    <w:rPr>
      <w:b/>
      <w:lang w:val="x-none" w:eastAsia="x-none"/>
    </w:rPr>
  </w:style>
  <w:style w:type="paragraph" w:customStyle="1" w:styleId="Captulo">
    <w:name w:val="Capítulo"/>
    <w:basedOn w:val="Default"/>
    <w:link w:val="CaptuloChar"/>
    <w:rsid w:val="00390D9D"/>
    <w:pPr>
      <w:jc w:val="center"/>
    </w:pPr>
    <w:rPr>
      <w:b/>
      <w:bCs/>
      <w:lang w:val="x-none" w:eastAsia="x-none"/>
    </w:rPr>
  </w:style>
  <w:style w:type="character" w:customStyle="1" w:styleId="TtuloChar">
    <w:name w:val="Título Char"/>
    <w:link w:val="Ttulo10"/>
    <w:rsid w:val="00390D9D"/>
    <w:rPr>
      <w:rFonts w:ascii="Arial" w:hAnsi="Arial" w:cs="Arial"/>
      <w:b/>
      <w:color w:val="000000"/>
      <w:sz w:val="24"/>
      <w:szCs w:val="24"/>
    </w:rPr>
  </w:style>
  <w:style w:type="paragraph" w:customStyle="1" w:styleId="Art">
    <w:name w:val="Art"/>
    <w:basedOn w:val="Default"/>
    <w:link w:val="ArtChar"/>
    <w:rsid w:val="00390D9D"/>
    <w:pPr>
      <w:jc w:val="both"/>
    </w:pPr>
    <w:rPr>
      <w:rFonts w:eastAsia="Arial Unicode MS"/>
      <w:b/>
      <w:sz w:val="22"/>
      <w:szCs w:val="22"/>
      <w:lang w:val="x-none" w:eastAsia="x-none"/>
    </w:rPr>
  </w:style>
  <w:style w:type="character" w:customStyle="1" w:styleId="CaptuloChar">
    <w:name w:val="Capítulo Char"/>
    <w:link w:val="Captulo"/>
    <w:rsid w:val="00390D9D"/>
    <w:rPr>
      <w:rFonts w:ascii="Arial" w:hAnsi="Arial" w:cs="Arial"/>
      <w:b/>
      <w:bCs/>
      <w:color w:val="000000"/>
      <w:sz w:val="24"/>
      <w:szCs w:val="24"/>
    </w:rPr>
  </w:style>
  <w:style w:type="paragraph" w:customStyle="1" w:styleId="ttulo0">
    <w:name w:val="título"/>
    <w:basedOn w:val="Ttulo10"/>
    <w:link w:val="ttuloChar0"/>
    <w:autoRedefine/>
    <w:qFormat/>
    <w:rsid w:val="00390D9D"/>
  </w:style>
  <w:style w:type="character" w:customStyle="1" w:styleId="ArtChar">
    <w:name w:val="Art Char"/>
    <w:link w:val="Art"/>
    <w:rsid w:val="00390D9D"/>
    <w:rPr>
      <w:rFonts w:ascii="Arial" w:eastAsia="Arial Unicode MS" w:hAnsi="Arial" w:cs="Arial"/>
      <w:b/>
      <w:color w:val="000000"/>
      <w:sz w:val="22"/>
      <w:szCs w:val="22"/>
    </w:rPr>
  </w:style>
  <w:style w:type="character" w:customStyle="1" w:styleId="ttuloChar0">
    <w:name w:val="título Char"/>
    <w:basedOn w:val="TtuloChar"/>
    <w:link w:val="ttulo0"/>
    <w:rsid w:val="00390D9D"/>
    <w:rPr>
      <w:rFonts w:ascii="Arial" w:hAnsi="Arial" w:cs="Arial"/>
      <w:b/>
      <w:color w:val="000000"/>
      <w:sz w:val="24"/>
      <w:szCs w:val="24"/>
    </w:rPr>
  </w:style>
  <w:style w:type="character" w:styleId="Hipervnculovisitado">
    <w:name w:val="FollowedHyperlink"/>
    <w:uiPriority w:val="99"/>
    <w:semiHidden/>
    <w:unhideWhenUsed/>
    <w:rsid w:val="00FB0457"/>
    <w:rPr>
      <w:color w:val="954F72"/>
      <w:u w:val="single"/>
    </w:rPr>
  </w:style>
  <w:style w:type="character" w:customStyle="1" w:styleId="Ttulo6Car">
    <w:name w:val="Título 6 Car"/>
    <w:link w:val="Ttulo6"/>
    <w:rsid w:val="00BC2C23"/>
    <w:rPr>
      <w:rFonts w:eastAsia="Times New Roman"/>
      <w:i/>
      <w:iCs/>
      <w:color w:val="244061"/>
      <w:lang w:val="es-ES" w:eastAsia="en-US"/>
    </w:rPr>
  </w:style>
  <w:style w:type="character" w:customStyle="1" w:styleId="Ttulo7Car">
    <w:name w:val="Título 7 Car"/>
    <w:link w:val="Ttulo7"/>
    <w:rsid w:val="00BC2C23"/>
    <w:rPr>
      <w:rFonts w:eastAsia="Times New Roman"/>
      <w:i/>
      <w:iCs/>
      <w:color w:val="404040"/>
      <w:lang w:val="es-ES" w:eastAsia="en-US"/>
    </w:rPr>
  </w:style>
  <w:style w:type="character" w:customStyle="1" w:styleId="Ttulo8Car">
    <w:name w:val="Título 8 Car"/>
    <w:link w:val="Ttulo8"/>
    <w:rsid w:val="00BC2C23"/>
    <w:rPr>
      <w:rFonts w:ascii="Arial" w:eastAsia="Times New Roman" w:hAnsi="Arial"/>
      <w:b/>
      <w:bCs/>
      <w:noProof/>
      <w:sz w:val="36"/>
      <w:lang w:val="es-ES" w:eastAsia="es-ES"/>
    </w:rPr>
  </w:style>
  <w:style w:type="character" w:customStyle="1" w:styleId="Ttulo9Car">
    <w:name w:val="Título 9 Car"/>
    <w:link w:val="Ttulo9"/>
    <w:rsid w:val="00BC2C23"/>
    <w:rPr>
      <w:rFonts w:ascii="Times New Roman" w:eastAsia="Times New Roman" w:hAnsi="Times New Roman"/>
      <w:i/>
      <w:iCs/>
      <w:noProof/>
      <w:color w:val="000000"/>
      <w:lang w:val="es-ES" w:eastAsia="es-ES"/>
    </w:rPr>
  </w:style>
  <w:style w:type="character" w:customStyle="1" w:styleId="PiedepginaCar1">
    <w:name w:val="Pie de página Car1"/>
    <w:uiPriority w:val="99"/>
    <w:semiHidden/>
    <w:rsid w:val="00BC2C23"/>
  </w:style>
  <w:style w:type="character" w:customStyle="1" w:styleId="TextodegloboCar1">
    <w:name w:val="Texto de globo Car1"/>
    <w:rsid w:val="00BC2C23"/>
    <w:rPr>
      <w:rFonts w:ascii="Segoe UI" w:hAnsi="Segoe UI" w:cs="Segoe UI"/>
      <w:sz w:val="18"/>
      <w:szCs w:val="18"/>
    </w:rPr>
  </w:style>
  <w:style w:type="character" w:customStyle="1" w:styleId="TextoindependienteCar1">
    <w:name w:val="Texto independiente Car1"/>
    <w:uiPriority w:val="99"/>
    <w:semiHidden/>
    <w:rsid w:val="00BC2C23"/>
  </w:style>
  <w:style w:type="character" w:customStyle="1" w:styleId="TextocomentarioCar1">
    <w:name w:val="Texto comentario Car1"/>
    <w:rsid w:val="00BC2C23"/>
    <w:rPr>
      <w:sz w:val="20"/>
      <w:szCs w:val="20"/>
    </w:rPr>
  </w:style>
  <w:style w:type="character" w:customStyle="1" w:styleId="AsuntodelcomentarioCar1">
    <w:name w:val="Asunto del comentario Car1"/>
    <w:uiPriority w:val="99"/>
    <w:semiHidden/>
    <w:rsid w:val="00BC2C23"/>
    <w:rPr>
      <w:b/>
      <w:bCs/>
      <w:sz w:val="20"/>
      <w:szCs w:val="20"/>
    </w:rPr>
  </w:style>
  <w:style w:type="character" w:styleId="Nmerodepgina">
    <w:name w:val="page number"/>
    <w:uiPriority w:val="99"/>
    <w:rsid w:val="00BC2C23"/>
  </w:style>
  <w:style w:type="paragraph" w:styleId="HTMLconformatoprevio">
    <w:name w:val="HTML Preformatted"/>
    <w:basedOn w:val="Normal"/>
    <w:link w:val="HTMLconformatoprevioCar"/>
    <w:rsid w:val="00BC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auto"/>
      <w:sz w:val="20"/>
      <w:lang w:val="es-ES"/>
    </w:rPr>
  </w:style>
  <w:style w:type="character" w:customStyle="1" w:styleId="HTMLconformatoprevioCar">
    <w:name w:val="HTML con formato previo Car"/>
    <w:link w:val="HTMLconformatoprevio"/>
    <w:rsid w:val="00BC2C23"/>
    <w:rPr>
      <w:rFonts w:ascii="Courier New" w:eastAsia="Courier New" w:hAnsi="Courier New"/>
      <w:lang w:val="es-ES" w:eastAsia="es-ES"/>
    </w:rPr>
  </w:style>
  <w:style w:type="paragraph" w:customStyle="1" w:styleId="ANOTACION">
    <w:name w:val="ANOTACION"/>
    <w:basedOn w:val="Normal"/>
    <w:link w:val="ANOTACIONCar"/>
    <w:rsid w:val="00BC2C23"/>
    <w:pPr>
      <w:spacing w:before="101" w:after="101" w:line="216" w:lineRule="atLeast"/>
      <w:jc w:val="center"/>
    </w:pPr>
    <w:rPr>
      <w:rFonts w:ascii="CG Palacio (WN)" w:hAnsi="CG Palacio (WN)"/>
      <w:b/>
      <w:color w:val="auto"/>
      <w:sz w:val="18"/>
      <w:lang w:val="es-ES_tradnl"/>
    </w:rPr>
  </w:style>
  <w:style w:type="character" w:customStyle="1" w:styleId="ANOTACIONCar">
    <w:name w:val="ANOTACION Car"/>
    <w:link w:val="ANOTACION"/>
    <w:locked/>
    <w:rsid w:val="00BC2C23"/>
    <w:rPr>
      <w:rFonts w:ascii="CG Palacio (WN)" w:eastAsia="Times New Roman" w:hAnsi="CG Palacio (WN)"/>
      <w:b/>
      <w:sz w:val="18"/>
      <w:lang w:val="es-ES_tradnl" w:eastAsia="es-ES"/>
    </w:rPr>
  </w:style>
  <w:style w:type="paragraph" w:customStyle="1" w:styleId="Cuadrculaclara-nfasis31">
    <w:name w:val="Cuadrícula clara - Énfasis 31"/>
    <w:basedOn w:val="Normal"/>
    <w:uiPriority w:val="1"/>
    <w:qFormat/>
    <w:rsid w:val="00BC2C23"/>
    <w:pPr>
      <w:ind w:left="720"/>
      <w:contextualSpacing/>
    </w:pPr>
    <w:rPr>
      <w:rFonts w:ascii="Cambria" w:eastAsia="Cambria" w:hAnsi="Cambria"/>
      <w:color w:val="auto"/>
      <w:szCs w:val="24"/>
      <w:lang w:eastAsia="en-US"/>
    </w:rPr>
  </w:style>
  <w:style w:type="character" w:customStyle="1" w:styleId="EstiloNegrita">
    <w:name w:val="Estilo Negrita"/>
    <w:rsid w:val="00BC2C23"/>
    <w:rPr>
      <w:rFonts w:ascii="Arial" w:hAnsi="Arial"/>
      <w:sz w:val="24"/>
    </w:rPr>
  </w:style>
  <w:style w:type="character" w:customStyle="1" w:styleId="FontStyle50">
    <w:name w:val="Font Style50"/>
    <w:uiPriority w:val="99"/>
    <w:rsid w:val="00BC2C23"/>
    <w:rPr>
      <w:rFonts w:ascii="Arial" w:hAnsi="Arial" w:cs="Arial"/>
      <w:color w:val="000000"/>
      <w:sz w:val="16"/>
      <w:szCs w:val="16"/>
    </w:rPr>
  </w:style>
  <w:style w:type="paragraph" w:customStyle="1" w:styleId="Normal-T">
    <w:name w:val="Normal-T"/>
    <w:basedOn w:val="Normal"/>
    <w:rsid w:val="00BC2C23"/>
    <w:rPr>
      <w:color w:val="auto"/>
      <w:sz w:val="20"/>
    </w:rPr>
  </w:style>
  <w:style w:type="character" w:customStyle="1" w:styleId="TextodecuerpoCar1">
    <w:name w:val="Texto de cuerpo Car1"/>
    <w:uiPriority w:val="99"/>
    <w:rsid w:val="00BC2C23"/>
    <w:rPr>
      <w:rFonts w:ascii="Cambria" w:hAnsi="Cambria"/>
    </w:rPr>
  </w:style>
  <w:style w:type="character" w:customStyle="1" w:styleId="Textodecuerpo2Car1">
    <w:name w:val="Texto de cuerpo 2 Car1"/>
    <w:rsid w:val="00BC2C23"/>
    <w:rPr>
      <w:rFonts w:ascii="Cambria" w:hAnsi="Cambria"/>
    </w:rPr>
  </w:style>
  <w:style w:type="paragraph" w:customStyle="1" w:styleId="BlockText1">
    <w:name w:val="Block Text1"/>
    <w:basedOn w:val="Normal"/>
    <w:rsid w:val="00BC2C23"/>
    <w:pPr>
      <w:overflowPunct w:val="0"/>
      <w:autoSpaceDE w:val="0"/>
      <w:autoSpaceDN w:val="0"/>
      <w:adjustRightInd w:val="0"/>
      <w:ind w:left="1134" w:right="51" w:hanging="1134"/>
      <w:jc w:val="both"/>
      <w:textAlignment w:val="baseline"/>
    </w:pPr>
    <w:rPr>
      <w:rFonts w:ascii="Garamond" w:hAnsi="Garamond" w:cs="Garamond"/>
      <w:color w:val="000080"/>
      <w:sz w:val="25"/>
      <w:szCs w:val="25"/>
    </w:rPr>
  </w:style>
  <w:style w:type="paragraph" w:customStyle="1" w:styleId="BodyText22">
    <w:name w:val="Body Text 22"/>
    <w:basedOn w:val="Normal"/>
    <w:rsid w:val="00BC2C23"/>
    <w:pPr>
      <w:overflowPunct w:val="0"/>
      <w:autoSpaceDE w:val="0"/>
      <w:autoSpaceDN w:val="0"/>
      <w:adjustRightInd w:val="0"/>
      <w:ind w:firstLine="1418"/>
      <w:jc w:val="both"/>
      <w:textAlignment w:val="baseline"/>
    </w:pPr>
    <w:rPr>
      <w:color w:val="auto"/>
      <w:sz w:val="28"/>
      <w:szCs w:val="28"/>
    </w:rPr>
  </w:style>
  <w:style w:type="paragraph" w:customStyle="1" w:styleId="corte4fondo">
    <w:name w:val="corte4 fondo"/>
    <w:basedOn w:val="Normal"/>
    <w:rsid w:val="00BC2C23"/>
    <w:pPr>
      <w:spacing w:line="360" w:lineRule="auto"/>
      <w:ind w:firstLine="709"/>
      <w:jc w:val="both"/>
    </w:pPr>
    <w:rPr>
      <w:rFonts w:ascii="Arial" w:hAnsi="Arial" w:cs="Arial"/>
      <w:color w:val="auto"/>
      <w:sz w:val="30"/>
      <w:szCs w:val="30"/>
      <w:lang w:eastAsia="es-MX"/>
    </w:rPr>
  </w:style>
  <w:style w:type="paragraph" w:customStyle="1" w:styleId="bodytext3">
    <w:name w:val="bodytext3"/>
    <w:basedOn w:val="Normal"/>
    <w:rsid w:val="00BC2C23"/>
    <w:pPr>
      <w:overflowPunct w:val="0"/>
      <w:autoSpaceDE w:val="0"/>
      <w:autoSpaceDN w:val="0"/>
      <w:jc w:val="both"/>
    </w:pPr>
    <w:rPr>
      <w:rFonts w:ascii="Arial" w:hAnsi="Arial" w:cs="Arial"/>
      <w:color w:val="auto"/>
      <w:szCs w:val="24"/>
      <w:lang w:val="es-ES"/>
    </w:rPr>
  </w:style>
  <w:style w:type="paragraph" w:styleId="Textodebloque">
    <w:name w:val="Block Text"/>
    <w:basedOn w:val="Normal"/>
    <w:rsid w:val="00BC2C23"/>
    <w:pPr>
      <w:ind w:left="851" w:right="618"/>
      <w:jc w:val="both"/>
    </w:pPr>
    <w:rPr>
      <w:rFonts w:ascii="Arial" w:hAnsi="Arial" w:cs="Arial"/>
      <w:color w:val="auto"/>
      <w:szCs w:val="24"/>
      <w:lang w:val="es-ES"/>
    </w:rPr>
  </w:style>
  <w:style w:type="paragraph" w:styleId="Sangra3detindependiente">
    <w:name w:val="Body Text Indent 3"/>
    <w:basedOn w:val="Normal"/>
    <w:link w:val="Sangra3detindependienteCar"/>
    <w:rsid w:val="00BC2C23"/>
    <w:pPr>
      <w:spacing w:line="360" w:lineRule="auto"/>
      <w:ind w:left="1416"/>
      <w:jc w:val="both"/>
    </w:pPr>
    <w:rPr>
      <w:rFonts w:ascii="Century Gothic" w:hAnsi="Century Gothic"/>
      <w:i/>
      <w:iCs/>
      <w:color w:val="auto"/>
      <w:sz w:val="18"/>
      <w:szCs w:val="18"/>
      <w:lang w:val="es-ES"/>
    </w:rPr>
  </w:style>
  <w:style w:type="character" w:customStyle="1" w:styleId="Sangra3detindependienteCar">
    <w:name w:val="Sangría 3 de t. independiente Car"/>
    <w:link w:val="Sangra3detindependiente"/>
    <w:rsid w:val="00BC2C23"/>
    <w:rPr>
      <w:rFonts w:ascii="Century Gothic" w:eastAsia="Times New Roman" w:hAnsi="Century Gothic"/>
      <w:i/>
      <w:iCs/>
      <w:sz w:val="18"/>
      <w:szCs w:val="18"/>
      <w:lang w:val="es-ES" w:eastAsia="es-ES"/>
    </w:rPr>
  </w:style>
  <w:style w:type="character" w:customStyle="1" w:styleId="CarCar6">
    <w:name w:val="Car Car6"/>
    <w:rsid w:val="00BC2C23"/>
    <w:rPr>
      <w:rFonts w:cs="Times New Roman"/>
      <w:spacing w:val="0"/>
    </w:rPr>
  </w:style>
  <w:style w:type="character" w:customStyle="1" w:styleId="CarCar5">
    <w:name w:val="Car Car5"/>
    <w:rsid w:val="00BC2C23"/>
    <w:rPr>
      <w:rFonts w:cs="Times New Roman"/>
      <w:spacing w:val="0"/>
    </w:rPr>
  </w:style>
  <w:style w:type="character" w:customStyle="1" w:styleId="CarCar4">
    <w:name w:val="Car Car4"/>
    <w:rsid w:val="00BC2C23"/>
    <w:rPr>
      <w:rFonts w:ascii="Tahoma" w:hAnsi="Tahoma" w:cs="Tahoma"/>
      <w:spacing w:val="0"/>
      <w:sz w:val="16"/>
      <w:szCs w:val="16"/>
    </w:rPr>
  </w:style>
  <w:style w:type="character" w:customStyle="1" w:styleId="CarCar7">
    <w:name w:val="Car Car7"/>
    <w:rsid w:val="00BC2C23"/>
    <w:rPr>
      <w:rFonts w:ascii="Arial" w:hAnsi="Arial" w:cs="Arial"/>
      <w:b/>
      <w:bCs/>
      <w:spacing w:val="0"/>
      <w:sz w:val="24"/>
      <w:szCs w:val="24"/>
      <w:lang w:val="es-ES_tradnl"/>
    </w:rPr>
  </w:style>
  <w:style w:type="character" w:customStyle="1" w:styleId="DeltaViewInsertion">
    <w:name w:val="DeltaView Insertion"/>
    <w:rsid w:val="00BC2C23"/>
    <w:rPr>
      <w:color w:val="0000FF"/>
      <w:spacing w:val="0"/>
      <w:u w:val="double"/>
    </w:rPr>
  </w:style>
  <w:style w:type="character" w:customStyle="1" w:styleId="DeltaViewDeletion">
    <w:name w:val="DeltaView Deletion"/>
    <w:rsid w:val="00BC2C23"/>
    <w:rPr>
      <w:strike/>
      <w:color w:val="FF0000"/>
      <w:spacing w:val="0"/>
    </w:rPr>
  </w:style>
  <w:style w:type="character" w:customStyle="1" w:styleId="CarCar3">
    <w:name w:val="Car Car3"/>
    <w:rsid w:val="00BC2C23"/>
    <w:rPr>
      <w:rFonts w:ascii="Times New Roman" w:hAnsi="Times New Roman" w:cs="Times New Roman"/>
      <w:spacing w:val="0"/>
      <w:sz w:val="24"/>
      <w:szCs w:val="24"/>
    </w:rPr>
  </w:style>
  <w:style w:type="character" w:customStyle="1" w:styleId="CarCar2">
    <w:name w:val="Car Car2"/>
    <w:rsid w:val="00BC2C23"/>
    <w:rPr>
      <w:rFonts w:ascii="Arial" w:hAnsi="Arial" w:cs="Arial"/>
      <w:spacing w:val="0"/>
      <w:sz w:val="16"/>
      <w:szCs w:val="16"/>
      <w:lang w:val="es-MX"/>
    </w:rPr>
  </w:style>
  <w:style w:type="character" w:customStyle="1" w:styleId="PuestoCar">
    <w:name w:val="Puesto Car"/>
    <w:rsid w:val="00BC2C23"/>
    <w:rPr>
      <w:rFonts w:ascii="Times New Roman" w:eastAsia="Times New Roman" w:hAnsi="Times New Roman" w:cs="Times New Roman"/>
      <w:b/>
      <w:bCs/>
      <w:sz w:val="20"/>
      <w:szCs w:val="20"/>
      <w:lang w:val="es-ES" w:eastAsia="es-ES"/>
    </w:rPr>
  </w:style>
  <w:style w:type="character" w:customStyle="1" w:styleId="CarCar1">
    <w:name w:val="Car Car1"/>
    <w:rsid w:val="00BC2C23"/>
    <w:rPr>
      <w:rFonts w:ascii="Times New Roman" w:hAnsi="Times New Roman" w:cs="Times New Roman"/>
      <w:b/>
      <w:bCs/>
      <w:spacing w:val="0"/>
      <w:sz w:val="24"/>
      <w:szCs w:val="24"/>
    </w:rPr>
  </w:style>
  <w:style w:type="paragraph" w:customStyle="1" w:styleId="Preformatted">
    <w:name w:val="Preformatted"/>
    <w:basedOn w:val="Normal"/>
    <w:rsid w:val="00BC2C2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color w:val="auto"/>
      <w:sz w:val="20"/>
    </w:rPr>
  </w:style>
  <w:style w:type="character" w:customStyle="1" w:styleId="CarCar">
    <w:name w:val="Car Car"/>
    <w:rsid w:val="00BC2C23"/>
    <w:rPr>
      <w:rFonts w:ascii="Arial" w:hAnsi="Arial" w:cs="Arial"/>
      <w:spacing w:val="0"/>
      <w:sz w:val="24"/>
      <w:szCs w:val="24"/>
      <w:lang w:val="es-MX"/>
    </w:rPr>
  </w:style>
  <w:style w:type="paragraph" w:customStyle="1" w:styleId="DeltaViewTableHeading">
    <w:name w:val="DeltaView Table Heading"/>
    <w:basedOn w:val="Normal"/>
    <w:rsid w:val="00BC2C23"/>
    <w:pPr>
      <w:autoSpaceDE w:val="0"/>
      <w:autoSpaceDN w:val="0"/>
      <w:adjustRightInd w:val="0"/>
      <w:spacing w:after="120"/>
    </w:pPr>
    <w:rPr>
      <w:rFonts w:ascii="Arial" w:hAnsi="Arial" w:cs="Arial"/>
      <w:b/>
      <w:bCs/>
      <w:color w:val="auto"/>
      <w:szCs w:val="24"/>
      <w:lang w:val="en-US"/>
    </w:rPr>
  </w:style>
  <w:style w:type="paragraph" w:customStyle="1" w:styleId="DeltaViewTableBody">
    <w:name w:val="DeltaView Table Body"/>
    <w:basedOn w:val="Normal"/>
    <w:rsid w:val="00BC2C23"/>
    <w:pPr>
      <w:autoSpaceDE w:val="0"/>
      <w:autoSpaceDN w:val="0"/>
      <w:adjustRightInd w:val="0"/>
    </w:pPr>
    <w:rPr>
      <w:rFonts w:ascii="Arial" w:hAnsi="Arial" w:cs="Arial"/>
      <w:color w:val="auto"/>
      <w:szCs w:val="24"/>
      <w:lang w:val="en-US"/>
    </w:rPr>
  </w:style>
  <w:style w:type="paragraph" w:customStyle="1" w:styleId="DeltaViewAnnounce">
    <w:name w:val="DeltaView Announce"/>
    <w:rsid w:val="00BC2C23"/>
    <w:pPr>
      <w:autoSpaceDE w:val="0"/>
      <w:autoSpaceDN w:val="0"/>
      <w:adjustRightInd w:val="0"/>
      <w:spacing w:before="100" w:beforeAutospacing="1" w:after="100" w:afterAutospacing="1"/>
    </w:pPr>
    <w:rPr>
      <w:rFonts w:ascii="Arial" w:eastAsia="Times New Roman" w:hAnsi="Arial" w:cs="Arial"/>
      <w:sz w:val="24"/>
      <w:szCs w:val="24"/>
      <w:lang w:val="en-GB" w:eastAsia="es-ES"/>
    </w:rPr>
  </w:style>
  <w:style w:type="character" w:customStyle="1" w:styleId="DeltaViewMoveSource">
    <w:name w:val="DeltaView Move Source"/>
    <w:rsid w:val="00BC2C23"/>
    <w:rPr>
      <w:strike/>
      <w:color w:val="auto"/>
      <w:spacing w:val="0"/>
    </w:rPr>
  </w:style>
  <w:style w:type="character" w:customStyle="1" w:styleId="DeltaViewMoveDestination">
    <w:name w:val="DeltaView Move Destination"/>
    <w:rsid w:val="00BC2C23"/>
    <w:rPr>
      <w:color w:val="auto"/>
      <w:spacing w:val="0"/>
      <w:u w:val="double"/>
    </w:rPr>
  </w:style>
  <w:style w:type="character" w:customStyle="1" w:styleId="DeltaViewChangeNumber">
    <w:name w:val="DeltaView Change Number"/>
    <w:rsid w:val="00BC2C23"/>
    <w:rPr>
      <w:color w:val="000000"/>
      <w:spacing w:val="0"/>
      <w:vertAlign w:val="superscript"/>
    </w:rPr>
  </w:style>
  <w:style w:type="character" w:customStyle="1" w:styleId="DeltaViewDelimiter">
    <w:name w:val="DeltaView Delimiter"/>
    <w:rsid w:val="00BC2C23"/>
    <w:rPr>
      <w:spacing w:val="0"/>
    </w:rPr>
  </w:style>
  <w:style w:type="paragraph" w:styleId="Mapadeldocumento">
    <w:name w:val="Document Map"/>
    <w:basedOn w:val="Normal"/>
    <w:link w:val="MapadeldocumentoCar"/>
    <w:uiPriority w:val="99"/>
    <w:rsid w:val="00BC2C23"/>
    <w:pPr>
      <w:shd w:val="clear" w:color="auto" w:fill="000080"/>
      <w:autoSpaceDE w:val="0"/>
      <w:autoSpaceDN w:val="0"/>
      <w:adjustRightInd w:val="0"/>
    </w:pPr>
    <w:rPr>
      <w:rFonts w:ascii="Tahoma" w:hAnsi="Tahoma"/>
      <w:color w:val="auto"/>
      <w:sz w:val="20"/>
      <w:lang w:val="en-US"/>
    </w:rPr>
  </w:style>
  <w:style w:type="character" w:customStyle="1" w:styleId="MapadeldocumentoCar">
    <w:name w:val="Mapa del documento Car"/>
    <w:link w:val="Mapadeldocumento"/>
    <w:uiPriority w:val="99"/>
    <w:rsid w:val="00BC2C23"/>
    <w:rPr>
      <w:rFonts w:ascii="Tahoma" w:eastAsia="Times New Roman" w:hAnsi="Tahoma"/>
      <w:shd w:val="clear" w:color="auto" w:fill="000080"/>
      <w:lang w:val="en-US" w:eastAsia="es-ES"/>
    </w:rPr>
  </w:style>
  <w:style w:type="character" w:customStyle="1" w:styleId="DeltaViewFormatChange">
    <w:name w:val="DeltaView Format Change"/>
    <w:rsid w:val="00BC2C23"/>
    <w:rPr>
      <w:color w:val="000000"/>
      <w:spacing w:val="0"/>
    </w:rPr>
  </w:style>
  <w:style w:type="character" w:customStyle="1" w:styleId="DeltaViewMovedDeletion">
    <w:name w:val="DeltaView Moved Deletion"/>
    <w:rsid w:val="00BC2C23"/>
    <w:rPr>
      <w:strike/>
      <w:color w:val="auto"/>
      <w:spacing w:val="0"/>
    </w:rPr>
  </w:style>
  <w:style w:type="character" w:customStyle="1" w:styleId="DeltaViewComment">
    <w:name w:val="DeltaView Comment"/>
    <w:rsid w:val="00BC2C23"/>
    <w:rPr>
      <w:rFonts w:cs="Times New Roman"/>
      <w:color w:val="000000"/>
      <w:spacing w:val="0"/>
    </w:rPr>
  </w:style>
  <w:style w:type="character" w:customStyle="1" w:styleId="DeltaViewStyleChangeText">
    <w:name w:val="DeltaView Style Change Text"/>
    <w:rsid w:val="00BC2C23"/>
    <w:rPr>
      <w:color w:val="000000"/>
      <w:spacing w:val="0"/>
      <w:u w:val="double"/>
    </w:rPr>
  </w:style>
  <w:style w:type="character" w:customStyle="1" w:styleId="DeltaViewStyleChangeLabel">
    <w:name w:val="DeltaView Style Change Label"/>
    <w:rsid w:val="00BC2C23"/>
    <w:rPr>
      <w:color w:val="000000"/>
      <w:spacing w:val="0"/>
    </w:rPr>
  </w:style>
  <w:style w:type="character" w:customStyle="1" w:styleId="DeltaViewInsertedComment">
    <w:name w:val="DeltaView Inserted Comment"/>
    <w:rsid w:val="00BC2C23"/>
    <w:rPr>
      <w:rFonts w:cs="Times New Roman"/>
      <w:color w:val="0000FF"/>
      <w:spacing w:val="0"/>
      <w:u w:val="double"/>
    </w:rPr>
  </w:style>
  <w:style w:type="character" w:customStyle="1" w:styleId="DeltaViewDeletedComment">
    <w:name w:val="DeltaView Deleted Comment"/>
    <w:rsid w:val="00BC2C23"/>
    <w:rPr>
      <w:rFonts w:cs="Times New Roman"/>
      <w:strike/>
      <w:color w:val="FF0000"/>
      <w:spacing w:val="0"/>
    </w:rPr>
  </w:style>
  <w:style w:type="character" w:customStyle="1" w:styleId="CarCar18">
    <w:name w:val="Car Car18"/>
    <w:locked/>
    <w:rsid w:val="00BC2C23"/>
    <w:rPr>
      <w:rFonts w:ascii="Cambria" w:hAnsi="Cambria" w:cs="Cambria"/>
      <w:b/>
      <w:bCs/>
      <w:kern w:val="32"/>
      <w:sz w:val="32"/>
      <w:szCs w:val="32"/>
      <w:lang w:val="es-ES" w:eastAsia="es-ES"/>
    </w:rPr>
  </w:style>
  <w:style w:type="paragraph" w:customStyle="1" w:styleId="Estilo1">
    <w:name w:val="Estilo1"/>
    <w:basedOn w:val="Normal"/>
    <w:rsid w:val="00BC2C23"/>
    <w:pPr>
      <w:tabs>
        <w:tab w:val="num" w:pos="720"/>
      </w:tabs>
      <w:autoSpaceDE w:val="0"/>
      <w:autoSpaceDN w:val="0"/>
      <w:adjustRightInd w:val="0"/>
      <w:ind w:left="720" w:hanging="180"/>
    </w:pPr>
    <w:rPr>
      <w:rFonts w:ascii="Arial" w:hAnsi="Arial" w:cs="Arial"/>
      <w:color w:val="auto"/>
      <w:szCs w:val="24"/>
    </w:rPr>
  </w:style>
  <w:style w:type="paragraph" w:customStyle="1" w:styleId="Titulo2">
    <w:name w:val="Titulo 2"/>
    <w:basedOn w:val="Ttulo2"/>
    <w:rsid w:val="00BC2C23"/>
    <w:pPr>
      <w:keepNext w:val="0"/>
      <w:autoSpaceDE w:val="0"/>
      <w:autoSpaceDN w:val="0"/>
      <w:adjustRightInd w:val="0"/>
      <w:spacing w:before="0" w:after="0"/>
      <w:jc w:val="center"/>
    </w:pPr>
    <w:rPr>
      <w:rFonts w:ascii="Arial" w:hAnsi="Arial" w:cs="Arial"/>
      <w:i w:val="0"/>
      <w:iCs w:val="0"/>
      <w:caps/>
      <w:color w:val="auto"/>
      <w:lang w:val="es-MX"/>
    </w:rPr>
  </w:style>
  <w:style w:type="paragraph" w:customStyle="1" w:styleId="EstiloTtulo3LatinaTimesNewRoman10pt">
    <w:name w:val="Estilo Título 3 + (Latina) Times New Roman 10 pt"/>
    <w:basedOn w:val="Ttulo3"/>
    <w:rsid w:val="00BC2C23"/>
    <w:pPr>
      <w:numPr>
        <w:numId w:val="1"/>
      </w:numPr>
      <w:tabs>
        <w:tab w:val="clear" w:pos="720"/>
      </w:tabs>
      <w:autoSpaceDE w:val="0"/>
      <w:autoSpaceDN w:val="0"/>
      <w:adjustRightInd w:val="0"/>
      <w:spacing w:before="0" w:beforeAutospacing="0" w:after="0" w:afterAutospacing="0"/>
      <w:ind w:left="0" w:firstLine="0"/>
      <w:jc w:val="center"/>
    </w:pPr>
    <w:rPr>
      <w:rFonts w:ascii="Arial" w:hAnsi="Arial"/>
      <w:caps/>
      <w:sz w:val="24"/>
      <w:szCs w:val="24"/>
      <w:lang w:val="es-MX" w:eastAsia="es-ES"/>
    </w:rPr>
  </w:style>
  <w:style w:type="paragraph" w:customStyle="1" w:styleId="BodyTextIndent31">
    <w:name w:val="Body Text Indent 31"/>
    <w:basedOn w:val="Normal"/>
    <w:rsid w:val="00BC2C23"/>
    <w:pPr>
      <w:overflowPunct w:val="0"/>
      <w:autoSpaceDE w:val="0"/>
      <w:autoSpaceDN w:val="0"/>
      <w:adjustRightInd w:val="0"/>
      <w:ind w:left="705"/>
      <w:jc w:val="both"/>
      <w:textAlignment w:val="baseline"/>
    </w:pPr>
    <w:rPr>
      <w:rFonts w:ascii="Arial Narrow" w:hAnsi="Arial Narrow"/>
      <w:b/>
      <w:color w:val="FF0000"/>
      <w:lang w:val="es-ES" w:eastAsia="es-MX"/>
    </w:rPr>
  </w:style>
  <w:style w:type="paragraph" w:customStyle="1" w:styleId="Pa2">
    <w:name w:val="Pa2"/>
    <w:basedOn w:val="Default"/>
    <w:next w:val="Default"/>
    <w:rsid w:val="00BC2C23"/>
    <w:pPr>
      <w:spacing w:line="241" w:lineRule="atLeast"/>
    </w:pPr>
    <w:rPr>
      <w:rFonts w:ascii="Tahoma" w:eastAsia="Times New Roman" w:hAnsi="Tahoma"/>
      <w:color w:val="auto"/>
      <w:lang w:val="es-ES" w:eastAsia="es-ES"/>
    </w:rPr>
  </w:style>
  <w:style w:type="character" w:customStyle="1" w:styleId="A6">
    <w:name w:val="A6"/>
    <w:rsid w:val="00BC2C23"/>
    <w:rPr>
      <w:rFonts w:cs="Tahoma"/>
      <w:color w:val="000000"/>
      <w:sz w:val="18"/>
      <w:szCs w:val="18"/>
    </w:rPr>
  </w:style>
  <w:style w:type="paragraph" w:customStyle="1" w:styleId="Pa4">
    <w:name w:val="Pa4"/>
    <w:basedOn w:val="Default"/>
    <w:next w:val="Default"/>
    <w:rsid w:val="00BC2C23"/>
    <w:pPr>
      <w:spacing w:line="241" w:lineRule="atLeast"/>
    </w:pPr>
    <w:rPr>
      <w:rFonts w:ascii="Tahoma" w:eastAsia="Times New Roman" w:hAnsi="Tahoma"/>
      <w:color w:val="auto"/>
      <w:lang w:val="es-ES" w:eastAsia="es-ES"/>
    </w:rPr>
  </w:style>
  <w:style w:type="character" w:customStyle="1" w:styleId="A7">
    <w:name w:val="A7"/>
    <w:rsid w:val="00BC2C23"/>
    <w:rPr>
      <w:rFonts w:cs="Tahoma"/>
      <w:color w:val="000000"/>
      <w:sz w:val="18"/>
      <w:szCs w:val="18"/>
    </w:rPr>
  </w:style>
  <w:style w:type="paragraph" w:customStyle="1" w:styleId="Pa0">
    <w:name w:val="Pa0"/>
    <w:basedOn w:val="Normal"/>
    <w:next w:val="Normal"/>
    <w:rsid w:val="00BC2C23"/>
    <w:pPr>
      <w:autoSpaceDE w:val="0"/>
      <w:autoSpaceDN w:val="0"/>
      <w:adjustRightInd w:val="0"/>
      <w:spacing w:line="241" w:lineRule="atLeast"/>
    </w:pPr>
    <w:rPr>
      <w:rFonts w:ascii="FDSFGN+Myriad-Bold" w:hAnsi="FDSFGN+Myriad-Bold"/>
      <w:color w:val="auto"/>
      <w:szCs w:val="24"/>
      <w:lang w:val="es-ES"/>
    </w:rPr>
  </w:style>
  <w:style w:type="character" w:customStyle="1" w:styleId="A9">
    <w:name w:val="A9"/>
    <w:rsid w:val="00BC2C23"/>
    <w:rPr>
      <w:rFonts w:cs="FDSFGN+Myriad-Bold"/>
      <w:color w:val="000000"/>
      <w:sz w:val="28"/>
      <w:szCs w:val="28"/>
    </w:rPr>
  </w:style>
  <w:style w:type="paragraph" w:styleId="Textonotaalfinal">
    <w:name w:val="endnote text"/>
    <w:basedOn w:val="Normal"/>
    <w:link w:val="TextonotaalfinalCar"/>
    <w:uiPriority w:val="99"/>
    <w:unhideWhenUsed/>
    <w:rsid w:val="00BC2C23"/>
    <w:rPr>
      <w:rFonts w:ascii="Cambria" w:eastAsia="Cambria" w:hAnsi="Cambria"/>
      <w:color w:val="auto"/>
      <w:sz w:val="20"/>
      <w:lang w:val="es-ES" w:eastAsia="en-US"/>
    </w:rPr>
  </w:style>
  <w:style w:type="character" w:customStyle="1" w:styleId="TextonotaalfinalCar">
    <w:name w:val="Texto nota al final Car"/>
    <w:link w:val="Textonotaalfinal"/>
    <w:uiPriority w:val="99"/>
    <w:rsid w:val="00BC2C23"/>
    <w:rPr>
      <w:rFonts w:ascii="Cambria" w:eastAsia="Cambria" w:hAnsi="Cambria"/>
      <w:lang w:val="es-ES" w:eastAsia="en-US"/>
    </w:rPr>
  </w:style>
  <w:style w:type="character" w:styleId="Refdenotaalfinal">
    <w:name w:val="endnote reference"/>
    <w:uiPriority w:val="99"/>
    <w:unhideWhenUsed/>
    <w:rsid w:val="00BC2C23"/>
    <w:rPr>
      <w:vertAlign w:val="superscript"/>
    </w:rPr>
  </w:style>
  <w:style w:type="paragraph" w:customStyle="1" w:styleId="Ttulo11">
    <w:name w:val="Título 11"/>
    <w:basedOn w:val="Normal"/>
    <w:uiPriority w:val="1"/>
    <w:qFormat/>
    <w:rsid w:val="00BC2C23"/>
    <w:pPr>
      <w:widowControl w:val="0"/>
      <w:outlineLvl w:val="1"/>
    </w:pPr>
    <w:rPr>
      <w:rFonts w:ascii="Arial" w:eastAsia="Arial" w:hAnsi="Arial"/>
      <w:color w:val="auto"/>
      <w:sz w:val="72"/>
      <w:szCs w:val="72"/>
      <w:lang w:eastAsia="en-US"/>
    </w:rPr>
  </w:style>
  <w:style w:type="paragraph" w:customStyle="1" w:styleId="Ttulo21">
    <w:name w:val="Título 21"/>
    <w:basedOn w:val="Normal"/>
    <w:uiPriority w:val="1"/>
    <w:qFormat/>
    <w:rsid w:val="00BC2C23"/>
    <w:pPr>
      <w:widowControl w:val="0"/>
      <w:spacing w:before="62"/>
      <w:outlineLvl w:val="2"/>
    </w:pPr>
    <w:rPr>
      <w:rFonts w:ascii="Arial" w:eastAsia="Arial" w:hAnsi="Arial"/>
      <w:color w:val="auto"/>
      <w:sz w:val="28"/>
      <w:szCs w:val="28"/>
      <w:lang w:eastAsia="en-US"/>
    </w:rPr>
  </w:style>
  <w:style w:type="paragraph" w:customStyle="1" w:styleId="TableParagraph">
    <w:name w:val="Table Paragraph"/>
    <w:basedOn w:val="Normal"/>
    <w:uiPriority w:val="1"/>
    <w:qFormat/>
    <w:rsid w:val="00BC2C23"/>
    <w:pPr>
      <w:widowControl w:val="0"/>
    </w:pPr>
    <w:rPr>
      <w:rFonts w:ascii="Cambria" w:eastAsia="Cambria" w:hAnsi="Cambria"/>
      <w:color w:val="auto"/>
      <w:sz w:val="22"/>
      <w:szCs w:val="22"/>
      <w:lang w:eastAsia="en-US"/>
    </w:rPr>
  </w:style>
  <w:style w:type="paragraph" w:customStyle="1" w:styleId="EstiloTtulo1Centrado">
    <w:name w:val="Estilo Título 1 + Centrado"/>
    <w:basedOn w:val="Ttulo1"/>
    <w:rsid w:val="00BC2C23"/>
    <w:pPr>
      <w:keepNext w:val="0"/>
    </w:pPr>
    <w:rPr>
      <w:b/>
      <w:noProof/>
      <w:lang w:val="es-MX"/>
    </w:rPr>
  </w:style>
  <w:style w:type="paragraph" w:customStyle="1" w:styleId="vspace2">
    <w:name w:val="vspace2"/>
    <w:basedOn w:val="Normal"/>
    <w:rsid w:val="00BC2C23"/>
    <w:pPr>
      <w:spacing w:before="319"/>
    </w:pPr>
    <w:rPr>
      <w:noProof/>
      <w:color w:val="auto"/>
      <w:szCs w:val="24"/>
      <w:lang w:eastAsia="es-MX"/>
    </w:rPr>
  </w:style>
  <w:style w:type="paragraph" w:customStyle="1" w:styleId="Cuadrculamedia2-nfasis11">
    <w:name w:val="Cuadrícula media 2 - Énfasis 11"/>
    <w:link w:val="Cuadrculamedia2-nfasis1Car"/>
    <w:uiPriority w:val="1"/>
    <w:qFormat/>
    <w:rsid w:val="00BC2C23"/>
    <w:rPr>
      <w:sz w:val="22"/>
      <w:szCs w:val="22"/>
    </w:rPr>
  </w:style>
  <w:style w:type="character" w:customStyle="1" w:styleId="Cuadrculamedia2-nfasis1Car">
    <w:name w:val="Cuadrícula media 2 - Énfasis 1 Car"/>
    <w:link w:val="Cuadrculamedia2-nfasis11"/>
    <w:uiPriority w:val="1"/>
    <w:rsid w:val="00BC2C23"/>
    <w:rPr>
      <w:sz w:val="22"/>
      <w:szCs w:val="22"/>
      <w:lang w:bidi="ar-SA"/>
    </w:rPr>
  </w:style>
  <w:style w:type="paragraph" w:customStyle="1" w:styleId="textoindice1">
    <w:name w:val="textoindice1"/>
    <w:basedOn w:val="Normal"/>
    <w:rsid w:val="00BC2C23"/>
    <w:pPr>
      <w:spacing w:before="100" w:beforeAutospacing="1" w:after="100" w:afterAutospacing="1"/>
    </w:pPr>
    <w:rPr>
      <w:noProof/>
      <w:color w:val="auto"/>
      <w:szCs w:val="24"/>
      <w:lang w:eastAsia="es-MX"/>
    </w:rPr>
  </w:style>
  <w:style w:type="character" w:customStyle="1" w:styleId="glossaryword">
    <w:name w:val="glossaryword"/>
    <w:rsid w:val="00BC2C23"/>
  </w:style>
  <w:style w:type="character" w:customStyle="1" w:styleId="bi">
    <w:name w:val="bi"/>
    <w:rsid w:val="00BC2C23"/>
  </w:style>
  <w:style w:type="paragraph" w:customStyle="1" w:styleId="Style1">
    <w:name w:val="Style 1"/>
    <w:basedOn w:val="Normal"/>
    <w:rsid w:val="00BC2C23"/>
    <w:pPr>
      <w:widowControl w:val="0"/>
      <w:autoSpaceDE w:val="0"/>
      <w:autoSpaceDN w:val="0"/>
      <w:spacing w:before="108" w:after="120" w:line="252" w:lineRule="atLeast"/>
      <w:jc w:val="both"/>
    </w:pPr>
    <w:rPr>
      <w:noProof/>
      <w:color w:val="auto"/>
      <w:szCs w:val="24"/>
      <w:lang w:val="en-US" w:eastAsia="es-MX"/>
    </w:rPr>
  </w:style>
  <w:style w:type="paragraph" w:customStyle="1" w:styleId="Car">
    <w:name w:val="Car"/>
    <w:basedOn w:val="Normal"/>
    <w:rsid w:val="00BC2C23"/>
    <w:pPr>
      <w:spacing w:after="160" w:line="240" w:lineRule="exact"/>
      <w:jc w:val="right"/>
    </w:pPr>
    <w:rPr>
      <w:rFonts w:ascii="Verdana" w:hAnsi="Verdana" w:cs="Arial"/>
      <w:noProof/>
      <w:color w:val="auto"/>
      <w:sz w:val="20"/>
      <w:lang w:eastAsia="en-US"/>
    </w:rPr>
  </w:style>
  <w:style w:type="paragraph" w:customStyle="1" w:styleId="Pa1">
    <w:name w:val="Pa1"/>
    <w:basedOn w:val="Default"/>
    <w:next w:val="Default"/>
    <w:rsid w:val="00BC2C23"/>
    <w:pPr>
      <w:spacing w:line="241" w:lineRule="atLeast"/>
    </w:pPr>
    <w:rPr>
      <w:rFonts w:ascii="Calibri" w:eastAsia="MS Mincho" w:hAnsi="Calibri"/>
      <w:color w:val="auto"/>
      <w:lang w:val="es-ES" w:eastAsia="ja-JP"/>
    </w:rPr>
  </w:style>
  <w:style w:type="character" w:customStyle="1" w:styleId="A12">
    <w:name w:val="A12"/>
    <w:rsid w:val="00BC2C23"/>
    <w:rPr>
      <w:rFonts w:cs="Calibri"/>
      <w:b/>
      <w:bCs/>
      <w:color w:val="2D5F5F"/>
      <w:sz w:val="18"/>
      <w:szCs w:val="18"/>
    </w:rPr>
  </w:style>
  <w:style w:type="character" w:customStyle="1" w:styleId="titulo1">
    <w:name w:val="titulo1"/>
    <w:rsid w:val="00BC2C23"/>
    <w:rPr>
      <w:rFonts w:ascii="Verdana" w:hAnsi="Verdana" w:hint="default"/>
      <w:b/>
      <w:bCs/>
      <w:color w:val="557D00"/>
      <w:sz w:val="20"/>
      <w:szCs w:val="20"/>
    </w:rPr>
  </w:style>
  <w:style w:type="character" w:customStyle="1" w:styleId="searchword">
    <w:name w:val="searchword"/>
    <w:rsid w:val="00BC2C23"/>
  </w:style>
  <w:style w:type="character" w:customStyle="1" w:styleId="textonota">
    <w:name w:val="texto_nota"/>
    <w:rsid w:val="00BC2C23"/>
  </w:style>
  <w:style w:type="paragraph" w:customStyle="1" w:styleId="Textoindependiente21">
    <w:name w:val="Texto independiente 21"/>
    <w:rsid w:val="00BC2C23"/>
    <w:pPr>
      <w:suppressAutoHyphens/>
      <w:jc w:val="both"/>
    </w:pPr>
    <w:rPr>
      <w:rFonts w:ascii="Arial" w:eastAsia="ヒラギノ角ゴ Pro W3" w:hAnsi="Arial"/>
      <w:color w:val="000000"/>
      <w:sz w:val="24"/>
      <w:szCs w:val="24"/>
      <w:lang w:val="es-ES_tradnl"/>
    </w:rPr>
  </w:style>
  <w:style w:type="paragraph" w:customStyle="1" w:styleId="xl24">
    <w:name w:val="xl24"/>
    <w:basedOn w:val="Normal"/>
    <w:rsid w:val="00BC2C23"/>
    <w:pPr>
      <w:pBdr>
        <w:top w:val="single" w:sz="4" w:space="0" w:color="000000"/>
        <w:left w:val="single" w:sz="4" w:space="0" w:color="000000"/>
        <w:right w:val="single" w:sz="4" w:space="0" w:color="000000"/>
      </w:pBdr>
      <w:shd w:val="clear" w:color="auto" w:fill="CCFFFF"/>
      <w:spacing w:before="100" w:beforeAutospacing="1" w:after="100" w:afterAutospacing="1"/>
      <w:jc w:val="both"/>
    </w:pPr>
    <w:rPr>
      <w:b/>
      <w:bCs/>
      <w:noProof/>
      <w:color w:val="auto"/>
      <w:szCs w:val="24"/>
    </w:rPr>
  </w:style>
  <w:style w:type="paragraph" w:customStyle="1" w:styleId="xl25">
    <w:name w:val="xl25"/>
    <w:basedOn w:val="Normal"/>
    <w:rsid w:val="00BC2C23"/>
    <w:pPr>
      <w:pBdr>
        <w:top w:val="single" w:sz="4" w:space="0" w:color="000000"/>
        <w:left w:val="single" w:sz="4" w:space="0" w:color="000000"/>
      </w:pBdr>
      <w:shd w:val="clear" w:color="auto" w:fill="CCFFFF"/>
      <w:spacing w:before="100" w:beforeAutospacing="1" w:after="100" w:afterAutospacing="1"/>
      <w:jc w:val="center"/>
    </w:pPr>
    <w:rPr>
      <w:b/>
      <w:bCs/>
      <w:noProof/>
      <w:color w:val="auto"/>
      <w:szCs w:val="24"/>
    </w:rPr>
  </w:style>
  <w:style w:type="paragraph" w:customStyle="1" w:styleId="xl26">
    <w:name w:val="xl26"/>
    <w:basedOn w:val="Normal"/>
    <w:rsid w:val="00BC2C23"/>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noProof/>
      <w:color w:val="auto"/>
      <w:szCs w:val="24"/>
    </w:rPr>
  </w:style>
  <w:style w:type="paragraph" w:customStyle="1" w:styleId="xl27">
    <w:name w:val="xl27"/>
    <w:basedOn w:val="Normal"/>
    <w:rsid w:val="00BC2C23"/>
    <w:pPr>
      <w:pBdr>
        <w:top w:val="single" w:sz="4" w:space="0" w:color="auto"/>
        <w:bottom w:val="single" w:sz="4" w:space="0" w:color="auto"/>
      </w:pBdr>
      <w:shd w:val="clear" w:color="auto" w:fill="CCFFFF"/>
      <w:spacing w:before="100" w:beforeAutospacing="1" w:after="100" w:afterAutospacing="1"/>
      <w:jc w:val="center"/>
    </w:pPr>
    <w:rPr>
      <w:b/>
      <w:bCs/>
      <w:noProof/>
      <w:color w:val="auto"/>
      <w:szCs w:val="24"/>
    </w:rPr>
  </w:style>
  <w:style w:type="paragraph" w:customStyle="1" w:styleId="xl28">
    <w:name w:val="xl28"/>
    <w:basedOn w:val="Normal"/>
    <w:rsid w:val="00BC2C23"/>
    <w:pPr>
      <w:pBdr>
        <w:top w:val="single" w:sz="4" w:space="0" w:color="auto"/>
        <w:left w:val="single" w:sz="4" w:space="0" w:color="auto"/>
        <w:bottom w:val="single" w:sz="4" w:space="0" w:color="auto"/>
      </w:pBdr>
      <w:shd w:val="clear" w:color="auto" w:fill="CCFFFF"/>
      <w:spacing w:before="100" w:beforeAutospacing="1" w:after="100" w:afterAutospacing="1"/>
    </w:pPr>
    <w:rPr>
      <w:b/>
      <w:bCs/>
      <w:noProof/>
      <w:color w:val="auto"/>
      <w:szCs w:val="24"/>
    </w:rPr>
  </w:style>
  <w:style w:type="paragraph" w:customStyle="1" w:styleId="xl29">
    <w:name w:val="xl29"/>
    <w:basedOn w:val="Normal"/>
    <w:rsid w:val="00BC2C23"/>
    <w:pPr>
      <w:pBdr>
        <w:top w:val="single" w:sz="4" w:space="0" w:color="auto"/>
        <w:bottom w:val="single" w:sz="4" w:space="0" w:color="auto"/>
        <w:right w:val="single" w:sz="4" w:space="0" w:color="auto"/>
      </w:pBdr>
      <w:shd w:val="clear" w:color="auto" w:fill="CCFFFF"/>
      <w:spacing w:before="100" w:beforeAutospacing="1" w:after="100" w:afterAutospacing="1"/>
      <w:jc w:val="center"/>
    </w:pPr>
    <w:rPr>
      <w:noProof/>
      <w:color w:val="auto"/>
      <w:szCs w:val="24"/>
    </w:rPr>
  </w:style>
  <w:style w:type="paragraph" w:customStyle="1" w:styleId="xl30">
    <w:name w:val="xl30"/>
    <w:basedOn w:val="Normal"/>
    <w:rsid w:val="00BC2C23"/>
    <w:pPr>
      <w:pBdr>
        <w:left w:val="single" w:sz="4" w:space="0" w:color="000000"/>
        <w:bottom w:val="single" w:sz="4" w:space="0" w:color="000000"/>
        <w:right w:val="single" w:sz="4" w:space="0" w:color="000000"/>
      </w:pBdr>
      <w:shd w:val="clear" w:color="auto" w:fill="CCFFFF"/>
      <w:spacing w:before="100" w:beforeAutospacing="1" w:after="100" w:afterAutospacing="1"/>
      <w:jc w:val="both"/>
    </w:pPr>
    <w:rPr>
      <w:b/>
      <w:bCs/>
      <w:noProof/>
      <w:color w:val="auto"/>
      <w:szCs w:val="24"/>
    </w:rPr>
  </w:style>
  <w:style w:type="paragraph" w:customStyle="1" w:styleId="xl31">
    <w:name w:val="xl31"/>
    <w:basedOn w:val="Normal"/>
    <w:rsid w:val="00BC2C23"/>
    <w:pPr>
      <w:pBdr>
        <w:left w:val="single" w:sz="4" w:space="0" w:color="000000"/>
        <w:bottom w:val="single" w:sz="4" w:space="0" w:color="000000"/>
        <w:right w:val="single" w:sz="4" w:space="0" w:color="000000"/>
      </w:pBdr>
      <w:shd w:val="clear" w:color="auto" w:fill="CCFFFF"/>
      <w:spacing w:before="100" w:beforeAutospacing="1" w:after="100" w:afterAutospacing="1"/>
      <w:jc w:val="center"/>
    </w:pPr>
    <w:rPr>
      <w:b/>
      <w:bCs/>
      <w:noProof/>
      <w:color w:val="auto"/>
      <w:szCs w:val="24"/>
    </w:rPr>
  </w:style>
  <w:style w:type="paragraph" w:customStyle="1" w:styleId="xl32">
    <w:name w:val="xl32"/>
    <w:basedOn w:val="Normal"/>
    <w:rsid w:val="00BC2C23"/>
    <w:pPr>
      <w:pBdr>
        <w:left w:val="single" w:sz="4" w:space="0" w:color="000000"/>
        <w:bottom w:val="single" w:sz="4" w:space="0" w:color="000000"/>
      </w:pBdr>
      <w:shd w:val="clear" w:color="auto" w:fill="CCFFFF"/>
      <w:spacing w:before="100" w:beforeAutospacing="1" w:after="100" w:afterAutospacing="1"/>
      <w:jc w:val="center"/>
    </w:pPr>
    <w:rPr>
      <w:b/>
      <w:bCs/>
      <w:noProof/>
      <w:color w:val="auto"/>
      <w:szCs w:val="24"/>
    </w:rPr>
  </w:style>
  <w:style w:type="paragraph" w:customStyle="1" w:styleId="xl33">
    <w:name w:val="xl33"/>
    <w:basedOn w:val="Normal"/>
    <w:rsid w:val="00BC2C2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noProof/>
      <w:color w:val="auto"/>
      <w:szCs w:val="24"/>
    </w:rPr>
  </w:style>
  <w:style w:type="paragraph" w:customStyle="1" w:styleId="xl34">
    <w:name w:val="xl34"/>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both"/>
    </w:pPr>
    <w:rPr>
      <w:b/>
      <w:bCs/>
      <w:noProof/>
      <w:color w:val="auto"/>
      <w:szCs w:val="24"/>
    </w:rPr>
  </w:style>
  <w:style w:type="paragraph" w:customStyle="1" w:styleId="xl35">
    <w:name w:val="xl35"/>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noProof/>
      <w:color w:val="auto"/>
      <w:szCs w:val="24"/>
    </w:rPr>
  </w:style>
  <w:style w:type="paragraph" w:customStyle="1" w:styleId="xl36">
    <w:name w:val="xl36"/>
    <w:basedOn w:val="Normal"/>
    <w:rsid w:val="00BC2C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szCs w:val="24"/>
    </w:rPr>
  </w:style>
  <w:style w:type="paragraph" w:customStyle="1" w:styleId="xl37">
    <w:name w:val="xl37"/>
    <w:basedOn w:val="Normal"/>
    <w:rsid w:val="00BC2C23"/>
    <w:pPr>
      <w:pBdr>
        <w:top w:val="single" w:sz="4" w:space="0" w:color="auto"/>
        <w:left w:val="single" w:sz="4" w:space="0" w:color="auto"/>
        <w:bottom w:val="single" w:sz="4" w:space="0" w:color="auto"/>
      </w:pBdr>
      <w:spacing w:before="100" w:beforeAutospacing="1" w:after="100" w:afterAutospacing="1"/>
      <w:jc w:val="center"/>
    </w:pPr>
    <w:rPr>
      <w:noProof/>
      <w:szCs w:val="24"/>
    </w:rPr>
  </w:style>
  <w:style w:type="paragraph" w:customStyle="1" w:styleId="xl38">
    <w:name w:val="xl38"/>
    <w:basedOn w:val="Normal"/>
    <w:rsid w:val="00BC2C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auto"/>
      <w:szCs w:val="24"/>
    </w:rPr>
  </w:style>
  <w:style w:type="paragraph" w:customStyle="1" w:styleId="xl39">
    <w:name w:val="xl39"/>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noProof/>
      <w:color w:val="auto"/>
      <w:szCs w:val="24"/>
    </w:rPr>
  </w:style>
  <w:style w:type="paragraph" w:customStyle="1" w:styleId="xl40">
    <w:name w:val="xl40"/>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noProof/>
      <w:color w:val="auto"/>
      <w:szCs w:val="24"/>
    </w:rPr>
  </w:style>
  <w:style w:type="paragraph" w:customStyle="1" w:styleId="xl41">
    <w:name w:val="xl41"/>
    <w:basedOn w:val="Normal"/>
    <w:rsid w:val="00BC2C2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noProof/>
      <w:color w:val="auto"/>
      <w:szCs w:val="24"/>
    </w:rPr>
  </w:style>
  <w:style w:type="paragraph" w:customStyle="1" w:styleId="xl42">
    <w:name w:val="xl42"/>
    <w:basedOn w:val="Normal"/>
    <w:rsid w:val="00BC2C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color w:val="auto"/>
      <w:szCs w:val="24"/>
    </w:rPr>
  </w:style>
  <w:style w:type="paragraph" w:customStyle="1" w:styleId="xl43">
    <w:name w:val="xl43"/>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both"/>
    </w:pPr>
    <w:rPr>
      <w:noProof/>
      <w:color w:val="auto"/>
      <w:szCs w:val="24"/>
    </w:rPr>
  </w:style>
  <w:style w:type="paragraph" w:customStyle="1" w:styleId="xl44">
    <w:name w:val="xl44"/>
    <w:basedOn w:val="Normal"/>
    <w:rsid w:val="00BC2C2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noProof/>
      <w:color w:val="auto"/>
      <w:szCs w:val="24"/>
    </w:rPr>
  </w:style>
  <w:style w:type="paragraph" w:customStyle="1" w:styleId="xl45">
    <w:name w:val="xl45"/>
    <w:basedOn w:val="Normal"/>
    <w:rsid w:val="00BC2C2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noProof/>
      <w:color w:val="auto"/>
      <w:szCs w:val="24"/>
    </w:rPr>
  </w:style>
  <w:style w:type="paragraph" w:customStyle="1" w:styleId="xl46">
    <w:name w:val="xl46"/>
    <w:basedOn w:val="Normal"/>
    <w:rsid w:val="00BC2C23"/>
    <w:pPr>
      <w:pBdr>
        <w:top w:val="single" w:sz="4" w:space="0" w:color="000000"/>
        <w:left w:val="single" w:sz="4" w:space="0" w:color="000000"/>
        <w:right w:val="single" w:sz="4" w:space="0" w:color="000000"/>
      </w:pBdr>
      <w:shd w:val="clear" w:color="auto" w:fill="FFFFFF"/>
      <w:spacing w:before="100" w:beforeAutospacing="1" w:after="100" w:afterAutospacing="1"/>
      <w:jc w:val="both"/>
    </w:pPr>
    <w:rPr>
      <w:noProof/>
      <w:color w:val="auto"/>
      <w:szCs w:val="24"/>
    </w:rPr>
  </w:style>
  <w:style w:type="paragraph" w:customStyle="1" w:styleId="xl47">
    <w:name w:val="xl47"/>
    <w:basedOn w:val="Normal"/>
    <w:rsid w:val="00BC2C23"/>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noProof/>
      <w:color w:val="auto"/>
      <w:szCs w:val="24"/>
    </w:rPr>
  </w:style>
  <w:style w:type="paragraph" w:customStyle="1" w:styleId="xl48">
    <w:name w:val="xl48"/>
    <w:basedOn w:val="Normal"/>
    <w:rsid w:val="00BC2C23"/>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noProof/>
      <w:color w:val="auto"/>
      <w:szCs w:val="24"/>
    </w:rPr>
  </w:style>
  <w:style w:type="paragraph" w:customStyle="1" w:styleId="xl49">
    <w:name w:val="xl49"/>
    <w:basedOn w:val="Normal"/>
    <w:rsid w:val="00BC2C23"/>
    <w:pPr>
      <w:pBdr>
        <w:top w:val="single" w:sz="4" w:space="0" w:color="000000"/>
        <w:left w:val="single" w:sz="4" w:space="0" w:color="000000"/>
      </w:pBdr>
      <w:shd w:val="clear" w:color="auto" w:fill="FFFFFF"/>
      <w:spacing w:before="100" w:beforeAutospacing="1" w:after="100" w:afterAutospacing="1"/>
      <w:jc w:val="center"/>
    </w:pPr>
    <w:rPr>
      <w:noProof/>
      <w:color w:val="auto"/>
      <w:szCs w:val="24"/>
    </w:rPr>
  </w:style>
  <w:style w:type="paragraph" w:customStyle="1" w:styleId="xl50">
    <w:name w:val="xl50"/>
    <w:basedOn w:val="Normal"/>
    <w:rsid w:val="00BC2C23"/>
    <w:pPr>
      <w:pBdr>
        <w:top w:val="single" w:sz="4" w:space="0" w:color="auto"/>
        <w:left w:val="single" w:sz="4" w:space="0" w:color="auto"/>
        <w:bottom w:val="single" w:sz="4" w:space="0" w:color="auto"/>
      </w:pBdr>
      <w:shd w:val="clear" w:color="auto" w:fill="CCFFFF"/>
      <w:spacing w:before="100" w:beforeAutospacing="1" w:after="100" w:afterAutospacing="1"/>
      <w:jc w:val="both"/>
    </w:pPr>
    <w:rPr>
      <w:noProof/>
      <w:color w:val="auto"/>
      <w:szCs w:val="24"/>
    </w:rPr>
  </w:style>
  <w:style w:type="paragraph" w:customStyle="1" w:styleId="xl51">
    <w:name w:val="xl51"/>
    <w:basedOn w:val="Normal"/>
    <w:rsid w:val="00BC2C23"/>
    <w:pPr>
      <w:pBdr>
        <w:top w:val="single" w:sz="4" w:space="0" w:color="auto"/>
        <w:bottom w:val="single" w:sz="4" w:space="0" w:color="auto"/>
      </w:pBdr>
      <w:shd w:val="clear" w:color="auto" w:fill="CCFFFF"/>
      <w:spacing w:before="100" w:beforeAutospacing="1" w:after="100" w:afterAutospacing="1"/>
      <w:jc w:val="both"/>
    </w:pPr>
    <w:rPr>
      <w:noProof/>
      <w:color w:val="auto"/>
      <w:szCs w:val="24"/>
    </w:rPr>
  </w:style>
  <w:style w:type="paragraph" w:customStyle="1" w:styleId="xl52">
    <w:name w:val="xl52"/>
    <w:basedOn w:val="Normal"/>
    <w:rsid w:val="00BC2C23"/>
    <w:pPr>
      <w:pBdr>
        <w:top w:val="single" w:sz="4" w:space="0" w:color="auto"/>
        <w:bottom w:val="single" w:sz="4" w:space="0" w:color="auto"/>
      </w:pBdr>
      <w:shd w:val="clear" w:color="auto" w:fill="CCFFFF"/>
      <w:spacing w:before="100" w:beforeAutospacing="1" w:after="100" w:afterAutospacing="1"/>
      <w:jc w:val="center"/>
    </w:pPr>
    <w:rPr>
      <w:noProof/>
      <w:color w:val="auto"/>
      <w:szCs w:val="24"/>
    </w:rPr>
  </w:style>
  <w:style w:type="character" w:styleId="Textoennegrita">
    <w:name w:val="Strong"/>
    <w:uiPriority w:val="22"/>
    <w:qFormat/>
    <w:rsid w:val="00BC2C23"/>
    <w:rPr>
      <w:b/>
      <w:bCs/>
    </w:rPr>
  </w:style>
  <w:style w:type="paragraph" w:customStyle="1" w:styleId="Pa3">
    <w:name w:val="Pa3"/>
    <w:basedOn w:val="Default"/>
    <w:next w:val="Default"/>
    <w:rsid w:val="00BC2C23"/>
    <w:pPr>
      <w:spacing w:before="280" w:line="181" w:lineRule="atLeast"/>
    </w:pPr>
    <w:rPr>
      <w:rFonts w:eastAsia="Times New Roman"/>
      <w:color w:val="auto"/>
      <w:lang w:val="es-ES" w:eastAsia="es-ES"/>
    </w:rPr>
  </w:style>
  <w:style w:type="paragraph" w:customStyle="1" w:styleId="Pa5">
    <w:name w:val="Pa5"/>
    <w:basedOn w:val="Default"/>
    <w:next w:val="Default"/>
    <w:rsid w:val="00BC2C23"/>
    <w:pPr>
      <w:spacing w:before="260" w:line="181" w:lineRule="atLeast"/>
    </w:pPr>
    <w:rPr>
      <w:rFonts w:eastAsia="Times New Roman"/>
      <w:color w:val="auto"/>
      <w:lang w:val="es-ES" w:eastAsia="es-ES"/>
    </w:rPr>
  </w:style>
  <w:style w:type="paragraph" w:styleId="z-Principiodelformulario">
    <w:name w:val="HTML Top of Form"/>
    <w:basedOn w:val="Normal"/>
    <w:next w:val="Normal"/>
    <w:link w:val="z-PrincipiodelformularioCar"/>
    <w:hidden/>
    <w:rsid w:val="00BC2C23"/>
    <w:pPr>
      <w:pBdr>
        <w:bottom w:val="single" w:sz="6" w:space="1" w:color="auto"/>
      </w:pBdr>
      <w:jc w:val="center"/>
    </w:pPr>
    <w:rPr>
      <w:rFonts w:ascii="Arial" w:hAnsi="Arial"/>
      <w:noProof/>
      <w:vanish/>
      <w:sz w:val="16"/>
      <w:szCs w:val="16"/>
      <w:lang w:val="es-ES"/>
    </w:rPr>
  </w:style>
  <w:style w:type="character" w:customStyle="1" w:styleId="z-PrincipiodelformularioCar">
    <w:name w:val="z-Principio del formulario Car"/>
    <w:link w:val="z-Principiodelformulario"/>
    <w:rsid w:val="00BC2C23"/>
    <w:rPr>
      <w:rFonts w:ascii="Arial" w:eastAsia="Times New Roman" w:hAnsi="Arial"/>
      <w:noProof/>
      <w:vanish/>
      <w:color w:val="000000"/>
      <w:sz w:val="16"/>
      <w:szCs w:val="16"/>
      <w:lang w:val="es-ES" w:eastAsia="es-ES"/>
    </w:rPr>
  </w:style>
  <w:style w:type="paragraph" w:styleId="z-Finaldelformulario">
    <w:name w:val="HTML Bottom of Form"/>
    <w:basedOn w:val="Normal"/>
    <w:next w:val="Normal"/>
    <w:link w:val="z-FinaldelformularioCar"/>
    <w:hidden/>
    <w:rsid w:val="00BC2C23"/>
    <w:pPr>
      <w:pBdr>
        <w:top w:val="single" w:sz="6" w:space="1" w:color="auto"/>
      </w:pBdr>
      <w:jc w:val="center"/>
    </w:pPr>
    <w:rPr>
      <w:rFonts w:ascii="Arial" w:hAnsi="Arial"/>
      <w:noProof/>
      <w:vanish/>
      <w:sz w:val="16"/>
      <w:szCs w:val="16"/>
      <w:lang w:val="es-ES"/>
    </w:rPr>
  </w:style>
  <w:style w:type="character" w:customStyle="1" w:styleId="z-FinaldelformularioCar">
    <w:name w:val="z-Final del formulario Car"/>
    <w:link w:val="z-Finaldelformulario"/>
    <w:rsid w:val="00BC2C23"/>
    <w:rPr>
      <w:rFonts w:ascii="Arial" w:eastAsia="Times New Roman" w:hAnsi="Arial"/>
      <w:noProof/>
      <w:vanish/>
      <w:color w:val="000000"/>
      <w:sz w:val="16"/>
      <w:szCs w:val="16"/>
      <w:lang w:val="es-ES" w:eastAsia="es-ES"/>
    </w:rPr>
  </w:style>
  <w:style w:type="paragraph" w:customStyle="1" w:styleId="textonormal">
    <w:name w:val="textonormal"/>
    <w:basedOn w:val="Normal"/>
    <w:rsid w:val="00BC2C23"/>
    <w:pPr>
      <w:spacing w:before="100" w:beforeAutospacing="1" w:after="100" w:afterAutospacing="1"/>
    </w:pPr>
    <w:rPr>
      <w:noProof/>
      <w:color w:val="auto"/>
      <w:szCs w:val="24"/>
      <w:lang w:val="en-US" w:eastAsia="en-US"/>
    </w:rPr>
  </w:style>
  <w:style w:type="paragraph" w:customStyle="1" w:styleId="Cdetexto">
    <w:name w:val="C. de texto"/>
    <w:rsid w:val="00BC2C23"/>
    <w:pPr>
      <w:autoSpaceDE w:val="0"/>
      <w:autoSpaceDN w:val="0"/>
      <w:adjustRightInd w:val="0"/>
      <w:ind w:firstLine="480"/>
      <w:jc w:val="both"/>
    </w:pPr>
    <w:rPr>
      <w:rFonts w:ascii="Arial" w:eastAsia="Times New Roman" w:hAnsi="Arial" w:cs="Arial"/>
      <w:color w:val="000000"/>
      <w:sz w:val="22"/>
      <w:szCs w:val="22"/>
      <w:lang w:val="en-US" w:eastAsia="en-US"/>
    </w:rPr>
  </w:style>
  <w:style w:type="paragraph" w:customStyle="1" w:styleId="CarCarCarCarCarCarCarCarCarCarCarCarCar">
    <w:name w:val="Car Car Car Car Car Car Car Car Car Car Car Car Car"/>
    <w:basedOn w:val="Normal"/>
    <w:rsid w:val="00BC2C23"/>
    <w:pPr>
      <w:spacing w:after="160" w:line="240" w:lineRule="exact"/>
      <w:jc w:val="right"/>
    </w:pPr>
    <w:rPr>
      <w:rFonts w:ascii="Verdana" w:hAnsi="Verdana" w:cs="Arial"/>
      <w:noProof/>
      <w:color w:val="auto"/>
      <w:sz w:val="20"/>
      <w:lang w:eastAsia="en-US"/>
    </w:rPr>
  </w:style>
  <w:style w:type="paragraph" w:customStyle="1" w:styleId="default0">
    <w:name w:val="default"/>
    <w:basedOn w:val="Normal"/>
    <w:rsid w:val="00BC2C23"/>
    <w:pPr>
      <w:autoSpaceDE w:val="0"/>
      <w:autoSpaceDN w:val="0"/>
    </w:pPr>
    <w:rPr>
      <w:rFonts w:ascii="Arial" w:hAnsi="Arial" w:cs="Arial"/>
      <w:noProof/>
      <w:szCs w:val="24"/>
    </w:rPr>
  </w:style>
  <w:style w:type="character" w:customStyle="1" w:styleId="A10">
    <w:name w:val="A10"/>
    <w:uiPriority w:val="99"/>
    <w:rsid w:val="00BC2C23"/>
    <w:rPr>
      <w:rFonts w:cs="Calibri"/>
      <w:color w:val="000000"/>
      <w:sz w:val="26"/>
      <w:szCs w:val="26"/>
    </w:rPr>
  </w:style>
  <w:style w:type="paragraph" w:customStyle="1" w:styleId="Pa18">
    <w:name w:val="Pa18"/>
    <w:basedOn w:val="Default"/>
    <w:next w:val="Default"/>
    <w:uiPriority w:val="99"/>
    <w:rsid w:val="00BC2C23"/>
    <w:pPr>
      <w:widowControl w:val="0"/>
      <w:spacing w:line="241" w:lineRule="atLeast"/>
    </w:pPr>
    <w:rPr>
      <w:rFonts w:ascii="Calibri" w:eastAsia="Times New Roman" w:hAnsi="Calibri"/>
      <w:color w:val="auto"/>
      <w:lang w:val="es-ES_tradnl" w:eastAsia="es-ES_tradnl"/>
    </w:rPr>
  </w:style>
  <w:style w:type="paragraph" w:customStyle="1" w:styleId="Pa7">
    <w:name w:val="Pa7"/>
    <w:basedOn w:val="Default"/>
    <w:next w:val="Default"/>
    <w:uiPriority w:val="99"/>
    <w:rsid w:val="00BC2C23"/>
    <w:pPr>
      <w:widowControl w:val="0"/>
      <w:spacing w:line="241" w:lineRule="atLeast"/>
    </w:pPr>
    <w:rPr>
      <w:rFonts w:ascii="Calibri" w:eastAsia="Times New Roman" w:hAnsi="Calibri"/>
      <w:color w:val="auto"/>
      <w:lang w:val="es-ES_tradnl" w:eastAsia="es-ES_tradnl"/>
    </w:rPr>
  </w:style>
  <w:style w:type="character" w:customStyle="1" w:styleId="A14">
    <w:name w:val="A14"/>
    <w:uiPriority w:val="99"/>
    <w:rsid w:val="00BC2C23"/>
    <w:rPr>
      <w:rFonts w:cs="Calibri"/>
      <w:color w:val="000000"/>
      <w:sz w:val="16"/>
      <w:szCs w:val="16"/>
    </w:rPr>
  </w:style>
  <w:style w:type="paragraph" w:customStyle="1" w:styleId="Encabezadodetabladecontenido1">
    <w:name w:val="Encabezado de tabla de contenido1"/>
    <w:basedOn w:val="Ttulo1"/>
    <w:next w:val="Normal"/>
    <w:uiPriority w:val="39"/>
    <w:unhideWhenUsed/>
    <w:qFormat/>
    <w:rsid w:val="00BC2C23"/>
    <w:pPr>
      <w:keepLines/>
      <w:spacing w:before="480" w:line="276" w:lineRule="auto"/>
      <w:jc w:val="left"/>
      <w:outlineLvl w:val="9"/>
    </w:pPr>
    <w:rPr>
      <w:rFonts w:ascii="Cambria" w:hAnsi="Cambria"/>
      <w:b/>
      <w:bCs/>
      <w:noProof/>
      <w:color w:val="365F91"/>
      <w:szCs w:val="28"/>
      <w:lang w:val="es-MX" w:eastAsia="es-MX"/>
    </w:rPr>
  </w:style>
  <w:style w:type="paragraph" w:styleId="TDC4">
    <w:name w:val="toc 4"/>
    <w:basedOn w:val="Normal"/>
    <w:next w:val="Normal"/>
    <w:autoRedefine/>
    <w:uiPriority w:val="39"/>
    <w:rsid w:val="00BC2C23"/>
    <w:pPr>
      <w:ind w:left="720"/>
    </w:pPr>
    <w:rPr>
      <w:rFonts w:ascii="Cambria" w:eastAsia="MS Mincho" w:hAnsi="Cambria"/>
      <w:color w:val="auto"/>
      <w:sz w:val="20"/>
      <w:lang w:val="es-ES_tradnl" w:eastAsia="ja-JP"/>
    </w:rPr>
  </w:style>
  <w:style w:type="paragraph" w:styleId="TDC5">
    <w:name w:val="toc 5"/>
    <w:basedOn w:val="Normal"/>
    <w:next w:val="Normal"/>
    <w:autoRedefine/>
    <w:uiPriority w:val="39"/>
    <w:unhideWhenUsed/>
    <w:rsid w:val="00BC2C23"/>
    <w:pPr>
      <w:ind w:left="960"/>
    </w:pPr>
    <w:rPr>
      <w:rFonts w:ascii="Cambria" w:eastAsia="MS Mincho" w:hAnsi="Cambria"/>
      <w:color w:val="auto"/>
      <w:sz w:val="20"/>
      <w:lang w:val="es-ES_tradnl" w:eastAsia="ja-JP"/>
    </w:rPr>
  </w:style>
  <w:style w:type="paragraph" w:styleId="TDC6">
    <w:name w:val="toc 6"/>
    <w:basedOn w:val="Normal"/>
    <w:next w:val="Normal"/>
    <w:autoRedefine/>
    <w:uiPriority w:val="39"/>
    <w:unhideWhenUsed/>
    <w:rsid w:val="00BC2C23"/>
    <w:pPr>
      <w:ind w:left="1200"/>
    </w:pPr>
    <w:rPr>
      <w:rFonts w:ascii="Cambria" w:eastAsia="MS Mincho" w:hAnsi="Cambria"/>
      <w:color w:val="auto"/>
      <w:sz w:val="20"/>
      <w:lang w:val="es-ES_tradnl" w:eastAsia="ja-JP"/>
    </w:rPr>
  </w:style>
  <w:style w:type="paragraph" w:styleId="TDC7">
    <w:name w:val="toc 7"/>
    <w:basedOn w:val="Normal"/>
    <w:next w:val="Normal"/>
    <w:autoRedefine/>
    <w:uiPriority w:val="39"/>
    <w:unhideWhenUsed/>
    <w:rsid w:val="00BC2C23"/>
    <w:pPr>
      <w:ind w:left="1440"/>
    </w:pPr>
    <w:rPr>
      <w:rFonts w:ascii="Cambria" w:eastAsia="MS Mincho" w:hAnsi="Cambria"/>
      <w:color w:val="auto"/>
      <w:sz w:val="20"/>
      <w:lang w:val="es-ES_tradnl" w:eastAsia="ja-JP"/>
    </w:rPr>
  </w:style>
  <w:style w:type="paragraph" w:styleId="TDC8">
    <w:name w:val="toc 8"/>
    <w:basedOn w:val="Normal"/>
    <w:next w:val="Normal"/>
    <w:autoRedefine/>
    <w:uiPriority w:val="39"/>
    <w:unhideWhenUsed/>
    <w:rsid w:val="00BC2C23"/>
    <w:pPr>
      <w:ind w:left="1680"/>
    </w:pPr>
    <w:rPr>
      <w:rFonts w:ascii="Cambria" w:eastAsia="MS Mincho" w:hAnsi="Cambria"/>
      <w:color w:val="auto"/>
      <w:sz w:val="20"/>
      <w:lang w:val="es-ES_tradnl" w:eastAsia="ja-JP"/>
    </w:rPr>
  </w:style>
  <w:style w:type="paragraph" w:styleId="TDC9">
    <w:name w:val="toc 9"/>
    <w:basedOn w:val="Normal"/>
    <w:next w:val="Normal"/>
    <w:autoRedefine/>
    <w:uiPriority w:val="39"/>
    <w:unhideWhenUsed/>
    <w:rsid w:val="00BC2C23"/>
    <w:pPr>
      <w:ind w:left="1920"/>
    </w:pPr>
    <w:rPr>
      <w:rFonts w:ascii="Cambria" w:eastAsia="MS Mincho" w:hAnsi="Cambria"/>
      <w:color w:val="auto"/>
      <w:sz w:val="20"/>
      <w:lang w:val="es-ES_tradnl" w:eastAsia="ja-JP"/>
    </w:rPr>
  </w:style>
  <w:style w:type="paragraph" w:customStyle="1" w:styleId="Ttulo12">
    <w:name w:val="Título 12"/>
    <w:basedOn w:val="Normal"/>
    <w:uiPriority w:val="1"/>
    <w:qFormat/>
    <w:rsid w:val="00BC2C23"/>
    <w:pPr>
      <w:widowControl w:val="0"/>
      <w:ind w:left="287"/>
      <w:outlineLvl w:val="1"/>
    </w:pPr>
    <w:rPr>
      <w:rFonts w:ascii="Arial" w:eastAsia="Arial" w:hAnsi="Arial"/>
      <w:b/>
      <w:bCs/>
      <w:color w:val="auto"/>
      <w:szCs w:val="24"/>
      <w:lang w:val="en-US" w:eastAsia="en-US"/>
    </w:rPr>
  </w:style>
  <w:style w:type="paragraph" w:customStyle="1" w:styleId="Cuadrculamedia1-nfasis22">
    <w:name w:val="Cuadrícula media 1 - Énfasis 22"/>
    <w:basedOn w:val="Normal"/>
    <w:uiPriority w:val="1"/>
    <w:qFormat/>
    <w:rsid w:val="00BC2C23"/>
    <w:pPr>
      <w:ind w:left="720"/>
      <w:contextualSpacing/>
    </w:pPr>
    <w:rPr>
      <w:color w:val="auto"/>
      <w:szCs w:val="24"/>
      <w:lang w:val="es-ES"/>
    </w:rPr>
  </w:style>
  <w:style w:type="paragraph" w:customStyle="1" w:styleId="Sangra2detindependiente1">
    <w:name w:val="Sangría 2 de t. independiente1"/>
    <w:basedOn w:val="Normal"/>
    <w:rsid w:val="00BC2C23"/>
    <w:pPr>
      <w:widowControl w:val="0"/>
      <w:suppressAutoHyphens/>
      <w:ind w:left="1134"/>
      <w:jc w:val="both"/>
    </w:pPr>
    <w:rPr>
      <w:rFonts w:ascii="Arial" w:hAnsi="Arial"/>
      <w:color w:val="auto"/>
      <w:spacing w:val="-3"/>
      <w:lang w:val="es-ES"/>
    </w:rPr>
  </w:style>
  <w:style w:type="paragraph" w:customStyle="1" w:styleId="Artculo">
    <w:name w:val="Artículo"/>
    <w:basedOn w:val="Normal"/>
    <w:rsid w:val="00BC2C23"/>
    <w:pPr>
      <w:tabs>
        <w:tab w:val="left" w:pos="709"/>
      </w:tabs>
      <w:ind w:firstLine="709"/>
      <w:jc w:val="both"/>
    </w:pPr>
    <w:rPr>
      <w:rFonts w:ascii="Arial" w:hAnsi="Arial"/>
      <w:color w:val="auto"/>
      <w:sz w:val="22"/>
    </w:rPr>
  </w:style>
  <w:style w:type="paragraph" w:customStyle="1" w:styleId="Cuadrculamedia1-nfasis21">
    <w:name w:val="Cuadrícula media 1 - Énfasis 21"/>
    <w:basedOn w:val="Normal"/>
    <w:uiPriority w:val="34"/>
    <w:qFormat/>
    <w:rsid w:val="00BC2C23"/>
    <w:pPr>
      <w:ind w:left="720"/>
      <w:contextualSpacing/>
    </w:pPr>
    <w:rPr>
      <w:color w:val="auto"/>
      <w:szCs w:val="24"/>
      <w:lang w:val="es-ES"/>
    </w:rPr>
  </w:style>
  <w:style w:type="paragraph" w:customStyle="1" w:styleId="Sombreadomedio1-nfasis11">
    <w:name w:val="Sombreado medio 1 - Énfasis 11"/>
    <w:link w:val="Sombreadomedio1-nfasis1Car"/>
    <w:uiPriority w:val="1"/>
    <w:qFormat/>
    <w:rsid w:val="00BC2C23"/>
    <w:rPr>
      <w:sz w:val="22"/>
      <w:szCs w:val="22"/>
    </w:rPr>
  </w:style>
  <w:style w:type="character" w:customStyle="1" w:styleId="Sombreadomedio1-nfasis1Car">
    <w:name w:val="Sombreado medio 1 - Énfasis 1 Car"/>
    <w:link w:val="Sombreadomedio1-nfasis11"/>
    <w:uiPriority w:val="1"/>
    <w:rsid w:val="00BC2C23"/>
    <w:rPr>
      <w:sz w:val="22"/>
      <w:szCs w:val="22"/>
      <w:lang w:bidi="ar-SA"/>
    </w:rPr>
  </w:style>
  <w:style w:type="paragraph" w:customStyle="1" w:styleId="Listavistosa-nfasis11">
    <w:name w:val="Lista vistosa - Énfasis 11"/>
    <w:basedOn w:val="Normal"/>
    <w:uiPriority w:val="34"/>
    <w:qFormat/>
    <w:rsid w:val="00BC2C23"/>
    <w:pPr>
      <w:ind w:left="708"/>
    </w:pPr>
    <w:rPr>
      <w:rFonts w:ascii="Cambria" w:eastAsia="Cambria" w:hAnsi="Cambria"/>
      <w:color w:val="auto"/>
      <w:szCs w:val="24"/>
      <w:lang w:eastAsia="en-US"/>
    </w:rPr>
  </w:style>
  <w:style w:type="character" w:styleId="CitaHTML">
    <w:name w:val="HTML Cite"/>
    <w:uiPriority w:val="99"/>
    <w:unhideWhenUsed/>
    <w:rsid w:val="00BC2C23"/>
    <w:rPr>
      <w:i/>
      <w:iCs/>
    </w:rPr>
  </w:style>
  <w:style w:type="paragraph" w:customStyle="1" w:styleId="pcscentro">
    <w:name w:val="pcscentro"/>
    <w:basedOn w:val="Normal"/>
    <w:rsid w:val="00BC2C23"/>
    <w:pPr>
      <w:spacing w:line="240" w:lineRule="exact"/>
      <w:jc w:val="center"/>
    </w:pPr>
    <w:rPr>
      <w:rFonts w:ascii="Helv" w:hAnsi="Helv"/>
      <w:b/>
      <w:color w:val="auto"/>
      <w:sz w:val="18"/>
      <w:lang w:eastAsia="es-MX"/>
    </w:rPr>
  </w:style>
  <w:style w:type="paragraph" w:customStyle="1" w:styleId="m5058115343599243159gmail-msolistparagraph">
    <w:name w:val="m_5058115343599243159gmail-msolistparagraph"/>
    <w:basedOn w:val="Normal"/>
    <w:rsid w:val="00BC2C23"/>
    <w:pPr>
      <w:spacing w:before="100" w:beforeAutospacing="1" w:after="100" w:afterAutospacing="1"/>
    </w:pPr>
    <w:rPr>
      <w:rFonts w:ascii="Times" w:eastAsia="Cambria" w:hAnsi="Times"/>
      <w:color w:val="auto"/>
      <w:sz w:val="20"/>
    </w:rPr>
  </w:style>
  <w:style w:type="paragraph" w:styleId="ndice1">
    <w:name w:val="index 1"/>
    <w:basedOn w:val="Normal"/>
    <w:next w:val="Normal"/>
    <w:autoRedefine/>
    <w:uiPriority w:val="99"/>
    <w:unhideWhenUsed/>
    <w:rsid w:val="00BC2C23"/>
    <w:pPr>
      <w:ind w:left="220" w:hanging="220"/>
    </w:pPr>
    <w:rPr>
      <w:rFonts w:ascii="Arial" w:eastAsia="Cambria" w:hAnsi="Arial"/>
      <w:color w:val="auto"/>
      <w:sz w:val="22"/>
      <w:szCs w:val="22"/>
      <w:lang w:val="es-ES_tradnl" w:eastAsia="en-US"/>
    </w:rPr>
  </w:style>
  <w:style w:type="paragraph" w:styleId="ndice2">
    <w:name w:val="index 2"/>
    <w:basedOn w:val="Normal"/>
    <w:next w:val="Normal"/>
    <w:autoRedefine/>
    <w:uiPriority w:val="99"/>
    <w:unhideWhenUsed/>
    <w:rsid w:val="00BC2C23"/>
    <w:pPr>
      <w:ind w:left="440" w:hanging="220"/>
    </w:pPr>
    <w:rPr>
      <w:rFonts w:ascii="Arial" w:eastAsia="Cambria" w:hAnsi="Arial"/>
      <w:color w:val="auto"/>
      <w:sz w:val="22"/>
      <w:szCs w:val="22"/>
      <w:lang w:val="es-ES_tradnl" w:eastAsia="en-US"/>
    </w:rPr>
  </w:style>
  <w:style w:type="paragraph" w:styleId="ndice3">
    <w:name w:val="index 3"/>
    <w:basedOn w:val="Normal"/>
    <w:next w:val="Normal"/>
    <w:autoRedefine/>
    <w:uiPriority w:val="99"/>
    <w:unhideWhenUsed/>
    <w:rsid w:val="00BC2C23"/>
    <w:pPr>
      <w:ind w:left="660" w:hanging="220"/>
    </w:pPr>
    <w:rPr>
      <w:rFonts w:ascii="Arial" w:eastAsia="Cambria" w:hAnsi="Arial"/>
      <w:color w:val="auto"/>
      <w:sz w:val="22"/>
      <w:szCs w:val="22"/>
      <w:lang w:val="es-ES_tradnl" w:eastAsia="en-US"/>
    </w:rPr>
  </w:style>
  <w:style w:type="paragraph" w:styleId="ndice4">
    <w:name w:val="index 4"/>
    <w:basedOn w:val="Normal"/>
    <w:next w:val="Normal"/>
    <w:autoRedefine/>
    <w:uiPriority w:val="99"/>
    <w:unhideWhenUsed/>
    <w:rsid w:val="00BC2C23"/>
    <w:pPr>
      <w:ind w:left="880" w:hanging="220"/>
    </w:pPr>
    <w:rPr>
      <w:rFonts w:ascii="Arial" w:eastAsia="Cambria" w:hAnsi="Arial"/>
      <w:color w:val="auto"/>
      <w:sz w:val="22"/>
      <w:szCs w:val="22"/>
      <w:lang w:val="es-ES_tradnl" w:eastAsia="en-US"/>
    </w:rPr>
  </w:style>
  <w:style w:type="paragraph" w:styleId="ndice5">
    <w:name w:val="index 5"/>
    <w:basedOn w:val="Normal"/>
    <w:next w:val="Normal"/>
    <w:autoRedefine/>
    <w:uiPriority w:val="99"/>
    <w:unhideWhenUsed/>
    <w:rsid w:val="00BC2C23"/>
    <w:pPr>
      <w:ind w:left="1100" w:hanging="220"/>
    </w:pPr>
    <w:rPr>
      <w:rFonts w:ascii="Arial" w:eastAsia="Cambria" w:hAnsi="Arial"/>
      <w:color w:val="auto"/>
      <w:sz w:val="22"/>
      <w:szCs w:val="22"/>
      <w:lang w:val="es-ES_tradnl" w:eastAsia="en-US"/>
    </w:rPr>
  </w:style>
  <w:style w:type="paragraph" w:styleId="ndice6">
    <w:name w:val="index 6"/>
    <w:basedOn w:val="Normal"/>
    <w:next w:val="Normal"/>
    <w:autoRedefine/>
    <w:uiPriority w:val="99"/>
    <w:unhideWhenUsed/>
    <w:rsid w:val="00BC2C23"/>
    <w:pPr>
      <w:ind w:left="1320" w:hanging="220"/>
    </w:pPr>
    <w:rPr>
      <w:rFonts w:ascii="Arial" w:eastAsia="Cambria" w:hAnsi="Arial"/>
      <w:color w:val="auto"/>
      <w:sz w:val="22"/>
      <w:szCs w:val="22"/>
      <w:lang w:val="es-ES_tradnl" w:eastAsia="en-US"/>
    </w:rPr>
  </w:style>
  <w:style w:type="paragraph" w:styleId="ndice7">
    <w:name w:val="index 7"/>
    <w:basedOn w:val="Normal"/>
    <w:next w:val="Normal"/>
    <w:autoRedefine/>
    <w:uiPriority w:val="99"/>
    <w:unhideWhenUsed/>
    <w:rsid w:val="00BC2C23"/>
    <w:pPr>
      <w:ind w:left="1540" w:hanging="220"/>
    </w:pPr>
    <w:rPr>
      <w:rFonts w:ascii="Arial" w:eastAsia="Cambria" w:hAnsi="Arial"/>
      <w:color w:val="auto"/>
      <w:sz w:val="22"/>
      <w:szCs w:val="22"/>
      <w:lang w:val="es-ES_tradnl" w:eastAsia="en-US"/>
    </w:rPr>
  </w:style>
  <w:style w:type="paragraph" w:styleId="ndice8">
    <w:name w:val="index 8"/>
    <w:basedOn w:val="Normal"/>
    <w:next w:val="Normal"/>
    <w:autoRedefine/>
    <w:uiPriority w:val="99"/>
    <w:unhideWhenUsed/>
    <w:rsid w:val="00BC2C23"/>
    <w:pPr>
      <w:ind w:left="1760" w:hanging="220"/>
    </w:pPr>
    <w:rPr>
      <w:rFonts w:ascii="Arial" w:eastAsia="Cambria" w:hAnsi="Arial"/>
      <w:color w:val="auto"/>
      <w:sz w:val="22"/>
      <w:szCs w:val="22"/>
      <w:lang w:val="es-ES_tradnl" w:eastAsia="en-US"/>
    </w:rPr>
  </w:style>
  <w:style w:type="paragraph" w:styleId="ndice9">
    <w:name w:val="index 9"/>
    <w:basedOn w:val="Normal"/>
    <w:next w:val="Normal"/>
    <w:autoRedefine/>
    <w:uiPriority w:val="99"/>
    <w:unhideWhenUsed/>
    <w:rsid w:val="00BC2C23"/>
    <w:pPr>
      <w:ind w:left="1980" w:hanging="220"/>
    </w:pPr>
    <w:rPr>
      <w:rFonts w:ascii="Arial" w:eastAsia="Cambria" w:hAnsi="Arial"/>
      <w:color w:val="auto"/>
      <w:sz w:val="22"/>
      <w:szCs w:val="22"/>
      <w:lang w:val="es-ES_tradnl" w:eastAsia="en-US"/>
    </w:rPr>
  </w:style>
  <w:style w:type="paragraph" w:styleId="Ttulodendice">
    <w:name w:val="index heading"/>
    <w:basedOn w:val="Normal"/>
    <w:next w:val="ndice1"/>
    <w:uiPriority w:val="99"/>
    <w:unhideWhenUsed/>
    <w:rsid w:val="00BC2C23"/>
    <w:rPr>
      <w:rFonts w:ascii="Arial" w:eastAsia="Cambria" w:hAnsi="Arial"/>
      <w:color w:val="auto"/>
      <w:sz w:val="22"/>
      <w:szCs w:val="22"/>
      <w:lang w:val="es-ES_tradnl" w:eastAsia="en-US"/>
    </w:rPr>
  </w:style>
  <w:style w:type="character" w:customStyle="1" w:styleId="A5">
    <w:name w:val="A5"/>
    <w:uiPriority w:val="99"/>
    <w:rsid w:val="00BC2C23"/>
    <w:rPr>
      <w:rFonts w:cs="HelveticaNeueLT Std Lt Cn"/>
      <w:color w:val="000000"/>
      <w:sz w:val="18"/>
      <w:szCs w:val="18"/>
    </w:rPr>
  </w:style>
  <w:style w:type="table" w:customStyle="1" w:styleId="5">
    <w:name w:val="5"/>
    <w:basedOn w:val="Tablanormal"/>
    <w:rsid w:val="00775BED"/>
    <w:rPr>
      <w:rFonts w:ascii="Cambria" w:eastAsia="Cambria" w:hAnsi="Cambria" w:cs="Cambria"/>
      <w:sz w:val="22"/>
      <w:szCs w:val="22"/>
      <w:lang w:eastAsia="en-US"/>
    </w:rPr>
    <w:tblPr>
      <w:tblStyleRowBandSize w:val="1"/>
      <w:tblStyleColBandSize w:val="1"/>
      <w:tblCellMar>
        <w:left w:w="70" w:type="dxa"/>
        <w:right w:w="70" w:type="dxa"/>
      </w:tblCellMar>
    </w:tblPr>
  </w:style>
  <w:style w:type="table" w:customStyle="1" w:styleId="4">
    <w:name w:val="4"/>
    <w:basedOn w:val="Tablanormal"/>
    <w:rsid w:val="00775BED"/>
    <w:rPr>
      <w:rFonts w:ascii="Cambria" w:eastAsia="Cambria" w:hAnsi="Cambria" w:cs="Cambria"/>
      <w:sz w:val="22"/>
      <w:szCs w:val="22"/>
      <w:lang w:eastAsia="en-US"/>
    </w:rPr>
    <w:tblPr>
      <w:tblStyleRowBandSize w:val="1"/>
      <w:tblStyleColBandSize w:val="1"/>
      <w:tblCellMar>
        <w:left w:w="70" w:type="dxa"/>
        <w:right w:w="70" w:type="dxa"/>
      </w:tblCellMar>
    </w:tblPr>
  </w:style>
  <w:style w:type="table" w:customStyle="1" w:styleId="3">
    <w:name w:val="3"/>
    <w:basedOn w:val="Tablanormal"/>
    <w:rsid w:val="00775BED"/>
    <w:rPr>
      <w:rFonts w:ascii="Cambria" w:eastAsia="Cambria" w:hAnsi="Cambria" w:cs="Cambria"/>
      <w:sz w:val="22"/>
      <w:szCs w:val="22"/>
      <w:lang w:eastAsia="en-US"/>
    </w:rPr>
    <w:tblPr>
      <w:tblStyleRowBandSize w:val="1"/>
      <w:tblStyleColBandSize w:val="1"/>
      <w:tblCellMar>
        <w:left w:w="70" w:type="dxa"/>
        <w:right w:w="70" w:type="dxa"/>
      </w:tblCellMar>
    </w:tblPr>
  </w:style>
  <w:style w:type="table" w:customStyle="1" w:styleId="2">
    <w:name w:val="2"/>
    <w:basedOn w:val="Tablanormal"/>
    <w:rsid w:val="00775BED"/>
    <w:rPr>
      <w:rFonts w:ascii="Cambria" w:eastAsia="Cambria" w:hAnsi="Cambria" w:cs="Cambria"/>
      <w:sz w:val="22"/>
      <w:szCs w:val="22"/>
      <w:lang w:eastAsia="en-US"/>
    </w:rPr>
    <w:tblPr>
      <w:tblStyleRowBandSize w:val="1"/>
      <w:tblStyleColBandSize w:val="1"/>
      <w:tblCellMar>
        <w:left w:w="70" w:type="dxa"/>
        <w:right w:w="70" w:type="dxa"/>
      </w:tblCellMar>
    </w:tblPr>
  </w:style>
  <w:style w:type="table" w:customStyle="1" w:styleId="TableNormal1">
    <w:name w:val="Table Normal1"/>
    <w:rsid w:val="00775BED"/>
    <w:pPr>
      <w:spacing w:after="80"/>
    </w:pPr>
    <w:rPr>
      <w:rFonts w:ascii="Arial" w:eastAsia="Arial" w:hAnsi="Arial" w:cs="Arial"/>
      <w:sz w:val="24"/>
      <w:szCs w:val="24"/>
    </w:rPr>
    <w:tblPr>
      <w:tblCellMar>
        <w:top w:w="0" w:type="dxa"/>
        <w:left w:w="0" w:type="dxa"/>
        <w:bottom w:w="0" w:type="dxa"/>
        <w:right w:w="0" w:type="dxa"/>
      </w:tblCellMar>
    </w:tblPr>
  </w:style>
  <w:style w:type="table" w:customStyle="1" w:styleId="TableNormal2">
    <w:name w:val="Table Normal2"/>
    <w:next w:val="TableNormal1"/>
    <w:rsid w:val="00775BED"/>
    <w:pPr>
      <w:suppressAutoHyphens/>
      <w:spacing w:after="80" w:line="1" w:lineRule="atLeast"/>
      <w:ind w:leftChars="-1" w:left="-1" w:hangingChars="1" w:hanging="1"/>
      <w:textDirection w:val="btLr"/>
      <w:textAlignment w:val="top"/>
      <w:outlineLvl w:val="0"/>
    </w:pPr>
    <w:rPr>
      <w:rFonts w:ascii="Arial" w:eastAsia="Arial" w:hAnsi="Arial" w:cs="Arial"/>
      <w:position w:val="-1"/>
      <w:sz w:val="24"/>
      <w:szCs w:val="24"/>
    </w:rPr>
    <w:tblPr>
      <w:tblCellMar>
        <w:top w:w="0" w:type="dxa"/>
        <w:left w:w="0" w:type="dxa"/>
        <w:bottom w:w="0" w:type="dxa"/>
        <w:right w:w="0" w:type="dxa"/>
      </w:tblCellMar>
    </w:tblPr>
  </w:style>
  <w:style w:type="paragraph" w:styleId="Revisin">
    <w:name w:val="Revision"/>
    <w:hidden/>
    <w:uiPriority w:val="99"/>
    <w:semiHidden/>
    <w:rsid w:val="00775BED"/>
    <w:rPr>
      <w:rFonts w:ascii="Arial" w:eastAsia="Arial" w:hAnsi="Arial" w:cs="Arial"/>
      <w:position w:val="-1"/>
      <w:sz w:val="24"/>
      <w:szCs w:val="24"/>
    </w:rPr>
  </w:style>
  <w:style w:type="paragraph" w:customStyle="1" w:styleId="Ttulos">
    <w:name w:val="Títulos"/>
    <w:basedOn w:val="Normal"/>
    <w:qFormat/>
    <w:rsid w:val="00775BED"/>
    <w:pPr>
      <w:pBdr>
        <w:top w:val="nil"/>
        <w:left w:val="nil"/>
        <w:bottom w:val="nil"/>
        <w:right w:val="nil"/>
        <w:between w:val="nil"/>
      </w:pBdr>
      <w:shd w:val="clear" w:color="auto" w:fill="FFFFFF"/>
      <w:ind w:hanging="2"/>
      <w:jc w:val="center"/>
    </w:pPr>
    <w:rPr>
      <w:rFonts w:ascii="Arial" w:hAnsi="Arial" w:cs="Arial"/>
      <w:b/>
      <w:szCs w:val="24"/>
      <w:lang w:eastAsia="es-MX"/>
    </w:rPr>
  </w:style>
  <w:style w:type="paragraph" w:customStyle="1" w:styleId="Captulos">
    <w:name w:val="Capítulos"/>
    <w:basedOn w:val="Normal"/>
    <w:qFormat/>
    <w:rsid w:val="00775BED"/>
    <w:pPr>
      <w:pBdr>
        <w:top w:val="nil"/>
        <w:left w:val="nil"/>
        <w:bottom w:val="nil"/>
        <w:right w:val="nil"/>
        <w:between w:val="nil"/>
      </w:pBdr>
      <w:shd w:val="clear" w:color="auto" w:fill="FFFFFF"/>
      <w:ind w:hanging="2"/>
      <w:jc w:val="center"/>
    </w:pPr>
    <w:rPr>
      <w:rFonts w:ascii="Arial" w:hAnsi="Arial" w:cs="Arial"/>
      <w:b/>
      <w:szCs w:val="24"/>
      <w:lang w:eastAsia="es-MX"/>
    </w:rPr>
  </w:style>
  <w:style w:type="character" w:customStyle="1" w:styleId="UnresolvedMention1">
    <w:name w:val="Unresolved Mention1"/>
    <w:uiPriority w:val="99"/>
    <w:semiHidden/>
    <w:unhideWhenUsed/>
    <w:rsid w:val="00775BED"/>
    <w:rPr>
      <w:color w:val="605E5C"/>
      <w:shd w:val="clear" w:color="auto" w:fill="E1DFDD"/>
    </w:rPr>
  </w:style>
  <w:style w:type="table" w:customStyle="1" w:styleId="1">
    <w:name w:val="1"/>
    <w:basedOn w:val="Tablanormal"/>
    <w:rsid w:val="00775BED"/>
    <w:rPr>
      <w:rFonts w:ascii="Cambria" w:eastAsia="Cambria" w:hAnsi="Cambria" w:cs="Cambria"/>
      <w:sz w:val="22"/>
      <w:szCs w:val="22"/>
      <w:lang w:eastAsia="en-US"/>
    </w:rPr>
    <w:tblPr>
      <w:tblStyleRowBandSize w:val="1"/>
      <w:tblStyleColBandSize w:val="1"/>
      <w:tblCellMar>
        <w:left w:w="70" w:type="dxa"/>
        <w:right w:w="70" w:type="dxa"/>
      </w:tblCellMar>
    </w:tblPr>
  </w:style>
  <w:style w:type="paragraph" w:customStyle="1" w:styleId="FRA">
    <w:name w:val="FRA"/>
    <w:basedOn w:val="Normal"/>
    <w:link w:val="FRACar"/>
    <w:qFormat/>
    <w:rsid w:val="00775BED"/>
    <w:pPr>
      <w:numPr>
        <w:numId w:val="5"/>
      </w:numPr>
      <w:pBdr>
        <w:top w:val="nil"/>
        <w:left w:val="nil"/>
        <w:bottom w:val="nil"/>
        <w:right w:val="nil"/>
        <w:between w:val="nil"/>
      </w:pBdr>
      <w:ind w:left="567" w:hanging="284"/>
      <w:jc w:val="both"/>
    </w:pPr>
    <w:rPr>
      <w:rFonts w:ascii="Arial" w:hAnsi="Arial"/>
      <w:sz w:val="22"/>
      <w:szCs w:val="22"/>
      <w:lang w:val="x-none" w:eastAsia="es-ES_tradnl"/>
    </w:rPr>
  </w:style>
  <w:style w:type="character" w:customStyle="1" w:styleId="FRACar">
    <w:name w:val="FRA Car"/>
    <w:link w:val="FRA"/>
    <w:rsid w:val="00775BED"/>
    <w:rPr>
      <w:rFonts w:ascii="Arial" w:eastAsia="Times New Roman" w:hAnsi="Arial"/>
      <w:color w:val="000000"/>
      <w:sz w:val="22"/>
      <w:szCs w:val="22"/>
      <w:lang w:val="x-none" w:eastAsia="es-ES_tradnl"/>
    </w:rPr>
  </w:style>
  <w:style w:type="paragraph" w:customStyle="1" w:styleId="fraccionesss">
    <w:name w:val="fraccionesss"/>
    <w:basedOn w:val="Normal"/>
    <w:link w:val="fraccionesssCar"/>
    <w:qFormat/>
    <w:rsid w:val="00775BED"/>
    <w:pPr>
      <w:numPr>
        <w:numId w:val="6"/>
      </w:numPr>
      <w:pBdr>
        <w:top w:val="nil"/>
        <w:left w:val="nil"/>
        <w:bottom w:val="nil"/>
        <w:right w:val="nil"/>
        <w:between w:val="nil"/>
      </w:pBdr>
      <w:jc w:val="both"/>
    </w:pPr>
    <w:rPr>
      <w:rFonts w:ascii="Arial" w:hAnsi="Arial"/>
      <w:sz w:val="22"/>
      <w:szCs w:val="22"/>
      <w:lang w:val="x-none" w:eastAsia="es-ES_tradnl"/>
    </w:rPr>
  </w:style>
  <w:style w:type="character" w:customStyle="1" w:styleId="fraccionesssCar">
    <w:name w:val="fraccionesss Car"/>
    <w:link w:val="fraccionesss"/>
    <w:rsid w:val="00775BED"/>
    <w:rPr>
      <w:rFonts w:ascii="Arial" w:eastAsia="Times New Roman" w:hAnsi="Arial"/>
      <w:color w:val="000000"/>
      <w:sz w:val="22"/>
      <w:szCs w:val="22"/>
      <w:lang w:val="x-none" w:eastAsia="es-ES_tradnl"/>
    </w:rPr>
  </w:style>
  <w:style w:type="character" w:customStyle="1" w:styleId="PrrafodelistaCar">
    <w:name w:val="Párrafo de lista Car"/>
    <w:aliases w:val="viñeta Car,Párrafo de lista 2 Car,Cita texto Car,Footnote Car"/>
    <w:link w:val="Prrafodelista"/>
    <w:locked/>
    <w:rsid w:val="007064E6"/>
    <w:rPr>
      <w:rFonts w:ascii="Times New Roman" w:eastAsia="Times New Roman" w:hAnsi="Times New Roman"/>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536">
      <w:bodyDiv w:val="1"/>
      <w:marLeft w:val="0"/>
      <w:marRight w:val="0"/>
      <w:marTop w:val="0"/>
      <w:marBottom w:val="0"/>
      <w:divBdr>
        <w:top w:val="none" w:sz="0" w:space="0" w:color="auto"/>
        <w:left w:val="none" w:sz="0" w:space="0" w:color="auto"/>
        <w:bottom w:val="none" w:sz="0" w:space="0" w:color="auto"/>
        <w:right w:val="none" w:sz="0" w:space="0" w:color="auto"/>
      </w:divBdr>
    </w:div>
    <w:div w:id="157549288">
      <w:bodyDiv w:val="1"/>
      <w:marLeft w:val="0"/>
      <w:marRight w:val="0"/>
      <w:marTop w:val="0"/>
      <w:marBottom w:val="0"/>
      <w:divBdr>
        <w:top w:val="none" w:sz="0" w:space="0" w:color="auto"/>
        <w:left w:val="none" w:sz="0" w:space="0" w:color="auto"/>
        <w:bottom w:val="none" w:sz="0" w:space="0" w:color="auto"/>
        <w:right w:val="none" w:sz="0" w:space="0" w:color="auto"/>
      </w:divBdr>
    </w:div>
    <w:div w:id="202251739">
      <w:bodyDiv w:val="1"/>
      <w:marLeft w:val="0"/>
      <w:marRight w:val="0"/>
      <w:marTop w:val="0"/>
      <w:marBottom w:val="0"/>
      <w:divBdr>
        <w:top w:val="none" w:sz="0" w:space="0" w:color="auto"/>
        <w:left w:val="none" w:sz="0" w:space="0" w:color="auto"/>
        <w:bottom w:val="none" w:sz="0" w:space="0" w:color="auto"/>
        <w:right w:val="none" w:sz="0" w:space="0" w:color="auto"/>
      </w:divBdr>
    </w:div>
    <w:div w:id="205603402">
      <w:bodyDiv w:val="1"/>
      <w:marLeft w:val="0"/>
      <w:marRight w:val="0"/>
      <w:marTop w:val="0"/>
      <w:marBottom w:val="0"/>
      <w:divBdr>
        <w:top w:val="none" w:sz="0" w:space="0" w:color="auto"/>
        <w:left w:val="none" w:sz="0" w:space="0" w:color="auto"/>
        <w:bottom w:val="none" w:sz="0" w:space="0" w:color="auto"/>
        <w:right w:val="none" w:sz="0" w:space="0" w:color="auto"/>
      </w:divBdr>
    </w:div>
    <w:div w:id="293413618">
      <w:bodyDiv w:val="1"/>
      <w:marLeft w:val="0"/>
      <w:marRight w:val="0"/>
      <w:marTop w:val="0"/>
      <w:marBottom w:val="0"/>
      <w:divBdr>
        <w:top w:val="none" w:sz="0" w:space="0" w:color="auto"/>
        <w:left w:val="none" w:sz="0" w:space="0" w:color="auto"/>
        <w:bottom w:val="none" w:sz="0" w:space="0" w:color="auto"/>
        <w:right w:val="none" w:sz="0" w:space="0" w:color="auto"/>
      </w:divBdr>
    </w:div>
    <w:div w:id="455107135">
      <w:bodyDiv w:val="1"/>
      <w:marLeft w:val="0"/>
      <w:marRight w:val="0"/>
      <w:marTop w:val="0"/>
      <w:marBottom w:val="0"/>
      <w:divBdr>
        <w:top w:val="none" w:sz="0" w:space="0" w:color="auto"/>
        <w:left w:val="none" w:sz="0" w:space="0" w:color="auto"/>
        <w:bottom w:val="none" w:sz="0" w:space="0" w:color="auto"/>
        <w:right w:val="none" w:sz="0" w:space="0" w:color="auto"/>
      </w:divBdr>
    </w:div>
    <w:div w:id="553468210">
      <w:bodyDiv w:val="1"/>
      <w:marLeft w:val="0"/>
      <w:marRight w:val="0"/>
      <w:marTop w:val="0"/>
      <w:marBottom w:val="0"/>
      <w:divBdr>
        <w:top w:val="none" w:sz="0" w:space="0" w:color="auto"/>
        <w:left w:val="none" w:sz="0" w:space="0" w:color="auto"/>
        <w:bottom w:val="none" w:sz="0" w:space="0" w:color="auto"/>
        <w:right w:val="none" w:sz="0" w:space="0" w:color="auto"/>
      </w:divBdr>
    </w:div>
    <w:div w:id="610431414">
      <w:bodyDiv w:val="1"/>
      <w:marLeft w:val="0"/>
      <w:marRight w:val="0"/>
      <w:marTop w:val="0"/>
      <w:marBottom w:val="0"/>
      <w:divBdr>
        <w:top w:val="none" w:sz="0" w:space="0" w:color="auto"/>
        <w:left w:val="none" w:sz="0" w:space="0" w:color="auto"/>
        <w:bottom w:val="none" w:sz="0" w:space="0" w:color="auto"/>
        <w:right w:val="none" w:sz="0" w:space="0" w:color="auto"/>
      </w:divBdr>
    </w:div>
    <w:div w:id="626351085">
      <w:bodyDiv w:val="1"/>
      <w:marLeft w:val="0"/>
      <w:marRight w:val="0"/>
      <w:marTop w:val="0"/>
      <w:marBottom w:val="0"/>
      <w:divBdr>
        <w:top w:val="none" w:sz="0" w:space="0" w:color="auto"/>
        <w:left w:val="none" w:sz="0" w:space="0" w:color="auto"/>
        <w:bottom w:val="none" w:sz="0" w:space="0" w:color="auto"/>
        <w:right w:val="none" w:sz="0" w:space="0" w:color="auto"/>
      </w:divBdr>
    </w:div>
    <w:div w:id="635180744">
      <w:bodyDiv w:val="1"/>
      <w:marLeft w:val="0"/>
      <w:marRight w:val="0"/>
      <w:marTop w:val="0"/>
      <w:marBottom w:val="0"/>
      <w:divBdr>
        <w:top w:val="none" w:sz="0" w:space="0" w:color="auto"/>
        <w:left w:val="none" w:sz="0" w:space="0" w:color="auto"/>
        <w:bottom w:val="none" w:sz="0" w:space="0" w:color="auto"/>
        <w:right w:val="none" w:sz="0" w:space="0" w:color="auto"/>
      </w:divBdr>
      <w:divsChild>
        <w:div w:id="262760297">
          <w:marLeft w:val="0"/>
          <w:marRight w:val="0"/>
          <w:marTop w:val="0"/>
          <w:marBottom w:val="216"/>
          <w:divBdr>
            <w:top w:val="single" w:sz="4" w:space="5" w:color="CCCCCC"/>
            <w:left w:val="single" w:sz="4" w:space="8" w:color="CCCCCC"/>
            <w:bottom w:val="single" w:sz="4" w:space="5" w:color="CCCCCC"/>
            <w:right w:val="single" w:sz="4" w:space="21" w:color="CCCCCC"/>
          </w:divBdr>
        </w:div>
        <w:div w:id="275480239">
          <w:marLeft w:val="0"/>
          <w:marRight w:val="0"/>
          <w:marTop w:val="120"/>
          <w:marBottom w:val="120"/>
          <w:divBdr>
            <w:top w:val="none" w:sz="0" w:space="0" w:color="auto"/>
            <w:left w:val="none" w:sz="0" w:space="0" w:color="auto"/>
            <w:bottom w:val="single" w:sz="4" w:space="3" w:color="CCCCCC"/>
            <w:right w:val="none" w:sz="0" w:space="0" w:color="auto"/>
          </w:divBdr>
        </w:div>
        <w:div w:id="1382902795">
          <w:marLeft w:val="0"/>
          <w:marRight w:val="0"/>
          <w:marTop w:val="0"/>
          <w:marBottom w:val="216"/>
          <w:divBdr>
            <w:top w:val="single" w:sz="4" w:space="5" w:color="CCCCCC"/>
            <w:left w:val="single" w:sz="4" w:space="8" w:color="CCCCCC"/>
            <w:bottom w:val="single" w:sz="4" w:space="5" w:color="CCCCCC"/>
            <w:right w:val="single" w:sz="4" w:space="21" w:color="CCCCCC"/>
          </w:divBdr>
        </w:div>
      </w:divsChild>
    </w:div>
    <w:div w:id="639500859">
      <w:bodyDiv w:val="1"/>
      <w:marLeft w:val="0"/>
      <w:marRight w:val="0"/>
      <w:marTop w:val="0"/>
      <w:marBottom w:val="0"/>
      <w:divBdr>
        <w:top w:val="none" w:sz="0" w:space="0" w:color="auto"/>
        <w:left w:val="none" w:sz="0" w:space="0" w:color="auto"/>
        <w:bottom w:val="none" w:sz="0" w:space="0" w:color="auto"/>
        <w:right w:val="none" w:sz="0" w:space="0" w:color="auto"/>
      </w:divBdr>
    </w:div>
    <w:div w:id="697394846">
      <w:bodyDiv w:val="1"/>
      <w:marLeft w:val="0"/>
      <w:marRight w:val="0"/>
      <w:marTop w:val="0"/>
      <w:marBottom w:val="0"/>
      <w:divBdr>
        <w:top w:val="none" w:sz="0" w:space="0" w:color="auto"/>
        <w:left w:val="none" w:sz="0" w:space="0" w:color="auto"/>
        <w:bottom w:val="none" w:sz="0" w:space="0" w:color="auto"/>
        <w:right w:val="none" w:sz="0" w:space="0" w:color="auto"/>
      </w:divBdr>
    </w:div>
    <w:div w:id="736514631">
      <w:bodyDiv w:val="1"/>
      <w:marLeft w:val="0"/>
      <w:marRight w:val="0"/>
      <w:marTop w:val="0"/>
      <w:marBottom w:val="0"/>
      <w:divBdr>
        <w:top w:val="none" w:sz="0" w:space="0" w:color="auto"/>
        <w:left w:val="none" w:sz="0" w:space="0" w:color="auto"/>
        <w:bottom w:val="none" w:sz="0" w:space="0" w:color="auto"/>
        <w:right w:val="none" w:sz="0" w:space="0" w:color="auto"/>
      </w:divBdr>
    </w:div>
    <w:div w:id="740563087">
      <w:bodyDiv w:val="1"/>
      <w:marLeft w:val="0"/>
      <w:marRight w:val="0"/>
      <w:marTop w:val="0"/>
      <w:marBottom w:val="0"/>
      <w:divBdr>
        <w:top w:val="none" w:sz="0" w:space="0" w:color="auto"/>
        <w:left w:val="none" w:sz="0" w:space="0" w:color="auto"/>
        <w:bottom w:val="none" w:sz="0" w:space="0" w:color="auto"/>
        <w:right w:val="none" w:sz="0" w:space="0" w:color="auto"/>
      </w:divBdr>
    </w:div>
    <w:div w:id="751246608">
      <w:bodyDiv w:val="1"/>
      <w:marLeft w:val="0"/>
      <w:marRight w:val="0"/>
      <w:marTop w:val="0"/>
      <w:marBottom w:val="0"/>
      <w:divBdr>
        <w:top w:val="none" w:sz="0" w:space="0" w:color="auto"/>
        <w:left w:val="none" w:sz="0" w:space="0" w:color="auto"/>
        <w:bottom w:val="none" w:sz="0" w:space="0" w:color="auto"/>
        <w:right w:val="none" w:sz="0" w:space="0" w:color="auto"/>
      </w:divBdr>
    </w:div>
    <w:div w:id="871843502">
      <w:bodyDiv w:val="1"/>
      <w:marLeft w:val="0"/>
      <w:marRight w:val="0"/>
      <w:marTop w:val="0"/>
      <w:marBottom w:val="0"/>
      <w:divBdr>
        <w:top w:val="none" w:sz="0" w:space="0" w:color="auto"/>
        <w:left w:val="none" w:sz="0" w:space="0" w:color="auto"/>
        <w:bottom w:val="none" w:sz="0" w:space="0" w:color="auto"/>
        <w:right w:val="none" w:sz="0" w:space="0" w:color="auto"/>
      </w:divBdr>
    </w:div>
    <w:div w:id="1159155583">
      <w:bodyDiv w:val="1"/>
      <w:marLeft w:val="0"/>
      <w:marRight w:val="0"/>
      <w:marTop w:val="0"/>
      <w:marBottom w:val="0"/>
      <w:divBdr>
        <w:top w:val="none" w:sz="0" w:space="0" w:color="auto"/>
        <w:left w:val="none" w:sz="0" w:space="0" w:color="auto"/>
        <w:bottom w:val="none" w:sz="0" w:space="0" w:color="auto"/>
        <w:right w:val="none" w:sz="0" w:space="0" w:color="auto"/>
      </w:divBdr>
      <w:divsChild>
        <w:div w:id="209342321">
          <w:marLeft w:val="0"/>
          <w:marRight w:val="0"/>
          <w:marTop w:val="0"/>
          <w:marBottom w:val="216"/>
          <w:divBdr>
            <w:top w:val="single" w:sz="4" w:space="5" w:color="CCCCCC"/>
            <w:left w:val="single" w:sz="4" w:space="8" w:color="CCCCCC"/>
            <w:bottom w:val="single" w:sz="4" w:space="5" w:color="CCCCCC"/>
            <w:right w:val="single" w:sz="4" w:space="21" w:color="CCCCCC"/>
          </w:divBdr>
        </w:div>
        <w:div w:id="961571677">
          <w:marLeft w:val="0"/>
          <w:marRight w:val="0"/>
          <w:marTop w:val="0"/>
          <w:marBottom w:val="216"/>
          <w:divBdr>
            <w:top w:val="single" w:sz="4" w:space="5" w:color="CCCCCC"/>
            <w:left w:val="single" w:sz="4" w:space="8" w:color="CCCCCC"/>
            <w:bottom w:val="single" w:sz="4" w:space="5" w:color="CCCCCC"/>
            <w:right w:val="single" w:sz="4" w:space="21" w:color="CCCCCC"/>
          </w:divBdr>
        </w:div>
        <w:div w:id="1674142225">
          <w:marLeft w:val="0"/>
          <w:marRight w:val="0"/>
          <w:marTop w:val="120"/>
          <w:marBottom w:val="120"/>
          <w:divBdr>
            <w:top w:val="none" w:sz="0" w:space="0" w:color="auto"/>
            <w:left w:val="none" w:sz="0" w:space="0" w:color="auto"/>
            <w:bottom w:val="single" w:sz="4" w:space="3" w:color="CCCCCC"/>
            <w:right w:val="none" w:sz="0" w:space="0" w:color="auto"/>
          </w:divBdr>
        </w:div>
      </w:divsChild>
    </w:div>
    <w:div w:id="1216239023">
      <w:bodyDiv w:val="1"/>
      <w:marLeft w:val="0"/>
      <w:marRight w:val="0"/>
      <w:marTop w:val="0"/>
      <w:marBottom w:val="0"/>
      <w:divBdr>
        <w:top w:val="none" w:sz="0" w:space="0" w:color="auto"/>
        <w:left w:val="none" w:sz="0" w:space="0" w:color="auto"/>
        <w:bottom w:val="none" w:sz="0" w:space="0" w:color="auto"/>
        <w:right w:val="none" w:sz="0" w:space="0" w:color="auto"/>
      </w:divBdr>
    </w:div>
    <w:div w:id="1459370902">
      <w:bodyDiv w:val="1"/>
      <w:marLeft w:val="0"/>
      <w:marRight w:val="0"/>
      <w:marTop w:val="0"/>
      <w:marBottom w:val="0"/>
      <w:divBdr>
        <w:top w:val="none" w:sz="0" w:space="0" w:color="auto"/>
        <w:left w:val="none" w:sz="0" w:space="0" w:color="auto"/>
        <w:bottom w:val="none" w:sz="0" w:space="0" w:color="auto"/>
        <w:right w:val="none" w:sz="0" w:space="0" w:color="auto"/>
      </w:divBdr>
    </w:div>
    <w:div w:id="1616525507">
      <w:bodyDiv w:val="1"/>
      <w:marLeft w:val="0"/>
      <w:marRight w:val="0"/>
      <w:marTop w:val="0"/>
      <w:marBottom w:val="0"/>
      <w:divBdr>
        <w:top w:val="none" w:sz="0" w:space="0" w:color="auto"/>
        <w:left w:val="none" w:sz="0" w:space="0" w:color="auto"/>
        <w:bottom w:val="none" w:sz="0" w:space="0" w:color="auto"/>
        <w:right w:val="none" w:sz="0" w:space="0" w:color="auto"/>
      </w:divBdr>
    </w:div>
    <w:div w:id="1698192832">
      <w:bodyDiv w:val="1"/>
      <w:marLeft w:val="0"/>
      <w:marRight w:val="0"/>
      <w:marTop w:val="0"/>
      <w:marBottom w:val="0"/>
      <w:divBdr>
        <w:top w:val="none" w:sz="0" w:space="0" w:color="auto"/>
        <w:left w:val="none" w:sz="0" w:space="0" w:color="auto"/>
        <w:bottom w:val="none" w:sz="0" w:space="0" w:color="auto"/>
        <w:right w:val="none" w:sz="0" w:space="0" w:color="auto"/>
      </w:divBdr>
    </w:div>
    <w:div w:id="1769696574">
      <w:bodyDiv w:val="1"/>
      <w:marLeft w:val="0"/>
      <w:marRight w:val="0"/>
      <w:marTop w:val="0"/>
      <w:marBottom w:val="0"/>
      <w:divBdr>
        <w:top w:val="none" w:sz="0" w:space="0" w:color="auto"/>
        <w:left w:val="none" w:sz="0" w:space="0" w:color="auto"/>
        <w:bottom w:val="none" w:sz="0" w:space="0" w:color="auto"/>
        <w:right w:val="none" w:sz="0" w:space="0" w:color="auto"/>
      </w:divBdr>
    </w:div>
    <w:div w:id="2029478243">
      <w:bodyDiv w:val="1"/>
      <w:marLeft w:val="0"/>
      <w:marRight w:val="0"/>
      <w:marTop w:val="0"/>
      <w:marBottom w:val="0"/>
      <w:divBdr>
        <w:top w:val="none" w:sz="0" w:space="0" w:color="auto"/>
        <w:left w:val="none" w:sz="0" w:space="0" w:color="auto"/>
        <w:bottom w:val="none" w:sz="0" w:space="0" w:color="auto"/>
        <w:right w:val="none" w:sz="0" w:space="0" w:color="auto"/>
      </w:divBdr>
    </w:div>
    <w:div w:id="20497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ien_com%C3%BA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Cuerpo_social" TargetMode="External"/><Relationship Id="rId4" Type="http://schemas.openxmlformats.org/officeDocument/2006/relationships/settings" Target="settings.xml"/><Relationship Id="rId9" Type="http://schemas.openxmlformats.org/officeDocument/2006/relationships/hyperlink" Target="https://es.wikipedia.org/wiki/Socieda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39CB-57CA-4945-9576-68CFE571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79</Pages>
  <Words>29504</Words>
  <Characters>162274</Characters>
  <Application>Microsoft Office Word</Application>
  <DocSecurity>0</DocSecurity>
  <Lines>1352</Lines>
  <Paragraphs>382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191396</CharactersWithSpaces>
  <SharedDoc>false</SharedDoc>
  <HLinks>
    <vt:vector size="18" baseType="variant">
      <vt:variant>
        <vt:i4>2687067</vt:i4>
      </vt:variant>
      <vt:variant>
        <vt:i4>6</vt:i4>
      </vt:variant>
      <vt:variant>
        <vt:i4>0</vt:i4>
      </vt:variant>
      <vt:variant>
        <vt:i4>5</vt:i4>
      </vt:variant>
      <vt:variant>
        <vt:lpwstr>https://es.wikipedia.org/wiki/Cuerpo_social</vt:lpwstr>
      </vt:variant>
      <vt:variant>
        <vt:lpwstr/>
      </vt:variant>
      <vt:variant>
        <vt:i4>3539040</vt:i4>
      </vt:variant>
      <vt:variant>
        <vt:i4>3</vt:i4>
      </vt:variant>
      <vt:variant>
        <vt:i4>0</vt:i4>
      </vt:variant>
      <vt:variant>
        <vt:i4>5</vt:i4>
      </vt:variant>
      <vt:variant>
        <vt:lpwstr>https://es.wikipedia.org/wiki/Sociedad</vt:lpwstr>
      </vt:variant>
      <vt:variant>
        <vt:lpwstr/>
      </vt:variant>
      <vt:variant>
        <vt:i4>1966135</vt:i4>
      </vt:variant>
      <vt:variant>
        <vt:i4>0</vt:i4>
      </vt:variant>
      <vt:variant>
        <vt:i4>0</vt:i4>
      </vt:variant>
      <vt:variant>
        <vt:i4>5</vt:i4>
      </vt:variant>
      <vt:variant>
        <vt:lpwstr>https://es.wikipedia.org/wiki/Bien_com%C3%BAn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Abelardo Venegas Chavez</dc:creator>
  <cp:keywords/>
  <cp:lastModifiedBy>Bertha Alicia Cruz Ordonez</cp:lastModifiedBy>
  <cp:revision>8</cp:revision>
  <cp:lastPrinted>2022-07-20T18:14:00Z</cp:lastPrinted>
  <dcterms:created xsi:type="dcterms:W3CDTF">2026-02-26T19:05:00Z</dcterms:created>
  <dcterms:modified xsi:type="dcterms:W3CDTF">2026-02-26T19:51:00Z</dcterms:modified>
</cp:coreProperties>
</file>