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085C1" w14:textId="77777777" w:rsidR="000F3F13" w:rsidRPr="00DF0E6E" w:rsidRDefault="000F3F13" w:rsidP="00DF0E6E">
      <w:pPr>
        <w:pBdr>
          <w:top w:val="nil"/>
          <w:left w:val="nil"/>
          <w:bottom w:val="nil"/>
          <w:right w:val="nil"/>
          <w:between w:val="nil"/>
        </w:pBdr>
        <w:spacing w:after="0" w:line="360" w:lineRule="auto"/>
        <w:jc w:val="both"/>
        <w:rPr>
          <w:rFonts w:ascii="Century Gothic" w:eastAsia="Century Gothic" w:hAnsi="Century Gothic" w:cs="Century Gothic"/>
          <w:b/>
          <w:color w:val="000000"/>
          <w:sz w:val="26"/>
          <w:szCs w:val="26"/>
        </w:rPr>
      </w:pPr>
    </w:p>
    <w:p w14:paraId="49834F5F" w14:textId="311F0C6D" w:rsidR="00DF0E6E" w:rsidRPr="00DF0E6E" w:rsidRDefault="00073484" w:rsidP="00DF0E6E">
      <w:pPr>
        <w:spacing w:line="258" w:lineRule="auto"/>
        <w:jc w:val="both"/>
        <w:textDirection w:val="btLr"/>
        <w:rPr>
          <w:sz w:val="26"/>
          <w:szCs w:val="26"/>
        </w:rPr>
      </w:pPr>
      <w:r w:rsidRPr="00DF0E6E">
        <w:rPr>
          <w:rFonts w:ascii="Century Gothic" w:eastAsia="Century Gothic" w:hAnsi="Century Gothic" w:cs="Century Gothic"/>
          <w:b/>
          <w:color w:val="000000"/>
          <w:sz w:val="26"/>
          <w:szCs w:val="26"/>
        </w:rPr>
        <w:t xml:space="preserve">INICIATIVA CON </w:t>
      </w:r>
      <w:r w:rsidR="00FA3B13">
        <w:rPr>
          <w:rFonts w:ascii="Century Gothic" w:eastAsia="Century Gothic" w:hAnsi="Century Gothic" w:cs="Century Gothic"/>
          <w:b/>
          <w:color w:val="000000"/>
          <w:sz w:val="26"/>
          <w:szCs w:val="26"/>
        </w:rPr>
        <w:t>CARÁCTER</w:t>
      </w:r>
      <w:r w:rsidRPr="00DF0E6E">
        <w:rPr>
          <w:rFonts w:ascii="Century Gothic" w:eastAsia="Century Gothic" w:hAnsi="Century Gothic" w:cs="Century Gothic"/>
          <w:b/>
          <w:color w:val="000000"/>
          <w:sz w:val="26"/>
          <w:szCs w:val="26"/>
        </w:rPr>
        <w:t xml:space="preserve"> DE DECRETO POR EL QUE </w:t>
      </w:r>
      <w:r w:rsidR="00FA3B13" w:rsidRPr="00FA3B13">
        <w:rPr>
          <w:rFonts w:ascii="Century Gothic" w:eastAsia="Century Gothic" w:hAnsi="Century Gothic" w:cs="Century Gothic"/>
          <w:b/>
          <w:color w:val="000000"/>
          <w:sz w:val="26"/>
          <w:szCs w:val="26"/>
        </w:rPr>
        <w:t>SE REFORMA EL ARTICULO 106 BIS Y SE ADICIONA EL ARTICULO 106 QUINQUIES A LA LEY DE DERECHOS DE NIÑAS, NIÑOS Y ADOLESCENTES DEL ESTADO DE CHIHUAHUA, CON EL PROPOSITO DE ASEGURAR ENTORNOS DIGITALES SEGUROS.</w:t>
      </w:r>
    </w:p>
    <w:p w14:paraId="5D9A2FA2" w14:textId="77777777" w:rsidR="000F3F13" w:rsidRPr="00DF0E6E" w:rsidRDefault="000F3F13" w:rsidP="00DF0E6E">
      <w:pPr>
        <w:pBdr>
          <w:top w:val="nil"/>
          <w:left w:val="nil"/>
          <w:bottom w:val="nil"/>
          <w:right w:val="nil"/>
          <w:between w:val="nil"/>
        </w:pBdr>
        <w:spacing w:after="0" w:line="360" w:lineRule="auto"/>
        <w:jc w:val="both"/>
        <w:rPr>
          <w:rFonts w:ascii="Century Gothic" w:eastAsia="Century Gothic" w:hAnsi="Century Gothic" w:cs="Century Gothic"/>
          <w:b/>
          <w:color w:val="000000"/>
          <w:sz w:val="26"/>
          <w:szCs w:val="26"/>
        </w:rPr>
      </w:pPr>
    </w:p>
    <w:p w14:paraId="7F224F69" w14:textId="60713FE5" w:rsidR="000F3F13" w:rsidRPr="00DF0E6E" w:rsidRDefault="00073484" w:rsidP="00DF0E6E">
      <w:pPr>
        <w:pBdr>
          <w:top w:val="nil"/>
          <w:left w:val="nil"/>
          <w:bottom w:val="nil"/>
          <w:right w:val="nil"/>
          <w:between w:val="nil"/>
        </w:pBdr>
        <w:spacing w:after="0" w:line="360" w:lineRule="auto"/>
        <w:jc w:val="both"/>
        <w:rPr>
          <w:rFonts w:ascii="Century Gothic" w:eastAsia="Century Gothic" w:hAnsi="Century Gothic" w:cs="Century Gothic"/>
          <w:b/>
          <w:color w:val="000000"/>
          <w:sz w:val="26"/>
          <w:szCs w:val="26"/>
        </w:rPr>
      </w:pPr>
      <w:r w:rsidRPr="00DF0E6E">
        <w:rPr>
          <w:rFonts w:ascii="Century Gothic" w:eastAsia="Century Gothic" w:hAnsi="Century Gothic" w:cs="Century Gothic"/>
          <w:b/>
          <w:color w:val="000000"/>
          <w:sz w:val="26"/>
          <w:szCs w:val="26"/>
        </w:rPr>
        <w:t>H. CONGRESO DEL ESTADO DE CHIHUAHUA</w:t>
      </w:r>
    </w:p>
    <w:p w14:paraId="624D6F1F" w14:textId="77777777" w:rsidR="000F3F13" w:rsidRPr="00DF0E6E" w:rsidRDefault="00073484" w:rsidP="00DF0E6E">
      <w:pPr>
        <w:pBdr>
          <w:top w:val="nil"/>
          <w:left w:val="nil"/>
          <w:bottom w:val="nil"/>
          <w:right w:val="nil"/>
          <w:between w:val="nil"/>
        </w:pBdr>
        <w:spacing w:after="0" w:line="360" w:lineRule="auto"/>
        <w:jc w:val="both"/>
        <w:rPr>
          <w:rFonts w:ascii="Century Gothic" w:eastAsia="Century Gothic" w:hAnsi="Century Gothic" w:cs="Century Gothic"/>
          <w:b/>
          <w:color w:val="000000"/>
          <w:sz w:val="26"/>
          <w:szCs w:val="26"/>
        </w:rPr>
      </w:pPr>
      <w:r w:rsidRPr="00DF0E6E">
        <w:rPr>
          <w:rFonts w:ascii="Century Gothic" w:eastAsia="Century Gothic" w:hAnsi="Century Gothic" w:cs="Century Gothic"/>
          <w:b/>
          <w:color w:val="000000"/>
          <w:sz w:val="26"/>
          <w:szCs w:val="26"/>
        </w:rPr>
        <w:t>PRESENTE. –</w:t>
      </w:r>
    </w:p>
    <w:p w14:paraId="4FACDB64" w14:textId="77777777" w:rsidR="000F3F13" w:rsidRPr="00DF0E6E" w:rsidRDefault="000F3F13" w:rsidP="00DF0E6E">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6"/>
          <w:szCs w:val="26"/>
        </w:rPr>
      </w:pPr>
    </w:p>
    <w:p w14:paraId="35697115" w14:textId="19E8B15D" w:rsidR="000F3F13" w:rsidRPr="00DF0E6E" w:rsidRDefault="00073484" w:rsidP="00DF0E6E">
      <w:pPr>
        <w:pBdr>
          <w:top w:val="nil"/>
          <w:left w:val="nil"/>
          <w:bottom w:val="nil"/>
          <w:right w:val="nil"/>
          <w:between w:val="nil"/>
        </w:pBdr>
        <w:spacing w:after="0" w:line="276" w:lineRule="auto"/>
        <w:ind w:firstLine="709"/>
        <w:jc w:val="both"/>
        <w:rPr>
          <w:rFonts w:ascii="Century Gothic" w:eastAsia="Century Gothic" w:hAnsi="Century Gothic" w:cs="Century Gothic"/>
          <w:b/>
          <w:color w:val="000000"/>
          <w:sz w:val="26"/>
          <w:szCs w:val="26"/>
        </w:rPr>
      </w:pPr>
      <w:r w:rsidRPr="00DF0E6E">
        <w:rPr>
          <w:rFonts w:ascii="Century Gothic" w:eastAsia="Century Gothic" w:hAnsi="Century Gothic" w:cs="Century Gothic"/>
          <w:color w:val="000000"/>
          <w:sz w:val="26"/>
          <w:szCs w:val="26"/>
        </w:rPr>
        <w:t xml:space="preserve">La suscrita </w:t>
      </w:r>
      <w:r w:rsidRPr="00DF0E6E">
        <w:rPr>
          <w:rFonts w:ascii="Century Gothic" w:eastAsia="Century Gothic" w:hAnsi="Century Gothic" w:cs="Century Gothic"/>
          <w:b/>
          <w:color w:val="000000"/>
          <w:sz w:val="26"/>
          <w:szCs w:val="26"/>
        </w:rPr>
        <w:t>JOCELINE VEGA VARGAS,</w:t>
      </w:r>
      <w:r w:rsidRPr="00DF0E6E">
        <w:rPr>
          <w:rFonts w:ascii="Century Gothic" w:eastAsia="Century Gothic" w:hAnsi="Century Gothic" w:cs="Century Gothic"/>
          <w:color w:val="000000"/>
          <w:sz w:val="26"/>
          <w:szCs w:val="26"/>
        </w:rPr>
        <w:t xml:space="preserve"> en mi carácter de diputada de la </w:t>
      </w:r>
      <w:r w:rsidRPr="00DF0E6E">
        <w:rPr>
          <w:rFonts w:ascii="Century Gothic" w:eastAsia="Century Gothic" w:hAnsi="Century Gothic" w:cs="Century Gothic"/>
          <w:b/>
          <w:color w:val="000000"/>
          <w:sz w:val="26"/>
          <w:szCs w:val="26"/>
        </w:rPr>
        <w:t>SEXAGÉSIMA OCTAVA LEGISLATURA DEL H. CONGRESO DEL ESTADO DE CHIHUAHUA</w:t>
      </w:r>
      <w:r w:rsidRPr="00DF0E6E">
        <w:rPr>
          <w:rFonts w:ascii="Century Gothic" w:eastAsia="Century Gothic" w:hAnsi="Century Gothic" w:cs="Century Gothic"/>
          <w:color w:val="000000"/>
          <w:sz w:val="26"/>
          <w:szCs w:val="26"/>
        </w:rPr>
        <w:t xml:space="preserve">, integrante del </w:t>
      </w:r>
      <w:r w:rsidRPr="00DF0E6E">
        <w:rPr>
          <w:rFonts w:ascii="Century Gothic" w:eastAsia="Century Gothic" w:hAnsi="Century Gothic" w:cs="Century Gothic"/>
          <w:b/>
          <w:color w:val="000000"/>
          <w:sz w:val="26"/>
          <w:szCs w:val="26"/>
        </w:rPr>
        <w:t>GRUPO PARLAMENTARIO DEL PARTIDO ACCIÓN NACIONAL</w:t>
      </w:r>
      <w:r w:rsidR="00AC41E3">
        <w:rPr>
          <w:rFonts w:ascii="Century Gothic" w:eastAsia="Century Gothic" w:hAnsi="Century Gothic" w:cs="Century Gothic"/>
          <w:b/>
          <w:color w:val="000000"/>
          <w:sz w:val="26"/>
          <w:szCs w:val="26"/>
        </w:rPr>
        <w:t xml:space="preserve"> </w:t>
      </w:r>
      <w:r w:rsidR="00AC41E3">
        <w:rPr>
          <w:rFonts w:ascii="Century Gothic" w:eastAsia="Century Gothic" w:hAnsi="Century Gothic" w:cs="Century Gothic"/>
          <w:bCs/>
          <w:color w:val="000000"/>
          <w:sz w:val="26"/>
          <w:szCs w:val="26"/>
        </w:rPr>
        <w:t>y en su representación</w:t>
      </w:r>
      <w:r w:rsidRPr="00DF0E6E">
        <w:rPr>
          <w:rFonts w:ascii="Century Gothic" w:eastAsia="Century Gothic" w:hAnsi="Century Gothic" w:cs="Century Gothic"/>
          <w:color w:val="000000"/>
          <w:sz w:val="26"/>
          <w:szCs w:val="26"/>
        </w:rPr>
        <w:t xml:space="preserve">, con fundamento en lo dispuesto por las fracciones I y </w:t>
      </w:r>
      <w:proofErr w:type="spellStart"/>
      <w:r w:rsidRPr="00DF0E6E">
        <w:rPr>
          <w:rFonts w:ascii="Century Gothic" w:eastAsia="Century Gothic" w:hAnsi="Century Gothic" w:cs="Century Gothic"/>
          <w:color w:val="000000"/>
          <w:sz w:val="26"/>
          <w:szCs w:val="26"/>
        </w:rPr>
        <w:t>Il</w:t>
      </w:r>
      <w:proofErr w:type="spellEnd"/>
      <w:r w:rsidRPr="00DF0E6E">
        <w:rPr>
          <w:rFonts w:ascii="Century Gothic" w:eastAsia="Century Gothic" w:hAnsi="Century Gothic" w:cs="Century Gothic"/>
          <w:color w:val="000000"/>
          <w:sz w:val="26"/>
          <w:szCs w:val="26"/>
        </w:rPr>
        <w:t xml:space="preserve"> del artículo 64; y fracción I del artículo 68 de la Constitución Política del Estado de Chihuahua; así como de la fracción | del artículo 167 de la Ley Orgánica del Poder Legislativo, así como el artículo 77 del Reglamento Interior y de Prácticas Parlamentarias del Poder Legislativo, someto a la consideración de esta Honorable Asamblea la presente </w:t>
      </w:r>
      <w:r w:rsidRPr="00DF0E6E">
        <w:rPr>
          <w:rFonts w:ascii="Century Gothic" w:eastAsia="Century Gothic" w:hAnsi="Century Gothic" w:cs="Century Gothic"/>
          <w:b/>
          <w:color w:val="000000"/>
          <w:sz w:val="26"/>
          <w:szCs w:val="26"/>
        </w:rPr>
        <w:t xml:space="preserve">INICIATIVA CON </w:t>
      </w:r>
      <w:r w:rsidR="006609D3" w:rsidRPr="00DF0E6E">
        <w:rPr>
          <w:rFonts w:ascii="Century Gothic" w:eastAsia="Century Gothic" w:hAnsi="Century Gothic" w:cs="Century Gothic"/>
          <w:b/>
          <w:color w:val="000000"/>
          <w:sz w:val="26"/>
          <w:szCs w:val="26"/>
        </w:rPr>
        <w:t>CARÁCTER</w:t>
      </w:r>
      <w:r w:rsidRPr="00DF0E6E">
        <w:rPr>
          <w:rFonts w:ascii="Century Gothic" w:eastAsia="Century Gothic" w:hAnsi="Century Gothic" w:cs="Century Gothic"/>
          <w:b/>
          <w:color w:val="000000"/>
          <w:sz w:val="26"/>
          <w:szCs w:val="26"/>
        </w:rPr>
        <w:t xml:space="preserve"> DE DECRETO</w:t>
      </w:r>
      <w:r w:rsidR="005A2843" w:rsidRPr="00DF0E6E">
        <w:rPr>
          <w:rFonts w:ascii="Century Gothic" w:eastAsia="Century Gothic" w:hAnsi="Century Gothic" w:cs="Century Gothic"/>
          <w:b/>
          <w:color w:val="000000"/>
          <w:sz w:val="26"/>
          <w:szCs w:val="26"/>
        </w:rPr>
        <w:t>,</w:t>
      </w:r>
      <w:r w:rsidRPr="00DF0E6E">
        <w:rPr>
          <w:rFonts w:ascii="Century Gothic" w:eastAsia="Century Gothic" w:hAnsi="Century Gothic" w:cs="Century Gothic"/>
          <w:b/>
          <w:color w:val="000000"/>
          <w:sz w:val="26"/>
          <w:szCs w:val="26"/>
        </w:rPr>
        <w:t xml:space="preserve"> </w:t>
      </w:r>
      <w:r w:rsidRPr="00DF0E6E">
        <w:rPr>
          <w:rFonts w:ascii="Century Gothic" w:eastAsia="Century Gothic" w:hAnsi="Century Gothic" w:cs="Century Gothic"/>
          <w:color w:val="000000"/>
          <w:sz w:val="26"/>
          <w:szCs w:val="26"/>
        </w:rPr>
        <w:t xml:space="preserve">esto al tenor de la siguiente: </w:t>
      </w:r>
    </w:p>
    <w:p w14:paraId="4A57F07E" w14:textId="77777777" w:rsidR="001B1570" w:rsidRPr="00DF0E6E" w:rsidRDefault="001B1570" w:rsidP="00DF0E6E">
      <w:pPr>
        <w:spacing w:line="276" w:lineRule="auto"/>
        <w:jc w:val="both"/>
        <w:rPr>
          <w:rFonts w:ascii="Century Gothic" w:eastAsia="Century Gothic" w:hAnsi="Century Gothic" w:cs="Century Gothic"/>
          <w:b/>
          <w:sz w:val="26"/>
          <w:szCs w:val="26"/>
        </w:rPr>
      </w:pPr>
    </w:p>
    <w:p w14:paraId="75556652" w14:textId="6D28BEEB" w:rsidR="000F3F13" w:rsidRPr="00DF0E6E" w:rsidRDefault="00073484" w:rsidP="00DF0E6E">
      <w:pPr>
        <w:spacing w:line="276" w:lineRule="auto"/>
        <w:jc w:val="center"/>
        <w:rPr>
          <w:rFonts w:ascii="Century Gothic" w:eastAsia="Century Gothic" w:hAnsi="Century Gothic" w:cs="Century Gothic"/>
          <w:b/>
          <w:sz w:val="26"/>
          <w:szCs w:val="26"/>
        </w:rPr>
      </w:pPr>
      <w:r w:rsidRPr="00DF0E6E">
        <w:rPr>
          <w:rFonts w:ascii="Century Gothic" w:eastAsia="Century Gothic" w:hAnsi="Century Gothic" w:cs="Century Gothic"/>
          <w:b/>
          <w:sz w:val="26"/>
          <w:szCs w:val="26"/>
        </w:rPr>
        <w:t>EXPOSICIÓN DE MOTIVOS</w:t>
      </w:r>
    </w:p>
    <w:p w14:paraId="6E63643B" w14:textId="2E90BE95" w:rsidR="00FA3B13" w:rsidRPr="00FA3B13" w:rsidRDefault="00FA3B13" w:rsidP="00FA3B13">
      <w:pPr>
        <w:pStyle w:val="NormalWeb"/>
        <w:ind w:firstLine="720"/>
        <w:jc w:val="both"/>
        <w:rPr>
          <w:rFonts w:ascii="Century Gothic" w:hAnsi="Century Gothic"/>
          <w:sz w:val="26"/>
          <w:szCs w:val="26"/>
        </w:rPr>
      </w:pPr>
      <w:r w:rsidRPr="00FA3B13">
        <w:rPr>
          <w:rFonts w:ascii="Century Gothic" w:hAnsi="Century Gothic"/>
          <w:sz w:val="26"/>
          <w:szCs w:val="26"/>
        </w:rPr>
        <w:t>Cada 30 de abril, México conmemora el Día de la Niñez, una fecha que nos invita no solo a celebrar a nuestras niñas</w:t>
      </w:r>
      <w:r w:rsidR="00735547">
        <w:rPr>
          <w:rFonts w:ascii="Century Gothic" w:hAnsi="Century Gothic"/>
          <w:sz w:val="26"/>
          <w:szCs w:val="26"/>
        </w:rPr>
        <w:t xml:space="preserve"> y </w:t>
      </w:r>
      <w:r w:rsidRPr="00FA3B13">
        <w:rPr>
          <w:rFonts w:ascii="Century Gothic" w:hAnsi="Century Gothic"/>
          <w:sz w:val="26"/>
          <w:szCs w:val="26"/>
        </w:rPr>
        <w:t xml:space="preserve">niños, sino también a reflexionar sobre las condiciones en las que ejercen sus </w:t>
      </w:r>
      <w:r w:rsidRPr="00FA3B13">
        <w:rPr>
          <w:rFonts w:ascii="Century Gothic" w:hAnsi="Century Gothic"/>
          <w:sz w:val="26"/>
          <w:szCs w:val="26"/>
        </w:rPr>
        <w:lastRenderedPageBreak/>
        <w:t>derechos, se desarrollan y construyen su proyecto de vida. Esta conmemoración representa una oportunidad para renovar nuestro compromiso con la protección integral de la infancia y para adecuar nuestro marco jurídico a las realidades y desafíos que enfrentan las nuevas generaciones.</w:t>
      </w:r>
    </w:p>
    <w:p w14:paraId="76091A79" w14:textId="5875B696" w:rsidR="00FA3B13" w:rsidRPr="00FA3B13" w:rsidRDefault="00FA3B13" w:rsidP="00FA3B13">
      <w:pPr>
        <w:pStyle w:val="NormalWeb"/>
        <w:ind w:firstLine="720"/>
        <w:jc w:val="both"/>
        <w:rPr>
          <w:rFonts w:ascii="Century Gothic" w:hAnsi="Century Gothic"/>
          <w:sz w:val="26"/>
          <w:szCs w:val="26"/>
        </w:rPr>
      </w:pPr>
      <w:r w:rsidRPr="00FA3B13">
        <w:rPr>
          <w:rFonts w:ascii="Century Gothic" w:hAnsi="Century Gothic"/>
          <w:sz w:val="26"/>
          <w:szCs w:val="26"/>
        </w:rPr>
        <w:t>Hoy, una parte esencial de la vida de niñas, niños y adolescentes transcurre en entornos digitales. Internet, redes sociales, las plataformas educativas y las tecnologías de la información y comunicación se han convertido en herramientas indispensables para el aprendizaje, la comunicación, la convivencia, el entretenimiento y la participación. Para las nuevas generaciones, el entorno digital no constituye un espacio ajeno o complementario, sino una extensión natural de su vida cotidiana.</w:t>
      </w:r>
    </w:p>
    <w:p w14:paraId="56499B80" w14:textId="1A3F4E91" w:rsidR="00FA3B13" w:rsidRPr="00FA3B13" w:rsidRDefault="00FA3B13" w:rsidP="00FA3B13">
      <w:pPr>
        <w:pStyle w:val="NormalWeb"/>
        <w:ind w:firstLine="720"/>
        <w:jc w:val="both"/>
        <w:rPr>
          <w:rFonts w:ascii="Century Gothic" w:hAnsi="Century Gothic"/>
          <w:sz w:val="26"/>
          <w:szCs w:val="26"/>
        </w:rPr>
      </w:pPr>
      <w:r w:rsidRPr="00FA3B13">
        <w:rPr>
          <w:rFonts w:ascii="Century Gothic" w:hAnsi="Century Gothic"/>
          <w:sz w:val="26"/>
          <w:szCs w:val="26"/>
        </w:rPr>
        <w:t xml:space="preserve">Las tecnologías digitales han abierto oportunidades sin precedentes. Han </w:t>
      </w:r>
      <w:r>
        <w:rPr>
          <w:rFonts w:ascii="Century Gothic" w:hAnsi="Century Gothic"/>
          <w:sz w:val="26"/>
          <w:szCs w:val="26"/>
        </w:rPr>
        <w:t>facilitado</w:t>
      </w:r>
      <w:r w:rsidRPr="00FA3B13">
        <w:rPr>
          <w:rFonts w:ascii="Century Gothic" w:hAnsi="Century Gothic"/>
          <w:sz w:val="26"/>
          <w:szCs w:val="26"/>
        </w:rPr>
        <w:t xml:space="preserve"> el acceso al conocimiento, ampliado las posibilidades de interacción, fortalecido procesos educativos y permitido el ejercicio de derechos fundamentales como la libertad de expresión, el acceso a la información, la educación, la cultura y la participación. En muchos sentidos, representan una herramienta poderosa para el desarrollo integral de niñas, niños y adolescentes.</w:t>
      </w:r>
    </w:p>
    <w:p w14:paraId="60DF6DF7" w14:textId="4905A94A" w:rsidR="00FA3B13" w:rsidRPr="00FA3B13" w:rsidRDefault="00FA3B13" w:rsidP="00FA3B13">
      <w:pPr>
        <w:pStyle w:val="NormalWeb"/>
        <w:ind w:firstLine="720"/>
        <w:jc w:val="both"/>
        <w:rPr>
          <w:rFonts w:ascii="Century Gothic" w:hAnsi="Century Gothic"/>
          <w:sz w:val="26"/>
          <w:szCs w:val="26"/>
        </w:rPr>
      </w:pPr>
      <w:r w:rsidRPr="00FA3B13">
        <w:rPr>
          <w:rFonts w:ascii="Century Gothic" w:hAnsi="Century Gothic"/>
          <w:sz w:val="26"/>
          <w:szCs w:val="26"/>
        </w:rPr>
        <w:t xml:space="preserve">Sin embargo, junto con estos beneficios, el entorno digital también plantea riesgos reales y </w:t>
      </w:r>
      <w:r>
        <w:rPr>
          <w:rFonts w:ascii="Century Gothic" w:hAnsi="Century Gothic"/>
          <w:sz w:val="26"/>
          <w:szCs w:val="26"/>
        </w:rPr>
        <w:t>latentes</w:t>
      </w:r>
      <w:r w:rsidRPr="00FA3B13">
        <w:rPr>
          <w:rFonts w:ascii="Century Gothic" w:hAnsi="Century Gothic"/>
          <w:sz w:val="26"/>
          <w:szCs w:val="26"/>
        </w:rPr>
        <w:t>. El ciberacoso, la violencia digital, la explotación en línea, la difusión no consentida de contenido, el uso indebido de datos personales, el robo de identidad, el contacto con personas que buscan aprovecharse de la vulnerabilidad de las infancias y adolescencias, así como la exposición a contenidos nocivos o inapropiados, son amenazas que exigen una respuesta institucional clara, moderna y eficaz.</w:t>
      </w:r>
    </w:p>
    <w:p w14:paraId="768A8F38" w14:textId="77777777" w:rsidR="00FA3B13" w:rsidRPr="00FA3B13" w:rsidRDefault="00FA3B13" w:rsidP="00FA3B13">
      <w:pPr>
        <w:pStyle w:val="NormalWeb"/>
        <w:ind w:firstLine="720"/>
        <w:jc w:val="both"/>
        <w:rPr>
          <w:rFonts w:ascii="Century Gothic" w:hAnsi="Century Gothic"/>
          <w:sz w:val="26"/>
          <w:szCs w:val="26"/>
        </w:rPr>
      </w:pPr>
      <w:r w:rsidRPr="00FA3B13">
        <w:rPr>
          <w:rFonts w:ascii="Century Gothic" w:hAnsi="Century Gothic"/>
          <w:sz w:val="26"/>
          <w:szCs w:val="26"/>
        </w:rPr>
        <w:lastRenderedPageBreak/>
        <w:t>La protección de los derechos de niñas, niños y adolescentes no puede limitarse al ámbito físico. En el siglo XXI, garantizar una infancia segura implica también asegurar que los espacios digitales sean entornos de aprendizaje, convivencia y desarrollo, libres de violencia, abuso y cualquier forma de vulneración de derechos.</w:t>
      </w:r>
    </w:p>
    <w:p w14:paraId="3CA5462A" w14:textId="77777777" w:rsidR="00FA3B13" w:rsidRPr="00FA3B13" w:rsidRDefault="00FA3B13" w:rsidP="00FA3B13">
      <w:pPr>
        <w:pStyle w:val="NormalWeb"/>
        <w:ind w:firstLine="720"/>
        <w:jc w:val="both"/>
        <w:rPr>
          <w:rFonts w:ascii="Century Gothic" w:hAnsi="Century Gothic"/>
          <w:sz w:val="26"/>
          <w:szCs w:val="26"/>
        </w:rPr>
      </w:pPr>
      <w:r w:rsidRPr="00FA3B13">
        <w:rPr>
          <w:rFonts w:ascii="Century Gothic" w:hAnsi="Century Gothic"/>
          <w:sz w:val="26"/>
          <w:szCs w:val="26"/>
        </w:rPr>
        <w:t>La Ley de los Derechos de Niñas, Niños y Adolescentes del Estado de Chihuahua ya reconoce, en su artículo 106 Bis, el derecho de acceso universal a las tecnologías de la información y comunicación, así como el acceso y uso seguro de Internet. Asimismo, establece obligaciones para promover la inclusión digital y fomentar el uso responsable de estas herramientas. No obstante, el marco normativo vigente puede y debe fortalecerse para responder de manera más específica a los desafíos que hoy enfrentan las infancias y adolescencias en el entorno digital.</w:t>
      </w:r>
    </w:p>
    <w:p w14:paraId="22EF8F09" w14:textId="0A5F32C1" w:rsidR="00FA3B13" w:rsidRPr="00FA3B13" w:rsidRDefault="00FA3B13" w:rsidP="00FA3B13">
      <w:pPr>
        <w:pStyle w:val="NormalWeb"/>
        <w:ind w:firstLine="720"/>
        <w:jc w:val="both"/>
        <w:rPr>
          <w:rFonts w:ascii="Century Gothic" w:hAnsi="Century Gothic"/>
          <w:sz w:val="26"/>
          <w:szCs w:val="26"/>
        </w:rPr>
      </w:pPr>
      <w:r w:rsidRPr="00FA3B13">
        <w:rPr>
          <w:rFonts w:ascii="Century Gothic" w:hAnsi="Century Gothic"/>
          <w:sz w:val="26"/>
          <w:szCs w:val="26"/>
        </w:rPr>
        <w:t>La presente iniciativa busca consolidar un marco jurídico que no solo garantice el acceso a las tecnologías, sino que también asegure que dicho acceso se desarrolle en condiciones de seguridad, inclusión, respeto y protección. La alfabetización digital, la protección de la privacidad, la prevención de riesgos en línea y el combate a la violencia digital deben asumirse como componentes esenciales de una política integral de protección a la niñez y adolescencia.</w:t>
      </w:r>
    </w:p>
    <w:p w14:paraId="5B4F0C2F" w14:textId="65FF35C3" w:rsidR="00FA3B13" w:rsidRPr="00FA3B13" w:rsidRDefault="00FA3B13" w:rsidP="00FA3B13">
      <w:pPr>
        <w:pStyle w:val="NormalWeb"/>
        <w:ind w:firstLine="720"/>
        <w:jc w:val="both"/>
        <w:rPr>
          <w:rFonts w:ascii="Century Gothic" w:hAnsi="Century Gothic"/>
          <w:sz w:val="26"/>
          <w:szCs w:val="26"/>
        </w:rPr>
      </w:pPr>
      <w:r w:rsidRPr="00FA3B13">
        <w:rPr>
          <w:rFonts w:ascii="Century Gothic" w:hAnsi="Century Gothic"/>
          <w:sz w:val="26"/>
          <w:szCs w:val="26"/>
        </w:rPr>
        <w:t xml:space="preserve">Esta reforma responde al principio del interés superior de la niñez, reconocido en nuestra Constitución y en los instrumentos internacionales de derechos humanos. Dicho principio obliga a que toda decisión legislativa, administrativa o judicial que involucre a niñas, niños y adolescentes coloque en el centro su </w:t>
      </w:r>
      <w:r>
        <w:rPr>
          <w:rFonts w:ascii="Century Gothic" w:hAnsi="Century Gothic"/>
          <w:sz w:val="26"/>
          <w:szCs w:val="26"/>
        </w:rPr>
        <w:t>integridad</w:t>
      </w:r>
      <w:r w:rsidRPr="00FA3B13">
        <w:rPr>
          <w:rFonts w:ascii="Century Gothic" w:hAnsi="Century Gothic"/>
          <w:sz w:val="26"/>
          <w:szCs w:val="26"/>
        </w:rPr>
        <w:t xml:space="preserve">, seguridad, desarrollo </w:t>
      </w:r>
      <w:r>
        <w:rPr>
          <w:rFonts w:ascii="Century Gothic" w:hAnsi="Century Gothic"/>
          <w:sz w:val="26"/>
          <w:szCs w:val="26"/>
        </w:rPr>
        <w:t>y el</w:t>
      </w:r>
      <w:r w:rsidRPr="00FA3B13">
        <w:rPr>
          <w:rFonts w:ascii="Century Gothic" w:hAnsi="Century Gothic"/>
          <w:sz w:val="26"/>
          <w:szCs w:val="26"/>
        </w:rPr>
        <w:t xml:space="preserve"> pleno ejercicio de derechos.</w:t>
      </w:r>
    </w:p>
    <w:p w14:paraId="02933E98" w14:textId="77777777" w:rsidR="00FA3B13" w:rsidRPr="00FA3B13" w:rsidRDefault="00FA3B13" w:rsidP="00FA3B13">
      <w:pPr>
        <w:pStyle w:val="NormalWeb"/>
        <w:ind w:firstLine="720"/>
        <w:jc w:val="both"/>
        <w:rPr>
          <w:rFonts w:ascii="Century Gothic" w:hAnsi="Century Gothic"/>
          <w:sz w:val="26"/>
          <w:szCs w:val="26"/>
        </w:rPr>
      </w:pPr>
      <w:r w:rsidRPr="00FA3B13">
        <w:rPr>
          <w:rFonts w:ascii="Century Gothic" w:hAnsi="Century Gothic"/>
          <w:sz w:val="26"/>
          <w:szCs w:val="26"/>
        </w:rPr>
        <w:t xml:space="preserve">Asimismo, esta propuesta reconoce que la ciudadanía del siglo XXI también se ejerce en espacios digitales. Preparar a nuestras niñas, </w:t>
      </w:r>
      <w:r w:rsidRPr="00FA3B13">
        <w:rPr>
          <w:rFonts w:ascii="Century Gothic" w:hAnsi="Century Gothic"/>
          <w:sz w:val="26"/>
          <w:szCs w:val="26"/>
        </w:rPr>
        <w:lastRenderedPageBreak/>
        <w:t>niños y adolescentes para desenvolverse de manera segura, crítica, responsable y ética en estos entornos es una responsabilidad compartida entre familias, escuelas, sociedad y gobierno.</w:t>
      </w:r>
    </w:p>
    <w:p w14:paraId="65D506B0" w14:textId="3E3622AA" w:rsidR="00FA3B13" w:rsidRPr="00FA3B13" w:rsidRDefault="00FA3B13" w:rsidP="00FA3B13">
      <w:pPr>
        <w:pStyle w:val="NormalWeb"/>
        <w:ind w:firstLine="720"/>
        <w:jc w:val="both"/>
        <w:rPr>
          <w:rFonts w:ascii="Century Gothic" w:hAnsi="Century Gothic"/>
          <w:sz w:val="26"/>
          <w:szCs w:val="26"/>
        </w:rPr>
      </w:pPr>
      <w:r w:rsidRPr="00FA3B13">
        <w:rPr>
          <w:rFonts w:ascii="Century Gothic" w:hAnsi="Century Gothic"/>
          <w:sz w:val="26"/>
          <w:szCs w:val="26"/>
        </w:rPr>
        <w:t xml:space="preserve">En el marco del Día de la Niñez, esta iniciativa representa un mensaje claro y contundente: en Chihuahua reconocemos que proteger a la infancia implica también protegerla en el mundo digital. Queremos que </w:t>
      </w:r>
      <w:r>
        <w:rPr>
          <w:rFonts w:ascii="Century Gothic" w:hAnsi="Century Gothic"/>
          <w:sz w:val="26"/>
          <w:szCs w:val="26"/>
        </w:rPr>
        <w:t xml:space="preserve">el </w:t>
      </w:r>
      <w:r w:rsidRPr="00FA3B13">
        <w:rPr>
          <w:rFonts w:ascii="Century Gothic" w:hAnsi="Century Gothic"/>
          <w:sz w:val="26"/>
          <w:szCs w:val="26"/>
        </w:rPr>
        <w:t>Internet siga siendo una ventana al conocimiento, a la creatividad y a las oportunidades, pero también un espacio seguro donde nuestras niñas, niños y adolescentes puedan aprender, convivir y desarrollarse plenamente.</w:t>
      </w:r>
    </w:p>
    <w:p w14:paraId="6DE722B2" w14:textId="3DC049BD" w:rsidR="005133E8" w:rsidRPr="00FA3B13" w:rsidRDefault="00FA3B13" w:rsidP="00FA3B13">
      <w:pPr>
        <w:pStyle w:val="NormalWeb"/>
        <w:ind w:firstLine="709"/>
        <w:jc w:val="both"/>
        <w:rPr>
          <w:rFonts w:ascii="Century Gothic" w:hAnsi="Century Gothic"/>
          <w:sz w:val="26"/>
          <w:szCs w:val="26"/>
        </w:rPr>
      </w:pPr>
      <w:r>
        <w:rPr>
          <w:rFonts w:ascii="Century Gothic" w:hAnsi="Century Gothic"/>
          <w:sz w:val="26"/>
          <w:szCs w:val="26"/>
        </w:rPr>
        <w:t>Muchas veces, la realidad llega a superar el marco normativo, por mas solido que sea, como Legisladoras y Legisladores, debemos entender ese reto y asumir la tarea de fortalecer nuestra legislación conforme a los retos que la cotidaniedad pone frente a nosotros, l</w:t>
      </w:r>
      <w:r w:rsidRPr="00FA3B13">
        <w:rPr>
          <w:rFonts w:ascii="Century Gothic" w:hAnsi="Century Gothic"/>
          <w:sz w:val="26"/>
          <w:szCs w:val="26"/>
        </w:rPr>
        <w:t>egislar en favor de entornos digitales seguros no es anticiparse al futuro; es responder al presente con responsabilidad, sensibilidad y visión de largo plazo.</w:t>
      </w:r>
    </w:p>
    <w:p w14:paraId="381D37EA" w14:textId="5213A6EB" w:rsidR="000F3F13" w:rsidRPr="00DF0E6E" w:rsidRDefault="00073484" w:rsidP="00DF0E6E">
      <w:pPr>
        <w:pBdr>
          <w:top w:val="nil"/>
          <w:left w:val="nil"/>
          <w:bottom w:val="nil"/>
          <w:right w:val="nil"/>
          <w:between w:val="nil"/>
        </w:pBdr>
        <w:spacing w:after="0" w:line="276" w:lineRule="auto"/>
        <w:ind w:firstLine="709"/>
        <w:jc w:val="both"/>
        <w:rPr>
          <w:rFonts w:ascii="Century Gothic" w:eastAsia="Century Gothic" w:hAnsi="Century Gothic" w:cs="Century Gothic"/>
          <w:color w:val="000000"/>
          <w:sz w:val="26"/>
          <w:szCs w:val="26"/>
        </w:rPr>
      </w:pPr>
      <w:r w:rsidRPr="00DF0E6E">
        <w:rPr>
          <w:rFonts w:ascii="Century Gothic" w:eastAsia="Century Gothic" w:hAnsi="Century Gothic" w:cs="Century Gothic"/>
          <w:color w:val="000000"/>
          <w:sz w:val="26"/>
          <w:szCs w:val="26"/>
        </w:rPr>
        <w:t>Por lo anterio</w:t>
      </w:r>
      <w:r w:rsidR="007145D7" w:rsidRPr="00DF0E6E">
        <w:rPr>
          <w:rFonts w:ascii="Century Gothic" w:eastAsia="Century Gothic" w:hAnsi="Century Gothic" w:cs="Century Gothic"/>
          <w:color w:val="000000"/>
          <w:sz w:val="26"/>
          <w:szCs w:val="26"/>
        </w:rPr>
        <w:t>rmente expuesto es que</w:t>
      </w:r>
      <w:r w:rsidRPr="00DF0E6E">
        <w:rPr>
          <w:rFonts w:ascii="Century Gothic" w:eastAsia="Century Gothic" w:hAnsi="Century Gothic" w:cs="Century Gothic"/>
          <w:color w:val="000000"/>
          <w:sz w:val="26"/>
          <w:szCs w:val="26"/>
        </w:rPr>
        <w:t xml:space="preserve"> me permito proponer </w:t>
      </w:r>
      <w:r w:rsidR="007145D7" w:rsidRPr="00DF0E6E">
        <w:rPr>
          <w:rFonts w:ascii="Century Gothic" w:eastAsia="Century Gothic" w:hAnsi="Century Gothic" w:cs="Century Gothic"/>
          <w:color w:val="000000"/>
          <w:sz w:val="26"/>
          <w:szCs w:val="26"/>
        </w:rPr>
        <w:t xml:space="preserve">a consideración de esta asamblea </w:t>
      </w:r>
      <w:r w:rsidRPr="00DF0E6E">
        <w:rPr>
          <w:rFonts w:ascii="Century Gothic" w:eastAsia="Century Gothic" w:hAnsi="Century Gothic" w:cs="Century Gothic"/>
          <w:color w:val="000000"/>
          <w:sz w:val="26"/>
          <w:szCs w:val="26"/>
        </w:rPr>
        <w:t>el siguiente Proyecto de Decreto, para que una vez turnado a la Comisión Legislativa que le corresponda, se someta a la consideración de este Alto Cuerpo Colegiado.</w:t>
      </w:r>
    </w:p>
    <w:p w14:paraId="3A1DB538" w14:textId="77777777" w:rsidR="001B1570" w:rsidRPr="00DF0E6E" w:rsidRDefault="001B1570" w:rsidP="00DF0E6E">
      <w:pPr>
        <w:pBdr>
          <w:top w:val="nil"/>
          <w:left w:val="nil"/>
          <w:bottom w:val="nil"/>
          <w:right w:val="nil"/>
          <w:between w:val="nil"/>
        </w:pBdr>
        <w:spacing w:after="0" w:line="360" w:lineRule="auto"/>
        <w:jc w:val="both"/>
        <w:rPr>
          <w:rFonts w:ascii="Century Gothic" w:eastAsia="Century Gothic" w:hAnsi="Century Gothic" w:cs="Century Gothic"/>
          <w:color w:val="000000"/>
          <w:sz w:val="26"/>
          <w:szCs w:val="26"/>
        </w:rPr>
      </w:pPr>
    </w:p>
    <w:p w14:paraId="04149027" w14:textId="77777777" w:rsidR="00C935B8" w:rsidRPr="00DF0E6E" w:rsidRDefault="00C935B8" w:rsidP="00DF0E6E">
      <w:pPr>
        <w:pBdr>
          <w:top w:val="nil"/>
          <w:left w:val="nil"/>
          <w:bottom w:val="nil"/>
          <w:right w:val="nil"/>
          <w:between w:val="nil"/>
        </w:pBdr>
        <w:spacing w:after="0" w:line="360" w:lineRule="auto"/>
        <w:ind w:firstLine="709"/>
        <w:jc w:val="center"/>
        <w:rPr>
          <w:rFonts w:ascii="Century Gothic" w:eastAsia="Century Gothic" w:hAnsi="Century Gothic" w:cs="Century Gothic"/>
          <w:b/>
          <w:color w:val="000000"/>
          <w:sz w:val="26"/>
          <w:szCs w:val="26"/>
        </w:rPr>
      </w:pPr>
      <w:r w:rsidRPr="00DF0E6E">
        <w:rPr>
          <w:rFonts w:ascii="Century Gothic" w:eastAsia="Century Gothic" w:hAnsi="Century Gothic" w:cs="Century Gothic"/>
          <w:b/>
          <w:color w:val="000000"/>
          <w:sz w:val="26"/>
          <w:szCs w:val="26"/>
        </w:rPr>
        <w:t>DECRETO</w:t>
      </w:r>
    </w:p>
    <w:p w14:paraId="23EAE53D" w14:textId="77777777" w:rsidR="00C935B8" w:rsidRPr="00DF0E6E" w:rsidRDefault="00C935B8" w:rsidP="00DF0E6E">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6"/>
          <w:szCs w:val="26"/>
        </w:rPr>
      </w:pPr>
    </w:p>
    <w:p w14:paraId="55BF040E" w14:textId="0F56C73E" w:rsidR="00FA3B13" w:rsidRPr="00FA3B13" w:rsidRDefault="00C935B8" w:rsidP="00FA3B13">
      <w:pPr>
        <w:pStyle w:val="Ttulo2"/>
        <w:ind w:left="0"/>
        <w:jc w:val="both"/>
        <w:rPr>
          <w:rFonts w:ascii="Century Gothic" w:hAnsi="Century Gothic"/>
          <w:b w:val="0"/>
          <w:bCs/>
          <w:sz w:val="26"/>
          <w:szCs w:val="26"/>
        </w:rPr>
      </w:pPr>
      <w:r w:rsidRPr="00DF0E6E">
        <w:rPr>
          <w:rFonts w:ascii="Century Gothic" w:eastAsia="Century Gothic" w:hAnsi="Century Gothic" w:cs="Century Gothic"/>
          <w:color w:val="000000"/>
          <w:sz w:val="26"/>
          <w:szCs w:val="26"/>
        </w:rPr>
        <w:t xml:space="preserve">ARTÍCULO </w:t>
      </w:r>
      <w:r w:rsidR="00DF0E6E" w:rsidRPr="00DF0E6E">
        <w:rPr>
          <w:rFonts w:ascii="Century Gothic" w:eastAsia="Century Gothic" w:hAnsi="Century Gothic" w:cs="Century Gothic"/>
          <w:bCs/>
          <w:color w:val="000000"/>
          <w:sz w:val="26"/>
          <w:szCs w:val="26"/>
        </w:rPr>
        <w:t>UNICO</w:t>
      </w:r>
      <w:r w:rsidRPr="00DF0E6E">
        <w:rPr>
          <w:rFonts w:ascii="Century Gothic" w:eastAsia="Century Gothic" w:hAnsi="Century Gothic" w:cs="Century Gothic"/>
          <w:color w:val="000000"/>
          <w:sz w:val="26"/>
          <w:szCs w:val="26"/>
        </w:rPr>
        <w:t>.</w:t>
      </w:r>
      <w:r w:rsidR="00DF0E6E" w:rsidRPr="00DF0E6E">
        <w:rPr>
          <w:rStyle w:val="Textoennegrita"/>
          <w:rFonts w:ascii="Century Gothic" w:hAnsi="Century Gothic"/>
          <w:b/>
          <w:bCs w:val="0"/>
          <w:sz w:val="26"/>
          <w:szCs w:val="26"/>
        </w:rPr>
        <w:t xml:space="preserve"> </w:t>
      </w:r>
      <w:r w:rsidR="00FA3B13">
        <w:rPr>
          <w:rStyle w:val="Textoennegrita"/>
          <w:rFonts w:ascii="Century Gothic" w:hAnsi="Century Gothic"/>
          <w:sz w:val="26"/>
          <w:szCs w:val="26"/>
        </w:rPr>
        <w:t xml:space="preserve">Se reforma el articulo 106 bis y se adiciona el articulo 106 quinquies a la Ley de los Derechos de Niñas, Niños y </w:t>
      </w:r>
      <w:r w:rsidR="00FA3B13">
        <w:rPr>
          <w:rStyle w:val="Textoennegrita"/>
          <w:rFonts w:ascii="Century Gothic" w:hAnsi="Century Gothic"/>
          <w:sz w:val="26"/>
          <w:szCs w:val="26"/>
        </w:rPr>
        <w:lastRenderedPageBreak/>
        <w:t xml:space="preserve">Adolescentes del Estado de Chihuahua para quedar redactado de la siguiente manera: </w:t>
      </w:r>
    </w:p>
    <w:p w14:paraId="0B572D40" w14:textId="7417C8E0" w:rsidR="00FA3B13" w:rsidRPr="002B7EA5" w:rsidRDefault="00FA3B13" w:rsidP="00FA3B13">
      <w:pPr>
        <w:spacing w:before="100" w:beforeAutospacing="1" w:after="100" w:afterAutospacing="1"/>
        <w:jc w:val="both"/>
        <w:rPr>
          <w:rFonts w:ascii="Century Gothic" w:eastAsia="Times New Roman" w:hAnsi="Century Gothic" w:cs="Times New Roman"/>
          <w:b/>
          <w:bCs/>
          <w:sz w:val="26"/>
          <w:szCs w:val="26"/>
        </w:rPr>
      </w:pPr>
      <w:r w:rsidRPr="00FA3B13">
        <w:rPr>
          <w:rFonts w:ascii="Century Gothic" w:eastAsia="Times New Roman" w:hAnsi="Century Gothic" w:cs="Times New Roman"/>
          <w:b/>
          <w:bCs/>
          <w:sz w:val="26"/>
          <w:szCs w:val="26"/>
        </w:rPr>
        <w:t xml:space="preserve">Artículo 106 Bis. </w:t>
      </w:r>
      <w:r>
        <w:rPr>
          <w:rFonts w:ascii="Century Gothic" w:eastAsia="Times New Roman" w:hAnsi="Century Gothic" w:cs="Times New Roman"/>
          <w:sz w:val="26"/>
          <w:szCs w:val="26"/>
        </w:rPr>
        <w:t>(Primer párrafo intocado).</w:t>
      </w:r>
    </w:p>
    <w:p w14:paraId="2A6F9C76" w14:textId="50F35F6E" w:rsidR="00FA3B13" w:rsidRPr="002B7EA5" w:rsidRDefault="00FA3B13" w:rsidP="00FA3B13">
      <w:pPr>
        <w:spacing w:before="100" w:beforeAutospacing="1" w:after="100" w:afterAutospacing="1"/>
        <w:jc w:val="both"/>
        <w:rPr>
          <w:rFonts w:ascii="Century Gothic" w:eastAsia="Times New Roman" w:hAnsi="Century Gothic" w:cs="Times New Roman"/>
          <w:sz w:val="26"/>
          <w:szCs w:val="26"/>
        </w:rPr>
      </w:pPr>
      <w:r w:rsidRPr="002B7EA5">
        <w:rPr>
          <w:rFonts w:ascii="Century Gothic" w:eastAsia="Times New Roman" w:hAnsi="Century Gothic" w:cs="Times New Roman"/>
          <w:sz w:val="26"/>
          <w:szCs w:val="26"/>
        </w:rPr>
        <w:t xml:space="preserve">Se garantiza el acceso y uso seguro de Internet como medio efectivo </w:t>
      </w:r>
      <w:r w:rsidRPr="002B7EA5">
        <w:rPr>
          <w:rFonts w:ascii="Century Gothic" w:eastAsia="Times New Roman" w:hAnsi="Century Gothic" w:cs="Times New Roman"/>
          <w:b/>
          <w:bCs/>
          <w:sz w:val="26"/>
          <w:szCs w:val="26"/>
        </w:rPr>
        <w:t>para el ejercicio de los derechos a la información, la comunicación, la educación, la salud, el esparcimiento, la no discriminación, entre otros</w:t>
      </w:r>
      <w:r w:rsidRPr="002B7EA5">
        <w:rPr>
          <w:rFonts w:ascii="Century Gothic" w:eastAsia="Times New Roman" w:hAnsi="Century Gothic" w:cs="Times New Roman"/>
          <w:sz w:val="26"/>
          <w:szCs w:val="26"/>
        </w:rPr>
        <w:t xml:space="preserve">, de conformidad con el principio de interdependencia </w:t>
      </w:r>
      <w:r w:rsidRPr="002B7EA5">
        <w:rPr>
          <w:rFonts w:ascii="Century Gothic" w:eastAsia="Times New Roman" w:hAnsi="Century Gothic" w:cs="Times New Roman"/>
          <w:b/>
          <w:bCs/>
          <w:sz w:val="26"/>
          <w:szCs w:val="26"/>
        </w:rPr>
        <w:t>y en condiciones que favorezcan su desarrollo integral</w:t>
      </w:r>
      <w:r w:rsidRPr="00FA3B13">
        <w:rPr>
          <w:rFonts w:ascii="Century Gothic" w:eastAsia="Times New Roman" w:hAnsi="Century Gothic" w:cs="Times New Roman"/>
          <w:sz w:val="26"/>
          <w:szCs w:val="26"/>
        </w:rPr>
        <w:t>, en términos de las disposiciones aplicables</w:t>
      </w:r>
    </w:p>
    <w:p w14:paraId="16D214CA" w14:textId="77777777" w:rsidR="00FA3B13" w:rsidRPr="002B7EA5" w:rsidRDefault="00FA3B13" w:rsidP="00FA3B13">
      <w:pPr>
        <w:spacing w:before="100" w:beforeAutospacing="1" w:after="100" w:afterAutospacing="1"/>
        <w:jc w:val="both"/>
        <w:rPr>
          <w:rFonts w:ascii="Century Gothic" w:eastAsia="Times New Roman" w:hAnsi="Century Gothic" w:cs="Times New Roman"/>
          <w:b/>
          <w:bCs/>
          <w:sz w:val="26"/>
          <w:szCs w:val="26"/>
        </w:rPr>
      </w:pPr>
      <w:r w:rsidRPr="002B7EA5">
        <w:rPr>
          <w:rFonts w:ascii="Century Gothic" w:eastAsia="Times New Roman" w:hAnsi="Century Gothic" w:cs="Times New Roman"/>
          <w:b/>
          <w:bCs/>
          <w:sz w:val="26"/>
          <w:szCs w:val="26"/>
        </w:rPr>
        <w:t>El Estado adoptará las medidas necesarias para proteger a niñas, niños y adolescentes en los entornos digitales, mediante acciones de prevención, atención y erradicación del ciberacoso, la violencia digital, la explotación en línea, el uso indebido de datos personales y cualquier otra conducta que vulnere sus derechos, dignidad, integridad o desarrollo integral.</w:t>
      </w:r>
    </w:p>
    <w:p w14:paraId="14744C86" w14:textId="77777777" w:rsidR="00FA3B13" w:rsidRPr="002B7EA5" w:rsidRDefault="00FA3B13" w:rsidP="00FA3B13">
      <w:pPr>
        <w:jc w:val="both"/>
        <w:rPr>
          <w:rFonts w:ascii="Century Gothic" w:eastAsia="Times New Roman" w:hAnsi="Century Gothic" w:cs="Times New Roman"/>
          <w:sz w:val="26"/>
          <w:szCs w:val="26"/>
        </w:rPr>
      </w:pPr>
    </w:p>
    <w:p w14:paraId="4CA85A90" w14:textId="6D595A41" w:rsidR="00FA3B13" w:rsidRPr="002B7EA5" w:rsidRDefault="00FA3B13" w:rsidP="00FA3B13">
      <w:pPr>
        <w:spacing w:before="100" w:beforeAutospacing="1" w:after="100" w:afterAutospacing="1"/>
        <w:jc w:val="both"/>
        <w:rPr>
          <w:rFonts w:ascii="Century Gothic" w:eastAsia="Times New Roman" w:hAnsi="Century Gothic" w:cs="Times New Roman"/>
          <w:b/>
          <w:bCs/>
          <w:sz w:val="26"/>
          <w:szCs w:val="26"/>
        </w:rPr>
      </w:pPr>
      <w:r w:rsidRPr="002B7EA5">
        <w:rPr>
          <w:rFonts w:ascii="Century Gothic" w:eastAsia="Times New Roman" w:hAnsi="Century Gothic" w:cs="Times New Roman"/>
          <w:b/>
          <w:bCs/>
          <w:sz w:val="26"/>
          <w:szCs w:val="26"/>
        </w:rPr>
        <w:t>Artículo 106 Quinquies.</w:t>
      </w:r>
      <w:r>
        <w:rPr>
          <w:rFonts w:ascii="Century Gothic" w:eastAsia="Times New Roman" w:hAnsi="Century Gothic" w:cs="Times New Roman"/>
          <w:sz w:val="26"/>
          <w:szCs w:val="26"/>
        </w:rPr>
        <w:t xml:space="preserve"> </w:t>
      </w:r>
      <w:r w:rsidRPr="002B7EA5">
        <w:rPr>
          <w:rFonts w:ascii="Century Gothic" w:eastAsia="Times New Roman" w:hAnsi="Century Gothic" w:cs="Times New Roman"/>
          <w:b/>
          <w:bCs/>
          <w:sz w:val="26"/>
          <w:szCs w:val="26"/>
        </w:rPr>
        <w:t>Corresponde a las autoridades estatales y municipales, en el ámbito de sus respectivas competencias:</w:t>
      </w:r>
    </w:p>
    <w:p w14:paraId="71A734C1" w14:textId="77777777" w:rsidR="00FA3B13" w:rsidRPr="002B7EA5" w:rsidRDefault="00FA3B13" w:rsidP="00FA3B13">
      <w:pPr>
        <w:spacing w:before="100" w:beforeAutospacing="1" w:after="100" w:afterAutospacing="1"/>
        <w:jc w:val="both"/>
        <w:rPr>
          <w:rFonts w:ascii="Century Gothic" w:eastAsia="Times New Roman" w:hAnsi="Century Gothic" w:cs="Times New Roman"/>
          <w:b/>
          <w:bCs/>
          <w:sz w:val="26"/>
          <w:szCs w:val="26"/>
        </w:rPr>
      </w:pPr>
      <w:r w:rsidRPr="002B7EA5">
        <w:rPr>
          <w:rFonts w:ascii="Century Gothic" w:eastAsia="Times New Roman" w:hAnsi="Century Gothic" w:cs="Times New Roman"/>
          <w:b/>
          <w:bCs/>
          <w:sz w:val="26"/>
          <w:szCs w:val="26"/>
        </w:rPr>
        <w:t>I. Garantizar la inclusión digital universal de niñas, niños y adolescentes;</w:t>
      </w:r>
    </w:p>
    <w:p w14:paraId="369FC647" w14:textId="77777777" w:rsidR="00FA3B13" w:rsidRPr="002B7EA5" w:rsidRDefault="00FA3B13" w:rsidP="00FA3B13">
      <w:pPr>
        <w:spacing w:before="100" w:beforeAutospacing="1" w:after="100" w:afterAutospacing="1"/>
        <w:jc w:val="both"/>
        <w:rPr>
          <w:rFonts w:ascii="Century Gothic" w:eastAsia="Times New Roman" w:hAnsi="Century Gothic" w:cs="Times New Roman"/>
          <w:b/>
          <w:bCs/>
          <w:sz w:val="26"/>
          <w:szCs w:val="26"/>
        </w:rPr>
      </w:pPr>
      <w:r w:rsidRPr="002B7EA5">
        <w:rPr>
          <w:rFonts w:ascii="Century Gothic" w:eastAsia="Times New Roman" w:hAnsi="Century Gothic" w:cs="Times New Roman"/>
          <w:b/>
          <w:bCs/>
          <w:sz w:val="26"/>
          <w:szCs w:val="26"/>
        </w:rPr>
        <w:t>II. Promover el acceso equitativo a las tecnologías de la información y comunicación;</w:t>
      </w:r>
    </w:p>
    <w:p w14:paraId="2A865681" w14:textId="77777777" w:rsidR="00FA3B13" w:rsidRPr="002B7EA5" w:rsidRDefault="00FA3B13" w:rsidP="00FA3B13">
      <w:pPr>
        <w:spacing w:before="100" w:beforeAutospacing="1" w:after="100" w:afterAutospacing="1"/>
        <w:jc w:val="both"/>
        <w:rPr>
          <w:rFonts w:ascii="Century Gothic" w:eastAsia="Times New Roman" w:hAnsi="Century Gothic" w:cs="Times New Roman"/>
          <w:b/>
          <w:bCs/>
          <w:sz w:val="26"/>
          <w:szCs w:val="26"/>
        </w:rPr>
      </w:pPr>
      <w:r w:rsidRPr="002B7EA5">
        <w:rPr>
          <w:rFonts w:ascii="Century Gothic" w:eastAsia="Times New Roman" w:hAnsi="Century Gothic" w:cs="Times New Roman"/>
          <w:b/>
          <w:bCs/>
          <w:sz w:val="26"/>
          <w:szCs w:val="26"/>
        </w:rPr>
        <w:t>III. Impulsar el desarrollo de habilidades digitales acordes con su edad y etapa de desarrollo;</w:t>
      </w:r>
    </w:p>
    <w:p w14:paraId="7EB15BFD" w14:textId="77777777" w:rsidR="00FA3B13" w:rsidRPr="002B7EA5" w:rsidRDefault="00FA3B13" w:rsidP="00FA3B13">
      <w:pPr>
        <w:spacing w:before="100" w:beforeAutospacing="1" w:after="100" w:afterAutospacing="1"/>
        <w:jc w:val="both"/>
        <w:rPr>
          <w:rFonts w:ascii="Century Gothic" w:eastAsia="Times New Roman" w:hAnsi="Century Gothic" w:cs="Times New Roman"/>
          <w:b/>
          <w:bCs/>
          <w:sz w:val="26"/>
          <w:szCs w:val="26"/>
        </w:rPr>
      </w:pPr>
      <w:r w:rsidRPr="002B7EA5">
        <w:rPr>
          <w:rFonts w:ascii="Century Gothic" w:eastAsia="Times New Roman" w:hAnsi="Century Gothic" w:cs="Times New Roman"/>
          <w:b/>
          <w:bCs/>
          <w:sz w:val="26"/>
          <w:szCs w:val="26"/>
        </w:rPr>
        <w:lastRenderedPageBreak/>
        <w:t>IV. Fomentar el uso responsable, crítico, seguro y ético de las tecnologías de la información y comunicación;</w:t>
      </w:r>
    </w:p>
    <w:p w14:paraId="752303E6" w14:textId="77777777" w:rsidR="00FA3B13" w:rsidRPr="002B7EA5" w:rsidRDefault="00FA3B13" w:rsidP="00FA3B13">
      <w:pPr>
        <w:spacing w:before="100" w:beforeAutospacing="1" w:after="100" w:afterAutospacing="1"/>
        <w:jc w:val="both"/>
        <w:rPr>
          <w:rFonts w:ascii="Century Gothic" w:eastAsia="Times New Roman" w:hAnsi="Century Gothic" w:cs="Times New Roman"/>
          <w:b/>
          <w:bCs/>
          <w:sz w:val="26"/>
          <w:szCs w:val="26"/>
        </w:rPr>
      </w:pPr>
      <w:r w:rsidRPr="002B7EA5">
        <w:rPr>
          <w:rFonts w:ascii="Century Gothic" w:eastAsia="Times New Roman" w:hAnsi="Century Gothic" w:cs="Times New Roman"/>
          <w:b/>
          <w:bCs/>
          <w:sz w:val="26"/>
          <w:szCs w:val="26"/>
        </w:rPr>
        <w:t>V. Implementar acciones que permitan reducir las brechas de acceso y aprovechamiento de las herramientas digitales; y</w:t>
      </w:r>
    </w:p>
    <w:p w14:paraId="704F7A39" w14:textId="17E85A2A" w:rsidR="00FA3B13" w:rsidRPr="00FA3B13" w:rsidRDefault="00FA3B13" w:rsidP="00FA3B13">
      <w:pPr>
        <w:spacing w:before="100" w:beforeAutospacing="1" w:after="100" w:afterAutospacing="1"/>
        <w:jc w:val="both"/>
        <w:rPr>
          <w:rFonts w:ascii="Century Gothic" w:eastAsia="Times New Roman" w:hAnsi="Century Gothic" w:cs="Times New Roman"/>
          <w:b/>
          <w:bCs/>
          <w:sz w:val="26"/>
          <w:szCs w:val="26"/>
        </w:rPr>
      </w:pPr>
      <w:r w:rsidRPr="002B7EA5">
        <w:rPr>
          <w:rFonts w:ascii="Century Gothic" w:eastAsia="Times New Roman" w:hAnsi="Century Gothic" w:cs="Times New Roman"/>
          <w:b/>
          <w:bCs/>
          <w:sz w:val="26"/>
          <w:szCs w:val="26"/>
        </w:rPr>
        <w:t>VI. Diseñar e implementar políticas, programas y acciones orientadas a prevenir riesgos en entornos digitales; promover la alfabetización y la ciudadanía digital; proteger la privacidad y los datos personales de niñas, niños y adolescentes; así como prevenir, atender y erradicar el ciberacoso, la violencia digital y cualquier otra forma de vulneración de sus derechos en medios digitales.</w:t>
      </w:r>
    </w:p>
    <w:p w14:paraId="5C7B01C4" w14:textId="56CB4F69" w:rsidR="007428F3" w:rsidRPr="00DF0E6E" w:rsidRDefault="007428F3" w:rsidP="00DF0E6E">
      <w:pPr>
        <w:pBdr>
          <w:top w:val="nil"/>
          <w:left w:val="nil"/>
          <w:bottom w:val="nil"/>
          <w:right w:val="nil"/>
          <w:between w:val="nil"/>
        </w:pBdr>
        <w:spacing w:after="0" w:line="360" w:lineRule="auto"/>
        <w:ind w:firstLine="709"/>
        <w:jc w:val="both"/>
        <w:rPr>
          <w:rFonts w:ascii="Century Gothic" w:hAnsi="Century Gothic"/>
          <w:b/>
          <w:sz w:val="26"/>
          <w:szCs w:val="26"/>
          <w:lang w:val="es-MX"/>
        </w:rPr>
      </w:pPr>
    </w:p>
    <w:p w14:paraId="285024F2" w14:textId="77777777" w:rsidR="000F3F13" w:rsidRPr="00DF0E6E" w:rsidRDefault="00073484" w:rsidP="00DF0E6E">
      <w:pPr>
        <w:pBdr>
          <w:top w:val="nil"/>
          <w:left w:val="nil"/>
          <w:bottom w:val="nil"/>
          <w:right w:val="nil"/>
          <w:between w:val="nil"/>
        </w:pBdr>
        <w:spacing w:after="0" w:line="360" w:lineRule="auto"/>
        <w:ind w:firstLine="709"/>
        <w:jc w:val="center"/>
        <w:rPr>
          <w:rFonts w:ascii="Century Gothic" w:eastAsia="Century Gothic" w:hAnsi="Century Gothic" w:cs="Century Gothic"/>
          <w:b/>
          <w:color w:val="000000"/>
          <w:sz w:val="26"/>
          <w:szCs w:val="26"/>
        </w:rPr>
      </w:pPr>
      <w:r w:rsidRPr="00DF0E6E">
        <w:rPr>
          <w:rFonts w:ascii="Century Gothic" w:eastAsia="Century Gothic" w:hAnsi="Century Gothic" w:cs="Century Gothic"/>
          <w:b/>
          <w:color w:val="000000"/>
          <w:sz w:val="26"/>
          <w:szCs w:val="26"/>
        </w:rPr>
        <w:t>TRANSITORIOS</w:t>
      </w:r>
    </w:p>
    <w:p w14:paraId="25A617C1" w14:textId="77777777" w:rsidR="000F3F13" w:rsidRPr="00DF0E6E" w:rsidRDefault="000F3F13" w:rsidP="00DF0E6E">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6"/>
          <w:szCs w:val="26"/>
        </w:rPr>
      </w:pPr>
    </w:p>
    <w:p w14:paraId="6FEA17A9" w14:textId="5535E4A9" w:rsidR="000F3F13" w:rsidRPr="00DF0E6E" w:rsidRDefault="00073484" w:rsidP="00DF0E6E">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6"/>
          <w:szCs w:val="26"/>
        </w:rPr>
      </w:pPr>
      <w:r w:rsidRPr="00DF0E6E">
        <w:rPr>
          <w:rFonts w:ascii="Century Gothic" w:eastAsia="Century Gothic" w:hAnsi="Century Gothic" w:cs="Century Gothic"/>
          <w:b/>
          <w:color w:val="000000"/>
          <w:sz w:val="26"/>
          <w:szCs w:val="26"/>
        </w:rPr>
        <w:t xml:space="preserve">ARTÍCULO </w:t>
      </w:r>
      <w:r w:rsidR="00FA3B13">
        <w:rPr>
          <w:rFonts w:ascii="Century Gothic" w:eastAsia="Century Gothic" w:hAnsi="Century Gothic" w:cs="Century Gothic"/>
          <w:b/>
          <w:color w:val="000000"/>
          <w:sz w:val="26"/>
          <w:szCs w:val="26"/>
        </w:rPr>
        <w:t>UNICO</w:t>
      </w:r>
      <w:r w:rsidRPr="00DF0E6E">
        <w:rPr>
          <w:rFonts w:ascii="Century Gothic" w:eastAsia="Century Gothic" w:hAnsi="Century Gothic" w:cs="Century Gothic"/>
          <w:b/>
          <w:color w:val="000000"/>
          <w:sz w:val="26"/>
          <w:szCs w:val="26"/>
        </w:rPr>
        <w:t>.</w:t>
      </w:r>
      <w:r w:rsidRPr="00DF0E6E">
        <w:rPr>
          <w:rFonts w:ascii="Century Gothic" w:eastAsia="Century Gothic" w:hAnsi="Century Gothic" w:cs="Century Gothic"/>
          <w:color w:val="000000"/>
          <w:sz w:val="26"/>
          <w:szCs w:val="26"/>
        </w:rPr>
        <w:t xml:space="preserve"> El presente Decreto entrará en vigor al día siguiente de su publicación en el Periódico Oficial del Estado.</w:t>
      </w:r>
    </w:p>
    <w:p w14:paraId="55C5E29E" w14:textId="77777777" w:rsidR="00DF0E6E" w:rsidRPr="00DF0E6E" w:rsidRDefault="00DF0E6E" w:rsidP="00DF0E6E">
      <w:pPr>
        <w:spacing w:line="360" w:lineRule="auto"/>
        <w:jc w:val="both"/>
        <w:rPr>
          <w:rFonts w:ascii="Century Gothic" w:eastAsia="Times New Roman" w:hAnsi="Century Gothic" w:cs="Century Gothic"/>
          <w:color w:val="000000"/>
          <w:sz w:val="26"/>
          <w:szCs w:val="26"/>
        </w:rPr>
      </w:pPr>
    </w:p>
    <w:p w14:paraId="6FA966F7" w14:textId="600DE38D" w:rsidR="000F3F13" w:rsidRPr="00DF0E6E" w:rsidRDefault="00AC41E3" w:rsidP="00C935B8">
      <w:pPr>
        <w:spacing w:line="360" w:lineRule="auto"/>
        <w:jc w:val="both"/>
        <w:rPr>
          <w:rFonts w:ascii="Century Gothic" w:eastAsia="Times New Roman" w:hAnsi="Century Gothic" w:cs="Century Gothic"/>
          <w:color w:val="000000"/>
          <w:sz w:val="26"/>
          <w:szCs w:val="26"/>
        </w:rPr>
      </w:pPr>
      <w:r>
        <w:rPr>
          <w:rFonts w:ascii="Century Gothic" w:eastAsia="Times New Roman" w:hAnsi="Century Gothic" w:cs="Century Gothic"/>
          <w:color w:val="000000"/>
          <w:sz w:val="26"/>
          <w:szCs w:val="26"/>
        </w:rPr>
        <w:t xml:space="preserve">DADO EN EL SALON DE SESIONES DEL H. CONGRESO DEL ESTADO DE CHIHUAHUA A LOS </w:t>
      </w:r>
      <w:r w:rsidR="00FA3B13">
        <w:rPr>
          <w:rFonts w:ascii="Century Gothic" w:eastAsia="Times New Roman" w:hAnsi="Century Gothic" w:cs="Century Gothic"/>
          <w:color w:val="000000"/>
          <w:sz w:val="26"/>
          <w:szCs w:val="26"/>
        </w:rPr>
        <w:t>28</w:t>
      </w:r>
      <w:r>
        <w:rPr>
          <w:rFonts w:ascii="Century Gothic" w:eastAsia="Times New Roman" w:hAnsi="Century Gothic" w:cs="Century Gothic"/>
          <w:color w:val="000000"/>
          <w:sz w:val="26"/>
          <w:szCs w:val="26"/>
        </w:rPr>
        <w:t xml:space="preserve"> DÍAS DEL MES DE MARZO DEL 2026</w:t>
      </w:r>
    </w:p>
    <w:p w14:paraId="2C677150" w14:textId="77777777" w:rsidR="00AC41E3" w:rsidRPr="00C935B8" w:rsidRDefault="00AC41E3" w:rsidP="00AC41E3">
      <w:pPr>
        <w:spacing w:line="360" w:lineRule="auto"/>
        <w:jc w:val="both"/>
        <w:rPr>
          <w:rFonts w:ascii="Century Gothic" w:eastAsia="Century Gothic" w:hAnsi="Century Gothic" w:cs="Century Gothic"/>
          <w:sz w:val="24"/>
          <w:szCs w:val="24"/>
        </w:rPr>
      </w:pPr>
    </w:p>
    <w:p w14:paraId="1772D644" w14:textId="77777777" w:rsidR="00AC41E3" w:rsidRPr="00C935B8" w:rsidRDefault="00AC41E3" w:rsidP="00AC41E3">
      <w:pPr>
        <w:spacing w:after="0"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SUSCRIBE</w:t>
      </w:r>
    </w:p>
    <w:p w14:paraId="2B92BE21" w14:textId="77777777" w:rsidR="00AC41E3" w:rsidRPr="00C935B8" w:rsidRDefault="00AC41E3" w:rsidP="00AC41E3">
      <w:pPr>
        <w:spacing w:after="0"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GRUPO PARLAMENTARIO DEL PARTIDO ACCIÓN NACIONAL</w:t>
      </w:r>
    </w:p>
    <w:p w14:paraId="3794C025" w14:textId="77777777" w:rsidR="00AC41E3" w:rsidRPr="00C935B8" w:rsidRDefault="00AC41E3" w:rsidP="00AC41E3">
      <w:pPr>
        <w:spacing w:line="360" w:lineRule="auto"/>
        <w:jc w:val="center"/>
        <w:rPr>
          <w:rFonts w:ascii="Century Gothic" w:eastAsia="Century Gothic" w:hAnsi="Century Gothic" w:cs="Century Gothic"/>
          <w:b/>
          <w:sz w:val="24"/>
          <w:szCs w:val="24"/>
        </w:rPr>
      </w:pPr>
    </w:p>
    <w:p w14:paraId="609C2235" w14:textId="77777777" w:rsidR="00AC41E3" w:rsidRPr="00C935B8"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lastRenderedPageBreak/>
        <w:t>DIP. JOCELINE VEGA VARGAS</w:t>
      </w:r>
    </w:p>
    <w:p w14:paraId="60D93221" w14:textId="77777777" w:rsidR="00AC41E3" w:rsidRPr="00C935B8" w:rsidRDefault="00AC41E3" w:rsidP="00AC41E3">
      <w:pPr>
        <w:spacing w:line="360" w:lineRule="auto"/>
        <w:jc w:val="center"/>
        <w:rPr>
          <w:rFonts w:ascii="Century Gothic" w:eastAsia="Century Gothic" w:hAnsi="Century Gothic" w:cs="Century Gothic"/>
          <w:b/>
          <w:sz w:val="24"/>
          <w:szCs w:val="24"/>
        </w:rPr>
      </w:pPr>
    </w:p>
    <w:p w14:paraId="076504E4" w14:textId="77777777" w:rsidR="00AC41E3" w:rsidRPr="00C935B8"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ISMAEL PÉREZ PAVÍA</w:t>
      </w:r>
    </w:p>
    <w:p w14:paraId="49795DB1" w14:textId="77777777" w:rsidR="00AC41E3" w:rsidRPr="00C935B8" w:rsidRDefault="00AC41E3" w:rsidP="00AC41E3">
      <w:pPr>
        <w:spacing w:line="360" w:lineRule="auto"/>
        <w:jc w:val="center"/>
        <w:rPr>
          <w:rFonts w:ascii="Century Gothic" w:eastAsia="Century Gothic" w:hAnsi="Century Gothic" w:cs="Century Gothic"/>
          <w:b/>
          <w:sz w:val="24"/>
          <w:szCs w:val="24"/>
        </w:rPr>
      </w:pPr>
    </w:p>
    <w:p w14:paraId="500C3859" w14:textId="77777777" w:rsidR="00AC41E3" w:rsidRPr="00C935B8"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JOSÉ ALFREDO CHÁVEZ MADRID</w:t>
      </w:r>
    </w:p>
    <w:p w14:paraId="7FDAA17E" w14:textId="77777777" w:rsidR="00AC41E3" w:rsidRPr="00C935B8" w:rsidRDefault="00AC41E3" w:rsidP="00AC41E3">
      <w:pPr>
        <w:spacing w:line="360" w:lineRule="auto"/>
        <w:rPr>
          <w:rFonts w:ascii="Century Gothic" w:eastAsia="Century Gothic" w:hAnsi="Century Gothic" w:cs="Century Gothic"/>
          <w:b/>
          <w:sz w:val="24"/>
          <w:szCs w:val="24"/>
        </w:rPr>
      </w:pPr>
    </w:p>
    <w:p w14:paraId="017265F3" w14:textId="77777777" w:rsidR="00AC41E3" w:rsidRPr="00C935B8"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ARTURO ZUBIA FERNÁNDEZ</w:t>
      </w:r>
    </w:p>
    <w:p w14:paraId="1CBDC278" w14:textId="77777777" w:rsidR="00AC41E3" w:rsidRPr="00C935B8" w:rsidRDefault="00AC41E3" w:rsidP="00AC41E3">
      <w:pPr>
        <w:spacing w:line="360" w:lineRule="auto"/>
        <w:jc w:val="center"/>
        <w:rPr>
          <w:rFonts w:ascii="Century Gothic" w:eastAsia="Century Gothic" w:hAnsi="Century Gothic" w:cs="Century Gothic"/>
          <w:b/>
          <w:sz w:val="24"/>
          <w:szCs w:val="24"/>
        </w:rPr>
      </w:pPr>
    </w:p>
    <w:p w14:paraId="36DA28FF" w14:textId="77777777" w:rsidR="00AC41E3" w:rsidRPr="00C935B8"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EDNA XÓCHITL CONTRERAS HERRERA</w:t>
      </w:r>
    </w:p>
    <w:p w14:paraId="6A6394D7" w14:textId="77777777" w:rsidR="00AC41E3" w:rsidRPr="00C935B8" w:rsidRDefault="00AC41E3" w:rsidP="00AC41E3">
      <w:pPr>
        <w:spacing w:line="360" w:lineRule="auto"/>
        <w:rPr>
          <w:rFonts w:ascii="Century Gothic" w:eastAsia="Century Gothic" w:hAnsi="Century Gothic" w:cs="Century Gothic"/>
          <w:b/>
          <w:sz w:val="24"/>
          <w:szCs w:val="24"/>
        </w:rPr>
      </w:pPr>
    </w:p>
    <w:p w14:paraId="0951E84E" w14:textId="77777777" w:rsidR="00AC41E3" w:rsidRPr="00C935B8"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ROBERTO MARCELINO CARREÓN HUITRÓN</w:t>
      </w:r>
    </w:p>
    <w:p w14:paraId="2649B6E7" w14:textId="77777777" w:rsidR="00AC41E3" w:rsidRPr="00C935B8" w:rsidRDefault="00AC41E3" w:rsidP="00AC41E3">
      <w:pPr>
        <w:spacing w:line="360" w:lineRule="auto"/>
        <w:jc w:val="center"/>
        <w:rPr>
          <w:rFonts w:ascii="Century Gothic" w:eastAsia="Century Gothic" w:hAnsi="Century Gothic" w:cs="Century Gothic"/>
          <w:b/>
          <w:sz w:val="24"/>
          <w:szCs w:val="24"/>
        </w:rPr>
      </w:pPr>
    </w:p>
    <w:p w14:paraId="74FA8917" w14:textId="77777777" w:rsidR="00AC41E3" w:rsidRPr="00C935B8"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SAÚL MIRELES CORRAL</w:t>
      </w:r>
    </w:p>
    <w:p w14:paraId="4A6A3B01" w14:textId="77777777" w:rsidR="00AC41E3" w:rsidRPr="00C935B8" w:rsidRDefault="00AC41E3" w:rsidP="00AC41E3">
      <w:pPr>
        <w:spacing w:line="360" w:lineRule="auto"/>
        <w:jc w:val="center"/>
        <w:rPr>
          <w:rFonts w:ascii="Century Gothic" w:eastAsia="Century Gothic" w:hAnsi="Century Gothic" w:cs="Century Gothic"/>
          <w:b/>
          <w:sz w:val="24"/>
          <w:szCs w:val="24"/>
        </w:rPr>
      </w:pPr>
    </w:p>
    <w:p w14:paraId="686674BF" w14:textId="77777777" w:rsidR="00AC41E3" w:rsidRPr="00C935B8"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JORGE CARLOS SOTO PRIETO</w:t>
      </w:r>
    </w:p>
    <w:p w14:paraId="3D99A5FE" w14:textId="77777777" w:rsidR="00AC41E3" w:rsidRPr="00C935B8" w:rsidRDefault="00AC41E3" w:rsidP="00AC41E3">
      <w:pPr>
        <w:spacing w:line="360" w:lineRule="auto"/>
        <w:jc w:val="center"/>
        <w:rPr>
          <w:rFonts w:ascii="Century Gothic" w:eastAsia="Century Gothic" w:hAnsi="Century Gothic" w:cs="Century Gothic"/>
          <w:b/>
          <w:sz w:val="24"/>
          <w:szCs w:val="24"/>
        </w:rPr>
      </w:pPr>
    </w:p>
    <w:p w14:paraId="4A81DC9C" w14:textId="77777777" w:rsidR="00AC41E3" w:rsidRPr="00C935B8"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CARLOS ALFREDO OLSON SAN VICENTE</w:t>
      </w:r>
    </w:p>
    <w:p w14:paraId="72F9369E" w14:textId="77777777" w:rsidR="00AC41E3" w:rsidRPr="00C935B8" w:rsidRDefault="00AC41E3" w:rsidP="00AC41E3">
      <w:pPr>
        <w:spacing w:line="360" w:lineRule="auto"/>
        <w:jc w:val="center"/>
        <w:rPr>
          <w:rFonts w:ascii="Century Gothic" w:eastAsia="Century Gothic" w:hAnsi="Century Gothic" w:cs="Century Gothic"/>
          <w:b/>
          <w:sz w:val="24"/>
          <w:szCs w:val="24"/>
        </w:rPr>
      </w:pPr>
    </w:p>
    <w:p w14:paraId="5DB14575" w14:textId="77777777" w:rsidR="00AC41E3" w:rsidRPr="00C935B8"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YESENIA GUADALUPE REYES CALZADÍAS</w:t>
      </w:r>
    </w:p>
    <w:p w14:paraId="74C26F4B" w14:textId="77777777" w:rsidR="00AC41E3" w:rsidRPr="00C935B8" w:rsidRDefault="00AC41E3" w:rsidP="00AC41E3">
      <w:pPr>
        <w:spacing w:line="360" w:lineRule="auto"/>
        <w:jc w:val="center"/>
        <w:rPr>
          <w:rFonts w:ascii="Century Gothic" w:eastAsia="Century Gothic" w:hAnsi="Century Gothic" w:cs="Century Gothic"/>
          <w:b/>
          <w:sz w:val="24"/>
          <w:szCs w:val="24"/>
        </w:rPr>
      </w:pPr>
    </w:p>
    <w:p w14:paraId="62348F9F" w14:textId="77777777" w:rsidR="00AC41E3" w:rsidRPr="00C935B8"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CARLA YAMILETH RIVAS MARTÍNEZ</w:t>
      </w:r>
    </w:p>
    <w:p w14:paraId="1576BEE0" w14:textId="77777777" w:rsidR="00AC41E3" w:rsidRPr="00C935B8" w:rsidRDefault="00AC41E3" w:rsidP="00AC41E3">
      <w:pPr>
        <w:spacing w:line="360" w:lineRule="auto"/>
        <w:jc w:val="center"/>
        <w:rPr>
          <w:rFonts w:ascii="Century Gothic" w:eastAsia="Century Gothic" w:hAnsi="Century Gothic" w:cs="Century Gothic"/>
          <w:b/>
          <w:sz w:val="24"/>
          <w:szCs w:val="24"/>
        </w:rPr>
      </w:pPr>
    </w:p>
    <w:p w14:paraId="07855160" w14:textId="77777777" w:rsidR="00AC41E3" w:rsidRDefault="00AC41E3" w:rsidP="00AC41E3">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 xml:space="preserve">DIP. NANCY JANETH FRÍAS </w:t>
      </w:r>
      <w:proofErr w:type="spellStart"/>
      <w:r w:rsidRPr="00C935B8">
        <w:rPr>
          <w:rFonts w:ascii="Century Gothic" w:eastAsia="Century Gothic" w:hAnsi="Century Gothic" w:cs="Century Gothic"/>
          <w:b/>
          <w:sz w:val="24"/>
          <w:szCs w:val="24"/>
        </w:rPr>
        <w:t>FRÍAS</w:t>
      </w:r>
      <w:proofErr w:type="spellEnd"/>
    </w:p>
    <w:p w14:paraId="208F739E" w14:textId="77777777" w:rsidR="00AC41E3" w:rsidRDefault="00AC41E3" w:rsidP="00AC41E3">
      <w:pPr>
        <w:spacing w:line="360" w:lineRule="auto"/>
        <w:jc w:val="center"/>
        <w:rPr>
          <w:rFonts w:ascii="Century Gothic" w:eastAsia="Century Gothic" w:hAnsi="Century Gothic" w:cs="Century Gothic"/>
          <w:b/>
          <w:sz w:val="24"/>
          <w:szCs w:val="24"/>
        </w:rPr>
      </w:pPr>
    </w:p>
    <w:p w14:paraId="0F924491" w14:textId="3A58E34E" w:rsidR="00AC41E3" w:rsidRDefault="00AC41E3" w:rsidP="00AC41E3">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JAIME TORRES AMAYA</w:t>
      </w:r>
    </w:p>
    <w:p w14:paraId="16731787" w14:textId="608DD30A" w:rsidR="00DF0E6E" w:rsidRPr="00C935B8" w:rsidRDefault="00DF0E6E" w:rsidP="00DF0E6E">
      <w:pPr>
        <w:spacing w:line="360" w:lineRule="auto"/>
        <w:jc w:val="center"/>
        <w:rPr>
          <w:rFonts w:ascii="Century Gothic" w:eastAsia="Century Gothic" w:hAnsi="Century Gothic" w:cs="Century Gothic"/>
          <w:b/>
          <w:sz w:val="24"/>
          <w:szCs w:val="24"/>
        </w:rPr>
      </w:pPr>
      <w:r w:rsidRPr="00C935B8">
        <w:rPr>
          <w:rFonts w:ascii="Century Gothic" w:hAnsi="Century Gothic"/>
          <w:noProof/>
          <w:sz w:val="24"/>
          <w:szCs w:val="24"/>
          <w:lang w:val="en-US" w:eastAsia="en-US"/>
        </w:rPr>
        <mc:AlternateContent>
          <mc:Choice Requires="wps">
            <w:drawing>
              <wp:anchor distT="45720" distB="45720" distL="114300" distR="114300" simplePos="0" relativeHeight="251660288" behindDoc="1" locked="0" layoutInCell="1" hidden="0" allowOverlap="1" wp14:anchorId="3AFAC548" wp14:editId="3BE6165A">
                <wp:simplePos x="0" y="0"/>
                <wp:positionH relativeFrom="column">
                  <wp:posOffset>-153035</wp:posOffset>
                </wp:positionH>
                <wp:positionV relativeFrom="paragraph">
                  <wp:posOffset>215900</wp:posOffset>
                </wp:positionV>
                <wp:extent cx="6113780" cy="495300"/>
                <wp:effectExtent l="0" t="0" r="7620" b="12700"/>
                <wp:wrapNone/>
                <wp:docPr id="1060504539" name="Rectángulo 1060504539"/>
                <wp:cNvGraphicFramePr/>
                <a:graphic xmlns:a="http://schemas.openxmlformats.org/drawingml/2006/main">
                  <a:graphicData uri="http://schemas.microsoft.com/office/word/2010/wordprocessingShape">
                    <wps:wsp>
                      <wps:cNvSpPr/>
                      <wps:spPr>
                        <a:xfrm>
                          <a:off x="0" y="0"/>
                          <a:ext cx="6113780"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C3F0E4" w14:textId="1D7CEBCE" w:rsidR="00D108B2" w:rsidRPr="00D108B2" w:rsidRDefault="00D108B2" w:rsidP="00D108B2">
                            <w:pPr>
                              <w:spacing w:line="258" w:lineRule="auto"/>
                              <w:jc w:val="both"/>
                              <w:textDirection w:val="btLr"/>
                              <w:rPr>
                                <w:sz w:val="18"/>
                                <w:szCs w:val="18"/>
                              </w:rPr>
                            </w:pPr>
                            <w:r w:rsidRPr="00D108B2">
                              <w:rPr>
                                <w:rFonts w:ascii="Century Gothic" w:eastAsia="Century Gothic" w:hAnsi="Century Gothic" w:cs="Century Gothic"/>
                                <w:b/>
                                <w:color w:val="000000"/>
                                <w:sz w:val="15"/>
                                <w:szCs w:val="18"/>
                              </w:rPr>
                              <w:t xml:space="preserve">LA PRESENTE HOJA DE FIRMAS CORRESPONDE </w:t>
                            </w:r>
                            <w:r w:rsidR="00DF0E6E">
                              <w:rPr>
                                <w:rFonts w:ascii="Century Gothic" w:eastAsia="Century Gothic" w:hAnsi="Century Gothic" w:cs="Century Gothic"/>
                                <w:b/>
                                <w:color w:val="000000"/>
                                <w:sz w:val="15"/>
                                <w:szCs w:val="18"/>
                              </w:rPr>
                              <w:t xml:space="preserve">A LA INICIATIVA CON PROYECTO DE DECRETO MEDIANTE EL CUAL SE </w:t>
                            </w:r>
                            <w:r w:rsidR="00FA3B13">
                              <w:rPr>
                                <w:rFonts w:ascii="Century Gothic" w:eastAsia="Century Gothic" w:hAnsi="Century Gothic" w:cs="Century Gothic"/>
                                <w:b/>
                                <w:color w:val="000000"/>
                                <w:sz w:val="15"/>
                                <w:szCs w:val="18"/>
                              </w:rPr>
                              <w:t xml:space="preserve">REFORMA EL ARTICULO 106 BIS Y SE ADICIONA EL ARTICULO 106 QUINQUIES A LA LEY DE DERECHOS DE NIÑAS, NIÑOS Y ADOLESCENTES DEL ESTADO DE CHIHUAHUA, PRESENTADA EN EL SALON DE SESIONES EL 28 DE ABRIL DE 2026. </w:t>
                            </w:r>
                          </w:p>
                          <w:p w14:paraId="01FD126E" w14:textId="77777777" w:rsidR="00D108B2" w:rsidRPr="00D108B2" w:rsidRDefault="00D108B2" w:rsidP="00D108B2">
                            <w:pPr>
                              <w:spacing w:line="258" w:lineRule="auto"/>
                              <w:jc w:val="both"/>
                              <w:textDirection w:val="btLr"/>
                              <w:rPr>
                                <w:sz w:val="18"/>
                                <w:szCs w:val="18"/>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AFAC548" id="Rectángulo 1060504539" o:spid="_x0000_s1026" style="position:absolute;left:0;text-align:left;margin-left:-12.05pt;margin-top:17pt;width:481.4pt;height:39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">
                <v:stroke startarrowwidth="narrow" startarrowlength="short" endarrowwidth="narrow" endarrowlength="short"/>
                <v:textbox inset="2.53958mm,1.2694mm,2.53958mm,1.2694mm">
                  <w:txbxContent>
                    <w:p w14:paraId="12C3F0E4" w14:textId="1D7CEBCE" w:rsidR="00D108B2" w:rsidRPr="00D108B2" w:rsidRDefault="00D108B2" w:rsidP="00D108B2">
                      <w:pPr>
                        <w:spacing w:line="258" w:lineRule="auto"/>
                        <w:jc w:val="both"/>
                        <w:textDirection w:val="btLr"/>
                        <w:rPr>
                          <w:sz w:val="18"/>
                          <w:szCs w:val="18"/>
                        </w:rPr>
                      </w:pPr>
                      <w:r w:rsidRPr="00D108B2">
                        <w:rPr>
                          <w:rFonts w:ascii="Century Gothic" w:eastAsia="Century Gothic" w:hAnsi="Century Gothic" w:cs="Century Gothic"/>
                          <w:b/>
                          <w:color w:val="000000"/>
                          <w:sz w:val="15"/>
                          <w:szCs w:val="18"/>
                        </w:rPr>
                        <w:t xml:space="preserve">LA PRESENTE HOJA DE FIRMAS CORRESPONDE </w:t>
                      </w:r>
                      <w:r w:rsidR="00DF0E6E">
                        <w:rPr>
                          <w:rFonts w:ascii="Century Gothic" w:eastAsia="Century Gothic" w:hAnsi="Century Gothic" w:cs="Century Gothic"/>
                          <w:b/>
                          <w:color w:val="000000"/>
                          <w:sz w:val="15"/>
                          <w:szCs w:val="18"/>
                        </w:rPr>
                        <w:t xml:space="preserve">A LA INICIATIVA CON PROYECTO DE DECRETO MEDIANTE EL CUAL SE </w:t>
                      </w:r>
                      <w:r w:rsidR="00FA3B13">
                        <w:rPr>
                          <w:rFonts w:ascii="Century Gothic" w:eastAsia="Century Gothic" w:hAnsi="Century Gothic" w:cs="Century Gothic"/>
                          <w:b/>
                          <w:color w:val="000000"/>
                          <w:sz w:val="15"/>
                          <w:szCs w:val="18"/>
                        </w:rPr>
                        <w:t xml:space="preserve">REFORMA EL ARTICULO 106 BIS Y SE ADICIONA EL ARTICULO 106 QUINQUIES A LA LEY DE DERECHOS DE NIÑAS, NIÑOS Y ADOLESCENTES DEL ESTADO DE CHIHUAHUA, PRESENTADA EN EL SALON DE SESIONES EL 28 DE ABRIL DE 2026. </w:t>
                      </w:r>
                    </w:p>
                    <w:p w14:paraId="01FD126E" w14:textId="77777777" w:rsidR="00D108B2" w:rsidRPr="00D108B2" w:rsidRDefault="00D108B2" w:rsidP="00D108B2">
                      <w:pPr>
                        <w:spacing w:line="258" w:lineRule="auto"/>
                        <w:jc w:val="both"/>
                        <w:textDirection w:val="btLr"/>
                        <w:rPr>
                          <w:sz w:val="18"/>
                          <w:szCs w:val="18"/>
                        </w:rPr>
                      </w:pPr>
                    </w:p>
                  </w:txbxContent>
                </v:textbox>
              </v:rect>
            </w:pict>
          </mc:Fallback>
        </mc:AlternateContent>
      </w:r>
    </w:p>
    <w:sectPr w:rsidR="00DF0E6E" w:rsidRPr="00C935B8" w:rsidSect="007145D7">
      <w:headerReference w:type="default" r:id="rId8"/>
      <w:footerReference w:type="even" r:id="rId9"/>
      <w:footerReference w:type="default" r:id="rId10"/>
      <w:pgSz w:w="12240" w:h="15840"/>
      <w:pgMar w:top="3969" w:right="1701" w:bottom="1418"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FE778" w14:textId="77777777" w:rsidR="00466F90" w:rsidRDefault="00466F90">
      <w:pPr>
        <w:spacing w:after="0" w:line="240" w:lineRule="auto"/>
      </w:pPr>
      <w:r>
        <w:separator/>
      </w:r>
    </w:p>
  </w:endnote>
  <w:endnote w:type="continuationSeparator" w:id="0">
    <w:p w14:paraId="344467EA" w14:textId="77777777" w:rsidR="00466F90" w:rsidRDefault="00466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387691684"/>
      <w:docPartObj>
        <w:docPartGallery w:val="Page Numbers (Bottom of Page)"/>
        <w:docPartUnique/>
      </w:docPartObj>
    </w:sdtPr>
    <w:sdtEndPr>
      <w:rPr>
        <w:rStyle w:val="Nmerodepgina"/>
      </w:rPr>
    </w:sdtEndPr>
    <w:sdtContent>
      <w:p w14:paraId="1DFE9CAB" w14:textId="151CC3BC" w:rsidR="00DF0E6E" w:rsidRDefault="00DF0E6E" w:rsidP="00A1143B">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sidR="00AD0E78">
          <w:rPr>
            <w:rStyle w:val="Nmerodepgina"/>
          </w:rPr>
          <w:fldChar w:fldCharType="separate"/>
        </w:r>
        <w:r>
          <w:rPr>
            <w:rStyle w:val="Nmerodepgina"/>
          </w:rPr>
          <w:fldChar w:fldCharType="end"/>
        </w:r>
      </w:p>
    </w:sdtContent>
  </w:sdt>
  <w:p w14:paraId="4077065A" w14:textId="77777777" w:rsidR="00DF0E6E" w:rsidRDefault="00DF0E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22833958"/>
      <w:docPartObj>
        <w:docPartGallery w:val="Page Numbers (Bottom of Page)"/>
        <w:docPartUnique/>
      </w:docPartObj>
    </w:sdtPr>
    <w:sdtEndPr>
      <w:rPr>
        <w:rStyle w:val="Nmerodepgina"/>
      </w:rPr>
    </w:sdtEndPr>
    <w:sdtContent>
      <w:p w14:paraId="671C9F91" w14:textId="4F84690A" w:rsidR="00DF0E6E" w:rsidRDefault="00DF0E6E" w:rsidP="00A1143B">
        <w:pPr>
          <w:pStyle w:val="Piedepgina"/>
          <w:framePr w:wrap="none" w:vAnchor="text" w:hAnchor="margin" w:xAlign="center" w:y="1"/>
          <w:rPr>
            <w:rStyle w:val="Nmerodepgina"/>
          </w:rPr>
        </w:pPr>
        <w:r w:rsidRPr="00DF0E6E">
          <w:rPr>
            <w:rStyle w:val="Nmerodepgina"/>
            <w:rFonts w:ascii="Century Gothic" w:hAnsi="Century Gothic"/>
            <w:sz w:val="26"/>
            <w:szCs w:val="26"/>
          </w:rPr>
          <w:fldChar w:fldCharType="begin"/>
        </w:r>
        <w:r w:rsidRPr="00DF0E6E">
          <w:rPr>
            <w:rStyle w:val="Nmerodepgina"/>
            <w:rFonts w:ascii="Century Gothic" w:hAnsi="Century Gothic"/>
            <w:sz w:val="26"/>
            <w:szCs w:val="26"/>
          </w:rPr>
          <w:instrText xml:space="preserve"> PAGE </w:instrText>
        </w:r>
        <w:r w:rsidRPr="00DF0E6E">
          <w:rPr>
            <w:rStyle w:val="Nmerodepgina"/>
            <w:rFonts w:ascii="Century Gothic" w:hAnsi="Century Gothic"/>
            <w:sz w:val="26"/>
            <w:szCs w:val="26"/>
          </w:rPr>
          <w:fldChar w:fldCharType="separate"/>
        </w:r>
        <w:r w:rsidRPr="00DF0E6E">
          <w:rPr>
            <w:rStyle w:val="Nmerodepgina"/>
            <w:rFonts w:ascii="Century Gothic" w:hAnsi="Century Gothic"/>
            <w:noProof/>
            <w:sz w:val="26"/>
            <w:szCs w:val="26"/>
          </w:rPr>
          <w:t>5</w:t>
        </w:r>
        <w:r w:rsidRPr="00DF0E6E">
          <w:rPr>
            <w:rStyle w:val="Nmerodepgina"/>
            <w:rFonts w:ascii="Century Gothic" w:hAnsi="Century Gothic"/>
            <w:sz w:val="26"/>
            <w:szCs w:val="26"/>
          </w:rPr>
          <w:fldChar w:fldCharType="end"/>
        </w:r>
      </w:p>
    </w:sdtContent>
  </w:sdt>
  <w:p w14:paraId="5224B366" w14:textId="316E14B1" w:rsidR="000F3F13" w:rsidRDefault="000F3F13">
    <w:pPr>
      <w:pBdr>
        <w:top w:val="nil"/>
        <w:left w:val="nil"/>
        <w:bottom w:val="nil"/>
        <w:right w:val="nil"/>
        <w:between w:val="nil"/>
      </w:pBdr>
      <w:tabs>
        <w:tab w:val="center" w:pos="4419"/>
        <w:tab w:val="right" w:pos="8838"/>
      </w:tabs>
      <w:spacing w:after="0" w:line="240" w:lineRule="auto"/>
      <w:jc w:val="right"/>
      <w:rPr>
        <w:color w:val="000000"/>
      </w:rPr>
    </w:pPr>
  </w:p>
  <w:p w14:paraId="6503422B" w14:textId="77777777" w:rsidR="000F3F13" w:rsidRDefault="000F3F1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E173" w14:textId="77777777" w:rsidR="00466F90" w:rsidRDefault="00466F90">
      <w:pPr>
        <w:spacing w:after="0" w:line="240" w:lineRule="auto"/>
      </w:pPr>
      <w:r>
        <w:separator/>
      </w:r>
    </w:p>
  </w:footnote>
  <w:footnote w:type="continuationSeparator" w:id="0">
    <w:p w14:paraId="651689D8" w14:textId="77777777" w:rsidR="00466F90" w:rsidRDefault="00466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6D91" w14:textId="77777777" w:rsidR="000F3F13" w:rsidRDefault="00073484">
    <w:pPr>
      <w:pBdr>
        <w:top w:val="nil"/>
        <w:left w:val="nil"/>
        <w:bottom w:val="nil"/>
        <w:right w:val="nil"/>
        <w:between w:val="nil"/>
      </w:pBdr>
      <w:tabs>
        <w:tab w:val="center" w:pos="4419"/>
        <w:tab w:val="right" w:pos="8838"/>
      </w:tabs>
      <w:spacing w:after="0" w:line="240" w:lineRule="auto"/>
      <w:rPr>
        <w:color w:val="000000"/>
      </w:rPr>
    </w:pPr>
    <w:r>
      <w:rPr>
        <w:noProof/>
        <w:lang w:val="en-US" w:eastAsia="en-US"/>
      </w:rPr>
      <w:drawing>
        <wp:anchor distT="0" distB="0" distL="0" distR="0" simplePos="0" relativeHeight="251658240" behindDoc="1" locked="0" layoutInCell="1" hidden="0" allowOverlap="1" wp14:anchorId="384C76C5" wp14:editId="68753935">
          <wp:simplePos x="0" y="0"/>
          <wp:positionH relativeFrom="column">
            <wp:posOffset>3315640</wp:posOffset>
          </wp:positionH>
          <wp:positionV relativeFrom="paragraph">
            <wp:posOffset>788670</wp:posOffset>
          </wp:positionV>
          <wp:extent cx="2296490" cy="1012190"/>
          <wp:effectExtent l="0" t="0" r="0" b="0"/>
          <wp:wrapNone/>
          <wp:docPr id="2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96490" cy="1012190"/>
                  </a:xfrm>
                  <a:prstGeom prst="rect">
                    <a:avLst/>
                  </a:prstGeom>
                  <a:ln/>
                </pic:spPr>
              </pic:pic>
            </a:graphicData>
          </a:graphic>
        </wp:anchor>
      </w:drawing>
    </w:r>
    <w:r>
      <w:rPr>
        <w:noProof/>
        <w:lang w:val="en-US" w:eastAsia="en-US"/>
      </w:rPr>
      <w:drawing>
        <wp:anchor distT="0" distB="0" distL="0" distR="0" simplePos="0" relativeHeight="251659264" behindDoc="1" locked="0" layoutInCell="1" hidden="0" allowOverlap="1" wp14:anchorId="742097B1" wp14:editId="216861A8">
          <wp:simplePos x="0" y="0"/>
          <wp:positionH relativeFrom="column">
            <wp:posOffset>-333374</wp:posOffset>
          </wp:positionH>
          <wp:positionV relativeFrom="paragraph">
            <wp:posOffset>-116204</wp:posOffset>
          </wp:positionV>
          <wp:extent cx="1790700" cy="1790700"/>
          <wp:effectExtent l="0" t="0" r="0" b="0"/>
          <wp:wrapNone/>
          <wp:docPr id="2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790700" cy="1790700"/>
                  </a:xfrm>
                  <a:prstGeom prst="rect">
                    <a:avLst/>
                  </a:prstGeom>
                  <a:ln/>
                </pic:spPr>
              </pic:pic>
            </a:graphicData>
          </a:graphic>
        </wp:anchor>
      </w:drawing>
    </w:r>
    <w:r>
      <w:rPr>
        <w:noProof/>
        <w:lang w:val="en-US" w:eastAsia="en-US"/>
      </w:rPr>
      <mc:AlternateContent>
        <mc:Choice Requires="wps">
          <w:drawing>
            <wp:anchor distT="0" distB="0" distL="0" distR="0" simplePos="0" relativeHeight="251660288" behindDoc="1" locked="0" layoutInCell="1" hidden="0" allowOverlap="1" wp14:anchorId="3C77235A" wp14:editId="41940BD0">
              <wp:simplePos x="0" y="0"/>
              <wp:positionH relativeFrom="column">
                <wp:posOffset>1351779</wp:posOffset>
              </wp:positionH>
              <wp:positionV relativeFrom="paragraph">
                <wp:posOffset>-155761</wp:posOffset>
              </wp:positionV>
              <wp:extent cx="4265114" cy="666750"/>
              <wp:effectExtent l="0" t="0" r="0" b="0"/>
              <wp:wrapNone/>
              <wp:docPr id="218" name="Rectángulo 218"/>
              <wp:cNvGraphicFramePr/>
              <a:graphic xmlns:a="http://schemas.openxmlformats.org/drawingml/2006/main">
                <a:graphicData uri="http://schemas.microsoft.com/office/word/2010/wordprocessingShape">
                  <wps:wsp>
                    <wps:cNvSpPr/>
                    <wps:spPr>
                      <a:xfrm>
                        <a:off x="3218206" y="3451388"/>
                        <a:ext cx="4255589" cy="657225"/>
                      </a:xfrm>
                      <a:prstGeom prst="rect">
                        <a:avLst/>
                      </a:prstGeom>
                      <a:solidFill>
                        <a:srgbClr val="FFFFFF"/>
                      </a:solidFill>
                      <a:ln>
                        <a:noFill/>
                      </a:ln>
                    </wps:spPr>
                    <wps:txbx>
                      <w:txbxContent>
                        <w:p w14:paraId="65A6579D" w14:textId="7291413F" w:rsidR="000F3F13" w:rsidRDefault="00073484">
                          <w:pPr>
                            <w:spacing w:after="0" w:line="240" w:lineRule="auto"/>
                            <w:jc w:val="right"/>
                            <w:textDirection w:val="btLr"/>
                          </w:pPr>
                          <w:r>
                            <w:rPr>
                              <w:rFonts w:ascii="Century Gothic" w:eastAsia="Century Gothic" w:hAnsi="Century Gothic" w:cs="Century Gothic"/>
                              <w:b/>
                              <w:i/>
                              <w:color w:val="000000"/>
                              <w:sz w:val="20"/>
                            </w:rPr>
                            <w:t>“</w:t>
                          </w:r>
                          <w:r w:rsidR="007705E5" w:rsidRPr="007705E5">
                            <w:rPr>
                              <w:rFonts w:ascii="Century Gothic" w:hAnsi="Century Gothic"/>
                              <w:b/>
                              <w:bCs/>
                            </w:rPr>
                            <w:t>2026, Año del Bicentenario de la Abolición de la Esclavitud en el Estado de Chihuahua</w:t>
                          </w:r>
                          <w:r>
                            <w:rPr>
                              <w:rFonts w:ascii="Century Gothic" w:eastAsia="Century Gothic" w:hAnsi="Century Gothic" w:cs="Century Gothic"/>
                              <w:b/>
                              <w:i/>
                              <w:color w:val="000000"/>
                              <w:sz w:val="28"/>
                            </w:rPr>
                            <w:t xml:space="preserve">”                                                                 </w:t>
                          </w:r>
                        </w:p>
                        <w:p w14:paraId="397C11C1" w14:textId="77777777" w:rsidR="000F3F13" w:rsidRDefault="000F3F1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C77235A" id="Rectángulo 218" o:spid="_x0000_s1027" style="position:absolute;margin-left:106.45pt;margin-top:-12.25pt;width:335.85pt;height:52.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" stroked="f">
              <v:textbox inset="2.53958mm,1.2694mm,2.53958mm,1.2694mm">
                <w:txbxContent>
                  <w:p w14:paraId="65A6579D" w14:textId="7291413F" w:rsidR="000F3F13" w:rsidRDefault="00073484">
                    <w:pPr>
                      <w:spacing w:after="0" w:line="240" w:lineRule="auto"/>
                      <w:jc w:val="right"/>
                      <w:textDirection w:val="btLr"/>
                    </w:pPr>
                    <w:r>
                      <w:rPr>
                        <w:rFonts w:ascii="Century Gothic" w:eastAsia="Century Gothic" w:hAnsi="Century Gothic" w:cs="Century Gothic"/>
                        <w:b/>
                        <w:i/>
                        <w:color w:val="000000"/>
                        <w:sz w:val="20"/>
                      </w:rPr>
                      <w:t>“</w:t>
                    </w:r>
                    <w:r w:rsidR="007705E5" w:rsidRPr="007705E5">
                      <w:rPr>
                        <w:rFonts w:ascii="Century Gothic" w:hAnsi="Century Gothic"/>
                        <w:b/>
                        <w:bCs/>
                      </w:rPr>
                      <w:t>2026, Año del Bicentenario de la Abolición de la Esclavitud en el Estado de Chihuahua</w:t>
                    </w:r>
                    <w:r>
                      <w:rPr>
                        <w:rFonts w:ascii="Century Gothic" w:eastAsia="Century Gothic" w:hAnsi="Century Gothic" w:cs="Century Gothic"/>
                        <w:b/>
                        <w:i/>
                        <w:color w:val="000000"/>
                        <w:sz w:val="28"/>
                      </w:rPr>
                      <w:t xml:space="preserve">”                                                                 </w:t>
                    </w:r>
                  </w:p>
                  <w:p w14:paraId="397C11C1" w14:textId="77777777" w:rsidR="000F3F13" w:rsidRDefault="000F3F13">
                    <w:pPr>
                      <w:spacing w:line="258" w:lineRule="auto"/>
                      <w:textDirection w:val="btLr"/>
                    </w:pPr>
                  </w:p>
                </w:txbxContent>
              </v:textbox>
            </v:rect>
          </w:pict>
        </mc:Fallback>
      </mc:AlternateContent>
    </w:r>
    <w:r>
      <w:rPr>
        <w:noProof/>
        <w:lang w:val="en-US" w:eastAsia="en-US"/>
      </w:rPr>
      <w:drawing>
        <wp:anchor distT="0" distB="0" distL="0" distR="0" simplePos="0" relativeHeight="251661312" behindDoc="1" locked="0" layoutInCell="1" hidden="0" allowOverlap="1" wp14:anchorId="6795F56A" wp14:editId="7EF4CEF4">
          <wp:simplePos x="0" y="0"/>
          <wp:positionH relativeFrom="column">
            <wp:posOffset>1265555</wp:posOffset>
          </wp:positionH>
          <wp:positionV relativeFrom="paragraph">
            <wp:posOffset>550545</wp:posOffset>
          </wp:positionV>
          <wp:extent cx="4346575" cy="36830"/>
          <wp:effectExtent l="0" t="0" r="0" b="0"/>
          <wp:wrapNone/>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4346575" cy="368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5D39"/>
    <w:multiLevelType w:val="multilevel"/>
    <w:tmpl w:val="5EF07B0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3D1EE2"/>
    <w:multiLevelType w:val="hybridMultilevel"/>
    <w:tmpl w:val="9C06FE14"/>
    <w:lvl w:ilvl="0" w:tplc="A558D0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11871CD"/>
    <w:multiLevelType w:val="hybridMultilevel"/>
    <w:tmpl w:val="AC502DA4"/>
    <w:lvl w:ilvl="0" w:tplc="1A7448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F13"/>
    <w:rsid w:val="0007197F"/>
    <w:rsid w:val="00073484"/>
    <w:rsid w:val="0009052A"/>
    <w:rsid w:val="000F3F13"/>
    <w:rsid w:val="0012516E"/>
    <w:rsid w:val="00163670"/>
    <w:rsid w:val="001B1570"/>
    <w:rsid w:val="002B18F0"/>
    <w:rsid w:val="003073A1"/>
    <w:rsid w:val="003379F1"/>
    <w:rsid w:val="00352669"/>
    <w:rsid w:val="00466F90"/>
    <w:rsid w:val="005130A1"/>
    <w:rsid w:val="005133E8"/>
    <w:rsid w:val="005A2843"/>
    <w:rsid w:val="005A2C6A"/>
    <w:rsid w:val="00612CE2"/>
    <w:rsid w:val="006609D3"/>
    <w:rsid w:val="007145D7"/>
    <w:rsid w:val="00735547"/>
    <w:rsid w:val="007428F3"/>
    <w:rsid w:val="007705E5"/>
    <w:rsid w:val="00830957"/>
    <w:rsid w:val="008A1EA3"/>
    <w:rsid w:val="008F6173"/>
    <w:rsid w:val="009936B5"/>
    <w:rsid w:val="009D49E9"/>
    <w:rsid w:val="009E4B51"/>
    <w:rsid w:val="00A1297E"/>
    <w:rsid w:val="00A21C2C"/>
    <w:rsid w:val="00AA7EA7"/>
    <w:rsid w:val="00AC41E3"/>
    <w:rsid w:val="00AD0E78"/>
    <w:rsid w:val="00B078CA"/>
    <w:rsid w:val="00B37A8B"/>
    <w:rsid w:val="00B47560"/>
    <w:rsid w:val="00B71A5A"/>
    <w:rsid w:val="00C935B8"/>
    <w:rsid w:val="00CE2519"/>
    <w:rsid w:val="00D108B2"/>
    <w:rsid w:val="00DA657E"/>
    <w:rsid w:val="00DF0E6E"/>
    <w:rsid w:val="00E24D15"/>
    <w:rsid w:val="00EA3006"/>
    <w:rsid w:val="00ED20C8"/>
    <w:rsid w:val="00F11172"/>
    <w:rsid w:val="00FA3B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9B851"/>
  <w15:docId w15:val="{100C0800-0C8C-4C52-8F65-F69E5285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after="0" w:line="276" w:lineRule="auto"/>
      <w:ind w:left="163" w:right="50"/>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widowControl w:val="0"/>
      <w:spacing w:after="0" w:line="240" w:lineRule="auto"/>
      <w:ind w:left="163" w:right="132"/>
      <w:jc w:val="center"/>
      <w:outlineLvl w:val="1"/>
    </w:pPr>
    <w:rPr>
      <w:rFonts w:ascii="Arial" w:eastAsia="Arial" w:hAnsi="Arial" w:cs="Arial"/>
      <w:b/>
      <w:sz w:val="20"/>
      <w:szCs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Body">
    <w:name w:val="Body"/>
    <w:rsid w:val="00612D71"/>
    <w:pPr>
      <w:spacing w:line="240" w:lineRule="auto"/>
      <w:jc w:val="both"/>
    </w:pPr>
    <w:rPr>
      <w:rFonts w:ascii="Century Gothic" w:eastAsia="Arial Unicode MS" w:hAnsi="Century Gothic" w:cs="Arial Unicode MS"/>
      <w:color w:val="000000"/>
      <w:sz w:val="24"/>
      <w:szCs w:val="24"/>
      <w:u w:color="000000"/>
      <w14:textOutline w14:w="0" w14:cap="flat" w14:cmpd="sng" w14:algn="ctr">
        <w14:noFill/>
        <w14:prstDash w14:val="solid"/>
        <w14:bevel/>
      </w14:textOutline>
    </w:rPr>
  </w:style>
  <w:style w:type="paragraph" w:styleId="Encabezado">
    <w:name w:val="header"/>
    <w:basedOn w:val="Normal"/>
    <w:link w:val="EncabezadoCar"/>
    <w:uiPriority w:val="99"/>
    <w:unhideWhenUsed/>
    <w:rsid w:val="00C122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2231"/>
  </w:style>
  <w:style w:type="paragraph" w:styleId="Piedepgina">
    <w:name w:val="footer"/>
    <w:basedOn w:val="Normal"/>
    <w:link w:val="PiedepginaCar"/>
    <w:uiPriority w:val="99"/>
    <w:unhideWhenUsed/>
    <w:rsid w:val="00C122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2231"/>
  </w:style>
  <w:style w:type="paragraph" w:styleId="Textonotapie">
    <w:name w:val="footnote text"/>
    <w:basedOn w:val="Normal"/>
    <w:link w:val="TextonotapieCar"/>
    <w:uiPriority w:val="99"/>
    <w:semiHidden/>
    <w:unhideWhenUsed/>
    <w:rsid w:val="0078046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0464"/>
    <w:rPr>
      <w:sz w:val="20"/>
      <w:szCs w:val="20"/>
    </w:rPr>
  </w:style>
  <w:style w:type="character" w:styleId="Refdenotaalpie">
    <w:name w:val="footnote reference"/>
    <w:basedOn w:val="Fuentedeprrafopredeter"/>
    <w:uiPriority w:val="99"/>
    <w:semiHidden/>
    <w:unhideWhenUsed/>
    <w:rsid w:val="00780464"/>
    <w:rPr>
      <w:vertAlign w:val="superscript"/>
    </w:rPr>
  </w:style>
  <w:style w:type="paragraph" w:styleId="Sinespaciado">
    <w:name w:val="No Spacing"/>
    <w:uiPriority w:val="1"/>
    <w:qFormat/>
    <w:rsid w:val="00E63B93"/>
    <w:pPr>
      <w:spacing w:after="0" w:line="360" w:lineRule="auto"/>
      <w:ind w:firstLine="709"/>
      <w:jc w:val="both"/>
    </w:pPr>
    <w:rPr>
      <w:rFonts w:ascii="Century Gothic" w:hAnsi="Century Gothic"/>
      <w:sz w:val="24"/>
    </w:rPr>
  </w:style>
  <w:style w:type="paragraph" w:styleId="Prrafodelista">
    <w:name w:val="List Paragraph"/>
    <w:basedOn w:val="Normal"/>
    <w:uiPriority w:val="34"/>
    <w:qFormat/>
    <w:rsid w:val="00FA0831"/>
    <w:pPr>
      <w:ind w:left="720"/>
      <w:contextualSpacing/>
    </w:pPr>
  </w:style>
  <w:style w:type="character" w:customStyle="1" w:styleId="Ttulo1Car">
    <w:name w:val="Título 1 Car"/>
    <w:basedOn w:val="Fuentedeprrafopredeter"/>
    <w:uiPriority w:val="9"/>
    <w:rsid w:val="00001F7D"/>
    <w:rPr>
      <w:rFonts w:ascii="Arial" w:eastAsia="Arial" w:hAnsi="Arial" w:cs="Arial"/>
      <w:b/>
      <w:bCs/>
      <w:sz w:val="24"/>
      <w:szCs w:val="24"/>
      <w:lang w:val="es-ES"/>
    </w:rPr>
  </w:style>
  <w:style w:type="character" w:customStyle="1" w:styleId="Ttulo2Car">
    <w:name w:val="Título 2 Car"/>
    <w:basedOn w:val="Fuentedeprrafopredeter"/>
    <w:uiPriority w:val="9"/>
    <w:rsid w:val="00001F7D"/>
    <w:rPr>
      <w:rFonts w:ascii="Arial" w:eastAsia="Arial" w:hAnsi="Arial" w:cs="Arial"/>
      <w:b/>
      <w:bCs/>
      <w:sz w:val="20"/>
      <w:szCs w:val="20"/>
      <w:lang w:val="es-ES"/>
    </w:rPr>
  </w:style>
  <w:style w:type="numbering" w:customStyle="1" w:styleId="Sinlista1">
    <w:name w:val="Sin lista1"/>
    <w:next w:val="Sinlista"/>
    <w:uiPriority w:val="99"/>
    <w:semiHidden/>
    <w:unhideWhenUsed/>
    <w:rsid w:val="00001F7D"/>
  </w:style>
  <w:style w:type="table" w:styleId="Tablaconcuadrcula">
    <w:name w:val="Table Grid"/>
    <w:basedOn w:val="Tablanormal"/>
    <w:uiPriority w:val="39"/>
    <w:rsid w:val="00001F7D"/>
    <w:pPr>
      <w:spacing w:after="0" w:line="240" w:lineRule="auto"/>
    </w:pPr>
    <w:rPr>
      <w:rFonts w:ascii="Century Gothic" w:hAnsi="Century Gothic"/>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001F7D"/>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001F7D"/>
    <w:rPr>
      <w:rFonts w:ascii="Arial MT" w:eastAsia="Arial MT" w:hAnsi="Arial MT" w:cs="Arial MT"/>
      <w:sz w:val="20"/>
      <w:szCs w:val="20"/>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entury Gothic" w:eastAsia="Century Gothic" w:hAnsi="Century Gothic" w:cs="Century Gothic"/>
      <w:sz w:val="24"/>
      <w:szCs w:val="24"/>
    </w:rPr>
    <w:tblPr>
      <w:tblStyleRowBandSize w:val="1"/>
      <w:tblStyleColBandSize w:val="1"/>
      <w:tblCellMar>
        <w:top w:w="0" w:type="dxa"/>
        <w:left w:w="108" w:type="dxa"/>
        <w:bottom w:w="0" w:type="dxa"/>
        <w:right w:w="108" w:type="dxa"/>
      </w:tblCellMar>
    </w:tblPr>
  </w:style>
  <w:style w:type="character" w:customStyle="1" w:styleId="s2">
    <w:name w:val="s2"/>
    <w:basedOn w:val="Fuentedeprrafopredeter"/>
    <w:rsid w:val="009936B5"/>
  </w:style>
  <w:style w:type="paragraph" w:styleId="NormalWeb">
    <w:name w:val="Normal (Web)"/>
    <w:basedOn w:val="Normal"/>
    <w:uiPriority w:val="99"/>
    <w:unhideWhenUsed/>
    <w:rsid w:val="00DF0E6E"/>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Textoennegrita">
    <w:name w:val="Strong"/>
    <w:basedOn w:val="Fuentedeprrafopredeter"/>
    <w:uiPriority w:val="22"/>
    <w:qFormat/>
    <w:rsid w:val="00DF0E6E"/>
    <w:rPr>
      <w:b/>
      <w:bCs/>
    </w:rPr>
  </w:style>
  <w:style w:type="character" w:styleId="Nmerodepgina">
    <w:name w:val="page number"/>
    <w:basedOn w:val="Fuentedeprrafopredeter"/>
    <w:uiPriority w:val="99"/>
    <w:semiHidden/>
    <w:unhideWhenUsed/>
    <w:rsid w:val="00DF0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p/qZ+j3qCJTMJvUzf3h8ydbPUQ==">CgMxLjAyDmguZTNiejhkdzR2dnUzMg5oLnEwNXl1a3F2eWM0dTgAciExUjdoRDVWMU1jZG54Z1NHT0RDMDdvc0tsOTF1OVc5ZEo=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1361</Words>
  <Characters>7487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Humberto Sias Aguilera</dc:creator>
  <cp:lastModifiedBy>Andrea Daniela Flores Chacon</cp:lastModifiedBy>
  <cp:revision>2</cp:revision>
  <dcterms:created xsi:type="dcterms:W3CDTF">2026-04-27T18:32:00Z</dcterms:created>
  <dcterms:modified xsi:type="dcterms:W3CDTF">2026-04-27T18:32:00Z</dcterms:modified>
</cp:coreProperties>
</file>