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E507" w14:textId="77777777" w:rsidR="00E5005D" w:rsidRPr="00E5005D" w:rsidRDefault="00E5005D" w:rsidP="00E5005D">
      <w:pPr>
        <w:spacing w:before="200" w:after="240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 w:rsidRPr="00E5005D">
        <w:rPr>
          <w:rFonts w:ascii="Century Gothic" w:eastAsia="Century Gothic" w:hAnsi="Century Gothic" w:cs="Century Gothic"/>
          <w:b/>
          <w:sz w:val="24"/>
          <w:szCs w:val="24"/>
        </w:rPr>
        <w:t>H. CONGRESO DEL ESTADO DE CHIHUAHUA</w:t>
      </w:r>
    </w:p>
    <w:p w14:paraId="2EFC0F37" w14:textId="77777777" w:rsidR="00E5005D" w:rsidRPr="00E5005D" w:rsidRDefault="00E5005D" w:rsidP="00E5005D">
      <w:pPr>
        <w:spacing w:before="200" w:after="240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 w:rsidRPr="00E5005D">
        <w:rPr>
          <w:rFonts w:ascii="Century Gothic" w:eastAsia="Century Gothic" w:hAnsi="Century Gothic" w:cs="Century Gothic"/>
          <w:b/>
          <w:sz w:val="24"/>
          <w:szCs w:val="24"/>
        </w:rPr>
        <w:t>P R E S E N T E.-</w:t>
      </w:r>
    </w:p>
    <w:p w14:paraId="16E08A5F" w14:textId="77777777" w:rsidR="00E5005D" w:rsidRPr="00E5005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b/>
          <w:sz w:val="24"/>
          <w:szCs w:val="24"/>
        </w:rPr>
        <w:t>FRANCISCO ADRIÁN SÁNCHEZ VILLEGAS</w:t>
      </w:r>
      <w:r w:rsidR="00385C09">
        <w:rPr>
          <w:rFonts w:ascii="Century Gothic" w:eastAsia="Century Gothic" w:hAnsi="Century Gothic" w:cs="Century Gothic"/>
          <w:sz w:val="24"/>
          <w:szCs w:val="24"/>
        </w:rPr>
        <w:t>, en mi carácter de integrante</w:t>
      </w:r>
      <w:r w:rsidRPr="00E5005D">
        <w:rPr>
          <w:rFonts w:ascii="Century Gothic" w:eastAsia="Century Gothic" w:hAnsi="Century Gothic" w:cs="Century Gothic"/>
          <w:sz w:val="24"/>
          <w:szCs w:val="24"/>
        </w:rPr>
        <w:t xml:space="preserve"> de la Fracción Parlamentaria de Movimiento Ciudadano de la Sexagésima Octava Legislatura, y con fundamento en lo dispuesto en los artículos 167, fracción I, 169 y 170 de la Ley Orgánica del Poder Legislativo del Estado de Chihuahua, así como lo previsto en los artículos 75 y 76 del Reglamento Interior y de Prácticas Parlamentarias, comparecemos ante esta Honorable Representación Popular para presentar la siguiente </w:t>
      </w:r>
      <w:r w:rsidRPr="00E5005D">
        <w:rPr>
          <w:rFonts w:ascii="Century Gothic" w:eastAsia="Century Gothic" w:hAnsi="Century Gothic" w:cs="Century Gothic"/>
          <w:b/>
          <w:sz w:val="24"/>
          <w:szCs w:val="24"/>
        </w:rPr>
        <w:t>Proposición con carácter de Punto de Acuerdo</w:t>
      </w:r>
      <w:r w:rsidRPr="00E5005D">
        <w:rPr>
          <w:rFonts w:ascii="Century Gothic" w:eastAsia="Century Gothic" w:hAnsi="Century Gothic" w:cs="Century Gothic"/>
          <w:sz w:val="24"/>
          <w:szCs w:val="24"/>
        </w:rPr>
        <w:t>, a fin de ex</w:t>
      </w:r>
      <w:r w:rsidR="005638CD">
        <w:rPr>
          <w:rFonts w:ascii="Century Gothic" w:eastAsia="Century Gothic" w:hAnsi="Century Gothic" w:cs="Century Gothic"/>
          <w:sz w:val="24"/>
          <w:szCs w:val="24"/>
        </w:rPr>
        <w:t>hortar respetuosamente</w:t>
      </w:r>
      <w:r w:rsidR="005638CD" w:rsidRPr="005638CD">
        <w:rPr>
          <w:rFonts w:ascii="Century Gothic" w:eastAsia="Century Gothic" w:hAnsi="Century Gothic" w:cs="Century Gothic"/>
          <w:sz w:val="24"/>
          <w:szCs w:val="24"/>
        </w:rPr>
        <w:t>,</w:t>
      </w:r>
      <w:r w:rsidR="005638CD">
        <w:rPr>
          <w:rFonts w:ascii="Century Gothic" w:eastAsia="Century Gothic" w:hAnsi="Century Gothic" w:cs="Century Gothic"/>
          <w:sz w:val="24"/>
          <w:szCs w:val="24"/>
        </w:rPr>
        <w:t xml:space="preserve"> a la titular del Poder Ejecutivo Federal, así como</w:t>
      </w:r>
      <w:r w:rsidR="005638CD" w:rsidRPr="005638CD">
        <w:rPr>
          <w:rFonts w:ascii="Century Gothic" w:eastAsia="Century Gothic" w:hAnsi="Century Gothic" w:cs="Century Gothic"/>
          <w:sz w:val="24"/>
          <w:szCs w:val="24"/>
        </w:rPr>
        <w:t xml:space="preserve"> al titular de la Secretaría de Educación Pública para que separe</w:t>
      </w:r>
      <w:r w:rsidR="005638CD">
        <w:rPr>
          <w:rFonts w:ascii="Century Gothic" w:eastAsia="Century Gothic" w:hAnsi="Century Gothic" w:cs="Century Gothic"/>
          <w:sz w:val="24"/>
          <w:szCs w:val="24"/>
        </w:rPr>
        <w:t>n</w:t>
      </w:r>
      <w:r w:rsidR="005638CD" w:rsidRPr="005638CD">
        <w:rPr>
          <w:rFonts w:ascii="Century Gothic" w:eastAsia="Century Gothic" w:hAnsi="Century Gothic" w:cs="Century Gothic"/>
          <w:sz w:val="24"/>
          <w:szCs w:val="24"/>
        </w:rPr>
        <w:t xml:space="preserve"> de manera inmediata de sus funciones al Director General de Materiales Educativos, Marx Arriaga Navarro, al considerar que su actuación contraviene los principios constitucionales del derecho a la educación</w:t>
      </w:r>
      <w:r w:rsidRPr="00E5005D">
        <w:rPr>
          <w:rFonts w:ascii="Century Gothic" w:eastAsia="Century Gothic" w:hAnsi="Century Gothic" w:cs="Century Gothic"/>
          <w:sz w:val="24"/>
          <w:szCs w:val="24"/>
        </w:rPr>
        <w:t>, al tenor de la siguiente:</w:t>
      </w:r>
    </w:p>
    <w:p w14:paraId="3F292CBD" w14:textId="77777777" w:rsidR="00E5005D" w:rsidRPr="00E5005D" w:rsidRDefault="00E5005D" w:rsidP="00E5005D">
      <w:pPr>
        <w:spacing w:before="240" w:after="240"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E5005D">
        <w:rPr>
          <w:rFonts w:ascii="Century Gothic" w:eastAsia="Century Gothic" w:hAnsi="Century Gothic" w:cs="Century Gothic"/>
          <w:b/>
          <w:sz w:val="24"/>
          <w:szCs w:val="24"/>
        </w:rPr>
        <w:t>EXPOSICIÓN DE MOTIVOS</w:t>
      </w:r>
    </w:p>
    <w:p w14:paraId="29A61A6A" w14:textId="77777777" w:rsidR="00E5005D" w:rsidRPr="00E5005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sz w:val="24"/>
          <w:szCs w:val="24"/>
        </w:rPr>
        <w:t>1. El derecho a la educación constituye uno de los pilares fundamentales del Estado constitucional mexicano y se encuentra reconocido en el artículo 3º de la Constitución Política de los Estados Unidos Mexicanos, el cual establece que toda persona tiene derecho a recibir una educación pública, gratuita, laica, universal, inclusiva, equitativa y de excelencia, correspondiendo al Estado la rectoría en su impartición, organización y orientación. Este mandato constitucional impone a las autoridades educativas la obligación de garantizar que los contenidos, métodos y materiales educativos se rijan exclusivamente por criterios pedagógicos, científicos y de interés público, y no por intereses ideológicos, políticos o partidistas.</w:t>
      </w:r>
    </w:p>
    <w:p w14:paraId="6450207C" w14:textId="77777777" w:rsidR="00E5005D" w:rsidRPr="00E5005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sz w:val="24"/>
          <w:szCs w:val="24"/>
        </w:rPr>
        <w:t xml:space="preserve">El propio artículo 3º constitucional dispone que la educación que imparta el Estado deberá desarrollarse con base en el respeto irrestricto a la dignidad de la persona, el enfoque de derechos humanos, el pensamiento crítico, así </w:t>
      </w:r>
      <w:r w:rsidRPr="00E5005D">
        <w:rPr>
          <w:rFonts w:ascii="Century Gothic" w:eastAsia="Century Gothic" w:hAnsi="Century Gothic" w:cs="Century Gothic"/>
          <w:sz w:val="24"/>
          <w:szCs w:val="24"/>
        </w:rPr>
        <w:lastRenderedPageBreak/>
        <w:t>como en la promoción de valores democráticos y de una cultura de paz. Asimismo, el principio de laicidad implica no solo la separación entre educación y creencias religiosas, sino también la obligación de mantener una imparcialidad ideológica, de modo que el sistema educativo no sea utilizado como instrumento de adoctrinamiento o propaganda política.</w:t>
      </w:r>
    </w:p>
    <w:p w14:paraId="70FB15ED" w14:textId="77777777" w:rsidR="00E5005D" w:rsidRPr="00E5005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sz w:val="24"/>
          <w:szCs w:val="24"/>
        </w:rPr>
        <w:t>En este contexto, el papel de los servidores públicos encargados del diseño y coordinación de los Libros de Texto Gratuitos resulta particularmente sensible, toda vez que dichos materiales constituyen un medio directo de formación intelectual, ética y cívica de niñas, niños y adolescentes en todo el territorio nacional. Por ello, quienes ocupan cargos de alta responsabilidad en esta materia están sujetos a un estándar reforzado de neutralidad, objetividad y legalidad, en estricto apego a los principios constitucionales que rigen el derecho a la educación.</w:t>
      </w:r>
    </w:p>
    <w:p w14:paraId="6B851FFA" w14:textId="77777777" w:rsidR="00E5005D" w:rsidRPr="00E5005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sz w:val="24"/>
          <w:szCs w:val="24"/>
        </w:rPr>
        <w:t>Recientemente, Marx Arriaga Navarro como Director General de Materiales Educativos de la Secretaría de Educación Pública, ha realizado actuaciones que no se encuentran acordes con los mencionados principios, tales como; crear comités de defensa de valores políticos partidistas desde la SEP, lo cual constituye un riesgo de politización del sistema educativo y contraviene la exigencia constitucional de que la educación sea laica y libre de adoctrinamiento. Además, dicha participación institucional directa en favorecer corrientes políticas, bajo el argumento de defender valores, puede interpretarse como un uso indebido de recursos y estructuras del Estado para fines partidistas, lo cual está prohibido por la Constitución y por principios de legalidad y neutralidad educativa.</w:t>
      </w:r>
    </w:p>
    <w:p w14:paraId="6D28B5D3" w14:textId="77777777" w:rsidR="00E5005D" w:rsidRPr="00E5005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sz w:val="24"/>
          <w:szCs w:val="24"/>
        </w:rPr>
        <w:t xml:space="preserve">Lo anterior implica un grave riesgo de adoctrinamiento ideológico, ya que dichas conductas resultan contrarias al principio de imparcialidad que debe regir la función pública educativa y son incompatibles con la obligación constitucional del Estado de garantizar una educación libre de sesgos políticos o partidistas. La utilización de estructuras administrativas y de influencia institucional para promover o defender una visión ideológica </w:t>
      </w:r>
      <w:r w:rsidRPr="00E5005D">
        <w:rPr>
          <w:rFonts w:ascii="Century Gothic" w:eastAsia="Century Gothic" w:hAnsi="Century Gothic" w:cs="Century Gothic"/>
          <w:sz w:val="24"/>
          <w:szCs w:val="24"/>
        </w:rPr>
        <w:lastRenderedPageBreak/>
        <w:t>determinada vulnera la laicidad educativa y pone en riesgo el derecho de las y los educandos a recibir una formación plural, objetiva y basada en el pensamiento crítico.</w:t>
      </w:r>
    </w:p>
    <w:p w14:paraId="4DD4512B" w14:textId="77777777" w:rsidR="00E5005D" w:rsidRPr="00E5005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sz w:val="24"/>
          <w:szCs w:val="24"/>
        </w:rPr>
        <w:t>En virtud de lo anterior, y considerando que el derecho a la educación no solo implica el acceso a servicios educativos, sino también la garantía de contenidos neutrales, objetivos y constitucionalmente orientados, resulta legítimo y necesario que el Poder Legislativo exhorte a la Secretaría de Educación Pública a revisar el desempeño del Director General de Materiales Educativos y, en su caso, determine su separación del cargo, a fin de salvaguardar los principios constitucionales que rigen la educación pública en México.</w:t>
      </w:r>
      <w:r w:rsidRPr="00E5005D">
        <w:rPr>
          <w:rFonts w:ascii="Century Gothic" w:eastAsia="Century Gothic" w:hAnsi="Century Gothic" w:cs="Century Gothic"/>
          <w:sz w:val="24"/>
          <w:szCs w:val="24"/>
        </w:rPr>
        <w:br/>
        <w:t xml:space="preserve"> </w:t>
      </w:r>
    </w:p>
    <w:p w14:paraId="653ABFA7" w14:textId="77777777" w:rsidR="00E5005D" w:rsidRPr="00E5005D" w:rsidRDefault="00E5005D" w:rsidP="00E5005D">
      <w:pPr>
        <w:spacing w:before="240" w:after="240"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E5005D">
        <w:rPr>
          <w:rFonts w:ascii="Century Gothic" w:eastAsia="Century Gothic" w:hAnsi="Century Gothic" w:cs="Century Gothic"/>
          <w:b/>
          <w:sz w:val="24"/>
          <w:szCs w:val="24"/>
        </w:rPr>
        <w:t>PUNTO DE ACUERDO</w:t>
      </w:r>
    </w:p>
    <w:p w14:paraId="19D74C20" w14:textId="77777777" w:rsidR="00E5005D" w:rsidRPr="005638C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b/>
          <w:sz w:val="24"/>
          <w:szCs w:val="24"/>
        </w:rPr>
        <w:t xml:space="preserve">PRIMERO. </w:t>
      </w:r>
      <w:r w:rsidR="005638CD" w:rsidRPr="005638CD">
        <w:rPr>
          <w:rFonts w:ascii="Century Gothic" w:eastAsia="Century Gothic" w:hAnsi="Century Gothic" w:cs="Century Gothic"/>
          <w:sz w:val="24"/>
          <w:szCs w:val="24"/>
        </w:rPr>
        <w:t>La Sexagésima Octava Legislatura del H. Congreso del Estado de Chihuahua exhorta respetuosamente a la titular del Poder Ejecutivo Federal, para que, en el ámbito de sus atribuciones constitucionales y legales, determine la remoción inmediata del ciudadano Marx Arriaga Navarro del cargo de Director General de Materiales Educativos</w:t>
      </w:r>
      <w:r w:rsidR="005638CD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73903506" w14:textId="77777777" w:rsidR="00E5005D" w:rsidRPr="00E5005D" w:rsidRDefault="005638C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5638CD">
        <w:rPr>
          <w:rFonts w:ascii="Century Gothic" w:eastAsia="Century Gothic" w:hAnsi="Century Gothic" w:cs="Century Gothic"/>
          <w:b/>
          <w:sz w:val="24"/>
          <w:szCs w:val="24"/>
        </w:rPr>
        <w:t>SEGUNDO.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E5005D" w:rsidRPr="00E5005D">
        <w:rPr>
          <w:rFonts w:ascii="Century Gothic" w:eastAsia="Century Gothic" w:hAnsi="Century Gothic" w:cs="Century Gothic"/>
          <w:sz w:val="24"/>
          <w:szCs w:val="24"/>
        </w:rPr>
        <w:t>La Sexagésima Octava Legislatura del H. Congreso del Estado de Chihuahua exhorta respetuosament</w:t>
      </w:r>
      <w:r w:rsidR="00E5005D">
        <w:rPr>
          <w:rFonts w:ascii="Century Gothic" w:eastAsia="Century Gothic" w:hAnsi="Century Gothic" w:cs="Century Gothic"/>
          <w:sz w:val="24"/>
          <w:szCs w:val="24"/>
        </w:rPr>
        <w:t>e, al titular de la</w:t>
      </w:r>
      <w:r w:rsidR="00E5005D" w:rsidRPr="00E5005D">
        <w:rPr>
          <w:rFonts w:ascii="Century Gothic" w:eastAsia="Century Gothic" w:hAnsi="Century Gothic" w:cs="Century Gothic"/>
          <w:sz w:val="24"/>
          <w:szCs w:val="24"/>
        </w:rPr>
        <w:t xml:space="preserve"> Secretaría de </w:t>
      </w:r>
      <w:r w:rsidR="00E5005D">
        <w:rPr>
          <w:rFonts w:ascii="Century Gothic" w:eastAsia="Century Gothic" w:hAnsi="Century Gothic" w:cs="Century Gothic"/>
          <w:sz w:val="24"/>
          <w:szCs w:val="24"/>
        </w:rPr>
        <w:t>Educación Pública para que separe de manera inmediata de sus funciones al</w:t>
      </w:r>
      <w:r w:rsidR="00E5005D" w:rsidRPr="00E5005D">
        <w:rPr>
          <w:rFonts w:ascii="Century Gothic" w:eastAsia="Century Gothic" w:hAnsi="Century Gothic" w:cs="Century Gothic"/>
          <w:sz w:val="24"/>
          <w:szCs w:val="24"/>
        </w:rPr>
        <w:t xml:space="preserve"> Director Gene</w:t>
      </w:r>
      <w:r w:rsidR="00E5005D">
        <w:rPr>
          <w:rFonts w:ascii="Century Gothic" w:eastAsia="Century Gothic" w:hAnsi="Century Gothic" w:cs="Century Gothic"/>
          <w:sz w:val="24"/>
          <w:szCs w:val="24"/>
        </w:rPr>
        <w:t xml:space="preserve">ral de Materiales Educativos, Marx Arriaga Navarro, </w:t>
      </w:r>
      <w:r w:rsidR="00E5005D" w:rsidRPr="00E5005D">
        <w:rPr>
          <w:rFonts w:ascii="Century Gothic" w:eastAsia="Century Gothic" w:hAnsi="Century Gothic" w:cs="Century Gothic"/>
          <w:sz w:val="24"/>
          <w:szCs w:val="24"/>
        </w:rPr>
        <w:t>al considerar que su actuación contraviene los principios constitucionales del derecho a la educación, particularmente los de laicidad, imparcialidad, neutralidad ideológica y pensamiento crítico, previstos en el artículo 3º de la Constitución Política de los Estados Unidos Mexicanos.</w:t>
      </w:r>
    </w:p>
    <w:p w14:paraId="7E4F195E" w14:textId="77777777" w:rsidR="00E5005D" w:rsidRPr="00E5005D" w:rsidRDefault="005638C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TERCERO.</w:t>
      </w:r>
      <w:r w:rsidR="00E5005D" w:rsidRPr="00E5005D">
        <w:rPr>
          <w:rFonts w:ascii="Century Gothic" w:eastAsia="Century Gothic" w:hAnsi="Century Gothic" w:cs="Century Gothic"/>
          <w:sz w:val="24"/>
          <w:szCs w:val="24"/>
        </w:rPr>
        <w:t xml:space="preserve"> Remítase copia del presente Acuerdo a las autoridades y órganos señalados para los efectos conducentes.</w:t>
      </w:r>
    </w:p>
    <w:p w14:paraId="3B8D2475" w14:textId="77777777" w:rsidR="00E5005D" w:rsidRDefault="00E5005D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5005D"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>ECONÓMICO</w:t>
      </w:r>
      <w:r w:rsidRPr="00E5005D">
        <w:rPr>
          <w:rFonts w:ascii="Century Gothic" w:eastAsia="Century Gothic" w:hAnsi="Century Gothic" w:cs="Century Gothic"/>
          <w:sz w:val="24"/>
          <w:szCs w:val="24"/>
        </w:rPr>
        <w:t xml:space="preserve">. Aprobado que sea, </w:t>
      </w:r>
      <w:proofErr w:type="spellStart"/>
      <w:r w:rsidRPr="00E5005D">
        <w:rPr>
          <w:rFonts w:ascii="Century Gothic" w:eastAsia="Century Gothic" w:hAnsi="Century Gothic" w:cs="Century Gothic"/>
          <w:sz w:val="24"/>
          <w:szCs w:val="24"/>
        </w:rPr>
        <w:t>turnese</w:t>
      </w:r>
      <w:proofErr w:type="spellEnd"/>
      <w:r w:rsidRPr="00E5005D">
        <w:rPr>
          <w:rFonts w:ascii="Century Gothic" w:eastAsia="Century Gothic" w:hAnsi="Century Gothic" w:cs="Century Gothic"/>
          <w:sz w:val="24"/>
          <w:szCs w:val="24"/>
        </w:rPr>
        <w:t xml:space="preserve"> a la Secretaría para los efectos legales correspondientes.</w:t>
      </w:r>
    </w:p>
    <w:p w14:paraId="30BC7957" w14:textId="77777777" w:rsidR="00587A29" w:rsidRPr="00E5005D" w:rsidRDefault="00587A29" w:rsidP="00E5005D">
      <w:pPr>
        <w:spacing w:before="240" w:after="24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Dado en el la Sala Morelos</w:t>
      </w:r>
      <w:r w:rsidRPr="00587A29">
        <w:rPr>
          <w:rFonts w:ascii="Century Gothic" w:eastAsia="Century Gothic" w:hAnsi="Century Gothic" w:cs="Century Gothic"/>
          <w:sz w:val="24"/>
          <w:szCs w:val="24"/>
        </w:rPr>
        <w:t xml:space="preserve"> del Honorable Congreso del Estado de Chihuahua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4987DA78" w14:textId="77777777" w:rsidR="00E5005D" w:rsidRPr="00E5005D" w:rsidRDefault="00E5005D" w:rsidP="00E5005D">
      <w:pPr>
        <w:spacing w:before="200" w:after="200" w:line="360" w:lineRule="auto"/>
        <w:ind w:left="720"/>
        <w:jc w:val="center"/>
        <w:rPr>
          <w:rFonts w:ascii="Century Gothic" w:eastAsia="Montserrat" w:hAnsi="Century Gothic" w:cs="Montserrat"/>
          <w:b/>
          <w:sz w:val="24"/>
          <w:szCs w:val="24"/>
        </w:rPr>
      </w:pPr>
      <w:r w:rsidRPr="00E5005D">
        <w:rPr>
          <w:rFonts w:ascii="Century Gothic" w:eastAsia="Montserrat" w:hAnsi="Century Gothic" w:cs="Montserrat"/>
          <w:b/>
          <w:sz w:val="24"/>
          <w:szCs w:val="24"/>
        </w:rPr>
        <w:tab/>
      </w:r>
    </w:p>
    <w:p w14:paraId="7BD4FB97" w14:textId="77777777" w:rsidR="00E5005D" w:rsidRPr="00E5005D" w:rsidRDefault="00E5005D" w:rsidP="00E5005D">
      <w:pPr>
        <w:spacing w:before="200" w:after="200" w:line="360" w:lineRule="auto"/>
        <w:ind w:left="720"/>
        <w:jc w:val="center"/>
        <w:rPr>
          <w:rFonts w:ascii="Century Gothic" w:eastAsia="Montserrat" w:hAnsi="Century Gothic" w:cs="Montserrat"/>
          <w:b/>
          <w:sz w:val="24"/>
          <w:szCs w:val="24"/>
        </w:rPr>
      </w:pPr>
      <w:r w:rsidRPr="00E5005D">
        <w:rPr>
          <w:rFonts w:ascii="Century Gothic" w:eastAsia="Montserrat" w:hAnsi="Century Gothic" w:cs="Montserrat"/>
          <w:b/>
          <w:sz w:val="24"/>
          <w:szCs w:val="24"/>
        </w:rPr>
        <w:t xml:space="preserve">  </w:t>
      </w:r>
    </w:p>
    <w:p w14:paraId="34C4D36E" w14:textId="77777777" w:rsidR="00E5005D" w:rsidRPr="00E5005D" w:rsidRDefault="00E5005D" w:rsidP="00E5005D">
      <w:pPr>
        <w:spacing w:before="200" w:after="200" w:line="360" w:lineRule="auto"/>
        <w:ind w:left="720"/>
        <w:jc w:val="center"/>
        <w:rPr>
          <w:rFonts w:ascii="Century Gothic" w:eastAsia="Montserrat" w:hAnsi="Century Gothic" w:cs="Montserrat"/>
          <w:b/>
          <w:sz w:val="24"/>
          <w:szCs w:val="24"/>
        </w:rPr>
      </w:pPr>
      <w:r w:rsidRPr="00E5005D">
        <w:rPr>
          <w:rFonts w:ascii="Century Gothic" w:eastAsia="Montserrat" w:hAnsi="Century Gothic" w:cs="Montserrat"/>
          <w:b/>
          <w:sz w:val="24"/>
          <w:szCs w:val="24"/>
        </w:rPr>
        <w:t>FRANCISCO ADRIÁN SÁNCHEZ VILLEGAS</w:t>
      </w:r>
    </w:p>
    <w:p w14:paraId="7DEFFB4C" w14:textId="77777777" w:rsidR="00E5005D" w:rsidRPr="00E5005D" w:rsidRDefault="00E5005D" w:rsidP="00E5005D">
      <w:pPr>
        <w:spacing w:before="200" w:after="200" w:line="360" w:lineRule="auto"/>
        <w:ind w:left="720"/>
        <w:jc w:val="center"/>
        <w:rPr>
          <w:rFonts w:ascii="Century Gothic" w:eastAsia="Montserrat" w:hAnsi="Century Gothic" w:cs="Montserrat"/>
          <w:b/>
          <w:sz w:val="24"/>
          <w:szCs w:val="24"/>
        </w:rPr>
      </w:pPr>
      <w:r w:rsidRPr="00E5005D">
        <w:rPr>
          <w:rFonts w:ascii="Century Gothic" w:eastAsia="Montserrat" w:hAnsi="Century Gothic" w:cs="Montserrat"/>
          <w:b/>
          <w:sz w:val="24"/>
          <w:szCs w:val="24"/>
        </w:rPr>
        <w:t>DIPUTADO CIUDADANO</w:t>
      </w:r>
    </w:p>
    <w:p w14:paraId="7A8898BA" w14:textId="77777777" w:rsidR="00E5005D" w:rsidRPr="00E5005D" w:rsidRDefault="00E5005D" w:rsidP="00E5005D">
      <w:pPr>
        <w:spacing w:before="200" w:after="200" w:line="360" w:lineRule="auto"/>
        <w:ind w:left="720"/>
        <w:jc w:val="center"/>
        <w:rPr>
          <w:rFonts w:ascii="Century Gothic" w:eastAsia="Montserrat" w:hAnsi="Century Gothic" w:cs="Montserrat"/>
          <w:b/>
          <w:sz w:val="24"/>
          <w:szCs w:val="24"/>
        </w:rPr>
      </w:pPr>
      <w:r w:rsidRPr="00E5005D">
        <w:rPr>
          <w:rFonts w:ascii="Century Gothic" w:eastAsia="Montserrat" w:hAnsi="Century Gothic" w:cs="Montserrat"/>
          <w:b/>
          <w:sz w:val="24"/>
          <w:szCs w:val="24"/>
        </w:rPr>
        <w:t>COORDINADOR DEL GRUPO PARLAMENTARIO DE MOVIMIENTO CIUDADANO</w:t>
      </w:r>
    </w:p>
    <w:p w14:paraId="65581D2A" w14:textId="77777777" w:rsidR="00E5005D" w:rsidRPr="00E5005D" w:rsidRDefault="00E5005D" w:rsidP="00E5005D">
      <w:pPr>
        <w:spacing w:before="200" w:after="240" w:line="360" w:lineRule="auto"/>
        <w:rPr>
          <w:rFonts w:ascii="Century Gothic" w:eastAsia="Montserrat" w:hAnsi="Century Gothic" w:cs="Montserrat"/>
          <w:sz w:val="24"/>
          <w:szCs w:val="24"/>
        </w:rPr>
      </w:pPr>
      <w:r w:rsidRPr="00E5005D">
        <w:rPr>
          <w:rFonts w:ascii="Century Gothic" w:eastAsia="Montserrat" w:hAnsi="Century Gothic" w:cs="Montserrat"/>
          <w:sz w:val="24"/>
          <w:szCs w:val="24"/>
        </w:rPr>
        <w:t xml:space="preserve"> </w:t>
      </w:r>
    </w:p>
    <w:p w14:paraId="0063CF5F" w14:textId="77777777" w:rsidR="00E5005D" w:rsidRPr="00E5005D" w:rsidRDefault="00E5005D" w:rsidP="00E5005D">
      <w:pPr>
        <w:spacing w:before="200" w:after="240" w:line="360" w:lineRule="auto"/>
        <w:rPr>
          <w:rFonts w:ascii="Century Gothic" w:eastAsia="Montserrat" w:hAnsi="Century Gothic" w:cs="Montserrat"/>
          <w:sz w:val="24"/>
          <w:szCs w:val="24"/>
        </w:rPr>
      </w:pPr>
      <w:r w:rsidRPr="00E5005D">
        <w:rPr>
          <w:rFonts w:ascii="Century Gothic" w:eastAsia="Montserrat" w:hAnsi="Century Gothic" w:cs="Montserrat"/>
          <w:sz w:val="24"/>
          <w:szCs w:val="24"/>
        </w:rPr>
        <w:t xml:space="preserve"> </w:t>
      </w:r>
    </w:p>
    <w:p w14:paraId="10170D56" w14:textId="77777777" w:rsidR="00E5005D" w:rsidRPr="00E5005D" w:rsidRDefault="00E5005D" w:rsidP="00E5005D">
      <w:pPr>
        <w:spacing w:before="200" w:after="240" w:line="360" w:lineRule="auto"/>
        <w:rPr>
          <w:rFonts w:ascii="Century Gothic" w:eastAsia="Montserrat" w:hAnsi="Century Gothic" w:cs="Montserrat"/>
          <w:sz w:val="24"/>
          <w:szCs w:val="24"/>
        </w:rPr>
      </w:pPr>
      <w:r w:rsidRPr="00E5005D">
        <w:rPr>
          <w:rFonts w:ascii="Century Gothic" w:eastAsia="Montserrat" w:hAnsi="Century Gothic" w:cs="Montserrat"/>
          <w:sz w:val="24"/>
          <w:szCs w:val="24"/>
        </w:rPr>
        <w:t xml:space="preserve"> </w:t>
      </w:r>
    </w:p>
    <w:p w14:paraId="5F675AF5" w14:textId="77777777" w:rsidR="003C4560" w:rsidRPr="00E5005D" w:rsidRDefault="003C4560">
      <w:pPr>
        <w:rPr>
          <w:rFonts w:ascii="Century Gothic" w:hAnsi="Century Gothic"/>
        </w:rPr>
      </w:pPr>
    </w:p>
    <w:sectPr w:rsidR="003C4560" w:rsidRPr="00E5005D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7B5F" w14:textId="77777777" w:rsidR="00263748" w:rsidRDefault="00263748">
      <w:pPr>
        <w:spacing w:line="240" w:lineRule="auto"/>
      </w:pPr>
      <w:r>
        <w:separator/>
      </w:r>
    </w:p>
  </w:endnote>
  <w:endnote w:type="continuationSeparator" w:id="0">
    <w:p w14:paraId="611A302E" w14:textId="77777777" w:rsidR="00263748" w:rsidRDefault="00263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AC00" w14:textId="77777777" w:rsidR="00C844A0" w:rsidRDefault="004265D8">
    <w:pPr>
      <w:rPr>
        <w:sz w:val="24"/>
        <w:szCs w:val="24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527D" w14:textId="77777777" w:rsidR="00263748" w:rsidRDefault="00263748">
      <w:pPr>
        <w:spacing w:line="240" w:lineRule="auto"/>
      </w:pPr>
      <w:r>
        <w:separator/>
      </w:r>
    </w:p>
  </w:footnote>
  <w:footnote w:type="continuationSeparator" w:id="0">
    <w:p w14:paraId="4617111C" w14:textId="77777777" w:rsidR="00263748" w:rsidRDefault="002637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5D"/>
    <w:rsid w:val="00263748"/>
    <w:rsid w:val="00263D01"/>
    <w:rsid w:val="00385C09"/>
    <w:rsid w:val="003C4560"/>
    <w:rsid w:val="005638CD"/>
    <w:rsid w:val="00587A29"/>
    <w:rsid w:val="00CB1F9B"/>
    <w:rsid w:val="00E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53DD"/>
  <w15:chartTrackingRefBased/>
  <w15:docId w15:val="{B34B0F13-0E84-4306-BBD3-2296863D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005D"/>
    <w:pPr>
      <w:spacing w:after="0" w:line="276" w:lineRule="auto"/>
    </w:pPr>
    <w:rPr>
      <w:rFonts w:ascii="Arial" w:eastAsia="Arial" w:hAnsi="Arial" w:cs="Arial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i5</dc:creator>
  <cp:keywords/>
  <dc:description/>
  <cp:lastModifiedBy>Andrea Paulina Acosta Lucio</cp:lastModifiedBy>
  <cp:revision>2</cp:revision>
  <cp:lastPrinted>2025-12-29T16:16:00Z</cp:lastPrinted>
  <dcterms:created xsi:type="dcterms:W3CDTF">2025-12-29T16:45:00Z</dcterms:created>
  <dcterms:modified xsi:type="dcterms:W3CDTF">2025-12-29T16:45:00Z</dcterms:modified>
</cp:coreProperties>
</file>