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F1A92" w14:textId="77777777" w:rsidR="00F877C0" w:rsidRPr="006D07A2" w:rsidRDefault="00F877C0" w:rsidP="00F877C0">
      <w:pPr>
        <w:spacing w:after="0" w:line="240" w:lineRule="auto"/>
        <w:jc w:val="both"/>
        <w:rPr>
          <w:rFonts w:ascii="Arial" w:eastAsia="MS Mincho" w:hAnsi="Arial" w:cs="Arial"/>
          <w:b/>
          <w:lang w:eastAsia="es-ES"/>
        </w:rPr>
      </w:pPr>
      <w:r w:rsidRPr="006D07A2">
        <w:rPr>
          <w:rFonts w:ascii="Arial" w:eastAsia="MS Mincho" w:hAnsi="Arial" w:cs="Arial"/>
          <w:b/>
          <w:lang w:eastAsia="es-ES"/>
        </w:rPr>
        <w:t>H. CONGRESO DEL ESTADO DE CHIHUAHUA</w:t>
      </w:r>
    </w:p>
    <w:p w14:paraId="5B1B363E" w14:textId="41223EBF" w:rsidR="00F877C0" w:rsidRDefault="00F877C0" w:rsidP="00F877C0">
      <w:pPr>
        <w:spacing w:after="0" w:line="240" w:lineRule="auto"/>
        <w:jc w:val="both"/>
        <w:rPr>
          <w:rFonts w:ascii="Arial" w:eastAsia="MS Mincho" w:hAnsi="Arial" w:cs="Arial"/>
          <w:b/>
          <w:lang w:eastAsia="es-ES"/>
        </w:rPr>
      </w:pPr>
      <w:r w:rsidRPr="006D07A2">
        <w:rPr>
          <w:rFonts w:ascii="Arial" w:eastAsia="MS Mincho" w:hAnsi="Arial" w:cs="Arial"/>
          <w:b/>
          <w:lang w:eastAsia="es-ES"/>
        </w:rPr>
        <w:t xml:space="preserve">P R E S E N T E. </w:t>
      </w:r>
    </w:p>
    <w:p w14:paraId="59CDF183" w14:textId="77777777" w:rsidR="0043734A" w:rsidRPr="006D07A2" w:rsidRDefault="0043734A" w:rsidP="00F877C0">
      <w:pPr>
        <w:spacing w:after="0" w:line="240" w:lineRule="auto"/>
        <w:jc w:val="both"/>
        <w:rPr>
          <w:rFonts w:ascii="Arial" w:eastAsia="MS Mincho" w:hAnsi="Arial" w:cs="Arial"/>
          <w:b/>
          <w:lang w:eastAsia="es-ES"/>
        </w:rPr>
      </w:pPr>
    </w:p>
    <w:p w14:paraId="3DFCD53F" w14:textId="77777777" w:rsidR="00F877C0" w:rsidRPr="006D07A2" w:rsidRDefault="00F877C0" w:rsidP="00F877C0">
      <w:pPr>
        <w:spacing w:after="0" w:line="240" w:lineRule="auto"/>
        <w:jc w:val="both"/>
        <w:rPr>
          <w:rFonts w:ascii="Arial" w:eastAsia="MS Mincho" w:hAnsi="Arial" w:cs="Arial"/>
          <w:b/>
          <w:lang w:val="es-ES_tradnl" w:eastAsia="es-ES"/>
        </w:rPr>
      </w:pPr>
    </w:p>
    <w:p w14:paraId="278D9ADE" w14:textId="6838A82A" w:rsidR="00F877C0" w:rsidRPr="006D07A2" w:rsidRDefault="00F877C0" w:rsidP="00F877C0">
      <w:pPr>
        <w:spacing w:line="360" w:lineRule="auto"/>
        <w:jc w:val="both"/>
        <w:rPr>
          <w:rFonts w:ascii="Arial" w:eastAsia="MS Mincho" w:hAnsi="Arial" w:cs="Arial"/>
          <w:color w:val="000000"/>
          <w:lang w:eastAsia="es-ES"/>
        </w:rPr>
      </w:pPr>
      <w:r w:rsidRPr="006D07A2">
        <w:rPr>
          <w:rFonts w:ascii="Arial" w:eastAsia="MS Mincho" w:hAnsi="Arial" w:cs="Arial"/>
          <w:lang w:eastAsia="es-ES"/>
        </w:rPr>
        <w:t xml:space="preserve">Los que suscriben, </w:t>
      </w:r>
      <w:r w:rsidRPr="006D07A2">
        <w:rPr>
          <w:rFonts w:ascii="Arial" w:hAnsi="Arial" w:cs="Arial"/>
          <w:b/>
          <w:bCs/>
        </w:rPr>
        <w:t xml:space="preserve">María Antonieta Pérez Reyes, Edin Cuauhtémoc Estrada Sotelo, Leticia Ortega Máynez, Óscar Daniel Avitia Arellanes, Rosana Díaz Reyes, Brenda Francisca Ríos Prieto, Magdalena Rentería Pérez, Elizabeth Guzmán Argueta, Pedro Torres Estrada, Herminia Gómez Carrasco, Jael Argüelles Díaz y Edith Palma Ontiveros, </w:t>
      </w:r>
      <w:r w:rsidRPr="006D07A2">
        <w:rPr>
          <w:rFonts w:ascii="Arial" w:hAnsi="Arial" w:cs="Arial"/>
          <w:lang w:val="es-ES_tradnl"/>
        </w:rPr>
        <w:t xml:space="preserve">en nuestro carácter de Diputados de la Sexagésima Octava Legislatura del Honorable Congreso del Estado de Chihuahua e integrantes del Grupo Parlamentario de Morena, con fundamento en lo dispuesto por los artículos 68 fracción I, de la Constitución Política; 167 fracción I, 168 de la Ley Orgánica del Poder Legislativo; así como los numerales 75 y 77 del Reglamento Interior de Prácticas Parlamentarias del Poder Legislativo; todos ordenamientos del Estado de Chihuahua, acudimos ante esta Honorable Asamblea Legislativa, a presentar </w:t>
      </w:r>
      <w:r w:rsidRPr="006D07A2">
        <w:rPr>
          <w:rFonts w:ascii="Arial" w:eastAsia="MS Mincho" w:hAnsi="Arial" w:cs="Arial"/>
          <w:color w:val="000000"/>
          <w:lang w:eastAsia="es-ES"/>
        </w:rPr>
        <w:t xml:space="preserve">Proposición con Carácter de Punto de acuerdo, </w:t>
      </w:r>
      <w:r w:rsidRPr="006D07A2">
        <w:rPr>
          <w:rFonts w:ascii="Arial" w:hAnsi="Arial" w:cs="Arial"/>
        </w:rPr>
        <w:t xml:space="preserve">en materia de movilidad y vialidad municipal, a consideración del </w:t>
      </w:r>
      <w:r w:rsidR="00FB5F2B">
        <w:rPr>
          <w:rFonts w:ascii="Arial" w:hAnsi="Arial" w:cs="Arial"/>
        </w:rPr>
        <w:t xml:space="preserve">C. Presidente Municipal de Ciudad </w:t>
      </w:r>
      <w:r w:rsidRPr="006D07A2">
        <w:rPr>
          <w:rFonts w:ascii="Arial" w:hAnsi="Arial" w:cs="Arial"/>
        </w:rPr>
        <w:t>Juárez</w:t>
      </w:r>
      <w:r w:rsidR="005928D7">
        <w:rPr>
          <w:rFonts w:ascii="Arial" w:hAnsi="Arial" w:cs="Arial"/>
        </w:rPr>
        <w:t xml:space="preserve"> Cruz Pérez Cuéllar</w:t>
      </w:r>
      <w:r w:rsidRPr="006D07A2">
        <w:rPr>
          <w:rFonts w:ascii="Arial" w:hAnsi="Arial" w:cs="Arial"/>
        </w:rPr>
        <w:t xml:space="preserve">, </w:t>
      </w:r>
      <w:r w:rsidRPr="006D07A2">
        <w:rPr>
          <w:rFonts w:ascii="Arial" w:eastAsia="MS Mincho" w:hAnsi="Arial" w:cs="Arial"/>
          <w:color w:val="000000"/>
          <w:lang w:eastAsia="es-ES"/>
        </w:rPr>
        <w:t xml:space="preserve"> con sustento en la siguiente:</w:t>
      </w:r>
    </w:p>
    <w:p w14:paraId="7E7B0D56" w14:textId="254795F2" w:rsidR="00F877C0" w:rsidRPr="006D07A2" w:rsidRDefault="00F877C0" w:rsidP="00F877C0">
      <w:pPr>
        <w:spacing w:line="360" w:lineRule="auto"/>
        <w:jc w:val="center"/>
        <w:rPr>
          <w:rFonts w:ascii="Arial" w:eastAsia="MS Mincho" w:hAnsi="Arial" w:cs="Arial"/>
          <w:b/>
          <w:bCs/>
          <w:color w:val="000000"/>
          <w:lang w:eastAsia="es-ES"/>
        </w:rPr>
      </w:pPr>
      <w:r w:rsidRPr="006D07A2">
        <w:rPr>
          <w:rFonts w:ascii="Arial" w:eastAsia="MS Mincho" w:hAnsi="Arial" w:cs="Arial"/>
          <w:b/>
          <w:bCs/>
          <w:color w:val="000000"/>
          <w:lang w:eastAsia="es-ES"/>
        </w:rPr>
        <w:t>EXPOSICION DE MOTIVOS</w:t>
      </w:r>
    </w:p>
    <w:p w14:paraId="33C9922C" w14:textId="429321C4" w:rsidR="00C76DD6" w:rsidRPr="00C76DD6" w:rsidRDefault="00C76DD6" w:rsidP="00C76DD6">
      <w:pPr>
        <w:spacing w:before="100" w:beforeAutospacing="1" w:after="100" w:afterAutospacing="1" w:line="300" w:lineRule="atLeast"/>
        <w:outlineLvl w:val="1"/>
        <w:rPr>
          <w:rFonts w:ascii="Arial" w:eastAsia="Times New Roman" w:hAnsi="Arial" w:cs="Arial"/>
          <w:szCs w:val="24"/>
          <w:lang w:val="es-MX" w:eastAsia="es-MX"/>
        </w:rPr>
      </w:pPr>
      <w:r w:rsidRPr="00C76DD6">
        <w:rPr>
          <w:rFonts w:ascii="Arial" w:eastAsia="Times New Roman" w:hAnsi="Arial" w:cs="Arial"/>
          <w:szCs w:val="24"/>
          <w:lang w:val="es-MX" w:eastAsia="es-MX"/>
        </w:rPr>
        <w:t>La urgencia de ordenar las filas de cruce en los puentes internacionales de Ciudad Juárez</w:t>
      </w:r>
      <w:r>
        <w:rPr>
          <w:rFonts w:ascii="Arial" w:eastAsia="Times New Roman" w:hAnsi="Arial" w:cs="Arial"/>
          <w:szCs w:val="24"/>
          <w:lang w:val="es-MX" w:eastAsia="es-MX"/>
        </w:rPr>
        <w:t>. -</w:t>
      </w:r>
    </w:p>
    <w:p w14:paraId="56F96232" w14:textId="77777777" w:rsidR="00C76DD6" w:rsidRPr="00C76DD6" w:rsidRDefault="00C76DD6" w:rsidP="00C76DD6">
      <w:pPr>
        <w:spacing w:before="100" w:beforeAutospacing="1" w:after="100" w:afterAutospacing="1" w:line="300" w:lineRule="atLeast"/>
        <w:jc w:val="both"/>
        <w:rPr>
          <w:rFonts w:ascii="Segoe UI" w:eastAsia="Times New Roman" w:hAnsi="Segoe UI" w:cs="Segoe UI"/>
          <w:sz w:val="21"/>
          <w:szCs w:val="21"/>
          <w:lang w:val="es-MX" w:eastAsia="es-MX"/>
        </w:rPr>
      </w:pPr>
      <w:r w:rsidRPr="00C76DD6">
        <w:rPr>
          <w:rFonts w:ascii="Segoe UI" w:eastAsia="Times New Roman" w:hAnsi="Segoe UI" w:cs="Segoe UI"/>
          <w:sz w:val="21"/>
          <w:szCs w:val="21"/>
          <w:lang w:val="es-MX" w:eastAsia="es-MX"/>
        </w:rPr>
        <w:t>La frontera entre Ciudad Juárez y El Paso, Texas, es uno de los puntos de mayor tránsito internacional en México. Miles de personas cruzan diariamente por los puentes internacionales, ya sea por motivos laborales, comerciales, familiares o turísticos. Sin embargo, este flujo constante ha generado una problemática recurrente: el desorden y la falta de respeto en las filas de acceso a los puentes, especialmente en el Puente Internacional Zaragoza–</w:t>
      </w:r>
      <w:proofErr w:type="spellStart"/>
      <w:r w:rsidRPr="00C76DD6">
        <w:rPr>
          <w:rFonts w:ascii="Segoe UI" w:eastAsia="Times New Roman" w:hAnsi="Segoe UI" w:cs="Segoe UI"/>
          <w:sz w:val="21"/>
          <w:szCs w:val="21"/>
          <w:lang w:val="es-MX" w:eastAsia="es-MX"/>
        </w:rPr>
        <w:t>Ysleta</w:t>
      </w:r>
      <w:proofErr w:type="spellEnd"/>
      <w:r w:rsidRPr="00C76DD6">
        <w:rPr>
          <w:rFonts w:ascii="Segoe UI" w:eastAsia="Times New Roman" w:hAnsi="Segoe UI" w:cs="Segoe UI"/>
          <w:sz w:val="21"/>
          <w:szCs w:val="21"/>
          <w:lang w:val="es-MX" w:eastAsia="es-MX"/>
        </w:rPr>
        <w:t>. Esta situación ha afectado no solo la movilidad, sino también la convivencia y la seguridad de los habitantes de la ciudad.</w:t>
      </w:r>
    </w:p>
    <w:p w14:paraId="38390B8E" w14:textId="77777777" w:rsidR="00C76DD6" w:rsidRPr="00C76DD6" w:rsidRDefault="00C76DD6" w:rsidP="00C76DD6">
      <w:pPr>
        <w:spacing w:before="100" w:beforeAutospacing="1" w:after="100" w:afterAutospacing="1" w:line="300" w:lineRule="atLeast"/>
        <w:jc w:val="both"/>
        <w:outlineLvl w:val="2"/>
        <w:rPr>
          <w:rFonts w:ascii="Arial" w:eastAsia="Times New Roman" w:hAnsi="Arial" w:cs="Arial"/>
          <w:szCs w:val="24"/>
          <w:lang w:val="es-MX" w:eastAsia="es-MX"/>
        </w:rPr>
      </w:pPr>
      <w:r w:rsidRPr="00C76DD6">
        <w:rPr>
          <w:rFonts w:ascii="Arial" w:eastAsia="Times New Roman" w:hAnsi="Arial" w:cs="Arial"/>
          <w:szCs w:val="24"/>
          <w:lang w:val="es-MX" w:eastAsia="es-MX"/>
        </w:rPr>
        <w:t>Problemática histórica y contexto social</w:t>
      </w:r>
    </w:p>
    <w:p w14:paraId="7F7D15EE" w14:textId="6B4380A9" w:rsidR="00C76DD6" w:rsidRPr="00C76DD6" w:rsidRDefault="00C76DD6" w:rsidP="00C76DD6">
      <w:pPr>
        <w:spacing w:before="100" w:beforeAutospacing="1" w:after="100" w:afterAutospacing="1" w:line="300" w:lineRule="atLeast"/>
        <w:jc w:val="both"/>
        <w:rPr>
          <w:rFonts w:ascii="Segoe UI" w:eastAsia="Times New Roman" w:hAnsi="Segoe UI" w:cs="Segoe UI"/>
          <w:sz w:val="21"/>
          <w:szCs w:val="21"/>
          <w:lang w:val="es-MX" w:eastAsia="es-MX"/>
        </w:rPr>
      </w:pPr>
      <w:r w:rsidRPr="00C76DD6">
        <w:rPr>
          <w:rFonts w:ascii="Segoe UI" w:eastAsia="Times New Roman" w:hAnsi="Segoe UI" w:cs="Segoe UI"/>
          <w:sz w:val="21"/>
          <w:szCs w:val="21"/>
          <w:lang w:val="es-MX" w:eastAsia="es-MX"/>
        </w:rPr>
        <w:t>Durante años, los automovilistas ha</w:t>
      </w:r>
      <w:r>
        <w:rPr>
          <w:rFonts w:ascii="Segoe UI" w:eastAsia="Times New Roman" w:hAnsi="Segoe UI" w:cs="Segoe UI"/>
          <w:sz w:val="21"/>
          <w:szCs w:val="21"/>
          <w:lang w:val="es-MX" w:eastAsia="es-MX"/>
        </w:rPr>
        <w:t>bían</w:t>
      </w:r>
      <w:r w:rsidRPr="00C76DD6">
        <w:rPr>
          <w:rFonts w:ascii="Segoe UI" w:eastAsia="Times New Roman" w:hAnsi="Segoe UI" w:cs="Segoe UI"/>
          <w:sz w:val="21"/>
          <w:szCs w:val="21"/>
          <w:lang w:val="es-MX" w:eastAsia="es-MX"/>
        </w:rPr>
        <w:t xml:space="preserve"> enfrentado largas esperas y congestionamientos en los accesos a los puentes </w:t>
      </w:r>
      <w:r w:rsidR="00267D75" w:rsidRPr="00C76DD6">
        <w:rPr>
          <w:rFonts w:ascii="Segoe UI" w:eastAsia="Times New Roman" w:hAnsi="Segoe UI" w:cs="Segoe UI"/>
          <w:sz w:val="21"/>
          <w:szCs w:val="21"/>
          <w:lang w:val="es-MX" w:eastAsia="es-MX"/>
        </w:rPr>
        <w:t>internacionales,</w:t>
      </w:r>
      <w:r>
        <w:rPr>
          <w:rFonts w:ascii="Segoe UI" w:eastAsia="Times New Roman" w:hAnsi="Segoe UI" w:cs="Segoe UI"/>
          <w:sz w:val="21"/>
          <w:szCs w:val="21"/>
          <w:lang w:val="es-MX" w:eastAsia="es-MX"/>
        </w:rPr>
        <w:t xml:space="preserve"> así como actos de violencia entre los conductores provocado </w:t>
      </w:r>
      <w:r>
        <w:rPr>
          <w:rFonts w:ascii="Segoe UI" w:eastAsia="Times New Roman" w:hAnsi="Segoe UI" w:cs="Segoe UI"/>
          <w:sz w:val="21"/>
          <w:szCs w:val="21"/>
          <w:lang w:val="es-MX" w:eastAsia="es-MX"/>
        </w:rPr>
        <w:lastRenderedPageBreak/>
        <w:t>por la falta de respeto de ciudadanos que sin considerar el orden en las filas se metían indiscriminadamente para evitar largas horas de espera</w:t>
      </w:r>
      <w:r w:rsidRPr="00C76DD6">
        <w:rPr>
          <w:rFonts w:ascii="Segoe UI" w:eastAsia="Times New Roman" w:hAnsi="Segoe UI" w:cs="Segoe UI"/>
          <w:sz w:val="21"/>
          <w:szCs w:val="21"/>
          <w:lang w:val="es-MX" w:eastAsia="es-MX"/>
        </w:rPr>
        <w:t>. El principal problema radica</w:t>
      </w:r>
      <w:r>
        <w:rPr>
          <w:rFonts w:ascii="Segoe UI" w:eastAsia="Times New Roman" w:hAnsi="Segoe UI" w:cs="Segoe UI"/>
          <w:sz w:val="21"/>
          <w:szCs w:val="21"/>
          <w:lang w:val="es-MX" w:eastAsia="es-MX"/>
        </w:rPr>
        <w:t>ba</w:t>
      </w:r>
      <w:r w:rsidRPr="00C76DD6">
        <w:rPr>
          <w:rFonts w:ascii="Segoe UI" w:eastAsia="Times New Roman" w:hAnsi="Segoe UI" w:cs="Segoe UI"/>
          <w:sz w:val="21"/>
          <w:szCs w:val="21"/>
          <w:lang w:val="es-MX" w:eastAsia="es-MX"/>
        </w:rPr>
        <w:t xml:space="preserve"> en la incorporación indebida de vehículos a las filas, donde algunos conductores, ignorando el orden establecido, se “meten” en las filas, generando conflictos, retrasos y, en ocasiones, altercados entre ciudadanos. Esta conducta, además de ser injusta para quienes esperan pacientemente su turno, contribuye al caos vial y a la percepción de impunidad.</w:t>
      </w:r>
    </w:p>
    <w:p w14:paraId="53D492E9" w14:textId="77777777" w:rsidR="00C76DD6" w:rsidRPr="00C76DD6" w:rsidRDefault="00C76DD6" w:rsidP="00C76DD6">
      <w:pPr>
        <w:spacing w:before="100" w:beforeAutospacing="1" w:after="100" w:afterAutospacing="1" w:line="300" w:lineRule="atLeast"/>
        <w:jc w:val="both"/>
        <w:outlineLvl w:val="2"/>
        <w:rPr>
          <w:rFonts w:ascii="Arial" w:eastAsia="Times New Roman" w:hAnsi="Arial" w:cs="Arial"/>
          <w:szCs w:val="24"/>
          <w:lang w:val="es-MX" w:eastAsia="es-MX"/>
        </w:rPr>
      </w:pPr>
      <w:r w:rsidRPr="00C76DD6">
        <w:rPr>
          <w:rFonts w:ascii="Arial" w:eastAsia="Times New Roman" w:hAnsi="Arial" w:cs="Arial"/>
          <w:szCs w:val="24"/>
          <w:lang w:val="es-MX" w:eastAsia="es-MX"/>
        </w:rPr>
        <w:t>La intervención legislativa: una respuesta necesaria</w:t>
      </w:r>
    </w:p>
    <w:p w14:paraId="1D14E929" w14:textId="67CCCBD3" w:rsidR="00C76DD6" w:rsidRPr="00C76DD6" w:rsidRDefault="00C76DD6" w:rsidP="00C76DD6">
      <w:pPr>
        <w:spacing w:before="100" w:beforeAutospacing="1" w:after="100" w:afterAutospacing="1" w:line="300" w:lineRule="atLeast"/>
        <w:jc w:val="both"/>
        <w:rPr>
          <w:rFonts w:ascii="Segoe UI" w:eastAsia="Times New Roman" w:hAnsi="Segoe UI" w:cs="Segoe UI"/>
          <w:sz w:val="21"/>
          <w:szCs w:val="21"/>
          <w:lang w:val="es-MX" w:eastAsia="es-MX"/>
        </w:rPr>
      </w:pPr>
      <w:r w:rsidRPr="00C76DD6">
        <w:rPr>
          <w:rFonts w:ascii="Segoe UI" w:eastAsia="Times New Roman" w:hAnsi="Segoe UI" w:cs="Segoe UI"/>
          <w:sz w:val="21"/>
          <w:szCs w:val="21"/>
          <w:lang w:val="es-MX" w:eastAsia="es-MX"/>
        </w:rPr>
        <w:t xml:space="preserve">Ante este panorama, </w:t>
      </w:r>
      <w:r w:rsidR="00E11C0E">
        <w:rPr>
          <w:rFonts w:ascii="Segoe UI" w:eastAsia="Times New Roman" w:hAnsi="Segoe UI" w:cs="Segoe UI"/>
          <w:sz w:val="21"/>
          <w:szCs w:val="21"/>
          <w:lang w:val="es-MX" w:eastAsia="es-MX"/>
        </w:rPr>
        <w:t xml:space="preserve">la intervención de los Diputados de </w:t>
      </w:r>
      <w:r w:rsidRPr="00C76DD6">
        <w:rPr>
          <w:rFonts w:ascii="Segoe UI" w:eastAsia="Times New Roman" w:hAnsi="Segoe UI" w:cs="Segoe UI"/>
          <w:sz w:val="21"/>
          <w:szCs w:val="21"/>
          <w:lang w:val="es-MX" w:eastAsia="es-MX"/>
        </w:rPr>
        <w:t>Sexagésima Octava Legislatura del Congreso del Estado de Chihuahua fue fundamental. El 15 de octubre de 2024, el Congreso aprobó un exhorto para que el Municipio de Juárez reformara su reglamento y sancionara como falta grave la incorporación indebida a las filas de los puentes internacionales. Posteriormente, el Ayuntamiento de Juárez aprobó la reforma reglamentaria, estableciendo sanciones económicas superiores a cuatro mil pesos y medidas adicionales para conductores reincidentes.</w:t>
      </w:r>
    </w:p>
    <w:p w14:paraId="46418EAE" w14:textId="77777777" w:rsidR="00C76DD6" w:rsidRPr="00C76DD6" w:rsidRDefault="00C76DD6" w:rsidP="00C76DD6">
      <w:pPr>
        <w:spacing w:before="100" w:beforeAutospacing="1" w:after="100" w:afterAutospacing="1" w:line="300" w:lineRule="atLeast"/>
        <w:jc w:val="both"/>
        <w:rPr>
          <w:rFonts w:ascii="Segoe UI" w:eastAsia="Times New Roman" w:hAnsi="Segoe UI" w:cs="Segoe UI"/>
          <w:sz w:val="21"/>
          <w:szCs w:val="21"/>
          <w:lang w:val="es-MX" w:eastAsia="es-MX"/>
        </w:rPr>
      </w:pPr>
      <w:r w:rsidRPr="00C76DD6">
        <w:rPr>
          <w:rFonts w:ascii="Segoe UI" w:eastAsia="Times New Roman" w:hAnsi="Segoe UI" w:cs="Segoe UI"/>
          <w:sz w:val="21"/>
          <w:szCs w:val="21"/>
          <w:lang w:val="es-MX" w:eastAsia="es-MX"/>
        </w:rPr>
        <w:t>Esta modificación no solo buscó castigar a quienes incumplen el orden, sino también enviar un mensaje claro sobre la importancia de respetar las normas y garantizar la equidad en el uso de la infraestructura pública. La sanción económica actúa como un disuasivo, pero la verdadera solución radica en la creación de condiciones que permitan el cumplimiento de la norma.</w:t>
      </w:r>
    </w:p>
    <w:p w14:paraId="13BF387F" w14:textId="77777777" w:rsidR="00C76DD6" w:rsidRPr="00C76DD6" w:rsidRDefault="00C76DD6" w:rsidP="00C76DD6">
      <w:pPr>
        <w:spacing w:before="100" w:beforeAutospacing="1" w:after="100" w:afterAutospacing="1" w:line="300" w:lineRule="atLeast"/>
        <w:jc w:val="both"/>
        <w:outlineLvl w:val="2"/>
        <w:rPr>
          <w:rFonts w:ascii="Arial" w:eastAsia="Times New Roman" w:hAnsi="Arial" w:cs="Arial"/>
          <w:szCs w:val="24"/>
          <w:lang w:val="es-MX" w:eastAsia="es-MX"/>
        </w:rPr>
      </w:pPr>
      <w:r w:rsidRPr="00C76DD6">
        <w:rPr>
          <w:rFonts w:ascii="Arial" w:eastAsia="Times New Roman" w:hAnsi="Arial" w:cs="Arial"/>
          <w:szCs w:val="24"/>
          <w:lang w:val="es-MX" w:eastAsia="es-MX"/>
        </w:rPr>
        <w:t>Impacto y beneficios de la reforma</w:t>
      </w:r>
    </w:p>
    <w:p w14:paraId="29E72958" w14:textId="3C484559" w:rsidR="00C76DD6" w:rsidRPr="00C76DD6" w:rsidRDefault="00C76DD6" w:rsidP="00C76DD6">
      <w:pPr>
        <w:spacing w:before="100" w:beforeAutospacing="1" w:after="100" w:afterAutospacing="1" w:line="300" w:lineRule="atLeast"/>
        <w:jc w:val="both"/>
        <w:rPr>
          <w:rFonts w:ascii="Segoe UI" w:eastAsia="Times New Roman" w:hAnsi="Segoe UI" w:cs="Segoe UI"/>
          <w:sz w:val="21"/>
          <w:szCs w:val="21"/>
          <w:lang w:val="es-MX" w:eastAsia="es-MX"/>
        </w:rPr>
      </w:pPr>
      <w:r w:rsidRPr="00C76DD6">
        <w:rPr>
          <w:rFonts w:ascii="Segoe UI" w:eastAsia="Times New Roman" w:hAnsi="Segoe UI" w:cs="Segoe UI"/>
          <w:sz w:val="21"/>
          <w:szCs w:val="21"/>
          <w:lang w:val="es-MX" w:eastAsia="es-MX"/>
        </w:rPr>
        <w:t>La modificación del reglamento y la implementación de medidas adicionales han comenzado a generar cambios positivos. El orden en las filas de cruce reduce los tiempos de espera, mejora la convivencia entre automovilistas y disminuye el riesgo de accidentes y conflictos</w:t>
      </w:r>
      <w:r w:rsidR="00E11C0E">
        <w:rPr>
          <w:rFonts w:ascii="Segoe UI" w:eastAsia="Times New Roman" w:hAnsi="Segoe UI" w:cs="Segoe UI"/>
          <w:sz w:val="21"/>
          <w:szCs w:val="21"/>
          <w:lang w:val="es-MX" w:eastAsia="es-MX"/>
        </w:rPr>
        <w:t xml:space="preserve"> principalmente en los puentes de la calle Lerdo y el de las Américas</w:t>
      </w:r>
      <w:r w:rsidRPr="00C76DD6">
        <w:rPr>
          <w:rFonts w:ascii="Segoe UI" w:eastAsia="Times New Roman" w:hAnsi="Segoe UI" w:cs="Segoe UI"/>
          <w:sz w:val="21"/>
          <w:szCs w:val="21"/>
          <w:lang w:val="es-MX" w:eastAsia="es-MX"/>
        </w:rPr>
        <w:t xml:space="preserve">. </w:t>
      </w:r>
    </w:p>
    <w:p w14:paraId="131EB9A1" w14:textId="3A0D1EE2" w:rsidR="006D07A2" w:rsidRPr="00267D75" w:rsidRDefault="00C76DD6" w:rsidP="00267D75">
      <w:pPr>
        <w:spacing w:before="100" w:beforeAutospacing="1" w:after="100" w:afterAutospacing="1" w:line="300" w:lineRule="atLeast"/>
        <w:rPr>
          <w:rFonts w:ascii="Segoe UI" w:eastAsia="Times New Roman" w:hAnsi="Segoe UI" w:cs="Segoe UI"/>
          <w:sz w:val="21"/>
          <w:szCs w:val="21"/>
          <w:lang w:val="es-MX" w:eastAsia="es-MX"/>
        </w:rPr>
      </w:pPr>
      <w:r w:rsidRPr="00C76DD6">
        <w:rPr>
          <w:rFonts w:ascii="Segoe UI" w:eastAsia="Times New Roman" w:hAnsi="Segoe UI" w:cs="Segoe UI"/>
          <w:sz w:val="21"/>
          <w:szCs w:val="21"/>
          <w:lang w:val="es-MX" w:eastAsia="es-MX"/>
        </w:rPr>
        <w:t xml:space="preserve">En conclusión, la necesidad de poner orden en las filas de cruce de los puentes internacionales en Ciudad Juárez </w:t>
      </w:r>
      <w:r w:rsidR="00E11C0E">
        <w:rPr>
          <w:rFonts w:ascii="Segoe UI" w:eastAsia="Times New Roman" w:hAnsi="Segoe UI" w:cs="Segoe UI"/>
          <w:sz w:val="21"/>
          <w:szCs w:val="21"/>
          <w:lang w:val="es-MX" w:eastAsia="es-MX"/>
        </w:rPr>
        <w:t>respondió</w:t>
      </w:r>
      <w:r w:rsidRPr="00C76DD6">
        <w:rPr>
          <w:rFonts w:ascii="Segoe UI" w:eastAsia="Times New Roman" w:hAnsi="Segoe UI" w:cs="Segoe UI"/>
          <w:sz w:val="21"/>
          <w:szCs w:val="21"/>
          <w:lang w:val="es-MX" w:eastAsia="es-MX"/>
        </w:rPr>
        <w:t xml:space="preserve"> a una problemática histórica que afecta la movilidad, la seguridad y la equidad entre los ciudadanos. La intervención legislativa </w:t>
      </w:r>
      <w:r w:rsidR="00E11C0E">
        <w:rPr>
          <w:rFonts w:ascii="Segoe UI" w:eastAsia="Times New Roman" w:hAnsi="Segoe UI" w:cs="Segoe UI"/>
          <w:sz w:val="21"/>
          <w:szCs w:val="21"/>
          <w:lang w:val="es-MX" w:eastAsia="es-MX"/>
        </w:rPr>
        <w:t xml:space="preserve">fue </w:t>
      </w:r>
      <w:r w:rsidRPr="00C76DD6">
        <w:rPr>
          <w:rFonts w:ascii="Segoe UI" w:eastAsia="Times New Roman" w:hAnsi="Segoe UI" w:cs="Segoe UI"/>
          <w:sz w:val="21"/>
          <w:szCs w:val="21"/>
          <w:lang w:val="es-MX" w:eastAsia="es-MX"/>
        </w:rPr>
        <w:t>un paso decisivo para transformar la realidad fronteriza, promoviendo una cultura de respeto, legalidad y participación ciudadana.</w:t>
      </w:r>
      <w:r w:rsidR="0040253E" w:rsidRPr="006D07A2">
        <w:rPr>
          <w:rFonts w:ascii="Arial" w:hAnsi="Arial" w:cs="Arial"/>
        </w:rPr>
        <w:br/>
        <w:t>El día 15 de octubre de 2024, el H. Congreso del Estado de Chihuahua aprobó exhorto para que el Municipio de Juárez reformara su Reglamento de Vialidad y Tránsito, a fin de sancionar como falta grave a los automovilistas que se incorporan indebidamente a las filas de los puentes internacionales.</w:t>
      </w:r>
      <w:r w:rsidR="0040253E" w:rsidRPr="006D07A2">
        <w:rPr>
          <w:rFonts w:ascii="Arial" w:hAnsi="Arial" w:cs="Arial"/>
        </w:rPr>
        <w:br/>
      </w:r>
      <w:r w:rsidR="0040253E" w:rsidRPr="006D07A2">
        <w:rPr>
          <w:rFonts w:ascii="Arial" w:hAnsi="Arial" w:cs="Arial"/>
        </w:rPr>
        <w:br/>
        <w:t xml:space="preserve">El H. Ayuntamiento de Juárez aprobó en sesión de Cabildo celebrada el 27 de </w:t>
      </w:r>
      <w:r w:rsidR="0040253E" w:rsidRPr="006D07A2">
        <w:rPr>
          <w:rFonts w:ascii="Arial" w:hAnsi="Arial" w:cs="Arial"/>
        </w:rPr>
        <w:lastRenderedPageBreak/>
        <w:t>noviembre de 2024 la respectiva reforma reglamentaria, estableciendo sanciones económicas superiores a cuatro mil pesos, así como medidas adicionales para conductores reincidentes.</w:t>
      </w:r>
      <w:r w:rsidR="0040253E" w:rsidRPr="006D07A2">
        <w:rPr>
          <w:rFonts w:ascii="Arial" w:hAnsi="Arial" w:cs="Arial"/>
        </w:rPr>
        <w:br/>
      </w:r>
      <w:r w:rsidR="0040253E" w:rsidRPr="006D07A2">
        <w:rPr>
          <w:rFonts w:ascii="Arial" w:hAnsi="Arial" w:cs="Arial"/>
        </w:rPr>
        <w:br/>
        <w:t>A pesar de la existencia de una norma clara, en los accesos al Puente Internacional Zaragoza–Ysleta persiste el ingreso irregular de vehículos a las filas, debido a un deficiente diseño vial y falta de infraestructura adecuada.</w:t>
      </w:r>
      <w:r w:rsidR="0040253E" w:rsidRPr="006D07A2">
        <w:rPr>
          <w:rFonts w:ascii="Arial" w:hAnsi="Arial" w:cs="Arial"/>
        </w:rPr>
        <w:br/>
      </w:r>
      <w:r w:rsidR="0040253E" w:rsidRPr="006D07A2">
        <w:rPr>
          <w:rFonts w:ascii="Arial" w:hAnsi="Arial" w:cs="Arial"/>
        </w:rPr>
        <w:br/>
        <w:t>Vecinos de sectores aledaños han manifestado inconformidad por obras improvisadas que afectaron su movilidad, incluidas construcciones de camellones sin planeación integral, mismas que fueron suspendidas tras protesta vecinal.</w:t>
      </w:r>
      <w:r w:rsidR="0040253E" w:rsidRPr="006D07A2">
        <w:rPr>
          <w:rFonts w:ascii="Arial" w:hAnsi="Arial" w:cs="Arial"/>
        </w:rPr>
        <w:br/>
      </w:r>
      <w:r w:rsidR="0040253E" w:rsidRPr="006D07A2">
        <w:rPr>
          <w:rFonts w:ascii="Arial" w:hAnsi="Arial" w:cs="Arial"/>
        </w:rPr>
        <w:br/>
      </w:r>
      <w:r w:rsidR="0040253E" w:rsidRPr="006D07A2">
        <w:rPr>
          <w:rFonts w:ascii="Arial" w:hAnsi="Arial" w:cs="Arial"/>
        </w:rPr>
        <w:br/>
      </w:r>
      <w:r w:rsidR="0040253E" w:rsidRPr="006D07A2">
        <w:rPr>
          <w:rFonts w:ascii="Arial" w:hAnsi="Arial" w:cs="Arial"/>
        </w:rPr>
        <w:br/>
        <w:t>CONSIDERANDOS</w:t>
      </w:r>
      <w:r w:rsidR="0040253E" w:rsidRPr="006D07A2">
        <w:rPr>
          <w:rFonts w:ascii="Arial" w:hAnsi="Arial" w:cs="Arial"/>
        </w:rPr>
        <w:br/>
      </w:r>
      <w:r w:rsidR="0040253E" w:rsidRPr="006D07A2">
        <w:rPr>
          <w:rFonts w:ascii="Arial" w:hAnsi="Arial" w:cs="Arial"/>
        </w:rPr>
        <w:br/>
        <w:t>PRIMERO. – La problemática actual no radica en la falta de norma, sino en la ausencia de condiciones</w:t>
      </w:r>
      <w:r w:rsidR="001A287E">
        <w:rPr>
          <w:rFonts w:ascii="Arial" w:hAnsi="Arial" w:cs="Arial"/>
        </w:rPr>
        <w:t xml:space="preserve"> fisicas</w:t>
      </w:r>
      <w:r w:rsidR="0040253E" w:rsidRPr="006D07A2">
        <w:rPr>
          <w:rFonts w:ascii="Arial" w:hAnsi="Arial" w:cs="Arial"/>
        </w:rPr>
        <w:t xml:space="preserve"> </w:t>
      </w:r>
      <w:r w:rsidR="001A287E">
        <w:rPr>
          <w:rFonts w:ascii="Arial" w:hAnsi="Arial" w:cs="Arial"/>
        </w:rPr>
        <w:t xml:space="preserve">e infraestructura viales </w:t>
      </w:r>
      <w:r w:rsidR="0040253E" w:rsidRPr="006D07A2">
        <w:rPr>
          <w:rFonts w:ascii="Arial" w:hAnsi="Arial" w:cs="Arial"/>
        </w:rPr>
        <w:t>para cumplirla.</w:t>
      </w:r>
      <w:r w:rsidR="0040253E" w:rsidRPr="006D07A2">
        <w:rPr>
          <w:rFonts w:ascii="Arial" w:hAnsi="Arial" w:cs="Arial"/>
        </w:rPr>
        <w:br/>
      </w:r>
      <w:r w:rsidR="0040253E" w:rsidRPr="006D07A2">
        <w:rPr>
          <w:rFonts w:ascii="Arial" w:hAnsi="Arial" w:cs="Arial"/>
        </w:rPr>
        <w:br/>
        <w:t>SEGUNDO. – Es obligación del Municipio garantizar orden vial, movilidad segura y atención efectiva a conflictos ciudadanos</w:t>
      </w:r>
      <w:r w:rsidR="00E11C0E">
        <w:rPr>
          <w:rFonts w:ascii="Arial" w:hAnsi="Arial" w:cs="Arial"/>
        </w:rPr>
        <w:t>, resolviendo</w:t>
      </w:r>
      <w:r w:rsidR="0040253E" w:rsidRPr="006D07A2">
        <w:rPr>
          <w:rFonts w:ascii="Arial" w:hAnsi="Arial" w:cs="Arial"/>
        </w:rPr>
        <w:t xml:space="preserve"> con planeación técnica y no mediante soluciones temporales.</w:t>
      </w:r>
      <w:r w:rsidR="0040253E" w:rsidRPr="006D07A2">
        <w:rPr>
          <w:rFonts w:ascii="Arial" w:hAnsi="Arial" w:cs="Arial"/>
        </w:rPr>
        <w:br/>
      </w:r>
      <w:r w:rsidR="0040253E" w:rsidRPr="006D07A2">
        <w:rPr>
          <w:rFonts w:ascii="Arial" w:hAnsi="Arial" w:cs="Arial"/>
        </w:rPr>
        <w:br/>
      </w:r>
      <w:r w:rsidR="006D07A2" w:rsidRPr="002C0DA5">
        <w:rPr>
          <w:rFonts w:ascii="Arial" w:eastAsia="Times New Roman" w:hAnsi="Arial" w:cs="Arial"/>
          <w:lang w:eastAsia="es-MX"/>
        </w:rPr>
        <w:t xml:space="preserve">Por todo lo anterior es que los diputados integrantes de la bancada de </w:t>
      </w:r>
      <w:r w:rsidR="00E11C0E">
        <w:rPr>
          <w:rFonts w:ascii="Arial" w:eastAsia="Times New Roman" w:hAnsi="Arial" w:cs="Arial"/>
          <w:lang w:eastAsia="es-MX"/>
        </w:rPr>
        <w:t>M</w:t>
      </w:r>
      <w:r w:rsidR="006D07A2" w:rsidRPr="002C0DA5">
        <w:rPr>
          <w:rFonts w:ascii="Arial" w:eastAsia="Times New Roman" w:hAnsi="Arial" w:cs="Arial"/>
          <w:lang w:eastAsia="es-MX"/>
        </w:rPr>
        <w:t xml:space="preserve">orena en esta </w:t>
      </w:r>
      <w:r w:rsidR="006D07A2">
        <w:rPr>
          <w:rFonts w:ascii="Arial" w:eastAsia="Calibri" w:hAnsi="Arial" w:cs="Arial"/>
          <w:bCs/>
        </w:rPr>
        <w:t>Sexagésima Octava Legislatura,</w:t>
      </w:r>
      <w:r w:rsidR="006D07A2" w:rsidRPr="002C0DA5">
        <w:rPr>
          <w:rFonts w:ascii="Arial" w:eastAsia="Times New Roman" w:hAnsi="Arial" w:cs="Arial"/>
          <w:lang w:eastAsia="es-MX"/>
        </w:rPr>
        <w:t xml:space="preserve"> acudimos respetuosamente </w:t>
      </w:r>
      <w:r w:rsidR="006D07A2">
        <w:rPr>
          <w:rFonts w:ascii="Arial" w:eastAsia="Times New Roman" w:hAnsi="Arial" w:cs="Arial"/>
          <w:lang w:eastAsia="es-MX"/>
        </w:rPr>
        <w:t>a</w:t>
      </w:r>
      <w:r w:rsidR="006D07A2" w:rsidRPr="002C0DA5">
        <w:rPr>
          <w:rFonts w:ascii="Arial" w:eastAsia="Times New Roman" w:hAnsi="Arial" w:cs="Arial"/>
          <w:lang w:eastAsia="es-MX"/>
        </w:rPr>
        <w:t xml:space="preserve"> solicitar </w:t>
      </w:r>
      <w:r w:rsidR="000E027E">
        <w:rPr>
          <w:rFonts w:ascii="Arial" w:eastAsia="Times New Roman" w:hAnsi="Arial" w:cs="Arial"/>
          <w:lang w:eastAsia="es-MX"/>
        </w:rPr>
        <w:t xml:space="preserve">al </w:t>
      </w:r>
      <w:r w:rsidR="00FB5F2B">
        <w:rPr>
          <w:rFonts w:ascii="Arial" w:eastAsia="Times New Roman" w:hAnsi="Arial" w:cs="Arial"/>
          <w:lang w:eastAsia="es-MX"/>
        </w:rPr>
        <w:t xml:space="preserve">C. </w:t>
      </w:r>
      <w:r w:rsidR="000E027E">
        <w:rPr>
          <w:rFonts w:ascii="Arial" w:eastAsia="Times New Roman" w:hAnsi="Arial" w:cs="Arial"/>
          <w:lang w:eastAsia="es-MX"/>
        </w:rPr>
        <w:t xml:space="preserve">Presidente Municipal de </w:t>
      </w:r>
      <w:r w:rsidR="000C4410">
        <w:rPr>
          <w:rFonts w:ascii="Arial" w:eastAsia="Times New Roman" w:hAnsi="Arial" w:cs="Arial"/>
          <w:lang w:eastAsia="es-MX"/>
        </w:rPr>
        <w:t xml:space="preserve">Ciudad </w:t>
      </w:r>
      <w:r w:rsidR="000E027E">
        <w:rPr>
          <w:rFonts w:ascii="Arial" w:eastAsia="Times New Roman" w:hAnsi="Arial" w:cs="Arial"/>
          <w:lang w:eastAsia="es-MX"/>
        </w:rPr>
        <w:t>Juárez Cruz Pérez Cuéllar</w:t>
      </w:r>
      <w:r w:rsidR="00FB5F2B">
        <w:rPr>
          <w:rFonts w:ascii="Arial" w:eastAsia="Times New Roman" w:hAnsi="Arial" w:cs="Arial"/>
          <w:lang w:eastAsia="es-MX"/>
        </w:rPr>
        <w:t>,</w:t>
      </w:r>
      <w:r w:rsidR="000E027E">
        <w:rPr>
          <w:rFonts w:ascii="Arial" w:eastAsia="Times New Roman" w:hAnsi="Arial" w:cs="Arial"/>
          <w:lang w:eastAsia="es-MX"/>
        </w:rPr>
        <w:t xml:space="preserve"> </w:t>
      </w:r>
      <w:r w:rsidR="00FB5F2B">
        <w:rPr>
          <w:rFonts w:ascii="Arial" w:eastAsia="Times New Roman" w:hAnsi="Arial" w:cs="Arial"/>
          <w:lang w:eastAsia="es-MX"/>
        </w:rPr>
        <w:t>su apoyo para que instruya a la secretaría correspondiente a su cargo, p</w:t>
      </w:r>
      <w:r w:rsidR="006D07A2" w:rsidRPr="002C0DA5">
        <w:rPr>
          <w:rFonts w:ascii="Arial" w:eastAsia="Times New Roman" w:hAnsi="Arial" w:cs="Arial"/>
          <w:lang w:eastAsia="es-MX"/>
        </w:rPr>
        <w:t xml:space="preserve">ara </w:t>
      </w:r>
      <w:r w:rsidR="00FB5F2B">
        <w:rPr>
          <w:rFonts w:ascii="Arial" w:eastAsia="Times New Roman" w:hAnsi="Arial" w:cs="Arial"/>
          <w:lang w:eastAsia="es-MX"/>
        </w:rPr>
        <w:t xml:space="preserve">lo </w:t>
      </w:r>
      <w:r w:rsidR="006D07A2" w:rsidRPr="002C0DA5">
        <w:rPr>
          <w:rFonts w:ascii="Arial" w:eastAsia="Times New Roman" w:hAnsi="Arial" w:cs="Arial"/>
          <w:lang w:eastAsia="es-MX"/>
        </w:rPr>
        <w:t>siguiente</w:t>
      </w:r>
      <w:r w:rsidR="00FB5F2B">
        <w:rPr>
          <w:rFonts w:ascii="Arial" w:eastAsia="Times New Roman" w:hAnsi="Arial" w:cs="Arial"/>
          <w:lang w:eastAsia="es-MX"/>
        </w:rPr>
        <w:t>:</w:t>
      </w:r>
      <w:r w:rsidR="006D07A2" w:rsidRPr="002C0DA5">
        <w:rPr>
          <w:rFonts w:ascii="Arial" w:eastAsia="Times New Roman" w:hAnsi="Arial" w:cs="Arial"/>
          <w:lang w:eastAsia="es-MX"/>
        </w:rPr>
        <w:t xml:space="preserve"> </w:t>
      </w:r>
    </w:p>
    <w:p w14:paraId="52233F4E" w14:textId="77777777" w:rsidR="001A287E" w:rsidRDefault="001A287E" w:rsidP="001A287E">
      <w:pPr>
        <w:rPr>
          <w:rFonts w:ascii="Arial" w:hAnsi="Arial" w:cs="Arial"/>
        </w:rPr>
      </w:pPr>
    </w:p>
    <w:p w14:paraId="0CDB8DF0" w14:textId="7C5CC687" w:rsidR="001A287E" w:rsidRPr="006D07A2" w:rsidRDefault="0040253E" w:rsidP="001A287E">
      <w:pPr>
        <w:rPr>
          <w:rFonts w:ascii="Arial" w:hAnsi="Arial" w:cs="Arial"/>
        </w:rPr>
      </w:pPr>
      <w:r w:rsidRPr="006D07A2">
        <w:rPr>
          <w:rFonts w:ascii="Arial" w:hAnsi="Arial" w:cs="Arial"/>
        </w:rPr>
        <w:t xml:space="preserve">PRIMERO. – </w:t>
      </w:r>
      <w:proofErr w:type="spellStart"/>
      <w:r w:rsidRPr="006D07A2">
        <w:rPr>
          <w:rFonts w:ascii="Arial" w:hAnsi="Arial" w:cs="Arial"/>
        </w:rPr>
        <w:t>Realizar</w:t>
      </w:r>
      <w:proofErr w:type="spellEnd"/>
      <w:r w:rsidRPr="006D07A2">
        <w:rPr>
          <w:rFonts w:ascii="Arial" w:hAnsi="Arial" w:cs="Arial"/>
        </w:rPr>
        <w:t xml:space="preserve"> un </w:t>
      </w:r>
      <w:proofErr w:type="spellStart"/>
      <w:r w:rsidRPr="006D07A2">
        <w:rPr>
          <w:rFonts w:ascii="Arial" w:hAnsi="Arial" w:cs="Arial"/>
        </w:rPr>
        <w:t>rediseño</w:t>
      </w:r>
      <w:proofErr w:type="spellEnd"/>
      <w:r w:rsidRPr="006D07A2">
        <w:rPr>
          <w:rFonts w:ascii="Arial" w:hAnsi="Arial" w:cs="Arial"/>
        </w:rPr>
        <w:t xml:space="preserve"> integral </w:t>
      </w:r>
      <w:r w:rsidR="001A287E">
        <w:rPr>
          <w:rFonts w:ascii="Arial" w:hAnsi="Arial" w:cs="Arial"/>
        </w:rPr>
        <w:t xml:space="preserve">vial para </w:t>
      </w:r>
      <w:proofErr w:type="spellStart"/>
      <w:r w:rsidRPr="006D07A2">
        <w:rPr>
          <w:rFonts w:ascii="Arial" w:hAnsi="Arial" w:cs="Arial"/>
        </w:rPr>
        <w:t>el</w:t>
      </w:r>
      <w:proofErr w:type="spellEnd"/>
      <w:r w:rsidRPr="006D07A2">
        <w:rPr>
          <w:rFonts w:ascii="Arial" w:hAnsi="Arial" w:cs="Arial"/>
        </w:rPr>
        <w:t xml:space="preserve"> </w:t>
      </w:r>
      <w:proofErr w:type="spellStart"/>
      <w:r w:rsidRPr="006D07A2">
        <w:rPr>
          <w:rFonts w:ascii="Arial" w:hAnsi="Arial" w:cs="Arial"/>
        </w:rPr>
        <w:t>acceso</w:t>
      </w:r>
      <w:proofErr w:type="spellEnd"/>
      <w:r w:rsidRPr="006D07A2">
        <w:rPr>
          <w:rFonts w:ascii="Arial" w:hAnsi="Arial" w:cs="Arial"/>
        </w:rPr>
        <w:t xml:space="preserve"> </w:t>
      </w:r>
      <w:r w:rsidR="001A287E">
        <w:rPr>
          <w:rFonts w:ascii="Arial" w:hAnsi="Arial" w:cs="Arial"/>
        </w:rPr>
        <w:t xml:space="preserve">a las </w:t>
      </w:r>
      <w:proofErr w:type="spellStart"/>
      <w:r w:rsidR="001A287E">
        <w:rPr>
          <w:rFonts w:ascii="Arial" w:hAnsi="Arial" w:cs="Arial"/>
        </w:rPr>
        <w:t>lineas</w:t>
      </w:r>
      <w:proofErr w:type="spellEnd"/>
      <w:r w:rsidR="001A287E">
        <w:rPr>
          <w:rFonts w:ascii="Arial" w:hAnsi="Arial" w:cs="Arial"/>
        </w:rPr>
        <w:t xml:space="preserve"> para cruce de</w:t>
      </w:r>
      <w:r w:rsidR="00E11C0E">
        <w:rPr>
          <w:rFonts w:ascii="Arial" w:hAnsi="Arial" w:cs="Arial"/>
        </w:rPr>
        <w:t>l</w:t>
      </w:r>
      <w:r w:rsidRPr="006D07A2">
        <w:rPr>
          <w:rFonts w:ascii="Arial" w:hAnsi="Arial" w:cs="Arial"/>
        </w:rPr>
        <w:t xml:space="preserve"> Puente Zaragoza–Ysleta.</w:t>
      </w:r>
      <w:r w:rsidRPr="006D07A2">
        <w:rPr>
          <w:rFonts w:ascii="Arial" w:hAnsi="Arial" w:cs="Arial"/>
        </w:rPr>
        <w:br/>
      </w:r>
      <w:r w:rsidRPr="006D07A2">
        <w:rPr>
          <w:rFonts w:ascii="Arial" w:hAnsi="Arial" w:cs="Arial"/>
        </w:rPr>
        <w:br/>
        <w:t xml:space="preserve">SEGUNDO. – Integrar especialistas en ingeniería vial y consulta </w:t>
      </w:r>
      <w:proofErr w:type="spellStart"/>
      <w:r w:rsidRPr="006D07A2">
        <w:rPr>
          <w:rFonts w:ascii="Arial" w:hAnsi="Arial" w:cs="Arial"/>
        </w:rPr>
        <w:t>vecinal</w:t>
      </w:r>
      <w:proofErr w:type="spellEnd"/>
      <w:r w:rsidR="001A287E">
        <w:rPr>
          <w:rFonts w:ascii="Arial" w:hAnsi="Arial" w:cs="Arial"/>
        </w:rPr>
        <w:t xml:space="preserve"> para </w:t>
      </w:r>
      <w:proofErr w:type="spellStart"/>
      <w:r w:rsidR="001A287E">
        <w:rPr>
          <w:rFonts w:ascii="Arial" w:hAnsi="Arial" w:cs="Arial"/>
        </w:rPr>
        <w:t>corregir</w:t>
      </w:r>
      <w:proofErr w:type="spellEnd"/>
      <w:r w:rsidR="001A287E">
        <w:rPr>
          <w:rFonts w:ascii="Arial" w:hAnsi="Arial" w:cs="Arial"/>
        </w:rPr>
        <w:t xml:space="preserve"> </w:t>
      </w:r>
      <w:proofErr w:type="spellStart"/>
      <w:r w:rsidR="00267D75">
        <w:rPr>
          <w:rFonts w:ascii="Arial" w:hAnsi="Arial" w:cs="Arial"/>
        </w:rPr>
        <w:t>el</w:t>
      </w:r>
      <w:proofErr w:type="spellEnd"/>
      <w:r w:rsidR="00267D75">
        <w:rPr>
          <w:rFonts w:ascii="Arial" w:hAnsi="Arial" w:cs="Arial"/>
        </w:rPr>
        <w:t xml:space="preserve"> </w:t>
      </w:r>
      <w:proofErr w:type="spellStart"/>
      <w:r w:rsidR="00267D75">
        <w:rPr>
          <w:rFonts w:ascii="Arial" w:hAnsi="Arial" w:cs="Arial"/>
        </w:rPr>
        <w:t>deficiente</w:t>
      </w:r>
      <w:proofErr w:type="spellEnd"/>
      <w:r w:rsidR="00267D75">
        <w:rPr>
          <w:rFonts w:ascii="Arial" w:hAnsi="Arial" w:cs="Arial"/>
        </w:rPr>
        <w:t xml:space="preserve"> </w:t>
      </w:r>
      <w:proofErr w:type="spellStart"/>
      <w:r w:rsidR="00267D75">
        <w:rPr>
          <w:rFonts w:ascii="Arial" w:hAnsi="Arial" w:cs="Arial"/>
        </w:rPr>
        <w:t>estado</w:t>
      </w:r>
      <w:proofErr w:type="spellEnd"/>
      <w:r w:rsidR="00267D75">
        <w:rPr>
          <w:rFonts w:ascii="Arial" w:hAnsi="Arial" w:cs="Arial"/>
        </w:rPr>
        <w:t xml:space="preserve"> </w:t>
      </w:r>
      <w:r w:rsidR="001A287E">
        <w:rPr>
          <w:rFonts w:ascii="Arial" w:hAnsi="Arial" w:cs="Arial"/>
        </w:rPr>
        <w:t xml:space="preserve">y </w:t>
      </w:r>
      <w:proofErr w:type="spellStart"/>
      <w:r w:rsidR="001A287E">
        <w:rPr>
          <w:rFonts w:ascii="Arial" w:hAnsi="Arial" w:cs="Arial"/>
        </w:rPr>
        <w:t>construir</w:t>
      </w:r>
      <w:proofErr w:type="spellEnd"/>
      <w:r w:rsidR="001A287E">
        <w:rPr>
          <w:rFonts w:ascii="Arial" w:hAnsi="Arial" w:cs="Arial"/>
        </w:rPr>
        <w:t xml:space="preserve"> la infraestructura vial </w:t>
      </w:r>
      <w:proofErr w:type="spellStart"/>
      <w:r w:rsidR="001A287E">
        <w:rPr>
          <w:rFonts w:ascii="Arial" w:hAnsi="Arial" w:cs="Arial"/>
        </w:rPr>
        <w:t>necesaria</w:t>
      </w:r>
      <w:proofErr w:type="spellEnd"/>
      <w:r w:rsidR="001A287E">
        <w:rPr>
          <w:rFonts w:ascii="Arial" w:hAnsi="Arial" w:cs="Arial"/>
        </w:rPr>
        <w:t xml:space="preserve"> </w:t>
      </w:r>
      <w:proofErr w:type="spellStart"/>
      <w:r w:rsidR="001A287E">
        <w:rPr>
          <w:rFonts w:ascii="Arial" w:hAnsi="Arial" w:cs="Arial"/>
        </w:rPr>
        <w:t>en</w:t>
      </w:r>
      <w:proofErr w:type="spellEnd"/>
      <w:r w:rsidR="001A287E">
        <w:rPr>
          <w:rFonts w:ascii="Arial" w:hAnsi="Arial" w:cs="Arial"/>
        </w:rPr>
        <w:t xml:space="preserve"> </w:t>
      </w:r>
      <w:proofErr w:type="spellStart"/>
      <w:r w:rsidR="001A287E">
        <w:rPr>
          <w:rFonts w:ascii="Arial" w:hAnsi="Arial" w:cs="Arial"/>
        </w:rPr>
        <w:t>el</w:t>
      </w:r>
      <w:proofErr w:type="spellEnd"/>
      <w:r w:rsidR="001A287E">
        <w:rPr>
          <w:rFonts w:ascii="Arial" w:hAnsi="Arial" w:cs="Arial"/>
        </w:rPr>
        <w:t xml:space="preserve"> </w:t>
      </w:r>
      <w:proofErr w:type="spellStart"/>
      <w:r w:rsidR="001A287E">
        <w:rPr>
          <w:rFonts w:ascii="Arial" w:hAnsi="Arial" w:cs="Arial"/>
        </w:rPr>
        <w:t>acceso</w:t>
      </w:r>
      <w:proofErr w:type="spellEnd"/>
      <w:r w:rsidR="001A287E">
        <w:rPr>
          <w:rFonts w:ascii="Arial" w:hAnsi="Arial" w:cs="Arial"/>
        </w:rPr>
        <w:t xml:space="preserve"> a las </w:t>
      </w:r>
      <w:proofErr w:type="spellStart"/>
      <w:r w:rsidR="001A287E">
        <w:rPr>
          <w:rFonts w:ascii="Arial" w:hAnsi="Arial" w:cs="Arial"/>
        </w:rPr>
        <w:t>lineas</w:t>
      </w:r>
      <w:proofErr w:type="spellEnd"/>
      <w:r w:rsidR="001A287E">
        <w:rPr>
          <w:rFonts w:ascii="Arial" w:hAnsi="Arial" w:cs="Arial"/>
        </w:rPr>
        <w:t xml:space="preserve"> del Puente </w:t>
      </w:r>
      <w:proofErr w:type="spellStart"/>
      <w:r w:rsidR="001A287E">
        <w:rPr>
          <w:rFonts w:ascii="Arial" w:hAnsi="Arial" w:cs="Arial"/>
        </w:rPr>
        <w:t>internacional</w:t>
      </w:r>
      <w:proofErr w:type="spellEnd"/>
      <w:r w:rsidR="001A287E" w:rsidRPr="006D07A2">
        <w:rPr>
          <w:rFonts w:ascii="Arial" w:hAnsi="Arial" w:cs="Arial"/>
        </w:rPr>
        <w:t xml:space="preserve"> </w:t>
      </w:r>
      <w:r w:rsidR="001A287E">
        <w:rPr>
          <w:rFonts w:ascii="Arial" w:hAnsi="Arial" w:cs="Arial"/>
        </w:rPr>
        <w:t xml:space="preserve">antes </w:t>
      </w:r>
      <w:proofErr w:type="spellStart"/>
      <w:r w:rsidR="001A287E">
        <w:rPr>
          <w:rFonts w:ascii="Arial" w:hAnsi="Arial" w:cs="Arial"/>
        </w:rPr>
        <w:t>mencionado</w:t>
      </w:r>
      <w:proofErr w:type="spellEnd"/>
      <w:r w:rsidR="001A287E">
        <w:rPr>
          <w:rFonts w:ascii="Arial" w:hAnsi="Arial" w:cs="Arial"/>
        </w:rPr>
        <w:t>.</w:t>
      </w:r>
    </w:p>
    <w:p w14:paraId="4B0C527A" w14:textId="24669E78" w:rsidR="005928D7" w:rsidRDefault="001A287E" w:rsidP="006D07A2">
      <w:pPr>
        <w:spacing w:line="360" w:lineRule="auto"/>
        <w:rPr>
          <w:rFonts w:ascii="Arial" w:hAnsi="Arial" w:cs="Arial"/>
        </w:rPr>
      </w:pPr>
      <w:proofErr w:type="gramStart"/>
      <w:r>
        <w:rPr>
          <w:rFonts w:ascii="Arial" w:hAnsi="Arial" w:cs="Arial"/>
        </w:rPr>
        <w:lastRenderedPageBreak/>
        <w:t>TERCERO.-</w:t>
      </w:r>
      <w:proofErr w:type="gramEnd"/>
      <w:r>
        <w:rPr>
          <w:rFonts w:ascii="Arial" w:hAnsi="Arial" w:cs="Arial"/>
        </w:rPr>
        <w:t xml:space="preserve"> </w:t>
      </w:r>
      <w:proofErr w:type="spellStart"/>
      <w:r w:rsidR="0040253E" w:rsidRPr="006D07A2">
        <w:rPr>
          <w:rFonts w:ascii="Arial" w:hAnsi="Arial" w:cs="Arial"/>
        </w:rPr>
        <w:t>Eliminar</w:t>
      </w:r>
      <w:proofErr w:type="spellEnd"/>
      <w:r w:rsidR="0040253E" w:rsidRPr="006D07A2">
        <w:rPr>
          <w:rFonts w:ascii="Arial" w:hAnsi="Arial" w:cs="Arial"/>
        </w:rPr>
        <w:t xml:space="preserve"> </w:t>
      </w:r>
      <w:proofErr w:type="spellStart"/>
      <w:r w:rsidR="0040253E" w:rsidRPr="006D07A2">
        <w:rPr>
          <w:rFonts w:ascii="Arial" w:hAnsi="Arial" w:cs="Arial"/>
        </w:rPr>
        <w:t>prácticas</w:t>
      </w:r>
      <w:proofErr w:type="spellEnd"/>
      <w:r w:rsidR="0040253E" w:rsidRPr="006D07A2">
        <w:rPr>
          <w:rFonts w:ascii="Arial" w:hAnsi="Arial" w:cs="Arial"/>
        </w:rPr>
        <w:t xml:space="preserve"> </w:t>
      </w:r>
      <w:proofErr w:type="spellStart"/>
      <w:r w:rsidR="0040253E" w:rsidRPr="006D07A2">
        <w:rPr>
          <w:rFonts w:ascii="Arial" w:hAnsi="Arial" w:cs="Arial"/>
        </w:rPr>
        <w:t>improvisadas</w:t>
      </w:r>
      <w:proofErr w:type="spellEnd"/>
      <w:r w:rsidR="0040253E" w:rsidRPr="006D07A2">
        <w:rPr>
          <w:rFonts w:ascii="Arial" w:hAnsi="Arial" w:cs="Arial"/>
        </w:rPr>
        <w:t xml:space="preserve"> que </w:t>
      </w:r>
      <w:proofErr w:type="spellStart"/>
      <w:r w:rsidR="0040253E" w:rsidRPr="006D07A2">
        <w:rPr>
          <w:rFonts w:ascii="Arial" w:hAnsi="Arial" w:cs="Arial"/>
        </w:rPr>
        <w:t>afectan</w:t>
      </w:r>
      <w:proofErr w:type="spellEnd"/>
      <w:r w:rsidR="0040253E" w:rsidRPr="006D07A2">
        <w:rPr>
          <w:rFonts w:ascii="Arial" w:hAnsi="Arial" w:cs="Arial"/>
        </w:rPr>
        <w:t xml:space="preserve"> </w:t>
      </w:r>
      <w:r>
        <w:rPr>
          <w:rFonts w:ascii="Arial" w:hAnsi="Arial" w:cs="Arial"/>
        </w:rPr>
        <w:t xml:space="preserve">a los </w:t>
      </w:r>
      <w:proofErr w:type="spellStart"/>
      <w:r>
        <w:rPr>
          <w:rFonts w:ascii="Arial" w:hAnsi="Arial" w:cs="Arial"/>
        </w:rPr>
        <w:t>ciudadanos</w:t>
      </w:r>
      <w:proofErr w:type="spellEnd"/>
      <w:r>
        <w:rPr>
          <w:rFonts w:ascii="Arial" w:hAnsi="Arial" w:cs="Arial"/>
        </w:rPr>
        <w:t xml:space="preserve"> que </w:t>
      </w:r>
      <w:proofErr w:type="spellStart"/>
      <w:r>
        <w:rPr>
          <w:rFonts w:ascii="Arial" w:hAnsi="Arial" w:cs="Arial"/>
        </w:rPr>
        <w:t>viven</w:t>
      </w:r>
      <w:proofErr w:type="spellEnd"/>
      <w:r>
        <w:rPr>
          <w:rFonts w:ascii="Arial" w:hAnsi="Arial" w:cs="Arial"/>
        </w:rPr>
        <w:t xml:space="preserve"> </w:t>
      </w:r>
      <w:proofErr w:type="spellStart"/>
      <w:r>
        <w:rPr>
          <w:rFonts w:ascii="Arial" w:hAnsi="Arial" w:cs="Arial"/>
        </w:rPr>
        <w:t>el</w:t>
      </w:r>
      <w:proofErr w:type="spellEnd"/>
      <w:r>
        <w:rPr>
          <w:rFonts w:ascii="Arial" w:hAnsi="Arial" w:cs="Arial"/>
        </w:rPr>
        <w:t xml:space="preserve"> los </w:t>
      </w:r>
      <w:proofErr w:type="spellStart"/>
      <w:r>
        <w:rPr>
          <w:rFonts w:ascii="Arial" w:hAnsi="Arial" w:cs="Arial"/>
        </w:rPr>
        <w:t>lateral</w:t>
      </w:r>
      <w:r w:rsidR="00891588">
        <w:rPr>
          <w:rFonts w:ascii="Arial" w:hAnsi="Arial" w:cs="Arial"/>
        </w:rPr>
        <w:t>e</w:t>
      </w:r>
      <w:r>
        <w:rPr>
          <w:rFonts w:ascii="Arial" w:hAnsi="Arial" w:cs="Arial"/>
        </w:rPr>
        <w:t>s</w:t>
      </w:r>
      <w:proofErr w:type="spellEnd"/>
      <w:r>
        <w:rPr>
          <w:rFonts w:ascii="Arial" w:hAnsi="Arial" w:cs="Arial"/>
        </w:rPr>
        <w:t xml:space="preserve"> de las </w:t>
      </w:r>
      <w:proofErr w:type="spellStart"/>
      <w:r>
        <w:rPr>
          <w:rFonts w:ascii="Arial" w:hAnsi="Arial" w:cs="Arial"/>
        </w:rPr>
        <w:t>avenidas</w:t>
      </w:r>
      <w:proofErr w:type="spellEnd"/>
      <w:r>
        <w:rPr>
          <w:rFonts w:ascii="Arial" w:hAnsi="Arial" w:cs="Arial"/>
        </w:rPr>
        <w:t xml:space="preserve"> que </w:t>
      </w:r>
      <w:proofErr w:type="spellStart"/>
      <w:r>
        <w:rPr>
          <w:rFonts w:ascii="Arial" w:hAnsi="Arial" w:cs="Arial"/>
        </w:rPr>
        <w:t>llevan</w:t>
      </w:r>
      <w:proofErr w:type="spellEnd"/>
      <w:r>
        <w:rPr>
          <w:rFonts w:ascii="Arial" w:hAnsi="Arial" w:cs="Arial"/>
        </w:rPr>
        <w:t xml:space="preserve"> al </w:t>
      </w:r>
      <w:proofErr w:type="spellStart"/>
      <w:r>
        <w:rPr>
          <w:rFonts w:ascii="Arial" w:hAnsi="Arial" w:cs="Arial"/>
        </w:rPr>
        <w:t>cruce</w:t>
      </w:r>
      <w:proofErr w:type="spellEnd"/>
      <w:r>
        <w:rPr>
          <w:rFonts w:ascii="Arial" w:hAnsi="Arial" w:cs="Arial"/>
        </w:rPr>
        <w:t xml:space="preserve"> del </w:t>
      </w:r>
      <w:proofErr w:type="spellStart"/>
      <w:r>
        <w:rPr>
          <w:rFonts w:ascii="Arial" w:hAnsi="Arial" w:cs="Arial"/>
        </w:rPr>
        <w:t>puente</w:t>
      </w:r>
      <w:proofErr w:type="spellEnd"/>
      <w:r w:rsidR="0040253E" w:rsidRPr="006D07A2">
        <w:rPr>
          <w:rFonts w:ascii="Arial" w:hAnsi="Arial" w:cs="Arial"/>
        </w:rPr>
        <w:t>.</w:t>
      </w:r>
    </w:p>
    <w:p w14:paraId="3EE98455" w14:textId="5B8CC077" w:rsidR="006D07A2" w:rsidRDefault="0040253E" w:rsidP="006D07A2">
      <w:pPr>
        <w:spacing w:line="360" w:lineRule="auto"/>
        <w:rPr>
          <w:rFonts w:ascii="Arial" w:hAnsi="Arial" w:cs="Arial"/>
          <w:b/>
        </w:rPr>
      </w:pPr>
      <w:r w:rsidRPr="006D07A2">
        <w:rPr>
          <w:rFonts w:ascii="Arial" w:hAnsi="Arial" w:cs="Arial"/>
        </w:rPr>
        <w:br/>
        <w:t>CUARTO. – Reforzar con agentes de tránsito en horas pico</w:t>
      </w:r>
      <w:r w:rsidR="00C76DD6">
        <w:rPr>
          <w:rFonts w:ascii="Arial" w:hAnsi="Arial" w:cs="Arial"/>
        </w:rPr>
        <w:t xml:space="preserve"> para aplicar el reglamento correspondiente a los automovilistas que no tomen su turno correctamente en las filas de cruce</w:t>
      </w:r>
      <w:r w:rsidR="00267D75">
        <w:rPr>
          <w:rFonts w:ascii="Arial" w:hAnsi="Arial" w:cs="Arial"/>
        </w:rPr>
        <w:t xml:space="preserve"> en tanto se define y concluye la solucion de la infraestructura vial necesaria.</w:t>
      </w:r>
      <w:r w:rsidRPr="006D07A2">
        <w:rPr>
          <w:rFonts w:ascii="Arial" w:hAnsi="Arial" w:cs="Arial"/>
        </w:rPr>
        <w:br/>
      </w:r>
      <w:r w:rsidRPr="006D07A2">
        <w:rPr>
          <w:rFonts w:ascii="Arial" w:hAnsi="Arial" w:cs="Arial"/>
        </w:rPr>
        <w:br/>
        <w:t xml:space="preserve">QUINTO. – </w:t>
      </w:r>
      <w:r w:rsidR="00C76DD6">
        <w:rPr>
          <w:rFonts w:ascii="Arial" w:hAnsi="Arial" w:cs="Arial"/>
        </w:rPr>
        <w:t>I</w:t>
      </w:r>
      <w:r w:rsidRPr="006D07A2">
        <w:rPr>
          <w:rFonts w:ascii="Arial" w:hAnsi="Arial" w:cs="Arial"/>
        </w:rPr>
        <w:t>nforme al Congreso del Estado en un plazo de 30 días hábiles</w:t>
      </w:r>
      <w:r w:rsidR="00C76DD6">
        <w:rPr>
          <w:rFonts w:ascii="Arial" w:hAnsi="Arial" w:cs="Arial"/>
        </w:rPr>
        <w:t xml:space="preserve"> la solucion que las dependencias responsables </w:t>
      </w:r>
      <w:r w:rsidR="00267D75">
        <w:rPr>
          <w:rFonts w:ascii="Arial" w:hAnsi="Arial" w:cs="Arial"/>
        </w:rPr>
        <w:t xml:space="preserve">del Ayuntamiento de Cd Juarez </w:t>
      </w:r>
      <w:r w:rsidR="00C76DD6">
        <w:rPr>
          <w:rFonts w:ascii="Arial" w:hAnsi="Arial" w:cs="Arial"/>
        </w:rPr>
        <w:t>implementar</w:t>
      </w:r>
      <w:r w:rsidR="000C4410">
        <w:rPr>
          <w:rFonts w:ascii="Arial" w:hAnsi="Arial" w:cs="Arial"/>
        </w:rPr>
        <w:t>á</w:t>
      </w:r>
      <w:r w:rsidR="00C76DD6">
        <w:rPr>
          <w:rFonts w:ascii="Arial" w:hAnsi="Arial" w:cs="Arial"/>
        </w:rPr>
        <w:t>n para solucionar el problema aqui planteado</w:t>
      </w:r>
      <w:r w:rsidRPr="006D07A2">
        <w:rPr>
          <w:rFonts w:ascii="Arial" w:hAnsi="Arial" w:cs="Arial"/>
        </w:rPr>
        <w:t>.</w:t>
      </w:r>
      <w:r w:rsidRPr="006D07A2">
        <w:rPr>
          <w:rFonts w:ascii="Arial" w:hAnsi="Arial" w:cs="Arial"/>
        </w:rPr>
        <w:br/>
      </w:r>
      <w:r w:rsidRPr="006D07A2">
        <w:rPr>
          <w:rFonts w:ascii="Arial" w:hAnsi="Arial" w:cs="Arial"/>
        </w:rPr>
        <w:br/>
      </w:r>
    </w:p>
    <w:p w14:paraId="234DA38C" w14:textId="74BE2DA2" w:rsidR="006D07A2" w:rsidRPr="00A93981" w:rsidRDefault="006D07A2" w:rsidP="006D07A2">
      <w:pPr>
        <w:spacing w:line="360" w:lineRule="auto"/>
        <w:rPr>
          <w:rFonts w:ascii="Arial" w:hAnsi="Arial" w:cs="Arial"/>
        </w:rPr>
      </w:pPr>
      <w:r w:rsidRPr="00A93981">
        <w:rPr>
          <w:rFonts w:ascii="Arial" w:hAnsi="Arial" w:cs="Arial"/>
          <w:b/>
        </w:rPr>
        <w:t>Económico.</w:t>
      </w:r>
      <w:r w:rsidRPr="00A93981">
        <w:rPr>
          <w:rFonts w:ascii="Arial" w:hAnsi="Arial" w:cs="Arial"/>
        </w:rPr>
        <w:t xml:space="preserve"> Aprobado que sea, remítase copia del presente a la Secretaría para que elabore la minuta de Acuerdo en los términos que correspondan.</w:t>
      </w:r>
    </w:p>
    <w:p w14:paraId="7487EA47" w14:textId="77777777" w:rsidR="006D07A2" w:rsidRDefault="006D07A2" w:rsidP="006D07A2">
      <w:pPr>
        <w:spacing w:line="360" w:lineRule="auto"/>
        <w:jc w:val="both"/>
        <w:rPr>
          <w:rFonts w:ascii="Arial" w:hAnsi="Arial" w:cs="Arial"/>
          <w:b/>
          <w:bCs/>
        </w:rPr>
      </w:pPr>
    </w:p>
    <w:p w14:paraId="440AA5CD" w14:textId="3B6A30E6" w:rsidR="006D07A2" w:rsidRDefault="006D07A2" w:rsidP="006D07A2">
      <w:pPr>
        <w:spacing w:line="360" w:lineRule="auto"/>
        <w:jc w:val="both"/>
        <w:rPr>
          <w:rFonts w:ascii="Arial" w:eastAsia="DengXian Light" w:hAnsi="Arial" w:cs="Arial"/>
          <w:b/>
          <w:bCs/>
        </w:rPr>
      </w:pPr>
      <w:r w:rsidRPr="00A93981">
        <w:rPr>
          <w:rFonts w:ascii="Arial" w:hAnsi="Arial" w:cs="Arial"/>
          <w:b/>
          <w:bCs/>
        </w:rPr>
        <w:t>D A D O</w:t>
      </w:r>
      <w:r w:rsidRPr="00A93981">
        <w:rPr>
          <w:rFonts w:ascii="Arial" w:hAnsi="Arial" w:cs="Arial"/>
        </w:rPr>
        <w:t xml:space="preserve"> en </w:t>
      </w:r>
      <w:r>
        <w:rPr>
          <w:rFonts w:ascii="Arial" w:hAnsi="Arial" w:cs="Arial"/>
        </w:rPr>
        <w:t>el Recinto Oficial del Poder Legislativo el día 11 del mes de diciembre del año 2025.</w:t>
      </w:r>
    </w:p>
    <w:p w14:paraId="09ADC8F6" w14:textId="77777777" w:rsidR="006D07A2" w:rsidRDefault="006D07A2" w:rsidP="006D07A2">
      <w:pPr>
        <w:spacing w:after="0" w:line="360" w:lineRule="auto"/>
        <w:jc w:val="center"/>
        <w:rPr>
          <w:rFonts w:ascii="Arial" w:eastAsia="DengXian Light" w:hAnsi="Arial" w:cs="Arial"/>
          <w:b/>
          <w:bCs/>
        </w:rPr>
      </w:pPr>
    </w:p>
    <w:p w14:paraId="57205A44" w14:textId="5EEB7329" w:rsidR="006D07A2" w:rsidRPr="003C064D" w:rsidRDefault="006D07A2" w:rsidP="006D07A2">
      <w:pPr>
        <w:spacing w:after="0" w:line="360" w:lineRule="auto"/>
        <w:jc w:val="center"/>
        <w:rPr>
          <w:rFonts w:ascii="Arial" w:eastAsia="DengXian Light" w:hAnsi="Arial" w:cs="Arial"/>
          <w:b/>
          <w:bCs/>
        </w:rPr>
      </w:pPr>
      <w:r w:rsidRPr="003C064D">
        <w:rPr>
          <w:rFonts w:ascii="Arial" w:eastAsia="DengXian Light" w:hAnsi="Arial" w:cs="Arial"/>
          <w:b/>
          <w:bCs/>
        </w:rPr>
        <w:t>ATENTAMENTE</w:t>
      </w:r>
    </w:p>
    <w:p w14:paraId="0F33C52A" w14:textId="77777777" w:rsidR="006D07A2" w:rsidRDefault="006D07A2" w:rsidP="006D07A2">
      <w:pPr>
        <w:jc w:val="center"/>
        <w:rPr>
          <w:rFonts w:ascii="Arial" w:eastAsia="DengXian Light" w:hAnsi="Arial" w:cs="Arial"/>
          <w:b/>
          <w:bCs/>
        </w:rPr>
      </w:pPr>
      <w:r w:rsidRPr="003C064D">
        <w:rPr>
          <w:rFonts w:ascii="Arial" w:eastAsia="DengXian Light" w:hAnsi="Arial" w:cs="Arial"/>
          <w:b/>
          <w:bCs/>
        </w:rPr>
        <w:t>GRUPO PARLAMENTARIO DE MORENA</w:t>
      </w:r>
    </w:p>
    <w:p w14:paraId="501F834B" w14:textId="77777777" w:rsidR="006D07A2" w:rsidRDefault="006D07A2" w:rsidP="006D07A2">
      <w:pPr>
        <w:jc w:val="center"/>
        <w:rPr>
          <w:rFonts w:ascii="Arial" w:eastAsia="DengXian Light" w:hAnsi="Arial" w:cs="Arial"/>
          <w:b/>
          <w:bCs/>
        </w:rPr>
      </w:pPr>
    </w:p>
    <w:p w14:paraId="63FCC66F" w14:textId="77777777" w:rsidR="006D07A2" w:rsidRDefault="006D07A2" w:rsidP="006D07A2">
      <w:pPr>
        <w:jc w:val="center"/>
        <w:rPr>
          <w:rFonts w:ascii="Arial" w:eastAsia="DengXian Light" w:hAnsi="Arial" w:cs="Arial"/>
          <w:b/>
          <w:bCs/>
        </w:rPr>
      </w:pPr>
      <w:r>
        <w:rPr>
          <w:rFonts w:ascii="Arial" w:eastAsia="DengXian Light" w:hAnsi="Arial" w:cs="Arial"/>
          <w:b/>
          <w:bCs/>
        </w:rPr>
        <w:t>DIP. MARÍA ANTONIETA PÉREZ REYES</w:t>
      </w:r>
    </w:p>
    <w:tbl>
      <w:tblPr>
        <w:tblW w:w="8838" w:type="dxa"/>
        <w:tblLayout w:type="fixed"/>
        <w:tblLook w:val="0600" w:firstRow="0" w:lastRow="0" w:firstColumn="0" w:lastColumn="0" w:noHBand="1" w:noVBand="1"/>
      </w:tblPr>
      <w:tblGrid>
        <w:gridCol w:w="4427"/>
        <w:gridCol w:w="4411"/>
      </w:tblGrid>
      <w:tr w:rsidR="006D07A2" w:rsidRPr="00F80430" w14:paraId="7E507AFF" w14:textId="77777777" w:rsidTr="009F085E">
        <w:trPr>
          <w:trHeight w:val="1530"/>
        </w:trPr>
        <w:tc>
          <w:tcPr>
            <w:tcW w:w="4427" w:type="dxa"/>
            <w:tcMar>
              <w:top w:w="100" w:type="dxa"/>
              <w:left w:w="100" w:type="dxa"/>
              <w:bottom w:w="100" w:type="dxa"/>
              <w:right w:w="100" w:type="dxa"/>
            </w:tcMar>
          </w:tcPr>
          <w:p w14:paraId="735589A1" w14:textId="77777777" w:rsidR="006D07A2" w:rsidRPr="00F80430" w:rsidRDefault="006D07A2" w:rsidP="009F085E">
            <w:pPr>
              <w:rPr>
                <w:rFonts w:ascii="Arial" w:eastAsia="Century Gothic" w:hAnsi="Arial" w:cs="Arial"/>
                <w:b/>
                <w:shd w:val="clear" w:color="auto" w:fill="FEFFFF"/>
              </w:rPr>
            </w:pPr>
            <w:bookmarkStart w:id="0" w:name="_Hlk205192097"/>
            <w:r w:rsidRPr="00F80430">
              <w:rPr>
                <w:rFonts w:ascii="Arial" w:eastAsia="Century Gothic" w:hAnsi="Arial" w:cs="Arial"/>
                <w:b/>
                <w:shd w:val="clear" w:color="auto" w:fill="FEFFFF"/>
              </w:rPr>
              <w:lastRenderedPageBreak/>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p>
          <w:p w14:paraId="46FDCB7D" w14:textId="77777777" w:rsidR="000C4410" w:rsidRDefault="000C4410" w:rsidP="009F085E">
            <w:pPr>
              <w:jc w:val="center"/>
              <w:rPr>
                <w:rFonts w:ascii="Arial" w:eastAsia="Century Gothic" w:hAnsi="Arial" w:cs="Arial"/>
                <w:b/>
                <w:shd w:val="clear" w:color="auto" w:fill="FEFFFF"/>
              </w:rPr>
            </w:pPr>
          </w:p>
          <w:p w14:paraId="6621A414" w14:textId="638D8395" w:rsidR="006D07A2" w:rsidRPr="00F80430" w:rsidRDefault="006D07A2" w:rsidP="009F085E">
            <w:pPr>
              <w:jc w:val="center"/>
              <w:rPr>
                <w:rFonts w:ascii="Arial" w:eastAsia="Century Gothic" w:hAnsi="Arial" w:cs="Arial"/>
              </w:rPr>
            </w:pPr>
            <w:r w:rsidRPr="00F80430">
              <w:rPr>
                <w:rFonts w:ascii="Arial" w:eastAsia="Century Gothic" w:hAnsi="Arial" w:cs="Arial"/>
                <w:b/>
                <w:shd w:val="clear" w:color="auto" w:fill="FEFFFF"/>
              </w:rPr>
              <w:t>DIP. EDÍN CUAUHTÉMOC ESTRADA SOTELO</w:t>
            </w:r>
          </w:p>
        </w:tc>
        <w:tc>
          <w:tcPr>
            <w:tcW w:w="4411" w:type="dxa"/>
            <w:tcMar>
              <w:top w:w="100" w:type="dxa"/>
              <w:left w:w="100" w:type="dxa"/>
              <w:bottom w:w="100" w:type="dxa"/>
              <w:right w:w="100" w:type="dxa"/>
            </w:tcMar>
          </w:tcPr>
          <w:p w14:paraId="33A07353" w14:textId="77777777" w:rsidR="006D07A2" w:rsidRPr="00F80430" w:rsidRDefault="006D07A2" w:rsidP="009F085E">
            <w:pPr>
              <w:spacing w:before="240" w:after="120" w:line="360" w:lineRule="auto"/>
              <w:jc w:val="center"/>
              <w:rPr>
                <w:rFonts w:ascii="Arial" w:eastAsia="Century Gothic" w:hAnsi="Arial" w:cs="Arial"/>
                <w:b/>
                <w:shd w:val="clear" w:color="auto" w:fill="FEFFFF"/>
              </w:rPr>
            </w:pPr>
          </w:p>
          <w:p w14:paraId="2D750BBF" w14:textId="11744484" w:rsidR="006D07A2" w:rsidRPr="00F80430" w:rsidRDefault="006D07A2" w:rsidP="009F085E">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EDITH PALMA ONTIVEROS</w:t>
            </w:r>
          </w:p>
        </w:tc>
      </w:tr>
      <w:tr w:rsidR="006D07A2" w:rsidRPr="00F80430" w14:paraId="3FEC407B" w14:textId="77777777" w:rsidTr="009F085E">
        <w:trPr>
          <w:trHeight w:val="1530"/>
        </w:trPr>
        <w:tc>
          <w:tcPr>
            <w:tcW w:w="4427" w:type="dxa"/>
            <w:tcMar>
              <w:top w:w="100" w:type="dxa"/>
              <w:left w:w="100" w:type="dxa"/>
              <w:bottom w:w="100" w:type="dxa"/>
              <w:right w:w="100" w:type="dxa"/>
            </w:tcMar>
          </w:tcPr>
          <w:p w14:paraId="708B75F4" w14:textId="77777777" w:rsidR="006D07A2" w:rsidRPr="00F80430" w:rsidRDefault="006D07A2" w:rsidP="009F085E">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31391272" w14:textId="77777777" w:rsidR="006D07A2" w:rsidRPr="00F80430" w:rsidRDefault="006D07A2" w:rsidP="009F085E">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BRENDA FRANCISCA RÍOS PRIETO</w:t>
            </w:r>
          </w:p>
        </w:tc>
        <w:tc>
          <w:tcPr>
            <w:tcW w:w="4411" w:type="dxa"/>
            <w:tcMar>
              <w:top w:w="100" w:type="dxa"/>
              <w:left w:w="100" w:type="dxa"/>
              <w:bottom w:w="100" w:type="dxa"/>
              <w:right w:w="100" w:type="dxa"/>
            </w:tcMar>
          </w:tcPr>
          <w:p w14:paraId="75855C2E" w14:textId="77777777" w:rsidR="006D07A2" w:rsidRPr="00F80430" w:rsidRDefault="006D07A2" w:rsidP="009F085E">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182E3677" w14:textId="77777777" w:rsidR="006D07A2" w:rsidRPr="00F80430" w:rsidRDefault="006D07A2" w:rsidP="009F085E">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ELIZABETH GUZMAN ARGUETA</w:t>
            </w:r>
          </w:p>
        </w:tc>
      </w:tr>
      <w:tr w:rsidR="006D07A2" w:rsidRPr="00F80430" w14:paraId="04D89E64" w14:textId="77777777" w:rsidTr="009F085E">
        <w:trPr>
          <w:trHeight w:val="1530"/>
        </w:trPr>
        <w:tc>
          <w:tcPr>
            <w:tcW w:w="4427" w:type="dxa"/>
            <w:tcMar>
              <w:top w:w="100" w:type="dxa"/>
              <w:left w:w="100" w:type="dxa"/>
              <w:bottom w:w="100" w:type="dxa"/>
              <w:right w:w="100" w:type="dxa"/>
            </w:tcMar>
          </w:tcPr>
          <w:p w14:paraId="657292F0" w14:textId="77777777" w:rsidR="006D07A2" w:rsidRPr="00F80430" w:rsidRDefault="006D07A2" w:rsidP="009F085E">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777BDC5F" w14:textId="77777777" w:rsidR="006D07A2" w:rsidRPr="00F80430" w:rsidRDefault="006D07A2" w:rsidP="009F085E">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MAGDALENA RENTERÍA PÉREZ</w:t>
            </w:r>
          </w:p>
        </w:tc>
        <w:tc>
          <w:tcPr>
            <w:tcW w:w="4411" w:type="dxa"/>
            <w:tcMar>
              <w:top w:w="100" w:type="dxa"/>
              <w:left w:w="100" w:type="dxa"/>
              <w:bottom w:w="100" w:type="dxa"/>
              <w:right w:w="100" w:type="dxa"/>
            </w:tcMar>
          </w:tcPr>
          <w:p w14:paraId="65C22AE3" w14:textId="77777777" w:rsidR="006D07A2" w:rsidRPr="00F80430" w:rsidRDefault="006D07A2" w:rsidP="009F085E">
            <w:pPr>
              <w:spacing w:after="120" w:line="360" w:lineRule="auto"/>
              <w:jc w:val="center"/>
              <w:rPr>
                <w:rFonts w:ascii="Arial" w:eastAsia="Century Gothic" w:hAnsi="Arial" w:cs="Arial"/>
                <w:b/>
                <w:shd w:val="clear" w:color="auto" w:fill="FEFFFF"/>
              </w:rPr>
            </w:pPr>
          </w:p>
          <w:p w14:paraId="64F42266" w14:textId="77777777" w:rsidR="006D07A2" w:rsidRPr="00F80430" w:rsidRDefault="006D07A2" w:rsidP="009F085E">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HERMINIA GÓMEZ CARRASCO</w:t>
            </w:r>
          </w:p>
        </w:tc>
      </w:tr>
      <w:tr w:rsidR="006D07A2" w:rsidRPr="00F80430" w14:paraId="48B49456" w14:textId="77777777" w:rsidTr="009F085E">
        <w:trPr>
          <w:trHeight w:val="1530"/>
        </w:trPr>
        <w:tc>
          <w:tcPr>
            <w:tcW w:w="4427" w:type="dxa"/>
            <w:tcMar>
              <w:top w:w="100" w:type="dxa"/>
              <w:left w:w="100" w:type="dxa"/>
              <w:bottom w:w="100" w:type="dxa"/>
              <w:right w:w="100" w:type="dxa"/>
            </w:tcMar>
          </w:tcPr>
          <w:p w14:paraId="0541150F" w14:textId="77777777" w:rsidR="006D07A2" w:rsidRPr="00F80430" w:rsidRDefault="006D07A2" w:rsidP="009F085E">
            <w:pPr>
              <w:spacing w:after="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2CD192CD" w14:textId="77777777" w:rsidR="006D07A2" w:rsidRPr="00F80430" w:rsidRDefault="006D07A2" w:rsidP="009F085E">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LETICIA ORTEGA MAYNEZ</w:t>
            </w:r>
          </w:p>
        </w:tc>
        <w:tc>
          <w:tcPr>
            <w:tcW w:w="4411" w:type="dxa"/>
            <w:tcMar>
              <w:top w:w="100" w:type="dxa"/>
              <w:left w:w="100" w:type="dxa"/>
              <w:bottom w:w="100" w:type="dxa"/>
              <w:right w:w="100" w:type="dxa"/>
            </w:tcMar>
          </w:tcPr>
          <w:p w14:paraId="7EF99EB5" w14:textId="77777777" w:rsidR="006D07A2" w:rsidRPr="00F80430" w:rsidRDefault="006D07A2" w:rsidP="009F085E">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494A7698" w14:textId="77777777" w:rsidR="006D07A2" w:rsidRPr="00F80430" w:rsidRDefault="006D07A2" w:rsidP="009F085E">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ÓSCAR DANIEL AVITIA ARELLANES</w:t>
            </w:r>
          </w:p>
        </w:tc>
      </w:tr>
      <w:tr w:rsidR="006D07A2" w:rsidRPr="00F80430" w14:paraId="3668D352" w14:textId="77777777" w:rsidTr="009F085E">
        <w:trPr>
          <w:trHeight w:val="2010"/>
        </w:trPr>
        <w:tc>
          <w:tcPr>
            <w:tcW w:w="4427" w:type="dxa"/>
            <w:tcMar>
              <w:top w:w="100" w:type="dxa"/>
              <w:left w:w="100" w:type="dxa"/>
              <w:bottom w:w="100" w:type="dxa"/>
              <w:right w:w="100" w:type="dxa"/>
            </w:tcMar>
          </w:tcPr>
          <w:p w14:paraId="52AB8F64" w14:textId="77777777" w:rsidR="006D07A2" w:rsidRPr="00F80430" w:rsidRDefault="006D07A2" w:rsidP="009F085E">
            <w:pPr>
              <w:spacing w:after="120" w:line="360" w:lineRule="auto"/>
              <w:jc w:val="center"/>
              <w:rPr>
                <w:rFonts w:ascii="Arial" w:eastAsia="Century Gothic" w:hAnsi="Arial" w:cs="Arial"/>
                <w:b/>
                <w:shd w:val="clear" w:color="auto" w:fill="FEFFFF"/>
              </w:rPr>
            </w:pPr>
          </w:p>
          <w:p w14:paraId="1AA8DB9A" w14:textId="77777777" w:rsidR="006D07A2" w:rsidRPr="00F80430" w:rsidRDefault="006D07A2" w:rsidP="009F085E">
            <w:pPr>
              <w:spacing w:before="240" w:after="120" w:line="360" w:lineRule="auto"/>
              <w:jc w:val="center"/>
              <w:rPr>
                <w:rFonts w:ascii="Arial" w:eastAsia="Century Gothic" w:hAnsi="Arial" w:cs="Arial"/>
              </w:rPr>
            </w:pPr>
            <w:r w:rsidRPr="00F80430">
              <w:rPr>
                <w:rFonts w:ascii="Arial" w:eastAsia="Century Gothic" w:hAnsi="Arial" w:cs="Arial"/>
                <w:b/>
                <w:shd w:val="clear" w:color="auto" w:fill="FEFFFF"/>
              </w:rPr>
              <w:t>DIP. JAEL ARGÜELLES DÍAZ</w:t>
            </w:r>
          </w:p>
        </w:tc>
        <w:tc>
          <w:tcPr>
            <w:tcW w:w="4411" w:type="dxa"/>
            <w:tcMar>
              <w:top w:w="100" w:type="dxa"/>
              <w:left w:w="100" w:type="dxa"/>
              <w:bottom w:w="100" w:type="dxa"/>
              <w:right w:w="100" w:type="dxa"/>
            </w:tcMar>
          </w:tcPr>
          <w:p w14:paraId="5AFD687A" w14:textId="77777777" w:rsidR="006D07A2" w:rsidRPr="00F80430" w:rsidRDefault="006D07A2" w:rsidP="009F085E">
            <w:pPr>
              <w:spacing w:after="120" w:line="360" w:lineRule="auto"/>
              <w:jc w:val="center"/>
              <w:rPr>
                <w:rFonts w:ascii="Arial" w:eastAsia="Century Gothic" w:hAnsi="Arial" w:cs="Arial"/>
                <w:b/>
                <w:shd w:val="clear" w:color="auto" w:fill="FEFFFF"/>
              </w:rPr>
            </w:pPr>
          </w:p>
          <w:p w14:paraId="469DFFBD" w14:textId="77777777" w:rsidR="006D07A2" w:rsidRPr="00F80430" w:rsidRDefault="006D07A2" w:rsidP="009F085E">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PEDRO TORRES ESTRADA</w:t>
            </w:r>
          </w:p>
        </w:tc>
      </w:tr>
      <w:tr w:rsidR="006D07A2" w:rsidRPr="00F80430" w14:paraId="77094370" w14:textId="77777777" w:rsidTr="009F085E">
        <w:trPr>
          <w:trHeight w:val="930"/>
        </w:trPr>
        <w:tc>
          <w:tcPr>
            <w:tcW w:w="8838" w:type="dxa"/>
            <w:gridSpan w:val="2"/>
            <w:tcMar>
              <w:top w:w="100" w:type="dxa"/>
              <w:left w:w="100" w:type="dxa"/>
              <w:bottom w:w="100" w:type="dxa"/>
              <w:right w:w="100" w:type="dxa"/>
            </w:tcMar>
          </w:tcPr>
          <w:p w14:paraId="6E7FCC93" w14:textId="77777777" w:rsidR="006D07A2" w:rsidRDefault="006D07A2" w:rsidP="009F085E">
            <w:pPr>
              <w:spacing w:after="120" w:line="240" w:lineRule="auto"/>
              <w:contextualSpacing/>
              <w:jc w:val="center"/>
              <w:rPr>
                <w:rFonts w:ascii="Arial" w:eastAsia="Century Gothic" w:hAnsi="Arial" w:cs="Arial"/>
                <w:b/>
                <w:shd w:val="clear" w:color="auto" w:fill="FEFFFF"/>
              </w:rPr>
            </w:pPr>
          </w:p>
          <w:p w14:paraId="37D810CC" w14:textId="77777777" w:rsidR="006D07A2" w:rsidRPr="00F80430" w:rsidRDefault="006D07A2" w:rsidP="009F085E">
            <w:pPr>
              <w:spacing w:after="120" w:line="240" w:lineRule="auto"/>
              <w:contextualSpacing/>
              <w:jc w:val="center"/>
              <w:rPr>
                <w:rFonts w:ascii="Arial" w:eastAsia="Century Gothic" w:hAnsi="Arial" w:cs="Arial"/>
              </w:rPr>
            </w:pPr>
            <w:r w:rsidRPr="00F80430">
              <w:rPr>
                <w:rFonts w:ascii="Arial" w:eastAsia="Century Gothic" w:hAnsi="Arial" w:cs="Arial"/>
                <w:b/>
                <w:shd w:val="clear" w:color="auto" w:fill="FEFFFF"/>
              </w:rPr>
              <w:t>DIP. ROSANA DÍAZ REYES</w:t>
            </w:r>
          </w:p>
        </w:tc>
      </w:tr>
    </w:tbl>
    <w:bookmarkEnd w:id="0"/>
    <w:p w14:paraId="22F26AC2" w14:textId="79135FB4" w:rsidR="00E078E9" w:rsidRPr="006D07A2" w:rsidRDefault="006D07A2" w:rsidP="00C10BC5">
      <w:pPr>
        <w:spacing w:line="360" w:lineRule="auto"/>
        <w:jc w:val="both"/>
        <w:rPr>
          <w:rFonts w:ascii="Arial" w:hAnsi="Arial" w:cs="Arial"/>
        </w:rPr>
      </w:pP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p>
    <w:sectPr w:rsidR="00E078E9" w:rsidRPr="006D07A2" w:rsidSect="00F877C0">
      <w:headerReference w:type="default" r:id="rId8"/>
      <w:footerReference w:type="default" r:id="rId9"/>
      <w:pgSz w:w="12240" w:h="15840"/>
      <w:pgMar w:top="28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714B" w14:textId="77777777" w:rsidR="0000629B" w:rsidRDefault="0000629B" w:rsidP="0043734A">
      <w:pPr>
        <w:spacing w:after="0" w:line="240" w:lineRule="auto"/>
      </w:pPr>
      <w:r>
        <w:separator/>
      </w:r>
    </w:p>
  </w:endnote>
  <w:endnote w:type="continuationSeparator" w:id="0">
    <w:p w14:paraId="01BAB559" w14:textId="77777777" w:rsidR="0000629B" w:rsidRDefault="0000629B" w:rsidP="0043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591459"/>
      <w:docPartObj>
        <w:docPartGallery w:val="Page Numbers (Bottom of Page)"/>
        <w:docPartUnique/>
      </w:docPartObj>
    </w:sdtPr>
    <w:sdtEndPr/>
    <w:sdtContent>
      <w:p w14:paraId="1E8129C1" w14:textId="1072B986" w:rsidR="00713F9C" w:rsidRDefault="00713F9C">
        <w:pPr>
          <w:pStyle w:val="Piedepgina"/>
          <w:jc w:val="right"/>
        </w:pPr>
        <w:r>
          <w:fldChar w:fldCharType="begin"/>
        </w:r>
        <w:r>
          <w:instrText>PAGE   \* MERGEFORMAT</w:instrText>
        </w:r>
        <w:r>
          <w:fldChar w:fldCharType="separate"/>
        </w:r>
        <w:r>
          <w:rPr>
            <w:lang w:val="es-ES"/>
          </w:rPr>
          <w:t>2</w:t>
        </w:r>
        <w:r>
          <w:fldChar w:fldCharType="end"/>
        </w:r>
      </w:p>
    </w:sdtContent>
  </w:sdt>
  <w:p w14:paraId="5DB5054B" w14:textId="77777777" w:rsidR="00713F9C" w:rsidRDefault="00713F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1364" w14:textId="77777777" w:rsidR="0000629B" w:rsidRDefault="0000629B" w:rsidP="0043734A">
      <w:pPr>
        <w:spacing w:after="0" w:line="240" w:lineRule="auto"/>
      </w:pPr>
      <w:r>
        <w:separator/>
      </w:r>
    </w:p>
  </w:footnote>
  <w:footnote w:type="continuationSeparator" w:id="0">
    <w:p w14:paraId="78816370" w14:textId="77777777" w:rsidR="0000629B" w:rsidRDefault="0000629B" w:rsidP="0043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05D5" w14:textId="77777777" w:rsidR="0043734A" w:rsidRPr="0043734A" w:rsidRDefault="0043734A" w:rsidP="0043734A">
    <w:pPr>
      <w:pStyle w:val="Encabezado"/>
      <w:jc w:val="right"/>
      <w:rPr>
        <w:rFonts w:ascii="Arial" w:hAnsi="Arial" w:cs="Arial"/>
        <w:b/>
        <w:bCs/>
        <w:sz w:val="22"/>
        <w:lang w:val="es-419"/>
      </w:rPr>
    </w:pPr>
    <w:r w:rsidRPr="0043734A">
      <w:rPr>
        <w:rFonts w:ascii="Arial" w:hAnsi="Arial" w:cs="Arial"/>
        <w:b/>
        <w:bCs/>
        <w:sz w:val="22"/>
        <w:lang w:val="es-419"/>
      </w:rPr>
      <w:t>“2025, Año del Bicentenario de la Primera Constitución del Estado de Chihuahua”</w:t>
    </w:r>
  </w:p>
  <w:p w14:paraId="5A0487D5" w14:textId="77777777" w:rsidR="0043734A" w:rsidRPr="0043734A" w:rsidRDefault="0043734A" w:rsidP="0043734A">
    <w:pPr>
      <w:pStyle w:val="Encabezado"/>
      <w:rPr>
        <w:rFonts w:ascii="Arial" w:hAnsi="Arial" w:cs="Arial"/>
        <w:sz w:val="22"/>
      </w:rPr>
    </w:pPr>
  </w:p>
  <w:p w14:paraId="226636B6" w14:textId="77777777" w:rsidR="0043734A" w:rsidRPr="0043734A" w:rsidRDefault="0043734A" w:rsidP="0043734A">
    <w:pPr>
      <w:pStyle w:val="Encabezado"/>
      <w:jc w:val="right"/>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29B"/>
    <w:rsid w:val="00034616"/>
    <w:rsid w:val="0006063C"/>
    <w:rsid w:val="000C4410"/>
    <w:rsid w:val="000E027E"/>
    <w:rsid w:val="000E178B"/>
    <w:rsid w:val="0015074B"/>
    <w:rsid w:val="001A287E"/>
    <w:rsid w:val="001E58C3"/>
    <w:rsid w:val="00240551"/>
    <w:rsid w:val="00267D75"/>
    <w:rsid w:val="0029639D"/>
    <w:rsid w:val="002C65F6"/>
    <w:rsid w:val="00326F90"/>
    <w:rsid w:val="0040253E"/>
    <w:rsid w:val="0043734A"/>
    <w:rsid w:val="005928D7"/>
    <w:rsid w:val="006D07A2"/>
    <w:rsid w:val="00713F9C"/>
    <w:rsid w:val="00891588"/>
    <w:rsid w:val="009B681C"/>
    <w:rsid w:val="00A57FE6"/>
    <w:rsid w:val="00AA1D8D"/>
    <w:rsid w:val="00AA2C2C"/>
    <w:rsid w:val="00B47730"/>
    <w:rsid w:val="00C10BC5"/>
    <w:rsid w:val="00C76DD6"/>
    <w:rsid w:val="00CB0664"/>
    <w:rsid w:val="00E078E9"/>
    <w:rsid w:val="00E11C0E"/>
    <w:rsid w:val="00F877C0"/>
    <w:rsid w:val="00FB5F2B"/>
    <w:rsid w:val="00FC693F"/>
    <w:rsid w:val="00FE0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6BFCB0"/>
  <w14:defaultImageDpi w14:val="330"/>
  <w15:docId w15:val="{9D8A3149-2135-46FD-BBF5-0BCA12E2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6460</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 Daniela Flores Chacon</cp:lastModifiedBy>
  <cp:revision>2</cp:revision>
  <dcterms:created xsi:type="dcterms:W3CDTF">2025-12-11T17:07:00Z</dcterms:created>
  <dcterms:modified xsi:type="dcterms:W3CDTF">2025-12-11T17:07:00Z</dcterms:modified>
  <cp:category/>
</cp:coreProperties>
</file>