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EBBB3" w14:textId="444D84DC" w:rsidR="00127AB0" w:rsidRPr="00950DB6" w:rsidRDefault="00127AB0" w:rsidP="00134A1B">
      <w:pPr>
        <w:spacing w:line="360" w:lineRule="auto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950DB6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HONORABLE CONGRESO DEL ESTADO</w:t>
      </w:r>
    </w:p>
    <w:p w14:paraId="61C39067" w14:textId="77777777" w:rsidR="00127AB0" w:rsidRDefault="00127AB0" w:rsidP="00134A1B">
      <w:pPr>
        <w:spacing w:line="360" w:lineRule="auto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950DB6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P R E S E N T E.</w:t>
      </w:r>
    </w:p>
    <w:p w14:paraId="2687991C" w14:textId="77777777" w:rsidR="00127AB0" w:rsidRPr="00950DB6" w:rsidRDefault="00127AB0" w:rsidP="00127AB0">
      <w:pPr>
        <w:spacing w:line="360" w:lineRule="auto"/>
        <w:jc w:val="both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</w:p>
    <w:p w14:paraId="3B098AE8" w14:textId="77777777" w:rsidR="00127AB0" w:rsidRPr="00A315FF" w:rsidRDefault="00127AB0" w:rsidP="00127AB0">
      <w:pPr>
        <w:spacing w:line="360" w:lineRule="auto"/>
        <w:jc w:val="both"/>
        <w:rPr>
          <w:rFonts w:ascii="Arial" w:hAnsi="Arial" w:cs="Arial"/>
          <w:b/>
          <w:color w:val="202124"/>
          <w:sz w:val="2"/>
          <w:szCs w:val="2"/>
          <w:shd w:val="clear" w:color="auto" w:fill="FFFFFF"/>
        </w:rPr>
      </w:pPr>
    </w:p>
    <w:p w14:paraId="6BAD3C00" w14:textId="32EE333A" w:rsidR="00127AB0" w:rsidRDefault="00127AB0" w:rsidP="00127AB0">
      <w:pPr>
        <w:tabs>
          <w:tab w:val="left" w:pos="-5103"/>
        </w:tabs>
        <w:spacing w:line="360" w:lineRule="auto"/>
        <w:jc w:val="both"/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  <w:r w:rsidRPr="00950DB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El suscrito </w:t>
      </w:r>
      <w:r w:rsidR="00D25B19" w:rsidRPr="0099212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ROBERTO</w:t>
      </w:r>
      <w:r w:rsidR="0099212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r w:rsidRPr="00950DB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ARTURO MEDINA AGUIRRE</w:t>
      </w:r>
      <w:r w:rsidRPr="00950DB6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,</w:t>
      </w:r>
      <w:r w:rsidRPr="00950DB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en mi calidad de Diputado de la Sexagésima Octava Legislatura del H. Congreso del Estado, y de Coordinador del Grupo Parlamentario del Partido Revolucionario Institucional, con fundamento en los artículos 169 y 174 de la Ley Orgánica del Poder Legislativo; así como los artículos 2, fracción IX, 75, 76, fracción V, y 102, fracción II, del Reglamento Interior y Prácticas Parlamentarias del Poder Legislativo,</w:t>
      </w:r>
      <w:r w:rsidRPr="00950DB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950DB6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y demás relativos, acudo ante esta Honorable Asamblea Legislativa, a someter a consideración la presente </w:t>
      </w:r>
      <w:r w:rsidRPr="00950DB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PROPOSICIÓN CON CARÁCTER DE PUNTO DE ACUERDO</w:t>
      </w:r>
      <w: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a efecto de </w:t>
      </w:r>
      <w:r w:rsidRPr="00950DB6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exhortar respetuosamente </w:t>
      </w:r>
      <w:r w:rsidR="006F5273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a la Secretaría de Educación Pública del Gobierno Federal, así como a la Secretaría de </w:t>
      </w:r>
      <w:r w:rsidR="005B6EF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E</w:t>
      </w:r>
      <w:r w:rsidR="006F5273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ducación y </w:t>
      </w:r>
      <w:r w:rsidR="005B6EFC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D</w:t>
      </w:r>
      <w:r w:rsidR="006F5273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eporte del Gobierno del Estado de Chihuahua para que diseñen e implementen protocolos de </w:t>
      </w:r>
      <w:r w:rsidR="00C37837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inclusión</w:t>
      </w:r>
      <w:r w:rsidR="008B7918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para </w:t>
      </w:r>
      <w:r w:rsidR="00501D9A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l</w:t>
      </w:r>
      <w:r w:rsidR="008B7918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as per</w:t>
      </w:r>
      <w:r w:rsidR="00165563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sonas con discapacidad a efecto de que se garantice su derecho humano</w:t>
      </w:r>
      <w:r w:rsidR="00610719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a</w:t>
      </w:r>
      <w:r w:rsidR="00165563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la educación en condiciones </w:t>
      </w:r>
      <w:r w:rsidR="002F366A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dignas y equitativas</w:t>
      </w:r>
      <w:r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, lo anterior bajo la siguiente</w:t>
      </w:r>
      <w:r w:rsidR="00BE288E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:</w:t>
      </w:r>
    </w:p>
    <w:p w14:paraId="4E964D4A" w14:textId="77777777" w:rsidR="00127AB0" w:rsidRDefault="00127AB0" w:rsidP="00127AB0">
      <w:pPr>
        <w:tabs>
          <w:tab w:val="left" w:pos="-5103"/>
        </w:tabs>
        <w:spacing w:line="360" w:lineRule="auto"/>
        <w:jc w:val="both"/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</w:p>
    <w:p w14:paraId="26E0D953" w14:textId="77777777" w:rsidR="00347DBF" w:rsidRDefault="00347DBF" w:rsidP="00347DBF">
      <w:pPr>
        <w:spacing w:line="360" w:lineRule="auto"/>
        <w:jc w:val="center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515285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EXPOSICIÓN DE MOTIVOS</w:t>
      </w:r>
    </w:p>
    <w:p w14:paraId="48BD359E" w14:textId="77777777" w:rsidR="002F366A" w:rsidRDefault="002F366A" w:rsidP="00347DBF">
      <w:pPr>
        <w:spacing w:line="360" w:lineRule="auto"/>
        <w:jc w:val="center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</w:p>
    <w:p w14:paraId="24179535" w14:textId="11628F99" w:rsidR="00D852DB" w:rsidRDefault="00F3064B" w:rsidP="00304282">
      <w:pPr>
        <w:spacing w:line="360" w:lineRule="auto"/>
        <w:jc w:val="both"/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</w:pPr>
      <w:r w:rsidRPr="00F3064B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 xml:space="preserve">La </w:t>
      </w:r>
      <w:r w:rsidR="00C9502B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A</w:t>
      </w:r>
      <w:r w:rsidRPr="00F3064B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 xml:space="preserve">samblea </w:t>
      </w:r>
      <w:r w:rsidR="007D4819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G</w:t>
      </w:r>
      <w:r w:rsidRPr="00F3064B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 xml:space="preserve">eneral de las Naciones Unidas, proclamó el 3 de diciembre como el </w:t>
      </w:r>
      <w:r w:rsidR="006F2905" w:rsidRPr="00F3064B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 xml:space="preserve">Día Internacional </w:t>
      </w:r>
      <w:r w:rsidRPr="00F3064B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 xml:space="preserve">de </w:t>
      </w:r>
      <w:r w:rsidR="006F2905" w:rsidRPr="00F3064B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 xml:space="preserve">Las Personas </w:t>
      </w:r>
      <w:r w:rsidR="006F2905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c</w:t>
      </w:r>
      <w:r w:rsidR="006F2905" w:rsidRPr="00F3064B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on Discapacidad</w:t>
      </w:r>
      <w:r w:rsidR="00203162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,</w:t>
      </w:r>
      <w:r w:rsidR="00B63967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 xml:space="preserve"> como un reconocimiento para integrar a las personas con discapacidad a la sociedad</w:t>
      </w:r>
      <w:r w:rsidR="00304282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,</w:t>
      </w:r>
      <w:r w:rsidR="00BB3D6D" w:rsidRPr="00BB3D6D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 xml:space="preserve"> promover los derechos y el bienestar de las personas con discapacidades en todos los ámbitos y el desarrollo, así como concien</w:t>
      </w:r>
      <w:r w:rsidR="00304282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tiz</w:t>
      </w:r>
      <w:r w:rsidR="00BB3D6D" w:rsidRPr="00BB3D6D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ar sobre su situación en todos los aspectos de la vida política, social, económica y cultural.</w:t>
      </w:r>
      <w:r w:rsidR="008A1B6C">
        <w:rPr>
          <w:rStyle w:val="Refdenotaalpie"/>
          <w:rFonts w:ascii="Arial" w:hAnsi="Arial" w:cs="Arial"/>
          <w:bCs/>
          <w:color w:val="202124"/>
          <w:sz w:val="24"/>
          <w:szCs w:val="24"/>
          <w:shd w:val="clear" w:color="auto" w:fill="FFFFFF"/>
        </w:rPr>
        <w:footnoteReference w:id="1"/>
      </w:r>
    </w:p>
    <w:p w14:paraId="2CA1BB1B" w14:textId="354B9A77" w:rsidR="00DC2B6E" w:rsidRDefault="00DC2B6E" w:rsidP="00304282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E</w:t>
      </w:r>
      <w:r w:rsidRPr="00FC54E1">
        <w:rPr>
          <w:rFonts w:ascii="Arial" w:eastAsia="Calibri" w:hAnsi="Arial" w:cs="Arial"/>
          <w:bCs/>
          <w:sz w:val="24"/>
          <w:szCs w:val="24"/>
          <w:lang w:eastAsia="en-US"/>
        </w:rPr>
        <w:t>l artículo 3° de la Constitución Política de los Estados Unidos Mexicanos establece que toda persona tiene derecho a recibir educación, la cual debe ser inclusiva y equitativa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</w:p>
    <w:p w14:paraId="261D54EF" w14:textId="002F82E5" w:rsidR="004F2461" w:rsidRDefault="00631A95" w:rsidP="00304282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Además de diversos Tratados Internacionales como la </w:t>
      </w:r>
      <w:r w:rsidRPr="00631A95">
        <w:rPr>
          <w:rFonts w:ascii="Arial" w:eastAsia="Calibri" w:hAnsi="Arial" w:cs="Arial"/>
          <w:bCs/>
          <w:sz w:val="24"/>
          <w:szCs w:val="24"/>
          <w:lang w:eastAsia="en-US"/>
        </w:rPr>
        <w:t>Conferencia Mundial sobre Necesidades Educativas Especiales, celebrada en Salamanca</w:t>
      </w:r>
      <w:r w:rsidR="00715C0C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Pr="00631A95">
        <w:rPr>
          <w:rFonts w:ascii="Arial" w:eastAsia="Calibri" w:hAnsi="Arial" w:cs="Arial"/>
          <w:bCs/>
          <w:sz w:val="24"/>
          <w:szCs w:val="24"/>
          <w:lang w:eastAsia="en-US"/>
        </w:rPr>
        <w:t>España</w:t>
      </w:r>
      <w:r w:rsidR="00715C0C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631A95">
        <w:rPr>
          <w:rFonts w:ascii="Arial" w:eastAsia="Calibri" w:hAnsi="Arial" w:cs="Arial"/>
          <w:bCs/>
          <w:sz w:val="24"/>
          <w:szCs w:val="24"/>
          <w:lang w:eastAsia="en-US"/>
        </w:rPr>
        <w:t xml:space="preserve">en 1994,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establece que </w:t>
      </w:r>
      <w:r w:rsidRPr="00631A95">
        <w:rPr>
          <w:rFonts w:ascii="Arial" w:eastAsia="Calibri" w:hAnsi="Arial" w:cs="Arial"/>
          <w:bCs/>
          <w:sz w:val="24"/>
          <w:szCs w:val="24"/>
          <w:lang w:eastAsia="en-US"/>
        </w:rPr>
        <w:t xml:space="preserve">se 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debe desarrollar </w:t>
      </w:r>
      <w:r w:rsidRPr="00631A95">
        <w:rPr>
          <w:rFonts w:ascii="Arial" w:eastAsia="Calibri" w:hAnsi="Arial" w:cs="Arial"/>
          <w:bCs/>
          <w:sz w:val="24"/>
          <w:szCs w:val="24"/>
          <w:lang w:eastAsia="en-US"/>
        </w:rPr>
        <w:t>en sistemas educativos que acogieran a todos los niños y las niñas, independientemente de sus características físicas, intelectuales, sociales, emocionales, lingüísticas o de otro tipo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>
        <w:rPr>
          <w:rStyle w:val="Refdenotaalpie"/>
          <w:rFonts w:ascii="Arial" w:eastAsia="Calibri" w:hAnsi="Arial" w:cs="Arial"/>
          <w:bCs/>
          <w:sz w:val="24"/>
          <w:szCs w:val="24"/>
          <w:lang w:eastAsia="en-US"/>
        </w:rPr>
        <w:footnoteReference w:id="2"/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E3577">
        <w:rPr>
          <w:rFonts w:ascii="Arial" w:eastAsia="Calibri" w:hAnsi="Arial" w:cs="Arial"/>
          <w:bCs/>
          <w:sz w:val="24"/>
          <w:szCs w:val="24"/>
          <w:lang w:eastAsia="en-US"/>
        </w:rPr>
        <w:t xml:space="preserve"> O la </w:t>
      </w:r>
      <w:r w:rsidR="00075B30">
        <w:rPr>
          <w:rFonts w:ascii="Arial" w:eastAsia="Calibri" w:hAnsi="Arial" w:cs="Arial"/>
          <w:bCs/>
          <w:sz w:val="24"/>
          <w:szCs w:val="24"/>
          <w:lang w:eastAsia="en-US"/>
        </w:rPr>
        <w:t>Convención sobre los Derechos de l</w:t>
      </w:r>
      <w:r w:rsidR="00507DF7">
        <w:rPr>
          <w:rFonts w:ascii="Arial" w:eastAsia="Calibri" w:hAnsi="Arial" w:cs="Arial"/>
          <w:bCs/>
          <w:sz w:val="24"/>
          <w:szCs w:val="24"/>
          <w:lang w:eastAsia="en-US"/>
        </w:rPr>
        <w:t>a</w:t>
      </w:r>
      <w:r w:rsidR="00075B30">
        <w:rPr>
          <w:rFonts w:ascii="Arial" w:eastAsia="Calibri" w:hAnsi="Arial" w:cs="Arial"/>
          <w:bCs/>
          <w:sz w:val="24"/>
          <w:szCs w:val="24"/>
          <w:lang w:eastAsia="en-US"/>
        </w:rPr>
        <w:t>s Personas con Discapacidad, en el artículo</w:t>
      </w:r>
      <w:r w:rsidR="00507DF7">
        <w:rPr>
          <w:rFonts w:ascii="Arial" w:eastAsia="Calibri" w:hAnsi="Arial" w:cs="Arial"/>
          <w:bCs/>
          <w:sz w:val="24"/>
          <w:szCs w:val="24"/>
          <w:lang w:eastAsia="en-US"/>
        </w:rPr>
        <w:t xml:space="preserve"> 24 que establece que l</w:t>
      </w:r>
      <w:r w:rsidR="00507DF7" w:rsidRPr="00507DF7">
        <w:rPr>
          <w:rFonts w:ascii="Arial" w:eastAsia="Calibri" w:hAnsi="Arial" w:cs="Arial"/>
          <w:bCs/>
          <w:sz w:val="24"/>
          <w:szCs w:val="24"/>
          <w:lang w:eastAsia="en-US"/>
        </w:rPr>
        <w:t>os Estados Partes asegurarán que las personas con discapacidad tengan acceso general a la educación superior, la formación profesional, la educación para adultos y el aprendizaje durante toda la vida sin discriminación y en igualdad de condiciones con las demás</w:t>
      </w:r>
      <w:r w:rsidR="00507DF7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="001E3577" w:rsidRPr="00507DF7">
        <w:rPr>
          <w:vertAlign w:val="superscript"/>
        </w:rPr>
        <w:footnoteReference w:id="3"/>
      </w:r>
    </w:p>
    <w:p w14:paraId="392B74C7" w14:textId="77777777" w:rsidR="00DC2B6E" w:rsidRPr="00631A95" w:rsidRDefault="00DC2B6E" w:rsidP="00304282">
      <w:pPr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9F0430B" w14:textId="6664DF2E" w:rsidR="00AE710E" w:rsidRDefault="00243800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bookmarkStart w:id="0" w:name="_Hlk203651036"/>
      <w:r>
        <w:rPr>
          <w:rFonts w:ascii="Arial" w:eastAsia="Calibri" w:hAnsi="Arial" w:cs="Arial"/>
          <w:bCs/>
          <w:sz w:val="24"/>
          <w:szCs w:val="24"/>
          <w:lang w:eastAsia="en-US"/>
        </w:rPr>
        <w:t>Esto se escucha muy bien, es el ideal de cualquier sociedad inclusiva, sin embargo, no puede estar más alejado de la realidad</w:t>
      </w:r>
      <w:r w:rsidR="00B23A28">
        <w:rPr>
          <w:rFonts w:ascii="Arial" w:eastAsia="Calibri" w:hAnsi="Arial" w:cs="Arial"/>
          <w:bCs/>
          <w:sz w:val="24"/>
          <w:szCs w:val="24"/>
          <w:lang w:eastAsia="en-US"/>
        </w:rPr>
        <w:t xml:space="preserve">, </w:t>
      </w:r>
      <w:r w:rsidR="005F67EC">
        <w:rPr>
          <w:rFonts w:ascii="Arial" w:eastAsia="Calibri" w:hAnsi="Arial" w:cs="Arial"/>
          <w:bCs/>
          <w:sz w:val="24"/>
          <w:szCs w:val="24"/>
          <w:lang w:eastAsia="en-US"/>
        </w:rPr>
        <w:t>la inclusión a las personas con discapacidad debe ser una causa que trasciende colores</w:t>
      </w:r>
      <w:r w:rsidR="00AE710E">
        <w:rPr>
          <w:rFonts w:ascii="Arial" w:eastAsia="Calibri" w:hAnsi="Arial" w:cs="Arial"/>
          <w:bCs/>
          <w:sz w:val="24"/>
          <w:szCs w:val="24"/>
          <w:lang w:eastAsia="en-US"/>
        </w:rPr>
        <w:t>, clases sociales,</w:t>
      </w:r>
      <w:r w:rsidR="005F67EC">
        <w:rPr>
          <w:rFonts w:ascii="Arial" w:eastAsia="Calibri" w:hAnsi="Arial" w:cs="Arial"/>
          <w:bCs/>
          <w:sz w:val="24"/>
          <w:szCs w:val="24"/>
          <w:lang w:eastAsia="en-US"/>
        </w:rPr>
        <w:t xml:space="preserve"> partidos, </w:t>
      </w:r>
      <w:r w:rsidR="00AE710E">
        <w:rPr>
          <w:rFonts w:ascii="Arial" w:eastAsia="Calibri" w:hAnsi="Arial" w:cs="Arial"/>
          <w:bCs/>
          <w:sz w:val="24"/>
          <w:szCs w:val="24"/>
          <w:lang w:eastAsia="en-US"/>
        </w:rPr>
        <w:t xml:space="preserve">o cualquier distinción que pueda trastocar la dignidad humana. </w:t>
      </w:r>
    </w:p>
    <w:p w14:paraId="2710BF57" w14:textId="77777777" w:rsidR="00321D9D" w:rsidRDefault="00321D9D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75A8803" w14:textId="40D30297" w:rsidR="00115F91" w:rsidRDefault="00EF3DE7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De acuerdo con cifras del INEGI</w:t>
      </w:r>
      <w:r w:rsidR="00B30211">
        <w:rPr>
          <w:rStyle w:val="Refdenotaalpie"/>
          <w:rFonts w:ascii="Arial" w:eastAsia="Calibri" w:hAnsi="Arial" w:cs="Arial"/>
          <w:bCs/>
          <w:sz w:val="24"/>
          <w:szCs w:val="24"/>
          <w:lang w:eastAsia="en-US"/>
        </w:rPr>
        <w:footnoteReference w:id="4"/>
      </w:r>
      <w:r w:rsidR="00B30211">
        <w:rPr>
          <w:rFonts w:ascii="Arial" w:eastAsia="Calibri" w:hAnsi="Arial" w:cs="Arial"/>
          <w:bCs/>
          <w:sz w:val="24"/>
          <w:szCs w:val="24"/>
          <w:lang w:eastAsia="en-US"/>
        </w:rPr>
        <w:t xml:space="preserve"> en Chihuahua al 2024 el 6.9% de la población sufre alguna discapacidad</w:t>
      </w:r>
      <w:r w:rsidR="0050521A">
        <w:rPr>
          <w:rFonts w:ascii="Arial" w:eastAsia="Calibri" w:hAnsi="Arial" w:cs="Arial"/>
          <w:bCs/>
          <w:sz w:val="24"/>
          <w:szCs w:val="24"/>
          <w:lang w:eastAsia="en-US"/>
        </w:rPr>
        <w:t xml:space="preserve"> y</w:t>
      </w:r>
      <w:r w:rsidR="007D5C87">
        <w:rPr>
          <w:rFonts w:ascii="Arial" w:eastAsia="Calibri" w:hAnsi="Arial" w:cs="Arial"/>
          <w:bCs/>
          <w:sz w:val="24"/>
          <w:szCs w:val="24"/>
          <w:lang w:eastAsia="en-US"/>
        </w:rPr>
        <w:t xml:space="preserve"> de ello </w:t>
      </w:r>
      <w:r w:rsidR="008D7F1A" w:rsidRPr="008D7F1A">
        <w:rPr>
          <w:rFonts w:ascii="Arial" w:eastAsia="Calibri" w:hAnsi="Arial" w:cs="Arial"/>
          <w:bCs/>
          <w:sz w:val="24"/>
          <w:szCs w:val="24"/>
          <w:lang w:eastAsia="en-US"/>
        </w:rPr>
        <w:t>46 de cada 100 personas de 5 a 29 años con discapacidad asistían a la escuela</w:t>
      </w:r>
      <w:r w:rsidR="007D5C87">
        <w:rPr>
          <w:rFonts w:ascii="Arial" w:eastAsia="Calibri" w:hAnsi="Arial" w:cs="Arial"/>
          <w:bCs/>
          <w:sz w:val="24"/>
          <w:szCs w:val="24"/>
          <w:lang w:eastAsia="en-US"/>
        </w:rPr>
        <w:t>. D</w:t>
      </w:r>
      <w:r w:rsidR="00325195">
        <w:rPr>
          <w:rFonts w:ascii="Arial" w:eastAsia="Calibri" w:hAnsi="Arial" w:cs="Arial"/>
          <w:bCs/>
          <w:sz w:val="24"/>
          <w:szCs w:val="24"/>
          <w:lang w:eastAsia="en-US"/>
        </w:rPr>
        <w:t xml:space="preserve">el 100% de las personas con discapacidad, tan solo el </w:t>
      </w:r>
      <w:r w:rsidR="00EF535A">
        <w:rPr>
          <w:rFonts w:ascii="Arial" w:eastAsia="Calibri" w:hAnsi="Arial" w:cs="Arial"/>
          <w:bCs/>
          <w:sz w:val="24"/>
          <w:szCs w:val="24"/>
          <w:lang w:eastAsia="en-US"/>
        </w:rPr>
        <w:t>18% termina la secundaria</w:t>
      </w:r>
      <w:r w:rsidR="007D5C87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="00EF535A">
        <w:rPr>
          <w:rFonts w:ascii="Arial" w:eastAsia="Calibri" w:hAnsi="Arial" w:cs="Arial"/>
          <w:bCs/>
          <w:sz w:val="24"/>
          <w:szCs w:val="24"/>
          <w:lang w:eastAsia="en-US"/>
        </w:rPr>
        <w:t xml:space="preserve"> 12.9% termina el nivel medio superior y </w:t>
      </w:r>
      <w:r w:rsidR="007D5C87">
        <w:rPr>
          <w:rFonts w:ascii="Arial" w:eastAsia="Calibri" w:hAnsi="Arial" w:cs="Arial"/>
          <w:bCs/>
          <w:sz w:val="24"/>
          <w:szCs w:val="24"/>
          <w:lang w:eastAsia="en-US"/>
        </w:rPr>
        <w:t>únicamente</w:t>
      </w:r>
      <w:r w:rsidR="00EF535A">
        <w:rPr>
          <w:rFonts w:ascii="Arial" w:eastAsia="Calibri" w:hAnsi="Arial" w:cs="Arial"/>
          <w:bCs/>
          <w:sz w:val="24"/>
          <w:szCs w:val="24"/>
          <w:lang w:eastAsia="en-US"/>
        </w:rPr>
        <w:t xml:space="preserve"> el </w:t>
      </w:r>
      <w:r w:rsidR="00325195">
        <w:rPr>
          <w:rFonts w:ascii="Arial" w:eastAsia="Calibri" w:hAnsi="Arial" w:cs="Arial"/>
          <w:bCs/>
          <w:sz w:val="24"/>
          <w:szCs w:val="24"/>
          <w:lang w:eastAsia="en-US"/>
        </w:rPr>
        <w:t>12.</w:t>
      </w:r>
      <w:r w:rsidR="00115F91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325195">
        <w:rPr>
          <w:rFonts w:ascii="Arial" w:eastAsia="Calibri" w:hAnsi="Arial" w:cs="Arial"/>
          <w:bCs/>
          <w:sz w:val="24"/>
          <w:szCs w:val="24"/>
          <w:lang w:eastAsia="en-US"/>
        </w:rPr>
        <w:t>% tiene estudios superiore</w:t>
      </w:r>
      <w:r w:rsidR="00D84FC0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 w:rsidR="00115F91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</w:p>
    <w:p w14:paraId="01A9ECDC" w14:textId="77777777" w:rsidR="006F2905" w:rsidRDefault="006F2905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BA45ADA" w14:textId="44F1D0E9" w:rsidR="008964FB" w:rsidRDefault="00FA3A72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FA3A72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¿Qué nos dicen estas cifras? Que detrás de cada porcentaje hay historias truncadas</w:t>
      </w:r>
      <w:r w:rsidR="008964FB">
        <w:rPr>
          <w:rFonts w:ascii="Arial" w:eastAsia="Calibri" w:hAnsi="Arial" w:cs="Arial"/>
          <w:bCs/>
          <w:sz w:val="24"/>
          <w:szCs w:val="24"/>
          <w:lang w:eastAsia="en-US"/>
        </w:rPr>
        <w:t xml:space="preserve"> y</w:t>
      </w:r>
      <w:r w:rsidRPr="00FA3A72">
        <w:rPr>
          <w:rFonts w:ascii="Arial" w:eastAsia="Calibri" w:hAnsi="Arial" w:cs="Arial"/>
          <w:bCs/>
          <w:sz w:val="24"/>
          <w:szCs w:val="24"/>
          <w:lang w:eastAsia="en-US"/>
        </w:rPr>
        <w:t xml:space="preserve"> sueños detenidos por barreras físicas, tecnológicas </w:t>
      </w:r>
      <w:r w:rsidR="00533D8C" w:rsidRPr="00FA3A72">
        <w:rPr>
          <w:rFonts w:ascii="Arial" w:eastAsia="Calibri" w:hAnsi="Arial" w:cs="Arial"/>
          <w:bCs/>
          <w:sz w:val="24"/>
          <w:szCs w:val="24"/>
          <w:lang w:eastAsia="en-US"/>
        </w:rPr>
        <w:t>y,</w:t>
      </w:r>
      <w:r w:rsidRPr="00FA3A72">
        <w:rPr>
          <w:rFonts w:ascii="Arial" w:eastAsia="Calibri" w:hAnsi="Arial" w:cs="Arial"/>
          <w:bCs/>
          <w:sz w:val="24"/>
          <w:szCs w:val="24"/>
          <w:lang w:eastAsia="en-US"/>
        </w:rPr>
        <w:t xml:space="preserve"> sobre todo, actitudinales.</w:t>
      </w:r>
    </w:p>
    <w:p w14:paraId="740F45EC" w14:textId="77777777" w:rsidR="00D84FC0" w:rsidRDefault="00D84FC0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0C2C59B" w14:textId="01F6C0AA" w:rsidR="00AE3EC6" w:rsidRDefault="001E6633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El </w:t>
      </w:r>
      <w:r w:rsidR="00196C98">
        <w:rPr>
          <w:rFonts w:ascii="Arial" w:eastAsia="Calibri" w:hAnsi="Arial" w:cs="Arial"/>
          <w:bCs/>
          <w:sz w:val="24"/>
          <w:szCs w:val="24"/>
          <w:lang w:eastAsia="en-US"/>
        </w:rPr>
        <w:t xml:space="preserve">pasado 29 de septiembre, este Congreso y la Comisión de </w:t>
      </w:r>
      <w:r w:rsidR="001C467C">
        <w:rPr>
          <w:rFonts w:ascii="Arial" w:eastAsia="Calibri" w:hAnsi="Arial" w:cs="Arial"/>
          <w:bCs/>
          <w:sz w:val="24"/>
          <w:szCs w:val="24"/>
          <w:lang w:eastAsia="en-US"/>
        </w:rPr>
        <w:t xml:space="preserve">Derechos Humanos </w:t>
      </w:r>
      <w:r w:rsidR="000F2758">
        <w:rPr>
          <w:rFonts w:ascii="Arial" w:eastAsia="Calibri" w:hAnsi="Arial" w:cs="Arial"/>
          <w:bCs/>
          <w:sz w:val="24"/>
          <w:szCs w:val="24"/>
          <w:lang w:eastAsia="en-US"/>
        </w:rPr>
        <w:t xml:space="preserve">y </w:t>
      </w:r>
      <w:r w:rsidR="001C467C">
        <w:rPr>
          <w:rFonts w:ascii="Arial" w:eastAsia="Calibri" w:hAnsi="Arial" w:cs="Arial"/>
          <w:bCs/>
          <w:sz w:val="24"/>
          <w:szCs w:val="24"/>
          <w:lang w:eastAsia="en-US"/>
        </w:rPr>
        <w:t>Grupos Vulnerables</w:t>
      </w:r>
      <w:r w:rsidR="000F2758">
        <w:rPr>
          <w:rFonts w:ascii="Arial" w:eastAsia="Calibri" w:hAnsi="Arial" w:cs="Arial"/>
          <w:bCs/>
          <w:sz w:val="24"/>
          <w:szCs w:val="24"/>
          <w:lang w:eastAsia="en-US"/>
        </w:rPr>
        <w:t xml:space="preserve">, recibió un escrito firmado por </w:t>
      </w:r>
      <w:r w:rsidR="00102799">
        <w:rPr>
          <w:rFonts w:ascii="Arial" w:eastAsia="Calibri" w:hAnsi="Arial" w:cs="Arial"/>
          <w:bCs/>
          <w:sz w:val="24"/>
          <w:szCs w:val="24"/>
          <w:lang w:eastAsia="en-US"/>
        </w:rPr>
        <w:t xml:space="preserve">la Lic. Daniela Andrea Martínez Mariscal, </w:t>
      </w:r>
      <w:r w:rsidR="007B6984">
        <w:rPr>
          <w:rFonts w:ascii="Arial" w:eastAsia="Calibri" w:hAnsi="Arial" w:cs="Arial"/>
          <w:bCs/>
          <w:sz w:val="24"/>
          <w:szCs w:val="24"/>
          <w:lang w:eastAsia="en-US"/>
        </w:rPr>
        <w:t xml:space="preserve">atleta paralímpica </w:t>
      </w:r>
      <w:r w:rsidR="008A4AFC">
        <w:rPr>
          <w:rFonts w:ascii="Arial" w:eastAsia="Calibri" w:hAnsi="Arial" w:cs="Arial"/>
          <w:bCs/>
          <w:sz w:val="24"/>
          <w:szCs w:val="24"/>
          <w:lang w:eastAsia="en-US"/>
        </w:rPr>
        <w:t xml:space="preserve">que tuvo el honor de representar </w:t>
      </w:r>
      <w:r w:rsidR="00884FB3">
        <w:rPr>
          <w:rFonts w:ascii="Arial" w:eastAsia="Calibri" w:hAnsi="Arial" w:cs="Arial"/>
          <w:bCs/>
          <w:sz w:val="24"/>
          <w:szCs w:val="24"/>
          <w:lang w:eastAsia="en-US"/>
        </w:rPr>
        <w:t>a Chihuahua, a México y a la Universidad Autónoma de Chihuahua en los juegos paralímpicos de Tokio 2020,</w:t>
      </w:r>
      <w:r w:rsidR="00FA1F78">
        <w:rPr>
          <w:rFonts w:ascii="Arial" w:eastAsia="Calibri" w:hAnsi="Arial" w:cs="Arial"/>
          <w:bCs/>
          <w:sz w:val="24"/>
          <w:szCs w:val="24"/>
          <w:lang w:eastAsia="en-US"/>
        </w:rPr>
        <w:t xml:space="preserve"> quién además me enorgullece decir que es la representante de la Secretaría de </w:t>
      </w:r>
      <w:r w:rsidR="00A415E7">
        <w:rPr>
          <w:rFonts w:ascii="Arial" w:eastAsia="Calibri" w:hAnsi="Arial" w:cs="Arial"/>
          <w:bCs/>
          <w:sz w:val="24"/>
          <w:szCs w:val="24"/>
          <w:lang w:eastAsia="en-US"/>
        </w:rPr>
        <w:t xml:space="preserve">Grupos Vulnerables del Movimiento Territorial de </w:t>
      </w:r>
      <w:r w:rsidR="001C467C">
        <w:rPr>
          <w:rFonts w:ascii="Arial" w:eastAsia="Calibri" w:hAnsi="Arial" w:cs="Arial"/>
          <w:bCs/>
          <w:sz w:val="24"/>
          <w:szCs w:val="24"/>
          <w:lang w:eastAsia="en-US"/>
        </w:rPr>
        <w:t xml:space="preserve">mi partido. </w:t>
      </w:r>
      <w:r w:rsidR="0094642D">
        <w:rPr>
          <w:rFonts w:ascii="Arial" w:eastAsia="Calibri" w:hAnsi="Arial" w:cs="Arial"/>
          <w:bCs/>
          <w:sz w:val="24"/>
          <w:szCs w:val="24"/>
          <w:lang w:eastAsia="en-US"/>
        </w:rPr>
        <w:t xml:space="preserve">En ese escrito se detalló como un maestro </w:t>
      </w:r>
      <w:r w:rsidR="008A3168">
        <w:rPr>
          <w:rFonts w:ascii="Arial" w:eastAsia="Calibri" w:hAnsi="Arial" w:cs="Arial"/>
          <w:bCs/>
          <w:sz w:val="24"/>
          <w:szCs w:val="24"/>
          <w:lang w:eastAsia="en-US"/>
        </w:rPr>
        <w:t xml:space="preserve">buscó recabar firmas suficientes para reubicar a una alumna con discapacidad </w:t>
      </w:r>
      <w:r w:rsidR="00382287">
        <w:rPr>
          <w:rFonts w:ascii="Arial" w:eastAsia="Calibri" w:hAnsi="Arial" w:cs="Arial"/>
          <w:bCs/>
          <w:sz w:val="24"/>
          <w:szCs w:val="24"/>
          <w:lang w:eastAsia="en-US"/>
        </w:rPr>
        <w:t>debido a que</w:t>
      </w:r>
      <w:r w:rsidR="00E45B9F">
        <w:rPr>
          <w:rFonts w:ascii="Arial" w:eastAsia="Calibri" w:hAnsi="Arial" w:cs="Arial"/>
          <w:bCs/>
          <w:sz w:val="24"/>
          <w:szCs w:val="24"/>
          <w:lang w:eastAsia="en-US"/>
        </w:rPr>
        <w:t xml:space="preserve"> acudía a clases acompañada de un</w:t>
      </w:r>
      <w:r w:rsidR="00382287">
        <w:rPr>
          <w:rFonts w:ascii="Arial" w:eastAsia="Calibri" w:hAnsi="Arial" w:cs="Arial"/>
          <w:bCs/>
          <w:sz w:val="24"/>
          <w:szCs w:val="24"/>
          <w:lang w:eastAsia="en-US"/>
        </w:rPr>
        <w:t xml:space="preserve">a persona que era su </w:t>
      </w:r>
      <w:r w:rsidR="00E45B9F">
        <w:rPr>
          <w:rFonts w:ascii="Arial" w:eastAsia="Calibri" w:hAnsi="Arial" w:cs="Arial"/>
          <w:bCs/>
          <w:sz w:val="24"/>
          <w:szCs w:val="24"/>
          <w:lang w:eastAsia="en-US"/>
        </w:rPr>
        <w:t xml:space="preserve">intérprete. </w:t>
      </w:r>
    </w:p>
    <w:p w14:paraId="25CB4BFD" w14:textId="77777777" w:rsidR="00321D9D" w:rsidRDefault="00321D9D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2D3F8AD3" w14:textId="30640077" w:rsidR="00F75350" w:rsidRDefault="005F7926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Este es uno de los miles de ejemplos que podemos citar en este punto de acuerdo, </w:t>
      </w:r>
      <w:r w:rsidR="00A44315">
        <w:rPr>
          <w:rFonts w:ascii="Arial" w:eastAsia="Calibri" w:hAnsi="Arial" w:cs="Arial"/>
          <w:bCs/>
          <w:sz w:val="24"/>
          <w:szCs w:val="24"/>
          <w:lang w:eastAsia="en-US"/>
        </w:rPr>
        <w:t>l</w:t>
      </w:r>
      <w:r w:rsidR="0038778B">
        <w:rPr>
          <w:rFonts w:ascii="Arial" w:eastAsia="Calibri" w:hAnsi="Arial" w:cs="Arial"/>
          <w:bCs/>
          <w:sz w:val="24"/>
          <w:szCs w:val="24"/>
          <w:lang w:eastAsia="en-US"/>
        </w:rPr>
        <w:t>as personas con discapacidad enfrenta</w:t>
      </w:r>
      <w:r w:rsidR="001939DF">
        <w:rPr>
          <w:rFonts w:ascii="Arial" w:eastAsia="Calibri" w:hAnsi="Arial" w:cs="Arial"/>
          <w:bCs/>
          <w:sz w:val="24"/>
          <w:szCs w:val="24"/>
          <w:lang w:eastAsia="en-US"/>
        </w:rPr>
        <w:t>n</w:t>
      </w:r>
      <w:r w:rsidR="0038778B">
        <w:rPr>
          <w:rFonts w:ascii="Arial" w:eastAsia="Calibri" w:hAnsi="Arial" w:cs="Arial"/>
          <w:bCs/>
          <w:sz w:val="24"/>
          <w:szCs w:val="24"/>
          <w:lang w:eastAsia="en-US"/>
        </w:rPr>
        <w:t xml:space="preserve"> obstáculos </w:t>
      </w:r>
      <w:r w:rsidR="001939DF">
        <w:rPr>
          <w:rFonts w:ascii="Arial" w:eastAsia="Calibri" w:hAnsi="Arial" w:cs="Arial"/>
          <w:bCs/>
          <w:sz w:val="24"/>
          <w:szCs w:val="24"/>
          <w:lang w:eastAsia="en-US"/>
        </w:rPr>
        <w:t>que no les permiten vivir en condiciones equitativas, no t</w:t>
      </w:r>
      <w:r w:rsidR="001939DF" w:rsidRPr="00FC54E1">
        <w:rPr>
          <w:rFonts w:ascii="Arial" w:eastAsia="Calibri" w:hAnsi="Arial" w:cs="Arial"/>
          <w:bCs/>
          <w:sz w:val="24"/>
          <w:szCs w:val="24"/>
          <w:lang w:eastAsia="en-US"/>
        </w:rPr>
        <w:t>enem</w:t>
      </w:r>
      <w:r w:rsidR="001939DF">
        <w:rPr>
          <w:rFonts w:ascii="Arial" w:eastAsia="Calibri" w:hAnsi="Arial" w:cs="Arial"/>
          <w:bCs/>
          <w:sz w:val="24"/>
          <w:szCs w:val="24"/>
          <w:lang w:eastAsia="en-US"/>
        </w:rPr>
        <w:t>os un enfoque</w:t>
      </w:r>
      <w:r w:rsidR="0019229A">
        <w:rPr>
          <w:rFonts w:ascii="Arial" w:eastAsia="Calibri" w:hAnsi="Arial" w:cs="Arial"/>
          <w:bCs/>
          <w:sz w:val="24"/>
          <w:szCs w:val="24"/>
          <w:lang w:eastAsia="en-US"/>
        </w:rPr>
        <w:t xml:space="preserve"> en las instituciones</w:t>
      </w:r>
      <w:r w:rsidR="001939DF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9D0F78">
        <w:rPr>
          <w:rFonts w:ascii="Arial" w:eastAsia="Calibri" w:hAnsi="Arial" w:cs="Arial"/>
          <w:bCs/>
          <w:sz w:val="24"/>
          <w:szCs w:val="24"/>
          <w:lang w:eastAsia="en-US"/>
        </w:rPr>
        <w:t>para las diferentes discapacidades</w:t>
      </w:r>
      <w:r w:rsidR="00FA5E95">
        <w:rPr>
          <w:rFonts w:ascii="Arial" w:eastAsia="Calibri" w:hAnsi="Arial" w:cs="Arial"/>
          <w:bCs/>
          <w:sz w:val="24"/>
          <w:szCs w:val="24"/>
          <w:lang w:eastAsia="en-US"/>
        </w:rPr>
        <w:t>. E</w:t>
      </w:r>
      <w:r w:rsidR="005E7569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 w:rsidR="00335A67">
        <w:rPr>
          <w:rFonts w:ascii="Arial" w:eastAsia="Calibri" w:hAnsi="Arial" w:cs="Arial"/>
          <w:bCs/>
          <w:sz w:val="24"/>
          <w:szCs w:val="24"/>
          <w:lang w:eastAsia="en-US"/>
        </w:rPr>
        <w:t xml:space="preserve"> por ello que resulta </w:t>
      </w:r>
      <w:r w:rsidR="005E7569">
        <w:rPr>
          <w:rFonts w:ascii="Arial" w:eastAsia="Calibri" w:hAnsi="Arial" w:cs="Arial"/>
          <w:bCs/>
          <w:sz w:val="24"/>
          <w:szCs w:val="24"/>
          <w:lang w:eastAsia="en-US"/>
        </w:rPr>
        <w:t xml:space="preserve">necesario establecer protocolos </w:t>
      </w:r>
      <w:r w:rsidR="00A267EC">
        <w:rPr>
          <w:rFonts w:ascii="Arial" w:eastAsia="Calibri" w:hAnsi="Arial" w:cs="Arial"/>
          <w:bCs/>
          <w:sz w:val="24"/>
          <w:szCs w:val="24"/>
          <w:lang w:eastAsia="en-US"/>
        </w:rPr>
        <w:t>en las instituciones de educación superior y media superior</w:t>
      </w:r>
      <w:r w:rsidR="00CE5624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="00A267EC">
        <w:rPr>
          <w:rFonts w:ascii="Arial" w:eastAsia="Calibri" w:hAnsi="Arial" w:cs="Arial"/>
          <w:bCs/>
          <w:sz w:val="24"/>
          <w:szCs w:val="24"/>
          <w:lang w:eastAsia="en-US"/>
        </w:rPr>
        <w:t xml:space="preserve"> que garanticen las condiciones necesarias para que las personas con discapacidad, en cualquier ámbito</w:t>
      </w:r>
      <w:r w:rsidR="002C6B7B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="00A267EC">
        <w:rPr>
          <w:rFonts w:ascii="Arial" w:eastAsia="Calibri" w:hAnsi="Arial" w:cs="Arial"/>
          <w:bCs/>
          <w:sz w:val="24"/>
          <w:szCs w:val="24"/>
          <w:lang w:eastAsia="en-US"/>
        </w:rPr>
        <w:t xml:space="preserve"> puedan acceder a una educación de calidad</w:t>
      </w:r>
      <w:r w:rsidR="002C6B7B">
        <w:rPr>
          <w:rFonts w:ascii="Arial" w:eastAsia="Calibri" w:hAnsi="Arial" w:cs="Arial"/>
          <w:bCs/>
          <w:sz w:val="24"/>
          <w:szCs w:val="24"/>
          <w:lang w:eastAsia="en-US"/>
        </w:rPr>
        <w:t xml:space="preserve"> y tengan la posibilidad de convertirse en </w:t>
      </w:r>
      <w:r w:rsidR="00F75350">
        <w:rPr>
          <w:rFonts w:ascii="Arial" w:eastAsia="Calibri" w:hAnsi="Arial" w:cs="Arial"/>
          <w:bCs/>
          <w:sz w:val="24"/>
          <w:szCs w:val="24"/>
          <w:lang w:eastAsia="en-US"/>
        </w:rPr>
        <w:t>profesionistas</w:t>
      </w:r>
      <w:r w:rsidR="00A267EC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6E86945F" w14:textId="77777777" w:rsidR="003F346D" w:rsidRDefault="003F346D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EC4B74A" w14:textId="1E6A0020" w:rsidR="00FC07C6" w:rsidRDefault="00C313DB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Otras Universidades del país como la Universidad </w:t>
      </w:r>
      <w:r w:rsidR="000050C3">
        <w:rPr>
          <w:rFonts w:ascii="Arial" w:eastAsia="Calibri" w:hAnsi="Arial" w:cs="Arial"/>
          <w:bCs/>
          <w:sz w:val="24"/>
          <w:szCs w:val="24"/>
          <w:lang w:eastAsia="en-US"/>
        </w:rPr>
        <w:t>V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>eracruzana</w:t>
      </w:r>
      <w:r w:rsidR="000050C3">
        <w:rPr>
          <w:rFonts w:ascii="Arial" w:eastAsia="Calibri" w:hAnsi="Arial" w:cs="Arial"/>
          <w:bCs/>
          <w:sz w:val="24"/>
          <w:szCs w:val="24"/>
          <w:lang w:eastAsia="en-US"/>
        </w:rPr>
        <w:t xml:space="preserve">, La Universidad de Guanajuato, </w:t>
      </w:r>
      <w:r w:rsidR="00D66BEB">
        <w:rPr>
          <w:rFonts w:ascii="Arial" w:eastAsia="Calibri" w:hAnsi="Arial" w:cs="Arial"/>
          <w:bCs/>
          <w:sz w:val="24"/>
          <w:szCs w:val="24"/>
          <w:lang w:eastAsia="en-US"/>
        </w:rPr>
        <w:t>la Universidad Autónoma de México</w:t>
      </w:r>
      <w:r w:rsidR="00DE0292">
        <w:rPr>
          <w:rFonts w:ascii="Arial" w:eastAsia="Calibri" w:hAnsi="Arial" w:cs="Arial"/>
          <w:bCs/>
          <w:sz w:val="24"/>
          <w:szCs w:val="24"/>
          <w:lang w:eastAsia="en-US"/>
        </w:rPr>
        <w:t xml:space="preserve"> ya cuentan con protocolos de inclusión y atención al alumnado con discapacidad, en donde se establecen </w:t>
      </w:r>
      <w:r w:rsidR="00AC7387">
        <w:rPr>
          <w:rFonts w:ascii="Arial" w:eastAsia="Calibri" w:hAnsi="Arial" w:cs="Arial"/>
          <w:bCs/>
          <w:sz w:val="24"/>
          <w:szCs w:val="24"/>
          <w:lang w:eastAsia="en-US"/>
        </w:rPr>
        <w:t xml:space="preserve">derechos y obligaciones y </w:t>
      </w:r>
      <w:r w:rsidR="00DE0292">
        <w:rPr>
          <w:rFonts w:ascii="Arial" w:eastAsia="Calibri" w:hAnsi="Arial" w:cs="Arial"/>
          <w:bCs/>
          <w:sz w:val="24"/>
          <w:szCs w:val="24"/>
          <w:lang w:eastAsia="en-US"/>
        </w:rPr>
        <w:t xml:space="preserve">mecanismos </w:t>
      </w:r>
      <w:r w:rsidR="00252879">
        <w:rPr>
          <w:rFonts w:ascii="Arial" w:eastAsia="Calibri" w:hAnsi="Arial" w:cs="Arial"/>
          <w:bCs/>
          <w:sz w:val="24"/>
          <w:szCs w:val="24"/>
          <w:lang w:eastAsia="en-US"/>
        </w:rPr>
        <w:t xml:space="preserve">de </w:t>
      </w:r>
      <w:r w:rsidR="00252879" w:rsidRPr="00252879">
        <w:rPr>
          <w:rFonts w:ascii="Arial" w:eastAsia="Calibri" w:hAnsi="Arial" w:cs="Arial"/>
          <w:bCs/>
          <w:sz w:val="24"/>
          <w:szCs w:val="24"/>
          <w:lang w:eastAsia="en-US"/>
        </w:rPr>
        <w:t>accesibilidad física y digital, ayudas técnicas, intérpretes de Lengua de Señas Mexicana y ajustes curriculares</w:t>
      </w:r>
      <w:r w:rsidR="00252879">
        <w:rPr>
          <w:rFonts w:ascii="Arial" w:eastAsia="Calibri" w:hAnsi="Arial" w:cs="Arial"/>
          <w:bCs/>
          <w:sz w:val="24"/>
          <w:szCs w:val="24"/>
          <w:lang w:eastAsia="en-US"/>
        </w:rPr>
        <w:t>,</w:t>
      </w:r>
      <w:r w:rsidR="00DE11A7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DE11A7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>garantizan poder presentar el examen de admisión sin obstáculos y</w:t>
      </w:r>
      <w:r w:rsidR="00252879">
        <w:rPr>
          <w:rFonts w:ascii="Arial" w:eastAsia="Calibri" w:hAnsi="Arial" w:cs="Arial"/>
          <w:bCs/>
          <w:sz w:val="24"/>
          <w:szCs w:val="24"/>
          <w:lang w:eastAsia="en-US"/>
        </w:rPr>
        <w:t xml:space="preserve"> facilitan </w:t>
      </w:r>
      <w:r w:rsidR="00DE11A7">
        <w:rPr>
          <w:rFonts w:ascii="Arial" w:eastAsia="Calibri" w:hAnsi="Arial" w:cs="Arial"/>
          <w:bCs/>
          <w:sz w:val="24"/>
          <w:szCs w:val="24"/>
          <w:lang w:eastAsia="en-US"/>
        </w:rPr>
        <w:t>la estancia de los alumnos</w:t>
      </w:r>
      <w:r w:rsidR="003F346D">
        <w:rPr>
          <w:rFonts w:ascii="Arial" w:eastAsia="Calibri" w:hAnsi="Arial" w:cs="Arial"/>
          <w:bCs/>
          <w:sz w:val="24"/>
          <w:szCs w:val="24"/>
          <w:lang w:eastAsia="en-US"/>
        </w:rPr>
        <w:t xml:space="preserve"> en la universidad.</w:t>
      </w:r>
    </w:p>
    <w:p w14:paraId="1B2BA514" w14:textId="4172A1C4" w:rsidR="003F346D" w:rsidRDefault="00F96B49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Estos protocolos no son solo documentos técnicos, son compromisos </w:t>
      </w:r>
      <w:r w:rsidR="00E5604E">
        <w:rPr>
          <w:rFonts w:ascii="Arial" w:eastAsia="Calibri" w:hAnsi="Arial" w:cs="Arial"/>
          <w:bCs/>
          <w:sz w:val="24"/>
          <w:szCs w:val="24"/>
          <w:lang w:eastAsia="en-US"/>
        </w:rPr>
        <w:t xml:space="preserve">que se transforman en acciones y que cambian la realidad de una persona con discapacidad que aspira a </w:t>
      </w:r>
      <w:r w:rsidR="00107EB1">
        <w:rPr>
          <w:rFonts w:ascii="Arial" w:eastAsia="Calibri" w:hAnsi="Arial" w:cs="Arial"/>
          <w:bCs/>
          <w:sz w:val="24"/>
          <w:szCs w:val="24"/>
          <w:lang w:eastAsia="en-US"/>
        </w:rPr>
        <w:t>terminar sus estudios</w:t>
      </w:r>
      <w:r w:rsidR="0094411D"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</w:p>
    <w:p w14:paraId="623E142E" w14:textId="77777777" w:rsidR="0094411D" w:rsidRDefault="0094411D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0677840" w14:textId="2E5E83DA" w:rsidR="008056CA" w:rsidRDefault="008056CA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A</w:t>
      </w:r>
      <w:r w:rsidR="0094411D">
        <w:rPr>
          <w:rFonts w:ascii="Arial" w:eastAsia="Calibri" w:hAnsi="Arial" w:cs="Arial"/>
          <w:bCs/>
          <w:sz w:val="24"/>
          <w:szCs w:val="24"/>
          <w:lang w:eastAsia="en-US"/>
        </w:rPr>
        <w:t xml:space="preserve"> pesar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B779A5">
        <w:rPr>
          <w:rFonts w:ascii="Arial" w:eastAsia="Calibri" w:hAnsi="Arial" w:cs="Arial"/>
          <w:bCs/>
          <w:sz w:val="24"/>
          <w:szCs w:val="24"/>
          <w:lang w:eastAsia="en-US"/>
        </w:rPr>
        <w:t>de</w:t>
      </w:r>
      <w:r w:rsidR="009C417A">
        <w:rPr>
          <w:rFonts w:ascii="Arial" w:eastAsia="Calibri" w:hAnsi="Arial" w:cs="Arial"/>
          <w:bCs/>
          <w:sz w:val="24"/>
          <w:szCs w:val="24"/>
          <w:lang w:eastAsia="en-US"/>
        </w:rPr>
        <w:t xml:space="preserve"> ofrecer programas especiales en la Universidad, la educación inclusiva requiere </w:t>
      </w:r>
      <w:r w:rsidR="004B2FBC">
        <w:rPr>
          <w:rFonts w:ascii="Arial" w:eastAsia="Calibri" w:hAnsi="Arial" w:cs="Arial"/>
          <w:bCs/>
          <w:sz w:val="24"/>
          <w:szCs w:val="24"/>
          <w:lang w:eastAsia="en-US"/>
        </w:rPr>
        <w:t>transformar</w:t>
      </w:r>
      <w:r w:rsidR="009C417A">
        <w:rPr>
          <w:rFonts w:ascii="Arial" w:eastAsia="Calibri" w:hAnsi="Arial" w:cs="Arial"/>
          <w:bCs/>
          <w:sz w:val="24"/>
          <w:szCs w:val="24"/>
          <w:lang w:eastAsia="en-US"/>
        </w:rPr>
        <w:t xml:space="preserve"> el sistema normativo de las universidades, así como las instalaciones del plantel</w:t>
      </w:r>
      <w:r w:rsidR="004B2FBC">
        <w:rPr>
          <w:rFonts w:ascii="Arial" w:eastAsia="Calibri" w:hAnsi="Arial" w:cs="Arial"/>
          <w:bCs/>
          <w:sz w:val="24"/>
          <w:szCs w:val="24"/>
          <w:lang w:eastAsia="en-US"/>
        </w:rPr>
        <w:t xml:space="preserve">, incluso contenidos educativos que permitan sensibilizar a los docentes y alumnos sobre la importancia de la inclusión en las instituciones educativas. </w:t>
      </w:r>
    </w:p>
    <w:p w14:paraId="238A0D43" w14:textId="77777777" w:rsidR="0094411D" w:rsidRDefault="0094411D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0ED20E3" w14:textId="77777777" w:rsidR="00D53565" w:rsidRDefault="00D53565" w:rsidP="00D53565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La inclusión en el ámbito educativo representa eliminar barreras físicas, actitudinales, informativas y financieras, es necesario garantizar la formación y capacitación de las personas docentes para poder responder a los diferentes escenarios que se puedan presentar en el aula. También se debe ga</w:t>
      </w:r>
      <w:r w:rsidRPr="00F67C59">
        <w:rPr>
          <w:rFonts w:ascii="Arial" w:eastAsia="Calibri" w:hAnsi="Arial" w:cs="Arial"/>
          <w:bCs/>
          <w:sz w:val="24"/>
          <w:szCs w:val="24"/>
          <w:lang w:eastAsia="en-US"/>
        </w:rPr>
        <w:t>rantizar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que el material académico se encuentre </w:t>
      </w:r>
      <w:r w:rsidRPr="00F67C59">
        <w:rPr>
          <w:rFonts w:ascii="Arial" w:eastAsia="Calibri" w:hAnsi="Arial" w:cs="Arial"/>
          <w:bCs/>
          <w:sz w:val="24"/>
          <w:szCs w:val="24"/>
          <w:lang w:eastAsia="en-US"/>
        </w:rPr>
        <w:t>disponible en formatos accesibles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. </w:t>
      </w:r>
    </w:p>
    <w:p w14:paraId="1B80D62A" w14:textId="77777777" w:rsidR="004B2FBC" w:rsidRDefault="004B2FBC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6FD461E2" w14:textId="51E23697" w:rsidR="00041D0D" w:rsidRDefault="005C1A1C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Este acuerdo es un llamado profundamente humano y sensible, </w:t>
      </w:r>
      <w:r w:rsidR="00FC07C6">
        <w:rPr>
          <w:rFonts w:ascii="Arial" w:eastAsia="Calibri" w:hAnsi="Arial" w:cs="Arial"/>
          <w:bCs/>
          <w:sz w:val="24"/>
          <w:szCs w:val="24"/>
          <w:lang w:eastAsia="en-US"/>
        </w:rPr>
        <w:t>porque cada estudiante con discapacidad</w:t>
      </w:r>
      <w:r w:rsidR="00E44D05">
        <w:rPr>
          <w:rFonts w:ascii="Arial" w:eastAsia="Calibri" w:hAnsi="Arial" w:cs="Arial"/>
          <w:bCs/>
          <w:sz w:val="24"/>
          <w:szCs w:val="24"/>
          <w:lang w:eastAsia="en-US"/>
        </w:rPr>
        <w:t xml:space="preserve"> que logra romper las barreras y </w:t>
      </w:r>
      <w:r w:rsidR="0072026C">
        <w:rPr>
          <w:rFonts w:ascii="Arial" w:eastAsia="Calibri" w:hAnsi="Arial" w:cs="Arial"/>
          <w:bCs/>
          <w:sz w:val="24"/>
          <w:szCs w:val="24"/>
          <w:lang w:eastAsia="en-US"/>
        </w:rPr>
        <w:t xml:space="preserve">terminar su educación, </w:t>
      </w:r>
      <w:r w:rsidR="00C30E6B">
        <w:rPr>
          <w:rFonts w:ascii="Arial" w:eastAsia="Calibri" w:hAnsi="Arial" w:cs="Arial"/>
          <w:bCs/>
          <w:sz w:val="24"/>
          <w:szCs w:val="24"/>
          <w:lang w:eastAsia="en-US"/>
        </w:rPr>
        <w:t>se convierte en una victoria colectiva</w:t>
      </w:r>
      <w:r w:rsidR="00D53565">
        <w:rPr>
          <w:rFonts w:ascii="Arial" w:eastAsia="Calibri" w:hAnsi="Arial" w:cs="Arial"/>
          <w:bCs/>
          <w:sz w:val="24"/>
          <w:szCs w:val="24"/>
          <w:lang w:eastAsia="en-US"/>
        </w:rPr>
        <w:t xml:space="preserve"> que </w:t>
      </w:r>
      <w:r w:rsidR="0072026C">
        <w:rPr>
          <w:rFonts w:ascii="Arial" w:eastAsia="Calibri" w:hAnsi="Arial" w:cs="Arial"/>
          <w:bCs/>
          <w:sz w:val="24"/>
          <w:szCs w:val="24"/>
          <w:lang w:eastAsia="en-US"/>
        </w:rPr>
        <w:t xml:space="preserve">nos acerca </w:t>
      </w:r>
      <w:r w:rsidR="00C30E6B">
        <w:rPr>
          <w:rFonts w:ascii="Arial" w:eastAsia="Calibri" w:hAnsi="Arial" w:cs="Arial"/>
          <w:bCs/>
          <w:sz w:val="24"/>
          <w:szCs w:val="24"/>
          <w:lang w:eastAsia="en-US"/>
        </w:rPr>
        <w:t>a la sociedad inclusiva a la que aspiramos</w:t>
      </w:r>
      <w:r w:rsidR="00041D0D">
        <w:rPr>
          <w:rFonts w:ascii="Arial" w:eastAsia="Calibri" w:hAnsi="Arial" w:cs="Arial"/>
          <w:bCs/>
          <w:sz w:val="24"/>
          <w:szCs w:val="24"/>
          <w:lang w:eastAsia="en-US"/>
        </w:rPr>
        <w:t xml:space="preserve">. Para que nadie se quede atrás, que nadie quede rezagado en un derecho tan fundamental como es la educación. </w:t>
      </w:r>
    </w:p>
    <w:p w14:paraId="391233BC" w14:textId="77777777" w:rsidR="001939DF" w:rsidRDefault="001939DF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CFF2182" w14:textId="4C787154" w:rsidR="00347DBF" w:rsidRDefault="00347DBF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AA0840">
        <w:rPr>
          <w:rFonts w:ascii="Arial" w:eastAsia="Calibri" w:hAnsi="Arial" w:cs="Arial"/>
          <w:bCs/>
          <w:sz w:val="24"/>
          <w:szCs w:val="24"/>
          <w:lang w:eastAsia="en-US"/>
        </w:rPr>
        <w:t>Por lo anteriormente expuesto es que some</w:t>
      </w:r>
      <w:r w:rsidR="00DF6571">
        <w:rPr>
          <w:rFonts w:ascii="Arial" w:eastAsia="Calibri" w:hAnsi="Arial" w:cs="Arial"/>
          <w:bCs/>
          <w:sz w:val="24"/>
          <w:szCs w:val="24"/>
          <w:lang w:eastAsia="en-US"/>
        </w:rPr>
        <w:t>to</w:t>
      </w:r>
      <w:r w:rsidRPr="00AA0840">
        <w:rPr>
          <w:rFonts w:ascii="Arial" w:eastAsia="Calibri" w:hAnsi="Arial" w:cs="Arial"/>
          <w:bCs/>
          <w:sz w:val="24"/>
          <w:szCs w:val="24"/>
          <w:lang w:eastAsia="en-US"/>
        </w:rPr>
        <w:t xml:space="preserve"> a consideración de esta </w:t>
      </w:r>
      <w:r w:rsidR="00C23CC3">
        <w:rPr>
          <w:rFonts w:ascii="Arial" w:eastAsia="Calibri" w:hAnsi="Arial" w:cs="Arial"/>
          <w:bCs/>
          <w:sz w:val="24"/>
          <w:szCs w:val="24"/>
          <w:lang w:eastAsia="en-US"/>
        </w:rPr>
        <w:t>S</w:t>
      </w:r>
      <w:r w:rsidRPr="00AA0840">
        <w:rPr>
          <w:rFonts w:ascii="Arial" w:eastAsia="Calibri" w:hAnsi="Arial" w:cs="Arial"/>
          <w:bCs/>
          <w:sz w:val="24"/>
          <w:szCs w:val="24"/>
          <w:lang w:eastAsia="en-US"/>
        </w:rPr>
        <w:t xml:space="preserve">oberanía el siguiente proyecto con carácter de: </w:t>
      </w:r>
    </w:p>
    <w:p w14:paraId="540F6A17" w14:textId="77777777" w:rsidR="00FA5E95" w:rsidRDefault="00FA5E95" w:rsidP="00347DBF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bookmarkEnd w:id="0"/>
    <w:p w14:paraId="62CB574A" w14:textId="77777777" w:rsidR="00D01885" w:rsidRPr="005E1808" w:rsidRDefault="00D01885" w:rsidP="00D01885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E4B8A04" w14:textId="3538DA5F" w:rsidR="00127AB0" w:rsidRDefault="00127AB0" w:rsidP="00127AB0">
      <w:pPr>
        <w:tabs>
          <w:tab w:val="left" w:pos="-5103"/>
        </w:tabs>
        <w:spacing w:line="36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ACUERDO</w:t>
      </w:r>
    </w:p>
    <w:p w14:paraId="611E3159" w14:textId="77777777" w:rsidR="00BE288E" w:rsidRDefault="00BE288E" w:rsidP="00127AB0">
      <w:pPr>
        <w:tabs>
          <w:tab w:val="left" w:pos="-5103"/>
        </w:tabs>
        <w:spacing w:line="36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6B509EC" w14:textId="26890145" w:rsidR="00BD48E3" w:rsidRDefault="00542162" w:rsidP="00127AB0">
      <w:pPr>
        <w:tabs>
          <w:tab w:val="left" w:pos="-5103"/>
        </w:tabs>
        <w:spacing w:line="360" w:lineRule="auto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PRIMERO</w:t>
      </w:r>
      <w:r w:rsidR="00127AB0">
        <w:rPr>
          <w:rFonts w:ascii="Arial" w:eastAsia="Calibri" w:hAnsi="Arial" w:cs="Arial"/>
          <w:b/>
          <w:sz w:val="24"/>
          <w:szCs w:val="24"/>
          <w:lang w:eastAsia="en-US"/>
        </w:rPr>
        <w:t>.</w:t>
      </w:r>
      <w:r w:rsidR="00127AB0" w:rsidRPr="00127AB0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27AB0" w:rsidRPr="003B2BEC">
        <w:rPr>
          <w:rFonts w:ascii="Arial" w:eastAsia="Calibri" w:hAnsi="Arial" w:cs="Arial"/>
          <w:b/>
          <w:sz w:val="24"/>
          <w:szCs w:val="24"/>
          <w:lang w:eastAsia="en-US"/>
        </w:rPr>
        <w:t xml:space="preserve">La Sexagésima Octava Legislatura del H. Congreso del Estado de Chihuahua exhorta de manera respetuosa al Gobierno Federal, </w:t>
      </w:r>
      <w:r w:rsidR="00C23CC3" w:rsidRPr="003B2BEC">
        <w:rPr>
          <w:rFonts w:ascii="Arial" w:eastAsia="Calibri" w:hAnsi="Arial" w:cs="Arial"/>
          <w:b/>
          <w:sz w:val="24"/>
          <w:szCs w:val="24"/>
          <w:lang w:eastAsia="en-US"/>
        </w:rPr>
        <w:t xml:space="preserve">por conducto de la </w:t>
      </w:r>
      <w:r w:rsidR="00041D0D" w:rsidRPr="003B2BEC">
        <w:rPr>
          <w:rFonts w:ascii="Arial" w:eastAsia="Calibri" w:hAnsi="Arial" w:cs="Arial"/>
          <w:b/>
          <w:sz w:val="24"/>
          <w:szCs w:val="24"/>
          <w:lang w:eastAsia="en-US"/>
        </w:rPr>
        <w:t>Secretaría de Educación Pública</w:t>
      </w:r>
      <w:r w:rsidR="00053C96" w:rsidRPr="003B2BEC">
        <w:rPr>
          <w:rFonts w:ascii="Arial" w:eastAsia="Calibri" w:hAnsi="Arial" w:cs="Arial"/>
          <w:b/>
          <w:sz w:val="24"/>
          <w:szCs w:val="24"/>
          <w:lang w:eastAsia="en-US"/>
        </w:rPr>
        <w:t xml:space="preserve">, </w:t>
      </w:r>
      <w:r w:rsidR="008D2F70" w:rsidRPr="003B2BEC">
        <w:rPr>
          <w:rFonts w:ascii="Arial" w:eastAsia="Calibri" w:hAnsi="Arial" w:cs="Arial"/>
          <w:b/>
          <w:sz w:val="24"/>
          <w:szCs w:val="24"/>
          <w:lang w:eastAsia="en-US"/>
        </w:rPr>
        <w:t>así como al Gobierno del Estado de Chihuahua por conducto de la</w:t>
      </w:r>
      <w:r w:rsidR="003B2BEC" w:rsidRPr="003B2BEC">
        <w:rPr>
          <w:rFonts w:ascii="Arial" w:eastAsia="Calibri" w:hAnsi="Arial" w:cs="Arial"/>
          <w:b/>
          <w:sz w:val="24"/>
          <w:szCs w:val="24"/>
          <w:lang w:eastAsia="en-US"/>
        </w:rPr>
        <w:t xml:space="preserve"> Secretaría de Educación y </w:t>
      </w:r>
      <w:r w:rsidR="00C95E7D">
        <w:rPr>
          <w:rFonts w:ascii="Arial" w:eastAsia="Calibri" w:hAnsi="Arial" w:cs="Arial"/>
          <w:b/>
          <w:sz w:val="24"/>
          <w:szCs w:val="24"/>
          <w:lang w:eastAsia="en-US"/>
        </w:rPr>
        <w:t>D</w:t>
      </w:r>
      <w:r w:rsidR="003B2BEC" w:rsidRPr="003B2BEC">
        <w:rPr>
          <w:rFonts w:ascii="Arial" w:eastAsia="Calibri" w:hAnsi="Arial" w:cs="Arial"/>
          <w:b/>
          <w:sz w:val="24"/>
          <w:szCs w:val="24"/>
          <w:lang w:eastAsia="en-US"/>
        </w:rPr>
        <w:t xml:space="preserve">eporte del Estado, </w:t>
      </w:r>
      <w:r w:rsidR="00053C96" w:rsidRPr="003B2BEC">
        <w:rPr>
          <w:rFonts w:ascii="Arial" w:eastAsia="Calibri" w:hAnsi="Arial" w:cs="Arial"/>
          <w:b/>
          <w:sz w:val="24"/>
          <w:szCs w:val="24"/>
          <w:lang w:eastAsia="en-US"/>
        </w:rPr>
        <w:t>para que solicite</w:t>
      </w:r>
      <w:r w:rsidR="003B2BEC" w:rsidRPr="003B2BEC">
        <w:rPr>
          <w:rFonts w:ascii="Arial" w:eastAsia="Calibri" w:hAnsi="Arial" w:cs="Arial"/>
          <w:b/>
          <w:sz w:val="24"/>
          <w:szCs w:val="24"/>
          <w:lang w:eastAsia="en-US"/>
        </w:rPr>
        <w:t>n</w:t>
      </w:r>
      <w:r w:rsidR="00053C96" w:rsidRPr="003B2BEC">
        <w:rPr>
          <w:rFonts w:ascii="Arial" w:eastAsia="Calibri" w:hAnsi="Arial" w:cs="Arial"/>
          <w:b/>
          <w:sz w:val="24"/>
          <w:szCs w:val="24"/>
          <w:lang w:eastAsia="en-US"/>
        </w:rPr>
        <w:t xml:space="preserve"> a las instituciones educativas de nivel superior y medio superior</w:t>
      </w:r>
      <w:r w:rsidR="00C95E7D">
        <w:rPr>
          <w:rFonts w:ascii="Arial" w:eastAsia="Calibri" w:hAnsi="Arial" w:cs="Arial"/>
          <w:b/>
          <w:sz w:val="24"/>
          <w:szCs w:val="24"/>
          <w:lang w:eastAsia="en-US"/>
        </w:rPr>
        <w:t>,</w:t>
      </w:r>
      <w:r w:rsidR="003B2BEC" w:rsidRPr="003B2BEC">
        <w:rPr>
          <w:rFonts w:ascii="Arial" w:eastAsia="Calibri" w:hAnsi="Arial" w:cs="Arial"/>
          <w:b/>
          <w:sz w:val="24"/>
          <w:szCs w:val="24"/>
          <w:lang w:eastAsia="en-US"/>
        </w:rPr>
        <w:t xml:space="preserve"> el</w:t>
      </w:r>
      <w:r w:rsidR="00053C96" w:rsidRPr="003B2BEC">
        <w:rPr>
          <w:rFonts w:ascii="Arial" w:eastAsia="Calibri" w:hAnsi="Arial" w:cs="Arial"/>
          <w:b/>
          <w:sz w:val="24"/>
          <w:szCs w:val="24"/>
          <w:lang w:eastAsia="en-US"/>
        </w:rPr>
        <w:t xml:space="preserve"> diseñar, desarrollar e implementar protocolos de inclusión </w:t>
      </w:r>
      <w:r w:rsidR="00501D9A" w:rsidRPr="003B2BEC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="00053C96" w:rsidRPr="003B2BEC">
        <w:rPr>
          <w:rFonts w:ascii="Arial" w:eastAsia="Calibri" w:hAnsi="Arial" w:cs="Arial"/>
          <w:b/>
          <w:sz w:val="24"/>
          <w:szCs w:val="24"/>
          <w:lang w:eastAsia="en-US"/>
        </w:rPr>
        <w:t xml:space="preserve"> atención</w:t>
      </w:r>
      <w:r w:rsidR="00501D9A" w:rsidRPr="003B2BEC">
        <w:rPr>
          <w:rFonts w:ascii="Arial" w:eastAsia="Calibri" w:hAnsi="Arial" w:cs="Arial"/>
          <w:b/>
          <w:sz w:val="24"/>
          <w:szCs w:val="24"/>
          <w:lang w:eastAsia="en-US"/>
        </w:rPr>
        <w:t xml:space="preserve"> de las y los alumnos con discapacidad a efecto de que se garantice el derecho humano a la educación en condiciones </w:t>
      </w:r>
      <w:r w:rsidR="008D2F70" w:rsidRPr="003B2BEC">
        <w:rPr>
          <w:rFonts w:ascii="Arial" w:eastAsia="Calibri" w:hAnsi="Arial" w:cs="Arial"/>
          <w:b/>
          <w:sz w:val="24"/>
          <w:szCs w:val="24"/>
          <w:lang w:eastAsia="en-US"/>
        </w:rPr>
        <w:t>dignas y equitativas.</w:t>
      </w:r>
      <w:r w:rsidR="008D2F70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2140366B" w14:textId="77777777" w:rsidR="00B36518" w:rsidRPr="00F41071" w:rsidRDefault="00B36518" w:rsidP="00134A1B">
      <w:pPr>
        <w:spacing w:line="360" w:lineRule="auto"/>
        <w:jc w:val="both"/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</w:p>
    <w:p w14:paraId="5497CD04" w14:textId="77777777" w:rsidR="00134A1B" w:rsidRPr="00A315FF" w:rsidRDefault="00134A1B" w:rsidP="00134A1B">
      <w:pPr>
        <w:spacing w:line="360" w:lineRule="auto"/>
        <w:jc w:val="both"/>
        <w:rPr>
          <w:rFonts w:ascii="Arial" w:hAnsi="Arial" w:cs="Arial"/>
          <w:color w:val="202124"/>
          <w:sz w:val="2"/>
          <w:szCs w:val="2"/>
          <w:shd w:val="clear" w:color="auto" w:fill="FFFFFF"/>
        </w:rPr>
      </w:pPr>
    </w:p>
    <w:p w14:paraId="5EA104B8" w14:textId="5E900F6E" w:rsidR="00134A1B" w:rsidRDefault="00134A1B" w:rsidP="00134A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0DB6">
        <w:rPr>
          <w:rFonts w:ascii="Arial" w:hAnsi="Arial" w:cs="Arial"/>
          <w:b/>
          <w:sz w:val="24"/>
          <w:szCs w:val="24"/>
        </w:rPr>
        <w:t>Económico.</w:t>
      </w:r>
      <w:r w:rsidRPr="00950DB6">
        <w:rPr>
          <w:rFonts w:ascii="Arial" w:hAnsi="Arial" w:cs="Arial"/>
          <w:sz w:val="24"/>
          <w:szCs w:val="24"/>
        </w:rPr>
        <w:t xml:space="preserve"> Aprobado que sea, remítase copia del presente a la Secretaría para que elabore la minuta de Acuerdo en los términos que correspondan.</w:t>
      </w:r>
    </w:p>
    <w:p w14:paraId="57ACE3B3" w14:textId="77777777" w:rsidR="00134A1B" w:rsidRPr="00950DB6" w:rsidRDefault="00134A1B" w:rsidP="00134A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3EE0C2" w14:textId="7BCF0AE7" w:rsidR="00134A1B" w:rsidRDefault="00134A1B" w:rsidP="00134A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50DB6">
        <w:rPr>
          <w:rFonts w:ascii="Arial" w:hAnsi="Arial" w:cs="Arial"/>
          <w:b/>
          <w:bCs/>
          <w:sz w:val="24"/>
          <w:szCs w:val="24"/>
        </w:rPr>
        <w:t>D A D O</w:t>
      </w:r>
      <w:r w:rsidRPr="00950DB6">
        <w:rPr>
          <w:rFonts w:ascii="Arial" w:hAnsi="Arial" w:cs="Arial"/>
          <w:sz w:val="24"/>
          <w:szCs w:val="24"/>
        </w:rPr>
        <w:t xml:space="preserve"> en </w:t>
      </w:r>
      <w:r w:rsidR="009B06F8">
        <w:rPr>
          <w:rFonts w:ascii="Arial" w:hAnsi="Arial" w:cs="Arial"/>
          <w:sz w:val="24"/>
          <w:szCs w:val="24"/>
        </w:rPr>
        <w:t xml:space="preserve">el Salón de Sesiones de la </w:t>
      </w:r>
      <w:r w:rsidRPr="00950DB6">
        <w:rPr>
          <w:rFonts w:ascii="Arial" w:hAnsi="Arial" w:cs="Arial"/>
          <w:sz w:val="24"/>
          <w:szCs w:val="24"/>
        </w:rPr>
        <w:t xml:space="preserve">Sede del Poder Legislativo a los </w:t>
      </w:r>
      <w:r w:rsidR="003B2BEC">
        <w:rPr>
          <w:rFonts w:ascii="Arial" w:hAnsi="Arial" w:cs="Arial"/>
          <w:sz w:val="24"/>
          <w:szCs w:val="24"/>
        </w:rPr>
        <w:t>dos</w:t>
      </w:r>
      <w:r w:rsidR="00305115">
        <w:rPr>
          <w:rFonts w:ascii="Arial" w:hAnsi="Arial" w:cs="Arial"/>
          <w:sz w:val="24"/>
          <w:szCs w:val="24"/>
        </w:rPr>
        <w:t xml:space="preserve"> días</w:t>
      </w:r>
      <w:r w:rsidR="006729A3">
        <w:rPr>
          <w:rFonts w:ascii="Arial" w:hAnsi="Arial" w:cs="Arial"/>
          <w:sz w:val="24"/>
          <w:szCs w:val="24"/>
        </w:rPr>
        <w:t xml:space="preserve"> </w:t>
      </w:r>
      <w:r w:rsidRPr="00950DB6">
        <w:rPr>
          <w:rFonts w:ascii="Arial" w:hAnsi="Arial" w:cs="Arial"/>
          <w:sz w:val="24"/>
          <w:szCs w:val="24"/>
        </w:rPr>
        <w:t xml:space="preserve">del mes de </w:t>
      </w:r>
      <w:r w:rsidR="003B2BEC">
        <w:rPr>
          <w:rFonts w:ascii="Arial" w:hAnsi="Arial" w:cs="Arial"/>
          <w:sz w:val="24"/>
          <w:szCs w:val="24"/>
        </w:rPr>
        <w:t>diciembre</w:t>
      </w:r>
      <w:r w:rsidRPr="00950DB6">
        <w:rPr>
          <w:rFonts w:ascii="Arial" w:hAnsi="Arial" w:cs="Arial"/>
          <w:sz w:val="24"/>
          <w:szCs w:val="24"/>
        </w:rPr>
        <w:t xml:space="preserve"> del año </w:t>
      </w:r>
      <w:r>
        <w:rPr>
          <w:rFonts w:ascii="Arial" w:hAnsi="Arial" w:cs="Arial"/>
          <w:sz w:val="24"/>
          <w:szCs w:val="24"/>
        </w:rPr>
        <w:t>2025</w:t>
      </w:r>
      <w:r w:rsidRPr="00950DB6">
        <w:rPr>
          <w:rFonts w:ascii="Arial" w:hAnsi="Arial" w:cs="Arial"/>
          <w:sz w:val="24"/>
          <w:szCs w:val="24"/>
        </w:rPr>
        <w:t>.</w:t>
      </w:r>
    </w:p>
    <w:p w14:paraId="2C2D33B9" w14:textId="77777777" w:rsidR="006729A3" w:rsidRDefault="006729A3" w:rsidP="00134A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414B1E" w14:textId="77777777" w:rsidR="00134A1B" w:rsidRDefault="00134A1B" w:rsidP="00134A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50DB6">
        <w:rPr>
          <w:rFonts w:ascii="Arial" w:hAnsi="Arial" w:cs="Arial"/>
          <w:b/>
          <w:sz w:val="24"/>
          <w:szCs w:val="24"/>
        </w:rPr>
        <w:t>A T E N T A M E N T E</w:t>
      </w:r>
    </w:p>
    <w:p w14:paraId="60EB932A" w14:textId="77777777" w:rsidR="00134A1B" w:rsidRDefault="00134A1B" w:rsidP="00134A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879A738" w14:textId="77777777" w:rsidR="00134A1B" w:rsidRDefault="00134A1B" w:rsidP="00134A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E10FDEF" w14:textId="77777777" w:rsidR="00134A1B" w:rsidRDefault="00134A1B" w:rsidP="00134A1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35514B" w14:textId="77592FC0" w:rsidR="00364B0D" w:rsidRDefault="00134A1B" w:rsidP="009A3D9B">
      <w:pPr>
        <w:jc w:val="center"/>
        <w:rPr>
          <w:rFonts w:ascii="Arial" w:hAnsi="Arial" w:cs="Arial"/>
          <w:b/>
          <w:sz w:val="24"/>
          <w:szCs w:val="24"/>
        </w:rPr>
      </w:pPr>
      <w:r w:rsidRPr="00950DB6">
        <w:rPr>
          <w:rFonts w:ascii="Arial" w:hAnsi="Arial" w:cs="Arial"/>
          <w:b/>
          <w:sz w:val="24"/>
          <w:szCs w:val="24"/>
        </w:rPr>
        <w:t xml:space="preserve">DIP. </w:t>
      </w:r>
      <w:r w:rsidR="00364B0D">
        <w:rPr>
          <w:rFonts w:ascii="Arial" w:hAnsi="Arial" w:cs="Arial"/>
          <w:b/>
          <w:sz w:val="24"/>
          <w:szCs w:val="24"/>
        </w:rPr>
        <w:t xml:space="preserve">ROBERTO </w:t>
      </w:r>
      <w:r w:rsidRPr="00950DB6">
        <w:rPr>
          <w:rFonts w:ascii="Arial" w:hAnsi="Arial" w:cs="Arial"/>
          <w:b/>
          <w:sz w:val="24"/>
          <w:szCs w:val="24"/>
        </w:rPr>
        <w:t>ARTURO MEDINA AGUIRRE</w:t>
      </w:r>
    </w:p>
    <w:p w14:paraId="49076964" w14:textId="77777777" w:rsidR="009A3D9B" w:rsidRPr="00C95E7D" w:rsidRDefault="009A3D9B" w:rsidP="009A3D9B">
      <w:pPr>
        <w:jc w:val="center"/>
        <w:rPr>
          <w:rFonts w:ascii="Arial" w:hAnsi="Arial" w:cs="Arial"/>
          <w:b/>
          <w:sz w:val="12"/>
          <w:szCs w:val="12"/>
        </w:rPr>
      </w:pPr>
    </w:p>
    <w:p w14:paraId="784E1CB8" w14:textId="208BD77F" w:rsidR="00134A1B" w:rsidRDefault="00BE288E" w:rsidP="00364B0D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810E80">
        <w:rPr>
          <w:rFonts w:ascii="Arial" w:hAnsi="Arial" w:cs="Arial"/>
          <w:b/>
          <w:bCs/>
          <w:sz w:val="16"/>
          <w:szCs w:val="16"/>
        </w:rPr>
        <w:t xml:space="preserve">La presente hoja de firmas corresponde a </w:t>
      </w:r>
      <w:r w:rsidR="00610719" w:rsidRPr="00610719">
        <w:rPr>
          <w:rFonts w:ascii="Arial" w:hAnsi="Arial" w:cs="Arial"/>
          <w:b/>
          <w:bCs/>
          <w:sz w:val="16"/>
          <w:szCs w:val="16"/>
        </w:rPr>
        <w:t>PROPOSICIÓN CON CARÁCTER DE PUNTO DE ACUERDO a efecto de exhortar respetuosamente a la Secretaría de Educación Pública del Gobierno Federal, así como a la Secretaría de Educación y Deporte del Gobierno del Estado de Chihuahua para que diseñen e implementen protocolos de inclusión para las personas con discapacidad a efecto de que se garantice su derecho humano la educación en condiciones dignas y equitativas</w:t>
      </w:r>
      <w:r w:rsidR="00364B0D">
        <w:rPr>
          <w:rFonts w:ascii="Arial" w:hAnsi="Arial" w:cs="Arial"/>
          <w:b/>
          <w:bCs/>
          <w:sz w:val="16"/>
          <w:szCs w:val="16"/>
        </w:rPr>
        <w:t>.</w:t>
      </w:r>
    </w:p>
    <w:sectPr w:rsidR="00134A1B" w:rsidSect="008870BE">
      <w:headerReference w:type="default" r:id="rId8"/>
      <w:footerReference w:type="default" r:id="rId9"/>
      <w:pgSz w:w="12240" w:h="15840"/>
      <w:pgMar w:top="2694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3A5CD" w14:textId="77777777" w:rsidR="00313600" w:rsidRDefault="00313600" w:rsidP="00BE288E">
      <w:r>
        <w:separator/>
      </w:r>
    </w:p>
  </w:endnote>
  <w:endnote w:type="continuationSeparator" w:id="0">
    <w:p w14:paraId="0D6AE041" w14:textId="77777777" w:rsidR="00313600" w:rsidRDefault="00313600" w:rsidP="00BE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0840612"/>
      <w:docPartObj>
        <w:docPartGallery w:val="Page Numbers (Bottom of Page)"/>
        <w:docPartUnique/>
      </w:docPartObj>
    </w:sdtPr>
    <w:sdtEndPr/>
    <w:sdtContent>
      <w:p w14:paraId="57371A2C" w14:textId="63833B4C" w:rsidR="00992126" w:rsidRDefault="0099212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BC514F7" w14:textId="77777777" w:rsidR="00992126" w:rsidRDefault="009921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C4D1C" w14:textId="77777777" w:rsidR="00313600" w:rsidRDefault="00313600" w:rsidP="00BE288E">
      <w:r>
        <w:separator/>
      </w:r>
    </w:p>
  </w:footnote>
  <w:footnote w:type="continuationSeparator" w:id="0">
    <w:p w14:paraId="7C75C712" w14:textId="77777777" w:rsidR="00313600" w:rsidRDefault="00313600" w:rsidP="00BE288E">
      <w:r>
        <w:continuationSeparator/>
      </w:r>
    </w:p>
  </w:footnote>
  <w:footnote w:id="1">
    <w:p w14:paraId="50F74899" w14:textId="05300FCD" w:rsidR="008A1B6C" w:rsidRDefault="008A1B6C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501C83">
          <w:rPr>
            <w:rStyle w:val="Hipervnculo"/>
          </w:rPr>
          <w:t>https://www.un.org/es/observances/day-of-persons-with-disabilities</w:t>
        </w:r>
      </w:hyperlink>
      <w:r>
        <w:t xml:space="preserve"> </w:t>
      </w:r>
    </w:p>
  </w:footnote>
  <w:footnote w:id="2">
    <w:p w14:paraId="4D3B57B1" w14:textId="602E5ECD" w:rsidR="00631A95" w:rsidRDefault="00631A95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2" w:history="1">
        <w:r w:rsidR="004F2461" w:rsidRPr="00A85C2D">
          <w:rPr>
            <w:rStyle w:val="Hipervnculo"/>
          </w:rPr>
          <w:t>https://www.unesco.org/es/educacion-personas-con-discapacidad</w:t>
        </w:r>
      </w:hyperlink>
      <w:r w:rsidR="004F2461">
        <w:t xml:space="preserve"> </w:t>
      </w:r>
    </w:p>
  </w:footnote>
  <w:footnote w:id="3">
    <w:p w14:paraId="0AA5164D" w14:textId="6316D967" w:rsidR="001E3577" w:rsidRDefault="001E3577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3" w:history="1">
        <w:r w:rsidRPr="00A85C2D">
          <w:rPr>
            <w:rStyle w:val="Hipervnculo"/>
          </w:rPr>
          <w:t>https://www.ohchr.org/es/instruments-mechanisms/instruments/convention-rights-persons-disabilities</w:t>
        </w:r>
      </w:hyperlink>
      <w:r>
        <w:t xml:space="preserve"> </w:t>
      </w:r>
    </w:p>
  </w:footnote>
  <w:footnote w:id="4">
    <w:p w14:paraId="72B15736" w14:textId="19E7F46E" w:rsidR="00B30211" w:rsidRDefault="00B30211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4" w:history="1">
        <w:r w:rsidRPr="00501C83">
          <w:rPr>
            <w:rStyle w:val="Hipervnculo"/>
          </w:rPr>
          <w:t>https://www.inegi.org.mx/contenidos/saladeprensa/aproposito/2024/EAP_PCD24.pdf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1DCE" w14:textId="77777777" w:rsidR="00BE288E" w:rsidRDefault="00BE288E" w:rsidP="00BE288E">
    <w:pPr>
      <w:pStyle w:val="NormalWeb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8397553" wp14:editId="4F56F194">
          <wp:simplePos x="0" y="0"/>
          <wp:positionH relativeFrom="column">
            <wp:posOffset>-1026387</wp:posOffset>
          </wp:positionH>
          <wp:positionV relativeFrom="paragraph">
            <wp:posOffset>15240</wp:posOffset>
          </wp:positionV>
          <wp:extent cx="1235413" cy="971550"/>
          <wp:effectExtent l="0" t="0" r="3175" b="0"/>
          <wp:wrapNone/>
          <wp:docPr id="9" name="Picture 12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346"/>
                  <a:stretch/>
                </pic:blipFill>
                <pic:spPr bwMode="auto">
                  <a:xfrm>
                    <a:off x="0" y="0"/>
                    <a:ext cx="1235413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57EA17E" wp14:editId="760639BC">
          <wp:simplePos x="0" y="0"/>
          <wp:positionH relativeFrom="rightMargin">
            <wp:posOffset>-27296</wp:posOffset>
          </wp:positionH>
          <wp:positionV relativeFrom="paragraph">
            <wp:posOffset>19372</wp:posOffset>
          </wp:positionV>
          <wp:extent cx="909955" cy="912950"/>
          <wp:effectExtent l="0" t="0" r="4445" b="1905"/>
          <wp:wrapNone/>
          <wp:docPr id="10" name="Picture 122" descr="LOGO PRI copy - La noticierí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RI copy - La noticierí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91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27A2F">
      <w:rPr>
        <w:noProof/>
      </w:rPr>
      <w:drawing>
        <wp:inline distT="0" distB="0" distL="0" distR="0" wp14:anchorId="67E1CEC4" wp14:editId="5CC61D94">
          <wp:extent cx="1433015" cy="946588"/>
          <wp:effectExtent l="0" t="0" r="0" b="635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132" cy="958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2202F" w14:textId="77777777" w:rsidR="00BE288E" w:rsidRDefault="00BE288E" w:rsidP="00BE288E">
    <w:pPr>
      <w:pStyle w:val="NormalWe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699194" wp14:editId="6802BA4C">
              <wp:simplePos x="0" y="0"/>
              <wp:positionH relativeFrom="column">
                <wp:posOffset>298288</wp:posOffset>
              </wp:positionH>
              <wp:positionV relativeFrom="paragraph">
                <wp:posOffset>221624</wp:posOffset>
              </wp:positionV>
              <wp:extent cx="5295331" cy="0"/>
              <wp:effectExtent l="0" t="0" r="0" b="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95331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F68B3F" id="Conector rec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5pt,17.45pt" to="440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" strokecolor="red" strokeweight="1.5pt">
              <v:stroke joinstyle="miter"/>
            </v:line>
          </w:pict>
        </mc:Fallback>
      </mc:AlternateContent>
    </w:r>
    <w:r w:rsidRPr="00115B3A">
      <w:t xml:space="preserve"> “2025, Año del Bicentenario de la Primera Constitución del Estado de Chihuahua”</w:t>
    </w:r>
  </w:p>
  <w:p w14:paraId="4E1BDA64" w14:textId="77777777" w:rsidR="00BE288E" w:rsidRDefault="00BE28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06A09"/>
    <w:multiLevelType w:val="multilevel"/>
    <w:tmpl w:val="4C164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B0"/>
    <w:rsid w:val="000050C3"/>
    <w:rsid w:val="00025FD5"/>
    <w:rsid w:val="00041D0D"/>
    <w:rsid w:val="000461D3"/>
    <w:rsid w:val="00053C96"/>
    <w:rsid w:val="00064333"/>
    <w:rsid w:val="00075B30"/>
    <w:rsid w:val="00091E04"/>
    <w:rsid w:val="000C4DC0"/>
    <w:rsid w:val="000C67EE"/>
    <w:rsid w:val="000D0673"/>
    <w:rsid w:val="000D6E38"/>
    <w:rsid w:val="000E5239"/>
    <w:rsid w:val="000F2758"/>
    <w:rsid w:val="000F770A"/>
    <w:rsid w:val="00102799"/>
    <w:rsid w:val="00107EB1"/>
    <w:rsid w:val="00115F91"/>
    <w:rsid w:val="00127AB0"/>
    <w:rsid w:val="00134A1B"/>
    <w:rsid w:val="00136717"/>
    <w:rsid w:val="001526C5"/>
    <w:rsid w:val="00165563"/>
    <w:rsid w:val="00175622"/>
    <w:rsid w:val="001911C8"/>
    <w:rsid w:val="0019229A"/>
    <w:rsid w:val="001939DF"/>
    <w:rsid w:val="00196419"/>
    <w:rsid w:val="00196C98"/>
    <w:rsid w:val="001C467C"/>
    <w:rsid w:val="001E3577"/>
    <w:rsid w:val="001E6633"/>
    <w:rsid w:val="00203162"/>
    <w:rsid w:val="00212904"/>
    <w:rsid w:val="002371C2"/>
    <w:rsid w:val="00243800"/>
    <w:rsid w:val="00252879"/>
    <w:rsid w:val="00253AEF"/>
    <w:rsid w:val="002932E4"/>
    <w:rsid w:val="002C6B7B"/>
    <w:rsid w:val="002D5528"/>
    <w:rsid w:val="002F366A"/>
    <w:rsid w:val="00300198"/>
    <w:rsid w:val="00304282"/>
    <w:rsid w:val="00304843"/>
    <w:rsid w:val="00305115"/>
    <w:rsid w:val="00313600"/>
    <w:rsid w:val="00321D9D"/>
    <w:rsid w:val="00325195"/>
    <w:rsid w:val="00335A67"/>
    <w:rsid w:val="00341F23"/>
    <w:rsid w:val="00347DBF"/>
    <w:rsid w:val="00351457"/>
    <w:rsid w:val="003521EC"/>
    <w:rsid w:val="00357054"/>
    <w:rsid w:val="00364B0D"/>
    <w:rsid w:val="00367059"/>
    <w:rsid w:val="00373E95"/>
    <w:rsid w:val="00382287"/>
    <w:rsid w:val="0038778B"/>
    <w:rsid w:val="0039239F"/>
    <w:rsid w:val="003A5E49"/>
    <w:rsid w:val="003B2BEC"/>
    <w:rsid w:val="003B4BA7"/>
    <w:rsid w:val="003C1A94"/>
    <w:rsid w:val="003E55A8"/>
    <w:rsid w:val="003F346D"/>
    <w:rsid w:val="00407730"/>
    <w:rsid w:val="00410870"/>
    <w:rsid w:val="00432F8F"/>
    <w:rsid w:val="0043432A"/>
    <w:rsid w:val="004A0353"/>
    <w:rsid w:val="004A724C"/>
    <w:rsid w:val="004B2FBC"/>
    <w:rsid w:val="004B5EA6"/>
    <w:rsid w:val="004C7499"/>
    <w:rsid w:val="004E2147"/>
    <w:rsid w:val="004E57F8"/>
    <w:rsid w:val="004F2461"/>
    <w:rsid w:val="00501D9A"/>
    <w:rsid w:val="0050521A"/>
    <w:rsid w:val="00507DF7"/>
    <w:rsid w:val="0051220C"/>
    <w:rsid w:val="00533D8C"/>
    <w:rsid w:val="00536B3F"/>
    <w:rsid w:val="005407E6"/>
    <w:rsid w:val="00542162"/>
    <w:rsid w:val="005852D1"/>
    <w:rsid w:val="005A0590"/>
    <w:rsid w:val="005B6EFC"/>
    <w:rsid w:val="005C1A1C"/>
    <w:rsid w:val="005C65DA"/>
    <w:rsid w:val="005C7C44"/>
    <w:rsid w:val="005D4F5B"/>
    <w:rsid w:val="005E7569"/>
    <w:rsid w:val="005F67EC"/>
    <w:rsid w:val="005F7926"/>
    <w:rsid w:val="006078C3"/>
    <w:rsid w:val="00610719"/>
    <w:rsid w:val="00615CEC"/>
    <w:rsid w:val="00631A95"/>
    <w:rsid w:val="0063407B"/>
    <w:rsid w:val="006441C0"/>
    <w:rsid w:val="0065272B"/>
    <w:rsid w:val="00656D34"/>
    <w:rsid w:val="006729A3"/>
    <w:rsid w:val="006830C0"/>
    <w:rsid w:val="00694794"/>
    <w:rsid w:val="006A7FFC"/>
    <w:rsid w:val="006B7657"/>
    <w:rsid w:val="006F2905"/>
    <w:rsid w:val="006F5273"/>
    <w:rsid w:val="00715C0C"/>
    <w:rsid w:val="0072026C"/>
    <w:rsid w:val="007219E1"/>
    <w:rsid w:val="00753AAF"/>
    <w:rsid w:val="00787509"/>
    <w:rsid w:val="007B6984"/>
    <w:rsid w:val="007D4819"/>
    <w:rsid w:val="007D5C87"/>
    <w:rsid w:val="007F2010"/>
    <w:rsid w:val="0080360F"/>
    <w:rsid w:val="008056CA"/>
    <w:rsid w:val="00857320"/>
    <w:rsid w:val="00881886"/>
    <w:rsid w:val="00884FB3"/>
    <w:rsid w:val="008870BE"/>
    <w:rsid w:val="008964FB"/>
    <w:rsid w:val="008A1B6C"/>
    <w:rsid w:val="008A3168"/>
    <w:rsid w:val="008A4AFC"/>
    <w:rsid w:val="008B01E1"/>
    <w:rsid w:val="008B7918"/>
    <w:rsid w:val="008B79C2"/>
    <w:rsid w:val="008D2F70"/>
    <w:rsid w:val="008D7F1A"/>
    <w:rsid w:val="008F36EB"/>
    <w:rsid w:val="00907414"/>
    <w:rsid w:val="00910646"/>
    <w:rsid w:val="00920709"/>
    <w:rsid w:val="009254D6"/>
    <w:rsid w:val="0094411D"/>
    <w:rsid w:val="00944FFE"/>
    <w:rsid w:val="009450D9"/>
    <w:rsid w:val="0094642D"/>
    <w:rsid w:val="00992126"/>
    <w:rsid w:val="00997790"/>
    <w:rsid w:val="009A3D9B"/>
    <w:rsid w:val="009A6F38"/>
    <w:rsid w:val="009B06F8"/>
    <w:rsid w:val="009B7706"/>
    <w:rsid w:val="009C417A"/>
    <w:rsid w:val="009D0F78"/>
    <w:rsid w:val="009F11AA"/>
    <w:rsid w:val="009F1D95"/>
    <w:rsid w:val="009F7293"/>
    <w:rsid w:val="00A14C83"/>
    <w:rsid w:val="00A1692B"/>
    <w:rsid w:val="00A21547"/>
    <w:rsid w:val="00A267EC"/>
    <w:rsid w:val="00A415E7"/>
    <w:rsid w:val="00A44315"/>
    <w:rsid w:val="00AA2CA0"/>
    <w:rsid w:val="00AC2E0F"/>
    <w:rsid w:val="00AC7387"/>
    <w:rsid w:val="00AE3EC6"/>
    <w:rsid w:val="00AE710E"/>
    <w:rsid w:val="00B23A28"/>
    <w:rsid w:val="00B30211"/>
    <w:rsid w:val="00B36518"/>
    <w:rsid w:val="00B368B6"/>
    <w:rsid w:val="00B423F6"/>
    <w:rsid w:val="00B5351A"/>
    <w:rsid w:val="00B63967"/>
    <w:rsid w:val="00B7482F"/>
    <w:rsid w:val="00B779A5"/>
    <w:rsid w:val="00B8063D"/>
    <w:rsid w:val="00B945DD"/>
    <w:rsid w:val="00BB3D6D"/>
    <w:rsid w:val="00BC4352"/>
    <w:rsid w:val="00BD48E3"/>
    <w:rsid w:val="00BE288E"/>
    <w:rsid w:val="00C23CC3"/>
    <w:rsid w:val="00C30E6B"/>
    <w:rsid w:val="00C313DB"/>
    <w:rsid w:val="00C37837"/>
    <w:rsid w:val="00C44E21"/>
    <w:rsid w:val="00C74440"/>
    <w:rsid w:val="00C85B13"/>
    <w:rsid w:val="00C9502B"/>
    <w:rsid w:val="00C95E7D"/>
    <w:rsid w:val="00CD252B"/>
    <w:rsid w:val="00CD3E00"/>
    <w:rsid w:val="00CE5624"/>
    <w:rsid w:val="00CF13B0"/>
    <w:rsid w:val="00D01885"/>
    <w:rsid w:val="00D25B19"/>
    <w:rsid w:val="00D4577A"/>
    <w:rsid w:val="00D520FE"/>
    <w:rsid w:val="00D53565"/>
    <w:rsid w:val="00D66BEB"/>
    <w:rsid w:val="00D77385"/>
    <w:rsid w:val="00D84FC0"/>
    <w:rsid w:val="00D852DB"/>
    <w:rsid w:val="00DB259D"/>
    <w:rsid w:val="00DB6FA0"/>
    <w:rsid w:val="00DC2B6E"/>
    <w:rsid w:val="00DD2633"/>
    <w:rsid w:val="00DD7714"/>
    <w:rsid w:val="00DE0292"/>
    <w:rsid w:val="00DE11A7"/>
    <w:rsid w:val="00DE2A4E"/>
    <w:rsid w:val="00DF6571"/>
    <w:rsid w:val="00E44D05"/>
    <w:rsid w:val="00E45B9F"/>
    <w:rsid w:val="00E5604E"/>
    <w:rsid w:val="00E73C62"/>
    <w:rsid w:val="00ED082B"/>
    <w:rsid w:val="00EF3DE7"/>
    <w:rsid w:val="00EF535A"/>
    <w:rsid w:val="00F14307"/>
    <w:rsid w:val="00F16937"/>
    <w:rsid w:val="00F3064B"/>
    <w:rsid w:val="00F41071"/>
    <w:rsid w:val="00F67C59"/>
    <w:rsid w:val="00F702C2"/>
    <w:rsid w:val="00F724BD"/>
    <w:rsid w:val="00F75350"/>
    <w:rsid w:val="00F905DA"/>
    <w:rsid w:val="00F96B49"/>
    <w:rsid w:val="00FA1F78"/>
    <w:rsid w:val="00FA3A72"/>
    <w:rsid w:val="00FA519D"/>
    <w:rsid w:val="00FA5E95"/>
    <w:rsid w:val="00FA6703"/>
    <w:rsid w:val="00FB42E2"/>
    <w:rsid w:val="00FC07C6"/>
    <w:rsid w:val="00FC3E69"/>
    <w:rsid w:val="00FC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1328E"/>
  <w15:chartTrackingRefBased/>
  <w15:docId w15:val="{2E3CAB06-9EAC-41B5-9822-835430CA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AB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075B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8B01E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E28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288E"/>
    <w:rPr>
      <w:rFonts w:ascii="Times New Roman" w:eastAsia="MS Mincho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E28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288E"/>
    <w:rPr>
      <w:rFonts w:ascii="Times New Roman" w:eastAsia="MS Mincho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unhideWhenUsed/>
    <w:rsid w:val="00BE288E"/>
    <w:pPr>
      <w:spacing w:before="100" w:beforeAutospacing="1" w:after="100" w:afterAutospacing="1"/>
    </w:pPr>
    <w:rPr>
      <w:rFonts w:eastAsia="Times New Roman"/>
      <w:sz w:val="24"/>
      <w:szCs w:val="24"/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A1B6C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A1B6C"/>
    <w:rPr>
      <w:rFonts w:ascii="Times New Roman" w:eastAsia="MS Mincho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A1B6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A1B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A1B6C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FA3A72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8B01E1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075B3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hchr.org/es/instruments-mechanisms/instruments/convention-rights-persons-disabilities" TargetMode="External"/><Relationship Id="rId2" Type="http://schemas.openxmlformats.org/officeDocument/2006/relationships/hyperlink" Target="https://www.unesco.org/es/educacion-personas-con-discapacidad" TargetMode="External"/><Relationship Id="rId1" Type="http://schemas.openxmlformats.org/officeDocument/2006/relationships/hyperlink" Target="https://www.un.org/es/observances/day-of-persons-with-disabilities" TargetMode="External"/><Relationship Id="rId4" Type="http://schemas.openxmlformats.org/officeDocument/2006/relationships/hyperlink" Target="https://www.inegi.org.mx/contenidos/saladeprensa/aproposito/2024/EAP_PCD24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BE8E7-ADBB-4211-AB95-C8139CB45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1202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Isamar Valadez Enríquez</dc:creator>
  <cp:keywords/>
  <dc:description/>
  <cp:lastModifiedBy>Andrea Daniela Flores Chacon</cp:lastModifiedBy>
  <cp:revision>2</cp:revision>
  <cp:lastPrinted>2025-11-25T19:08:00Z</cp:lastPrinted>
  <dcterms:created xsi:type="dcterms:W3CDTF">2025-11-25T21:37:00Z</dcterms:created>
  <dcterms:modified xsi:type="dcterms:W3CDTF">2025-11-25T21:37:00Z</dcterms:modified>
</cp:coreProperties>
</file>