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8FB47" w14:textId="6ABEBB8F" w:rsidR="00A169ED" w:rsidRPr="00457F92" w:rsidRDefault="00A169ED" w:rsidP="00457F9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57F92">
        <w:rPr>
          <w:rFonts w:ascii="Arial" w:hAnsi="Arial" w:cs="Arial"/>
          <w:b/>
          <w:bCs/>
          <w:sz w:val="24"/>
          <w:szCs w:val="24"/>
        </w:rPr>
        <w:t>H. CONGRESO DEL ESTADO</w:t>
      </w:r>
      <w:r w:rsidR="00B76FFD">
        <w:rPr>
          <w:rFonts w:ascii="Arial" w:hAnsi="Arial" w:cs="Arial"/>
          <w:b/>
          <w:bCs/>
          <w:sz w:val="24"/>
          <w:szCs w:val="24"/>
        </w:rPr>
        <w:t xml:space="preserve"> DE CHIHUAHUA</w:t>
      </w:r>
    </w:p>
    <w:p w14:paraId="22F6F14F" w14:textId="2EEC6A90" w:rsidR="00B76FFD" w:rsidRDefault="00A169ED" w:rsidP="00B76FFD">
      <w:pPr>
        <w:spacing w:line="360" w:lineRule="auto"/>
        <w:jc w:val="both"/>
        <w:rPr>
          <w:rFonts w:ascii="Century Gothic" w:eastAsia="Century Gothic" w:hAnsi="Century Gothic" w:cs="Century Gothic"/>
          <w:b/>
          <w:sz w:val="26"/>
          <w:szCs w:val="26"/>
          <w:lang w:eastAsia="es-MX"/>
        </w:rPr>
      </w:pPr>
      <w:r w:rsidRPr="00457F92">
        <w:rPr>
          <w:rFonts w:ascii="Arial" w:hAnsi="Arial" w:cs="Arial"/>
          <w:b/>
          <w:bCs/>
          <w:sz w:val="24"/>
          <w:szCs w:val="24"/>
        </w:rPr>
        <w:t>PRESENTE:</w:t>
      </w:r>
    </w:p>
    <w:p w14:paraId="76942B8D" w14:textId="6EAFA9DC" w:rsidR="00B76FFD" w:rsidRDefault="00B76FFD" w:rsidP="00B76FFD">
      <w:pPr>
        <w:spacing w:line="360" w:lineRule="auto"/>
        <w:jc w:val="both"/>
        <w:rPr>
          <w:rFonts w:ascii="Arial" w:eastAsia="Century Gothic" w:hAnsi="Arial" w:cs="Arial"/>
          <w:b/>
          <w:sz w:val="24"/>
          <w:szCs w:val="24"/>
          <w:lang w:eastAsia="es-MX"/>
        </w:rPr>
      </w:pPr>
      <w:r w:rsidRPr="00B76FFD">
        <w:rPr>
          <w:rFonts w:ascii="Arial" w:eastAsia="Century Gothic" w:hAnsi="Arial" w:cs="Arial"/>
          <w:sz w:val="24"/>
          <w:szCs w:val="24"/>
          <w:lang w:eastAsia="es-MX"/>
        </w:rPr>
        <w:t xml:space="preserve">Quien suscribe </w:t>
      </w:r>
      <w:r>
        <w:rPr>
          <w:rFonts w:ascii="Arial" w:eastAsia="Century Gothic" w:hAnsi="Arial" w:cs="Arial"/>
          <w:sz w:val="24"/>
          <w:szCs w:val="24"/>
          <w:lang w:eastAsia="es-MX"/>
        </w:rPr>
        <w:t xml:space="preserve">diputada Edith palma Ontiveros, </w:t>
      </w:r>
      <w:r w:rsidRPr="00B76FFD">
        <w:rPr>
          <w:rFonts w:ascii="Arial" w:eastAsia="Century Gothic" w:hAnsi="Arial" w:cs="Arial"/>
          <w:sz w:val="24"/>
          <w:szCs w:val="24"/>
          <w:lang w:eastAsia="es-MX"/>
        </w:rPr>
        <w:t xml:space="preserve"> integrante del Grupo Parlamentario</w:t>
      </w:r>
      <w:r>
        <w:rPr>
          <w:rFonts w:ascii="Arial" w:eastAsia="Century Gothic" w:hAnsi="Arial" w:cs="Arial"/>
          <w:sz w:val="24"/>
          <w:szCs w:val="24"/>
          <w:lang w:eastAsia="es-MX"/>
        </w:rPr>
        <w:t xml:space="preserve"> del Partido </w:t>
      </w:r>
      <w:r w:rsidRPr="00B76FFD">
        <w:rPr>
          <w:rFonts w:ascii="Arial" w:eastAsia="Century Gothic" w:hAnsi="Arial" w:cs="Arial"/>
          <w:sz w:val="24"/>
          <w:szCs w:val="24"/>
          <w:lang w:eastAsia="es-MX"/>
        </w:rPr>
        <w:t xml:space="preserve"> de MORENA, con fundamento en lo dispuesto por el artículo 66 de la Constitución Política del Estado Libre y Soberano de Chihuahua me permito formular las siguientes preguntas a l</w:t>
      </w:r>
      <w:r>
        <w:rPr>
          <w:rFonts w:ascii="Arial" w:eastAsia="Century Gothic" w:hAnsi="Arial" w:cs="Arial"/>
          <w:sz w:val="24"/>
          <w:szCs w:val="24"/>
          <w:lang w:eastAsia="es-MX"/>
        </w:rPr>
        <w:t xml:space="preserve">os titulares </w:t>
      </w:r>
      <w:r w:rsidR="00371717">
        <w:rPr>
          <w:rFonts w:ascii="Arial" w:eastAsia="Century Gothic" w:hAnsi="Arial" w:cs="Arial"/>
          <w:sz w:val="24"/>
          <w:szCs w:val="24"/>
          <w:lang w:eastAsia="es-MX"/>
        </w:rPr>
        <w:t xml:space="preserve">las instituciones de </w:t>
      </w:r>
      <w:r w:rsidRPr="00B76FFD">
        <w:rPr>
          <w:rFonts w:ascii="Arial" w:eastAsia="Century Gothic" w:hAnsi="Arial" w:cs="Arial"/>
          <w:b/>
          <w:bCs/>
          <w:sz w:val="24"/>
          <w:szCs w:val="24"/>
          <w:lang w:eastAsia="es-MX"/>
        </w:rPr>
        <w:t xml:space="preserve"> S</w:t>
      </w:r>
      <w:r>
        <w:rPr>
          <w:rFonts w:ascii="Arial" w:eastAsia="Century Gothic" w:hAnsi="Arial" w:cs="Arial"/>
          <w:b/>
          <w:bCs/>
          <w:sz w:val="24"/>
          <w:szCs w:val="24"/>
          <w:lang w:eastAsia="es-MX"/>
        </w:rPr>
        <w:t xml:space="preserve">eguridad Pública, de Procuración de Justicia, y demás </w:t>
      </w:r>
      <w:r w:rsidR="00371717">
        <w:rPr>
          <w:rFonts w:ascii="Arial" w:eastAsia="Century Gothic" w:hAnsi="Arial" w:cs="Arial"/>
          <w:b/>
          <w:bCs/>
          <w:sz w:val="24"/>
          <w:szCs w:val="24"/>
          <w:lang w:eastAsia="es-MX"/>
        </w:rPr>
        <w:t xml:space="preserve">autoridades </w:t>
      </w:r>
      <w:r>
        <w:rPr>
          <w:rFonts w:ascii="Arial" w:eastAsia="Century Gothic" w:hAnsi="Arial" w:cs="Arial"/>
          <w:b/>
          <w:bCs/>
          <w:sz w:val="24"/>
          <w:szCs w:val="24"/>
          <w:lang w:eastAsia="es-MX"/>
        </w:rPr>
        <w:t xml:space="preserve">responsables </w:t>
      </w:r>
      <w:r w:rsidR="00371717">
        <w:rPr>
          <w:rFonts w:ascii="Arial" w:eastAsia="Century Gothic" w:hAnsi="Arial" w:cs="Arial"/>
          <w:b/>
          <w:bCs/>
          <w:sz w:val="24"/>
          <w:szCs w:val="24"/>
          <w:lang w:eastAsia="es-MX"/>
        </w:rPr>
        <w:t xml:space="preserve">en la entidad, </w:t>
      </w:r>
      <w:r>
        <w:rPr>
          <w:rFonts w:ascii="Arial" w:eastAsia="Century Gothic" w:hAnsi="Arial" w:cs="Arial"/>
          <w:b/>
          <w:bCs/>
          <w:sz w:val="24"/>
          <w:szCs w:val="24"/>
          <w:lang w:eastAsia="es-MX"/>
        </w:rPr>
        <w:t xml:space="preserve">de activar los mecanismos de coordinación para la aplicación de la </w:t>
      </w:r>
      <w:r>
        <w:t>Estrategia Nacional de Seguridad Pública</w:t>
      </w:r>
      <w:r w:rsidRPr="00B76FFD">
        <w:rPr>
          <w:rFonts w:ascii="Arial" w:eastAsia="Century Gothic" w:hAnsi="Arial" w:cs="Arial"/>
          <w:sz w:val="24"/>
          <w:szCs w:val="24"/>
          <w:lang w:eastAsia="es-MX"/>
        </w:rPr>
        <w:t>, en espera que una d</w:t>
      </w:r>
      <w:r w:rsidR="00371717">
        <w:rPr>
          <w:rFonts w:ascii="Arial" w:eastAsia="Century Gothic" w:hAnsi="Arial" w:cs="Arial"/>
          <w:sz w:val="24"/>
          <w:szCs w:val="24"/>
          <w:lang w:eastAsia="es-MX"/>
        </w:rPr>
        <w:t>e</w:t>
      </w:r>
      <w:r w:rsidRPr="00B76FFD">
        <w:rPr>
          <w:rFonts w:ascii="Arial" w:eastAsia="Century Gothic" w:hAnsi="Arial" w:cs="Arial"/>
          <w:sz w:val="24"/>
          <w:szCs w:val="24"/>
          <w:lang w:eastAsia="es-MX"/>
        </w:rPr>
        <w:t xml:space="preserve"> respuesta puntual </w:t>
      </w:r>
      <w:r w:rsidR="00371717">
        <w:rPr>
          <w:rFonts w:ascii="Arial" w:eastAsia="Century Gothic" w:hAnsi="Arial" w:cs="Arial"/>
          <w:sz w:val="24"/>
          <w:szCs w:val="24"/>
          <w:lang w:eastAsia="es-MX"/>
        </w:rPr>
        <w:t xml:space="preserve"> e inmediata, dada la urgencia de la situación que se describe. Lo anterior, </w:t>
      </w:r>
      <w:r w:rsidRPr="00B76FFD">
        <w:rPr>
          <w:rFonts w:ascii="Arial" w:eastAsia="Century Gothic" w:hAnsi="Arial" w:cs="Arial"/>
          <w:sz w:val="24"/>
          <w:szCs w:val="24"/>
          <w:lang w:eastAsia="es-MX"/>
        </w:rPr>
        <w:t>al tenor de la siguiente</w:t>
      </w:r>
      <w:r w:rsidRPr="00B76FFD">
        <w:rPr>
          <w:rFonts w:ascii="Arial" w:eastAsia="Century Gothic" w:hAnsi="Arial" w:cs="Arial"/>
          <w:b/>
          <w:sz w:val="24"/>
          <w:szCs w:val="24"/>
          <w:lang w:eastAsia="es-MX"/>
        </w:rPr>
        <w:t>:</w:t>
      </w:r>
    </w:p>
    <w:p w14:paraId="2947541D" w14:textId="75EDD58C" w:rsidR="00A169ED" w:rsidRPr="00457F92" w:rsidRDefault="00B76FFD" w:rsidP="00B76FF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76FFD">
        <w:rPr>
          <w:rFonts w:ascii="Arial" w:eastAsia="Century Gothic" w:hAnsi="Arial" w:cs="Arial"/>
          <w:b/>
          <w:sz w:val="24"/>
          <w:szCs w:val="24"/>
          <w:lang w:eastAsia="es-MX"/>
        </w:rPr>
        <w:t>EXPOSICIÓN DE MOTIVOS:</w:t>
      </w:r>
    </w:p>
    <w:p w14:paraId="5E64FC1B" w14:textId="27F344CB" w:rsidR="00D305AD" w:rsidRPr="00457F92" w:rsidRDefault="005205F7" w:rsidP="00457F92">
      <w:pPr>
        <w:spacing w:line="360" w:lineRule="auto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457F92">
        <w:rPr>
          <w:rFonts w:ascii="Arial" w:hAnsi="Arial" w:cs="Arial"/>
          <w:sz w:val="24"/>
          <w:szCs w:val="24"/>
        </w:rPr>
        <w:t>La Estrategia Nacional de Seguridad Pública 2024-2030, aprobada por el Senado de la República con 105 votos a favor, y a la cual se sumaron diferentes fuerzas políticas del país, se publicó en el Diario Oficial de la Federación el 13 de mayo de 2025, significan</w:t>
      </w:r>
      <w:r w:rsidR="00C57E92" w:rsidRPr="00457F92">
        <w:rPr>
          <w:rFonts w:ascii="Arial" w:hAnsi="Arial" w:cs="Arial"/>
          <w:sz w:val="24"/>
          <w:szCs w:val="24"/>
        </w:rPr>
        <w:t xml:space="preserve">do un instrumento institucional   que, </w:t>
      </w:r>
      <w:r w:rsidR="00C57E92"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basado en cuatro ejes principales mediante los que se busca  atender las causas del delito, consolidar la Guardia Nacional, fortalecer la inteligencia y la investigación, y lograr una coordinación total en el gabinete de seguridad y con los estados, </w:t>
      </w:r>
      <w:r w:rsidR="00D305AD"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>enmarca nuestras esperanzas de recuperar  la paz perdida desde hace ya varias décadas, y que en un esfuerzo conjunto,</w:t>
      </w:r>
      <w:r w:rsidR="00C11B08"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 gracias a la voluntad institucional de los tres niveles de gobierno,  </w:t>
      </w:r>
      <w:r w:rsidR="00D305AD"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 las </w:t>
      </w:r>
      <w:r w:rsidR="00C11B08"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>autoridade</w:t>
      </w:r>
      <w:r w:rsidR="00D305AD"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>s responsables de la seguridad y la procuración de justicia, se han comprometido a garantizar y proteger.</w:t>
      </w:r>
    </w:p>
    <w:p w14:paraId="332417D2" w14:textId="3072B627" w:rsidR="00C11B08" w:rsidRPr="00457F92" w:rsidRDefault="00C11B08" w:rsidP="00457F92">
      <w:pPr>
        <w:spacing w:line="360" w:lineRule="auto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Hoy más que nunca, el Estado está llamado a hacer todo lo que está en sus manos, a través de los tres poderes que conforman el Gobierno, para garantizar el derecho de la ciudadanía a vivir en paz, a la salud, la seguridad </w:t>
      </w:r>
      <w:proofErr w:type="gramStart"/>
      <w:r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>y  la</w:t>
      </w:r>
      <w:proofErr w:type="gramEnd"/>
      <w:r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 vida  misma; sin </w:t>
      </w:r>
      <w:r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lastRenderedPageBreak/>
        <w:t xml:space="preserve">embargo, todas y todos estamos siendo informados sobre los últimos acontecimientos que sacuden diversas regiones de la entidad, debido a los intereses de los grupos delictivos que luchan entre sí por espacios territoriales para ejercer su poderío. </w:t>
      </w:r>
    </w:p>
    <w:p w14:paraId="26045DBA" w14:textId="6611BFB5" w:rsidR="00C11B08" w:rsidRPr="00457F92" w:rsidRDefault="00C11B08" w:rsidP="00457F92">
      <w:pPr>
        <w:spacing w:line="360" w:lineRule="auto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>La región serrana es uno de esos escenarios, y particularmente el municipio de Guachochi,</w:t>
      </w:r>
      <w:r w:rsidR="00FB0739"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 la tierra que cobija a la mayor cantidad del Pueblo Rarámuri, uno de los más numerosos en la entidad dentro de los pueblos </w:t>
      </w:r>
      <w:proofErr w:type="gramStart"/>
      <w:r w:rsidR="00FB0739"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originarios,  </w:t>
      </w:r>
      <w:r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 </w:t>
      </w:r>
      <w:proofErr w:type="gramEnd"/>
      <w:r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es hoy la tierra </w:t>
      </w:r>
      <w:r w:rsidR="00FB0739"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en la cual el Estado mexicano desde los tres órdenes gubernamentales,  </w:t>
      </w:r>
      <w:r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enfrenta uno de los mayores retos </w:t>
      </w:r>
      <w:r w:rsidR="00FB0739"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en materia de seguridad en la entidad. </w:t>
      </w:r>
    </w:p>
    <w:p w14:paraId="51F47ADD" w14:textId="02282167" w:rsidR="00A169ED" w:rsidRPr="00457F92" w:rsidRDefault="00A169ED" w:rsidP="00457F92">
      <w:pPr>
        <w:spacing w:line="360" w:lineRule="auto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En </w:t>
      </w:r>
      <w:proofErr w:type="gramStart"/>
      <w:r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>Guachochi ,</w:t>
      </w:r>
      <w:proofErr w:type="gramEnd"/>
      <w:r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 cuya población es de 50 mil 180 habitantes, 26 mil 400 somos personas que hablamos al menos una indígena, lo cual significa, sin contar a quienes siendo indígenas ya no dominan nuestra lengua materna, que somos casi el 53 por ciento de la población total de ese municipio.  </w:t>
      </w:r>
    </w:p>
    <w:p w14:paraId="113B926A" w14:textId="40ADC828" w:rsidR="00A169ED" w:rsidRPr="00457F92" w:rsidRDefault="00A169ED" w:rsidP="00457F92">
      <w:pPr>
        <w:spacing w:line="360" w:lineRule="auto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>Hoy, tanto para la población en general, como para nosotros l</w:t>
      </w:r>
      <w:r w:rsidR="00371717">
        <w:rPr>
          <w:rFonts w:ascii="Arial" w:hAnsi="Arial" w:cs="Arial"/>
          <w:color w:val="001D35"/>
          <w:sz w:val="24"/>
          <w:szCs w:val="24"/>
          <w:shd w:val="clear" w:color="auto" w:fill="FFFFFF"/>
        </w:rPr>
        <w:t>o</w:t>
      </w:r>
      <w:r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s indígenas, es fundamental que las fuerzas del orden de los tres niveles de gobierno, las de seguridad, las de procuración y administración de justicia, pongan todo su empeño y su capacidad institucional para </w:t>
      </w:r>
      <w:r w:rsidR="00371717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hacer </w:t>
      </w:r>
      <w:proofErr w:type="gramStart"/>
      <w:r w:rsidR="00371717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manifiesta </w:t>
      </w:r>
      <w:r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 la</w:t>
      </w:r>
      <w:proofErr w:type="gramEnd"/>
      <w:r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 fuerza del Estado sobre quienes han decidido imponer su ley.  </w:t>
      </w:r>
    </w:p>
    <w:p w14:paraId="723B73C3" w14:textId="589618A0" w:rsidR="00FB0739" w:rsidRPr="00457F92" w:rsidRDefault="00FB0739" w:rsidP="00457F92">
      <w:pPr>
        <w:spacing w:line="360" w:lineRule="auto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Hago remembranza en este recinto legislativo, de los hechos en los cuales once hermanos y hermanas indígenas de la comunidad de </w:t>
      </w:r>
      <w:proofErr w:type="spellStart"/>
      <w:r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>Somárachi</w:t>
      </w:r>
      <w:proofErr w:type="spellEnd"/>
      <w:r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, perdieron la vida en un </w:t>
      </w:r>
      <w:r w:rsidR="006177DC"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supuesto </w:t>
      </w:r>
      <w:r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>accidente carretero, entre los que se encontraban adultos mayores, mujeres y niños. Entonces se tuvo conocimiento que se vieron involucradas personas de grupos delictivos</w:t>
      </w:r>
      <w:r w:rsidR="006177DC"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 como responsables, quienes</w:t>
      </w:r>
      <w:r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 intervinieron inmediatamente después de los hechos para retirar evidencias de su responsabilidad alterando la escena de un acto respecto al cual se presume deliberación; el compromiso de las </w:t>
      </w:r>
      <w:r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lastRenderedPageBreak/>
        <w:t xml:space="preserve">autoridades fue </w:t>
      </w:r>
      <w:r w:rsidR="006177DC"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hacer justicia a las víctimas. </w:t>
      </w:r>
      <w:proofErr w:type="gramStart"/>
      <w:r w:rsidR="006177DC"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>A  6</w:t>
      </w:r>
      <w:proofErr w:type="gramEnd"/>
      <w:r w:rsidR="006177DC"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 meses </w:t>
      </w:r>
      <w:r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   </w:t>
      </w:r>
      <w:r w:rsidR="006177DC"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del suceso, las familias de las víctimas no conocen de resultados. </w:t>
      </w:r>
    </w:p>
    <w:p w14:paraId="34033275" w14:textId="7F6D9ED7" w:rsidR="006177DC" w:rsidRPr="00457F92" w:rsidRDefault="00D47032" w:rsidP="00457F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7F92">
        <w:rPr>
          <w:rFonts w:ascii="Arial" w:hAnsi="Arial" w:cs="Arial"/>
          <w:sz w:val="24"/>
          <w:szCs w:val="24"/>
          <w:shd w:val="clear" w:color="auto" w:fill="FFFFFF"/>
        </w:rPr>
        <w:t xml:space="preserve">En otro escenario, una medio de comunicación local ha </w:t>
      </w:r>
      <w:r w:rsidR="00575A8C" w:rsidRPr="00457F92">
        <w:rPr>
          <w:rFonts w:ascii="Arial" w:hAnsi="Arial" w:cs="Arial"/>
          <w:sz w:val="24"/>
          <w:szCs w:val="24"/>
          <w:shd w:val="clear" w:color="auto" w:fill="FFFFFF"/>
        </w:rPr>
        <w:t xml:space="preserve">planteado </w:t>
      </w:r>
      <w:r w:rsidRPr="00457F92">
        <w:rPr>
          <w:rFonts w:ascii="Arial" w:hAnsi="Arial" w:cs="Arial"/>
          <w:sz w:val="24"/>
          <w:szCs w:val="24"/>
          <w:shd w:val="clear" w:color="auto" w:fill="FFFFFF"/>
        </w:rPr>
        <w:t>pública</w:t>
      </w:r>
      <w:r w:rsidR="00575A8C" w:rsidRPr="00457F92">
        <w:rPr>
          <w:rFonts w:ascii="Arial" w:hAnsi="Arial" w:cs="Arial"/>
          <w:sz w:val="24"/>
          <w:szCs w:val="24"/>
          <w:shd w:val="clear" w:color="auto" w:fill="FFFFFF"/>
        </w:rPr>
        <w:t>mente</w:t>
      </w:r>
      <w:r w:rsidR="00F86934" w:rsidRPr="00457F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7F92">
        <w:rPr>
          <w:rFonts w:ascii="Arial" w:hAnsi="Arial" w:cs="Arial"/>
          <w:sz w:val="24"/>
          <w:szCs w:val="24"/>
          <w:shd w:val="clear" w:color="auto" w:fill="FFFFFF"/>
        </w:rPr>
        <w:t xml:space="preserve">hace aproximadamente tres semanas, una denuncia </w:t>
      </w:r>
      <w:r w:rsidR="00575A8C" w:rsidRPr="00457F92">
        <w:rPr>
          <w:rFonts w:ascii="Arial" w:hAnsi="Arial" w:cs="Arial"/>
          <w:sz w:val="24"/>
          <w:szCs w:val="24"/>
          <w:shd w:val="clear" w:color="auto" w:fill="FFFFFF"/>
        </w:rPr>
        <w:t xml:space="preserve">anónima </w:t>
      </w:r>
      <w:r w:rsidRPr="00457F92">
        <w:rPr>
          <w:rFonts w:ascii="Arial" w:hAnsi="Arial" w:cs="Arial"/>
          <w:sz w:val="24"/>
          <w:szCs w:val="24"/>
          <w:shd w:val="clear" w:color="auto" w:fill="FFFFFF"/>
        </w:rPr>
        <w:t>que, por miedo a perder su vida o sufrir otras agresiones, las personas afectadas no han presentado ante las autoridades de procuración de justicia</w:t>
      </w:r>
      <w:r w:rsidR="00575A8C" w:rsidRPr="00457F92">
        <w:rPr>
          <w:rFonts w:ascii="Arial" w:hAnsi="Arial" w:cs="Arial"/>
          <w:sz w:val="24"/>
          <w:szCs w:val="24"/>
          <w:shd w:val="clear" w:color="auto" w:fill="FFFFFF"/>
        </w:rPr>
        <w:t>; se trata de</w:t>
      </w:r>
      <w:r w:rsidR="001140E5" w:rsidRPr="00457F92">
        <w:rPr>
          <w:rFonts w:ascii="Arial" w:hAnsi="Arial" w:cs="Arial"/>
          <w:sz w:val="24"/>
          <w:szCs w:val="24"/>
          <w:shd w:val="clear" w:color="auto" w:fill="FFFFFF"/>
        </w:rPr>
        <w:t>…</w:t>
      </w:r>
      <w:r w:rsidR="00575A8C" w:rsidRPr="00457F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75A8C" w:rsidRPr="00457F92">
        <w:rPr>
          <w:rFonts w:ascii="Arial" w:hAnsi="Arial" w:cs="Arial"/>
          <w:i/>
          <w:iCs/>
          <w:sz w:val="24"/>
          <w:szCs w:val="24"/>
          <w:shd w:val="clear" w:color="auto" w:fill="FFFFFF"/>
        </w:rPr>
        <w:t>r</w:t>
      </w:r>
      <w:r w:rsidR="00575A8C" w:rsidRPr="00457F92">
        <w:rPr>
          <w:rFonts w:ascii="Arial" w:hAnsi="Arial" w:cs="Arial"/>
          <w:i/>
          <w:iCs/>
          <w:sz w:val="24"/>
          <w:szCs w:val="24"/>
        </w:rPr>
        <w:t xml:space="preserve">ancherías ubicadas en la comunidad de </w:t>
      </w:r>
      <w:proofErr w:type="spellStart"/>
      <w:r w:rsidR="00575A8C" w:rsidRPr="00457F92">
        <w:rPr>
          <w:rFonts w:ascii="Arial" w:hAnsi="Arial" w:cs="Arial"/>
          <w:i/>
          <w:iCs/>
          <w:sz w:val="24"/>
          <w:szCs w:val="24"/>
        </w:rPr>
        <w:t>Norogachi</w:t>
      </w:r>
      <w:proofErr w:type="spellEnd"/>
      <w:r w:rsidR="00575A8C" w:rsidRPr="00457F92">
        <w:rPr>
          <w:rFonts w:ascii="Arial" w:hAnsi="Arial" w:cs="Arial"/>
          <w:i/>
          <w:iCs/>
          <w:sz w:val="24"/>
          <w:szCs w:val="24"/>
        </w:rPr>
        <w:t xml:space="preserve">, municipio de Guachochi, </w:t>
      </w:r>
      <w:r w:rsidR="001140E5" w:rsidRPr="00457F92">
        <w:rPr>
          <w:rFonts w:ascii="Arial" w:hAnsi="Arial" w:cs="Arial"/>
          <w:i/>
          <w:iCs/>
          <w:sz w:val="24"/>
          <w:szCs w:val="24"/>
        </w:rPr>
        <w:t xml:space="preserve">(las cuales) </w:t>
      </w:r>
      <w:r w:rsidR="00575A8C" w:rsidRPr="00457F92">
        <w:rPr>
          <w:rFonts w:ascii="Arial" w:hAnsi="Arial" w:cs="Arial"/>
          <w:i/>
          <w:iCs/>
          <w:sz w:val="24"/>
          <w:szCs w:val="24"/>
        </w:rPr>
        <w:t>viven bajo una situación de violencia e inseguridad por la llegada de grupos de civiles armados que han comenzado a asaltar a familias rarámuri. Se apoderan de sus casas, animales y, principalmente, de los alimentos que preparan para sus hijas e hijos</w:t>
      </w:r>
      <w:r w:rsidR="00575A8C" w:rsidRPr="00457F92">
        <w:rPr>
          <w:rFonts w:ascii="Arial" w:hAnsi="Arial" w:cs="Arial"/>
          <w:sz w:val="24"/>
          <w:szCs w:val="24"/>
        </w:rPr>
        <w:t>.</w:t>
      </w:r>
      <w:r w:rsidR="00575A8C" w:rsidRPr="00457F92">
        <w:rPr>
          <w:rStyle w:val="Refdenotaalpie"/>
          <w:rFonts w:ascii="Arial" w:hAnsi="Arial" w:cs="Arial"/>
          <w:sz w:val="24"/>
          <w:szCs w:val="24"/>
        </w:rPr>
        <w:footnoteReference w:id="1"/>
      </w:r>
      <w:r w:rsidR="00575A8C" w:rsidRPr="00457F92">
        <w:rPr>
          <w:rFonts w:ascii="Arial" w:hAnsi="Arial" w:cs="Arial"/>
          <w:sz w:val="24"/>
          <w:szCs w:val="24"/>
        </w:rPr>
        <w:t xml:space="preserve"> </w:t>
      </w:r>
    </w:p>
    <w:p w14:paraId="69B33F6E" w14:textId="072CA880" w:rsidR="00F86934" w:rsidRPr="00457F92" w:rsidRDefault="001140E5" w:rsidP="00457F92">
      <w:pPr>
        <w:spacing w:line="360" w:lineRule="auto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457F92">
        <w:rPr>
          <w:rFonts w:ascii="Arial" w:hAnsi="Arial" w:cs="Arial"/>
          <w:sz w:val="24"/>
          <w:szCs w:val="24"/>
        </w:rPr>
        <w:t xml:space="preserve">Por otro lado, el desplazamiento forzado que viven las </w:t>
      </w:r>
      <w:r w:rsidR="00FE7F9F" w:rsidRPr="00457F92">
        <w:rPr>
          <w:rFonts w:ascii="Arial" w:hAnsi="Arial" w:cs="Arial"/>
          <w:sz w:val="24"/>
          <w:szCs w:val="24"/>
        </w:rPr>
        <w:t>y los habitantes de</w:t>
      </w:r>
      <w:r w:rsidRPr="00457F92">
        <w:rPr>
          <w:rFonts w:ascii="Arial" w:hAnsi="Arial" w:cs="Arial"/>
          <w:sz w:val="24"/>
          <w:szCs w:val="24"/>
        </w:rPr>
        <w:t xml:space="preserve"> la Sierra Tarahumara debido a la violencia que generan los enfrentamientos de los grupos del crimen organizado</w:t>
      </w:r>
      <w:r w:rsidR="00FE7F9F" w:rsidRPr="00457F92">
        <w:rPr>
          <w:rFonts w:ascii="Arial" w:hAnsi="Arial" w:cs="Arial"/>
          <w:sz w:val="24"/>
          <w:szCs w:val="24"/>
        </w:rPr>
        <w:t xml:space="preserve"> en su disputa por el territorio y por nuestras riquezas naturales, </w:t>
      </w:r>
      <w:r w:rsidRPr="00457F92">
        <w:rPr>
          <w:rFonts w:ascii="Arial" w:hAnsi="Arial" w:cs="Arial"/>
          <w:sz w:val="24"/>
          <w:szCs w:val="24"/>
        </w:rPr>
        <w:t xml:space="preserve"> </w:t>
      </w:r>
      <w:r w:rsidR="00FE7F9F" w:rsidRPr="00457F92">
        <w:rPr>
          <w:rFonts w:ascii="Arial" w:hAnsi="Arial" w:cs="Arial"/>
          <w:sz w:val="24"/>
          <w:szCs w:val="24"/>
        </w:rPr>
        <w:t xml:space="preserve">afecta principalmente a los más vulnerables; familias indígenas de los pueblos guarijío, pima, rarámuri y </w:t>
      </w:r>
      <w:proofErr w:type="spellStart"/>
      <w:r w:rsidR="00FE7F9F" w:rsidRPr="00457F92">
        <w:rPr>
          <w:rFonts w:ascii="Arial" w:hAnsi="Arial" w:cs="Arial"/>
          <w:sz w:val="24"/>
          <w:szCs w:val="24"/>
        </w:rPr>
        <w:t>ódami</w:t>
      </w:r>
      <w:proofErr w:type="spellEnd"/>
      <w:r w:rsidR="00FE7F9F" w:rsidRPr="00457F92">
        <w:rPr>
          <w:rFonts w:ascii="Arial" w:hAnsi="Arial" w:cs="Arial"/>
          <w:sz w:val="24"/>
          <w:szCs w:val="24"/>
        </w:rPr>
        <w:t xml:space="preserve"> </w:t>
      </w:r>
      <w:r w:rsidR="00F86934" w:rsidRPr="00457F92">
        <w:rPr>
          <w:rFonts w:ascii="Arial" w:hAnsi="Arial" w:cs="Arial"/>
          <w:sz w:val="24"/>
          <w:szCs w:val="24"/>
        </w:rPr>
        <w:t>que</w:t>
      </w:r>
      <w:r w:rsidR="00FE7F9F" w:rsidRPr="00457F92">
        <w:rPr>
          <w:rFonts w:ascii="Arial" w:hAnsi="Arial" w:cs="Arial"/>
          <w:sz w:val="24"/>
          <w:szCs w:val="24"/>
        </w:rPr>
        <w:t xml:space="preserve"> han visto </w:t>
      </w:r>
      <w:r w:rsidR="00FF51E4" w:rsidRPr="00457F92">
        <w:rPr>
          <w:rFonts w:ascii="Arial" w:hAnsi="Arial" w:cs="Arial"/>
          <w:sz w:val="24"/>
          <w:szCs w:val="24"/>
        </w:rPr>
        <w:t xml:space="preserve">roto </w:t>
      </w:r>
      <w:r w:rsidR="00FE7F9F"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el tejido social de </w:t>
      </w:r>
      <w:r w:rsidR="00FF51E4"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>su</w:t>
      </w:r>
      <w:r w:rsidR="00FE7F9F"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s comunidades, </w:t>
      </w:r>
      <w:r w:rsidR="00FF51E4"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al verse obligados a abandonar sus tierras perdiendo su patrimonio y medios de subsistencia, y en consecuencia acabando con la fortaleza que le da el vivir en comunidad, al interior de la  </w:t>
      </w:r>
      <w:r w:rsidR="00371717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que </w:t>
      </w:r>
      <w:r w:rsidR="00FF51E4"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>ejercen su autonomía, sus tradiciones y costumbres, regidos por s</w:t>
      </w:r>
      <w:r w:rsidR="00FE7F9F"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>us sistemas normativos</w:t>
      </w:r>
      <w:r w:rsidR="00FF51E4"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>, a través de los cuales sus autoridades tradicionales ejercen su liderazgo, y luchan por la protección y cuidado de los suyos.</w:t>
      </w:r>
    </w:p>
    <w:p w14:paraId="76E05D05" w14:textId="7EF08833" w:rsidR="001140E5" w:rsidRPr="00457F92" w:rsidRDefault="00FF51E4" w:rsidP="00457F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 Todo eso mantiene nuestra identidad y nuestra libre </w:t>
      </w:r>
      <w:proofErr w:type="gramStart"/>
      <w:r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determinación;  </w:t>
      </w:r>
      <w:r w:rsidR="00FF4994"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>y</w:t>
      </w:r>
      <w:proofErr w:type="gramEnd"/>
      <w:r w:rsidR="00FF4994"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  ante la violencia que nos está obligando a abandonar el lugar donde nacimos, no solamente estamos abandonando un lugar físico, estamos perdiendo la conexión espiritual y </w:t>
      </w:r>
      <w:r w:rsidR="00FF4994"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lastRenderedPageBreak/>
        <w:t xml:space="preserve">cultural que nos une con la  tierra, estamos viviendo el rompimiento  del tejido social y familiar, la vulneración de nuestros derechos individuales y colectivos más sagrados, y la pérdida de patrimonio material e inmaterial. Al abandonar nuestros saberes y nuestras relaciones ancestrales, </w:t>
      </w:r>
      <w:r w:rsidR="00F86934"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al romperse los lazos de nuestros </w:t>
      </w:r>
      <w:r w:rsidR="00FF4994"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>sistemas normativos</w:t>
      </w:r>
      <w:r w:rsidR="00F86934"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 ejercidos por nuestros líderes o gobernantes tradicionales por la separación y dispersión de las comunidades</w:t>
      </w:r>
      <w:r w:rsidR="00FF4994"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, </w:t>
      </w:r>
      <w:r w:rsidR="00F86934"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al impedirnos estar juntos, </w:t>
      </w:r>
      <w:r w:rsidR="00FF4994"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la transmisión de </w:t>
      </w:r>
      <w:proofErr w:type="gramStart"/>
      <w:r w:rsidR="00F86934"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la </w:t>
      </w:r>
      <w:r w:rsidR="00FF4994"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 cultura</w:t>
      </w:r>
      <w:proofErr w:type="gramEnd"/>
      <w:r w:rsidR="00FF4994"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 </w:t>
      </w:r>
      <w:r w:rsidR="00F86934"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y la lengua </w:t>
      </w:r>
      <w:r w:rsidR="00FF4994"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>a las nuevas generaciones</w:t>
      </w:r>
      <w:r w:rsidR="00F86934"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 pierden su fuerza. Y con todo ello, se pierde nuestra </w:t>
      </w:r>
      <w:r w:rsidR="00FE7F9F"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identidad, </w:t>
      </w:r>
      <w:r w:rsidR="00B53539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la cual </w:t>
      </w:r>
      <w:r w:rsidR="00FE7F9F"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>está fuertemente ligada a</w:t>
      </w:r>
      <w:r w:rsidR="00F86934"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 los espacios </w:t>
      </w:r>
      <w:r w:rsidR="00B53539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físicos </w:t>
      </w:r>
      <w:r w:rsidR="00F86934" w:rsidRPr="00457F92">
        <w:rPr>
          <w:rFonts w:ascii="Arial" w:hAnsi="Arial" w:cs="Arial"/>
          <w:color w:val="001D35"/>
          <w:sz w:val="24"/>
          <w:szCs w:val="24"/>
          <w:shd w:val="clear" w:color="auto" w:fill="FFFFFF"/>
        </w:rPr>
        <w:t>que ocupamos desde hace siglos, cuya esencia no encontraremos en otras tierras.</w:t>
      </w:r>
      <w:r w:rsidR="00FE7F9F" w:rsidRPr="00457F92">
        <w:rPr>
          <w:rFonts w:ascii="Arial" w:hAnsi="Arial" w:cs="Arial"/>
          <w:sz w:val="24"/>
          <w:szCs w:val="24"/>
        </w:rPr>
        <w:t xml:space="preserve"> </w:t>
      </w:r>
    </w:p>
    <w:p w14:paraId="4EC59547" w14:textId="6CA61665" w:rsidR="00114288" w:rsidRPr="00457F92" w:rsidRDefault="00F86934" w:rsidP="00457F92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57F92">
        <w:rPr>
          <w:rFonts w:ascii="Arial" w:hAnsi="Arial" w:cs="Arial"/>
          <w:sz w:val="24"/>
          <w:szCs w:val="24"/>
          <w:shd w:val="clear" w:color="auto" w:fill="FFFFFF"/>
        </w:rPr>
        <w:t xml:space="preserve">Los últimos acontecimientos que reflejaron una vez más el horror que vive la población en general en Guachochi, </w:t>
      </w:r>
      <w:proofErr w:type="spellStart"/>
      <w:r w:rsidRPr="00457F92">
        <w:rPr>
          <w:rFonts w:ascii="Arial" w:hAnsi="Arial" w:cs="Arial"/>
          <w:sz w:val="24"/>
          <w:szCs w:val="24"/>
          <w:shd w:val="clear" w:color="auto" w:fill="FFFFFF"/>
        </w:rPr>
        <w:t>Chih</w:t>
      </w:r>
      <w:proofErr w:type="spellEnd"/>
      <w:r w:rsidRPr="00457F92">
        <w:rPr>
          <w:rFonts w:ascii="Arial" w:hAnsi="Arial" w:cs="Arial"/>
          <w:sz w:val="24"/>
          <w:szCs w:val="24"/>
          <w:shd w:val="clear" w:color="auto" w:fill="FFFFFF"/>
        </w:rPr>
        <w:t xml:space="preserve">, en donde murieron siete personas inocentes, y siete más resultaron lesionadas, </w:t>
      </w:r>
      <w:r w:rsidR="0086381A" w:rsidRPr="00457F92">
        <w:rPr>
          <w:rFonts w:ascii="Arial" w:hAnsi="Arial" w:cs="Arial"/>
          <w:sz w:val="24"/>
          <w:szCs w:val="24"/>
          <w:shd w:val="clear" w:color="auto" w:fill="FFFFFF"/>
        </w:rPr>
        <w:t>quienes simplemente circulaban por las calles de la ciudad como ciudadanos comunes; entre los cuales se encontraban un compañero maestro y un niño, además de mujeres de la familia afectada, nos obliga a levantar la voz, como ya lo hemos hecho en otras ocasiones</w:t>
      </w:r>
      <w:r w:rsidR="00B53539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457F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6381A" w:rsidRPr="00457F92">
        <w:rPr>
          <w:rFonts w:ascii="Arial" w:hAnsi="Arial" w:cs="Arial"/>
          <w:sz w:val="24"/>
          <w:szCs w:val="24"/>
          <w:shd w:val="clear" w:color="auto" w:fill="FFFFFF"/>
        </w:rPr>
        <w:t xml:space="preserve">para denunciar los hechos de violencia que desde ya hace tiempo impiden que vivamos en paz. </w:t>
      </w:r>
    </w:p>
    <w:p w14:paraId="17CFCF43" w14:textId="27AB299B" w:rsidR="0086381A" w:rsidRPr="00457F92" w:rsidRDefault="0086381A" w:rsidP="00457F92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57F92">
        <w:rPr>
          <w:rFonts w:ascii="Arial" w:hAnsi="Arial" w:cs="Arial"/>
          <w:sz w:val="24"/>
          <w:szCs w:val="24"/>
          <w:shd w:val="clear" w:color="auto" w:fill="FFFFFF"/>
        </w:rPr>
        <w:t xml:space="preserve">El día de ayer, visité al presidente municipal de Guachochi, y en el diálogo que sostuvimos, coincidimos en la necesidad de fortalecer los nexos comunes que nos obligan a actuar sin distingos políticos para hacer frente a este reto que hoy no sólo amenaza, sino que vulnera ya lo más sagrado que tenemos, el derecho por excelencia que debemos garantizar y proteger: la vida de nuestras familias, de nuestras mujeres, niños y jóvenes, la vida de nuestra tierra y de nuestra gente. </w:t>
      </w:r>
    </w:p>
    <w:p w14:paraId="6C67D5EE" w14:textId="4DBE9D4A" w:rsidR="0086381A" w:rsidRDefault="008C0AAC" w:rsidP="00457F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7F92">
        <w:rPr>
          <w:rFonts w:ascii="Arial" w:hAnsi="Arial" w:cs="Arial"/>
          <w:sz w:val="24"/>
          <w:szCs w:val="24"/>
          <w:shd w:val="clear" w:color="auto" w:fill="FFFFFF"/>
        </w:rPr>
        <w:t>Por eso hoy, c</w:t>
      </w:r>
      <w:r w:rsidR="0086381A" w:rsidRPr="00457F92">
        <w:rPr>
          <w:rFonts w:ascii="Arial" w:hAnsi="Arial" w:cs="Arial"/>
          <w:sz w:val="24"/>
          <w:szCs w:val="24"/>
          <w:shd w:val="clear" w:color="auto" w:fill="FFFFFF"/>
        </w:rPr>
        <w:t>on fundamento en la propia Constitución Política de los Estados Unidos Mexicanos,  la Ley Contr</w:t>
      </w:r>
      <w:r w:rsidR="00457F92" w:rsidRPr="00457F92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86381A" w:rsidRPr="00457F92">
        <w:rPr>
          <w:rFonts w:ascii="Arial" w:hAnsi="Arial" w:cs="Arial"/>
          <w:sz w:val="24"/>
          <w:szCs w:val="24"/>
          <w:shd w:val="clear" w:color="auto" w:fill="FFFFFF"/>
        </w:rPr>
        <w:t xml:space="preserve"> la Delincuencia Organizada,  la Ley de la Fiscalía </w:t>
      </w:r>
      <w:r w:rsidR="0086381A" w:rsidRPr="00457F92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General de la República, de </w:t>
      </w:r>
      <w:r w:rsidRPr="00457F92">
        <w:rPr>
          <w:rFonts w:ascii="Arial" w:hAnsi="Arial" w:cs="Arial"/>
          <w:sz w:val="24"/>
          <w:szCs w:val="24"/>
          <w:shd w:val="clear" w:color="auto" w:fill="FFFFFF"/>
        </w:rPr>
        <w:t xml:space="preserve">nuestra propia Constitución </w:t>
      </w:r>
      <w:r w:rsidR="00457F92" w:rsidRPr="00457F92"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457F92">
        <w:rPr>
          <w:rFonts w:ascii="Arial" w:hAnsi="Arial" w:cs="Arial"/>
          <w:sz w:val="24"/>
          <w:szCs w:val="24"/>
          <w:shd w:val="clear" w:color="auto" w:fill="FFFFFF"/>
        </w:rPr>
        <w:t>olítica del Estado, la Ley Orgánica de la Fiscalía local, nuestros códigos penales nacional y local, pero sobre todo el acuerdo de voluntades que se consolidaron al institucionalizarse la Estrategia Nacional de Seguridad Pública</w:t>
      </w:r>
      <w:r w:rsidR="00743FF3" w:rsidRPr="00457F92">
        <w:rPr>
          <w:rFonts w:ascii="Arial" w:hAnsi="Arial" w:cs="Arial"/>
          <w:sz w:val="24"/>
          <w:szCs w:val="24"/>
          <w:shd w:val="clear" w:color="auto" w:fill="FFFFFF"/>
        </w:rPr>
        <w:t xml:space="preserve"> 2014-2030</w:t>
      </w:r>
      <w:r w:rsidRPr="00457F92">
        <w:rPr>
          <w:rFonts w:ascii="Arial" w:hAnsi="Arial" w:cs="Arial"/>
          <w:sz w:val="24"/>
          <w:szCs w:val="24"/>
          <w:shd w:val="clear" w:color="auto" w:fill="FFFFFF"/>
        </w:rPr>
        <w:t>, en el que, tanto el gobierno federal  como el de las entidades federativas</w:t>
      </w:r>
      <w:r w:rsidR="00D34D04" w:rsidRPr="00457F92">
        <w:rPr>
          <w:rFonts w:ascii="Arial" w:hAnsi="Arial" w:cs="Arial"/>
          <w:sz w:val="24"/>
          <w:szCs w:val="24"/>
          <w:shd w:val="clear" w:color="auto" w:fill="FFFFFF"/>
        </w:rPr>
        <w:t xml:space="preserve"> y los municipios </w:t>
      </w:r>
      <w:r w:rsidR="00743FF3" w:rsidRPr="00457F92">
        <w:rPr>
          <w:rFonts w:ascii="Arial" w:hAnsi="Arial" w:cs="Arial"/>
          <w:sz w:val="24"/>
          <w:szCs w:val="24"/>
          <w:shd w:val="clear" w:color="auto" w:fill="FFFFFF"/>
        </w:rPr>
        <w:t xml:space="preserve">estamparon su compromiso </w:t>
      </w:r>
      <w:r w:rsidR="00D34D04" w:rsidRPr="00457F92">
        <w:rPr>
          <w:rFonts w:ascii="Arial" w:hAnsi="Arial" w:cs="Arial"/>
          <w:sz w:val="24"/>
          <w:szCs w:val="24"/>
          <w:shd w:val="clear" w:color="auto" w:fill="FFFFFF"/>
        </w:rPr>
        <w:t>de establecer una coordinación absoluta para velar por la</w:t>
      </w:r>
      <w:r w:rsidR="00D34D04" w:rsidRPr="00457F92">
        <w:rPr>
          <w:rFonts w:ascii="Arial" w:hAnsi="Arial" w:cs="Arial"/>
          <w:sz w:val="24"/>
          <w:szCs w:val="24"/>
        </w:rPr>
        <w:t xml:space="preserve"> seguridad pública, y con el propósito de proponer acciones posteriores inmediatas,  en el que nuestro trabajo como legisladores pueda coadyuvar en todo lo que sea posible, desde nuestra responsabilidad y competencia, con pleno respeto a la división de poderes, pero con el compromiso y responsabilidad con la ciudadanía que representamos; y en mi caso, por la obligación de velar por los pueblos y comunidades indígenas, por nuestra tierra y por todo lo que consideramos nuestro, y que hoy enfrenta una amenaza más para nuestra extinción</w:t>
      </w:r>
      <w:r w:rsidR="00923067" w:rsidRPr="00457F92">
        <w:rPr>
          <w:rFonts w:ascii="Arial" w:hAnsi="Arial" w:cs="Arial"/>
          <w:sz w:val="24"/>
          <w:szCs w:val="24"/>
        </w:rPr>
        <w:t>, es que me permito solicitar a las autoridades responsables activar los mecanismos de colaboración en  la entidad</w:t>
      </w:r>
      <w:r w:rsidR="00457F92" w:rsidRPr="00457F92">
        <w:rPr>
          <w:rFonts w:ascii="Arial" w:hAnsi="Arial" w:cs="Arial"/>
          <w:sz w:val="24"/>
          <w:szCs w:val="24"/>
        </w:rPr>
        <w:t>,</w:t>
      </w:r>
      <w:r w:rsidR="00923067" w:rsidRPr="00457F92">
        <w:rPr>
          <w:rFonts w:ascii="Arial" w:hAnsi="Arial" w:cs="Arial"/>
          <w:sz w:val="24"/>
          <w:szCs w:val="24"/>
        </w:rPr>
        <w:t xml:space="preserve"> </w:t>
      </w:r>
      <w:r w:rsidR="00457F92" w:rsidRPr="00457F92">
        <w:rPr>
          <w:rFonts w:ascii="Arial" w:hAnsi="Arial" w:cs="Arial"/>
          <w:sz w:val="24"/>
          <w:szCs w:val="24"/>
        </w:rPr>
        <w:t xml:space="preserve">las cuales están cumpliendo ya con la tarea de </w:t>
      </w:r>
      <w:r w:rsidR="00457F92" w:rsidRPr="00457F92">
        <w:rPr>
          <w:rFonts w:ascii="Arial" w:hAnsi="Arial" w:cs="Arial"/>
          <w:i/>
          <w:iCs/>
          <w:sz w:val="24"/>
          <w:szCs w:val="24"/>
        </w:rPr>
        <w:t>reactivar las Mesas Interinstitucionales de trabajo, como herramienta clave para fortalecer la coordinación entre diversas instancias encargadas de la seguridad y la justicia, las cuales  facilitarán el intercambio de información, mejorará la operatividad y agilizará la toma de decisiones en la investigación de casos complejos al reunir a las fuerzas de seguridad, agencias de investigación, fiscalías y organismos especializados</w:t>
      </w:r>
      <w:r w:rsidR="00457F92" w:rsidRPr="00457F92">
        <w:rPr>
          <w:rFonts w:ascii="Arial" w:hAnsi="Arial" w:cs="Arial"/>
          <w:sz w:val="24"/>
          <w:szCs w:val="24"/>
        </w:rPr>
        <w:t>,</w:t>
      </w:r>
      <w:r w:rsidR="00457F92" w:rsidRPr="00457F92">
        <w:rPr>
          <w:rStyle w:val="Refdenotaalpie"/>
          <w:rFonts w:ascii="Arial" w:hAnsi="Arial" w:cs="Arial"/>
          <w:sz w:val="24"/>
          <w:szCs w:val="24"/>
        </w:rPr>
        <w:footnoteReference w:id="2"/>
      </w:r>
      <w:r w:rsidR="00457F92" w:rsidRPr="00457F92">
        <w:rPr>
          <w:rFonts w:ascii="Arial" w:hAnsi="Arial" w:cs="Arial"/>
          <w:sz w:val="24"/>
          <w:szCs w:val="24"/>
        </w:rPr>
        <w:t xml:space="preserve"> que atiendan a las siguientes cuestiones: </w:t>
      </w:r>
      <w:r w:rsidR="00D34D04" w:rsidRPr="00457F92">
        <w:rPr>
          <w:rFonts w:ascii="Arial" w:hAnsi="Arial" w:cs="Arial"/>
          <w:sz w:val="24"/>
          <w:szCs w:val="24"/>
        </w:rPr>
        <w:t xml:space="preserve"> </w:t>
      </w:r>
    </w:p>
    <w:p w14:paraId="16B846C2" w14:textId="53F31624" w:rsidR="00B53539" w:rsidRDefault="00B53539" w:rsidP="007F3AE6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3539">
        <w:rPr>
          <w:rFonts w:ascii="Arial" w:hAnsi="Arial" w:cs="Arial"/>
          <w:sz w:val="24"/>
          <w:szCs w:val="24"/>
        </w:rPr>
        <w:t>¿</w:t>
      </w:r>
      <w:r w:rsidR="001548F9">
        <w:rPr>
          <w:rFonts w:ascii="Arial" w:hAnsi="Arial" w:cs="Arial"/>
          <w:sz w:val="24"/>
          <w:szCs w:val="24"/>
        </w:rPr>
        <w:t>Qué posibilidades tenemos</w:t>
      </w:r>
      <w:r w:rsidR="00C91388">
        <w:rPr>
          <w:rFonts w:ascii="Arial" w:hAnsi="Arial" w:cs="Arial"/>
          <w:sz w:val="24"/>
          <w:szCs w:val="24"/>
        </w:rPr>
        <w:t xml:space="preserve">, y que trámites debemos </w:t>
      </w:r>
      <w:proofErr w:type="gramStart"/>
      <w:r w:rsidR="00C91388">
        <w:rPr>
          <w:rFonts w:ascii="Arial" w:hAnsi="Arial" w:cs="Arial"/>
          <w:sz w:val="24"/>
          <w:szCs w:val="24"/>
        </w:rPr>
        <w:t xml:space="preserve">hacer </w:t>
      </w:r>
      <w:r w:rsidR="001548F9">
        <w:rPr>
          <w:rFonts w:ascii="Arial" w:hAnsi="Arial" w:cs="Arial"/>
          <w:sz w:val="24"/>
          <w:szCs w:val="24"/>
        </w:rPr>
        <w:t xml:space="preserve"> las</w:t>
      </w:r>
      <w:proofErr w:type="gramEnd"/>
      <w:r w:rsidR="001548F9">
        <w:rPr>
          <w:rFonts w:ascii="Arial" w:hAnsi="Arial" w:cs="Arial"/>
          <w:sz w:val="24"/>
          <w:szCs w:val="24"/>
        </w:rPr>
        <w:t xml:space="preserve"> y los legisladores locales, interesados </w:t>
      </w:r>
      <w:r w:rsidR="00817B5C">
        <w:rPr>
          <w:rFonts w:ascii="Arial" w:hAnsi="Arial" w:cs="Arial"/>
          <w:sz w:val="24"/>
          <w:szCs w:val="24"/>
        </w:rPr>
        <w:t xml:space="preserve">en </w:t>
      </w:r>
      <w:r w:rsidR="001548F9">
        <w:rPr>
          <w:rFonts w:ascii="Arial" w:hAnsi="Arial" w:cs="Arial"/>
          <w:sz w:val="24"/>
          <w:szCs w:val="24"/>
        </w:rPr>
        <w:t xml:space="preserve"> participar en la </w:t>
      </w:r>
      <w:r w:rsidRPr="00B53539">
        <w:rPr>
          <w:rFonts w:ascii="Arial" w:hAnsi="Arial" w:cs="Arial"/>
          <w:sz w:val="24"/>
          <w:szCs w:val="24"/>
        </w:rPr>
        <w:t xml:space="preserve">Mesa de Seguridad instalada para atender  la problemática de inseguridad que vive el municipio </w:t>
      </w:r>
      <w:r w:rsidRPr="00B53539">
        <w:rPr>
          <w:rFonts w:ascii="Arial" w:hAnsi="Arial" w:cs="Arial"/>
          <w:sz w:val="24"/>
          <w:szCs w:val="24"/>
        </w:rPr>
        <w:lastRenderedPageBreak/>
        <w:t>de Guachochi Chihuahua, y que afecta a  la población en general, y de manera particular, a los pueblos y comunidades indígenas?</w:t>
      </w:r>
    </w:p>
    <w:p w14:paraId="7418EBB5" w14:textId="77777777" w:rsidR="00B53539" w:rsidRPr="00B53539" w:rsidRDefault="00B53539" w:rsidP="00B53539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1CC254D" w14:textId="4ECCECF3" w:rsidR="00B53539" w:rsidRDefault="00B53539" w:rsidP="007F3AE6">
      <w:pPr>
        <w:pStyle w:val="Prrafodelista"/>
        <w:numPr>
          <w:ilvl w:val="0"/>
          <w:numId w:val="3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Pr="00B53539">
        <w:rPr>
          <w:rFonts w:ascii="Arial" w:hAnsi="Arial" w:cs="Arial"/>
          <w:sz w:val="24"/>
          <w:szCs w:val="24"/>
        </w:rPr>
        <w:t xml:space="preserve">Qué resultados tiene la </w:t>
      </w:r>
      <w:proofErr w:type="gramStart"/>
      <w:r w:rsidRPr="00B53539">
        <w:rPr>
          <w:rFonts w:ascii="Arial" w:hAnsi="Arial" w:cs="Arial"/>
          <w:sz w:val="24"/>
          <w:szCs w:val="24"/>
        </w:rPr>
        <w:t>Fiscalía General</w:t>
      </w:r>
      <w:proofErr w:type="gramEnd"/>
      <w:r w:rsidRPr="00B53539">
        <w:rPr>
          <w:rFonts w:ascii="Arial" w:hAnsi="Arial" w:cs="Arial"/>
          <w:sz w:val="24"/>
          <w:szCs w:val="24"/>
        </w:rPr>
        <w:t xml:space="preserve"> del Estado respecto al suceso en que perdieron la vida once personas indígenas en un supuesto accidente carretero de </w:t>
      </w:r>
      <w:proofErr w:type="spellStart"/>
      <w:r w:rsidRPr="00B53539">
        <w:rPr>
          <w:rFonts w:ascii="Arial" w:hAnsi="Arial" w:cs="Arial"/>
          <w:sz w:val="24"/>
          <w:szCs w:val="24"/>
        </w:rPr>
        <w:t>Somarachi</w:t>
      </w:r>
      <w:proofErr w:type="spellEnd"/>
      <w:r w:rsidRPr="00B5353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3539">
        <w:rPr>
          <w:rFonts w:ascii="Arial" w:hAnsi="Arial" w:cs="Arial"/>
          <w:sz w:val="24"/>
          <w:szCs w:val="24"/>
        </w:rPr>
        <w:t>Mpio</w:t>
      </w:r>
      <w:proofErr w:type="spellEnd"/>
      <w:r w:rsidRPr="00B53539">
        <w:rPr>
          <w:rFonts w:ascii="Arial" w:hAnsi="Arial" w:cs="Arial"/>
          <w:sz w:val="24"/>
          <w:szCs w:val="24"/>
        </w:rPr>
        <w:t xml:space="preserve"> de Guachochi, Chih. y en el que presuntamente se alteró la escena del siniestro?</w:t>
      </w:r>
    </w:p>
    <w:p w14:paraId="2FBFC96D" w14:textId="77777777" w:rsidR="00B53539" w:rsidRPr="00B53539" w:rsidRDefault="00B53539" w:rsidP="00B53539">
      <w:pPr>
        <w:pStyle w:val="Prrafodelista"/>
        <w:rPr>
          <w:rFonts w:ascii="Arial" w:hAnsi="Arial" w:cs="Arial"/>
          <w:sz w:val="24"/>
          <w:szCs w:val="24"/>
        </w:rPr>
      </w:pPr>
    </w:p>
    <w:p w14:paraId="3FFB91C2" w14:textId="6A6D7D7F" w:rsidR="00B53539" w:rsidRPr="00B53539" w:rsidRDefault="00B53539" w:rsidP="001548F9">
      <w:pPr>
        <w:pStyle w:val="Prrafodelista"/>
        <w:numPr>
          <w:ilvl w:val="0"/>
          <w:numId w:val="3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53539">
        <w:rPr>
          <w:rFonts w:ascii="Arial" w:hAnsi="Arial" w:cs="Arial"/>
          <w:sz w:val="24"/>
          <w:szCs w:val="24"/>
        </w:rPr>
        <w:t xml:space="preserve">¿Qué medidas han </w:t>
      </w:r>
      <w:proofErr w:type="gramStart"/>
      <w:r w:rsidRPr="00B53539">
        <w:rPr>
          <w:rFonts w:ascii="Arial" w:hAnsi="Arial" w:cs="Arial"/>
          <w:sz w:val="24"/>
          <w:szCs w:val="24"/>
        </w:rPr>
        <w:t>tomado  las</w:t>
      </w:r>
      <w:proofErr w:type="gramEnd"/>
      <w:r w:rsidRPr="00B53539">
        <w:rPr>
          <w:rFonts w:ascii="Arial" w:hAnsi="Arial" w:cs="Arial"/>
          <w:sz w:val="24"/>
          <w:szCs w:val="24"/>
        </w:rPr>
        <w:t xml:space="preserve"> autoridades que integran la Mesa de Seguridad instalada en Guachochi, Chih. respecto a</w:t>
      </w:r>
      <w:r>
        <w:rPr>
          <w:rFonts w:ascii="Arial" w:hAnsi="Arial" w:cs="Arial"/>
          <w:sz w:val="24"/>
          <w:szCs w:val="24"/>
        </w:rPr>
        <w:t xml:space="preserve"> </w:t>
      </w:r>
      <w:r w:rsidRPr="00B53539">
        <w:rPr>
          <w:rFonts w:ascii="Arial" w:hAnsi="Arial" w:cs="Arial"/>
          <w:sz w:val="24"/>
          <w:szCs w:val="24"/>
        </w:rPr>
        <w:t xml:space="preserve">violencia ejercida por acciones de grupos no identificados que afecta sus propiedades, y que amenaza la vida cotidiana de las familias indígenas </w:t>
      </w:r>
      <w:r>
        <w:rPr>
          <w:rFonts w:ascii="Arial" w:hAnsi="Arial" w:cs="Arial"/>
          <w:sz w:val="24"/>
          <w:szCs w:val="24"/>
        </w:rPr>
        <w:t xml:space="preserve">de </w:t>
      </w:r>
      <w:r w:rsidRPr="00B53539">
        <w:rPr>
          <w:rFonts w:ascii="Arial" w:hAnsi="Arial" w:cs="Arial"/>
          <w:sz w:val="24"/>
          <w:szCs w:val="24"/>
        </w:rPr>
        <w:t xml:space="preserve">la comunidad de </w:t>
      </w:r>
      <w:proofErr w:type="spellStart"/>
      <w:r w:rsidRPr="00B53539">
        <w:rPr>
          <w:rFonts w:ascii="Arial" w:hAnsi="Arial" w:cs="Arial"/>
          <w:sz w:val="24"/>
          <w:szCs w:val="24"/>
        </w:rPr>
        <w:t>Norogachi</w:t>
      </w:r>
      <w:proofErr w:type="spellEnd"/>
      <w:r w:rsidR="007F3AE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F3AE6">
        <w:rPr>
          <w:rFonts w:ascii="Arial" w:hAnsi="Arial" w:cs="Arial"/>
          <w:sz w:val="24"/>
          <w:szCs w:val="24"/>
        </w:rPr>
        <w:t>mpio</w:t>
      </w:r>
      <w:proofErr w:type="spellEnd"/>
      <w:r w:rsidR="007F3AE6">
        <w:rPr>
          <w:rFonts w:ascii="Arial" w:hAnsi="Arial" w:cs="Arial"/>
          <w:sz w:val="24"/>
          <w:szCs w:val="24"/>
        </w:rPr>
        <w:t xml:space="preserve">. de Guachochi, </w:t>
      </w:r>
      <w:proofErr w:type="spellStart"/>
      <w:r w:rsidR="007F3AE6">
        <w:rPr>
          <w:rFonts w:ascii="Arial" w:hAnsi="Arial" w:cs="Arial"/>
          <w:sz w:val="24"/>
          <w:szCs w:val="24"/>
        </w:rPr>
        <w:t>Chih</w:t>
      </w:r>
      <w:proofErr w:type="spellEnd"/>
      <w:r w:rsidRPr="00B53539">
        <w:rPr>
          <w:rFonts w:ascii="Arial" w:hAnsi="Arial" w:cs="Arial"/>
          <w:sz w:val="24"/>
          <w:szCs w:val="24"/>
        </w:rPr>
        <w:t xml:space="preserve">? </w:t>
      </w:r>
    </w:p>
    <w:p w14:paraId="31139DBD" w14:textId="77777777" w:rsidR="00B53539" w:rsidRPr="00B53539" w:rsidRDefault="00B53539" w:rsidP="00B53539">
      <w:pPr>
        <w:pStyle w:val="Prrafodelista"/>
        <w:rPr>
          <w:rFonts w:ascii="Arial" w:hAnsi="Arial" w:cs="Arial"/>
          <w:sz w:val="24"/>
          <w:szCs w:val="24"/>
        </w:rPr>
      </w:pPr>
    </w:p>
    <w:p w14:paraId="19084EF7" w14:textId="0417B33B" w:rsidR="00B53539" w:rsidRPr="000C3113" w:rsidRDefault="00B53539" w:rsidP="00B53539">
      <w:pPr>
        <w:pStyle w:val="Prrafodelista"/>
        <w:numPr>
          <w:ilvl w:val="0"/>
          <w:numId w:val="3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1548F9">
        <w:rPr>
          <w:rFonts w:ascii="Arial" w:hAnsi="Arial" w:cs="Arial"/>
          <w:sz w:val="24"/>
          <w:szCs w:val="24"/>
        </w:rPr>
        <w:t xml:space="preserve">Se </w:t>
      </w:r>
      <w:proofErr w:type="gramStart"/>
      <w:r w:rsidR="001548F9">
        <w:rPr>
          <w:rFonts w:ascii="Arial" w:hAnsi="Arial" w:cs="Arial"/>
          <w:sz w:val="24"/>
          <w:szCs w:val="24"/>
        </w:rPr>
        <w:t xml:space="preserve">ha </w:t>
      </w:r>
      <w:r w:rsidRPr="000C3113">
        <w:rPr>
          <w:rFonts w:ascii="Arial" w:hAnsi="Arial" w:cs="Arial"/>
          <w:sz w:val="24"/>
          <w:szCs w:val="24"/>
        </w:rPr>
        <w:t xml:space="preserve"> promovido</w:t>
      </w:r>
      <w:proofErr w:type="gramEnd"/>
      <w:r w:rsidRPr="000C3113">
        <w:rPr>
          <w:rFonts w:ascii="Arial" w:hAnsi="Arial" w:cs="Arial"/>
          <w:sz w:val="24"/>
          <w:szCs w:val="24"/>
        </w:rPr>
        <w:t xml:space="preserve"> o solicitado la incorporación de  la Fiscalía Especializada contra la Delincuencia Organizada y la Fiscalía Especializada en Derechos Humanos dependiente de la Fiscalía General de la República en la Mesa de Seguridad que atiende la problemática de violencia exacerbada de Guachochi Chih</w:t>
      </w:r>
      <w:r w:rsidR="001548F9">
        <w:rPr>
          <w:rFonts w:ascii="Arial" w:hAnsi="Arial" w:cs="Arial"/>
          <w:sz w:val="24"/>
          <w:szCs w:val="24"/>
        </w:rPr>
        <w:t>.</w:t>
      </w:r>
      <w:r w:rsidRPr="000C3113">
        <w:rPr>
          <w:rFonts w:ascii="Arial" w:hAnsi="Arial" w:cs="Arial"/>
          <w:sz w:val="24"/>
          <w:szCs w:val="24"/>
        </w:rPr>
        <w:t xml:space="preserve">? </w:t>
      </w:r>
    </w:p>
    <w:p w14:paraId="335AA56A" w14:textId="5E07734E" w:rsidR="00AB3AC5" w:rsidRPr="00E6610E" w:rsidRDefault="00030D00" w:rsidP="00EE6D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610E">
        <w:rPr>
          <w:rFonts w:ascii="Arial" w:hAnsi="Arial" w:cs="Arial"/>
          <w:sz w:val="24"/>
          <w:szCs w:val="24"/>
        </w:rPr>
        <w:t xml:space="preserve">Dado en </w:t>
      </w:r>
      <w:r w:rsidR="00254E63">
        <w:rPr>
          <w:rFonts w:ascii="Arial" w:hAnsi="Arial" w:cs="Arial"/>
          <w:sz w:val="24"/>
          <w:szCs w:val="24"/>
        </w:rPr>
        <w:t xml:space="preserve">el recinto </w:t>
      </w:r>
      <w:proofErr w:type="gramStart"/>
      <w:r w:rsidR="00254E63">
        <w:rPr>
          <w:rFonts w:ascii="Arial" w:hAnsi="Arial" w:cs="Arial"/>
          <w:sz w:val="24"/>
          <w:szCs w:val="24"/>
        </w:rPr>
        <w:t xml:space="preserve">oficial </w:t>
      </w:r>
      <w:r w:rsidR="00F909D1" w:rsidRPr="00E6610E">
        <w:rPr>
          <w:rFonts w:ascii="Arial" w:hAnsi="Arial" w:cs="Arial"/>
          <w:sz w:val="24"/>
          <w:szCs w:val="24"/>
        </w:rPr>
        <w:t xml:space="preserve"> del</w:t>
      </w:r>
      <w:proofErr w:type="gramEnd"/>
      <w:r w:rsidR="00F909D1" w:rsidRPr="00E6610E">
        <w:rPr>
          <w:rFonts w:ascii="Arial" w:hAnsi="Arial" w:cs="Arial"/>
          <w:sz w:val="24"/>
          <w:szCs w:val="24"/>
        </w:rPr>
        <w:t xml:space="preserve"> </w:t>
      </w:r>
      <w:r w:rsidRPr="00E6610E">
        <w:rPr>
          <w:rFonts w:ascii="Arial" w:hAnsi="Arial" w:cs="Arial"/>
          <w:sz w:val="24"/>
          <w:szCs w:val="24"/>
        </w:rPr>
        <w:t xml:space="preserve">H. Congreso del Estado de Chihuahua, a los </w:t>
      </w:r>
      <w:r w:rsidR="00B53539">
        <w:rPr>
          <w:rFonts w:ascii="Arial" w:hAnsi="Arial" w:cs="Arial"/>
          <w:sz w:val="24"/>
          <w:szCs w:val="24"/>
        </w:rPr>
        <w:t xml:space="preserve">treinta </w:t>
      </w:r>
      <w:r w:rsidR="00A6147C" w:rsidRPr="00E6610E">
        <w:rPr>
          <w:rFonts w:ascii="Arial" w:hAnsi="Arial" w:cs="Arial"/>
          <w:sz w:val="24"/>
          <w:szCs w:val="24"/>
        </w:rPr>
        <w:t xml:space="preserve"> días</w:t>
      </w:r>
      <w:r w:rsidRPr="00E6610E">
        <w:rPr>
          <w:rFonts w:ascii="Arial" w:hAnsi="Arial" w:cs="Arial"/>
          <w:sz w:val="24"/>
          <w:szCs w:val="24"/>
        </w:rPr>
        <w:t xml:space="preserve"> del mes de </w:t>
      </w:r>
      <w:r w:rsidR="00B53539">
        <w:rPr>
          <w:rFonts w:ascii="Arial" w:hAnsi="Arial" w:cs="Arial"/>
          <w:sz w:val="24"/>
          <w:szCs w:val="24"/>
        </w:rPr>
        <w:t>octubre</w:t>
      </w:r>
      <w:r w:rsidRPr="00E6610E">
        <w:rPr>
          <w:rFonts w:ascii="Arial" w:hAnsi="Arial" w:cs="Arial"/>
          <w:sz w:val="24"/>
          <w:szCs w:val="24"/>
        </w:rPr>
        <w:t xml:space="preserve">  del año dos mil veintic</w:t>
      </w:r>
      <w:r w:rsidR="00AB3AC5" w:rsidRPr="00E6610E">
        <w:rPr>
          <w:rFonts w:ascii="Arial" w:hAnsi="Arial" w:cs="Arial"/>
          <w:sz w:val="24"/>
          <w:szCs w:val="24"/>
        </w:rPr>
        <w:t>inco.</w:t>
      </w:r>
    </w:p>
    <w:tbl>
      <w:tblPr>
        <w:tblStyle w:val="Tablaconcuadrcula"/>
        <w:tblW w:w="0" w:type="auto"/>
        <w:tblInd w:w="1149" w:type="dxa"/>
        <w:tblLook w:val="04A0" w:firstRow="1" w:lastRow="0" w:firstColumn="1" w:lastColumn="0" w:noHBand="0" w:noVBand="1"/>
      </w:tblPr>
      <w:tblGrid>
        <w:gridCol w:w="7537"/>
      </w:tblGrid>
      <w:tr w:rsidR="00AB3AC5" w:rsidRPr="00C22915" w14:paraId="1296AE46" w14:textId="77777777" w:rsidTr="001548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E134B7" w14:textId="43A10138" w:rsidR="00AB3AC5" w:rsidRPr="00C22915" w:rsidRDefault="00AB3AC5" w:rsidP="00AB3AC5">
            <w:pPr>
              <w:spacing w:line="276" w:lineRule="auto"/>
              <w:jc w:val="center"/>
              <w:rPr>
                <w:rFonts w:ascii="Arial" w:eastAsia="DengXian Light" w:hAnsi="Arial" w:cs="Arial"/>
                <w:b/>
                <w:bCs/>
                <w:sz w:val="24"/>
                <w:szCs w:val="24"/>
              </w:rPr>
            </w:pPr>
            <w:r w:rsidRPr="00C22915">
              <w:rPr>
                <w:rFonts w:ascii="Arial" w:eastAsia="DengXian Light" w:hAnsi="Arial" w:cs="Arial"/>
                <w:b/>
                <w:bCs/>
                <w:sz w:val="24"/>
                <w:szCs w:val="24"/>
              </w:rPr>
              <w:t>ATENTAMENTE</w:t>
            </w:r>
          </w:p>
          <w:p w14:paraId="2EB0424C" w14:textId="77777777" w:rsidR="00AB3AC5" w:rsidRPr="00C22915" w:rsidRDefault="00AB3AC5" w:rsidP="00AB3AC5">
            <w:pPr>
              <w:spacing w:line="276" w:lineRule="auto"/>
              <w:jc w:val="center"/>
              <w:rPr>
                <w:rFonts w:ascii="Arial" w:eastAsia="DengXian Light" w:hAnsi="Arial" w:cs="Arial"/>
                <w:b/>
                <w:bCs/>
                <w:sz w:val="24"/>
                <w:szCs w:val="24"/>
              </w:rPr>
            </w:pPr>
            <w:r w:rsidRPr="00C22915">
              <w:rPr>
                <w:rFonts w:ascii="Arial" w:eastAsia="DengXian Light" w:hAnsi="Arial" w:cs="Arial"/>
                <w:b/>
                <w:bCs/>
                <w:sz w:val="24"/>
                <w:szCs w:val="24"/>
              </w:rPr>
              <w:t>POR EL GRUPO PARLAMENTARIO DEL PARTIDO DE MORENA:</w:t>
            </w:r>
          </w:p>
          <w:p w14:paraId="3AEC3414" w14:textId="77777777" w:rsidR="00AB3AC5" w:rsidRPr="00C22915" w:rsidRDefault="00AB3AC5" w:rsidP="00AB3AC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B3AC5" w:rsidRPr="00C22915" w14:paraId="370946D9" w14:textId="77777777" w:rsidTr="001548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7B0FBA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BF3FBAF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2BD14E" w14:textId="47F81277" w:rsidR="00AB3AC5" w:rsidRPr="00C22915" w:rsidRDefault="00AB3AC5" w:rsidP="001548F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2915">
              <w:rPr>
                <w:rFonts w:ascii="Arial" w:eastAsia="Century Gothic" w:hAnsi="Arial" w:cs="Arial"/>
                <w:b/>
                <w:sz w:val="24"/>
                <w:szCs w:val="24"/>
              </w:rPr>
              <w:t>DIP. EDITH PALMA ONTIVEROS</w:t>
            </w:r>
          </w:p>
        </w:tc>
      </w:tr>
    </w:tbl>
    <w:p w14:paraId="6CA80AB9" w14:textId="77777777" w:rsidR="00030D00" w:rsidRPr="00C22915" w:rsidRDefault="00030D00">
      <w:pPr>
        <w:rPr>
          <w:rFonts w:ascii="Arial" w:hAnsi="Arial" w:cs="Arial"/>
          <w:sz w:val="24"/>
          <w:szCs w:val="24"/>
        </w:rPr>
      </w:pPr>
    </w:p>
    <w:sectPr w:rsidR="00030D00" w:rsidRPr="00C22915" w:rsidSect="00A66BEC">
      <w:headerReference w:type="default" r:id="rId8"/>
      <w:footerReference w:type="default" r:id="rId9"/>
      <w:pgSz w:w="12240" w:h="15840"/>
      <w:pgMar w:top="3459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58634" w14:textId="77777777" w:rsidR="00BB38AE" w:rsidRDefault="00BB38AE" w:rsidP="00AB3CB4">
      <w:pPr>
        <w:spacing w:after="0" w:line="240" w:lineRule="auto"/>
      </w:pPr>
      <w:r>
        <w:separator/>
      </w:r>
    </w:p>
  </w:endnote>
  <w:endnote w:type="continuationSeparator" w:id="0">
    <w:p w14:paraId="5628FCC3" w14:textId="77777777" w:rsidR="00BB38AE" w:rsidRDefault="00BB38AE" w:rsidP="00AB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6209595"/>
      <w:docPartObj>
        <w:docPartGallery w:val="Page Numbers (Bottom of Page)"/>
        <w:docPartUnique/>
      </w:docPartObj>
    </w:sdtPr>
    <w:sdtEndPr/>
    <w:sdtContent>
      <w:p w14:paraId="5061F598" w14:textId="77777777" w:rsidR="00BB38AE" w:rsidRDefault="00BB38A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5AD" w:rsidRPr="00D305AD">
          <w:rPr>
            <w:noProof/>
            <w:lang w:val="es-ES"/>
          </w:rPr>
          <w:t>10</w:t>
        </w:r>
        <w:r>
          <w:fldChar w:fldCharType="end"/>
        </w:r>
      </w:p>
    </w:sdtContent>
  </w:sdt>
  <w:p w14:paraId="5917AC8C" w14:textId="77777777" w:rsidR="00BB38AE" w:rsidRDefault="00BB38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1C739" w14:textId="77777777" w:rsidR="00BB38AE" w:rsidRDefault="00BB38AE" w:rsidP="00AB3CB4">
      <w:pPr>
        <w:spacing w:after="0" w:line="240" w:lineRule="auto"/>
      </w:pPr>
      <w:r>
        <w:separator/>
      </w:r>
    </w:p>
  </w:footnote>
  <w:footnote w:type="continuationSeparator" w:id="0">
    <w:p w14:paraId="4863E44D" w14:textId="77777777" w:rsidR="00BB38AE" w:rsidRDefault="00BB38AE" w:rsidP="00AB3CB4">
      <w:pPr>
        <w:spacing w:after="0" w:line="240" w:lineRule="auto"/>
      </w:pPr>
      <w:r>
        <w:continuationSeparator/>
      </w:r>
    </w:p>
  </w:footnote>
  <w:footnote w:id="1">
    <w:p w14:paraId="69B04CD2" w14:textId="73DC59AC" w:rsidR="00575A8C" w:rsidRDefault="00575A8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114288" w:rsidRPr="00114288">
        <w:t>https://raichali.com/2025/10/03/robos-y-asaltos-en-norogachi-guachochi/</w:t>
      </w:r>
    </w:p>
  </w:footnote>
  <w:footnote w:id="2">
    <w:p w14:paraId="21F489E8" w14:textId="2C10977E" w:rsidR="00457F92" w:rsidRPr="00457F92" w:rsidRDefault="00457F92">
      <w:pPr>
        <w:pStyle w:val="Textonotapie"/>
        <w:rPr>
          <w:i/>
          <w:iCs/>
        </w:rPr>
      </w:pPr>
      <w:r w:rsidRPr="00457F92">
        <w:rPr>
          <w:rStyle w:val="Refdenotaalpie"/>
          <w:b/>
          <w:bCs/>
        </w:rPr>
        <w:footnoteRef/>
      </w:r>
      <w:r w:rsidRPr="00457F92">
        <w:rPr>
          <w:b/>
          <w:bCs/>
        </w:rPr>
        <w:t xml:space="preserve"> </w:t>
      </w:r>
      <w:r w:rsidRPr="00457F92">
        <w:rPr>
          <w:b/>
          <w:bCs/>
          <w:i/>
          <w:iCs/>
        </w:rPr>
        <w:t>ESTRATEGIA</w:t>
      </w:r>
      <w:r w:rsidRPr="00457F92">
        <w:rPr>
          <w:i/>
          <w:iCs/>
        </w:rPr>
        <w:t xml:space="preserve"> Nacional de Seguridad Pública 2024-2030; Secretaría de Seguridad y Protección Ciudadana del Gobierno de México.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82238" w14:textId="2D75B7B6" w:rsidR="00BB38AE" w:rsidRDefault="00BB38AE" w:rsidP="00BB38AE">
    <w:pPr>
      <w:pStyle w:val="Encabezado"/>
      <w:jc w:val="right"/>
      <w:rPr>
        <w:i/>
      </w:rPr>
    </w:pPr>
    <w:r>
      <w:rPr>
        <w:i/>
      </w:rPr>
      <w:t>“2025, Año del Bicentenario de la Constitución del Estado de Chihuahua”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36DA3"/>
    <w:multiLevelType w:val="hybridMultilevel"/>
    <w:tmpl w:val="539E2AB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B3EB2"/>
    <w:multiLevelType w:val="multilevel"/>
    <w:tmpl w:val="045C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EF4B27"/>
    <w:multiLevelType w:val="multilevel"/>
    <w:tmpl w:val="CBE2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00"/>
    <w:rsid w:val="0000334B"/>
    <w:rsid w:val="000057E9"/>
    <w:rsid w:val="0000775B"/>
    <w:rsid w:val="00030D00"/>
    <w:rsid w:val="00056E6C"/>
    <w:rsid w:val="000667BB"/>
    <w:rsid w:val="000736B6"/>
    <w:rsid w:val="00082268"/>
    <w:rsid w:val="00091F6E"/>
    <w:rsid w:val="00096F42"/>
    <w:rsid w:val="000B2E5E"/>
    <w:rsid w:val="000B7F14"/>
    <w:rsid w:val="000C033F"/>
    <w:rsid w:val="000C3F54"/>
    <w:rsid w:val="000E2390"/>
    <w:rsid w:val="000F5B05"/>
    <w:rsid w:val="00107894"/>
    <w:rsid w:val="001140E5"/>
    <w:rsid w:val="00114288"/>
    <w:rsid w:val="00130A44"/>
    <w:rsid w:val="0013211B"/>
    <w:rsid w:val="0013476C"/>
    <w:rsid w:val="00141E47"/>
    <w:rsid w:val="001548F9"/>
    <w:rsid w:val="00156245"/>
    <w:rsid w:val="00172C21"/>
    <w:rsid w:val="00173FE8"/>
    <w:rsid w:val="00180E05"/>
    <w:rsid w:val="00190B76"/>
    <w:rsid w:val="0019112C"/>
    <w:rsid w:val="001A327F"/>
    <w:rsid w:val="001A4A2B"/>
    <w:rsid w:val="00203FF7"/>
    <w:rsid w:val="002077DA"/>
    <w:rsid w:val="0020797B"/>
    <w:rsid w:val="002152C0"/>
    <w:rsid w:val="0023790F"/>
    <w:rsid w:val="00243E04"/>
    <w:rsid w:val="00244048"/>
    <w:rsid w:val="00250698"/>
    <w:rsid w:val="002517CD"/>
    <w:rsid w:val="00252E80"/>
    <w:rsid w:val="00254E63"/>
    <w:rsid w:val="00255D7E"/>
    <w:rsid w:val="00260F89"/>
    <w:rsid w:val="00262B9B"/>
    <w:rsid w:val="0026703D"/>
    <w:rsid w:val="002709D2"/>
    <w:rsid w:val="0029196B"/>
    <w:rsid w:val="002B6D09"/>
    <w:rsid w:val="002C2E0F"/>
    <w:rsid w:val="002C54E5"/>
    <w:rsid w:val="002E494F"/>
    <w:rsid w:val="002F48BE"/>
    <w:rsid w:val="002F5889"/>
    <w:rsid w:val="00312F73"/>
    <w:rsid w:val="00314FBD"/>
    <w:rsid w:val="00371717"/>
    <w:rsid w:val="00375FF4"/>
    <w:rsid w:val="003845D5"/>
    <w:rsid w:val="003855AB"/>
    <w:rsid w:val="00391D0F"/>
    <w:rsid w:val="003A274B"/>
    <w:rsid w:val="003A5807"/>
    <w:rsid w:val="003B73B2"/>
    <w:rsid w:val="003E244C"/>
    <w:rsid w:val="003E2A02"/>
    <w:rsid w:val="0041484A"/>
    <w:rsid w:val="00436828"/>
    <w:rsid w:val="00447B3B"/>
    <w:rsid w:val="00457286"/>
    <w:rsid w:val="00457F92"/>
    <w:rsid w:val="00460B09"/>
    <w:rsid w:val="0046613F"/>
    <w:rsid w:val="0046770C"/>
    <w:rsid w:val="004738B9"/>
    <w:rsid w:val="00490B18"/>
    <w:rsid w:val="00494843"/>
    <w:rsid w:val="004A4009"/>
    <w:rsid w:val="004B20FF"/>
    <w:rsid w:val="004D15A2"/>
    <w:rsid w:val="004F5867"/>
    <w:rsid w:val="004F5898"/>
    <w:rsid w:val="00516499"/>
    <w:rsid w:val="005205F7"/>
    <w:rsid w:val="00521B77"/>
    <w:rsid w:val="00532FCC"/>
    <w:rsid w:val="00565415"/>
    <w:rsid w:val="005723CA"/>
    <w:rsid w:val="0057333E"/>
    <w:rsid w:val="00575A8C"/>
    <w:rsid w:val="00576E38"/>
    <w:rsid w:val="00587A7C"/>
    <w:rsid w:val="00597A78"/>
    <w:rsid w:val="005A71D6"/>
    <w:rsid w:val="005B52CA"/>
    <w:rsid w:val="005B5378"/>
    <w:rsid w:val="005D1FEE"/>
    <w:rsid w:val="005D40FF"/>
    <w:rsid w:val="005E15B5"/>
    <w:rsid w:val="005F2FE2"/>
    <w:rsid w:val="005F6828"/>
    <w:rsid w:val="00600F13"/>
    <w:rsid w:val="006020A8"/>
    <w:rsid w:val="00604090"/>
    <w:rsid w:val="0061102D"/>
    <w:rsid w:val="00612C97"/>
    <w:rsid w:val="006177DC"/>
    <w:rsid w:val="00620E2C"/>
    <w:rsid w:val="00624BDB"/>
    <w:rsid w:val="00626995"/>
    <w:rsid w:val="00631E70"/>
    <w:rsid w:val="006357E5"/>
    <w:rsid w:val="00635F4C"/>
    <w:rsid w:val="00636826"/>
    <w:rsid w:val="0064634B"/>
    <w:rsid w:val="006666B4"/>
    <w:rsid w:val="00675D14"/>
    <w:rsid w:val="006764C5"/>
    <w:rsid w:val="00677499"/>
    <w:rsid w:val="006841C9"/>
    <w:rsid w:val="00687A8B"/>
    <w:rsid w:val="006914A2"/>
    <w:rsid w:val="006B01E6"/>
    <w:rsid w:val="006B181D"/>
    <w:rsid w:val="006B46A9"/>
    <w:rsid w:val="006C122C"/>
    <w:rsid w:val="006C24C5"/>
    <w:rsid w:val="006C7897"/>
    <w:rsid w:val="006D1806"/>
    <w:rsid w:val="006E2740"/>
    <w:rsid w:val="006E7D32"/>
    <w:rsid w:val="00701823"/>
    <w:rsid w:val="00721690"/>
    <w:rsid w:val="00726F5E"/>
    <w:rsid w:val="007369D8"/>
    <w:rsid w:val="00743FF3"/>
    <w:rsid w:val="007457CA"/>
    <w:rsid w:val="00746EBB"/>
    <w:rsid w:val="007825B0"/>
    <w:rsid w:val="00782E4B"/>
    <w:rsid w:val="00792BF5"/>
    <w:rsid w:val="007A1487"/>
    <w:rsid w:val="007A6110"/>
    <w:rsid w:val="007B72A7"/>
    <w:rsid w:val="007C4AC1"/>
    <w:rsid w:val="007C6035"/>
    <w:rsid w:val="007E47EF"/>
    <w:rsid w:val="007E6FE4"/>
    <w:rsid w:val="007E7B18"/>
    <w:rsid w:val="007F3AE6"/>
    <w:rsid w:val="007F49CA"/>
    <w:rsid w:val="007F587D"/>
    <w:rsid w:val="00813BE5"/>
    <w:rsid w:val="008169CC"/>
    <w:rsid w:val="00817B5C"/>
    <w:rsid w:val="008206B9"/>
    <w:rsid w:val="00825126"/>
    <w:rsid w:val="008465CB"/>
    <w:rsid w:val="0086381A"/>
    <w:rsid w:val="008661AE"/>
    <w:rsid w:val="008766F8"/>
    <w:rsid w:val="008920CD"/>
    <w:rsid w:val="008A2449"/>
    <w:rsid w:val="008A6207"/>
    <w:rsid w:val="008C0AAC"/>
    <w:rsid w:val="008D2246"/>
    <w:rsid w:val="008D4D2F"/>
    <w:rsid w:val="008D6D96"/>
    <w:rsid w:val="008E47D9"/>
    <w:rsid w:val="008F3583"/>
    <w:rsid w:val="009061AB"/>
    <w:rsid w:val="009151CA"/>
    <w:rsid w:val="009158E6"/>
    <w:rsid w:val="009165F1"/>
    <w:rsid w:val="00923067"/>
    <w:rsid w:val="009325ED"/>
    <w:rsid w:val="009355A3"/>
    <w:rsid w:val="009443F6"/>
    <w:rsid w:val="00944A76"/>
    <w:rsid w:val="009753AE"/>
    <w:rsid w:val="009A2DA0"/>
    <w:rsid w:val="009A3EA7"/>
    <w:rsid w:val="009A72C1"/>
    <w:rsid w:val="009B30FD"/>
    <w:rsid w:val="009C1B90"/>
    <w:rsid w:val="009D0332"/>
    <w:rsid w:val="009E0178"/>
    <w:rsid w:val="009E1913"/>
    <w:rsid w:val="009E7D90"/>
    <w:rsid w:val="00A027C5"/>
    <w:rsid w:val="00A11F32"/>
    <w:rsid w:val="00A169ED"/>
    <w:rsid w:val="00A43A8A"/>
    <w:rsid w:val="00A460C0"/>
    <w:rsid w:val="00A522C0"/>
    <w:rsid w:val="00A6147C"/>
    <w:rsid w:val="00A66BEC"/>
    <w:rsid w:val="00A7311C"/>
    <w:rsid w:val="00A86C89"/>
    <w:rsid w:val="00A94442"/>
    <w:rsid w:val="00A96151"/>
    <w:rsid w:val="00AA26C7"/>
    <w:rsid w:val="00AB3AC5"/>
    <w:rsid w:val="00AB3CB4"/>
    <w:rsid w:val="00AB6D91"/>
    <w:rsid w:val="00B17F37"/>
    <w:rsid w:val="00B23FF9"/>
    <w:rsid w:val="00B31035"/>
    <w:rsid w:val="00B41699"/>
    <w:rsid w:val="00B45E0E"/>
    <w:rsid w:val="00B52C9A"/>
    <w:rsid w:val="00B53539"/>
    <w:rsid w:val="00B65D38"/>
    <w:rsid w:val="00B70EB3"/>
    <w:rsid w:val="00B76FFD"/>
    <w:rsid w:val="00B942B1"/>
    <w:rsid w:val="00BA019E"/>
    <w:rsid w:val="00BB1D34"/>
    <w:rsid w:val="00BB38AE"/>
    <w:rsid w:val="00BC2F7E"/>
    <w:rsid w:val="00BD0DF8"/>
    <w:rsid w:val="00C11B08"/>
    <w:rsid w:val="00C22915"/>
    <w:rsid w:val="00C30680"/>
    <w:rsid w:val="00C35F4A"/>
    <w:rsid w:val="00C41D0C"/>
    <w:rsid w:val="00C47E4B"/>
    <w:rsid w:val="00C57E92"/>
    <w:rsid w:val="00C61682"/>
    <w:rsid w:val="00C61EC4"/>
    <w:rsid w:val="00C652CA"/>
    <w:rsid w:val="00C65728"/>
    <w:rsid w:val="00C72DBD"/>
    <w:rsid w:val="00C75D74"/>
    <w:rsid w:val="00C91388"/>
    <w:rsid w:val="00CA0CBD"/>
    <w:rsid w:val="00CC7A4B"/>
    <w:rsid w:val="00CD109F"/>
    <w:rsid w:val="00CD1B9F"/>
    <w:rsid w:val="00CE47C7"/>
    <w:rsid w:val="00CF2F2D"/>
    <w:rsid w:val="00CF3DBA"/>
    <w:rsid w:val="00CF47EB"/>
    <w:rsid w:val="00CF7020"/>
    <w:rsid w:val="00D016EA"/>
    <w:rsid w:val="00D023D1"/>
    <w:rsid w:val="00D03A7A"/>
    <w:rsid w:val="00D06430"/>
    <w:rsid w:val="00D2248D"/>
    <w:rsid w:val="00D255A4"/>
    <w:rsid w:val="00D26328"/>
    <w:rsid w:val="00D2731D"/>
    <w:rsid w:val="00D305AD"/>
    <w:rsid w:val="00D325B7"/>
    <w:rsid w:val="00D34D04"/>
    <w:rsid w:val="00D3720B"/>
    <w:rsid w:val="00D43261"/>
    <w:rsid w:val="00D4573A"/>
    <w:rsid w:val="00D47032"/>
    <w:rsid w:val="00D536DB"/>
    <w:rsid w:val="00D62ABD"/>
    <w:rsid w:val="00D84BD7"/>
    <w:rsid w:val="00D866B0"/>
    <w:rsid w:val="00D913CC"/>
    <w:rsid w:val="00D9273B"/>
    <w:rsid w:val="00D92EBB"/>
    <w:rsid w:val="00DB2C2C"/>
    <w:rsid w:val="00DC1507"/>
    <w:rsid w:val="00DD1D5D"/>
    <w:rsid w:val="00DE187C"/>
    <w:rsid w:val="00DE37C0"/>
    <w:rsid w:val="00DE3D83"/>
    <w:rsid w:val="00E018B4"/>
    <w:rsid w:val="00E0527A"/>
    <w:rsid w:val="00E10934"/>
    <w:rsid w:val="00E1721F"/>
    <w:rsid w:val="00E40509"/>
    <w:rsid w:val="00E4118E"/>
    <w:rsid w:val="00E43662"/>
    <w:rsid w:val="00E439E5"/>
    <w:rsid w:val="00E53928"/>
    <w:rsid w:val="00E5427D"/>
    <w:rsid w:val="00E54430"/>
    <w:rsid w:val="00E56FC5"/>
    <w:rsid w:val="00E6610E"/>
    <w:rsid w:val="00E668E8"/>
    <w:rsid w:val="00E73C3B"/>
    <w:rsid w:val="00E85CF7"/>
    <w:rsid w:val="00EA6248"/>
    <w:rsid w:val="00EA7560"/>
    <w:rsid w:val="00EB1C09"/>
    <w:rsid w:val="00EB2A16"/>
    <w:rsid w:val="00EB4CDD"/>
    <w:rsid w:val="00EB7733"/>
    <w:rsid w:val="00ED063C"/>
    <w:rsid w:val="00EE3684"/>
    <w:rsid w:val="00EE6DF0"/>
    <w:rsid w:val="00EF2F2D"/>
    <w:rsid w:val="00EF4EA9"/>
    <w:rsid w:val="00F026C5"/>
    <w:rsid w:val="00F139A6"/>
    <w:rsid w:val="00F158FD"/>
    <w:rsid w:val="00F16121"/>
    <w:rsid w:val="00F23E19"/>
    <w:rsid w:val="00F2569D"/>
    <w:rsid w:val="00F31DA8"/>
    <w:rsid w:val="00F52F70"/>
    <w:rsid w:val="00F65FE0"/>
    <w:rsid w:val="00F75C69"/>
    <w:rsid w:val="00F817E6"/>
    <w:rsid w:val="00F823B0"/>
    <w:rsid w:val="00F83470"/>
    <w:rsid w:val="00F86934"/>
    <w:rsid w:val="00F909D1"/>
    <w:rsid w:val="00F918AE"/>
    <w:rsid w:val="00FB0739"/>
    <w:rsid w:val="00FD098F"/>
    <w:rsid w:val="00FD3A33"/>
    <w:rsid w:val="00FE7F9F"/>
    <w:rsid w:val="00FF1F88"/>
    <w:rsid w:val="00FF4994"/>
    <w:rsid w:val="00FF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112C0"/>
  <w15:docId w15:val="{E3A64D85-DA34-45CD-B37A-1019C443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D00"/>
    <w:pPr>
      <w:spacing w:line="259" w:lineRule="auto"/>
    </w:pPr>
    <w:rPr>
      <w:kern w:val="0"/>
      <w:sz w:val="22"/>
      <w:szCs w:val="22"/>
      <w:lang w:val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30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0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0D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0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0D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0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0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0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0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0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0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0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0D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0D0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0D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0D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0D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0D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0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0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0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0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0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0D0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0D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0D0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0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0D0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0D0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30D00"/>
    <w:pPr>
      <w:spacing w:after="0" w:line="240" w:lineRule="auto"/>
    </w:pPr>
    <w:rPr>
      <w:kern w:val="0"/>
      <w:sz w:val="22"/>
      <w:szCs w:val="22"/>
      <w:lang w:val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0D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D00"/>
    <w:rPr>
      <w:kern w:val="0"/>
      <w:sz w:val="22"/>
      <w:szCs w:val="22"/>
      <w:lang w:val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30D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D00"/>
    <w:rPr>
      <w:kern w:val="0"/>
      <w:sz w:val="22"/>
      <w:szCs w:val="22"/>
      <w:lang w:val="es-MX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75FF4"/>
    <w:rPr>
      <w:rFonts w:ascii="Times New Roman" w:hAnsi="Times New Roman" w:cs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76E3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76E38"/>
    <w:rPr>
      <w:kern w:val="0"/>
      <w:sz w:val="20"/>
      <w:szCs w:val="20"/>
      <w:lang w:val="es-MX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576E38"/>
    <w:rPr>
      <w:vertAlign w:val="superscript"/>
    </w:rPr>
  </w:style>
  <w:style w:type="paragraph" w:customStyle="1" w:styleId="Default">
    <w:name w:val="Default"/>
    <w:rsid w:val="009158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val="es-MX"/>
    </w:rPr>
  </w:style>
  <w:style w:type="character" w:styleId="Hipervnculo">
    <w:name w:val="Hyperlink"/>
    <w:basedOn w:val="Fuentedeprrafopredeter"/>
    <w:uiPriority w:val="99"/>
    <w:unhideWhenUsed/>
    <w:rsid w:val="00675D14"/>
    <w:rPr>
      <w:color w:val="467886" w:themeColor="hyperlink"/>
      <w:u w:val="single"/>
    </w:rPr>
  </w:style>
  <w:style w:type="character" w:customStyle="1" w:styleId="elementor-icon-list-text">
    <w:name w:val="elementor-icon-list-text"/>
    <w:basedOn w:val="Fuentedeprrafopredeter"/>
    <w:rsid w:val="00675D14"/>
  </w:style>
  <w:style w:type="character" w:customStyle="1" w:styleId="elementor-post-infoterms-list">
    <w:name w:val="elementor-post-info__terms-list"/>
    <w:basedOn w:val="Fuentedeprrafopredeter"/>
    <w:rsid w:val="00675D14"/>
  </w:style>
  <w:style w:type="paragraph" w:customStyle="1" w:styleId="k3ksmc">
    <w:name w:val="k3ksmc"/>
    <w:basedOn w:val="Normal"/>
    <w:rsid w:val="005E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uv3um">
    <w:name w:val="uv3um"/>
    <w:basedOn w:val="Fuentedeprrafopredeter"/>
    <w:rsid w:val="005E15B5"/>
  </w:style>
  <w:style w:type="character" w:styleId="Textoennegrita">
    <w:name w:val="Strong"/>
    <w:basedOn w:val="Fuentedeprrafopredeter"/>
    <w:uiPriority w:val="22"/>
    <w:qFormat/>
    <w:rsid w:val="005E15B5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766F8"/>
    <w:rPr>
      <w:color w:val="605E5C"/>
      <w:shd w:val="clear" w:color="auto" w:fill="E1DFDD"/>
    </w:rPr>
  </w:style>
  <w:style w:type="character" w:customStyle="1" w:styleId="vkekvd">
    <w:name w:val="vkekvd"/>
    <w:basedOn w:val="Fuentedeprrafopredeter"/>
    <w:rsid w:val="00FE7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6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7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2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11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2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07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E39A5-F94C-4E4C-8943-165BD889A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1626</Words>
  <Characters>8948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Reyes</dc:creator>
  <cp:keywords/>
  <dc:description/>
  <cp:lastModifiedBy>Andrea Daniela Flores Chacon</cp:lastModifiedBy>
  <cp:revision>2</cp:revision>
  <cp:lastPrinted>2025-09-09T16:11:00Z</cp:lastPrinted>
  <dcterms:created xsi:type="dcterms:W3CDTF">2025-10-30T16:24:00Z</dcterms:created>
  <dcterms:modified xsi:type="dcterms:W3CDTF">2025-10-30T16:24:00Z</dcterms:modified>
</cp:coreProperties>
</file>