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7F7E" w14:textId="77777777" w:rsidR="00105107" w:rsidRDefault="00105107" w:rsidP="00C016D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ADC84C" w14:textId="7E5374DE" w:rsidR="00AA078E" w:rsidRPr="00C016D2" w:rsidRDefault="00AA078E" w:rsidP="00C016D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016D2">
        <w:rPr>
          <w:rFonts w:ascii="Arial" w:hAnsi="Arial" w:cs="Arial"/>
          <w:b/>
          <w:bCs/>
          <w:sz w:val="28"/>
          <w:szCs w:val="28"/>
        </w:rPr>
        <w:t>H. CONGRESO DEL</w:t>
      </w:r>
      <w:r w:rsidR="00105107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16D2">
        <w:rPr>
          <w:rFonts w:ascii="Arial" w:hAnsi="Arial" w:cs="Arial"/>
          <w:b/>
          <w:bCs/>
          <w:sz w:val="28"/>
          <w:szCs w:val="28"/>
        </w:rPr>
        <w:t>ESTADO DE CHIHUAHUA</w:t>
      </w:r>
    </w:p>
    <w:p w14:paraId="6EE9EA9E" w14:textId="77777777" w:rsidR="00AA078E" w:rsidRPr="00C016D2" w:rsidRDefault="00AA078E" w:rsidP="00C016D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016D2">
        <w:rPr>
          <w:rFonts w:ascii="Arial" w:hAnsi="Arial" w:cs="Arial"/>
          <w:b/>
          <w:bCs/>
          <w:sz w:val="28"/>
          <w:szCs w:val="28"/>
        </w:rPr>
        <w:t>PRESENTE.</w:t>
      </w:r>
    </w:p>
    <w:p w14:paraId="10AC1C7E" w14:textId="2E5A8592" w:rsidR="000E00D9" w:rsidRDefault="00AA078E" w:rsidP="007A576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016D2">
        <w:rPr>
          <w:rFonts w:ascii="Arial" w:hAnsi="Arial" w:cs="Arial"/>
          <w:sz w:val="28"/>
          <w:szCs w:val="28"/>
        </w:rPr>
        <w:t xml:space="preserve">Quien suscribe </w:t>
      </w:r>
      <w:r w:rsidRPr="00C016D2">
        <w:rPr>
          <w:rFonts w:ascii="Arial" w:hAnsi="Arial" w:cs="Arial"/>
          <w:b/>
          <w:bCs/>
          <w:sz w:val="28"/>
          <w:szCs w:val="28"/>
        </w:rPr>
        <w:t>Rosana Díaz Reyes</w:t>
      </w:r>
      <w:r w:rsidRPr="00C016D2">
        <w:rPr>
          <w:rFonts w:ascii="Arial" w:hAnsi="Arial" w:cs="Arial"/>
          <w:sz w:val="28"/>
          <w:szCs w:val="28"/>
        </w:rPr>
        <w:t xml:space="preserve">, Diputada de la Sexagésima Octava Legislatura e integrante del Grupo Parlamentario de </w:t>
      </w:r>
      <w:r w:rsidRPr="00C016D2">
        <w:rPr>
          <w:rFonts w:ascii="Arial" w:hAnsi="Arial" w:cs="Arial"/>
          <w:b/>
          <w:bCs/>
          <w:sz w:val="28"/>
          <w:szCs w:val="28"/>
        </w:rPr>
        <w:t>MORENA</w:t>
      </w:r>
      <w:r w:rsidRPr="00C016D2">
        <w:rPr>
          <w:rFonts w:ascii="Arial" w:hAnsi="Arial" w:cs="Arial"/>
          <w:sz w:val="28"/>
          <w:szCs w:val="28"/>
        </w:rPr>
        <w:t xml:space="preserve">, con fundamento en lo dispuesto por el artículo 66 de la Constitución Política del Estado, presento las siguientes preguntas </w:t>
      </w:r>
      <w:r w:rsidR="00AB769F">
        <w:rPr>
          <w:rFonts w:ascii="Arial" w:hAnsi="Arial" w:cs="Arial"/>
          <w:sz w:val="28"/>
          <w:szCs w:val="28"/>
        </w:rPr>
        <w:t>a la</w:t>
      </w:r>
      <w:r w:rsidRPr="00C016D2">
        <w:rPr>
          <w:rFonts w:ascii="Arial" w:hAnsi="Arial" w:cs="Arial"/>
          <w:sz w:val="28"/>
          <w:szCs w:val="28"/>
        </w:rPr>
        <w:t xml:space="preserve"> </w:t>
      </w:r>
      <w:r w:rsidR="00AB769F">
        <w:rPr>
          <w:rFonts w:ascii="Arial" w:hAnsi="Arial" w:cs="Arial"/>
          <w:sz w:val="28"/>
          <w:szCs w:val="28"/>
        </w:rPr>
        <w:t xml:space="preserve">persona </w:t>
      </w:r>
      <w:r w:rsidRPr="00C016D2">
        <w:rPr>
          <w:rFonts w:ascii="Arial" w:hAnsi="Arial" w:cs="Arial"/>
          <w:sz w:val="28"/>
          <w:szCs w:val="28"/>
        </w:rPr>
        <w:t xml:space="preserve">titular de la </w:t>
      </w:r>
      <w:proofErr w:type="gramStart"/>
      <w:r w:rsidRPr="00C016D2">
        <w:rPr>
          <w:rFonts w:ascii="Arial" w:hAnsi="Arial" w:cs="Arial"/>
          <w:sz w:val="28"/>
          <w:szCs w:val="28"/>
        </w:rPr>
        <w:t>Secretaria</w:t>
      </w:r>
      <w:proofErr w:type="gramEnd"/>
      <w:r w:rsidRPr="00C016D2">
        <w:rPr>
          <w:rFonts w:ascii="Arial" w:hAnsi="Arial" w:cs="Arial"/>
          <w:sz w:val="28"/>
          <w:szCs w:val="28"/>
        </w:rPr>
        <w:t xml:space="preserve"> de Seguridad Publica del Estado de </w:t>
      </w:r>
      <w:r w:rsidR="003A5A7C">
        <w:rPr>
          <w:rFonts w:ascii="Arial" w:hAnsi="Arial" w:cs="Arial"/>
          <w:sz w:val="28"/>
          <w:szCs w:val="28"/>
        </w:rPr>
        <w:t>Chihuahua</w:t>
      </w:r>
      <w:r w:rsidR="00423A41">
        <w:rPr>
          <w:rFonts w:ascii="Arial" w:hAnsi="Arial" w:cs="Arial"/>
          <w:sz w:val="28"/>
          <w:szCs w:val="28"/>
        </w:rPr>
        <w:t xml:space="preserve">, para que a través de la Dirección de Vialidad y </w:t>
      </w:r>
      <w:r w:rsidR="003A5A7C">
        <w:rPr>
          <w:rFonts w:ascii="Arial" w:hAnsi="Arial" w:cs="Arial"/>
          <w:sz w:val="28"/>
          <w:szCs w:val="28"/>
        </w:rPr>
        <w:t>del</w:t>
      </w:r>
      <w:r w:rsidR="00423A41">
        <w:rPr>
          <w:rFonts w:ascii="Arial" w:hAnsi="Arial" w:cs="Arial"/>
          <w:sz w:val="28"/>
          <w:szCs w:val="28"/>
        </w:rPr>
        <w:t xml:space="preserve"> uso de sus </w:t>
      </w:r>
      <w:r w:rsidR="003A5A7C">
        <w:rPr>
          <w:rFonts w:ascii="Arial" w:hAnsi="Arial" w:cs="Arial"/>
          <w:sz w:val="28"/>
          <w:szCs w:val="28"/>
        </w:rPr>
        <w:t xml:space="preserve">atribuciones </w:t>
      </w:r>
      <w:r w:rsidR="00FB0C15">
        <w:rPr>
          <w:rFonts w:ascii="Arial" w:hAnsi="Arial" w:cs="Arial"/>
          <w:sz w:val="28"/>
          <w:szCs w:val="28"/>
        </w:rPr>
        <w:t>de</w:t>
      </w:r>
      <w:r w:rsidR="00C43CFE">
        <w:rPr>
          <w:rFonts w:ascii="Arial" w:hAnsi="Arial" w:cs="Arial"/>
          <w:sz w:val="28"/>
          <w:szCs w:val="28"/>
        </w:rPr>
        <w:t xml:space="preserve"> coordinación con las Presidencias </w:t>
      </w:r>
      <w:r w:rsidR="005F02EF">
        <w:rPr>
          <w:rFonts w:ascii="Arial" w:hAnsi="Arial" w:cs="Arial"/>
          <w:sz w:val="28"/>
          <w:szCs w:val="28"/>
        </w:rPr>
        <w:t>Municipales Lo</w:t>
      </w:r>
      <w:r w:rsidRPr="00C016D2">
        <w:rPr>
          <w:rFonts w:ascii="Arial" w:hAnsi="Arial" w:cs="Arial"/>
          <w:sz w:val="28"/>
          <w:szCs w:val="28"/>
        </w:rPr>
        <w:t xml:space="preserve"> anterior al tenor de la siguiente</w:t>
      </w:r>
    </w:p>
    <w:p w14:paraId="5FDA2727" w14:textId="77777777" w:rsidR="002E1981" w:rsidRPr="0050055C" w:rsidRDefault="002E1981" w:rsidP="007A576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84FE097" w14:textId="72C5D2C8" w:rsidR="00AA078E" w:rsidRPr="0050055C" w:rsidRDefault="00AA078E" w:rsidP="00C016D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055C">
        <w:rPr>
          <w:rFonts w:ascii="Arial" w:hAnsi="Arial" w:cs="Arial"/>
          <w:b/>
          <w:bCs/>
          <w:sz w:val="28"/>
          <w:szCs w:val="28"/>
        </w:rPr>
        <w:t>EXPOSICION DE MOTIVOS.</w:t>
      </w:r>
    </w:p>
    <w:p w14:paraId="4443DED5" w14:textId="72F0EA96" w:rsidR="00BE3E58" w:rsidRDefault="00163D4E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 calles de las principales</w:t>
      </w:r>
      <w:r w:rsidR="00C563B1" w:rsidRPr="00C016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ciudades y urbes del Estado de Chihuahua </w:t>
      </w:r>
      <w:r w:rsidR="006F3CC5">
        <w:rPr>
          <w:rFonts w:ascii="Arial" w:hAnsi="Arial" w:cs="Arial"/>
          <w:sz w:val="28"/>
          <w:szCs w:val="28"/>
        </w:rPr>
        <w:t>nos</w:t>
      </w:r>
      <w:r w:rsidR="00C563B1" w:rsidRPr="00C016D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563B1" w:rsidRPr="00C016D2">
        <w:rPr>
          <w:rFonts w:ascii="Arial" w:hAnsi="Arial" w:cs="Arial"/>
          <w:sz w:val="28"/>
          <w:szCs w:val="28"/>
        </w:rPr>
        <w:t>refleja</w:t>
      </w:r>
      <w:proofErr w:type="gramEnd"/>
      <w:r w:rsidR="00C563B1" w:rsidRPr="00C016D2">
        <w:rPr>
          <w:rFonts w:ascii="Arial" w:hAnsi="Arial" w:cs="Arial"/>
          <w:sz w:val="28"/>
          <w:szCs w:val="28"/>
        </w:rPr>
        <w:t xml:space="preserve"> una realidad que preocupa a toda la ciudadanía: </w:t>
      </w:r>
      <w:r w:rsidR="006F3CC5">
        <w:rPr>
          <w:rFonts w:ascii="Arial" w:hAnsi="Arial" w:cs="Arial"/>
          <w:sz w:val="28"/>
          <w:szCs w:val="28"/>
        </w:rPr>
        <w:t>Un</w:t>
      </w:r>
      <w:r w:rsidR="00C563B1" w:rsidRPr="00C016D2">
        <w:rPr>
          <w:rFonts w:ascii="Arial" w:hAnsi="Arial" w:cs="Arial"/>
          <w:sz w:val="28"/>
          <w:szCs w:val="28"/>
        </w:rPr>
        <w:t xml:space="preserve"> incremento constante de accidentes viales</w:t>
      </w:r>
      <w:r w:rsidR="006F3CC5">
        <w:rPr>
          <w:rFonts w:ascii="Arial" w:hAnsi="Arial" w:cs="Arial"/>
          <w:sz w:val="28"/>
          <w:szCs w:val="28"/>
        </w:rPr>
        <w:t>,</w:t>
      </w:r>
      <w:r w:rsidR="00C563B1" w:rsidRPr="00C016D2">
        <w:rPr>
          <w:rFonts w:ascii="Arial" w:hAnsi="Arial" w:cs="Arial"/>
          <w:sz w:val="28"/>
          <w:szCs w:val="28"/>
        </w:rPr>
        <w:t xml:space="preserve"> </w:t>
      </w:r>
      <w:r w:rsidR="006F3CC5">
        <w:rPr>
          <w:rFonts w:ascii="Arial" w:hAnsi="Arial" w:cs="Arial"/>
          <w:sz w:val="28"/>
          <w:szCs w:val="28"/>
        </w:rPr>
        <w:t xml:space="preserve">cada vez con más víctimas, </w:t>
      </w:r>
      <w:r w:rsidR="003052AA">
        <w:rPr>
          <w:rFonts w:ascii="Arial" w:hAnsi="Arial" w:cs="Arial"/>
          <w:sz w:val="28"/>
          <w:szCs w:val="28"/>
        </w:rPr>
        <w:t>cada vez de mayor gravedad,</w:t>
      </w:r>
      <w:r w:rsidR="00C563B1" w:rsidRPr="00C016D2">
        <w:rPr>
          <w:rFonts w:ascii="Arial" w:hAnsi="Arial" w:cs="Arial"/>
          <w:sz w:val="28"/>
          <w:szCs w:val="28"/>
        </w:rPr>
        <w:t xml:space="preserve"> </w:t>
      </w:r>
      <w:r w:rsidR="00C10348">
        <w:rPr>
          <w:rFonts w:ascii="Arial" w:hAnsi="Arial" w:cs="Arial"/>
          <w:sz w:val="28"/>
          <w:szCs w:val="28"/>
        </w:rPr>
        <w:t xml:space="preserve">y </w:t>
      </w:r>
      <w:r w:rsidR="00992A17">
        <w:rPr>
          <w:rFonts w:ascii="Arial" w:hAnsi="Arial" w:cs="Arial"/>
          <w:sz w:val="28"/>
          <w:szCs w:val="28"/>
        </w:rPr>
        <w:t>la omisión</w:t>
      </w:r>
      <w:r w:rsidR="00C10348">
        <w:rPr>
          <w:rFonts w:ascii="Arial" w:hAnsi="Arial" w:cs="Arial"/>
          <w:sz w:val="28"/>
          <w:szCs w:val="28"/>
        </w:rPr>
        <w:t xml:space="preserve"> </w:t>
      </w:r>
      <w:r w:rsidR="00992A17">
        <w:rPr>
          <w:rFonts w:ascii="Arial" w:hAnsi="Arial" w:cs="Arial"/>
          <w:sz w:val="28"/>
          <w:szCs w:val="28"/>
        </w:rPr>
        <w:t xml:space="preserve">de actuar </w:t>
      </w:r>
      <w:r w:rsidR="00A7076C">
        <w:rPr>
          <w:rFonts w:ascii="Arial" w:hAnsi="Arial" w:cs="Arial"/>
          <w:sz w:val="28"/>
          <w:szCs w:val="28"/>
        </w:rPr>
        <w:t xml:space="preserve">es ser </w:t>
      </w:r>
      <w:r w:rsidR="00C10348">
        <w:rPr>
          <w:rFonts w:ascii="Arial" w:hAnsi="Arial" w:cs="Arial"/>
          <w:sz w:val="28"/>
          <w:szCs w:val="28"/>
        </w:rPr>
        <w:t>indiferentes</w:t>
      </w:r>
      <w:r w:rsidR="00216CB5">
        <w:rPr>
          <w:rFonts w:ascii="Arial" w:hAnsi="Arial" w:cs="Arial"/>
          <w:sz w:val="28"/>
          <w:szCs w:val="28"/>
        </w:rPr>
        <w:t>,</w:t>
      </w:r>
      <w:r w:rsidR="00C10348">
        <w:rPr>
          <w:rFonts w:ascii="Arial" w:hAnsi="Arial" w:cs="Arial"/>
          <w:sz w:val="28"/>
          <w:szCs w:val="28"/>
        </w:rPr>
        <w:t xml:space="preserve"> </w:t>
      </w:r>
      <w:r w:rsidR="00216CB5">
        <w:rPr>
          <w:rFonts w:ascii="Arial" w:hAnsi="Arial" w:cs="Arial"/>
          <w:sz w:val="28"/>
          <w:szCs w:val="28"/>
        </w:rPr>
        <w:t xml:space="preserve">más allá del costo material, son las vidas perdidas, las vidas </w:t>
      </w:r>
      <w:r w:rsidR="00BA0AE0">
        <w:rPr>
          <w:rFonts w:ascii="Arial" w:hAnsi="Arial" w:cs="Arial"/>
          <w:sz w:val="28"/>
          <w:szCs w:val="28"/>
        </w:rPr>
        <w:t>lesionadas</w:t>
      </w:r>
      <w:r w:rsidR="00296C30">
        <w:rPr>
          <w:rFonts w:ascii="Arial" w:hAnsi="Arial" w:cs="Arial"/>
          <w:sz w:val="28"/>
          <w:szCs w:val="28"/>
        </w:rPr>
        <w:t>,</w:t>
      </w:r>
      <w:r w:rsidR="00BA0AE0">
        <w:rPr>
          <w:rFonts w:ascii="Arial" w:hAnsi="Arial" w:cs="Arial"/>
          <w:sz w:val="28"/>
          <w:szCs w:val="28"/>
        </w:rPr>
        <w:t xml:space="preserve"> </w:t>
      </w:r>
      <w:r w:rsidR="002E1981">
        <w:rPr>
          <w:rFonts w:ascii="Arial" w:hAnsi="Arial" w:cs="Arial"/>
          <w:sz w:val="28"/>
          <w:szCs w:val="28"/>
        </w:rPr>
        <w:t xml:space="preserve">son las familias </w:t>
      </w:r>
      <w:r w:rsidR="009267AC">
        <w:rPr>
          <w:rFonts w:ascii="Arial" w:hAnsi="Arial" w:cs="Arial"/>
          <w:sz w:val="28"/>
          <w:szCs w:val="28"/>
        </w:rPr>
        <w:t xml:space="preserve">cuyo </w:t>
      </w:r>
      <w:r w:rsidR="00BE3E58">
        <w:rPr>
          <w:rFonts w:ascii="Arial" w:hAnsi="Arial" w:cs="Arial"/>
          <w:sz w:val="28"/>
          <w:szCs w:val="28"/>
        </w:rPr>
        <w:t>dolor jamás podrá ser reparado</w:t>
      </w:r>
      <w:r w:rsidR="00C563B1" w:rsidRPr="00C016D2">
        <w:rPr>
          <w:rFonts w:ascii="Arial" w:hAnsi="Arial" w:cs="Arial"/>
          <w:sz w:val="28"/>
          <w:szCs w:val="28"/>
        </w:rPr>
        <w:t>.</w:t>
      </w:r>
    </w:p>
    <w:p w14:paraId="2A344A94" w14:textId="450B0CA9" w:rsidR="00AA078E" w:rsidRPr="00C016D2" w:rsidRDefault="00C563B1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016D2">
        <w:rPr>
          <w:rFonts w:ascii="Arial" w:hAnsi="Arial" w:cs="Arial"/>
          <w:sz w:val="28"/>
          <w:szCs w:val="28"/>
        </w:rPr>
        <w:t xml:space="preserve">Las vialidades de nuestro Estado se han convertido, </w:t>
      </w:r>
      <w:r w:rsidR="006C4CC3">
        <w:rPr>
          <w:rFonts w:ascii="Arial" w:hAnsi="Arial" w:cs="Arial"/>
          <w:sz w:val="28"/>
          <w:szCs w:val="28"/>
        </w:rPr>
        <w:t>progresivamente</w:t>
      </w:r>
      <w:r w:rsidRPr="00C016D2">
        <w:rPr>
          <w:rFonts w:ascii="Arial" w:hAnsi="Arial" w:cs="Arial"/>
          <w:sz w:val="28"/>
          <w:szCs w:val="28"/>
        </w:rPr>
        <w:t>, en escenarios de tragedia</w:t>
      </w:r>
      <w:r w:rsidR="006C4CC3">
        <w:rPr>
          <w:rFonts w:ascii="Arial" w:hAnsi="Arial" w:cs="Arial"/>
          <w:sz w:val="28"/>
          <w:szCs w:val="28"/>
        </w:rPr>
        <w:t>, la cual no podemos normalizar</w:t>
      </w:r>
      <w:r w:rsidRPr="00C016D2">
        <w:rPr>
          <w:rFonts w:ascii="Arial" w:hAnsi="Arial" w:cs="Arial"/>
          <w:sz w:val="28"/>
          <w:szCs w:val="28"/>
        </w:rPr>
        <w:t xml:space="preserve">. La siniestralidad no distingue edades ni condiciones, y los factores que la provocan son múltiples: exceso de velocidad, distracciones al conducir, consumo de alcohol o sustancias, fallas mecánicas y, sobre todo, una </w:t>
      </w:r>
      <w:r w:rsidRPr="00C016D2">
        <w:rPr>
          <w:rFonts w:ascii="Arial" w:hAnsi="Arial" w:cs="Arial"/>
          <w:sz w:val="28"/>
          <w:szCs w:val="28"/>
        </w:rPr>
        <w:lastRenderedPageBreak/>
        <w:t>cultura vial que aún carece de conciencia plena sobre la responsabilidad de manejar un vehículo.</w:t>
      </w:r>
    </w:p>
    <w:p w14:paraId="2B5999C5" w14:textId="0BB08123" w:rsidR="00C563B1" w:rsidRPr="00C016D2" w:rsidRDefault="001606D0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Omitir es evadir, es permitir, es indiferencia</w:t>
      </w:r>
      <w:r w:rsidR="00E30013">
        <w:rPr>
          <w:rFonts w:ascii="Arial" w:hAnsi="Arial" w:cs="Arial"/>
          <w:sz w:val="28"/>
          <w:szCs w:val="28"/>
        </w:rPr>
        <w:t xml:space="preserve">, y en esta Soberanía No lo podemos </w:t>
      </w:r>
      <w:r w:rsidR="00D17309">
        <w:rPr>
          <w:rFonts w:ascii="Arial" w:hAnsi="Arial" w:cs="Arial"/>
          <w:sz w:val="28"/>
          <w:szCs w:val="28"/>
        </w:rPr>
        <w:t>dejar pasar</w:t>
      </w:r>
      <w:r w:rsidR="00C563B1" w:rsidRPr="00C016D2">
        <w:rPr>
          <w:rFonts w:ascii="Arial" w:hAnsi="Arial" w:cs="Arial"/>
          <w:sz w:val="28"/>
          <w:szCs w:val="28"/>
        </w:rPr>
        <w:t xml:space="preserve">. Por ello, </w:t>
      </w:r>
      <w:r w:rsidR="00C13F69">
        <w:rPr>
          <w:rFonts w:ascii="Arial" w:hAnsi="Arial" w:cs="Arial"/>
          <w:sz w:val="28"/>
          <w:szCs w:val="28"/>
        </w:rPr>
        <w:t>tanto</w:t>
      </w:r>
      <w:r w:rsidR="00C563B1" w:rsidRPr="00C016D2">
        <w:rPr>
          <w:rFonts w:ascii="Arial" w:hAnsi="Arial" w:cs="Arial"/>
          <w:sz w:val="28"/>
          <w:szCs w:val="28"/>
        </w:rPr>
        <w:t xml:space="preserve"> </w:t>
      </w:r>
      <w:r w:rsidR="00C13F69">
        <w:rPr>
          <w:rFonts w:ascii="Arial" w:hAnsi="Arial" w:cs="Arial"/>
          <w:sz w:val="28"/>
          <w:szCs w:val="28"/>
        </w:rPr>
        <w:t>ustedes como una servidora desde nuestras trincheras</w:t>
      </w:r>
      <w:r w:rsidR="0081342D">
        <w:rPr>
          <w:rFonts w:ascii="Arial" w:hAnsi="Arial" w:cs="Arial"/>
          <w:sz w:val="28"/>
          <w:szCs w:val="28"/>
        </w:rPr>
        <w:t>,</w:t>
      </w:r>
      <w:r w:rsidR="00C13F69">
        <w:rPr>
          <w:rFonts w:ascii="Arial" w:hAnsi="Arial" w:cs="Arial"/>
          <w:sz w:val="28"/>
          <w:szCs w:val="28"/>
        </w:rPr>
        <w:t xml:space="preserve"> hemos impulsado </w:t>
      </w:r>
      <w:r w:rsidR="00C563B1" w:rsidRPr="00C016D2">
        <w:rPr>
          <w:rFonts w:ascii="Arial" w:hAnsi="Arial" w:cs="Arial"/>
          <w:sz w:val="28"/>
          <w:szCs w:val="28"/>
        </w:rPr>
        <w:t xml:space="preserve">iniciativas legislativas encaminadas </w:t>
      </w:r>
      <w:r w:rsidR="00D22BAC">
        <w:rPr>
          <w:rFonts w:ascii="Arial" w:hAnsi="Arial" w:cs="Arial"/>
          <w:sz w:val="28"/>
          <w:szCs w:val="28"/>
        </w:rPr>
        <w:t>a prevenir</w:t>
      </w:r>
      <w:r w:rsidR="00C563B1" w:rsidRPr="00C016D2">
        <w:rPr>
          <w:rFonts w:ascii="Arial" w:hAnsi="Arial" w:cs="Arial"/>
          <w:sz w:val="28"/>
          <w:szCs w:val="28"/>
        </w:rPr>
        <w:t xml:space="preserve"> </w:t>
      </w:r>
      <w:r w:rsidR="00D22BAC">
        <w:rPr>
          <w:rFonts w:ascii="Arial" w:hAnsi="Arial" w:cs="Arial"/>
          <w:sz w:val="28"/>
          <w:szCs w:val="28"/>
        </w:rPr>
        <w:t>las tragedias viales</w:t>
      </w:r>
      <w:r w:rsidR="002E5723">
        <w:rPr>
          <w:rFonts w:ascii="Arial" w:hAnsi="Arial" w:cs="Arial"/>
          <w:sz w:val="28"/>
          <w:szCs w:val="28"/>
        </w:rPr>
        <w:t>,</w:t>
      </w:r>
      <w:r w:rsidR="00D22BAC">
        <w:rPr>
          <w:rFonts w:ascii="Arial" w:hAnsi="Arial" w:cs="Arial"/>
          <w:sz w:val="28"/>
          <w:szCs w:val="28"/>
        </w:rPr>
        <w:t xml:space="preserve"> y a </w:t>
      </w:r>
      <w:r w:rsidR="00C563B1" w:rsidRPr="00C016D2">
        <w:rPr>
          <w:rFonts w:ascii="Arial" w:hAnsi="Arial" w:cs="Arial"/>
          <w:sz w:val="28"/>
          <w:szCs w:val="28"/>
        </w:rPr>
        <w:t>fortalecer las sanciones en los casos donde la imprudencia al volante</w:t>
      </w:r>
      <w:r w:rsidR="002E5723">
        <w:rPr>
          <w:rFonts w:ascii="Arial" w:hAnsi="Arial" w:cs="Arial"/>
          <w:sz w:val="28"/>
          <w:szCs w:val="28"/>
        </w:rPr>
        <w:t>,</w:t>
      </w:r>
      <w:r w:rsidR="00C563B1" w:rsidRPr="00C016D2">
        <w:rPr>
          <w:rFonts w:ascii="Arial" w:hAnsi="Arial" w:cs="Arial"/>
          <w:sz w:val="28"/>
          <w:szCs w:val="28"/>
        </w:rPr>
        <w:t xml:space="preserve"> </w:t>
      </w:r>
      <w:r w:rsidR="00020F7E">
        <w:rPr>
          <w:rFonts w:ascii="Arial" w:hAnsi="Arial" w:cs="Arial"/>
          <w:sz w:val="28"/>
          <w:szCs w:val="28"/>
        </w:rPr>
        <w:t>termina</w:t>
      </w:r>
      <w:r w:rsidR="00C563B1" w:rsidRPr="00C016D2">
        <w:rPr>
          <w:rFonts w:ascii="Arial" w:hAnsi="Arial" w:cs="Arial"/>
          <w:sz w:val="28"/>
          <w:szCs w:val="28"/>
        </w:rPr>
        <w:t xml:space="preserve"> en lesiones u homicidios, </w:t>
      </w:r>
      <w:r w:rsidR="00020F7E">
        <w:rPr>
          <w:rFonts w:ascii="Arial" w:hAnsi="Arial" w:cs="Arial"/>
          <w:sz w:val="28"/>
          <w:szCs w:val="28"/>
        </w:rPr>
        <w:t>razón por la</w:t>
      </w:r>
      <w:r w:rsidR="00C563B1" w:rsidRPr="00C016D2">
        <w:rPr>
          <w:rFonts w:ascii="Arial" w:hAnsi="Arial" w:cs="Arial"/>
          <w:sz w:val="28"/>
          <w:szCs w:val="28"/>
        </w:rPr>
        <w:t xml:space="preserve"> </w:t>
      </w:r>
      <w:r w:rsidR="00020F7E">
        <w:rPr>
          <w:rFonts w:ascii="Arial" w:hAnsi="Arial" w:cs="Arial"/>
          <w:sz w:val="28"/>
          <w:szCs w:val="28"/>
        </w:rPr>
        <w:t xml:space="preserve">cual </w:t>
      </w:r>
      <w:r w:rsidR="005A7D73">
        <w:rPr>
          <w:rFonts w:ascii="Arial" w:hAnsi="Arial" w:cs="Arial"/>
          <w:sz w:val="28"/>
          <w:szCs w:val="28"/>
        </w:rPr>
        <w:t xml:space="preserve">presentamos </w:t>
      </w:r>
      <w:r w:rsidR="00296C30">
        <w:rPr>
          <w:rFonts w:ascii="Arial" w:hAnsi="Arial" w:cs="Arial"/>
          <w:sz w:val="28"/>
          <w:szCs w:val="28"/>
        </w:rPr>
        <w:t xml:space="preserve">una iniciativa, </w:t>
      </w:r>
      <w:r w:rsidR="00C563B1" w:rsidRPr="00C016D2">
        <w:rPr>
          <w:rFonts w:ascii="Arial" w:hAnsi="Arial" w:cs="Arial"/>
          <w:sz w:val="28"/>
          <w:szCs w:val="28"/>
        </w:rPr>
        <w:t>que</w:t>
      </w:r>
      <w:r w:rsidR="00D17309">
        <w:rPr>
          <w:rFonts w:ascii="Arial" w:hAnsi="Arial" w:cs="Arial"/>
          <w:sz w:val="28"/>
          <w:szCs w:val="28"/>
        </w:rPr>
        <w:t xml:space="preserve"> </w:t>
      </w:r>
      <w:r w:rsidR="00296C30">
        <w:rPr>
          <w:rFonts w:ascii="Arial" w:hAnsi="Arial" w:cs="Arial"/>
          <w:sz w:val="28"/>
          <w:szCs w:val="28"/>
        </w:rPr>
        <w:t>bajo</w:t>
      </w:r>
      <w:r w:rsidR="00D17309">
        <w:rPr>
          <w:rFonts w:ascii="Arial" w:hAnsi="Arial" w:cs="Arial"/>
          <w:sz w:val="28"/>
          <w:szCs w:val="28"/>
        </w:rPr>
        <w:t xml:space="preserve"> un parámetro</w:t>
      </w:r>
      <w:r w:rsidR="00C563B1" w:rsidRPr="00C016D2">
        <w:rPr>
          <w:rFonts w:ascii="Arial" w:hAnsi="Arial" w:cs="Arial"/>
          <w:sz w:val="28"/>
          <w:szCs w:val="28"/>
        </w:rPr>
        <w:t xml:space="preserve"> </w:t>
      </w:r>
      <w:r w:rsidR="00D17309">
        <w:rPr>
          <w:rFonts w:ascii="Arial" w:hAnsi="Arial" w:cs="Arial"/>
          <w:sz w:val="28"/>
          <w:szCs w:val="28"/>
        </w:rPr>
        <w:t>objetivo y medible</w:t>
      </w:r>
      <w:r w:rsidR="00063549">
        <w:rPr>
          <w:rFonts w:ascii="Arial" w:hAnsi="Arial" w:cs="Arial"/>
          <w:sz w:val="28"/>
          <w:szCs w:val="28"/>
        </w:rPr>
        <w:t xml:space="preserve">, </w:t>
      </w:r>
      <w:r w:rsidR="00C563B1" w:rsidRPr="00C016D2">
        <w:rPr>
          <w:rFonts w:ascii="Arial" w:hAnsi="Arial" w:cs="Arial"/>
          <w:sz w:val="28"/>
          <w:szCs w:val="28"/>
        </w:rPr>
        <w:t>propone aumentar la pena en los delitos imprudenciales cometidos</w:t>
      </w:r>
      <w:r w:rsidR="00CD73A2">
        <w:rPr>
          <w:rFonts w:ascii="Arial" w:hAnsi="Arial" w:cs="Arial"/>
          <w:sz w:val="28"/>
          <w:szCs w:val="28"/>
        </w:rPr>
        <w:t xml:space="preserve"> </w:t>
      </w:r>
      <w:r w:rsidR="00063549">
        <w:rPr>
          <w:rFonts w:ascii="Arial" w:hAnsi="Arial" w:cs="Arial"/>
          <w:sz w:val="28"/>
          <w:szCs w:val="28"/>
        </w:rPr>
        <w:t>a más</w:t>
      </w:r>
      <w:r w:rsidR="009078D7">
        <w:rPr>
          <w:rFonts w:ascii="Arial" w:hAnsi="Arial" w:cs="Arial"/>
          <w:sz w:val="28"/>
          <w:szCs w:val="28"/>
        </w:rPr>
        <w:t xml:space="preserve"> </w:t>
      </w:r>
      <w:r w:rsidR="00063549">
        <w:rPr>
          <w:rFonts w:ascii="Arial" w:hAnsi="Arial" w:cs="Arial"/>
          <w:sz w:val="28"/>
          <w:szCs w:val="28"/>
        </w:rPr>
        <w:t>de</w:t>
      </w:r>
      <w:r w:rsidR="009078D7">
        <w:rPr>
          <w:rFonts w:ascii="Arial" w:hAnsi="Arial" w:cs="Arial"/>
          <w:sz w:val="28"/>
          <w:szCs w:val="28"/>
        </w:rPr>
        <w:t xml:space="preserve"> 30 kilómetros por hora </w:t>
      </w:r>
      <w:r w:rsidR="00063549">
        <w:rPr>
          <w:rFonts w:ascii="Arial" w:hAnsi="Arial" w:cs="Arial"/>
          <w:sz w:val="28"/>
          <w:szCs w:val="28"/>
        </w:rPr>
        <w:t xml:space="preserve">arriba del </w:t>
      </w:r>
      <w:r w:rsidR="009078D7">
        <w:rPr>
          <w:rFonts w:ascii="Arial" w:hAnsi="Arial" w:cs="Arial"/>
          <w:sz w:val="28"/>
          <w:szCs w:val="28"/>
        </w:rPr>
        <w:t>límite legal permitido</w:t>
      </w:r>
      <w:r w:rsidR="0057793A">
        <w:rPr>
          <w:rFonts w:ascii="Arial" w:hAnsi="Arial" w:cs="Arial"/>
          <w:sz w:val="28"/>
          <w:szCs w:val="28"/>
        </w:rPr>
        <w:t xml:space="preserve">, es decir, cuando </w:t>
      </w:r>
      <w:r w:rsidR="000424B1">
        <w:rPr>
          <w:rFonts w:ascii="Arial" w:hAnsi="Arial" w:cs="Arial"/>
          <w:sz w:val="28"/>
          <w:szCs w:val="28"/>
        </w:rPr>
        <w:t xml:space="preserve">es evidente </w:t>
      </w:r>
      <w:r w:rsidR="0082258E">
        <w:rPr>
          <w:rFonts w:ascii="Arial" w:hAnsi="Arial" w:cs="Arial"/>
          <w:sz w:val="28"/>
          <w:szCs w:val="28"/>
        </w:rPr>
        <w:t xml:space="preserve">la </w:t>
      </w:r>
      <w:r w:rsidR="000030D0">
        <w:rPr>
          <w:rFonts w:ascii="Arial" w:hAnsi="Arial" w:cs="Arial"/>
          <w:sz w:val="28"/>
          <w:szCs w:val="28"/>
        </w:rPr>
        <w:t>indolencia</w:t>
      </w:r>
      <w:r w:rsidR="00D20571">
        <w:rPr>
          <w:rFonts w:ascii="Arial" w:hAnsi="Arial" w:cs="Arial"/>
          <w:sz w:val="28"/>
          <w:szCs w:val="28"/>
        </w:rPr>
        <w:t xml:space="preserve"> y la gravedad es palpable. </w:t>
      </w:r>
    </w:p>
    <w:p w14:paraId="1F3C24C1" w14:textId="4866F7D0" w:rsidR="00AE46C4" w:rsidRDefault="00F33AF0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</w:t>
      </w:r>
      <w:r w:rsidR="006533B6">
        <w:rPr>
          <w:rFonts w:ascii="Arial" w:hAnsi="Arial" w:cs="Arial"/>
          <w:sz w:val="28"/>
          <w:szCs w:val="28"/>
        </w:rPr>
        <w:t>ta</w:t>
      </w:r>
      <w:r w:rsidR="009D7E3C" w:rsidRPr="00C016D2">
        <w:rPr>
          <w:rFonts w:ascii="Arial" w:hAnsi="Arial" w:cs="Arial"/>
          <w:sz w:val="28"/>
          <w:szCs w:val="28"/>
        </w:rPr>
        <w:t xml:space="preserve"> iniciativa</w:t>
      </w:r>
      <w:r w:rsidR="000D7FF8">
        <w:rPr>
          <w:rFonts w:ascii="Arial" w:hAnsi="Arial" w:cs="Arial"/>
          <w:sz w:val="28"/>
          <w:szCs w:val="28"/>
        </w:rPr>
        <w:t>, así como</w:t>
      </w:r>
      <w:r w:rsidR="00061877">
        <w:rPr>
          <w:rFonts w:ascii="Arial" w:hAnsi="Arial" w:cs="Arial"/>
          <w:sz w:val="28"/>
          <w:szCs w:val="28"/>
        </w:rPr>
        <w:t xml:space="preserve"> </w:t>
      </w:r>
      <w:r w:rsidR="00E23304">
        <w:rPr>
          <w:rFonts w:ascii="Arial" w:hAnsi="Arial" w:cs="Arial"/>
          <w:sz w:val="28"/>
          <w:szCs w:val="28"/>
        </w:rPr>
        <w:t>los</w:t>
      </w:r>
      <w:r w:rsidR="00061877">
        <w:rPr>
          <w:rFonts w:ascii="Arial" w:hAnsi="Arial" w:cs="Arial"/>
          <w:sz w:val="28"/>
          <w:szCs w:val="28"/>
        </w:rPr>
        <w:t xml:space="preserve"> </w:t>
      </w:r>
      <w:r w:rsidR="00E23304">
        <w:rPr>
          <w:rFonts w:ascii="Arial" w:hAnsi="Arial" w:cs="Arial"/>
          <w:sz w:val="28"/>
          <w:szCs w:val="28"/>
        </w:rPr>
        <w:t>asuntos</w:t>
      </w:r>
      <w:r w:rsidR="000D7FF8">
        <w:rPr>
          <w:rFonts w:ascii="Arial" w:hAnsi="Arial" w:cs="Arial"/>
          <w:sz w:val="28"/>
          <w:szCs w:val="28"/>
        </w:rPr>
        <w:t xml:space="preserve"> </w:t>
      </w:r>
      <w:r w:rsidR="00061877">
        <w:rPr>
          <w:rFonts w:ascii="Arial" w:hAnsi="Arial" w:cs="Arial"/>
          <w:sz w:val="28"/>
          <w:szCs w:val="28"/>
        </w:rPr>
        <w:t xml:space="preserve">23 </w:t>
      </w:r>
      <w:r w:rsidR="00CE29EB">
        <w:rPr>
          <w:rFonts w:ascii="Arial" w:hAnsi="Arial" w:cs="Arial"/>
          <w:sz w:val="28"/>
          <w:szCs w:val="28"/>
        </w:rPr>
        <w:t>y 543</w:t>
      </w:r>
      <w:r w:rsidR="00442354">
        <w:rPr>
          <w:rFonts w:ascii="Arial" w:hAnsi="Arial" w:cs="Arial"/>
          <w:sz w:val="28"/>
          <w:szCs w:val="28"/>
        </w:rPr>
        <w:t xml:space="preserve">, </w:t>
      </w:r>
      <w:r w:rsidR="00E23304">
        <w:rPr>
          <w:rFonts w:ascii="Arial" w:hAnsi="Arial" w:cs="Arial"/>
          <w:sz w:val="28"/>
          <w:szCs w:val="28"/>
        </w:rPr>
        <w:t>qué</w:t>
      </w:r>
      <w:r w:rsidR="00031EEC">
        <w:rPr>
          <w:rFonts w:ascii="Arial" w:hAnsi="Arial" w:cs="Arial"/>
          <w:sz w:val="28"/>
          <w:szCs w:val="28"/>
        </w:rPr>
        <w:t xml:space="preserve"> ante las circunstancias </w:t>
      </w:r>
      <w:r w:rsidR="00442354">
        <w:rPr>
          <w:rFonts w:ascii="Arial" w:hAnsi="Arial" w:cs="Arial"/>
          <w:sz w:val="28"/>
          <w:szCs w:val="28"/>
        </w:rPr>
        <w:t xml:space="preserve">muestran preocupación y </w:t>
      </w:r>
      <w:r w:rsidR="00031EEC">
        <w:rPr>
          <w:rFonts w:ascii="Arial" w:hAnsi="Arial" w:cs="Arial"/>
          <w:sz w:val="28"/>
          <w:szCs w:val="28"/>
        </w:rPr>
        <w:t>buscan abordar el problema</w:t>
      </w:r>
      <w:r w:rsidR="009D7E3C" w:rsidRPr="00C016D2">
        <w:rPr>
          <w:rFonts w:ascii="Arial" w:hAnsi="Arial" w:cs="Arial"/>
          <w:sz w:val="28"/>
          <w:szCs w:val="28"/>
        </w:rPr>
        <w:t xml:space="preserve">, </w:t>
      </w:r>
      <w:r w:rsidR="00FC32A4">
        <w:rPr>
          <w:rFonts w:ascii="Arial" w:hAnsi="Arial" w:cs="Arial"/>
          <w:sz w:val="28"/>
          <w:szCs w:val="28"/>
        </w:rPr>
        <w:t xml:space="preserve">fueron </w:t>
      </w:r>
      <w:r w:rsidR="00150CFC">
        <w:rPr>
          <w:rFonts w:ascii="Arial" w:hAnsi="Arial" w:cs="Arial"/>
          <w:sz w:val="28"/>
          <w:szCs w:val="28"/>
        </w:rPr>
        <w:t xml:space="preserve">analizadas </w:t>
      </w:r>
      <w:r w:rsidR="005C3566">
        <w:rPr>
          <w:rFonts w:ascii="Arial" w:hAnsi="Arial" w:cs="Arial"/>
          <w:sz w:val="28"/>
          <w:szCs w:val="28"/>
        </w:rPr>
        <w:t xml:space="preserve">en conjunto </w:t>
      </w:r>
      <w:r w:rsidR="00150CFC">
        <w:rPr>
          <w:rFonts w:ascii="Arial" w:hAnsi="Arial" w:cs="Arial"/>
          <w:sz w:val="28"/>
          <w:szCs w:val="28"/>
        </w:rPr>
        <w:t xml:space="preserve">por la </w:t>
      </w:r>
      <w:r w:rsidR="009D7E3C" w:rsidRPr="00C016D2">
        <w:rPr>
          <w:rFonts w:ascii="Arial" w:hAnsi="Arial" w:cs="Arial"/>
          <w:sz w:val="28"/>
          <w:szCs w:val="28"/>
        </w:rPr>
        <w:t>Secretaría Técnica</w:t>
      </w:r>
      <w:r w:rsidR="005C3566">
        <w:rPr>
          <w:rFonts w:ascii="Arial" w:hAnsi="Arial" w:cs="Arial"/>
          <w:sz w:val="28"/>
          <w:szCs w:val="28"/>
        </w:rPr>
        <w:t xml:space="preserve">, </w:t>
      </w:r>
      <w:r w:rsidR="00BC1F0F">
        <w:rPr>
          <w:rFonts w:ascii="Arial" w:hAnsi="Arial" w:cs="Arial"/>
          <w:sz w:val="28"/>
          <w:szCs w:val="28"/>
        </w:rPr>
        <w:t xml:space="preserve">misma que mostró preocupación ante la saturación </w:t>
      </w:r>
      <w:r w:rsidR="008A4E3D">
        <w:rPr>
          <w:rFonts w:ascii="Arial" w:hAnsi="Arial" w:cs="Arial"/>
          <w:sz w:val="28"/>
          <w:szCs w:val="28"/>
        </w:rPr>
        <w:t xml:space="preserve">de los tribunales </w:t>
      </w:r>
      <w:r w:rsidR="00B15582">
        <w:rPr>
          <w:rFonts w:ascii="Arial" w:hAnsi="Arial" w:cs="Arial"/>
          <w:sz w:val="28"/>
          <w:szCs w:val="28"/>
        </w:rPr>
        <w:t xml:space="preserve">ante estos casos pues por la probable cantidad de accidentes viales al año </w:t>
      </w:r>
      <w:r w:rsidR="00883641">
        <w:rPr>
          <w:rFonts w:ascii="Arial" w:hAnsi="Arial" w:cs="Arial"/>
          <w:sz w:val="28"/>
          <w:szCs w:val="28"/>
        </w:rPr>
        <w:t xml:space="preserve">es claro, al menos para la Secretaría, que los Tribunales serían </w:t>
      </w:r>
      <w:r w:rsidR="00F03F40">
        <w:rPr>
          <w:rFonts w:ascii="Arial" w:hAnsi="Arial" w:cs="Arial"/>
          <w:sz w:val="28"/>
          <w:szCs w:val="28"/>
        </w:rPr>
        <w:t>superados</w:t>
      </w:r>
      <w:r w:rsidR="00883641">
        <w:rPr>
          <w:rFonts w:ascii="Arial" w:hAnsi="Arial" w:cs="Arial"/>
          <w:sz w:val="28"/>
          <w:szCs w:val="28"/>
        </w:rPr>
        <w:t xml:space="preserve"> </w:t>
      </w:r>
      <w:r w:rsidR="00C32F34">
        <w:rPr>
          <w:rFonts w:ascii="Arial" w:hAnsi="Arial" w:cs="Arial"/>
          <w:sz w:val="28"/>
          <w:szCs w:val="28"/>
        </w:rPr>
        <w:t>por</w:t>
      </w:r>
      <w:r w:rsidR="00883641">
        <w:rPr>
          <w:rFonts w:ascii="Arial" w:hAnsi="Arial" w:cs="Arial"/>
          <w:sz w:val="28"/>
          <w:szCs w:val="28"/>
        </w:rPr>
        <w:t xml:space="preserve"> la </w:t>
      </w:r>
      <w:r w:rsidR="00C32F34">
        <w:rPr>
          <w:rFonts w:ascii="Arial" w:hAnsi="Arial" w:cs="Arial"/>
          <w:sz w:val="28"/>
          <w:szCs w:val="28"/>
        </w:rPr>
        <w:t>cantidad de casos judicializados</w:t>
      </w:r>
      <w:r w:rsidR="002E4208">
        <w:rPr>
          <w:rFonts w:ascii="Arial" w:hAnsi="Arial" w:cs="Arial"/>
          <w:sz w:val="28"/>
          <w:szCs w:val="28"/>
        </w:rPr>
        <w:t xml:space="preserve">, también </w:t>
      </w:r>
      <w:r w:rsidR="009D7E3C" w:rsidRPr="00C016D2">
        <w:rPr>
          <w:rFonts w:ascii="Arial" w:hAnsi="Arial" w:cs="Arial"/>
          <w:sz w:val="28"/>
          <w:szCs w:val="28"/>
        </w:rPr>
        <w:t>señaló</w:t>
      </w:r>
      <w:r w:rsidR="00D67C51">
        <w:rPr>
          <w:rFonts w:ascii="Arial" w:hAnsi="Arial" w:cs="Arial"/>
          <w:sz w:val="28"/>
          <w:szCs w:val="28"/>
        </w:rPr>
        <w:t xml:space="preserve"> gratuitamente</w:t>
      </w:r>
      <w:r w:rsidR="009D7E3C" w:rsidRPr="00C016D2">
        <w:rPr>
          <w:rFonts w:ascii="Arial" w:hAnsi="Arial" w:cs="Arial"/>
          <w:sz w:val="28"/>
          <w:szCs w:val="28"/>
        </w:rPr>
        <w:t xml:space="preserve"> que </w:t>
      </w:r>
      <w:r w:rsidR="00D67C51">
        <w:rPr>
          <w:rFonts w:ascii="Arial" w:hAnsi="Arial" w:cs="Arial"/>
          <w:sz w:val="28"/>
          <w:szCs w:val="28"/>
        </w:rPr>
        <w:t>las</w:t>
      </w:r>
      <w:r w:rsidR="009D7E3C" w:rsidRPr="00C016D2">
        <w:rPr>
          <w:rFonts w:ascii="Arial" w:hAnsi="Arial" w:cs="Arial"/>
          <w:sz w:val="28"/>
          <w:szCs w:val="28"/>
        </w:rPr>
        <w:t xml:space="preserve"> </w:t>
      </w:r>
      <w:r w:rsidR="00852439">
        <w:rPr>
          <w:rFonts w:ascii="Arial" w:hAnsi="Arial" w:cs="Arial"/>
          <w:sz w:val="28"/>
          <w:szCs w:val="28"/>
        </w:rPr>
        <w:t>agravantes</w:t>
      </w:r>
      <w:r w:rsidR="009D7E3C" w:rsidRPr="00C016D2">
        <w:rPr>
          <w:rFonts w:ascii="Arial" w:hAnsi="Arial" w:cs="Arial"/>
          <w:sz w:val="28"/>
          <w:szCs w:val="28"/>
        </w:rPr>
        <w:t xml:space="preserve"> </w:t>
      </w:r>
      <w:r w:rsidR="00852439">
        <w:rPr>
          <w:rFonts w:ascii="Arial" w:hAnsi="Arial" w:cs="Arial"/>
          <w:sz w:val="28"/>
          <w:szCs w:val="28"/>
        </w:rPr>
        <w:t>propuestas</w:t>
      </w:r>
      <w:r w:rsidR="009D7E3C" w:rsidRPr="00C016D2">
        <w:rPr>
          <w:rFonts w:ascii="Arial" w:hAnsi="Arial" w:cs="Arial"/>
          <w:sz w:val="28"/>
          <w:szCs w:val="28"/>
        </w:rPr>
        <w:t xml:space="preserve"> no</w:t>
      </w:r>
      <w:r w:rsidR="009324B5">
        <w:rPr>
          <w:rFonts w:ascii="Arial" w:hAnsi="Arial" w:cs="Arial"/>
          <w:sz w:val="28"/>
          <w:szCs w:val="28"/>
        </w:rPr>
        <w:t xml:space="preserve"> </w:t>
      </w:r>
      <w:r w:rsidR="00CD595C">
        <w:rPr>
          <w:rFonts w:ascii="Arial" w:hAnsi="Arial" w:cs="Arial"/>
          <w:sz w:val="28"/>
          <w:szCs w:val="28"/>
        </w:rPr>
        <w:t>iban incidir</w:t>
      </w:r>
      <w:r w:rsidR="009324B5">
        <w:rPr>
          <w:rFonts w:ascii="Arial" w:hAnsi="Arial" w:cs="Arial"/>
          <w:sz w:val="28"/>
          <w:szCs w:val="28"/>
        </w:rPr>
        <w:t xml:space="preserve"> </w:t>
      </w:r>
      <w:r w:rsidR="00F40B94">
        <w:rPr>
          <w:rFonts w:ascii="Arial" w:hAnsi="Arial" w:cs="Arial"/>
          <w:sz w:val="28"/>
          <w:szCs w:val="28"/>
        </w:rPr>
        <w:t xml:space="preserve"> </w:t>
      </w:r>
      <w:r w:rsidR="009D7E3C" w:rsidRPr="00C016D2">
        <w:rPr>
          <w:rFonts w:ascii="Arial" w:hAnsi="Arial" w:cs="Arial"/>
          <w:sz w:val="28"/>
          <w:szCs w:val="28"/>
        </w:rPr>
        <w:t xml:space="preserve">directamente </w:t>
      </w:r>
      <w:r w:rsidR="009324B5">
        <w:rPr>
          <w:rFonts w:ascii="Arial" w:hAnsi="Arial" w:cs="Arial"/>
          <w:sz w:val="28"/>
          <w:szCs w:val="28"/>
        </w:rPr>
        <w:t xml:space="preserve">en la cantidad de </w:t>
      </w:r>
      <w:r w:rsidR="009D7E3C" w:rsidRPr="00C016D2">
        <w:rPr>
          <w:rFonts w:ascii="Arial" w:hAnsi="Arial" w:cs="Arial"/>
          <w:sz w:val="28"/>
          <w:szCs w:val="28"/>
        </w:rPr>
        <w:t>los accidentes viales</w:t>
      </w:r>
      <w:r w:rsidR="00852439">
        <w:rPr>
          <w:rFonts w:ascii="Arial" w:hAnsi="Arial" w:cs="Arial"/>
          <w:sz w:val="28"/>
          <w:szCs w:val="28"/>
        </w:rPr>
        <w:t>,</w:t>
      </w:r>
      <w:r w:rsidR="009D7E3C" w:rsidRPr="00C016D2">
        <w:rPr>
          <w:rFonts w:ascii="Arial" w:hAnsi="Arial" w:cs="Arial"/>
          <w:sz w:val="28"/>
          <w:szCs w:val="28"/>
        </w:rPr>
        <w:t xml:space="preserve"> </w:t>
      </w:r>
      <w:r w:rsidR="00CD595C">
        <w:rPr>
          <w:rFonts w:ascii="Arial" w:hAnsi="Arial" w:cs="Arial"/>
          <w:sz w:val="28"/>
          <w:szCs w:val="28"/>
        </w:rPr>
        <w:t>agregando</w:t>
      </w:r>
      <w:r w:rsidR="00A2226E">
        <w:rPr>
          <w:rFonts w:ascii="Arial" w:hAnsi="Arial" w:cs="Arial"/>
          <w:sz w:val="28"/>
          <w:szCs w:val="28"/>
        </w:rPr>
        <w:t xml:space="preserve"> </w:t>
      </w:r>
      <w:r w:rsidR="005732D7">
        <w:rPr>
          <w:rFonts w:ascii="Arial" w:hAnsi="Arial" w:cs="Arial"/>
          <w:sz w:val="28"/>
          <w:szCs w:val="28"/>
        </w:rPr>
        <w:t xml:space="preserve">y cito: </w:t>
      </w:r>
      <w:r w:rsidR="00CF47FB">
        <w:rPr>
          <w:rFonts w:ascii="Arial" w:hAnsi="Arial" w:cs="Arial"/>
          <w:sz w:val="28"/>
          <w:szCs w:val="28"/>
        </w:rPr>
        <w:t>“</w:t>
      </w:r>
      <w:r w:rsidR="006713D4">
        <w:rPr>
          <w:rFonts w:ascii="Arial" w:hAnsi="Arial" w:cs="Arial"/>
          <w:sz w:val="28"/>
          <w:szCs w:val="28"/>
        </w:rPr>
        <w:t>se sugiere</w:t>
      </w:r>
      <w:r w:rsidR="00020F7E">
        <w:rPr>
          <w:rFonts w:ascii="Arial" w:hAnsi="Arial" w:cs="Arial"/>
          <w:sz w:val="28"/>
          <w:szCs w:val="28"/>
        </w:rPr>
        <w:t>,</w:t>
      </w:r>
      <w:r w:rsidR="006713D4">
        <w:rPr>
          <w:rFonts w:ascii="Arial" w:hAnsi="Arial" w:cs="Arial"/>
          <w:sz w:val="28"/>
          <w:szCs w:val="28"/>
        </w:rPr>
        <w:t xml:space="preserve"> </w:t>
      </w:r>
      <w:r w:rsidR="005732D7">
        <w:rPr>
          <w:rFonts w:ascii="Arial" w:hAnsi="Arial" w:cs="Arial"/>
          <w:sz w:val="28"/>
          <w:szCs w:val="28"/>
        </w:rPr>
        <w:t xml:space="preserve">en base a este principio de última ratio, mínima intervención y proporcionalidad, llamar a las autoridades de </w:t>
      </w:r>
      <w:r w:rsidR="007F78FC">
        <w:rPr>
          <w:rFonts w:ascii="Arial" w:hAnsi="Arial" w:cs="Arial"/>
          <w:sz w:val="28"/>
          <w:szCs w:val="28"/>
        </w:rPr>
        <w:t xml:space="preserve">Vialidad </w:t>
      </w:r>
      <w:r w:rsidR="005732D7">
        <w:rPr>
          <w:rFonts w:ascii="Arial" w:hAnsi="Arial" w:cs="Arial"/>
          <w:sz w:val="28"/>
          <w:szCs w:val="28"/>
        </w:rPr>
        <w:t xml:space="preserve">para realizar un estudio pormenorizado del problema, </w:t>
      </w:r>
      <w:r w:rsidR="00EF03BD">
        <w:rPr>
          <w:rFonts w:ascii="Arial" w:hAnsi="Arial" w:cs="Arial"/>
          <w:sz w:val="28"/>
          <w:szCs w:val="28"/>
        </w:rPr>
        <w:t xml:space="preserve">para </w:t>
      </w:r>
      <w:r w:rsidR="005732D7">
        <w:rPr>
          <w:rFonts w:ascii="Arial" w:hAnsi="Arial" w:cs="Arial"/>
          <w:sz w:val="28"/>
          <w:szCs w:val="28"/>
        </w:rPr>
        <w:t>encontrar áreas de</w:t>
      </w:r>
      <w:r w:rsidR="00212EEF">
        <w:rPr>
          <w:rFonts w:ascii="Arial" w:hAnsi="Arial" w:cs="Arial"/>
          <w:sz w:val="28"/>
          <w:szCs w:val="28"/>
        </w:rPr>
        <w:t xml:space="preserve"> </w:t>
      </w:r>
      <w:r w:rsidR="005732D7">
        <w:rPr>
          <w:rFonts w:ascii="Arial" w:hAnsi="Arial" w:cs="Arial"/>
          <w:sz w:val="28"/>
          <w:szCs w:val="28"/>
        </w:rPr>
        <w:t xml:space="preserve">oportunidad que </w:t>
      </w:r>
      <w:r w:rsidR="005732D7">
        <w:rPr>
          <w:rFonts w:ascii="Arial" w:hAnsi="Arial" w:cs="Arial"/>
          <w:sz w:val="28"/>
          <w:szCs w:val="28"/>
        </w:rPr>
        <w:lastRenderedPageBreak/>
        <w:t>nos permitan encontrar una solución adecuada</w:t>
      </w:r>
      <w:r w:rsidR="003D52A2">
        <w:rPr>
          <w:rFonts w:ascii="Arial" w:hAnsi="Arial" w:cs="Arial"/>
          <w:sz w:val="28"/>
          <w:szCs w:val="28"/>
        </w:rPr>
        <w:t xml:space="preserve"> </w:t>
      </w:r>
      <w:r w:rsidR="00A2226E">
        <w:rPr>
          <w:rFonts w:ascii="Arial" w:hAnsi="Arial" w:cs="Arial"/>
          <w:sz w:val="28"/>
          <w:szCs w:val="28"/>
        </w:rPr>
        <w:t>a la comisión</w:t>
      </w:r>
      <w:r w:rsidR="00362F71">
        <w:rPr>
          <w:rFonts w:ascii="Arial" w:hAnsi="Arial" w:cs="Arial"/>
          <w:sz w:val="28"/>
          <w:szCs w:val="28"/>
        </w:rPr>
        <w:t xml:space="preserve">… </w:t>
      </w:r>
      <w:r w:rsidR="00827C1C" w:rsidRPr="00DE3E78">
        <w:rPr>
          <w:rFonts w:ascii="Arial" w:hAnsi="Arial" w:cs="Arial"/>
          <w:b/>
          <w:bCs/>
          <w:sz w:val="28"/>
          <w:szCs w:val="28"/>
        </w:rPr>
        <w:t>para lograr una medida diferente</w:t>
      </w:r>
      <w:r w:rsidR="00AE46C4">
        <w:rPr>
          <w:rFonts w:ascii="Arial" w:hAnsi="Arial" w:cs="Arial"/>
          <w:sz w:val="28"/>
          <w:szCs w:val="28"/>
        </w:rPr>
        <w:t>.”</w:t>
      </w:r>
    </w:p>
    <w:p w14:paraId="75EA98E2" w14:textId="77777777" w:rsidR="00B158DA" w:rsidRDefault="00B158DA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6F333B9" w14:textId="001869B6" w:rsidR="00911681" w:rsidRDefault="009D7E3C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016D2">
        <w:rPr>
          <w:rFonts w:ascii="Arial" w:hAnsi="Arial" w:cs="Arial"/>
          <w:sz w:val="28"/>
          <w:szCs w:val="28"/>
        </w:rPr>
        <w:t>Sin embargo</w:t>
      </w:r>
      <w:r w:rsidR="00475639">
        <w:rPr>
          <w:rFonts w:ascii="Arial" w:hAnsi="Arial" w:cs="Arial"/>
          <w:sz w:val="28"/>
          <w:szCs w:val="28"/>
        </w:rPr>
        <w:t xml:space="preserve">, </w:t>
      </w:r>
      <w:r w:rsidRPr="00C016D2">
        <w:rPr>
          <w:rFonts w:ascii="Arial" w:hAnsi="Arial" w:cs="Arial"/>
          <w:sz w:val="28"/>
          <w:szCs w:val="28"/>
        </w:rPr>
        <w:t>importante subrayar que la prevención y la sanción no son conceptos excluyentes</w:t>
      </w:r>
      <w:r w:rsidR="00CD4825">
        <w:rPr>
          <w:rFonts w:ascii="Arial" w:hAnsi="Arial" w:cs="Arial"/>
          <w:sz w:val="28"/>
          <w:szCs w:val="28"/>
        </w:rPr>
        <w:t xml:space="preserve">, siempre he pugnado, </w:t>
      </w:r>
      <w:r w:rsidR="00020162">
        <w:rPr>
          <w:rFonts w:ascii="Arial" w:hAnsi="Arial" w:cs="Arial"/>
          <w:sz w:val="28"/>
          <w:szCs w:val="28"/>
        </w:rPr>
        <w:t>y aquí</w:t>
      </w:r>
      <w:r w:rsidR="0037480A">
        <w:rPr>
          <w:rFonts w:ascii="Arial" w:hAnsi="Arial" w:cs="Arial"/>
          <w:sz w:val="28"/>
          <w:szCs w:val="28"/>
        </w:rPr>
        <w:t>,</w:t>
      </w:r>
      <w:r w:rsidR="00020162">
        <w:rPr>
          <w:rFonts w:ascii="Arial" w:hAnsi="Arial" w:cs="Arial"/>
          <w:sz w:val="28"/>
          <w:szCs w:val="28"/>
        </w:rPr>
        <w:t xml:space="preserve"> en esta tribuna lo he reiterado</w:t>
      </w:r>
      <w:r w:rsidR="00B73477">
        <w:rPr>
          <w:rFonts w:ascii="Arial" w:hAnsi="Arial" w:cs="Arial"/>
          <w:sz w:val="28"/>
          <w:szCs w:val="28"/>
        </w:rPr>
        <w:t xml:space="preserve">, más de una vez, </w:t>
      </w:r>
      <w:r w:rsidR="00B00ED9">
        <w:rPr>
          <w:rFonts w:ascii="Arial" w:hAnsi="Arial" w:cs="Arial"/>
          <w:sz w:val="28"/>
          <w:szCs w:val="28"/>
        </w:rPr>
        <w:t>prevenir antes que sancionar</w:t>
      </w:r>
      <w:r w:rsidR="0037480A">
        <w:rPr>
          <w:rFonts w:ascii="Arial" w:hAnsi="Arial" w:cs="Arial"/>
          <w:sz w:val="28"/>
          <w:szCs w:val="28"/>
        </w:rPr>
        <w:t>,</w:t>
      </w:r>
      <w:r w:rsidR="004932A0">
        <w:rPr>
          <w:rFonts w:ascii="Arial" w:hAnsi="Arial" w:cs="Arial"/>
          <w:sz w:val="28"/>
          <w:szCs w:val="28"/>
        </w:rPr>
        <w:t xml:space="preserve"> por ello creo profundamente qué las tragedias de tránsito conciernen a toda esta Soberanía, </w:t>
      </w:r>
      <w:r w:rsidR="00CC55C7">
        <w:rPr>
          <w:rFonts w:ascii="Arial" w:hAnsi="Arial" w:cs="Arial"/>
          <w:sz w:val="28"/>
          <w:szCs w:val="28"/>
        </w:rPr>
        <w:t xml:space="preserve">que </w:t>
      </w:r>
      <w:r w:rsidR="00217B5C">
        <w:rPr>
          <w:rFonts w:ascii="Arial" w:hAnsi="Arial" w:cs="Arial"/>
          <w:sz w:val="28"/>
          <w:szCs w:val="28"/>
        </w:rPr>
        <w:t>podemos evitar que tantas vidas sean arrebatadas, y que también</w:t>
      </w:r>
      <w:r w:rsidR="00BA19EE">
        <w:rPr>
          <w:rFonts w:ascii="Arial" w:hAnsi="Arial" w:cs="Arial"/>
          <w:sz w:val="28"/>
          <w:szCs w:val="28"/>
        </w:rPr>
        <w:t>,</w:t>
      </w:r>
      <w:r w:rsidR="00217B5C">
        <w:rPr>
          <w:rFonts w:ascii="Arial" w:hAnsi="Arial" w:cs="Arial"/>
          <w:sz w:val="28"/>
          <w:szCs w:val="28"/>
        </w:rPr>
        <w:t xml:space="preserve"> podemos hacer justicia </w:t>
      </w:r>
      <w:r w:rsidR="00C51B1F">
        <w:rPr>
          <w:rFonts w:ascii="Arial" w:hAnsi="Arial" w:cs="Arial"/>
          <w:sz w:val="28"/>
          <w:szCs w:val="28"/>
        </w:rPr>
        <w:t xml:space="preserve">a las familias y a las víctimas. </w:t>
      </w:r>
    </w:p>
    <w:p w14:paraId="2C85D80D" w14:textId="77777777" w:rsidR="00911681" w:rsidRDefault="00911681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33B54DC" w14:textId="7E0902BF" w:rsidR="009D7E3C" w:rsidRDefault="00B00ED9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eso, debemos </w:t>
      </w:r>
      <w:r w:rsidR="003137ED">
        <w:rPr>
          <w:rFonts w:ascii="Arial" w:hAnsi="Arial" w:cs="Arial"/>
          <w:sz w:val="28"/>
          <w:szCs w:val="28"/>
        </w:rPr>
        <w:t xml:space="preserve">identificar </w:t>
      </w:r>
      <w:r w:rsidR="00943619">
        <w:rPr>
          <w:rFonts w:ascii="Arial" w:hAnsi="Arial" w:cs="Arial"/>
          <w:sz w:val="28"/>
          <w:szCs w:val="28"/>
        </w:rPr>
        <w:t>y compatibilizar</w:t>
      </w:r>
      <w:r w:rsidR="003137ED">
        <w:rPr>
          <w:rFonts w:ascii="Arial" w:hAnsi="Arial" w:cs="Arial"/>
          <w:sz w:val="28"/>
          <w:szCs w:val="28"/>
        </w:rPr>
        <w:t xml:space="preserve"> </w:t>
      </w:r>
      <w:r w:rsidR="00943619">
        <w:rPr>
          <w:rFonts w:ascii="Arial" w:hAnsi="Arial" w:cs="Arial"/>
          <w:sz w:val="28"/>
          <w:szCs w:val="28"/>
        </w:rPr>
        <w:t xml:space="preserve">los </w:t>
      </w:r>
      <w:r w:rsidR="003137ED">
        <w:rPr>
          <w:rFonts w:ascii="Arial" w:hAnsi="Arial" w:cs="Arial"/>
          <w:sz w:val="28"/>
          <w:szCs w:val="28"/>
        </w:rPr>
        <w:t>alcances de la</w:t>
      </w:r>
      <w:r w:rsidR="00225347">
        <w:rPr>
          <w:rFonts w:ascii="Arial" w:hAnsi="Arial" w:cs="Arial"/>
          <w:sz w:val="28"/>
          <w:szCs w:val="28"/>
        </w:rPr>
        <w:t xml:space="preserve"> prevención vial y </w:t>
      </w:r>
      <w:r w:rsidR="000A1325">
        <w:rPr>
          <w:rFonts w:ascii="Arial" w:hAnsi="Arial" w:cs="Arial"/>
          <w:sz w:val="28"/>
          <w:szCs w:val="28"/>
        </w:rPr>
        <w:t>de la</w:t>
      </w:r>
      <w:r w:rsidR="00225347">
        <w:rPr>
          <w:rFonts w:ascii="Arial" w:hAnsi="Arial" w:cs="Arial"/>
          <w:sz w:val="28"/>
          <w:szCs w:val="28"/>
        </w:rPr>
        <w:t xml:space="preserve"> sanción penal</w:t>
      </w:r>
      <w:r w:rsidR="00BD4EC9">
        <w:rPr>
          <w:rFonts w:ascii="Arial" w:hAnsi="Arial" w:cs="Arial"/>
          <w:sz w:val="28"/>
          <w:szCs w:val="28"/>
        </w:rPr>
        <w:t>.</w:t>
      </w:r>
      <w:r w:rsidR="00225347">
        <w:rPr>
          <w:rFonts w:ascii="Arial" w:hAnsi="Arial" w:cs="Arial"/>
          <w:sz w:val="28"/>
          <w:szCs w:val="28"/>
        </w:rPr>
        <w:t xml:space="preserve"> </w:t>
      </w:r>
      <w:r w:rsidR="009D7E3C" w:rsidRPr="00C016D2">
        <w:rPr>
          <w:rFonts w:ascii="Arial" w:hAnsi="Arial" w:cs="Arial"/>
          <w:sz w:val="28"/>
          <w:szCs w:val="28"/>
        </w:rPr>
        <w:t xml:space="preserve">Mientras la política criminal actúa en el ámbito de la responsabilidad penal, la prevención requiere del conocimiento técnico, operativo y estadístico que poseen las instancias </w:t>
      </w:r>
      <w:r w:rsidR="002C3446">
        <w:rPr>
          <w:rFonts w:ascii="Arial" w:hAnsi="Arial" w:cs="Arial"/>
          <w:sz w:val="28"/>
          <w:szCs w:val="28"/>
        </w:rPr>
        <w:t>municipales</w:t>
      </w:r>
      <w:r w:rsidR="009D7E3C" w:rsidRPr="00C016D2">
        <w:rPr>
          <w:rFonts w:ascii="Arial" w:hAnsi="Arial" w:cs="Arial"/>
          <w:sz w:val="28"/>
          <w:szCs w:val="28"/>
        </w:rPr>
        <w:t xml:space="preserve"> </w:t>
      </w:r>
      <w:r w:rsidR="002C3446">
        <w:rPr>
          <w:rFonts w:ascii="Arial" w:hAnsi="Arial" w:cs="Arial"/>
          <w:sz w:val="28"/>
          <w:szCs w:val="28"/>
        </w:rPr>
        <w:t xml:space="preserve">de </w:t>
      </w:r>
      <w:r w:rsidR="009D7E3C" w:rsidRPr="00C016D2">
        <w:rPr>
          <w:rFonts w:ascii="Arial" w:hAnsi="Arial" w:cs="Arial"/>
          <w:sz w:val="28"/>
          <w:szCs w:val="28"/>
        </w:rPr>
        <w:t>Vialidad y Tránsito, quienes</w:t>
      </w:r>
      <w:r w:rsidR="00BD4EC9">
        <w:rPr>
          <w:rFonts w:ascii="Arial" w:hAnsi="Arial" w:cs="Arial"/>
          <w:sz w:val="28"/>
          <w:szCs w:val="28"/>
        </w:rPr>
        <w:t xml:space="preserve"> constitucionalmente </w:t>
      </w:r>
      <w:r w:rsidR="00502A56">
        <w:rPr>
          <w:rFonts w:ascii="Arial" w:hAnsi="Arial" w:cs="Arial"/>
          <w:sz w:val="28"/>
          <w:szCs w:val="28"/>
        </w:rPr>
        <w:t xml:space="preserve">tienen esa facultad, </w:t>
      </w:r>
      <w:r w:rsidR="008B2E8B">
        <w:rPr>
          <w:rFonts w:ascii="Arial" w:hAnsi="Arial" w:cs="Arial"/>
          <w:sz w:val="28"/>
          <w:szCs w:val="28"/>
        </w:rPr>
        <w:t xml:space="preserve">lo que no exhime la responsabilidad constitucional </w:t>
      </w:r>
      <w:r w:rsidR="009A0C35">
        <w:rPr>
          <w:rFonts w:ascii="Arial" w:hAnsi="Arial" w:cs="Arial"/>
          <w:sz w:val="28"/>
          <w:szCs w:val="28"/>
        </w:rPr>
        <w:t xml:space="preserve">qué guarda </w:t>
      </w:r>
      <w:r w:rsidR="00965E5D">
        <w:rPr>
          <w:rFonts w:ascii="Arial" w:hAnsi="Arial" w:cs="Arial"/>
          <w:sz w:val="28"/>
          <w:szCs w:val="28"/>
        </w:rPr>
        <w:t>el Estado en materia de Coordinación, de planeación, de prevención, así como de política vial, y por tanto,</w:t>
      </w:r>
      <w:r w:rsidR="00FC16F8">
        <w:rPr>
          <w:rFonts w:ascii="Arial" w:hAnsi="Arial" w:cs="Arial"/>
          <w:sz w:val="28"/>
          <w:szCs w:val="28"/>
        </w:rPr>
        <w:t xml:space="preserve"> en aras de </w:t>
      </w:r>
      <w:r w:rsidR="002A6D2D">
        <w:rPr>
          <w:rFonts w:ascii="Arial" w:hAnsi="Arial" w:cs="Arial"/>
          <w:sz w:val="28"/>
          <w:szCs w:val="28"/>
        </w:rPr>
        <w:t xml:space="preserve">visibilizar y </w:t>
      </w:r>
      <w:r w:rsidR="00E27384">
        <w:rPr>
          <w:rFonts w:ascii="Arial" w:hAnsi="Arial" w:cs="Arial"/>
          <w:sz w:val="28"/>
          <w:szCs w:val="28"/>
        </w:rPr>
        <w:t xml:space="preserve">recordar </w:t>
      </w:r>
      <w:r w:rsidR="00D64F66">
        <w:rPr>
          <w:rFonts w:ascii="Arial" w:hAnsi="Arial" w:cs="Arial"/>
          <w:sz w:val="28"/>
          <w:szCs w:val="28"/>
        </w:rPr>
        <w:t>nuestro</w:t>
      </w:r>
      <w:r w:rsidR="0062173D">
        <w:rPr>
          <w:rFonts w:ascii="Arial" w:hAnsi="Arial" w:cs="Arial"/>
          <w:sz w:val="28"/>
          <w:szCs w:val="28"/>
        </w:rPr>
        <w:t xml:space="preserve"> </w:t>
      </w:r>
      <w:r w:rsidR="00D64F66">
        <w:rPr>
          <w:rFonts w:ascii="Arial" w:hAnsi="Arial" w:cs="Arial"/>
          <w:sz w:val="28"/>
          <w:szCs w:val="28"/>
        </w:rPr>
        <w:t xml:space="preserve">compromiso como </w:t>
      </w:r>
      <w:r w:rsidR="00C7037D">
        <w:rPr>
          <w:rFonts w:ascii="Arial" w:hAnsi="Arial" w:cs="Arial"/>
          <w:sz w:val="28"/>
          <w:szCs w:val="28"/>
        </w:rPr>
        <w:t>representaciones de las y los chihuahuenses</w:t>
      </w:r>
    </w:p>
    <w:p w14:paraId="6C7720CE" w14:textId="77777777" w:rsidR="008038C4" w:rsidRPr="00C016D2" w:rsidRDefault="008038C4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1B8B459" w14:textId="7E0A5BAB" w:rsidR="009D7E3C" w:rsidRDefault="00BF5C5D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las causas ya expuestas, presento</w:t>
      </w:r>
      <w:r w:rsidR="009D7E3C" w:rsidRPr="00C016D2">
        <w:rPr>
          <w:rFonts w:ascii="Arial" w:hAnsi="Arial" w:cs="Arial"/>
          <w:sz w:val="28"/>
          <w:szCs w:val="28"/>
        </w:rPr>
        <w:t xml:space="preserve"> las siguientes:</w:t>
      </w:r>
    </w:p>
    <w:p w14:paraId="78D8F908" w14:textId="77777777" w:rsidR="008038C4" w:rsidRPr="00C016D2" w:rsidRDefault="008038C4" w:rsidP="00C016D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B3B0589" w14:textId="2ABE1803" w:rsidR="00C016D2" w:rsidRPr="00F676DD" w:rsidRDefault="00C016D2" w:rsidP="00C016D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76DD">
        <w:rPr>
          <w:rFonts w:ascii="Arial" w:hAnsi="Arial" w:cs="Arial"/>
          <w:b/>
          <w:bCs/>
          <w:sz w:val="28"/>
          <w:szCs w:val="28"/>
        </w:rPr>
        <w:lastRenderedPageBreak/>
        <w:t>PREGUNTAS A LA AUTORIDAD.</w:t>
      </w:r>
    </w:p>
    <w:p w14:paraId="04E4AD98" w14:textId="1A904EE3" w:rsidR="009D7E3C" w:rsidRPr="00C016D2" w:rsidRDefault="009D7E3C" w:rsidP="00C016D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016D2">
        <w:rPr>
          <w:rFonts w:ascii="Arial" w:hAnsi="Arial" w:cs="Arial"/>
          <w:sz w:val="28"/>
          <w:szCs w:val="28"/>
        </w:rPr>
        <w:t>¿Cuál es el número total de vehículos registrados en circulación en los municipios de Chihuahua</w:t>
      </w:r>
      <w:r w:rsidR="007C11E2">
        <w:rPr>
          <w:rFonts w:ascii="Arial" w:hAnsi="Arial" w:cs="Arial"/>
          <w:sz w:val="28"/>
          <w:szCs w:val="28"/>
        </w:rPr>
        <w:t>,</w:t>
      </w:r>
      <w:r w:rsidRPr="00C016D2">
        <w:rPr>
          <w:rFonts w:ascii="Arial" w:hAnsi="Arial" w:cs="Arial"/>
          <w:sz w:val="28"/>
          <w:szCs w:val="28"/>
        </w:rPr>
        <w:t xml:space="preserve"> Ciudad </w:t>
      </w:r>
      <w:r w:rsidR="005F02EF">
        <w:rPr>
          <w:rFonts w:ascii="Arial" w:hAnsi="Arial" w:cs="Arial"/>
          <w:sz w:val="28"/>
          <w:szCs w:val="28"/>
        </w:rPr>
        <w:t>Juárez, Hidalgo</w:t>
      </w:r>
      <w:r w:rsidR="007C11E2">
        <w:rPr>
          <w:rFonts w:ascii="Arial" w:hAnsi="Arial" w:cs="Arial"/>
          <w:sz w:val="28"/>
          <w:szCs w:val="28"/>
        </w:rPr>
        <w:t xml:space="preserve"> del Parral, Cuauhtémoc, Delicias</w:t>
      </w:r>
      <w:r w:rsidR="00052842">
        <w:rPr>
          <w:rFonts w:ascii="Arial" w:hAnsi="Arial" w:cs="Arial"/>
          <w:sz w:val="28"/>
          <w:szCs w:val="28"/>
        </w:rPr>
        <w:t>, Jiménez y Camargo</w:t>
      </w:r>
      <w:r w:rsidRPr="00C016D2">
        <w:rPr>
          <w:rFonts w:ascii="Arial" w:hAnsi="Arial" w:cs="Arial"/>
          <w:sz w:val="28"/>
          <w:szCs w:val="28"/>
        </w:rPr>
        <w:t>?</w:t>
      </w:r>
    </w:p>
    <w:p w14:paraId="451412F8" w14:textId="77777777" w:rsidR="003531AE" w:rsidRDefault="009D7E3C" w:rsidP="00353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016D2">
        <w:rPr>
          <w:rFonts w:ascii="Arial" w:hAnsi="Arial" w:cs="Arial"/>
          <w:sz w:val="28"/>
          <w:szCs w:val="28"/>
        </w:rPr>
        <w:t>¿Cuántos accidentes de tránsito se registraron en el último año en cada uno de estos municipios</w:t>
      </w:r>
      <w:r w:rsidR="00052842">
        <w:rPr>
          <w:rFonts w:ascii="Arial" w:hAnsi="Arial" w:cs="Arial"/>
          <w:sz w:val="28"/>
          <w:szCs w:val="28"/>
        </w:rPr>
        <w:t xml:space="preserve">? </w:t>
      </w:r>
    </w:p>
    <w:p w14:paraId="36310CDE" w14:textId="436E97E0" w:rsidR="001B01C5" w:rsidRDefault="001B01C5" w:rsidP="00353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municipio, podría </w:t>
      </w:r>
      <w:r w:rsidR="00A00DEC">
        <w:rPr>
          <w:rFonts w:ascii="Arial" w:hAnsi="Arial" w:cs="Arial"/>
          <w:sz w:val="28"/>
          <w:szCs w:val="28"/>
        </w:rPr>
        <w:t>desglosar:</w:t>
      </w:r>
    </w:p>
    <w:p w14:paraId="0A83D588" w14:textId="24FF4111" w:rsidR="003531AE" w:rsidRDefault="009D7E3C" w:rsidP="003531A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31AE">
        <w:rPr>
          <w:rFonts w:ascii="Arial" w:hAnsi="Arial" w:cs="Arial"/>
          <w:sz w:val="28"/>
          <w:szCs w:val="28"/>
        </w:rPr>
        <w:t xml:space="preserve"> </w:t>
      </w:r>
      <w:r w:rsidR="00417F4E">
        <w:rPr>
          <w:rFonts w:ascii="Arial" w:hAnsi="Arial" w:cs="Arial"/>
          <w:sz w:val="28"/>
          <w:szCs w:val="28"/>
        </w:rPr>
        <w:t>¿</w:t>
      </w:r>
      <w:r w:rsidR="003531AE">
        <w:rPr>
          <w:rFonts w:ascii="Arial" w:hAnsi="Arial" w:cs="Arial"/>
          <w:sz w:val="28"/>
          <w:szCs w:val="28"/>
        </w:rPr>
        <w:t xml:space="preserve">Cuántos </w:t>
      </w:r>
      <w:r w:rsidR="005F02EF" w:rsidRPr="005F02EF">
        <w:rPr>
          <w:rFonts w:ascii="Arial" w:hAnsi="Arial" w:cs="Arial"/>
          <w:sz w:val="28"/>
          <w:szCs w:val="28"/>
        </w:rPr>
        <w:t xml:space="preserve">accidentes tuvieron lesiones iguales o menores </w:t>
      </w:r>
      <w:r w:rsidR="005F02EF">
        <w:rPr>
          <w:rFonts w:ascii="Arial" w:hAnsi="Arial" w:cs="Arial"/>
          <w:sz w:val="28"/>
          <w:szCs w:val="28"/>
        </w:rPr>
        <w:t>que encuadran dentro de las primeras</w:t>
      </w:r>
      <w:r w:rsidR="005F02EF" w:rsidRPr="005F02EF">
        <w:rPr>
          <w:rFonts w:ascii="Arial" w:hAnsi="Arial" w:cs="Arial"/>
          <w:sz w:val="28"/>
          <w:szCs w:val="28"/>
        </w:rPr>
        <w:t xml:space="preserve"> </w:t>
      </w:r>
      <w:r w:rsidR="005F02EF">
        <w:rPr>
          <w:rFonts w:ascii="Arial" w:hAnsi="Arial" w:cs="Arial"/>
          <w:sz w:val="28"/>
          <w:szCs w:val="28"/>
        </w:rPr>
        <w:t>4 fracciones</w:t>
      </w:r>
      <w:r w:rsidR="005F02EF" w:rsidRPr="005F02EF">
        <w:rPr>
          <w:rFonts w:ascii="Arial" w:hAnsi="Arial" w:cs="Arial"/>
          <w:sz w:val="28"/>
          <w:szCs w:val="28"/>
        </w:rPr>
        <w:t xml:space="preserve"> del 129</w:t>
      </w:r>
      <w:r w:rsidR="005F02EF">
        <w:rPr>
          <w:rFonts w:ascii="Arial" w:hAnsi="Arial" w:cs="Arial"/>
          <w:sz w:val="28"/>
          <w:szCs w:val="28"/>
        </w:rPr>
        <w:t xml:space="preserve"> del Código Penal del Estado de Chihuahua</w:t>
      </w:r>
      <w:r w:rsidR="003531AE">
        <w:rPr>
          <w:rFonts w:ascii="Arial" w:hAnsi="Arial" w:cs="Arial"/>
          <w:sz w:val="28"/>
          <w:szCs w:val="28"/>
        </w:rPr>
        <w:t xml:space="preserve">? </w:t>
      </w:r>
    </w:p>
    <w:p w14:paraId="2F331D8D" w14:textId="11AC77A5" w:rsidR="009B3DA5" w:rsidRPr="00417F4E" w:rsidRDefault="00417F4E" w:rsidP="00417F4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</w:t>
      </w:r>
      <w:r w:rsidR="009B3DA5" w:rsidRPr="00417F4E">
        <w:rPr>
          <w:rFonts w:ascii="Arial" w:hAnsi="Arial" w:cs="Arial"/>
          <w:sz w:val="28"/>
          <w:szCs w:val="28"/>
        </w:rPr>
        <w:t xml:space="preserve">Cuántos de ellos tuvieron consecuencias </w:t>
      </w:r>
      <w:r w:rsidR="005F02EF">
        <w:rPr>
          <w:rFonts w:ascii="Arial" w:hAnsi="Arial" w:cs="Arial"/>
          <w:sz w:val="28"/>
          <w:szCs w:val="28"/>
        </w:rPr>
        <w:t>lesiones de mayor grado que las antes mencionados</w:t>
      </w:r>
      <w:r w:rsidR="009B3DA5" w:rsidRPr="00417F4E">
        <w:rPr>
          <w:rFonts w:ascii="Arial" w:hAnsi="Arial" w:cs="Arial"/>
          <w:sz w:val="28"/>
          <w:szCs w:val="28"/>
        </w:rPr>
        <w:t>?</w:t>
      </w:r>
    </w:p>
    <w:p w14:paraId="6B841E35" w14:textId="718B27BA" w:rsidR="009D7E3C" w:rsidRDefault="009D7E3C" w:rsidP="003531A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31AE">
        <w:rPr>
          <w:rFonts w:ascii="Arial" w:hAnsi="Arial" w:cs="Arial"/>
          <w:sz w:val="28"/>
          <w:szCs w:val="28"/>
        </w:rPr>
        <w:t xml:space="preserve"> </w:t>
      </w:r>
      <w:r w:rsidR="00417F4E">
        <w:rPr>
          <w:rFonts w:ascii="Arial" w:hAnsi="Arial" w:cs="Arial"/>
          <w:sz w:val="28"/>
          <w:szCs w:val="28"/>
        </w:rPr>
        <w:t>¿Cuántos</w:t>
      </w:r>
      <w:r w:rsidRPr="003531AE">
        <w:rPr>
          <w:rFonts w:ascii="Arial" w:hAnsi="Arial" w:cs="Arial"/>
          <w:sz w:val="28"/>
          <w:szCs w:val="28"/>
        </w:rPr>
        <w:t xml:space="preserve"> de ellos tuvieron consecuencias fatales?</w:t>
      </w:r>
    </w:p>
    <w:p w14:paraId="57B424B2" w14:textId="08851E00" w:rsidR="00AE5B04" w:rsidRDefault="00AE5B04" w:rsidP="003531A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¿Cuántos de ellos </w:t>
      </w:r>
      <w:r w:rsidR="00713782">
        <w:rPr>
          <w:rFonts w:ascii="Arial" w:hAnsi="Arial" w:cs="Arial"/>
          <w:sz w:val="28"/>
          <w:szCs w:val="28"/>
        </w:rPr>
        <w:t xml:space="preserve">sucedieron por conducción bajo el consumo de bebidas alcohólicas? </w:t>
      </w:r>
    </w:p>
    <w:p w14:paraId="2B54AADB" w14:textId="1ECC09C4" w:rsidR="00713782" w:rsidRDefault="00713782" w:rsidP="003531A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¿Cuántos de ellos sucedieron por conducción </w:t>
      </w:r>
      <w:r w:rsidR="00747DE5">
        <w:rPr>
          <w:rFonts w:ascii="Arial" w:hAnsi="Arial" w:cs="Arial"/>
          <w:sz w:val="28"/>
          <w:szCs w:val="28"/>
        </w:rPr>
        <w:t>a exceso de velocidad</w:t>
      </w:r>
      <w:r>
        <w:rPr>
          <w:rFonts w:ascii="Arial" w:hAnsi="Arial" w:cs="Arial"/>
          <w:sz w:val="28"/>
          <w:szCs w:val="28"/>
        </w:rPr>
        <w:t xml:space="preserve">? </w:t>
      </w:r>
    </w:p>
    <w:p w14:paraId="41385145" w14:textId="1EAD6AD1" w:rsidR="00747DE5" w:rsidRPr="003531AE" w:rsidRDefault="00747DE5" w:rsidP="003531A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</w:t>
      </w:r>
      <w:r w:rsidR="00527BF2">
        <w:rPr>
          <w:rFonts w:ascii="Arial" w:hAnsi="Arial" w:cs="Arial"/>
          <w:sz w:val="28"/>
          <w:szCs w:val="28"/>
        </w:rPr>
        <w:t>Cual</w:t>
      </w:r>
      <w:r>
        <w:rPr>
          <w:rFonts w:ascii="Arial" w:hAnsi="Arial" w:cs="Arial"/>
          <w:sz w:val="28"/>
          <w:szCs w:val="28"/>
        </w:rPr>
        <w:t xml:space="preserve"> </w:t>
      </w:r>
      <w:r w:rsidR="00527BF2">
        <w:rPr>
          <w:rFonts w:ascii="Arial" w:hAnsi="Arial" w:cs="Arial"/>
          <w:sz w:val="28"/>
          <w:szCs w:val="28"/>
        </w:rPr>
        <w:t>es el promedio</w:t>
      </w:r>
      <w:r w:rsidR="001B01C5">
        <w:rPr>
          <w:rFonts w:ascii="Arial" w:hAnsi="Arial" w:cs="Arial"/>
          <w:sz w:val="28"/>
          <w:szCs w:val="28"/>
        </w:rPr>
        <w:t xml:space="preserve"> de velocidad</w:t>
      </w:r>
      <w:r w:rsidR="00527BF2">
        <w:rPr>
          <w:rFonts w:ascii="Arial" w:hAnsi="Arial" w:cs="Arial"/>
          <w:sz w:val="28"/>
          <w:szCs w:val="28"/>
        </w:rPr>
        <w:t xml:space="preserve"> </w:t>
      </w:r>
      <w:r w:rsidR="001B01C5">
        <w:rPr>
          <w:rFonts w:ascii="Arial" w:hAnsi="Arial" w:cs="Arial"/>
          <w:sz w:val="28"/>
          <w:szCs w:val="28"/>
        </w:rPr>
        <w:t>sobre e</w:t>
      </w:r>
      <w:r w:rsidR="00527BF2">
        <w:rPr>
          <w:rFonts w:ascii="Arial" w:hAnsi="Arial" w:cs="Arial"/>
          <w:sz w:val="28"/>
          <w:szCs w:val="28"/>
        </w:rPr>
        <w:t xml:space="preserve">l límite legal </w:t>
      </w:r>
      <w:r w:rsidR="00D465C3">
        <w:rPr>
          <w:rFonts w:ascii="Arial" w:hAnsi="Arial" w:cs="Arial"/>
          <w:sz w:val="28"/>
          <w:szCs w:val="28"/>
        </w:rPr>
        <w:t xml:space="preserve">en el qué suceden los accidentes qué son </w:t>
      </w:r>
      <w:r>
        <w:rPr>
          <w:rFonts w:ascii="Arial" w:hAnsi="Arial" w:cs="Arial"/>
          <w:sz w:val="28"/>
          <w:szCs w:val="28"/>
        </w:rPr>
        <w:t xml:space="preserve">a exceso de velocidad? </w:t>
      </w:r>
    </w:p>
    <w:p w14:paraId="334030B9" w14:textId="30128CCE" w:rsidR="009D7E3C" w:rsidRPr="00C016D2" w:rsidRDefault="009D7E3C" w:rsidP="00C016D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016D2">
        <w:rPr>
          <w:rFonts w:ascii="Arial" w:hAnsi="Arial" w:cs="Arial"/>
          <w:sz w:val="28"/>
          <w:szCs w:val="28"/>
        </w:rPr>
        <w:t xml:space="preserve">¿Cuáles son las principales causas identificadas en </w:t>
      </w:r>
      <w:r w:rsidR="0029469B">
        <w:rPr>
          <w:rFonts w:ascii="Arial" w:hAnsi="Arial" w:cs="Arial"/>
          <w:sz w:val="28"/>
          <w:szCs w:val="28"/>
        </w:rPr>
        <w:t xml:space="preserve">las faltas y </w:t>
      </w:r>
      <w:r w:rsidRPr="00C016D2">
        <w:rPr>
          <w:rFonts w:ascii="Arial" w:hAnsi="Arial" w:cs="Arial"/>
          <w:sz w:val="28"/>
          <w:szCs w:val="28"/>
        </w:rPr>
        <w:t xml:space="preserve">accidentes </w:t>
      </w:r>
      <w:r w:rsidR="0029469B">
        <w:rPr>
          <w:rFonts w:ascii="Arial" w:hAnsi="Arial" w:cs="Arial"/>
          <w:sz w:val="28"/>
          <w:szCs w:val="28"/>
        </w:rPr>
        <w:t>viales a nivel Estatal</w:t>
      </w:r>
      <w:r w:rsidRPr="00C016D2">
        <w:rPr>
          <w:rFonts w:ascii="Arial" w:hAnsi="Arial" w:cs="Arial"/>
          <w:sz w:val="28"/>
          <w:szCs w:val="28"/>
        </w:rPr>
        <w:t>?</w:t>
      </w:r>
    </w:p>
    <w:p w14:paraId="7C4F9BD3" w14:textId="5A261568" w:rsidR="009D7E3C" w:rsidRPr="00C016D2" w:rsidRDefault="009D7E3C" w:rsidP="00C016D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016D2">
        <w:rPr>
          <w:rFonts w:ascii="Arial" w:hAnsi="Arial" w:cs="Arial"/>
          <w:sz w:val="28"/>
          <w:szCs w:val="28"/>
        </w:rPr>
        <w:t>¿Qué porcentaje de los vehículos en circulación cuenta con seguro vigente en el Estado de Chihuahua?</w:t>
      </w:r>
      <w:r w:rsidR="0029469B">
        <w:rPr>
          <w:rFonts w:ascii="Arial" w:hAnsi="Arial" w:cs="Arial"/>
          <w:sz w:val="28"/>
          <w:szCs w:val="28"/>
        </w:rPr>
        <w:t xml:space="preserve"> ¿podría </w:t>
      </w:r>
      <w:r w:rsidR="00E42E8B">
        <w:rPr>
          <w:rFonts w:ascii="Arial" w:hAnsi="Arial" w:cs="Arial"/>
          <w:sz w:val="28"/>
          <w:szCs w:val="28"/>
        </w:rPr>
        <w:t>desglosarlo</w:t>
      </w:r>
      <w:r w:rsidR="0029469B">
        <w:rPr>
          <w:rFonts w:ascii="Arial" w:hAnsi="Arial" w:cs="Arial"/>
          <w:sz w:val="28"/>
          <w:szCs w:val="28"/>
        </w:rPr>
        <w:t xml:space="preserve"> en relación específica a los municipios de Ciudad Juárez, Chihuahua, Cuauhtémoc, Parral</w:t>
      </w:r>
      <w:r w:rsidR="00E42E8B">
        <w:rPr>
          <w:rFonts w:ascii="Arial" w:hAnsi="Arial" w:cs="Arial"/>
          <w:sz w:val="28"/>
          <w:szCs w:val="28"/>
        </w:rPr>
        <w:t xml:space="preserve"> y </w:t>
      </w:r>
      <w:r w:rsidR="0029469B">
        <w:rPr>
          <w:rFonts w:ascii="Arial" w:hAnsi="Arial" w:cs="Arial"/>
          <w:sz w:val="28"/>
          <w:szCs w:val="28"/>
        </w:rPr>
        <w:t>Delicias</w:t>
      </w:r>
      <w:r w:rsidR="00E42E8B">
        <w:rPr>
          <w:rFonts w:ascii="Arial" w:hAnsi="Arial" w:cs="Arial"/>
          <w:sz w:val="28"/>
          <w:szCs w:val="28"/>
        </w:rPr>
        <w:t xml:space="preserve">? </w:t>
      </w:r>
    </w:p>
    <w:p w14:paraId="5F088E01" w14:textId="4C83AE78" w:rsidR="009D7E3C" w:rsidRPr="00C016D2" w:rsidRDefault="009D7E3C" w:rsidP="00C016D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016D2">
        <w:rPr>
          <w:rFonts w:ascii="Arial" w:hAnsi="Arial" w:cs="Arial"/>
          <w:sz w:val="28"/>
          <w:szCs w:val="28"/>
        </w:rPr>
        <w:lastRenderedPageBreak/>
        <w:t xml:space="preserve">¿Qué acciones de prevención, capacitación o campañas de sensibilización ha implementado la Dirección </w:t>
      </w:r>
      <w:r w:rsidR="00D109A2">
        <w:rPr>
          <w:rFonts w:ascii="Arial" w:hAnsi="Arial" w:cs="Arial"/>
          <w:sz w:val="28"/>
          <w:szCs w:val="28"/>
        </w:rPr>
        <w:t>en conjunto</w:t>
      </w:r>
      <w:r w:rsidRPr="00C016D2">
        <w:rPr>
          <w:rFonts w:ascii="Arial" w:hAnsi="Arial" w:cs="Arial"/>
          <w:sz w:val="28"/>
          <w:szCs w:val="28"/>
        </w:rPr>
        <w:t xml:space="preserve"> </w:t>
      </w:r>
      <w:r w:rsidR="00D109A2">
        <w:rPr>
          <w:rFonts w:ascii="Arial" w:hAnsi="Arial" w:cs="Arial"/>
          <w:sz w:val="28"/>
          <w:szCs w:val="28"/>
        </w:rPr>
        <w:t xml:space="preserve">con los municipios para </w:t>
      </w:r>
      <w:r w:rsidRPr="00C016D2">
        <w:rPr>
          <w:rFonts w:ascii="Arial" w:hAnsi="Arial" w:cs="Arial"/>
          <w:sz w:val="28"/>
          <w:szCs w:val="28"/>
        </w:rPr>
        <w:t>disminuir la siniestralidad?</w:t>
      </w:r>
    </w:p>
    <w:p w14:paraId="6E91C1C8" w14:textId="6EE65FBE" w:rsidR="00E26974" w:rsidRDefault="009D7E3C" w:rsidP="005B337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26974">
        <w:rPr>
          <w:rFonts w:ascii="Arial" w:hAnsi="Arial" w:cs="Arial"/>
          <w:sz w:val="28"/>
          <w:szCs w:val="28"/>
        </w:rPr>
        <w:t xml:space="preserve">¿Qué tipo de coordinación existe entre la Dirección de Vialidad y Tránsito y la </w:t>
      </w:r>
      <w:proofErr w:type="gramStart"/>
      <w:r w:rsidRPr="00E26974">
        <w:rPr>
          <w:rFonts w:ascii="Arial" w:hAnsi="Arial" w:cs="Arial"/>
          <w:sz w:val="28"/>
          <w:szCs w:val="28"/>
        </w:rPr>
        <w:t>Fiscalía General</w:t>
      </w:r>
      <w:proofErr w:type="gramEnd"/>
      <w:r w:rsidRPr="00E26974">
        <w:rPr>
          <w:rFonts w:ascii="Arial" w:hAnsi="Arial" w:cs="Arial"/>
          <w:sz w:val="28"/>
          <w:szCs w:val="28"/>
        </w:rPr>
        <w:t xml:space="preserve"> del Estado respecto a los casos que derivan en responsabilidades penales por lesiones u homicidios </w:t>
      </w:r>
      <w:r w:rsidR="008E6150" w:rsidRPr="00E26974">
        <w:rPr>
          <w:rFonts w:ascii="Arial" w:hAnsi="Arial" w:cs="Arial"/>
          <w:sz w:val="28"/>
          <w:szCs w:val="28"/>
        </w:rPr>
        <w:t>imprudencia les? ¿podría desglosar la cantidad de casos</w:t>
      </w:r>
      <w:r w:rsidR="00512A9B" w:rsidRPr="00E26974">
        <w:rPr>
          <w:rFonts w:ascii="Arial" w:hAnsi="Arial" w:cs="Arial"/>
          <w:sz w:val="28"/>
          <w:szCs w:val="28"/>
        </w:rPr>
        <w:t xml:space="preserve"> de accidentes</w:t>
      </w:r>
      <w:r w:rsidR="008E6150" w:rsidRPr="00E26974">
        <w:rPr>
          <w:rFonts w:ascii="Arial" w:hAnsi="Arial" w:cs="Arial"/>
          <w:sz w:val="28"/>
          <w:szCs w:val="28"/>
        </w:rPr>
        <w:t xml:space="preserve"> </w:t>
      </w:r>
      <w:r w:rsidR="00512A9B" w:rsidRPr="00E26974">
        <w:rPr>
          <w:rFonts w:ascii="Arial" w:hAnsi="Arial" w:cs="Arial"/>
          <w:sz w:val="28"/>
          <w:szCs w:val="28"/>
        </w:rPr>
        <w:t xml:space="preserve">viales </w:t>
      </w:r>
      <w:r w:rsidR="003170E5" w:rsidRPr="00E26974">
        <w:rPr>
          <w:rFonts w:ascii="Arial" w:hAnsi="Arial" w:cs="Arial"/>
          <w:sz w:val="28"/>
          <w:szCs w:val="28"/>
        </w:rPr>
        <w:t xml:space="preserve">sucedidos en el Estado en 2024, 2023, 2022, 2021 y 2020? </w:t>
      </w:r>
      <w:r w:rsidR="00E26974">
        <w:rPr>
          <w:rFonts w:ascii="Arial" w:hAnsi="Arial" w:cs="Arial"/>
          <w:sz w:val="28"/>
          <w:szCs w:val="28"/>
        </w:rPr>
        <w:t xml:space="preserve">¿podría desglosar la cantidad de casos de accidentes viales en los mismos años que fueron judicializados? </w:t>
      </w:r>
      <w:r w:rsidR="00BD53AD">
        <w:rPr>
          <w:rFonts w:ascii="Arial" w:hAnsi="Arial" w:cs="Arial"/>
          <w:sz w:val="28"/>
          <w:szCs w:val="28"/>
        </w:rPr>
        <w:t xml:space="preserve">En los mismos períodos anuales antes mencionados ¿Cuántas sentencias </w:t>
      </w:r>
      <w:r w:rsidR="00F82259">
        <w:rPr>
          <w:rFonts w:ascii="Arial" w:hAnsi="Arial" w:cs="Arial"/>
          <w:sz w:val="28"/>
          <w:szCs w:val="28"/>
        </w:rPr>
        <w:t xml:space="preserve">fueron emitidas por </w:t>
      </w:r>
      <w:r w:rsidR="000A521F">
        <w:rPr>
          <w:rFonts w:ascii="Arial" w:hAnsi="Arial" w:cs="Arial"/>
          <w:sz w:val="28"/>
          <w:szCs w:val="28"/>
        </w:rPr>
        <w:t>razón de accidentes viales? ¿influyeron en la política</w:t>
      </w:r>
      <w:r w:rsidR="00BE2131">
        <w:rPr>
          <w:rFonts w:ascii="Arial" w:hAnsi="Arial" w:cs="Arial"/>
          <w:sz w:val="28"/>
          <w:szCs w:val="28"/>
        </w:rPr>
        <w:t xml:space="preserve"> vial</w:t>
      </w:r>
      <w:r w:rsidR="000A521F">
        <w:rPr>
          <w:rFonts w:ascii="Arial" w:hAnsi="Arial" w:cs="Arial"/>
          <w:sz w:val="28"/>
          <w:szCs w:val="28"/>
        </w:rPr>
        <w:t xml:space="preserve"> </w:t>
      </w:r>
      <w:r w:rsidR="00BE2131">
        <w:rPr>
          <w:rFonts w:ascii="Arial" w:hAnsi="Arial" w:cs="Arial"/>
          <w:sz w:val="28"/>
          <w:szCs w:val="28"/>
        </w:rPr>
        <w:t>y en la Coordinación del Estado con los municipios</w:t>
      </w:r>
      <w:r w:rsidR="00347BEE">
        <w:rPr>
          <w:rFonts w:ascii="Arial" w:hAnsi="Arial" w:cs="Arial"/>
          <w:sz w:val="28"/>
          <w:szCs w:val="28"/>
        </w:rPr>
        <w:t xml:space="preserve">? </w:t>
      </w:r>
    </w:p>
    <w:p w14:paraId="60CD0616" w14:textId="77777777" w:rsidR="00347BEE" w:rsidRDefault="00347BEE" w:rsidP="00347BE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4B2287F" w14:textId="0D601A6E" w:rsidR="009D7E3C" w:rsidRPr="00347BEE" w:rsidRDefault="00C016D2" w:rsidP="005F02EF">
      <w:pPr>
        <w:spacing w:line="360" w:lineRule="auto"/>
        <w:ind w:left="708" w:hanging="708"/>
        <w:jc w:val="center"/>
        <w:rPr>
          <w:rFonts w:ascii="Arial" w:hAnsi="Arial" w:cs="Arial"/>
          <w:sz w:val="28"/>
          <w:szCs w:val="28"/>
        </w:rPr>
      </w:pPr>
      <w:r w:rsidRPr="0034507E">
        <w:rPr>
          <w:rFonts w:ascii="Arial" w:hAnsi="Arial" w:cs="Arial"/>
          <w:b/>
          <w:bCs/>
          <w:i/>
          <w:iCs/>
          <w:sz w:val="28"/>
          <w:szCs w:val="28"/>
        </w:rPr>
        <w:t>DADO</w:t>
      </w:r>
      <w:r w:rsidRPr="00347BEE">
        <w:rPr>
          <w:rFonts w:ascii="Arial" w:hAnsi="Arial" w:cs="Arial"/>
          <w:sz w:val="28"/>
          <w:szCs w:val="28"/>
        </w:rPr>
        <w:t xml:space="preserve"> </w:t>
      </w:r>
      <w:r w:rsidR="001B7E84" w:rsidRPr="00347BEE">
        <w:rPr>
          <w:rFonts w:ascii="Arial" w:hAnsi="Arial" w:cs="Arial"/>
          <w:sz w:val="28"/>
          <w:szCs w:val="28"/>
        </w:rPr>
        <w:t>en el</w:t>
      </w:r>
      <w:r w:rsidRPr="00347BEE">
        <w:rPr>
          <w:rFonts w:ascii="Arial" w:hAnsi="Arial" w:cs="Arial"/>
          <w:sz w:val="28"/>
          <w:szCs w:val="28"/>
        </w:rPr>
        <w:t xml:space="preserve"> salón de Sesiones del Poder Legislativo del Estado de Chihuahua, a los </w:t>
      </w:r>
      <w:r w:rsidR="005F02EF">
        <w:rPr>
          <w:rFonts w:ascii="Arial" w:hAnsi="Arial" w:cs="Arial"/>
          <w:sz w:val="28"/>
          <w:szCs w:val="28"/>
        </w:rPr>
        <w:t>30</w:t>
      </w:r>
      <w:r w:rsidRPr="00347BEE">
        <w:rPr>
          <w:rFonts w:ascii="Arial" w:hAnsi="Arial" w:cs="Arial"/>
          <w:sz w:val="28"/>
          <w:szCs w:val="28"/>
        </w:rPr>
        <w:t xml:space="preserve"> días del mes de octubre del 2025</w:t>
      </w:r>
    </w:p>
    <w:p w14:paraId="612E6478" w14:textId="5C46BC10" w:rsidR="00C016D2" w:rsidRPr="00C016D2" w:rsidRDefault="00C016D2" w:rsidP="00347BE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016D2">
        <w:rPr>
          <w:rFonts w:ascii="Arial" w:hAnsi="Arial" w:cs="Arial"/>
          <w:b/>
          <w:bCs/>
          <w:sz w:val="28"/>
          <w:szCs w:val="28"/>
        </w:rPr>
        <w:t>ATENTAMENTE</w:t>
      </w:r>
    </w:p>
    <w:p w14:paraId="20A997DE" w14:textId="2533E243" w:rsidR="00C016D2" w:rsidRPr="00C016D2" w:rsidRDefault="00C016D2" w:rsidP="00C016D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B8A430" w14:textId="6D32311D" w:rsidR="00C016D2" w:rsidRPr="00C016D2" w:rsidRDefault="00C016D2" w:rsidP="009546B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DD87479" w14:textId="148B72A2" w:rsidR="00C016D2" w:rsidRPr="00C016D2" w:rsidRDefault="00C016D2" w:rsidP="00C016D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016D2">
        <w:rPr>
          <w:rFonts w:ascii="Arial" w:hAnsi="Arial" w:cs="Arial"/>
          <w:b/>
          <w:bCs/>
          <w:sz w:val="28"/>
          <w:szCs w:val="28"/>
        </w:rPr>
        <w:t>DIP. ROSANA DIAZ REYES.</w:t>
      </w:r>
    </w:p>
    <w:sectPr w:rsidR="00C016D2" w:rsidRPr="00C016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143F" w14:textId="77777777" w:rsidR="001C23F9" w:rsidRDefault="001C23F9" w:rsidP="00B15ECD">
      <w:pPr>
        <w:spacing w:after="0" w:line="240" w:lineRule="auto"/>
      </w:pPr>
      <w:r>
        <w:separator/>
      </w:r>
    </w:p>
  </w:endnote>
  <w:endnote w:type="continuationSeparator" w:id="0">
    <w:p w14:paraId="14C5CDDB" w14:textId="77777777" w:rsidR="001C23F9" w:rsidRDefault="001C23F9" w:rsidP="00B1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450D" w14:textId="77777777" w:rsidR="001C23F9" w:rsidRDefault="001C23F9" w:rsidP="00B15ECD">
      <w:pPr>
        <w:spacing w:after="0" w:line="240" w:lineRule="auto"/>
      </w:pPr>
      <w:r>
        <w:separator/>
      </w:r>
    </w:p>
  </w:footnote>
  <w:footnote w:type="continuationSeparator" w:id="0">
    <w:p w14:paraId="44ED8050" w14:textId="77777777" w:rsidR="001C23F9" w:rsidRDefault="001C23F9" w:rsidP="00B1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A1AC" w14:textId="0696A4FA" w:rsidR="00B15ECD" w:rsidRDefault="0050055C">
    <w:pPr>
      <w:pStyle w:val="Encabezado"/>
      <w:rPr>
        <w:rFonts w:ascii="Calibri" w:eastAsia="Calibri" w:hAnsi="Calibri" w:cs="Times New Roman"/>
        <w:noProof/>
        <w:kern w:val="0"/>
        <w:lang w:val="es-ES" w:eastAsia="es-ES"/>
        <w14:ligatures w14:val="none"/>
      </w:rPr>
    </w:pPr>
    <w:r w:rsidRPr="00E87B71">
      <w:rPr>
        <w:rFonts w:ascii="Calibri" w:eastAsia="Calibri" w:hAnsi="Calibri" w:cs="Times New Roman"/>
        <w:noProof/>
        <w:kern w:val="0"/>
        <w:lang w:val="es-ES" w:eastAsia="es-ES"/>
        <w14:ligatures w14:val="none"/>
      </w:rPr>
      <w:drawing>
        <wp:anchor distT="0" distB="0" distL="114300" distR="114300" simplePos="0" relativeHeight="251659264" behindDoc="1" locked="0" layoutInCell="1" allowOverlap="1" wp14:anchorId="5C43C018" wp14:editId="357BB682">
          <wp:simplePos x="0" y="0"/>
          <wp:positionH relativeFrom="column">
            <wp:posOffset>-1095125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2CC66F" w14:textId="77777777" w:rsidR="0050055C" w:rsidRDefault="0050055C">
    <w:pPr>
      <w:pStyle w:val="Encabezado"/>
      <w:rPr>
        <w:rFonts w:ascii="Calibri" w:eastAsia="Calibri" w:hAnsi="Calibri" w:cs="Times New Roman"/>
        <w:noProof/>
        <w:kern w:val="0"/>
        <w:lang w:val="es-ES" w:eastAsia="es-ES"/>
        <w14:ligatures w14:val="none"/>
      </w:rPr>
    </w:pPr>
  </w:p>
  <w:p w14:paraId="2B8C16CB" w14:textId="77777777" w:rsidR="0050055C" w:rsidRDefault="0050055C">
    <w:pPr>
      <w:pStyle w:val="Encabezado"/>
      <w:rPr>
        <w:rFonts w:ascii="Calibri" w:eastAsia="Calibri" w:hAnsi="Calibri" w:cs="Times New Roman"/>
        <w:noProof/>
        <w:kern w:val="0"/>
        <w:lang w:val="es-ES" w:eastAsia="es-ES"/>
        <w14:ligatures w14:val="none"/>
      </w:rPr>
    </w:pPr>
  </w:p>
  <w:p w14:paraId="6C940BD4" w14:textId="77777777" w:rsidR="0050055C" w:rsidRDefault="005005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A2F48"/>
    <w:multiLevelType w:val="hybridMultilevel"/>
    <w:tmpl w:val="69BE1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8E"/>
    <w:rsid w:val="000030D0"/>
    <w:rsid w:val="00020162"/>
    <w:rsid w:val="00020F7E"/>
    <w:rsid w:val="00031EEC"/>
    <w:rsid w:val="000424B1"/>
    <w:rsid w:val="00052842"/>
    <w:rsid w:val="00061877"/>
    <w:rsid w:val="00063549"/>
    <w:rsid w:val="000A1325"/>
    <w:rsid w:val="000A521F"/>
    <w:rsid w:val="000D7FF8"/>
    <w:rsid w:val="000E00D9"/>
    <w:rsid w:val="000E5F2D"/>
    <w:rsid w:val="00105107"/>
    <w:rsid w:val="00125A1B"/>
    <w:rsid w:val="00150CFC"/>
    <w:rsid w:val="001606D0"/>
    <w:rsid w:val="00163D4E"/>
    <w:rsid w:val="001779E5"/>
    <w:rsid w:val="001A2488"/>
    <w:rsid w:val="001B01C5"/>
    <w:rsid w:val="001B7E84"/>
    <w:rsid w:val="001C23F9"/>
    <w:rsid w:val="00212EEF"/>
    <w:rsid w:val="00216CB5"/>
    <w:rsid w:val="00217B5C"/>
    <w:rsid w:val="00225347"/>
    <w:rsid w:val="00245A9A"/>
    <w:rsid w:val="0029469B"/>
    <w:rsid w:val="00296C30"/>
    <w:rsid w:val="002A6D2D"/>
    <w:rsid w:val="002C3446"/>
    <w:rsid w:val="002E1981"/>
    <w:rsid w:val="002E4208"/>
    <w:rsid w:val="002E5723"/>
    <w:rsid w:val="003052AA"/>
    <w:rsid w:val="003137ED"/>
    <w:rsid w:val="003170E5"/>
    <w:rsid w:val="00323222"/>
    <w:rsid w:val="0034507E"/>
    <w:rsid w:val="00347BEE"/>
    <w:rsid w:val="003531AE"/>
    <w:rsid w:val="00362F71"/>
    <w:rsid w:val="0037480A"/>
    <w:rsid w:val="003A5A7C"/>
    <w:rsid w:val="003D52A2"/>
    <w:rsid w:val="00417F4E"/>
    <w:rsid w:val="0042082E"/>
    <w:rsid w:val="00423A41"/>
    <w:rsid w:val="00442354"/>
    <w:rsid w:val="00475639"/>
    <w:rsid w:val="004932A0"/>
    <w:rsid w:val="00496CDF"/>
    <w:rsid w:val="0050055C"/>
    <w:rsid w:val="00502A56"/>
    <w:rsid w:val="00512A9B"/>
    <w:rsid w:val="00527BF2"/>
    <w:rsid w:val="00530E54"/>
    <w:rsid w:val="005732D7"/>
    <w:rsid w:val="0057793A"/>
    <w:rsid w:val="005A7D73"/>
    <w:rsid w:val="005C3566"/>
    <w:rsid w:val="005D3291"/>
    <w:rsid w:val="005F02EF"/>
    <w:rsid w:val="0062173D"/>
    <w:rsid w:val="006533B6"/>
    <w:rsid w:val="006713D4"/>
    <w:rsid w:val="00694B47"/>
    <w:rsid w:val="006C4CC3"/>
    <w:rsid w:val="006C5019"/>
    <w:rsid w:val="006F3CC5"/>
    <w:rsid w:val="007036DF"/>
    <w:rsid w:val="00713782"/>
    <w:rsid w:val="0073455C"/>
    <w:rsid w:val="00747DE5"/>
    <w:rsid w:val="007A5760"/>
    <w:rsid w:val="007C11E2"/>
    <w:rsid w:val="007E52B4"/>
    <w:rsid w:val="007F78FC"/>
    <w:rsid w:val="008038C4"/>
    <w:rsid w:val="0081342D"/>
    <w:rsid w:val="008179E1"/>
    <w:rsid w:val="0082258E"/>
    <w:rsid w:val="00827AC8"/>
    <w:rsid w:val="00827C1C"/>
    <w:rsid w:val="00852439"/>
    <w:rsid w:val="00883641"/>
    <w:rsid w:val="008A4E3D"/>
    <w:rsid w:val="008B2E8B"/>
    <w:rsid w:val="008E6150"/>
    <w:rsid w:val="009078D7"/>
    <w:rsid w:val="00911681"/>
    <w:rsid w:val="009267AC"/>
    <w:rsid w:val="009324B5"/>
    <w:rsid w:val="00943619"/>
    <w:rsid w:val="009546B4"/>
    <w:rsid w:val="00965E5D"/>
    <w:rsid w:val="009857EF"/>
    <w:rsid w:val="00986DDF"/>
    <w:rsid w:val="00992A17"/>
    <w:rsid w:val="009A0C35"/>
    <w:rsid w:val="009B3DA5"/>
    <w:rsid w:val="009D7E3C"/>
    <w:rsid w:val="00A00DEC"/>
    <w:rsid w:val="00A14AF9"/>
    <w:rsid w:val="00A2226E"/>
    <w:rsid w:val="00A7076C"/>
    <w:rsid w:val="00A8266D"/>
    <w:rsid w:val="00A84AAE"/>
    <w:rsid w:val="00AA078E"/>
    <w:rsid w:val="00AB769F"/>
    <w:rsid w:val="00AE46C4"/>
    <w:rsid w:val="00AE5B04"/>
    <w:rsid w:val="00B00ED9"/>
    <w:rsid w:val="00B15582"/>
    <w:rsid w:val="00B158DA"/>
    <w:rsid w:val="00B15ECD"/>
    <w:rsid w:val="00B65EA5"/>
    <w:rsid w:val="00B73477"/>
    <w:rsid w:val="00B8014F"/>
    <w:rsid w:val="00BA0AE0"/>
    <w:rsid w:val="00BA19EE"/>
    <w:rsid w:val="00BA669C"/>
    <w:rsid w:val="00BC1F0F"/>
    <w:rsid w:val="00BD4EC9"/>
    <w:rsid w:val="00BD53AD"/>
    <w:rsid w:val="00BE2131"/>
    <w:rsid w:val="00BE3E58"/>
    <w:rsid w:val="00BE3FDC"/>
    <w:rsid w:val="00BF5C5D"/>
    <w:rsid w:val="00C0030B"/>
    <w:rsid w:val="00C016D2"/>
    <w:rsid w:val="00C0569D"/>
    <w:rsid w:val="00C10348"/>
    <w:rsid w:val="00C13F69"/>
    <w:rsid w:val="00C32F34"/>
    <w:rsid w:val="00C43CFE"/>
    <w:rsid w:val="00C50E39"/>
    <w:rsid w:val="00C51B1F"/>
    <w:rsid w:val="00C563B1"/>
    <w:rsid w:val="00C7037D"/>
    <w:rsid w:val="00C81C5B"/>
    <w:rsid w:val="00CC55C7"/>
    <w:rsid w:val="00CD4825"/>
    <w:rsid w:val="00CD595C"/>
    <w:rsid w:val="00CD73A2"/>
    <w:rsid w:val="00CE08CB"/>
    <w:rsid w:val="00CE29EB"/>
    <w:rsid w:val="00CF47FB"/>
    <w:rsid w:val="00D109A2"/>
    <w:rsid w:val="00D17309"/>
    <w:rsid w:val="00D20571"/>
    <w:rsid w:val="00D22BAC"/>
    <w:rsid w:val="00D465C3"/>
    <w:rsid w:val="00D64F66"/>
    <w:rsid w:val="00D67C51"/>
    <w:rsid w:val="00DE3E78"/>
    <w:rsid w:val="00DF5BE2"/>
    <w:rsid w:val="00E23304"/>
    <w:rsid w:val="00E26974"/>
    <w:rsid w:val="00E27384"/>
    <w:rsid w:val="00E30013"/>
    <w:rsid w:val="00E42E8B"/>
    <w:rsid w:val="00E508D6"/>
    <w:rsid w:val="00E94194"/>
    <w:rsid w:val="00EA4A33"/>
    <w:rsid w:val="00EF03BD"/>
    <w:rsid w:val="00F03F40"/>
    <w:rsid w:val="00F24156"/>
    <w:rsid w:val="00F33AF0"/>
    <w:rsid w:val="00F40B94"/>
    <w:rsid w:val="00F51518"/>
    <w:rsid w:val="00F65120"/>
    <w:rsid w:val="00F676DD"/>
    <w:rsid w:val="00F82259"/>
    <w:rsid w:val="00F95D95"/>
    <w:rsid w:val="00FB0C15"/>
    <w:rsid w:val="00FC16F8"/>
    <w:rsid w:val="00F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19F5D5"/>
  <w15:chartTrackingRefBased/>
  <w15:docId w15:val="{F5FAC37D-9BCD-4C49-8701-C279FA91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E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15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ECD"/>
  </w:style>
  <w:style w:type="paragraph" w:styleId="Piedepgina">
    <w:name w:val="footer"/>
    <w:basedOn w:val="Normal"/>
    <w:link w:val="PiedepginaCar"/>
    <w:uiPriority w:val="99"/>
    <w:unhideWhenUsed/>
    <w:rsid w:val="00B15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Rodrigo27G Germes Villalobos</dc:creator>
  <cp:keywords/>
  <dc:description/>
  <cp:lastModifiedBy>Andrea Daniela Flores Chacon</cp:lastModifiedBy>
  <cp:revision>2</cp:revision>
  <dcterms:created xsi:type="dcterms:W3CDTF">2025-10-30T16:06:00Z</dcterms:created>
  <dcterms:modified xsi:type="dcterms:W3CDTF">2025-10-30T16:06:00Z</dcterms:modified>
</cp:coreProperties>
</file>