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8B83" w14:textId="77777777" w:rsidR="006803D7" w:rsidRPr="000A09B4" w:rsidRDefault="006803D7" w:rsidP="0045166F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09716935"/>
      <w:r w:rsidRPr="000A09B4">
        <w:rPr>
          <w:rFonts w:ascii="Arial" w:hAnsi="Arial" w:cs="Arial"/>
          <w:b/>
          <w:bCs/>
          <w:sz w:val="24"/>
          <w:szCs w:val="24"/>
        </w:rPr>
        <w:t xml:space="preserve">H. CONGRESO DEL ESTADO. </w:t>
      </w:r>
    </w:p>
    <w:p w14:paraId="5211FD0D" w14:textId="77777777" w:rsidR="006803D7" w:rsidRPr="000A09B4" w:rsidRDefault="006803D7" w:rsidP="0045166F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09B4">
        <w:rPr>
          <w:rFonts w:ascii="Arial" w:hAnsi="Arial" w:cs="Arial"/>
          <w:b/>
          <w:bCs/>
          <w:sz w:val="24"/>
          <w:szCs w:val="24"/>
        </w:rPr>
        <w:t>PRESENTE.</w:t>
      </w:r>
    </w:p>
    <w:p w14:paraId="2D2FB2A7" w14:textId="5741C113" w:rsidR="001A18A7" w:rsidRPr="000A09B4" w:rsidRDefault="00C21D17" w:rsidP="0045166F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 w:rsidRPr="000A09B4">
        <w:rPr>
          <w:rFonts w:ascii="Arial" w:hAnsi="Arial" w:cs="Arial"/>
          <w:sz w:val="24"/>
          <w:szCs w:val="24"/>
        </w:rPr>
        <w:t>Los suscritos</w:t>
      </w:r>
      <w:r w:rsidR="006803D7" w:rsidRPr="000A09B4">
        <w:rPr>
          <w:rFonts w:ascii="Arial" w:hAnsi="Arial" w:cs="Arial"/>
          <w:sz w:val="24"/>
          <w:szCs w:val="24"/>
        </w:rPr>
        <w:t xml:space="preserve">, en nuestro carácter de Diputadas y </w:t>
      </w:r>
      <w:r w:rsidRPr="000A09B4">
        <w:rPr>
          <w:rFonts w:ascii="Arial" w:hAnsi="Arial" w:cs="Arial"/>
          <w:sz w:val="24"/>
          <w:szCs w:val="24"/>
        </w:rPr>
        <w:t>Diputados de</w:t>
      </w:r>
      <w:r w:rsidR="006803D7" w:rsidRPr="000A09B4">
        <w:rPr>
          <w:rFonts w:ascii="Arial" w:hAnsi="Arial" w:cs="Arial"/>
          <w:sz w:val="24"/>
          <w:szCs w:val="24"/>
        </w:rPr>
        <w:t xml:space="preserve"> la Sexagésima Octava Legislatura del H. Congreso del Estado, integrantes del Grupo Parlamentario del Partido Acción Nacional, </w:t>
      </w:r>
      <w:r w:rsidR="006C51A3" w:rsidRPr="006C51A3">
        <w:rPr>
          <w:rFonts w:ascii="Arial" w:hAnsi="Arial" w:cs="Arial"/>
          <w:sz w:val="24"/>
          <w:szCs w:val="24"/>
        </w:rPr>
        <w:t xml:space="preserve">con fundamento en lo dispuesto por las fracciones I y II del artículo 64; y fracción I del artículo 68 de la Constitución Política del Estado de Chihuahua, así como de la fracción I del artículo 167 de la Ley Orgánica del Poder Legislativo, así como el artículo 77 del Reglamento Interior y de Prácticas Parlamentarias del Poder Legislativo, acudo a esta honorable Soberanía a efecto de presentar </w:t>
      </w:r>
      <w:bookmarkStart w:id="1" w:name="_Hlk209563504"/>
      <w:r w:rsidR="006C51A3" w:rsidRPr="006C51A3">
        <w:rPr>
          <w:rFonts w:ascii="Arial" w:hAnsi="Arial" w:cs="Arial"/>
          <w:b/>
          <w:bCs/>
          <w:sz w:val="24"/>
          <w:szCs w:val="24"/>
        </w:rPr>
        <w:t>Proposición con carácter de Punto de Acuerdo, a efecto de</w:t>
      </w:r>
      <w:r w:rsidR="00B33DE0">
        <w:rPr>
          <w:rFonts w:ascii="Arial" w:hAnsi="Arial" w:cs="Arial"/>
          <w:b/>
          <w:bCs/>
          <w:sz w:val="24"/>
          <w:szCs w:val="24"/>
        </w:rPr>
        <w:t xml:space="preserve"> </w:t>
      </w:r>
      <w:r w:rsidR="003B6BEE">
        <w:rPr>
          <w:rFonts w:ascii="Arial" w:hAnsi="Arial" w:cs="Arial"/>
          <w:b/>
          <w:bCs/>
          <w:sz w:val="24"/>
          <w:szCs w:val="24"/>
        </w:rPr>
        <w:t>desestimar</w:t>
      </w:r>
      <w:r w:rsidR="00B33DE0">
        <w:rPr>
          <w:rFonts w:ascii="Arial" w:hAnsi="Arial" w:cs="Arial"/>
          <w:b/>
          <w:bCs/>
          <w:sz w:val="24"/>
          <w:szCs w:val="24"/>
        </w:rPr>
        <w:t xml:space="preserve"> la disculpa pública emitida por el ex comisionado del Instituto Nacional de Migración Francisco Garduño </w:t>
      </w:r>
      <w:r w:rsidR="003C1519">
        <w:rPr>
          <w:rFonts w:ascii="Arial" w:hAnsi="Arial" w:cs="Arial"/>
          <w:b/>
          <w:bCs/>
          <w:sz w:val="24"/>
          <w:szCs w:val="24"/>
        </w:rPr>
        <w:t>Yáñez</w:t>
      </w:r>
      <w:r w:rsidR="00B33DE0">
        <w:rPr>
          <w:rFonts w:ascii="Arial" w:hAnsi="Arial" w:cs="Arial"/>
          <w:b/>
          <w:bCs/>
          <w:sz w:val="24"/>
          <w:szCs w:val="24"/>
        </w:rPr>
        <w:t xml:space="preserve"> y en su caso   </w:t>
      </w:r>
      <w:bookmarkStart w:id="2" w:name="_Hlk209780562"/>
      <w:r w:rsidR="006C51A3" w:rsidRPr="006C51A3">
        <w:rPr>
          <w:rFonts w:ascii="Arial" w:hAnsi="Arial" w:cs="Arial"/>
          <w:b/>
          <w:bCs/>
          <w:sz w:val="24"/>
          <w:szCs w:val="24"/>
        </w:rPr>
        <w:t xml:space="preserve">exhortar </w:t>
      </w:r>
      <w:r w:rsidR="0045166F" w:rsidRPr="0045166F">
        <w:rPr>
          <w:rFonts w:ascii="Arial" w:hAnsi="Arial" w:cs="Arial"/>
          <w:b/>
          <w:bCs/>
          <w:sz w:val="24"/>
          <w:szCs w:val="24"/>
        </w:rPr>
        <w:t>al</w:t>
      </w:r>
      <w:r w:rsidR="00775DB9">
        <w:rPr>
          <w:rFonts w:ascii="Arial" w:hAnsi="Arial" w:cs="Arial"/>
          <w:b/>
          <w:bCs/>
          <w:sz w:val="24"/>
          <w:szCs w:val="24"/>
        </w:rPr>
        <w:t xml:space="preserve"> Poder Ejecutivo Federal a que a través de la titular de la Secretaria de </w:t>
      </w:r>
      <w:proofErr w:type="gramStart"/>
      <w:r w:rsidR="00775DB9">
        <w:rPr>
          <w:rFonts w:ascii="Arial" w:hAnsi="Arial" w:cs="Arial"/>
          <w:b/>
          <w:bCs/>
          <w:sz w:val="24"/>
          <w:szCs w:val="24"/>
        </w:rPr>
        <w:t>Gobernación  ofrezca</w:t>
      </w:r>
      <w:proofErr w:type="gramEnd"/>
      <w:r w:rsidR="00775DB9">
        <w:rPr>
          <w:rFonts w:ascii="Arial" w:hAnsi="Arial" w:cs="Arial"/>
          <w:b/>
          <w:bCs/>
          <w:sz w:val="24"/>
          <w:szCs w:val="24"/>
        </w:rPr>
        <w:t xml:space="preserve"> una disculpa institucional a las víctimas del incendio en la estación migratoria en Ciudad Juárez y que la misma se realice en el lugar de los hechos</w:t>
      </w:r>
      <w:r w:rsidR="0033240F" w:rsidRPr="00E971FF"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1"/>
      <w:bookmarkEnd w:id="2"/>
      <w:r w:rsidR="001A18A7" w:rsidRPr="000A09B4">
        <w:rPr>
          <w:rFonts w:ascii="Arial" w:eastAsia="FangSong" w:hAnsi="Arial" w:cs="Arial"/>
          <w:sz w:val="24"/>
          <w:szCs w:val="24"/>
        </w:rPr>
        <w:t>Lo anterior al tenor de la siguiente:</w:t>
      </w:r>
    </w:p>
    <w:p w14:paraId="19E58531" w14:textId="63308955" w:rsidR="001A18A7" w:rsidRDefault="001A18A7" w:rsidP="0045166F">
      <w:pPr>
        <w:spacing w:before="240" w:after="240" w:line="360" w:lineRule="auto"/>
        <w:jc w:val="center"/>
        <w:rPr>
          <w:rFonts w:ascii="Arial" w:eastAsia="FangSong" w:hAnsi="Arial" w:cs="Arial"/>
          <w:b/>
          <w:bCs/>
          <w:sz w:val="24"/>
          <w:szCs w:val="24"/>
        </w:rPr>
      </w:pPr>
      <w:r w:rsidRPr="000A09B4">
        <w:rPr>
          <w:rFonts w:ascii="Arial" w:eastAsia="FangSong" w:hAnsi="Arial" w:cs="Arial"/>
          <w:b/>
          <w:bCs/>
          <w:sz w:val="24"/>
          <w:szCs w:val="24"/>
        </w:rPr>
        <w:t>EXPOSICIÓN DE MOTIVOS.</w:t>
      </w:r>
    </w:p>
    <w:p w14:paraId="0302AE2D" w14:textId="7D945F38" w:rsidR="00967C92" w:rsidRDefault="00967C92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>El gobierno mexicano ha permitido la libre circulación de migrantes centroamericanos que salen de sus países con destino a los Estados Unidos de América en busca de mejores oportunidades de vida para el desarrollo de ellos y sus familias, llegando diversos contingentes de personas a nuestro estado, debido a su condición de frontera, arribando la mayoría de estos grupos a Ciudad Juárez.</w:t>
      </w:r>
    </w:p>
    <w:p w14:paraId="4015DDA8" w14:textId="169B1404" w:rsidR="00967C92" w:rsidRPr="00B70C28" w:rsidRDefault="00967C92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 xml:space="preserve">Muchos de estos migrantes cuando llegan al municipio fronterizo se establecen en el lugar, ya sea para arreglar su estatus migratorio o residir de forma permanente en la ciudad al no poder cruzar la frontera, </w:t>
      </w:r>
      <w:r w:rsidR="00376B16">
        <w:rPr>
          <w:rFonts w:ascii="Arial" w:eastAsia="FangSong" w:hAnsi="Arial" w:cs="Arial"/>
          <w:sz w:val="24"/>
          <w:szCs w:val="24"/>
        </w:rPr>
        <w:t xml:space="preserve">durante este proceso, los migrantes reciben apoyo </w:t>
      </w:r>
      <w:r w:rsidR="00376B16" w:rsidRPr="00B70C28">
        <w:rPr>
          <w:rFonts w:ascii="Arial" w:eastAsia="FangSong" w:hAnsi="Arial" w:cs="Arial"/>
          <w:sz w:val="24"/>
          <w:szCs w:val="24"/>
        </w:rPr>
        <w:t xml:space="preserve">del </w:t>
      </w:r>
      <w:r w:rsidR="005C3995" w:rsidRPr="00B70C28">
        <w:rPr>
          <w:rFonts w:ascii="Arial" w:eastAsia="FangSong" w:hAnsi="Arial" w:cs="Arial"/>
          <w:sz w:val="24"/>
          <w:szCs w:val="24"/>
        </w:rPr>
        <w:t xml:space="preserve">gobierno del estado, </w:t>
      </w:r>
      <w:r w:rsidR="00FD21BF">
        <w:rPr>
          <w:rFonts w:ascii="Arial" w:eastAsia="FangSong" w:hAnsi="Arial" w:cs="Arial"/>
          <w:sz w:val="24"/>
          <w:szCs w:val="24"/>
        </w:rPr>
        <w:t>ejemplo del trabajo realizado es</w:t>
      </w:r>
      <w:r w:rsidR="005C3995" w:rsidRPr="00B70C28">
        <w:rPr>
          <w:rFonts w:ascii="Arial" w:eastAsia="FangSong" w:hAnsi="Arial" w:cs="Arial"/>
          <w:sz w:val="24"/>
          <w:szCs w:val="24"/>
        </w:rPr>
        <w:t xml:space="preserve"> caso de la colaboración con la </w:t>
      </w:r>
      <w:r w:rsidR="005C3995" w:rsidRPr="00B70C28">
        <w:rPr>
          <w:rFonts w:ascii="Arial" w:eastAsia="FangSong" w:hAnsi="Arial" w:cs="Arial"/>
          <w:sz w:val="24"/>
          <w:szCs w:val="24"/>
        </w:rPr>
        <w:lastRenderedPageBreak/>
        <w:t xml:space="preserve">UNICEF para la </w:t>
      </w:r>
      <w:hyperlink r:id="rId8" w:history="1">
        <w:r w:rsidR="005C3995" w:rsidRPr="00B70C28">
          <w:rPr>
            <w:rStyle w:val="Hipervnculo"/>
            <w:rFonts w:ascii="Arial" w:eastAsia="FangSong" w:hAnsi="Arial" w:cs="Arial"/>
            <w:sz w:val="24"/>
            <w:szCs w:val="24"/>
          </w:rPr>
          <w:t>atención de niñas, niños y adolescentes migrantes no acompañados</w:t>
        </w:r>
      </w:hyperlink>
      <w:r w:rsidR="001F4958">
        <w:rPr>
          <w:rStyle w:val="Refdenotaalpie"/>
          <w:rFonts w:ascii="Arial" w:eastAsia="FangSong" w:hAnsi="Arial" w:cs="Arial"/>
          <w:color w:val="0563C1" w:themeColor="hyperlink"/>
          <w:sz w:val="24"/>
          <w:szCs w:val="24"/>
          <w:u w:val="single"/>
        </w:rPr>
        <w:footnoteReference w:id="2"/>
      </w:r>
      <w:r w:rsidR="005C3995" w:rsidRPr="00B70C28">
        <w:rPr>
          <w:rFonts w:ascii="Arial" w:eastAsia="FangSong" w:hAnsi="Arial" w:cs="Arial"/>
          <w:sz w:val="24"/>
          <w:szCs w:val="24"/>
        </w:rPr>
        <w:t>,</w:t>
      </w:r>
      <w:r w:rsidR="006F6931" w:rsidRPr="00B70C28">
        <w:rPr>
          <w:rFonts w:ascii="Arial" w:eastAsia="FangSong" w:hAnsi="Arial" w:cs="Arial"/>
          <w:sz w:val="24"/>
          <w:szCs w:val="24"/>
        </w:rPr>
        <w:t xml:space="preserve"> brindando apoyo </w:t>
      </w:r>
      <w:r w:rsidR="00D972CD" w:rsidRPr="00B70C28">
        <w:rPr>
          <w:rFonts w:ascii="Arial" w:eastAsia="FangSong" w:hAnsi="Arial" w:cs="Arial"/>
          <w:sz w:val="24"/>
          <w:szCs w:val="24"/>
        </w:rPr>
        <w:t>material</w:t>
      </w:r>
      <w:r w:rsidR="006F6931" w:rsidRPr="00B70C28">
        <w:rPr>
          <w:rFonts w:ascii="Arial" w:eastAsia="FangSong" w:hAnsi="Arial" w:cs="Arial"/>
          <w:sz w:val="24"/>
          <w:szCs w:val="24"/>
        </w:rPr>
        <w:t xml:space="preserve"> al organismo internacional</w:t>
      </w:r>
      <w:r w:rsidR="00D972CD" w:rsidRPr="00B70C28">
        <w:rPr>
          <w:rFonts w:ascii="Arial" w:eastAsia="FangSong" w:hAnsi="Arial" w:cs="Arial"/>
          <w:sz w:val="24"/>
          <w:szCs w:val="24"/>
        </w:rPr>
        <w:t xml:space="preserve"> para garantizar los </w:t>
      </w:r>
      <w:r w:rsidR="00A264FE" w:rsidRPr="00B70C28">
        <w:rPr>
          <w:rFonts w:ascii="Arial" w:eastAsia="FangSong" w:hAnsi="Arial" w:cs="Arial"/>
          <w:sz w:val="24"/>
          <w:szCs w:val="24"/>
        </w:rPr>
        <w:t>estándares</w:t>
      </w:r>
      <w:r w:rsidR="00D972CD" w:rsidRPr="00B70C28">
        <w:rPr>
          <w:rFonts w:ascii="Arial" w:eastAsia="FangSong" w:hAnsi="Arial" w:cs="Arial"/>
          <w:sz w:val="24"/>
          <w:szCs w:val="24"/>
        </w:rPr>
        <w:t xml:space="preserve"> de calidad en la atención y protección de niñas y niños, también se </w:t>
      </w:r>
      <w:r w:rsidR="00A264FE" w:rsidRPr="00B70C28">
        <w:rPr>
          <w:rFonts w:ascii="Arial" w:eastAsia="FangSong" w:hAnsi="Arial" w:cs="Arial"/>
          <w:sz w:val="24"/>
          <w:szCs w:val="24"/>
        </w:rPr>
        <w:t>implementará</w:t>
      </w:r>
      <w:r w:rsidR="00D972CD" w:rsidRPr="00B70C28">
        <w:rPr>
          <w:rFonts w:ascii="Arial" w:eastAsia="FangSong" w:hAnsi="Arial" w:cs="Arial"/>
          <w:sz w:val="24"/>
          <w:szCs w:val="24"/>
        </w:rPr>
        <w:t xml:space="preserve"> un programa de hogares temporales.</w:t>
      </w:r>
      <w:r w:rsidR="005C3995" w:rsidRPr="00B70C28">
        <w:rPr>
          <w:rFonts w:ascii="Arial" w:eastAsia="FangSong" w:hAnsi="Arial" w:cs="Arial"/>
          <w:sz w:val="24"/>
          <w:szCs w:val="24"/>
        </w:rPr>
        <w:t xml:space="preserve"> </w:t>
      </w:r>
      <w:r w:rsidR="000C2E27" w:rsidRPr="00B70C28">
        <w:rPr>
          <w:rFonts w:ascii="Arial" w:eastAsia="FangSong" w:hAnsi="Arial" w:cs="Arial"/>
          <w:sz w:val="24"/>
          <w:szCs w:val="24"/>
        </w:rPr>
        <w:t>Así</w:t>
      </w:r>
      <w:r w:rsidR="005C3995" w:rsidRPr="00B70C28">
        <w:rPr>
          <w:rFonts w:ascii="Arial" w:eastAsia="FangSong" w:hAnsi="Arial" w:cs="Arial"/>
          <w:sz w:val="24"/>
          <w:szCs w:val="24"/>
        </w:rPr>
        <w:t xml:space="preserve"> mismo dentro del </w:t>
      </w:r>
      <w:hyperlink r:id="rId9" w:history="1">
        <w:r w:rsidR="005C3995" w:rsidRPr="00B70C28">
          <w:rPr>
            <w:rStyle w:val="Hipervnculo"/>
            <w:rFonts w:ascii="Arial" w:eastAsia="FangSong" w:hAnsi="Arial" w:cs="Arial"/>
            <w:sz w:val="24"/>
            <w:szCs w:val="24"/>
          </w:rPr>
          <w:t xml:space="preserve">Programa Estatal de </w:t>
        </w:r>
        <w:r w:rsidR="006F6931" w:rsidRPr="00B70C28">
          <w:rPr>
            <w:rStyle w:val="Hipervnculo"/>
            <w:rFonts w:ascii="Arial" w:eastAsia="FangSong" w:hAnsi="Arial" w:cs="Arial"/>
            <w:sz w:val="24"/>
            <w:szCs w:val="24"/>
          </w:rPr>
          <w:t>Población</w:t>
        </w:r>
        <w:r w:rsidR="005C3995" w:rsidRPr="00B70C28">
          <w:rPr>
            <w:rStyle w:val="Hipervnculo"/>
            <w:rFonts w:ascii="Arial" w:eastAsia="FangSong" w:hAnsi="Arial" w:cs="Arial"/>
            <w:sz w:val="24"/>
            <w:szCs w:val="24"/>
          </w:rPr>
          <w:t xml:space="preserve"> 2022-2027</w:t>
        </w:r>
      </w:hyperlink>
      <w:r w:rsidR="001F4958">
        <w:rPr>
          <w:rStyle w:val="Refdenotaalpie"/>
          <w:rFonts w:ascii="Arial" w:eastAsia="FangSong" w:hAnsi="Arial" w:cs="Arial"/>
          <w:color w:val="0563C1" w:themeColor="hyperlink"/>
          <w:sz w:val="24"/>
          <w:szCs w:val="24"/>
          <w:u w:val="single"/>
        </w:rPr>
        <w:footnoteReference w:id="3"/>
      </w:r>
      <w:r w:rsidR="005C3995" w:rsidRPr="00B70C28">
        <w:rPr>
          <w:rFonts w:ascii="Arial" w:eastAsia="FangSong" w:hAnsi="Arial" w:cs="Arial"/>
          <w:sz w:val="24"/>
          <w:szCs w:val="24"/>
        </w:rPr>
        <w:t xml:space="preserve"> en el que se contempla distintas líneas de acción </w:t>
      </w:r>
      <w:r w:rsidR="006F6931" w:rsidRPr="00B70C28">
        <w:rPr>
          <w:rFonts w:ascii="Arial" w:eastAsia="FangSong" w:hAnsi="Arial" w:cs="Arial"/>
          <w:sz w:val="24"/>
          <w:szCs w:val="24"/>
        </w:rPr>
        <w:t>en beneficio de los migrantes.</w:t>
      </w:r>
      <w:r w:rsidR="005C3995" w:rsidRPr="00B70C28">
        <w:rPr>
          <w:rFonts w:ascii="Arial" w:eastAsia="FangSong" w:hAnsi="Arial" w:cs="Arial"/>
          <w:sz w:val="24"/>
          <w:szCs w:val="24"/>
        </w:rPr>
        <w:t xml:space="preserve"> </w:t>
      </w:r>
      <w:r w:rsidR="006F6931" w:rsidRPr="00B70C28">
        <w:rPr>
          <w:rFonts w:ascii="Arial" w:eastAsia="FangSong" w:hAnsi="Arial" w:cs="Arial"/>
          <w:sz w:val="24"/>
          <w:szCs w:val="24"/>
        </w:rPr>
        <w:t>Entre ellos la prestación de asesoría jurídica, el seguimiento a la prestación de servicios públicos, mejorar el contacto con organizaciones que brindan ayuda humanitaria, entre otras.</w:t>
      </w:r>
    </w:p>
    <w:p w14:paraId="7EDB6E8F" w14:textId="291F3581" w:rsidR="000A264A" w:rsidRDefault="00112C52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 w:rsidRPr="00B70C28">
        <w:rPr>
          <w:rFonts w:ascii="Arial" w:eastAsia="FangSong" w:hAnsi="Arial" w:cs="Arial"/>
          <w:sz w:val="24"/>
          <w:szCs w:val="24"/>
        </w:rPr>
        <w:t xml:space="preserve">Desde su primer mandato en 2017 y con su segundo </w:t>
      </w:r>
      <w:r w:rsidR="00CE5FA2" w:rsidRPr="00B70C28">
        <w:rPr>
          <w:rFonts w:ascii="Arial" w:eastAsia="FangSong" w:hAnsi="Arial" w:cs="Arial"/>
          <w:sz w:val="24"/>
          <w:szCs w:val="24"/>
        </w:rPr>
        <w:t>término</w:t>
      </w:r>
      <w:r w:rsidRPr="00B70C28">
        <w:rPr>
          <w:rFonts w:ascii="Arial" w:eastAsia="FangSong" w:hAnsi="Arial" w:cs="Arial"/>
          <w:sz w:val="24"/>
          <w:szCs w:val="24"/>
        </w:rPr>
        <w:t xml:space="preserve"> este 2025, el presidente de los Estados Unidos de </w:t>
      </w:r>
      <w:r w:rsidR="00270EF8" w:rsidRPr="00B70C28">
        <w:rPr>
          <w:rFonts w:ascii="Arial" w:eastAsia="FangSong" w:hAnsi="Arial" w:cs="Arial"/>
          <w:sz w:val="24"/>
          <w:szCs w:val="24"/>
        </w:rPr>
        <w:t>América</w:t>
      </w:r>
      <w:r w:rsidRPr="00B70C28">
        <w:rPr>
          <w:rFonts w:ascii="Arial" w:eastAsia="FangSong" w:hAnsi="Arial" w:cs="Arial"/>
          <w:sz w:val="24"/>
          <w:szCs w:val="24"/>
        </w:rPr>
        <w:t xml:space="preserve"> Donald Trump ha endurecido las políticas migratorias y ha presionado a </w:t>
      </w:r>
      <w:r w:rsidR="00725F75" w:rsidRPr="00B70C28">
        <w:rPr>
          <w:rFonts w:ascii="Arial" w:eastAsia="FangSong" w:hAnsi="Arial" w:cs="Arial"/>
          <w:sz w:val="24"/>
          <w:szCs w:val="24"/>
        </w:rPr>
        <w:t>México</w:t>
      </w:r>
      <w:r w:rsidRPr="00B70C28">
        <w:rPr>
          <w:rFonts w:ascii="Arial" w:eastAsia="FangSong" w:hAnsi="Arial" w:cs="Arial"/>
          <w:sz w:val="24"/>
          <w:szCs w:val="24"/>
        </w:rPr>
        <w:t xml:space="preserve"> para que contenga los flujos migratorios</w:t>
      </w:r>
      <w:r w:rsidR="00270EF8" w:rsidRPr="00B70C28">
        <w:rPr>
          <w:rFonts w:ascii="Arial" w:eastAsia="FangSong" w:hAnsi="Arial" w:cs="Arial"/>
          <w:sz w:val="24"/>
          <w:szCs w:val="24"/>
        </w:rPr>
        <w:t>, lo que se ha hecho con utilizando la Guardia Nacional</w:t>
      </w:r>
      <w:r w:rsidRPr="00B70C28">
        <w:rPr>
          <w:rFonts w:ascii="Arial" w:eastAsia="FangSong" w:hAnsi="Arial" w:cs="Arial"/>
          <w:sz w:val="24"/>
          <w:szCs w:val="24"/>
        </w:rPr>
        <w:t>, la recepción de migrantes deportados, incluso ha impulsado el programa “</w:t>
      </w:r>
      <w:r w:rsidR="00270EF8" w:rsidRPr="00B70C28">
        <w:rPr>
          <w:rFonts w:ascii="Arial" w:eastAsia="FangSong" w:hAnsi="Arial" w:cs="Arial"/>
          <w:sz w:val="24"/>
          <w:szCs w:val="24"/>
        </w:rPr>
        <w:t>Quédate</w:t>
      </w:r>
      <w:r w:rsidRPr="00B70C28">
        <w:rPr>
          <w:rFonts w:ascii="Arial" w:eastAsia="FangSong" w:hAnsi="Arial" w:cs="Arial"/>
          <w:sz w:val="24"/>
          <w:szCs w:val="24"/>
        </w:rPr>
        <w:t xml:space="preserve"> en </w:t>
      </w:r>
      <w:r w:rsidR="00270EF8" w:rsidRPr="00B70C28">
        <w:rPr>
          <w:rFonts w:ascii="Arial" w:eastAsia="FangSong" w:hAnsi="Arial" w:cs="Arial"/>
          <w:sz w:val="24"/>
          <w:szCs w:val="24"/>
        </w:rPr>
        <w:t xml:space="preserve">México”, para que las personas que intentan cruzar la frontera permanezcan en México. Y más recientemente la imposición de aranceles si no se contiene la migración hacia la unión americana. Estas políticas bilaterales han sido calificadas por </w:t>
      </w:r>
      <w:hyperlink r:id="rId10" w:anchor=":~:text=centroamericanos%20en%20M%C3%A9xico.-,Comit%C3%A9%20de%20la%20ONU%20advierte%20falta%20de%20claridad%20en%20los,entre%20M%C3%A9xico%20y%20Estados%20Unidos&amp;text=El%20comit%C3%A9%2" w:history="1">
        <w:r w:rsidR="00270EF8" w:rsidRPr="00B70C28">
          <w:rPr>
            <w:rStyle w:val="Hipervnculo"/>
            <w:rFonts w:ascii="Arial" w:eastAsia="FangSong" w:hAnsi="Arial" w:cs="Arial"/>
            <w:sz w:val="24"/>
            <w:szCs w:val="24"/>
          </w:rPr>
          <w:t>Naciones Unidas</w:t>
        </w:r>
      </w:hyperlink>
      <w:r w:rsidR="001F4958">
        <w:rPr>
          <w:rStyle w:val="Refdenotaalpie"/>
          <w:rFonts w:ascii="Arial" w:eastAsia="FangSong" w:hAnsi="Arial" w:cs="Arial"/>
          <w:color w:val="0563C1" w:themeColor="hyperlink"/>
          <w:sz w:val="24"/>
          <w:szCs w:val="24"/>
          <w:u w:val="single"/>
        </w:rPr>
        <w:footnoteReference w:id="4"/>
      </w:r>
      <w:r w:rsidR="00270EF8" w:rsidRPr="00B70C28">
        <w:rPr>
          <w:rFonts w:ascii="Arial" w:eastAsia="FangSong" w:hAnsi="Arial" w:cs="Arial"/>
          <w:sz w:val="24"/>
          <w:szCs w:val="24"/>
        </w:rPr>
        <w:t xml:space="preserve"> como poco claras y transparentes</w:t>
      </w:r>
      <w:r w:rsidR="000C2E27">
        <w:rPr>
          <w:rFonts w:ascii="Arial" w:eastAsia="FangSong" w:hAnsi="Arial" w:cs="Arial"/>
          <w:sz w:val="24"/>
          <w:szCs w:val="24"/>
        </w:rPr>
        <w:t>.</w:t>
      </w:r>
    </w:p>
    <w:p w14:paraId="76BA1632" w14:textId="05FCF17E" w:rsidR="00E23159" w:rsidRDefault="00E23159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>A pesar de estas medidas, la recepción de migrantes en México se ha salido de control, un claro ejemplo de esto es</w:t>
      </w:r>
      <w:r w:rsidR="00314C79">
        <w:rPr>
          <w:rFonts w:ascii="Arial" w:eastAsia="FangSong" w:hAnsi="Arial" w:cs="Arial"/>
          <w:sz w:val="24"/>
          <w:szCs w:val="24"/>
        </w:rPr>
        <w:t xml:space="preserve"> lo que sucedió el 27 de marzo de 2023 en la </w:t>
      </w:r>
      <w:hyperlink r:id="rId11" w:history="1">
        <w:r w:rsidR="00314C79" w:rsidRPr="00725F75">
          <w:rPr>
            <w:rStyle w:val="Hipervnculo"/>
            <w:rFonts w:ascii="Arial" w:eastAsia="FangSong" w:hAnsi="Arial" w:cs="Arial"/>
            <w:sz w:val="24"/>
            <w:szCs w:val="24"/>
          </w:rPr>
          <w:t>estación migratoria</w:t>
        </w:r>
      </w:hyperlink>
      <w:r w:rsidR="001F4958">
        <w:rPr>
          <w:rStyle w:val="Refdenotaalpie"/>
          <w:rFonts w:ascii="Arial" w:eastAsia="FangSong" w:hAnsi="Arial" w:cs="Arial"/>
          <w:color w:val="0563C1" w:themeColor="hyperlink"/>
          <w:sz w:val="24"/>
          <w:szCs w:val="24"/>
          <w:u w:val="single"/>
        </w:rPr>
        <w:footnoteReference w:id="5"/>
      </w:r>
      <w:r w:rsidR="00314C79">
        <w:rPr>
          <w:rFonts w:ascii="Arial" w:eastAsia="FangSong" w:hAnsi="Arial" w:cs="Arial"/>
          <w:sz w:val="24"/>
          <w:szCs w:val="24"/>
        </w:rPr>
        <w:t xml:space="preserve"> de Ciudad Juárez, donde un grupo de migrantes varones </w:t>
      </w:r>
      <w:r w:rsidR="00725F75">
        <w:rPr>
          <w:rFonts w:ascii="Arial" w:eastAsia="FangSong" w:hAnsi="Arial" w:cs="Arial"/>
          <w:sz w:val="24"/>
          <w:szCs w:val="24"/>
        </w:rPr>
        <w:t>encerrados</w:t>
      </w:r>
      <w:r w:rsidR="00314C79">
        <w:rPr>
          <w:rFonts w:ascii="Arial" w:eastAsia="FangSong" w:hAnsi="Arial" w:cs="Arial"/>
          <w:sz w:val="24"/>
          <w:szCs w:val="24"/>
        </w:rPr>
        <w:t xml:space="preserve"> en una celda cual reos, discutían con los guardias de seguridad y autoridades </w:t>
      </w:r>
      <w:r w:rsidR="00725F75">
        <w:rPr>
          <w:rFonts w:ascii="Arial" w:eastAsia="FangSong" w:hAnsi="Arial" w:cs="Arial"/>
          <w:sz w:val="24"/>
          <w:szCs w:val="24"/>
        </w:rPr>
        <w:t>migratorias</w:t>
      </w:r>
      <w:r w:rsidR="00314C79">
        <w:rPr>
          <w:rFonts w:ascii="Arial" w:eastAsia="FangSong" w:hAnsi="Arial" w:cs="Arial"/>
          <w:sz w:val="24"/>
          <w:szCs w:val="24"/>
        </w:rPr>
        <w:t xml:space="preserve"> por la falta de agua, alimentos y amenazas de deportación, varios de ellos llevaban semanas </w:t>
      </w:r>
      <w:r w:rsidR="00314C79">
        <w:rPr>
          <w:rFonts w:ascii="Arial" w:eastAsia="FangSong" w:hAnsi="Arial" w:cs="Arial"/>
          <w:sz w:val="24"/>
          <w:szCs w:val="24"/>
        </w:rPr>
        <w:lastRenderedPageBreak/>
        <w:t>tras las rejas, gracias a un operativo del Instituto Nacional de Migración en colaboración con la Guardia Nacional y el gobierno municipal para sacar a los migrantes de las calles, derivado de esta protesta, algunos de ellos prendieron fuego a las colchonetas de las que disponían, causando que las llamas se propagaran rápidamente</w:t>
      </w:r>
      <w:r w:rsidR="003341C5">
        <w:rPr>
          <w:rFonts w:ascii="Arial" w:eastAsia="FangSong" w:hAnsi="Arial" w:cs="Arial"/>
          <w:sz w:val="24"/>
          <w:szCs w:val="24"/>
        </w:rPr>
        <w:t xml:space="preserve">, si bien los agentes comenzaron a desalojar a las migrantes mujeres, los hombres pedían a gritos que los dejaran salir. Sin </w:t>
      </w:r>
      <w:r w:rsidR="00725F75">
        <w:rPr>
          <w:rFonts w:ascii="Arial" w:eastAsia="FangSong" w:hAnsi="Arial" w:cs="Arial"/>
          <w:sz w:val="24"/>
          <w:szCs w:val="24"/>
        </w:rPr>
        <w:t>embargo,</w:t>
      </w:r>
      <w:r w:rsidR="003341C5">
        <w:rPr>
          <w:rFonts w:ascii="Arial" w:eastAsia="FangSong" w:hAnsi="Arial" w:cs="Arial"/>
          <w:sz w:val="24"/>
          <w:szCs w:val="24"/>
        </w:rPr>
        <w:t xml:space="preserve"> se pudo escuchar a uno de los agentes de la estación “No, a ellos no les vamos a abrir”.</w:t>
      </w:r>
    </w:p>
    <w:p w14:paraId="2241CB1C" w14:textId="5ACA9521" w:rsidR="003341C5" w:rsidRDefault="003341C5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 xml:space="preserve">Resultando esta negligencia en la muerte de 40 hombres y 27 </w:t>
      </w:r>
      <w:r w:rsidR="00EE622D">
        <w:rPr>
          <w:rFonts w:ascii="Arial" w:eastAsia="FangSong" w:hAnsi="Arial" w:cs="Arial"/>
          <w:sz w:val="24"/>
          <w:szCs w:val="24"/>
        </w:rPr>
        <w:t>más</w:t>
      </w:r>
      <w:r>
        <w:rPr>
          <w:rFonts w:ascii="Arial" w:eastAsia="FangSong" w:hAnsi="Arial" w:cs="Arial"/>
          <w:sz w:val="24"/>
          <w:szCs w:val="24"/>
        </w:rPr>
        <w:t xml:space="preserve"> con heridas y lesiones. </w:t>
      </w:r>
      <w:r w:rsidR="00725F75">
        <w:rPr>
          <w:rFonts w:ascii="Arial" w:eastAsia="FangSong" w:hAnsi="Arial" w:cs="Arial"/>
          <w:sz w:val="24"/>
          <w:szCs w:val="24"/>
        </w:rPr>
        <w:t>Además</w:t>
      </w:r>
      <w:r>
        <w:rPr>
          <w:rFonts w:ascii="Arial" w:eastAsia="FangSong" w:hAnsi="Arial" w:cs="Arial"/>
          <w:sz w:val="24"/>
          <w:szCs w:val="24"/>
        </w:rPr>
        <w:t xml:space="preserve"> de 15 mujeres sobrevivientes </w:t>
      </w:r>
      <w:r w:rsidR="00725F75">
        <w:rPr>
          <w:rFonts w:ascii="Arial" w:eastAsia="FangSong" w:hAnsi="Arial" w:cs="Arial"/>
          <w:sz w:val="24"/>
          <w:szCs w:val="24"/>
        </w:rPr>
        <w:t>afectadas</w:t>
      </w:r>
      <w:r>
        <w:rPr>
          <w:rFonts w:ascii="Arial" w:eastAsia="FangSong" w:hAnsi="Arial" w:cs="Arial"/>
          <w:sz w:val="24"/>
          <w:szCs w:val="24"/>
        </w:rPr>
        <w:t xml:space="preserve"> por el estrés postraumático.</w:t>
      </w:r>
      <w:r w:rsidR="00EE622D">
        <w:rPr>
          <w:rFonts w:ascii="Arial" w:eastAsia="FangSong" w:hAnsi="Arial" w:cs="Arial"/>
          <w:sz w:val="24"/>
          <w:szCs w:val="24"/>
        </w:rPr>
        <w:t xml:space="preserve"> Las </w:t>
      </w:r>
      <w:proofErr w:type="spellStart"/>
      <w:r w:rsidR="00EE622D">
        <w:rPr>
          <w:rFonts w:ascii="Arial" w:eastAsia="FangSong" w:hAnsi="Arial" w:cs="Arial"/>
          <w:sz w:val="24"/>
          <w:szCs w:val="24"/>
        </w:rPr>
        <w:t>victimas</w:t>
      </w:r>
      <w:proofErr w:type="spellEnd"/>
      <w:r w:rsidR="00EE622D">
        <w:rPr>
          <w:rFonts w:ascii="Arial" w:eastAsia="FangSong" w:hAnsi="Arial" w:cs="Arial"/>
          <w:sz w:val="24"/>
          <w:szCs w:val="24"/>
        </w:rPr>
        <w:t xml:space="preserve"> eran de </w:t>
      </w:r>
      <w:hyperlink r:id="rId12" w:history="1">
        <w:r w:rsidR="00EE622D" w:rsidRPr="00125EDB">
          <w:rPr>
            <w:rStyle w:val="Hipervnculo"/>
            <w:rFonts w:ascii="Arial" w:eastAsia="FangSong" w:hAnsi="Arial" w:cs="Arial"/>
            <w:sz w:val="24"/>
            <w:szCs w:val="24"/>
          </w:rPr>
          <w:t>distintas nacionalidades</w:t>
        </w:r>
      </w:hyperlink>
      <w:r w:rsidR="001F4958">
        <w:rPr>
          <w:rStyle w:val="Refdenotaalpie"/>
          <w:rFonts w:ascii="Arial" w:eastAsia="FangSong" w:hAnsi="Arial" w:cs="Arial"/>
          <w:sz w:val="24"/>
          <w:szCs w:val="24"/>
        </w:rPr>
        <w:footnoteReference w:id="6"/>
      </w:r>
      <w:r w:rsidR="00EE622D">
        <w:rPr>
          <w:rFonts w:ascii="Arial" w:eastAsia="FangSong" w:hAnsi="Arial" w:cs="Arial"/>
          <w:sz w:val="24"/>
          <w:szCs w:val="24"/>
        </w:rPr>
        <w:t>: 28 guatemaltecos, 13 hondureños, 12 venezolanos, 12 salvadoreños, un ecuatoriano y un colombiano.</w:t>
      </w:r>
      <w:r w:rsidR="00125EDB">
        <w:rPr>
          <w:rFonts w:ascii="Arial" w:eastAsia="FangSong" w:hAnsi="Arial" w:cs="Arial"/>
          <w:sz w:val="24"/>
          <w:szCs w:val="24"/>
        </w:rPr>
        <w:t xml:space="preserve"> </w:t>
      </w:r>
    </w:p>
    <w:p w14:paraId="79F715F1" w14:textId="20A61777" w:rsidR="00B04942" w:rsidRDefault="00125EDB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 xml:space="preserve">Los gobiernos de estos países han exigido justicia, tal es el caso del Salvador a través de su </w:t>
      </w:r>
      <w:hyperlink r:id="rId13" w:history="1">
        <w:r w:rsidRPr="00125EDB">
          <w:rPr>
            <w:rStyle w:val="Hipervnculo"/>
            <w:rFonts w:ascii="Arial" w:eastAsia="FangSong" w:hAnsi="Arial" w:cs="Arial"/>
            <w:sz w:val="24"/>
            <w:szCs w:val="24"/>
          </w:rPr>
          <w:t>Ministerio de Relaciones Exteriores</w:t>
        </w:r>
      </w:hyperlink>
      <w:r w:rsidR="001F4958">
        <w:rPr>
          <w:rStyle w:val="Refdenotaalpie"/>
          <w:rFonts w:ascii="Arial" w:eastAsia="FangSong" w:hAnsi="Arial" w:cs="Arial"/>
          <w:sz w:val="24"/>
          <w:szCs w:val="24"/>
        </w:rPr>
        <w:footnoteReference w:id="7"/>
      </w:r>
      <w:r>
        <w:rPr>
          <w:rFonts w:ascii="Arial" w:eastAsia="FangSong" w:hAnsi="Arial" w:cs="Arial"/>
          <w:sz w:val="24"/>
          <w:szCs w:val="24"/>
        </w:rPr>
        <w:t xml:space="preserve"> exigió una investigación exhaustiva sobre el accionar de los agentes migratorios</w:t>
      </w:r>
      <w:r w:rsidR="00B04942">
        <w:rPr>
          <w:rFonts w:ascii="Arial" w:eastAsia="FangSong" w:hAnsi="Arial" w:cs="Arial"/>
          <w:sz w:val="24"/>
          <w:szCs w:val="24"/>
        </w:rPr>
        <w:t xml:space="preserve">. Por su parte </w:t>
      </w:r>
      <w:hyperlink r:id="rId14" w:history="1">
        <w:r w:rsidR="00DB7B17" w:rsidRPr="001F4958">
          <w:rPr>
            <w:rStyle w:val="Hipervnculo"/>
            <w:rFonts w:ascii="Arial" w:eastAsia="FangSong" w:hAnsi="Arial" w:cs="Arial"/>
            <w:sz w:val="24"/>
            <w:szCs w:val="24"/>
          </w:rPr>
          <w:t>Amnistía</w:t>
        </w:r>
        <w:r w:rsidR="00B04942" w:rsidRPr="001F4958">
          <w:rPr>
            <w:rStyle w:val="Hipervnculo"/>
            <w:rFonts w:ascii="Arial" w:eastAsia="FangSong" w:hAnsi="Arial" w:cs="Arial"/>
            <w:sz w:val="24"/>
            <w:szCs w:val="24"/>
          </w:rPr>
          <w:t xml:space="preserve"> Internacional</w:t>
        </w:r>
      </w:hyperlink>
      <w:r w:rsidR="001F4958">
        <w:rPr>
          <w:rStyle w:val="Refdenotaalpie"/>
          <w:rFonts w:ascii="Arial" w:eastAsia="FangSong" w:hAnsi="Arial" w:cs="Arial"/>
          <w:sz w:val="24"/>
          <w:szCs w:val="24"/>
        </w:rPr>
        <w:footnoteReference w:id="8"/>
      </w:r>
      <w:r w:rsidR="00B04942">
        <w:rPr>
          <w:rFonts w:ascii="Arial" w:eastAsia="FangSong" w:hAnsi="Arial" w:cs="Arial"/>
          <w:sz w:val="24"/>
          <w:szCs w:val="24"/>
        </w:rPr>
        <w:t xml:space="preserve"> exhorto al entonces presidente </w:t>
      </w:r>
      <w:r w:rsidR="00DB7B17">
        <w:rPr>
          <w:rFonts w:ascii="Arial" w:eastAsia="FangSong" w:hAnsi="Arial" w:cs="Arial"/>
          <w:sz w:val="24"/>
          <w:szCs w:val="24"/>
        </w:rPr>
        <w:t>López</w:t>
      </w:r>
      <w:r w:rsidR="00B04942">
        <w:rPr>
          <w:rFonts w:ascii="Arial" w:eastAsia="FangSong" w:hAnsi="Arial" w:cs="Arial"/>
          <w:sz w:val="24"/>
          <w:szCs w:val="24"/>
        </w:rPr>
        <w:t xml:space="preserve"> Obrador a que proteja los </w:t>
      </w:r>
      <w:r w:rsidR="00DB7B17">
        <w:rPr>
          <w:rFonts w:ascii="Arial" w:eastAsia="FangSong" w:hAnsi="Arial" w:cs="Arial"/>
          <w:sz w:val="24"/>
          <w:szCs w:val="24"/>
        </w:rPr>
        <w:t>derechos humanos</w:t>
      </w:r>
      <w:r w:rsidR="00B04942">
        <w:rPr>
          <w:rFonts w:ascii="Arial" w:eastAsia="FangSong" w:hAnsi="Arial" w:cs="Arial"/>
          <w:sz w:val="24"/>
          <w:szCs w:val="24"/>
        </w:rPr>
        <w:t xml:space="preserve"> de personas migrantes y refugiadas en </w:t>
      </w:r>
      <w:r w:rsidR="00DB7B17">
        <w:rPr>
          <w:rFonts w:ascii="Arial" w:eastAsia="FangSong" w:hAnsi="Arial" w:cs="Arial"/>
          <w:sz w:val="24"/>
          <w:szCs w:val="24"/>
        </w:rPr>
        <w:t>México</w:t>
      </w:r>
      <w:r w:rsidR="00B04942">
        <w:rPr>
          <w:rFonts w:ascii="Arial" w:eastAsia="FangSong" w:hAnsi="Arial" w:cs="Arial"/>
          <w:sz w:val="24"/>
          <w:szCs w:val="24"/>
        </w:rPr>
        <w:t>, lo que, por supuesto no sucedió.</w:t>
      </w:r>
      <w:r w:rsidR="00DB7B17">
        <w:rPr>
          <w:rFonts w:ascii="Arial" w:eastAsia="FangSong" w:hAnsi="Arial" w:cs="Arial"/>
          <w:sz w:val="24"/>
          <w:szCs w:val="24"/>
        </w:rPr>
        <w:t xml:space="preserve"> No</w:t>
      </w:r>
      <w:r w:rsidR="002C6B6C">
        <w:rPr>
          <w:rFonts w:ascii="Arial" w:eastAsia="FangSong" w:hAnsi="Arial" w:cs="Arial"/>
          <w:sz w:val="24"/>
          <w:szCs w:val="24"/>
        </w:rPr>
        <w:t xml:space="preserve"> solo medios nacionales </w:t>
      </w:r>
      <w:r w:rsidR="009B1CDA">
        <w:rPr>
          <w:rFonts w:ascii="Arial" w:eastAsia="FangSong" w:hAnsi="Arial" w:cs="Arial"/>
          <w:sz w:val="24"/>
          <w:szCs w:val="24"/>
        </w:rPr>
        <w:t>cubrieron</w:t>
      </w:r>
      <w:r w:rsidR="002C6B6C">
        <w:rPr>
          <w:rFonts w:ascii="Arial" w:eastAsia="FangSong" w:hAnsi="Arial" w:cs="Arial"/>
          <w:sz w:val="24"/>
          <w:szCs w:val="24"/>
        </w:rPr>
        <w:t xml:space="preserve"> la noticia, </w:t>
      </w:r>
      <w:r w:rsidR="009B1CDA">
        <w:rPr>
          <w:rFonts w:ascii="Arial" w:eastAsia="FangSong" w:hAnsi="Arial" w:cs="Arial"/>
          <w:sz w:val="24"/>
          <w:szCs w:val="24"/>
        </w:rPr>
        <w:t>sino</w:t>
      </w:r>
      <w:r w:rsidR="002C6B6C">
        <w:rPr>
          <w:rFonts w:ascii="Arial" w:eastAsia="FangSong" w:hAnsi="Arial" w:cs="Arial"/>
          <w:sz w:val="24"/>
          <w:szCs w:val="24"/>
        </w:rPr>
        <w:t xml:space="preserve"> que también </w:t>
      </w:r>
      <w:r w:rsidR="009B1CDA">
        <w:rPr>
          <w:rFonts w:ascii="Arial" w:eastAsia="FangSong" w:hAnsi="Arial" w:cs="Arial"/>
          <w:sz w:val="24"/>
          <w:szCs w:val="24"/>
        </w:rPr>
        <w:t>medios internacionales.</w:t>
      </w:r>
    </w:p>
    <w:p w14:paraId="033F66A1" w14:textId="570F2F2C" w:rsidR="009B1CDA" w:rsidRDefault="009B1CDA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>Posterior a la tragedia</w:t>
      </w:r>
      <w:r w:rsidR="00766033">
        <w:rPr>
          <w:rFonts w:ascii="Arial" w:eastAsia="FangSong" w:hAnsi="Arial" w:cs="Arial"/>
          <w:sz w:val="24"/>
          <w:szCs w:val="24"/>
        </w:rPr>
        <w:t xml:space="preserve">, en abril de 2023 </w:t>
      </w:r>
      <w:hyperlink r:id="rId15" w:history="1">
        <w:r w:rsidR="00766033" w:rsidRPr="0078130B">
          <w:rPr>
            <w:rStyle w:val="Hipervnculo"/>
            <w:rFonts w:ascii="Arial" w:eastAsia="FangSong" w:hAnsi="Arial" w:cs="Arial"/>
            <w:sz w:val="24"/>
            <w:szCs w:val="24"/>
          </w:rPr>
          <w:t>vincularon a proceso</w:t>
        </w:r>
      </w:hyperlink>
      <w:r w:rsidR="003D19B1">
        <w:rPr>
          <w:rStyle w:val="Refdenotaalpie"/>
          <w:rFonts w:ascii="Arial" w:eastAsia="FangSong" w:hAnsi="Arial" w:cs="Arial"/>
          <w:sz w:val="24"/>
          <w:szCs w:val="24"/>
        </w:rPr>
        <w:footnoteReference w:id="9"/>
      </w:r>
      <w:r w:rsidR="00766033" w:rsidRPr="0078130B">
        <w:rPr>
          <w:rFonts w:ascii="Arial" w:eastAsia="FangSong" w:hAnsi="Arial" w:cs="Arial"/>
          <w:sz w:val="24"/>
          <w:szCs w:val="24"/>
          <w:vertAlign w:val="superscript"/>
        </w:rPr>
        <w:t xml:space="preserve"> </w:t>
      </w:r>
      <w:r w:rsidR="00766033">
        <w:rPr>
          <w:rFonts w:ascii="Arial" w:eastAsia="FangSong" w:hAnsi="Arial" w:cs="Arial"/>
          <w:sz w:val="24"/>
          <w:szCs w:val="24"/>
        </w:rPr>
        <w:t xml:space="preserve">al entonces comisionado del Instituto Nacional de Migración, Francisco Garduño </w:t>
      </w:r>
      <w:r w:rsidR="0078130B">
        <w:rPr>
          <w:rFonts w:ascii="Arial" w:eastAsia="FangSong" w:hAnsi="Arial" w:cs="Arial"/>
          <w:sz w:val="24"/>
          <w:szCs w:val="24"/>
        </w:rPr>
        <w:t>Yáñez</w:t>
      </w:r>
      <w:r w:rsidR="00766033">
        <w:rPr>
          <w:rFonts w:ascii="Arial" w:eastAsia="FangSong" w:hAnsi="Arial" w:cs="Arial"/>
          <w:sz w:val="24"/>
          <w:szCs w:val="24"/>
        </w:rPr>
        <w:t xml:space="preserve"> por </w:t>
      </w:r>
      <w:r w:rsidR="0078130B">
        <w:rPr>
          <w:rFonts w:ascii="Arial" w:eastAsia="FangSong" w:hAnsi="Arial" w:cs="Arial"/>
          <w:sz w:val="24"/>
          <w:szCs w:val="24"/>
        </w:rPr>
        <w:t xml:space="preserve">omisiones en la seguridad de los migrantes, falta de agua y alimentos, así como ausencia de </w:t>
      </w:r>
      <w:r w:rsidR="003D19B1">
        <w:rPr>
          <w:rFonts w:ascii="Arial" w:eastAsia="FangSong" w:hAnsi="Arial" w:cs="Arial"/>
          <w:sz w:val="24"/>
          <w:szCs w:val="24"/>
        </w:rPr>
        <w:t>salidas</w:t>
      </w:r>
      <w:r w:rsidR="0078130B">
        <w:rPr>
          <w:rFonts w:ascii="Arial" w:eastAsia="FangSong" w:hAnsi="Arial" w:cs="Arial"/>
          <w:sz w:val="24"/>
          <w:szCs w:val="24"/>
        </w:rPr>
        <w:t xml:space="preserve"> de </w:t>
      </w:r>
      <w:r w:rsidR="0078130B">
        <w:rPr>
          <w:rFonts w:ascii="Arial" w:eastAsia="FangSong" w:hAnsi="Arial" w:cs="Arial"/>
          <w:sz w:val="24"/>
          <w:szCs w:val="24"/>
        </w:rPr>
        <w:lastRenderedPageBreak/>
        <w:t>emergencia y protocolos de seguridad.</w:t>
      </w:r>
      <w:r w:rsidR="00B05B17">
        <w:rPr>
          <w:rFonts w:ascii="Arial" w:eastAsia="FangSong" w:hAnsi="Arial" w:cs="Arial"/>
          <w:sz w:val="24"/>
          <w:szCs w:val="24"/>
        </w:rPr>
        <w:t xml:space="preserve"> Mismo proceso al que en enero pasado se le dictara una </w:t>
      </w:r>
      <w:hyperlink r:id="rId16" w:history="1">
        <w:r w:rsidR="00B05B17" w:rsidRPr="00FD2970">
          <w:rPr>
            <w:rStyle w:val="Hipervnculo"/>
            <w:rFonts w:ascii="Arial" w:eastAsia="FangSong" w:hAnsi="Arial" w:cs="Arial"/>
            <w:sz w:val="24"/>
            <w:szCs w:val="24"/>
          </w:rPr>
          <w:t>suspensión</w:t>
        </w:r>
      </w:hyperlink>
      <w:r w:rsidR="003D19B1">
        <w:rPr>
          <w:rStyle w:val="Refdenotaalpie"/>
          <w:rFonts w:ascii="Arial" w:eastAsia="FangSong" w:hAnsi="Arial" w:cs="Arial"/>
          <w:sz w:val="24"/>
          <w:szCs w:val="24"/>
        </w:rPr>
        <w:footnoteReference w:id="10"/>
      </w:r>
      <w:r w:rsidR="00B05B17" w:rsidRPr="00FD2970">
        <w:rPr>
          <w:rFonts w:ascii="Arial" w:eastAsia="FangSong" w:hAnsi="Arial" w:cs="Arial"/>
          <w:sz w:val="24"/>
          <w:szCs w:val="24"/>
        </w:rPr>
        <w:t xml:space="preserve"> </w:t>
      </w:r>
      <w:r w:rsidR="00B05B17">
        <w:rPr>
          <w:rFonts w:ascii="Arial" w:eastAsia="FangSong" w:hAnsi="Arial" w:cs="Arial"/>
          <w:sz w:val="24"/>
          <w:szCs w:val="24"/>
        </w:rPr>
        <w:t xml:space="preserve">por parte de un juez penal federal el pasado 24 de enero, misma en la que se impusieron seis acciones a cumplir en un plazo de 18 meses, entre ellas, ofrecer una disculpa </w:t>
      </w:r>
      <w:r w:rsidR="005F6B87">
        <w:rPr>
          <w:rFonts w:ascii="Arial" w:eastAsia="FangSong" w:hAnsi="Arial" w:cs="Arial"/>
          <w:sz w:val="24"/>
          <w:szCs w:val="24"/>
        </w:rPr>
        <w:t>pública</w:t>
      </w:r>
      <w:r w:rsidR="00B05B17">
        <w:rPr>
          <w:rFonts w:ascii="Arial" w:eastAsia="FangSong" w:hAnsi="Arial" w:cs="Arial"/>
          <w:sz w:val="24"/>
          <w:szCs w:val="24"/>
        </w:rPr>
        <w:t xml:space="preserve">. Esta suspensión del proceso fue confirmada por un Tribunal Colegiado de </w:t>
      </w:r>
      <w:r w:rsidR="005F6B87">
        <w:rPr>
          <w:rFonts w:ascii="Arial" w:eastAsia="FangSong" w:hAnsi="Arial" w:cs="Arial"/>
          <w:sz w:val="24"/>
          <w:szCs w:val="24"/>
        </w:rPr>
        <w:t xml:space="preserve">Apelación, a pesar de las impugnaciones de los familiares de las víctimas. Esto ocurrió el pasado mes de abril. </w:t>
      </w:r>
      <w:r w:rsidR="00B05B17">
        <w:rPr>
          <w:rFonts w:ascii="Arial" w:eastAsia="FangSong" w:hAnsi="Arial" w:cs="Arial"/>
          <w:sz w:val="24"/>
          <w:szCs w:val="24"/>
        </w:rPr>
        <w:t xml:space="preserve"> </w:t>
      </w:r>
    </w:p>
    <w:p w14:paraId="7C918438" w14:textId="342AEE90" w:rsidR="00366026" w:rsidRDefault="00366026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 xml:space="preserve">De acuerdo </w:t>
      </w:r>
      <w:r w:rsidR="00873D48">
        <w:rPr>
          <w:rFonts w:ascii="Arial" w:eastAsia="FangSong" w:hAnsi="Arial" w:cs="Arial"/>
          <w:sz w:val="24"/>
          <w:szCs w:val="24"/>
        </w:rPr>
        <w:t>con el</w:t>
      </w:r>
      <w:r>
        <w:rPr>
          <w:rFonts w:ascii="Arial" w:eastAsia="FangSong" w:hAnsi="Arial" w:cs="Arial"/>
          <w:sz w:val="24"/>
          <w:szCs w:val="24"/>
        </w:rPr>
        <w:t xml:space="preserve"> </w:t>
      </w:r>
      <w:r w:rsidR="0046763A">
        <w:rPr>
          <w:rFonts w:ascii="Arial" w:eastAsia="FangSong" w:hAnsi="Arial" w:cs="Arial"/>
          <w:sz w:val="24"/>
          <w:szCs w:val="24"/>
        </w:rPr>
        <w:t>artículo</w:t>
      </w:r>
      <w:r>
        <w:rPr>
          <w:rFonts w:ascii="Arial" w:eastAsia="FangSong" w:hAnsi="Arial" w:cs="Arial"/>
          <w:sz w:val="24"/>
          <w:szCs w:val="24"/>
        </w:rPr>
        <w:t xml:space="preserve"> primero de la </w:t>
      </w:r>
      <w:hyperlink r:id="rId17" w:history="1">
        <w:r w:rsidR="00873D48" w:rsidRPr="0046763A">
          <w:rPr>
            <w:rStyle w:val="Hipervnculo"/>
            <w:rFonts w:ascii="Arial" w:eastAsia="FangSong" w:hAnsi="Arial" w:cs="Arial"/>
            <w:sz w:val="24"/>
            <w:szCs w:val="24"/>
          </w:rPr>
          <w:t>Constitución</w:t>
        </w:r>
        <w:r w:rsidRPr="0046763A">
          <w:rPr>
            <w:rStyle w:val="Hipervnculo"/>
            <w:rFonts w:ascii="Arial" w:eastAsia="FangSong" w:hAnsi="Arial" w:cs="Arial"/>
            <w:sz w:val="24"/>
            <w:szCs w:val="24"/>
          </w:rPr>
          <w:t xml:space="preserve"> </w:t>
        </w:r>
        <w:r w:rsidR="00873D48" w:rsidRPr="0046763A">
          <w:rPr>
            <w:rStyle w:val="Hipervnculo"/>
            <w:rFonts w:ascii="Arial" w:eastAsia="FangSong" w:hAnsi="Arial" w:cs="Arial"/>
            <w:sz w:val="24"/>
            <w:szCs w:val="24"/>
          </w:rPr>
          <w:t>Política</w:t>
        </w:r>
        <w:r w:rsidRPr="0046763A">
          <w:rPr>
            <w:rStyle w:val="Hipervnculo"/>
            <w:rFonts w:ascii="Arial" w:eastAsia="FangSong" w:hAnsi="Arial" w:cs="Arial"/>
            <w:sz w:val="24"/>
            <w:szCs w:val="24"/>
          </w:rPr>
          <w:t xml:space="preserve"> de los Estados Unidos Mexicanos</w:t>
        </w:r>
      </w:hyperlink>
      <w:r w:rsidR="0046763A">
        <w:rPr>
          <w:rStyle w:val="Refdenotaalpie"/>
          <w:rFonts w:ascii="Arial" w:eastAsia="FangSong" w:hAnsi="Arial" w:cs="Arial"/>
          <w:sz w:val="24"/>
          <w:szCs w:val="24"/>
        </w:rPr>
        <w:footnoteReference w:id="11"/>
      </w:r>
      <w:r>
        <w:rPr>
          <w:rFonts w:ascii="Arial" w:eastAsia="FangSong" w:hAnsi="Arial" w:cs="Arial"/>
          <w:sz w:val="24"/>
          <w:szCs w:val="24"/>
        </w:rPr>
        <w:t xml:space="preserve"> en su tercer párrafo establece que el estado tiene la obligación de prevenir, investigar, sancionar y reparar las violaciones a los derechos humanos</w:t>
      </w:r>
      <w:r w:rsidR="00873D48">
        <w:rPr>
          <w:rFonts w:ascii="Arial" w:eastAsia="FangSong" w:hAnsi="Arial" w:cs="Arial"/>
          <w:sz w:val="24"/>
          <w:szCs w:val="24"/>
        </w:rPr>
        <w:t xml:space="preserve">, en los términos que establezca la ley. Dentro de los derechos que la ley asiste a la </w:t>
      </w:r>
      <w:proofErr w:type="spellStart"/>
      <w:r w:rsidR="00873D48">
        <w:rPr>
          <w:rFonts w:ascii="Arial" w:eastAsia="FangSong" w:hAnsi="Arial" w:cs="Arial"/>
          <w:sz w:val="24"/>
          <w:szCs w:val="24"/>
        </w:rPr>
        <w:t>victima</w:t>
      </w:r>
      <w:proofErr w:type="spellEnd"/>
      <w:r w:rsidR="00873D48">
        <w:rPr>
          <w:rFonts w:ascii="Arial" w:eastAsia="FangSong" w:hAnsi="Arial" w:cs="Arial"/>
          <w:sz w:val="24"/>
          <w:szCs w:val="24"/>
        </w:rPr>
        <w:t xml:space="preserve"> como medida de satisfacción ante el daño causado y la violación a sus derechos humanos se encuentra </w:t>
      </w:r>
      <w:r w:rsidR="0046763A">
        <w:rPr>
          <w:rFonts w:ascii="Arial" w:eastAsia="FangSong" w:hAnsi="Arial" w:cs="Arial"/>
          <w:sz w:val="24"/>
          <w:szCs w:val="24"/>
        </w:rPr>
        <w:t xml:space="preserve">el ofrecimiento de una disculpa </w:t>
      </w:r>
      <w:proofErr w:type="spellStart"/>
      <w:r w:rsidR="0046763A">
        <w:rPr>
          <w:rFonts w:ascii="Arial" w:eastAsia="FangSong" w:hAnsi="Arial" w:cs="Arial"/>
          <w:sz w:val="24"/>
          <w:szCs w:val="24"/>
        </w:rPr>
        <w:t>publica</w:t>
      </w:r>
      <w:proofErr w:type="spellEnd"/>
      <w:r w:rsidR="0046763A">
        <w:rPr>
          <w:rFonts w:ascii="Arial" w:eastAsia="FangSong" w:hAnsi="Arial" w:cs="Arial"/>
          <w:sz w:val="24"/>
          <w:szCs w:val="24"/>
        </w:rPr>
        <w:t xml:space="preserve"> por parte de los funcionarios y autoridades responsables</w:t>
      </w:r>
      <w:r w:rsidR="000F2AD8">
        <w:rPr>
          <w:rFonts w:ascii="Arial" w:eastAsia="FangSong" w:hAnsi="Arial" w:cs="Arial"/>
          <w:sz w:val="24"/>
          <w:szCs w:val="24"/>
        </w:rPr>
        <w:t xml:space="preserve">, para que dentro del actuar del estado estos derechos sean reparados y las violaciones no sean repetidas. </w:t>
      </w:r>
    </w:p>
    <w:p w14:paraId="3D084E3C" w14:textId="37BE2DF8" w:rsidR="00CE5FA2" w:rsidRDefault="0046763A" w:rsidP="00967C92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Así lo hace constar la </w:t>
      </w:r>
      <w:r w:rsidR="00B70C28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B70C28" w:rsidRPr="00CE5FA2">
          <w:rPr>
            <w:rStyle w:val="Hipervnculo"/>
            <w:rFonts w:ascii="Arial" w:hAnsi="Arial" w:cs="Arial"/>
            <w:sz w:val="24"/>
            <w:szCs w:val="24"/>
          </w:rPr>
          <w:t>Ley General de Victimas</w:t>
        </w:r>
      </w:hyperlink>
      <w:r w:rsidR="003D19B1">
        <w:rPr>
          <w:rStyle w:val="Refdenotaalpie"/>
          <w:rFonts w:ascii="Arial" w:hAnsi="Arial" w:cs="Arial"/>
          <w:color w:val="0563C1" w:themeColor="hyperlink"/>
          <w:sz w:val="24"/>
          <w:szCs w:val="24"/>
          <w:u w:val="single"/>
        </w:rPr>
        <w:footnoteReference w:id="12"/>
      </w:r>
      <w:r w:rsidR="00B70C28">
        <w:rPr>
          <w:rFonts w:ascii="Arial" w:hAnsi="Arial" w:cs="Arial"/>
          <w:sz w:val="24"/>
          <w:szCs w:val="24"/>
        </w:rPr>
        <w:t xml:space="preserve"> en su </w:t>
      </w:r>
      <w:r w:rsidR="00125EDB">
        <w:rPr>
          <w:rFonts w:ascii="Arial" w:hAnsi="Arial" w:cs="Arial"/>
          <w:sz w:val="24"/>
          <w:szCs w:val="24"/>
        </w:rPr>
        <w:t>artículo</w:t>
      </w:r>
      <w:r w:rsidR="00B70C28">
        <w:rPr>
          <w:rFonts w:ascii="Arial" w:hAnsi="Arial" w:cs="Arial"/>
          <w:sz w:val="24"/>
          <w:szCs w:val="24"/>
        </w:rPr>
        <w:t xml:space="preserve"> 26, las victimas tienen derecho a la reparación oportuna, integral y efectiva del hecho o delito </w:t>
      </w:r>
      <w:r w:rsidR="00725F75">
        <w:rPr>
          <w:rFonts w:ascii="Arial" w:hAnsi="Arial" w:cs="Arial"/>
          <w:sz w:val="24"/>
          <w:szCs w:val="24"/>
        </w:rPr>
        <w:t>victimizaste</w:t>
      </w:r>
      <w:r w:rsidR="00B70C28">
        <w:rPr>
          <w:rFonts w:ascii="Arial" w:hAnsi="Arial" w:cs="Arial"/>
          <w:sz w:val="24"/>
          <w:szCs w:val="24"/>
        </w:rPr>
        <w:t xml:space="preserve"> que las ha afectado o viol</w:t>
      </w:r>
      <w:r w:rsidR="00CE5FA2">
        <w:rPr>
          <w:rFonts w:ascii="Arial" w:hAnsi="Arial" w:cs="Arial"/>
          <w:sz w:val="24"/>
          <w:szCs w:val="24"/>
        </w:rPr>
        <w:t>ado</w:t>
      </w:r>
      <w:r w:rsidR="00B70C28">
        <w:rPr>
          <w:rFonts w:ascii="Arial" w:hAnsi="Arial" w:cs="Arial"/>
          <w:sz w:val="24"/>
          <w:szCs w:val="24"/>
        </w:rPr>
        <w:t xml:space="preserve"> sus derechos humanos </w:t>
      </w:r>
      <w:r w:rsidR="00CE5FA2">
        <w:rPr>
          <w:rFonts w:ascii="Arial" w:hAnsi="Arial" w:cs="Arial"/>
          <w:sz w:val="24"/>
          <w:szCs w:val="24"/>
        </w:rPr>
        <w:t xml:space="preserve">mediante medidas de restitución, </w:t>
      </w:r>
      <w:r w:rsidR="00725F75">
        <w:rPr>
          <w:rFonts w:ascii="Arial" w:hAnsi="Arial" w:cs="Arial"/>
          <w:sz w:val="24"/>
          <w:szCs w:val="24"/>
        </w:rPr>
        <w:t>reparación</w:t>
      </w:r>
      <w:r w:rsidR="00CE5FA2">
        <w:rPr>
          <w:rFonts w:ascii="Arial" w:hAnsi="Arial" w:cs="Arial"/>
          <w:sz w:val="24"/>
          <w:szCs w:val="24"/>
        </w:rPr>
        <w:t xml:space="preserve">, satisfacción, entre otras. Por su parte, en el </w:t>
      </w:r>
      <w:r w:rsidR="00125EDB">
        <w:rPr>
          <w:rFonts w:ascii="Arial" w:hAnsi="Arial" w:cs="Arial"/>
          <w:sz w:val="24"/>
          <w:szCs w:val="24"/>
        </w:rPr>
        <w:t>artículo</w:t>
      </w:r>
      <w:r w:rsidR="00CE5FA2">
        <w:rPr>
          <w:rFonts w:ascii="Arial" w:hAnsi="Arial" w:cs="Arial"/>
          <w:sz w:val="24"/>
          <w:szCs w:val="24"/>
        </w:rPr>
        <w:t xml:space="preserve"> 73 que habla de las medidas de satisfacción, en la fracción IV se establece la disculpa </w:t>
      </w:r>
      <w:r w:rsidR="00725F75">
        <w:rPr>
          <w:rFonts w:ascii="Arial" w:hAnsi="Arial" w:cs="Arial"/>
          <w:sz w:val="24"/>
          <w:szCs w:val="24"/>
        </w:rPr>
        <w:t>pública</w:t>
      </w:r>
      <w:r w:rsidR="00CE5FA2">
        <w:rPr>
          <w:rFonts w:ascii="Arial" w:hAnsi="Arial" w:cs="Arial"/>
          <w:sz w:val="24"/>
          <w:szCs w:val="24"/>
        </w:rPr>
        <w:t xml:space="preserve"> que emitirá el estado, los autores e involucrados en el hecho punible o violación de los derechos humanos que incluya el reconocimiento de los hechos y el reconocimiento de las responsabilidades. </w:t>
      </w:r>
      <w:r w:rsidR="00011A1A">
        <w:rPr>
          <w:rFonts w:ascii="Arial" w:hAnsi="Arial" w:cs="Arial"/>
          <w:sz w:val="24"/>
          <w:szCs w:val="24"/>
        </w:rPr>
        <w:t xml:space="preserve">Esta figura jurídica debe contener de acuerdo con los criterios de la Suprema Corte de Justicia de la Nación: Una referencia a las violaciones de derechos humanos </w:t>
      </w:r>
      <w:r w:rsidR="002836FE">
        <w:rPr>
          <w:rFonts w:ascii="Arial" w:hAnsi="Arial" w:cs="Arial"/>
          <w:sz w:val="24"/>
          <w:szCs w:val="24"/>
        </w:rPr>
        <w:t>decretadas, una ceremonia donde asistan los altos funcionarios del estado y los familiares de la</w:t>
      </w:r>
      <w:r w:rsidR="006177F8">
        <w:rPr>
          <w:rFonts w:ascii="Arial" w:hAnsi="Arial" w:cs="Arial"/>
          <w:sz w:val="24"/>
          <w:szCs w:val="24"/>
        </w:rPr>
        <w:t xml:space="preserve">s </w:t>
      </w:r>
      <w:r w:rsidR="00725F75">
        <w:rPr>
          <w:rFonts w:ascii="Arial" w:hAnsi="Arial" w:cs="Arial"/>
          <w:sz w:val="24"/>
          <w:szCs w:val="24"/>
        </w:rPr>
        <w:t>víctima</w:t>
      </w:r>
      <w:r w:rsidR="006177F8">
        <w:rPr>
          <w:rFonts w:ascii="Arial" w:hAnsi="Arial" w:cs="Arial"/>
          <w:sz w:val="24"/>
          <w:szCs w:val="24"/>
        </w:rPr>
        <w:t>s</w:t>
      </w:r>
      <w:r w:rsidR="002836FE">
        <w:rPr>
          <w:rFonts w:ascii="Arial" w:hAnsi="Arial" w:cs="Arial"/>
          <w:sz w:val="24"/>
          <w:szCs w:val="24"/>
        </w:rPr>
        <w:t xml:space="preserve"> directa</w:t>
      </w:r>
      <w:r w:rsidR="006177F8">
        <w:rPr>
          <w:rFonts w:ascii="Arial" w:hAnsi="Arial" w:cs="Arial"/>
          <w:sz w:val="24"/>
          <w:szCs w:val="24"/>
        </w:rPr>
        <w:t>s</w:t>
      </w:r>
      <w:r w:rsidR="002836FE">
        <w:rPr>
          <w:rFonts w:ascii="Arial" w:hAnsi="Arial" w:cs="Arial"/>
          <w:sz w:val="24"/>
          <w:szCs w:val="24"/>
        </w:rPr>
        <w:t xml:space="preserve">, además se deben abrir puentes entre las </w:t>
      </w:r>
      <w:r w:rsidR="002836FE">
        <w:rPr>
          <w:rFonts w:ascii="Arial" w:hAnsi="Arial" w:cs="Arial"/>
          <w:sz w:val="24"/>
          <w:szCs w:val="24"/>
        </w:rPr>
        <w:lastRenderedPageBreak/>
        <w:t xml:space="preserve">autoridades y </w:t>
      </w:r>
      <w:r w:rsidR="000F1536">
        <w:rPr>
          <w:rFonts w:ascii="Arial" w:hAnsi="Arial" w:cs="Arial"/>
          <w:sz w:val="24"/>
          <w:szCs w:val="24"/>
        </w:rPr>
        <w:t>los</w:t>
      </w:r>
      <w:r w:rsidR="002836FE">
        <w:rPr>
          <w:rFonts w:ascii="Arial" w:hAnsi="Arial" w:cs="Arial"/>
          <w:sz w:val="24"/>
          <w:szCs w:val="24"/>
        </w:rPr>
        <w:t xml:space="preserve"> quejoso</w:t>
      </w:r>
      <w:r w:rsidR="000F1536">
        <w:rPr>
          <w:rFonts w:ascii="Arial" w:hAnsi="Arial" w:cs="Arial"/>
          <w:sz w:val="24"/>
          <w:szCs w:val="24"/>
        </w:rPr>
        <w:t>s</w:t>
      </w:r>
      <w:r w:rsidR="002836FE">
        <w:rPr>
          <w:rFonts w:ascii="Arial" w:hAnsi="Arial" w:cs="Arial"/>
          <w:sz w:val="24"/>
          <w:szCs w:val="24"/>
        </w:rPr>
        <w:t xml:space="preserve"> a fin de establecer </w:t>
      </w:r>
      <w:r w:rsidR="00FD21BF">
        <w:rPr>
          <w:rFonts w:ascii="Arial" w:hAnsi="Arial" w:cs="Arial"/>
          <w:sz w:val="24"/>
          <w:szCs w:val="24"/>
        </w:rPr>
        <w:t xml:space="preserve">la modalidad de cumplimiento de esta medida. De acuerdo con la resolución respecto al amparo </w:t>
      </w:r>
      <w:hyperlink r:id="rId19" w:history="1">
        <w:r w:rsidR="00FD21BF" w:rsidRPr="00FD21BF">
          <w:rPr>
            <w:rStyle w:val="Hipervnculo"/>
            <w:rFonts w:ascii="Arial" w:hAnsi="Arial" w:cs="Arial"/>
            <w:sz w:val="24"/>
            <w:szCs w:val="24"/>
          </w:rPr>
          <w:t>1133/2019</w:t>
        </w:r>
      </w:hyperlink>
      <w:r w:rsidR="00FD21BF">
        <w:rPr>
          <w:rFonts w:ascii="Arial" w:hAnsi="Arial" w:cs="Arial"/>
          <w:sz w:val="24"/>
          <w:szCs w:val="24"/>
        </w:rPr>
        <w:t>.</w:t>
      </w:r>
      <w:r w:rsidR="003D19B1">
        <w:rPr>
          <w:rStyle w:val="Refdenotaalpie"/>
          <w:rFonts w:ascii="Arial" w:hAnsi="Arial" w:cs="Arial"/>
          <w:sz w:val="24"/>
          <w:szCs w:val="24"/>
        </w:rPr>
        <w:footnoteReference w:id="13"/>
      </w:r>
    </w:p>
    <w:p w14:paraId="3AAF1D77" w14:textId="47CA92F6" w:rsidR="005F6B87" w:rsidRDefault="005F6B87" w:rsidP="00967C92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 la </w:t>
      </w:r>
      <w:hyperlink r:id="rId20" w:history="1">
        <w:r w:rsidRPr="00FD2970">
          <w:rPr>
            <w:rStyle w:val="Hipervnculo"/>
            <w:rFonts w:ascii="Arial" w:hAnsi="Arial" w:cs="Arial"/>
            <w:sz w:val="24"/>
            <w:szCs w:val="24"/>
          </w:rPr>
          <w:t>Corte Interamericana de Derechos Humanos</w:t>
        </w:r>
      </w:hyperlink>
      <w:r w:rsidR="003D19B1">
        <w:rPr>
          <w:rStyle w:val="Refdenotaalpie"/>
          <w:rFonts w:ascii="Arial" w:hAnsi="Arial" w:cs="Arial"/>
          <w:sz w:val="24"/>
          <w:szCs w:val="24"/>
        </w:rPr>
        <w:footnoteReference w:id="14"/>
      </w:r>
      <w:r>
        <w:rPr>
          <w:rFonts w:ascii="Arial" w:hAnsi="Arial" w:cs="Arial"/>
          <w:sz w:val="24"/>
          <w:szCs w:val="24"/>
        </w:rPr>
        <w:t xml:space="preserve"> establece en su jurisprudencia </w:t>
      </w:r>
      <w:r w:rsidR="00FD2970">
        <w:rPr>
          <w:rFonts w:ascii="Arial" w:hAnsi="Arial" w:cs="Arial"/>
          <w:sz w:val="24"/>
          <w:szCs w:val="24"/>
        </w:rPr>
        <w:t xml:space="preserve">que los altos funcionarios responsables deben estar presentes, la disculpa </w:t>
      </w:r>
      <w:proofErr w:type="spellStart"/>
      <w:r w:rsidR="00FD2970">
        <w:rPr>
          <w:rFonts w:ascii="Arial" w:hAnsi="Arial" w:cs="Arial"/>
          <w:sz w:val="24"/>
          <w:szCs w:val="24"/>
        </w:rPr>
        <w:t>publica</w:t>
      </w:r>
      <w:proofErr w:type="spellEnd"/>
      <w:r w:rsidR="00FD2970">
        <w:rPr>
          <w:rFonts w:ascii="Arial" w:hAnsi="Arial" w:cs="Arial"/>
          <w:sz w:val="24"/>
          <w:szCs w:val="24"/>
        </w:rPr>
        <w:t xml:space="preserve"> busca dignificar a la víctima, la misma deberá realizarse en los 6 meses siguientes a la sentencia y esta se realizara previo consenso entre las autoridades y las víctimas.</w:t>
      </w:r>
    </w:p>
    <w:p w14:paraId="304A0229" w14:textId="2BDE270E" w:rsidR="00FD21BF" w:rsidRDefault="0041622D" w:rsidP="00967C92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Ciudad Juárez ha sido refugio de la república, baluarte de la revolución mexicana y por supuesto ha recibido de forma </w:t>
      </w:r>
      <w:r w:rsidR="00725F75">
        <w:rPr>
          <w:rFonts w:ascii="Arial" w:hAnsi="Arial" w:cs="Arial"/>
          <w:sz w:val="24"/>
          <w:szCs w:val="24"/>
        </w:rPr>
        <w:t>cálida</w:t>
      </w:r>
      <w:r>
        <w:rPr>
          <w:rFonts w:ascii="Arial" w:hAnsi="Arial" w:cs="Arial"/>
          <w:sz w:val="24"/>
          <w:szCs w:val="24"/>
        </w:rPr>
        <w:t xml:space="preserve"> y digna a millones de personas que se ven forzadas a dejar sus hogares, sus naciones, sus vidas para ofrecer y dar a sus familias mayores oportunidades de crecimiento. Esa gente que todos los días emprende acciones extraordinarias para mejorar su calidad de vida y la de sus familias. Nuestra frontera es un ejemplo de hospitalidad, lealtad, compromiso y sacrificio que la distinguen como la mejor frontera de México. </w:t>
      </w:r>
      <w:r w:rsidR="00B05B17">
        <w:rPr>
          <w:rFonts w:ascii="Arial" w:hAnsi="Arial" w:cs="Arial"/>
          <w:sz w:val="24"/>
          <w:szCs w:val="24"/>
        </w:rPr>
        <w:t>Título</w:t>
      </w:r>
      <w:r>
        <w:rPr>
          <w:rFonts w:ascii="Arial" w:hAnsi="Arial" w:cs="Arial"/>
          <w:sz w:val="24"/>
          <w:szCs w:val="24"/>
        </w:rPr>
        <w:t xml:space="preserve"> que se ha ga</w:t>
      </w:r>
      <w:r w:rsidR="000C2E2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ado a pulso gracias al esfuerzo de la sociedad juarense.</w:t>
      </w:r>
    </w:p>
    <w:p w14:paraId="28CE1B60" w14:textId="77777777" w:rsidR="001F4958" w:rsidRDefault="0041622D" w:rsidP="00967C92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acaso esa sociedad juarense no se merece una disculpa </w:t>
      </w:r>
      <w:r w:rsidR="00775DB9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en el lugar de </w:t>
      </w:r>
      <w:r w:rsidR="00200339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hechos?</w:t>
      </w:r>
    </w:p>
    <w:p w14:paraId="7F46B139" w14:textId="69742C23" w:rsidR="0041622D" w:rsidRDefault="0041622D" w:rsidP="00967C92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¿Las </w:t>
      </w:r>
      <w:r w:rsidR="00775DB9">
        <w:rPr>
          <w:rFonts w:ascii="Arial" w:hAnsi="Arial" w:cs="Arial"/>
          <w:sz w:val="24"/>
          <w:szCs w:val="24"/>
        </w:rPr>
        <w:t>víctimas</w:t>
      </w:r>
      <w:r>
        <w:rPr>
          <w:rFonts w:ascii="Arial" w:hAnsi="Arial" w:cs="Arial"/>
          <w:sz w:val="24"/>
          <w:szCs w:val="24"/>
        </w:rPr>
        <w:t xml:space="preserve"> no merecen que se les honre en el lugar donde sus vidas les fueron arrebatadas?</w:t>
      </w:r>
    </w:p>
    <w:p w14:paraId="2D028238" w14:textId="7AEA59C9" w:rsidR="0041622D" w:rsidRDefault="0041622D" w:rsidP="00967C92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¿No puede</w:t>
      </w:r>
      <w:r w:rsidR="00775DB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reconocer en el lugar de los hechos la valentía y sacrificio de nuestros hermanos migrantes que fallecieron en busca de una mejor vida?</w:t>
      </w:r>
    </w:p>
    <w:p w14:paraId="2375F764" w14:textId="60D1C1DE" w:rsidR="0041622D" w:rsidRDefault="00200339" w:rsidP="00967C92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</w:t>
      </w:r>
      <w:r w:rsidR="00DB7B17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se necesita para que se reconozca que la migración no debe significar la muerte para quien se ve forzado a recurrir a ella?</w:t>
      </w:r>
    </w:p>
    <w:p w14:paraId="3E15D5C2" w14:textId="73037358" w:rsidR="0003535B" w:rsidRDefault="0003535B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lastRenderedPageBreak/>
        <w:t xml:space="preserve">El pasado 25 de septiembre </w:t>
      </w:r>
      <w:r w:rsidR="00A668C0">
        <w:rPr>
          <w:rFonts w:ascii="Arial" w:eastAsia="FangSong" w:hAnsi="Arial" w:cs="Arial"/>
          <w:sz w:val="24"/>
          <w:szCs w:val="24"/>
        </w:rPr>
        <w:t>se preveía</w:t>
      </w:r>
      <w:r>
        <w:rPr>
          <w:rFonts w:ascii="Arial" w:eastAsia="FangSong" w:hAnsi="Arial" w:cs="Arial"/>
          <w:sz w:val="24"/>
          <w:szCs w:val="24"/>
        </w:rPr>
        <w:t xml:space="preserve"> que el ex comisionado Garduño ofrecerá </w:t>
      </w:r>
      <w:hyperlink r:id="rId21" w:history="1">
        <w:r w:rsidRPr="0003535B">
          <w:rPr>
            <w:rStyle w:val="Hipervnculo"/>
            <w:rFonts w:ascii="Arial" w:eastAsia="FangSong" w:hAnsi="Arial" w:cs="Arial"/>
            <w:sz w:val="24"/>
            <w:szCs w:val="24"/>
          </w:rPr>
          <w:t>una disculpa pública</w:t>
        </w:r>
      </w:hyperlink>
      <w:r w:rsidR="003D19B1">
        <w:rPr>
          <w:rStyle w:val="Refdenotaalpie"/>
          <w:rFonts w:ascii="Arial" w:eastAsia="FangSong" w:hAnsi="Arial" w:cs="Arial"/>
          <w:color w:val="0563C1" w:themeColor="hyperlink"/>
          <w:sz w:val="24"/>
          <w:szCs w:val="24"/>
          <w:u w:val="single"/>
        </w:rPr>
        <w:footnoteReference w:id="15"/>
      </w:r>
      <w:r>
        <w:rPr>
          <w:rFonts w:ascii="Arial" w:eastAsia="FangSong" w:hAnsi="Arial" w:cs="Arial"/>
          <w:sz w:val="24"/>
          <w:szCs w:val="24"/>
        </w:rPr>
        <w:t xml:space="preserve"> por su responsabilidad en la mala gestión de la estación migratoria, la misma </w:t>
      </w:r>
      <w:r w:rsidR="00E50523">
        <w:rPr>
          <w:rFonts w:ascii="Arial" w:eastAsia="FangSong" w:hAnsi="Arial" w:cs="Arial"/>
          <w:sz w:val="24"/>
          <w:szCs w:val="24"/>
        </w:rPr>
        <w:t>sería</w:t>
      </w:r>
      <w:r>
        <w:rPr>
          <w:rFonts w:ascii="Arial" w:eastAsia="FangSong" w:hAnsi="Arial" w:cs="Arial"/>
          <w:sz w:val="24"/>
          <w:szCs w:val="24"/>
        </w:rPr>
        <w:t xml:space="preserve"> dirigida a las familias de los 40 fallecidos y los 27 heridos, esta se </w:t>
      </w:r>
      <w:r w:rsidR="00034257">
        <w:rPr>
          <w:rFonts w:ascii="Arial" w:eastAsia="FangSong" w:hAnsi="Arial" w:cs="Arial"/>
          <w:sz w:val="24"/>
          <w:szCs w:val="24"/>
        </w:rPr>
        <w:t>realizó el viernes pasado</w:t>
      </w:r>
      <w:r>
        <w:rPr>
          <w:rFonts w:ascii="Arial" w:eastAsia="FangSong" w:hAnsi="Arial" w:cs="Arial"/>
          <w:sz w:val="24"/>
          <w:szCs w:val="24"/>
        </w:rPr>
        <w:t xml:space="preserve"> en un evento en el Museo de la Ciudad de México</w:t>
      </w:r>
      <w:r w:rsidR="00034257">
        <w:rPr>
          <w:rFonts w:ascii="Arial" w:eastAsia="FangSong" w:hAnsi="Arial" w:cs="Arial"/>
          <w:sz w:val="24"/>
          <w:szCs w:val="24"/>
        </w:rPr>
        <w:t xml:space="preserve"> </w:t>
      </w:r>
      <w:r>
        <w:rPr>
          <w:rFonts w:ascii="Arial" w:eastAsia="FangSong" w:hAnsi="Arial" w:cs="Arial"/>
          <w:sz w:val="24"/>
          <w:szCs w:val="24"/>
        </w:rPr>
        <w:t>en el</w:t>
      </w:r>
      <w:r w:rsidR="00034257">
        <w:rPr>
          <w:rFonts w:ascii="Arial" w:eastAsia="FangSong" w:hAnsi="Arial" w:cs="Arial"/>
          <w:sz w:val="24"/>
          <w:szCs w:val="24"/>
        </w:rPr>
        <w:t xml:space="preserve"> que</w:t>
      </w:r>
      <w:r>
        <w:rPr>
          <w:rFonts w:ascii="Arial" w:eastAsia="FangSong" w:hAnsi="Arial" w:cs="Arial"/>
          <w:sz w:val="24"/>
          <w:szCs w:val="24"/>
        </w:rPr>
        <w:t xml:space="preserve"> </w:t>
      </w:r>
      <w:r w:rsidR="00034257">
        <w:rPr>
          <w:rFonts w:ascii="Arial" w:eastAsia="FangSong" w:hAnsi="Arial" w:cs="Arial"/>
          <w:sz w:val="24"/>
          <w:szCs w:val="24"/>
        </w:rPr>
        <w:t>estuvieron</w:t>
      </w:r>
      <w:r>
        <w:rPr>
          <w:rFonts w:ascii="Arial" w:eastAsia="FangSong" w:hAnsi="Arial" w:cs="Arial"/>
          <w:sz w:val="24"/>
          <w:szCs w:val="24"/>
        </w:rPr>
        <w:t xml:space="preserve"> presentes algunos familiares de las </w:t>
      </w:r>
      <w:r w:rsidR="005F6B87">
        <w:rPr>
          <w:rFonts w:ascii="Arial" w:eastAsia="FangSong" w:hAnsi="Arial" w:cs="Arial"/>
          <w:sz w:val="24"/>
          <w:szCs w:val="24"/>
        </w:rPr>
        <w:t>víctimas</w:t>
      </w:r>
      <w:r>
        <w:rPr>
          <w:rFonts w:ascii="Arial" w:eastAsia="FangSong" w:hAnsi="Arial" w:cs="Arial"/>
          <w:sz w:val="24"/>
          <w:szCs w:val="24"/>
        </w:rPr>
        <w:t xml:space="preserve"> y sobrevivientes de la tragedia</w:t>
      </w:r>
      <w:r w:rsidR="00034257">
        <w:rPr>
          <w:rFonts w:ascii="Arial" w:eastAsia="FangSong" w:hAnsi="Arial" w:cs="Arial"/>
          <w:sz w:val="24"/>
          <w:szCs w:val="24"/>
        </w:rPr>
        <w:t xml:space="preserve"> para </w:t>
      </w:r>
      <w:r w:rsidR="00585B92">
        <w:rPr>
          <w:rFonts w:ascii="Arial" w:eastAsia="FangSong" w:hAnsi="Arial" w:cs="Arial"/>
          <w:sz w:val="24"/>
          <w:szCs w:val="24"/>
        </w:rPr>
        <w:t>ser dignificadas</w:t>
      </w:r>
      <w:r w:rsidR="00B31792">
        <w:rPr>
          <w:rFonts w:ascii="Arial" w:eastAsia="FangSong" w:hAnsi="Arial" w:cs="Arial"/>
          <w:sz w:val="24"/>
          <w:szCs w:val="24"/>
        </w:rPr>
        <w:t>.</w:t>
      </w:r>
    </w:p>
    <w:p w14:paraId="5AD1D517" w14:textId="0342F524" w:rsidR="00B33DE0" w:rsidRDefault="00B31792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 xml:space="preserve">La disculpa referida </w:t>
      </w:r>
      <w:r w:rsidR="00034257">
        <w:rPr>
          <w:rFonts w:ascii="Arial" w:eastAsia="FangSong" w:hAnsi="Arial" w:cs="Arial"/>
          <w:sz w:val="24"/>
          <w:szCs w:val="24"/>
        </w:rPr>
        <w:t>fue</w:t>
      </w:r>
      <w:r w:rsidR="00B33DE0">
        <w:rPr>
          <w:rFonts w:ascii="Arial" w:eastAsia="FangSong" w:hAnsi="Arial" w:cs="Arial"/>
          <w:sz w:val="24"/>
          <w:szCs w:val="24"/>
        </w:rPr>
        <w:t xml:space="preserve"> pospuest</w:t>
      </w:r>
      <w:r>
        <w:rPr>
          <w:rFonts w:ascii="Arial" w:eastAsia="FangSong" w:hAnsi="Arial" w:cs="Arial"/>
          <w:sz w:val="24"/>
          <w:szCs w:val="24"/>
        </w:rPr>
        <w:t>a</w:t>
      </w:r>
      <w:r w:rsidR="00B33DE0">
        <w:rPr>
          <w:rFonts w:ascii="Arial" w:eastAsia="FangSong" w:hAnsi="Arial" w:cs="Arial"/>
          <w:sz w:val="24"/>
          <w:szCs w:val="24"/>
        </w:rPr>
        <w:t xml:space="preserve"> en tres ocasiones desde que se </w:t>
      </w:r>
      <w:r w:rsidR="003D19B1">
        <w:rPr>
          <w:rFonts w:ascii="Arial" w:eastAsia="FangSong" w:hAnsi="Arial" w:cs="Arial"/>
          <w:sz w:val="24"/>
          <w:szCs w:val="24"/>
        </w:rPr>
        <w:t>dictó</w:t>
      </w:r>
      <w:r w:rsidR="00B33DE0">
        <w:rPr>
          <w:rFonts w:ascii="Arial" w:eastAsia="FangSong" w:hAnsi="Arial" w:cs="Arial"/>
          <w:sz w:val="24"/>
          <w:szCs w:val="24"/>
        </w:rPr>
        <w:t xml:space="preserve"> la suspensión del proceso en marzo pasado, como veremos en el </w:t>
      </w:r>
      <w:hyperlink r:id="rId22" w:history="1">
        <w:r w:rsidR="00B33DE0" w:rsidRPr="00BE7B21">
          <w:rPr>
            <w:rStyle w:val="Hipervnculo"/>
            <w:rFonts w:ascii="Arial" w:eastAsia="FangSong" w:hAnsi="Arial" w:cs="Arial"/>
            <w:sz w:val="24"/>
            <w:szCs w:val="24"/>
          </w:rPr>
          <w:t>siguiente video</w:t>
        </w:r>
      </w:hyperlink>
      <w:r w:rsidR="00BE7B21">
        <w:rPr>
          <w:rStyle w:val="Refdenotaalpie"/>
          <w:rFonts w:ascii="Arial" w:eastAsia="FangSong" w:hAnsi="Arial" w:cs="Arial"/>
          <w:sz w:val="24"/>
          <w:szCs w:val="24"/>
        </w:rPr>
        <w:footnoteReference w:id="16"/>
      </w:r>
      <w:r w:rsidR="00B33DE0">
        <w:rPr>
          <w:rFonts w:ascii="Arial" w:eastAsia="FangSong" w:hAnsi="Arial" w:cs="Arial"/>
          <w:sz w:val="24"/>
          <w:szCs w:val="24"/>
        </w:rPr>
        <w:t>.</w:t>
      </w:r>
    </w:p>
    <w:p w14:paraId="1F5B8430" w14:textId="7DA50830" w:rsidR="00B33DE0" w:rsidRDefault="00B33DE0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>Entonces yo les pregunto:</w:t>
      </w:r>
    </w:p>
    <w:p w14:paraId="3F3801E3" w14:textId="5C0BE393" w:rsidR="00B33DE0" w:rsidRDefault="00B33DE0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 xml:space="preserve">¿Por qué el ex comisionado ha omitido dar disculpas a las </w:t>
      </w:r>
      <w:proofErr w:type="spellStart"/>
      <w:r>
        <w:rPr>
          <w:rFonts w:ascii="Arial" w:eastAsia="FangSong" w:hAnsi="Arial" w:cs="Arial"/>
          <w:sz w:val="24"/>
          <w:szCs w:val="24"/>
        </w:rPr>
        <w:t>victimas</w:t>
      </w:r>
      <w:proofErr w:type="spellEnd"/>
      <w:r>
        <w:rPr>
          <w:rFonts w:ascii="Arial" w:eastAsia="FangSong" w:hAnsi="Arial" w:cs="Arial"/>
          <w:sz w:val="24"/>
          <w:szCs w:val="24"/>
        </w:rPr>
        <w:t xml:space="preserve"> tantas veces?</w:t>
      </w:r>
    </w:p>
    <w:p w14:paraId="12E1B3ED" w14:textId="656723ED" w:rsidR="00B33DE0" w:rsidRDefault="00B33DE0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>¿Tiene algo que esconder?</w:t>
      </w:r>
    </w:p>
    <w:p w14:paraId="7F9C5CFC" w14:textId="2D55567B" w:rsidR="00B33DE0" w:rsidRDefault="00B33DE0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 xml:space="preserve">¿Por qué el Instituto Nacional de </w:t>
      </w:r>
      <w:r w:rsidR="00034257">
        <w:rPr>
          <w:rFonts w:ascii="Arial" w:eastAsia="FangSong" w:hAnsi="Arial" w:cs="Arial"/>
          <w:sz w:val="24"/>
          <w:szCs w:val="24"/>
        </w:rPr>
        <w:t>Migración</w:t>
      </w:r>
      <w:r>
        <w:rPr>
          <w:rFonts w:ascii="Arial" w:eastAsia="FangSong" w:hAnsi="Arial" w:cs="Arial"/>
          <w:sz w:val="24"/>
          <w:szCs w:val="24"/>
        </w:rPr>
        <w:t xml:space="preserve"> no se ha pronunciado al respecto?</w:t>
      </w:r>
    </w:p>
    <w:p w14:paraId="3DE36BB3" w14:textId="1798DBA0" w:rsidR="00034257" w:rsidRDefault="00034257" w:rsidP="00967C92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 xml:space="preserve">¿Tienen miedo el ex comisionado, hoy prácticamente exonerado y las autoridades migratorias de comparecer ante las </w:t>
      </w:r>
      <w:r w:rsidR="00BE7B21">
        <w:rPr>
          <w:rFonts w:ascii="Arial" w:eastAsia="FangSong" w:hAnsi="Arial" w:cs="Arial"/>
          <w:sz w:val="24"/>
          <w:szCs w:val="24"/>
        </w:rPr>
        <w:t>víctimas</w:t>
      </w:r>
      <w:r>
        <w:rPr>
          <w:rFonts w:ascii="Arial" w:eastAsia="FangSong" w:hAnsi="Arial" w:cs="Arial"/>
          <w:sz w:val="24"/>
          <w:szCs w:val="24"/>
        </w:rPr>
        <w:t xml:space="preserve"> y sus familiares?</w:t>
      </w:r>
    </w:p>
    <w:p w14:paraId="0CB7B7F0" w14:textId="5AFF1D11" w:rsidR="00A264FE" w:rsidRPr="00BE7B21" w:rsidRDefault="00034257" w:rsidP="00BE7B21">
      <w:pPr>
        <w:spacing w:before="240" w:after="240" w:line="360" w:lineRule="auto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>Es por lo anteriormente expuesto que presentamos ante esta honorable soberanía el siguiente proyecto con carácter de</w:t>
      </w:r>
      <w:r w:rsidR="00BE7B21">
        <w:rPr>
          <w:rFonts w:ascii="Arial" w:eastAsia="FangSong" w:hAnsi="Arial" w:cs="Arial"/>
          <w:sz w:val="24"/>
          <w:szCs w:val="24"/>
        </w:rPr>
        <w:t>:</w:t>
      </w:r>
    </w:p>
    <w:p w14:paraId="7FFF70B8" w14:textId="77777777" w:rsidR="00775DB9" w:rsidRDefault="00775DB9" w:rsidP="00034257">
      <w:pPr>
        <w:spacing w:before="240" w:after="240" w:line="360" w:lineRule="auto"/>
        <w:rPr>
          <w:rFonts w:ascii="Arial" w:eastAsia="FangSong" w:hAnsi="Arial" w:cs="Arial"/>
          <w:b/>
          <w:bCs/>
          <w:sz w:val="24"/>
          <w:szCs w:val="24"/>
        </w:rPr>
      </w:pPr>
    </w:p>
    <w:p w14:paraId="2785D25C" w14:textId="77777777" w:rsidR="00BE7B21" w:rsidRDefault="00BE7B21" w:rsidP="0045166F">
      <w:pPr>
        <w:spacing w:before="240" w:after="240" w:line="360" w:lineRule="auto"/>
        <w:jc w:val="center"/>
        <w:rPr>
          <w:rFonts w:ascii="Arial" w:eastAsia="FangSong" w:hAnsi="Arial" w:cs="Arial"/>
          <w:b/>
          <w:bCs/>
          <w:sz w:val="24"/>
          <w:szCs w:val="24"/>
        </w:rPr>
      </w:pPr>
    </w:p>
    <w:p w14:paraId="658B8921" w14:textId="77777777" w:rsidR="00BE7B21" w:rsidRDefault="00BE7B21" w:rsidP="0045166F">
      <w:pPr>
        <w:spacing w:before="240" w:after="240" w:line="360" w:lineRule="auto"/>
        <w:jc w:val="center"/>
        <w:rPr>
          <w:rFonts w:ascii="Arial" w:eastAsia="FangSong" w:hAnsi="Arial" w:cs="Arial"/>
          <w:b/>
          <w:bCs/>
          <w:sz w:val="24"/>
          <w:szCs w:val="24"/>
        </w:rPr>
      </w:pPr>
    </w:p>
    <w:p w14:paraId="0C13F433" w14:textId="77777777" w:rsidR="00BE7B21" w:rsidRDefault="00BE7B21" w:rsidP="0045166F">
      <w:pPr>
        <w:spacing w:before="240" w:after="240" w:line="360" w:lineRule="auto"/>
        <w:jc w:val="center"/>
        <w:rPr>
          <w:rFonts w:ascii="Arial" w:eastAsia="FangSong" w:hAnsi="Arial" w:cs="Arial"/>
          <w:b/>
          <w:bCs/>
          <w:sz w:val="24"/>
          <w:szCs w:val="24"/>
        </w:rPr>
      </w:pPr>
    </w:p>
    <w:p w14:paraId="372A7CBD" w14:textId="77777777" w:rsidR="00BE7B21" w:rsidRDefault="00BE7B21" w:rsidP="0045166F">
      <w:pPr>
        <w:spacing w:before="240" w:after="240" w:line="360" w:lineRule="auto"/>
        <w:jc w:val="center"/>
        <w:rPr>
          <w:rFonts w:ascii="Arial" w:eastAsia="FangSong" w:hAnsi="Arial" w:cs="Arial"/>
          <w:b/>
          <w:bCs/>
          <w:sz w:val="24"/>
          <w:szCs w:val="24"/>
        </w:rPr>
      </w:pPr>
    </w:p>
    <w:p w14:paraId="44AFF8C3" w14:textId="77777777" w:rsidR="00BE7B21" w:rsidRDefault="00BE7B21" w:rsidP="0045166F">
      <w:pPr>
        <w:spacing w:before="240" w:after="240" w:line="360" w:lineRule="auto"/>
        <w:jc w:val="center"/>
        <w:rPr>
          <w:rFonts w:ascii="Arial" w:eastAsia="FangSong" w:hAnsi="Arial" w:cs="Arial"/>
          <w:b/>
          <w:bCs/>
          <w:sz w:val="24"/>
          <w:szCs w:val="24"/>
        </w:rPr>
      </w:pPr>
    </w:p>
    <w:p w14:paraId="18B922BF" w14:textId="77777777" w:rsidR="00BE7B21" w:rsidRDefault="00BE7B21" w:rsidP="0045166F">
      <w:pPr>
        <w:spacing w:before="240" w:after="240" w:line="360" w:lineRule="auto"/>
        <w:jc w:val="center"/>
        <w:rPr>
          <w:rFonts w:ascii="Arial" w:eastAsia="FangSong" w:hAnsi="Arial" w:cs="Arial"/>
          <w:b/>
          <w:bCs/>
          <w:sz w:val="24"/>
          <w:szCs w:val="24"/>
        </w:rPr>
      </w:pPr>
    </w:p>
    <w:p w14:paraId="422E5305" w14:textId="2DE72D14" w:rsidR="002B2F0C" w:rsidRDefault="002B2F0C" w:rsidP="0045166F">
      <w:pPr>
        <w:spacing w:before="240" w:after="240" w:line="360" w:lineRule="auto"/>
        <w:jc w:val="center"/>
        <w:rPr>
          <w:rFonts w:ascii="Arial" w:eastAsia="FangSong" w:hAnsi="Arial" w:cs="Arial"/>
          <w:b/>
          <w:bCs/>
          <w:sz w:val="24"/>
          <w:szCs w:val="24"/>
        </w:rPr>
      </w:pPr>
      <w:r w:rsidRPr="002B2F0C">
        <w:rPr>
          <w:rFonts w:ascii="Arial" w:eastAsia="FangSong" w:hAnsi="Arial" w:cs="Arial"/>
          <w:b/>
          <w:bCs/>
          <w:sz w:val="24"/>
          <w:szCs w:val="24"/>
        </w:rPr>
        <w:t>ACUERDO</w:t>
      </w:r>
    </w:p>
    <w:p w14:paraId="325AEFFC" w14:textId="76979599" w:rsidR="002B2F0C" w:rsidRDefault="002B2F0C" w:rsidP="0045166F">
      <w:pPr>
        <w:spacing w:before="240" w:after="240" w:line="360" w:lineRule="auto"/>
        <w:jc w:val="both"/>
        <w:rPr>
          <w:rFonts w:ascii="Arial" w:eastAsia="FangSong" w:hAnsi="Arial" w:cs="Arial"/>
          <w:b/>
          <w:bCs/>
          <w:sz w:val="24"/>
          <w:szCs w:val="24"/>
        </w:rPr>
      </w:pPr>
      <w:r w:rsidRPr="002B2F0C">
        <w:rPr>
          <w:rFonts w:ascii="Arial" w:eastAsia="FangSong" w:hAnsi="Arial" w:cs="Arial"/>
          <w:b/>
          <w:bCs/>
          <w:sz w:val="24"/>
          <w:szCs w:val="24"/>
        </w:rPr>
        <w:t>PRIMERO. La Sexagésima Octava Legislatura del Honorable Congreso del Estado de Chihuahua</w:t>
      </w:r>
      <w:r w:rsidR="0078130B">
        <w:rPr>
          <w:rFonts w:ascii="Arial" w:eastAsia="FangSong" w:hAnsi="Arial" w:cs="Arial"/>
          <w:b/>
          <w:bCs/>
          <w:sz w:val="24"/>
          <w:szCs w:val="24"/>
        </w:rPr>
        <w:t xml:space="preserve"> </w:t>
      </w:r>
      <w:r w:rsidR="000F2AD8">
        <w:rPr>
          <w:rFonts w:ascii="Arial" w:eastAsia="FangSong" w:hAnsi="Arial" w:cs="Arial"/>
          <w:b/>
          <w:bCs/>
          <w:sz w:val="24"/>
          <w:szCs w:val="24"/>
        </w:rPr>
        <w:t>considera</w:t>
      </w:r>
      <w:r w:rsidR="0078130B">
        <w:rPr>
          <w:rFonts w:ascii="Arial" w:eastAsia="FangSong" w:hAnsi="Arial" w:cs="Arial"/>
          <w:b/>
          <w:bCs/>
          <w:sz w:val="24"/>
          <w:szCs w:val="24"/>
        </w:rPr>
        <w:t xml:space="preserve"> la disculpa pública emitida por el </w:t>
      </w:r>
      <w:r w:rsidR="00FD2970">
        <w:rPr>
          <w:rFonts w:ascii="Arial" w:eastAsia="FangSong" w:hAnsi="Arial" w:cs="Arial"/>
          <w:b/>
          <w:bCs/>
          <w:sz w:val="24"/>
          <w:szCs w:val="24"/>
        </w:rPr>
        <w:t xml:space="preserve">ex comisionado del Instituto Nacional de </w:t>
      </w:r>
      <w:r w:rsidR="00B33DE0">
        <w:rPr>
          <w:rFonts w:ascii="Arial" w:eastAsia="FangSong" w:hAnsi="Arial" w:cs="Arial"/>
          <w:b/>
          <w:bCs/>
          <w:sz w:val="24"/>
          <w:szCs w:val="24"/>
        </w:rPr>
        <w:t>Migración</w:t>
      </w:r>
      <w:r w:rsidR="00FD2970">
        <w:rPr>
          <w:rFonts w:ascii="Arial" w:eastAsia="FangSong" w:hAnsi="Arial" w:cs="Arial"/>
          <w:b/>
          <w:bCs/>
          <w:sz w:val="24"/>
          <w:szCs w:val="24"/>
        </w:rPr>
        <w:t>, C</w:t>
      </w:r>
      <w:r w:rsidR="00034257">
        <w:rPr>
          <w:rFonts w:ascii="Arial" w:eastAsia="FangSong" w:hAnsi="Arial" w:cs="Arial"/>
          <w:b/>
          <w:bCs/>
          <w:sz w:val="24"/>
          <w:szCs w:val="24"/>
        </w:rPr>
        <w:t>.</w:t>
      </w:r>
      <w:r w:rsidR="00FD2970">
        <w:rPr>
          <w:rFonts w:ascii="Arial" w:eastAsia="FangSong" w:hAnsi="Arial" w:cs="Arial"/>
          <w:b/>
          <w:bCs/>
          <w:sz w:val="24"/>
          <w:szCs w:val="24"/>
        </w:rPr>
        <w:t xml:space="preserve"> Francisco Garduño </w:t>
      </w:r>
      <w:r w:rsidR="00B33DE0">
        <w:rPr>
          <w:rFonts w:ascii="Arial" w:eastAsia="FangSong" w:hAnsi="Arial" w:cs="Arial"/>
          <w:b/>
          <w:bCs/>
          <w:sz w:val="24"/>
          <w:szCs w:val="24"/>
        </w:rPr>
        <w:t>Yáñez</w:t>
      </w:r>
      <w:r w:rsidR="000F2AD8">
        <w:rPr>
          <w:rFonts w:ascii="Arial" w:eastAsia="FangSong" w:hAnsi="Arial" w:cs="Arial"/>
          <w:b/>
          <w:bCs/>
          <w:sz w:val="24"/>
          <w:szCs w:val="24"/>
        </w:rPr>
        <w:t xml:space="preserve"> como contraria a los estándares nacionales e internacionales de las autoridades garantes de los derechos humanos, la disculpa </w:t>
      </w:r>
      <w:proofErr w:type="spellStart"/>
      <w:r w:rsidR="000F2AD8">
        <w:rPr>
          <w:rFonts w:ascii="Arial" w:eastAsia="FangSong" w:hAnsi="Arial" w:cs="Arial"/>
          <w:b/>
          <w:bCs/>
          <w:sz w:val="24"/>
          <w:szCs w:val="24"/>
        </w:rPr>
        <w:t>publica</w:t>
      </w:r>
      <w:proofErr w:type="spellEnd"/>
      <w:r w:rsidR="000F2AD8">
        <w:rPr>
          <w:rFonts w:ascii="Arial" w:eastAsia="FangSong" w:hAnsi="Arial" w:cs="Arial"/>
          <w:b/>
          <w:bCs/>
          <w:sz w:val="24"/>
          <w:szCs w:val="24"/>
        </w:rPr>
        <w:t xml:space="preserve"> antes mencionada, debe reunir las condiciones que reflejen </w:t>
      </w:r>
      <w:r w:rsidR="008B5665">
        <w:rPr>
          <w:rFonts w:ascii="Arial" w:eastAsia="FangSong" w:hAnsi="Arial" w:cs="Arial"/>
          <w:b/>
          <w:bCs/>
          <w:sz w:val="24"/>
          <w:szCs w:val="24"/>
        </w:rPr>
        <w:t>la</w:t>
      </w:r>
      <w:r w:rsidR="00317135">
        <w:rPr>
          <w:rFonts w:ascii="Arial" w:eastAsia="FangSong" w:hAnsi="Arial" w:cs="Arial"/>
          <w:b/>
          <w:bCs/>
          <w:sz w:val="24"/>
          <w:szCs w:val="24"/>
        </w:rPr>
        <w:t xml:space="preserve"> disculpa pública</w:t>
      </w:r>
      <w:r w:rsidR="000F2AD8">
        <w:rPr>
          <w:rFonts w:ascii="Arial" w:eastAsia="FangSong" w:hAnsi="Arial" w:cs="Arial"/>
          <w:b/>
          <w:bCs/>
          <w:sz w:val="24"/>
          <w:szCs w:val="24"/>
        </w:rPr>
        <w:t xml:space="preserve"> ofrecid</w:t>
      </w:r>
      <w:r w:rsidR="00317135">
        <w:rPr>
          <w:rFonts w:ascii="Arial" w:eastAsia="FangSong" w:hAnsi="Arial" w:cs="Arial"/>
          <w:b/>
          <w:bCs/>
          <w:sz w:val="24"/>
          <w:szCs w:val="24"/>
        </w:rPr>
        <w:t>a p</w:t>
      </w:r>
      <w:r w:rsidR="000F2AD8">
        <w:rPr>
          <w:rFonts w:ascii="Arial" w:eastAsia="FangSong" w:hAnsi="Arial" w:cs="Arial"/>
          <w:b/>
          <w:bCs/>
          <w:sz w:val="24"/>
          <w:szCs w:val="24"/>
        </w:rPr>
        <w:t xml:space="preserve">or una autoridad del estado mexicano con el nivel jerárquico indispensable para asumir la </w:t>
      </w:r>
      <w:r w:rsidR="00F81C12">
        <w:rPr>
          <w:rFonts w:ascii="Arial" w:eastAsia="FangSong" w:hAnsi="Arial" w:cs="Arial"/>
          <w:b/>
          <w:bCs/>
          <w:sz w:val="24"/>
          <w:szCs w:val="24"/>
        </w:rPr>
        <w:t>responsabilidad oficial</w:t>
      </w:r>
      <w:r w:rsidR="009124CA">
        <w:rPr>
          <w:rFonts w:ascii="Arial" w:eastAsia="FangSong" w:hAnsi="Arial" w:cs="Arial"/>
          <w:b/>
          <w:bCs/>
          <w:sz w:val="24"/>
          <w:szCs w:val="24"/>
        </w:rPr>
        <w:t xml:space="preserve"> de la tragedia por su actuación </w:t>
      </w:r>
      <w:r w:rsidR="00C23150">
        <w:rPr>
          <w:rFonts w:ascii="Arial" w:eastAsia="FangSong" w:hAnsi="Arial" w:cs="Arial"/>
          <w:b/>
          <w:bCs/>
          <w:sz w:val="24"/>
          <w:szCs w:val="24"/>
        </w:rPr>
        <w:t>culpable.</w:t>
      </w:r>
    </w:p>
    <w:p w14:paraId="0FCD4BC1" w14:textId="65BB41D6" w:rsidR="00034257" w:rsidRDefault="00034257" w:rsidP="0045166F">
      <w:pPr>
        <w:spacing w:before="240" w:after="240" w:line="360" w:lineRule="auto"/>
        <w:jc w:val="both"/>
        <w:rPr>
          <w:rFonts w:ascii="Arial" w:eastAsia="FangSong" w:hAnsi="Arial" w:cs="Arial"/>
          <w:b/>
          <w:bCs/>
          <w:sz w:val="24"/>
          <w:szCs w:val="24"/>
        </w:rPr>
      </w:pPr>
      <w:r>
        <w:rPr>
          <w:rFonts w:ascii="Arial" w:eastAsia="FangSong" w:hAnsi="Arial" w:cs="Arial"/>
          <w:b/>
          <w:bCs/>
          <w:sz w:val="24"/>
          <w:szCs w:val="24"/>
        </w:rPr>
        <w:t xml:space="preserve">SEGUNDO.  </w:t>
      </w:r>
      <w:r>
        <w:rPr>
          <w:rFonts w:ascii="Arial" w:hAnsi="Arial" w:cs="Arial"/>
          <w:b/>
          <w:bCs/>
          <w:sz w:val="24"/>
          <w:szCs w:val="24"/>
        </w:rPr>
        <w:t xml:space="preserve">La </w:t>
      </w:r>
      <w:r w:rsidR="001F4958">
        <w:rPr>
          <w:rFonts w:ascii="Arial" w:hAnsi="Arial" w:cs="Arial"/>
          <w:b/>
          <w:bCs/>
          <w:sz w:val="24"/>
          <w:szCs w:val="24"/>
        </w:rPr>
        <w:t>Sexagésima</w:t>
      </w:r>
      <w:r>
        <w:rPr>
          <w:rFonts w:ascii="Arial" w:hAnsi="Arial" w:cs="Arial"/>
          <w:b/>
          <w:bCs/>
          <w:sz w:val="24"/>
          <w:szCs w:val="24"/>
        </w:rPr>
        <w:t xml:space="preserve"> Octava Legislatura del Honorable Congreso del Estado de Chihuahua exhorta</w:t>
      </w:r>
      <w:r w:rsidRPr="006C51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166F">
        <w:rPr>
          <w:rFonts w:ascii="Arial" w:hAnsi="Arial" w:cs="Arial"/>
          <w:b/>
          <w:bCs/>
          <w:sz w:val="24"/>
          <w:szCs w:val="24"/>
        </w:rPr>
        <w:t>al</w:t>
      </w:r>
      <w:r>
        <w:rPr>
          <w:rFonts w:ascii="Arial" w:hAnsi="Arial" w:cs="Arial"/>
          <w:b/>
          <w:bCs/>
          <w:sz w:val="24"/>
          <w:szCs w:val="24"/>
        </w:rPr>
        <w:t xml:space="preserve"> Poder Ejecutivo Federal a que a través de la titular de la </w:t>
      </w:r>
      <w:proofErr w:type="gramStart"/>
      <w:r w:rsidR="00A10442">
        <w:rPr>
          <w:rFonts w:ascii="Arial" w:hAnsi="Arial" w:cs="Arial"/>
          <w:b/>
          <w:bCs/>
          <w:sz w:val="24"/>
          <w:szCs w:val="24"/>
        </w:rPr>
        <w:t>S</w:t>
      </w:r>
      <w:r w:rsidR="000F2AD8">
        <w:rPr>
          <w:rFonts w:ascii="Arial" w:hAnsi="Arial" w:cs="Arial"/>
          <w:b/>
          <w:bCs/>
          <w:sz w:val="24"/>
          <w:szCs w:val="24"/>
        </w:rPr>
        <w:t>ecretaria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3C1519">
        <w:rPr>
          <w:rFonts w:ascii="Arial" w:hAnsi="Arial" w:cs="Arial"/>
          <w:b/>
          <w:bCs/>
          <w:sz w:val="24"/>
          <w:szCs w:val="24"/>
        </w:rPr>
        <w:t>Gobernación ofrezca</w:t>
      </w:r>
      <w:r>
        <w:rPr>
          <w:rFonts w:ascii="Arial" w:hAnsi="Arial" w:cs="Arial"/>
          <w:b/>
          <w:bCs/>
          <w:sz w:val="24"/>
          <w:szCs w:val="24"/>
        </w:rPr>
        <w:t xml:space="preserve"> una disculpa</w:t>
      </w:r>
      <w:r w:rsidR="003C1519">
        <w:rPr>
          <w:rFonts w:ascii="Arial" w:hAnsi="Arial" w:cs="Arial"/>
          <w:b/>
          <w:bCs/>
          <w:sz w:val="24"/>
          <w:szCs w:val="24"/>
        </w:rPr>
        <w:t xml:space="preserve"> </w:t>
      </w:r>
      <w:r w:rsidR="00873D48">
        <w:rPr>
          <w:rFonts w:ascii="Arial" w:hAnsi="Arial" w:cs="Arial"/>
          <w:b/>
          <w:bCs/>
          <w:sz w:val="24"/>
          <w:szCs w:val="24"/>
        </w:rPr>
        <w:t>pública</w:t>
      </w:r>
      <w:r>
        <w:rPr>
          <w:rFonts w:ascii="Arial" w:hAnsi="Arial" w:cs="Arial"/>
          <w:b/>
          <w:bCs/>
          <w:sz w:val="24"/>
          <w:szCs w:val="24"/>
        </w:rPr>
        <w:t xml:space="preserve"> institucional a las víctimas del incendio en la estación migratoria en Ciudad Juárez y que la misma se realice en el lugar de los</w:t>
      </w:r>
      <w:r w:rsidR="00043F61">
        <w:rPr>
          <w:rFonts w:ascii="Arial" w:hAnsi="Arial" w:cs="Arial"/>
          <w:b/>
          <w:bCs/>
          <w:sz w:val="24"/>
          <w:szCs w:val="24"/>
        </w:rPr>
        <w:t xml:space="preserve"> trágicos</w:t>
      </w:r>
      <w:r>
        <w:rPr>
          <w:rFonts w:ascii="Arial" w:hAnsi="Arial" w:cs="Arial"/>
          <w:b/>
          <w:bCs/>
          <w:sz w:val="24"/>
          <w:szCs w:val="24"/>
        </w:rPr>
        <w:t xml:space="preserve"> hechos</w:t>
      </w:r>
      <w:r w:rsidRPr="00E971FF">
        <w:rPr>
          <w:rFonts w:ascii="Arial" w:hAnsi="Arial" w:cs="Arial"/>
          <w:b/>
          <w:bCs/>
          <w:sz w:val="24"/>
          <w:szCs w:val="24"/>
        </w:rPr>
        <w:t>.</w:t>
      </w:r>
    </w:p>
    <w:p w14:paraId="016F6620" w14:textId="16608443" w:rsidR="0033240F" w:rsidRDefault="0045166F" w:rsidP="0045166F">
      <w:pPr>
        <w:spacing w:before="240"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ECONÓMICO. </w:t>
      </w:r>
      <w:r w:rsidRPr="0045166F">
        <w:rPr>
          <w:rFonts w:ascii="Arial" w:hAnsi="Arial" w:cs="Arial"/>
          <w:bCs/>
          <w:sz w:val="24"/>
          <w:szCs w:val="24"/>
        </w:rPr>
        <w:t>Aprobado que sea el presente Acuerdo, túrnese a la Secretaría de Asuntos Legislativos y Jurídicos para que elabore la minuta correspondiente y remita copia del mismo al</w:t>
      </w:r>
      <w:r w:rsidR="000C2E27">
        <w:rPr>
          <w:rFonts w:ascii="Arial" w:hAnsi="Arial" w:cs="Arial"/>
          <w:bCs/>
          <w:sz w:val="24"/>
          <w:szCs w:val="24"/>
        </w:rPr>
        <w:t xml:space="preserve"> C. Francisco Garduño </w:t>
      </w:r>
      <w:r w:rsidR="00725F75">
        <w:rPr>
          <w:rFonts w:ascii="Arial" w:hAnsi="Arial" w:cs="Arial"/>
          <w:bCs/>
          <w:sz w:val="24"/>
          <w:szCs w:val="24"/>
        </w:rPr>
        <w:t>Yáñez</w:t>
      </w:r>
      <w:r w:rsidR="000C2E27">
        <w:rPr>
          <w:rFonts w:ascii="Arial" w:hAnsi="Arial" w:cs="Arial"/>
          <w:bCs/>
          <w:sz w:val="24"/>
          <w:szCs w:val="24"/>
        </w:rPr>
        <w:t xml:space="preserve"> ex comisionado del Instituto Nacional de Migración</w:t>
      </w:r>
      <w:r w:rsidRPr="0045166F">
        <w:rPr>
          <w:rFonts w:ascii="Arial" w:hAnsi="Arial" w:cs="Arial"/>
          <w:bCs/>
          <w:sz w:val="24"/>
          <w:szCs w:val="24"/>
        </w:rPr>
        <w:t>, para los efectos legales y administrativos conducentes.</w:t>
      </w:r>
    </w:p>
    <w:p w14:paraId="02A4D441" w14:textId="04B8A1DA" w:rsidR="00AC0A68" w:rsidRPr="00AC0A68" w:rsidRDefault="00AC0A68" w:rsidP="0045166F">
      <w:pPr>
        <w:spacing w:before="240"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C0A68">
        <w:rPr>
          <w:rFonts w:ascii="Arial" w:hAnsi="Arial" w:cs="Arial"/>
          <w:bCs/>
          <w:sz w:val="24"/>
          <w:szCs w:val="24"/>
        </w:rPr>
        <w:t xml:space="preserve">Dado en el Recinto Oficial del Poder Legislativo del Estado, en la ciudad de Chihuahua, Chihuahua a los </w:t>
      </w:r>
      <w:r w:rsidR="001E7869">
        <w:rPr>
          <w:rFonts w:ascii="Arial" w:hAnsi="Arial" w:cs="Arial"/>
          <w:bCs/>
          <w:sz w:val="24"/>
          <w:szCs w:val="24"/>
        </w:rPr>
        <w:t>2</w:t>
      </w:r>
      <w:r w:rsidRPr="00AC0A68">
        <w:rPr>
          <w:rFonts w:ascii="Arial" w:hAnsi="Arial" w:cs="Arial"/>
          <w:bCs/>
          <w:sz w:val="24"/>
          <w:szCs w:val="24"/>
        </w:rPr>
        <w:t xml:space="preserve"> días del mes de </w:t>
      </w:r>
      <w:r w:rsidR="001E7869">
        <w:rPr>
          <w:rFonts w:ascii="Arial" w:hAnsi="Arial" w:cs="Arial"/>
          <w:bCs/>
          <w:sz w:val="24"/>
          <w:szCs w:val="24"/>
        </w:rPr>
        <w:t>octubre</w:t>
      </w:r>
      <w:r w:rsidRPr="00AC0A68">
        <w:rPr>
          <w:rFonts w:ascii="Arial" w:hAnsi="Arial" w:cs="Arial"/>
          <w:bCs/>
          <w:sz w:val="24"/>
          <w:szCs w:val="24"/>
        </w:rPr>
        <w:t xml:space="preserve"> del año 2025.</w:t>
      </w:r>
    </w:p>
    <w:p w14:paraId="2351FBEB" w14:textId="77777777" w:rsidR="00743019" w:rsidRDefault="00743019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232BBB66" w14:textId="77777777" w:rsidR="00743019" w:rsidRDefault="00743019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0740D045" w14:textId="77777777" w:rsidR="00743019" w:rsidRDefault="00743019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1C387819" w14:textId="77777777" w:rsidR="00743019" w:rsidRDefault="00743019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43F58A9A" w14:textId="77777777" w:rsidR="00743019" w:rsidRDefault="00743019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644DEC7C" w14:textId="77777777" w:rsidR="00743019" w:rsidRDefault="00743019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7E0744BC" w14:textId="77777777" w:rsidR="00743019" w:rsidRDefault="00743019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21CD6887" w14:textId="77777777" w:rsidR="00743019" w:rsidRDefault="00743019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21BEDAE3" w14:textId="77777777" w:rsidR="00743019" w:rsidRDefault="00743019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787A3910" w14:textId="77777777" w:rsidR="00743019" w:rsidRDefault="00743019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108DDFF7" w14:textId="77777777" w:rsidR="00743019" w:rsidRDefault="00743019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7E6BD15C" w14:textId="77777777" w:rsidR="00743019" w:rsidRDefault="00743019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357C6E66" w14:textId="77777777" w:rsidR="00743019" w:rsidRDefault="00743019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3EA7170E" w14:textId="1176C1FF" w:rsidR="00A264FE" w:rsidRDefault="00A264FE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13FD077D" w14:textId="6D15148F" w:rsidR="00BE7B21" w:rsidRDefault="00BE7B21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5CC29D18" w14:textId="31119855" w:rsidR="00BE7B21" w:rsidRDefault="00BE7B21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0B0DBCF7" w14:textId="2916F92B" w:rsidR="00BE7B21" w:rsidRDefault="00BE7B21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7161AB41" w14:textId="4AF3C523" w:rsidR="00BE7B21" w:rsidRDefault="00BE7B21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04DEB88B" w14:textId="6F5A6464" w:rsidR="00BE7B21" w:rsidRDefault="00BE7B21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79CA3D7F" w14:textId="5EA62400" w:rsidR="00BE7B21" w:rsidRDefault="00BE7B21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26BFFF60" w14:textId="77777777" w:rsidR="00BE7B21" w:rsidRDefault="00BE7B21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5B15AD08" w14:textId="77777777" w:rsidR="00A264FE" w:rsidRDefault="00A264FE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1D8199C9" w14:textId="77777777" w:rsidR="00A264FE" w:rsidRDefault="00A264FE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514D9426" w14:textId="016A671C" w:rsidR="00994F48" w:rsidRDefault="00994F48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  <w:r w:rsidRPr="000A09B4">
        <w:rPr>
          <w:rFonts w:ascii="Arial" w:eastAsia="DengXian Light" w:hAnsi="Arial" w:cs="Arial"/>
          <w:b/>
          <w:bCs/>
          <w:sz w:val="24"/>
          <w:szCs w:val="24"/>
        </w:rPr>
        <w:t>ATENTAMENTE.</w:t>
      </w:r>
    </w:p>
    <w:p w14:paraId="6A02530B" w14:textId="7638BDD6" w:rsidR="00BB7A4A" w:rsidRDefault="00BB7A4A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79D7B52C" w14:textId="634E51B1" w:rsidR="00BB7A4A" w:rsidRDefault="00BB7A4A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4EA0E51E" w14:textId="0D82865E" w:rsidR="00BB7A4A" w:rsidRDefault="00BB7A4A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</w:p>
    <w:p w14:paraId="63698F26" w14:textId="512BF165" w:rsidR="00BB7A4A" w:rsidRPr="000A09B4" w:rsidRDefault="00BB7A4A" w:rsidP="00EA627D">
      <w:pPr>
        <w:spacing w:after="0" w:line="240" w:lineRule="auto"/>
        <w:jc w:val="center"/>
        <w:rPr>
          <w:rFonts w:ascii="Arial" w:eastAsia="DengXian Light" w:hAnsi="Arial" w:cs="Arial"/>
          <w:b/>
          <w:bCs/>
          <w:sz w:val="24"/>
          <w:szCs w:val="24"/>
        </w:rPr>
      </w:pPr>
      <w:r w:rsidRPr="000A09B4">
        <w:rPr>
          <w:rFonts w:ascii="Arial" w:hAnsi="Arial" w:cs="Arial"/>
          <w:b/>
          <w:sz w:val="24"/>
          <w:szCs w:val="24"/>
          <w:u w:val="single"/>
        </w:rPr>
        <w:t>DIP. EDNA XÓCHITL CONTRERAS HERRERA.</w:t>
      </w:r>
    </w:p>
    <w:p w14:paraId="3954F956" w14:textId="2AADDE1A" w:rsidR="00E43964" w:rsidRPr="000A09B4" w:rsidRDefault="00E43964" w:rsidP="00EA627D">
      <w:pPr>
        <w:spacing w:after="0" w:line="240" w:lineRule="auto"/>
        <w:jc w:val="center"/>
        <w:rPr>
          <w:rStyle w:val="Hipervnculo"/>
          <w:rFonts w:ascii="Arial" w:hAnsi="Arial" w:cs="Arial"/>
          <w:b/>
          <w:color w:val="auto"/>
          <w:sz w:val="24"/>
          <w:szCs w:val="24"/>
        </w:rPr>
      </w:pPr>
    </w:p>
    <w:p w14:paraId="6B2E66DB" w14:textId="540BF66B" w:rsidR="00E43964" w:rsidRDefault="00E43964" w:rsidP="00EA627D">
      <w:pPr>
        <w:spacing w:after="0" w:line="240" w:lineRule="auto"/>
        <w:jc w:val="center"/>
        <w:rPr>
          <w:rStyle w:val="Hipervnculo"/>
          <w:rFonts w:ascii="Arial" w:hAnsi="Arial" w:cs="Arial"/>
          <w:b/>
          <w:color w:val="auto"/>
          <w:sz w:val="24"/>
          <w:szCs w:val="24"/>
        </w:rPr>
      </w:pPr>
    </w:p>
    <w:p w14:paraId="69F95B15" w14:textId="77777777" w:rsidR="00EA627D" w:rsidRPr="000A09B4" w:rsidRDefault="00EA627D" w:rsidP="00EA627D">
      <w:pPr>
        <w:spacing w:after="0" w:line="240" w:lineRule="auto"/>
        <w:jc w:val="center"/>
        <w:rPr>
          <w:rStyle w:val="Hipervnculo"/>
          <w:rFonts w:ascii="Arial" w:hAnsi="Arial" w:cs="Arial"/>
          <w:b/>
          <w:color w:val="auto"/>
          <w:sz w:val="24"/>
          <w:szCs w:val="24"/>
        </w:rPr>
      </w:pPr>
    </w:p>
    <w:p w14:paraId="102E0EFB" w14:textId="2FE5675F" w:rsidR="00D65426" w:rsidRPr="000A09B4" w:rsidRDefault="00D65426" w:rsidP="00EA627D">
      <w:pPr>
        <w:spacing w:after="0" w:line="240" w:lineRule="auto"/>
        <w:jc w:val="center"/>
        <w:rPr>
          <w:rStyle w:val="Hipervnculo"/>
          <w:rFonts w:ascii="Arial" w:hAnsi="Arial" w:cs="Arial"/>
          <w:b/>
          <w:color w:val="auto"/>
          <w:sz w:val="24"/>
          <w:szCs w:val="24"/>
        </w:rPr>
      </w:pPr>
    </w:p>
    <w:tbl>
      <w:tblPr>
        <w:tblStyle w:val="Tablaconcuadrcul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74"/>
      </w:tblGrid>
      <w:tr w:rsidR="006B05D1" w:rsidRPr="000A09B4" w14:paraId="49E216DD" w14:textId="77777777" w:rsidTr="0063569A">
        <w:trPr>
          <w:trHeight w:val="2593"/>
        </w:trPr>
        <w:tc>
          <w:tcPr>
            <w:tcW w:w="4950" w:type="dxa"/>
          </w:tcPr>
          <w:p w14:paraId="52017AF7" w14:textId="77777777" w:rsidR="00D65426" w:rsidRPr="000A09B4" w:rsidRDefault="00D65426" w:rsidP="00EA6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F48EC" w14:textId="7D91C88D" w:rsidR="00D65426" w:rsidRPr="000A09B4" w:rsidRDefault="00D65426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04F019" w14:textId="633C47C8" w:rsidR="00701669" w:rsidRDefault="00701669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9AB074" w14:textId="77777777" w:rsidR="00701669" w:rsidRDefault="00701669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8D71CB" w14:textId="77777777" w:rsidR="00701669" w:rsidRPr="000A09B4" w:rsidRDefault="00701669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DF95C8" w14:textId="49E306A0" w:rsidR="00D65426" w:rsidRPr="000A09B4" w:rsidRDefault="00D65426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A09B4">
              <w:rPr>
                <w:rFonts w:ascii="Arial" w:hAnsi="Arial" w:cs="Arial"/>
                <w:b/>
                <w:sz w:val="24"/>
                <w:szCs w:val="24"/>
                <w:u w:val="single"/>
              </w:rPr>
              <w:t>DIP. JOSÉ ALFREDO CHÁVEZ MADRID</w:t>
            </w:r>
          </w:p>
        </w:tc>
        <w:tc>
          <w:tcPr>
            <w:tcW w:w="4974" w:type="dxa"/>
          </w:tcPr>
          <w:p w14:paraId="7381F36B" w14:textId="77777777" w:rsidR="00D65426" w:rsidRPr="000A09B4" w:rsidRDefault="00D65426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69C4E7" w14:textId="78D49D57" w:rsidR="00D65426" w:rsidRPr="000A09B4" w:rsidRDefault="00D65426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A507A6" w14:textId="58532879" w:rsidR="00E43964" w:rsidRDefault="00E43964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449ED9" w14:textId="288EAC19" w:rsidR="00701669" w:rsidRDefault="00701669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D89EED" w14:textId="77777777" w:rsidR="00701669" w:rsidRPr="000A09B4" w:rsidRDefault="00701669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B3B2E0" w14:textId="77777777" w:rsidR="00D65426" w:rsidRPr="000A09B4" w:rsidRDefault="00D65426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A09B4">
              <w:rPr>
                <w:rFonts w:ascii="Arial" w:hAnsi="Arial" w:cs="Arial"/>
                <w:b/>
                <w:sz w:val="24"/>
                <w:szCs w:val="24"/>
                <w:u w:val="single"/>
              </w:rPr>
              <w:t>DIP. YESENIA GUADALUPE REYES CALZADÍAS</w:t>
            </w:r>
          </w:p>
        </w:tc>
      </w:tr>
    </w:tbl>
    <w:p w14:paraId="64A34F38" w14:textId="62994FE4" w:rsidR="00D65426" w:rsidRPr="000A09B4" w:rsidRDefault="00D65426" w:rsidP="00EA62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="-714" w:tblpY="3976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5098"/>
      </w:tblGrid>
      <w:tr w:rsidR="006B05D1" w:rsidRPr="000A09B4" w14:paraId="7D460C4B" w14:textId="77777777" w:rsidTr="0063569A">
        <w:trPr>
          <w:trHeight w:val="1944"/>
        </w:trPr>
        <w:tc>
          <w:tcPr>
            <w:tcW w:w="5392" w:type="dxa"/>
          </w:tcPr>
          <w:p w14:paraId="6822F90C" w14:textId="342E86D6" w:rsidR="00D65426" w:rsidRPr="000A09B4" w:rsidRDefault="00D65426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A09B4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DIP. SÁUL MIRELES CORRAL</w:t>
            </w:r>
          </w:p>
        </w:tc>
        <w:tc>
          <w:tcPr>
            <w:tcW w:w="5098" w:type="dxa"/>
          </w:tcPr>
          <w:p w14:paraId="20B93C2B" w14:textId="58EB6666" w:rsidR="00D65426" w:rsidRPr="000A09B4" w:rsidRDefault="00D65426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A09B4">
              <w:rPr>
                <w:rFonts w:ascii="Arial" w:hAnsi="Arial" w:cs="Arial"/>
                <w:b/>
                <w:sz w:val="24"/>
                <w:szCs w:val="24"/>
                <w:u w:val="single"/>
              </w:rPr>
              <w:t>DIP. JOCELINE VEGA VARGAS</w:t>
            </w:r>
          </w:p>
        </w:tc>
      </w:tr>
      <w:tr w:rsidR="006B05D1" w:rsidRPr="000A09B4" w14:paraId="7DBA1290" w14:textId="77777777" w:rsidTr="00236E7B">
        <w:trPr>
          <w:trHeight w:val="1738"/>
        </w:trPr>
        <w:tc>
          <w:tcPr>
            <w:tcW w:w="5392" w:type="dxa"/>
          </w:tcPr>
          <w:p w14:paraId="03528ED0" w14:textId="4C466B81" w:rsidR="00D65426" w:rsidRPr="000A09B4" w:rsidRDefault="00D65426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A09B4">
              <w:rPr>
                <w:rFonts w:ascii="Arial" w:hAnsi="Arial" w:cs="Arial"/>
                <w:b/>
                <w:sz w:val="24"/>
                <w:szCs w:val="24"/>
                <w:u w:val="single"/>
              </w:rPr>
              <w:t>DIP. CARLOS ALFREDO OLSON SAN VICENTE</w:t>
            </w:r>
          </w:p>
        </w:tc>
        <w:tc>
          <w:tcPr>
            <w:tcW w:w="5098" w:type="dxa"/>
          </w:tcPr>
          <w:p w14:paraId="113D74E4" w14:textId="6AB8FA9B" w:rsidR="00D65426" w:rsidRPr="000A09B4" w:rsidRDefault="00D65426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A09B4">
              <w:rPr>
                <w:rFonts w:ascii="Arial" w:hAnsi="Arial" w:cs="Arial"/>
                <w:b/>
                <w:sz w:val="24"/>
                <w:szCs w:val="24"/>
                <w:u w:val="single"/>
              </w:rPr>
              <w:t>DIP. ROBERTO MARCELINO CARREÓN HUITRÓN</w:t>
            </w:r>
          </w:p>
        </w:tc>
      </w:tr>
      <w:tr w:rsidR="006B05D1" w:rsidRPr="000A09B4" w14:paraId="350CEF4D" w14:textId="77777777" w:rsidTr="00236E7B">
        <w:trPr>
          <w:trHeight w:val="1706"/>
        </w:trPr>
        <w:tc>
          <w:tcPr>
            <w:tcW w:w="5392" w:type="dxa"/>
          </w:tcPr>
          <w:p w14:paraId="4846A7F8" w14:textId="5358F3E1" w:rsidR="00E43964" w:rsidRDefault="00E43964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690F1E8" w14:textId="77777777" w:rsidR="00701669" w:rsidRPr="000A09B4" w:rsidRDefault="00701669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66716F2" w14:textId="6E2CD079" w:rsidR="00D65426" w:rsidRPr="000A09B4" w:rsidRDefault="00D65426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A09B4">
              <w:rPr>
                <w:rFonts w:ascii="Arial" w:hAnsi="Arial" w:cs="Arial"/>
                <w:b/>
                <w:sz w:val="24"/>
                <w:szCs w:val="24"/>
                <w:u w:val="single"/>
              </w:rPr>
              <w:t>DIP. ARTURO ZUBIA FERNÁNDEZ</w:t>
            </w:r>
          </w:p>
        </w:tc>
        <w:tc>
          <w:tcPr>
            <w:tcW w:w="5098" w:type="dxa"/>
          </w:tcPr>
          <w:p w14:paraId="6B1052CE" w14:textId="175B082C" w:rsidR="00E43964" w:rsidRDefault="00E43964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A553EDA" w14:textId="77777777" w:rsidR="00701669" w:rsidRPr="000A09B4" w:rsidRDefault="00701669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82CD7" w14:textId="59A6B23A" w:rsidR="00D65426" w:rsidRPr="000A09B4" w:rsidRDefault="00D65426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A09B4">
              <w:rPr>
                <w:rFonts w:ascii="Arial" w:hAnsi="Arial" w:cs="Arial"/>
                <w:b/>
                <w:sz w:val="24"/>
                <w:szCs w:val="24"/>
                <w:u w:val="single"/>
              </w:rPr>
              <w:t>DIP. JORGE CARLOS SOTO PRIETO</w:t>
            </w:r>
          </w:p>
        </w:tc>
      </w:tr>
      <w:tr w:rsidR="006B05D1" w:rsidRPr="000A09B4" w14:paraId="07EF3A06" w14:textId="77777777" w:rsidTr="0063569A">
        <w:trPr>
          <w:trHeight w:val="2216"/>
        </w:trPr>
        <w:tc>
          <w:tcPr>
            <w:tcW w:w="5392" w:type="dxa"/>
          </w:tcPr>
          <w:p w14:paraId="43342744" w14:textId="519D0BB9" w:rsidR="00E43964" w:rsidRDefault="00E43964" w:rsidP="00EA627D">
            <w:pPr>
              <w:jc w:val="center"/>
              <w:rPr>
                <w:rStyle w:val="Hipervnculo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10D7AC20" w14:textId="3CF2FB07" w:rsidR="00701669" w:rsidRDefault="00701669" w:rsidP="00EA627D">
            <w:pPr>
              <w:jc w:val="center"/>
              <w:rPr>
                <w:rStyle w:val="Hipervnculo"/>
                <w:b/>
              </w:rPr>
            </w:pPr>
          </w:p>
          <w:p w14:paraId="5095063F" w14:textId="77777777" w:rsidR="00701669" w:rsidRPr="000A09B4" w:rsidRDefault="00701669" w:rsidP="00EA627D">
            <w:pPr>
              <w:jc w:val="center"/>
              <w:rPr>
                <w:rStyle w:val="Hipervnculo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3A7235E9" w14:textId="77777777" w:rsidR="00E43964" w:rsidRPr="000A09B4" w:rsidRDefault="00E43964" w:rsidP="00EA627D">
            <w:pPr>
              <w:jc w:val="center"/>
              <w:rPr>
                <w:rStyle w:val="Hipervnculo"/>
                <w:rFonts w:ascii="Arial" w:hAnsi="Arial" w:cs="Arial"/>
                <w:b/>
                <w:sz w:val="24"/>
                <w:szCs w:val="24"/>
              </w:rPr>
            </w:pPr>
          </w:p>
          <w:p w14:paraId="4C45237B" w14:textId="42D32D00" w:rsidR="00D65426" w:rsidRPr="000A09B4" w:rsidRDefault="00D65426" w:rsidP="00EA627D">
            <w:pPr>
              <w:jc w:val="center"/>
              <w:rPr>
                <w:rStyle w:val="Hipervnculo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09B4">
              <w:rPr>
                <w:rStyle w:val="Hipervnculo"/>
                <w:rFonts w:ascii="Arial" w:hAnsi="Arial" w:cs="Arial"/>
                <w:b/>
                <w:color w:val="auto"/>
                <w:sz w:val="24"/>
                <w:szCs w:val="24"/>
              </w:rPr>
              <w:t>DIP. CARLA YAMILETH RIVAS MARTINEZ</w:t>
            </w:r>
          </w:p>
          <w:p w14:paraId="136EFC9A" w14:textId="4923144A" w:rsidR="00D65426" w:rsidRPr="000A09B4" w:rsidRDefault="00D65426" w:rsidP="00EA627D">
            <w:pPr>
              <w:jc w:val="center"/>
              <w:rPr>
                <w:rStyle w:val="Hipervnculo"/>
                <w:rFonts w:ascii="Arial" w:hAnsi="Arial" w:cs="Arial"/>
                <w:color w:val="auto"/>
                <w:sz w:val="24"/>
                <w:szCs w:val="24"/>
              </w:rPr>
            </w:pPr>
          </w:p>
          <w:p w14:paraId="61CE426F" w14:textId="2C55CA62" w:rsidR="00E43964" w:rsidRDefault="00E43964" w:rsidP="00EA627D">
            <w:pPr>
              <w:jc w:val="center"/>
              <w:rPr>
                <w:rStyle w:val="Hipervnculo"/>
                <w:rFonts w:ascii="Arial" w:hAnsi="Arial" w:cs="Arial"/>
                <w:color w:val="auto"/>
                <w:sz w:val="24"/>
                <w:szCs w:val="24"/>
              </w:rPr>
            </w:pPr>
          </w:p>
          <w:p w14:paraId="7241D4BC" w14:textId="628B26E8" w:rsidR="00701669" w:rsidRDefault="00701669" w:rsidP="00EA627D">
            <w:pPr>
              <w:jc w:val="center"/>
              <w:rPr>
                <w:rStyle w:val="Hipervnculo"/>
              </w:rPr>
            </w:pPr>
          </w:p>
          <w:p w14:paraId="0F6080CE" w14:textId="043A0F3E" w:rsidR="00701669" w:rsidRDefault="00701669" w:rsidP="00EA627D">
            <w:pPr>
              <w:jc w:val="center"/>
              <w:rPr>
                <w:rStyle w:val="Hipervnculo"/>
              </w:rPr>
            </w:pPr>
          </w:p>
          <w:p w14:paraId="42677E09" w14:textId="77777777" w:rsidR="00701669" w:rsidRPr="000A09B4" w:rsidRDefault="00701669" w:rsidP="00EA627D">
            <w:pPr>
              <w:jc w:val="center"/>
              <w:rPr>
                <w:rStyle w:val="Hipervnculo"/>
                <w:rFonts w:ascii="Arial" w:hAnsi="Arial" w:cs="Arial"/>
                <w:color w:val="auto"/>
                <w:sz w:val="24"/>
                <w:szCs w:val="24"/>
              </w:rPr>
            </w:pPr>
          </w:p>
          <w:p w14:paraId="1E4E7594" w14:textId="77777777" w:rsidR="00E43964" w:rsidRPr="000A09B4" w:rsidRDefault="00E43964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B6D6764" w14:textId="77777777" w:rsidR="00BB7A4A" w:rsidRPr="000A09B4" w:rsidRDefault="00BB7A4A" w:rsidP="00BB7A4A">
            <w:pPr>
              <w:jc w:val="center"/>
              <w:rPr>
                <w:rStyle w:val="Hipervnculo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09B4">
              <w:rPr>
                <w:rStyle w:val="Hipervnculo"/>
                <w:rFonts w:ascii="Arial" w:hAnsi="Arial" w:cs="Arial"/>
                <w:b/>
                <w:color w:val="auto"/>
                <w:sz w:val="24"/>
                <w:szCs w:val="24"/>
              </w:rPr>
              <w:t xml:space="preserve">DIP. NANCY JANETH FRÍAS </w:t>
            </w:r>
            <w:proofErr w:type="spellStart"/>
            <w:r w:rsidRPr="000A09B4">
              <w:rPr>
                <w:rStyle w:val="Hipervnculo"/>
                <w:rFonts w:ascii="Arial" w:hAnsi="Arial" w:cs="Arial"/>
                <w:b/>
                <w:color w:val="auto"/>
                <w:sz w:val="24"/>
                <w:szCs w:val="24"/>
              </w:rPr>
              <w:t>FRÍAS</w:t>
            </w:r>
            <w:proofErr w:type="spellEnd"/>
          </w:p>
          <w:p w14:paraId="0B736286" w14:textId="4F1D8B14" w:rsidR="00D65426" w:rsidRPr="000A09B4" w:rsidRDefault="00D65426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14:paraId="53B72833" w14:textId="77777777" w:rsidR="00E43964" w:rsidRPr="000A09B4" w:rsidRDefault="00E43964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826CF5B" w14:textId="001D7C67" w:rsidR="00E43964" w:rsidRDefault="00E43964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63A22E9" w14:textId="7F59ED8E" w:rsidR="00701669" w:rsidRDefault="00701669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7FB4F8B" w14:textId="77777777" w:rsidR="00701669" w:rsidRPr="000A09B4" w:rsidRDefault="00701669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4976EAB" w14:textId="348E0A1D" w:rsidR="00D65426" w:rsidRPr="000A09B4" w:rsidRDefault="00D65426" w:rsidP="00EA6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09B4">
              <w:rPr>
                <w:rFonts w:ascii="Arial" w:hAnsi="Arial" w:cs="Arial"/>
                <w:b/>
                <w:sz w:val="24"/>
                <w:szCs w:val="24"/>
                <w:u w:val="single"/>
              </w:rPr>
              <w:t>DIP. ISMAEL PÉREZ PAVÍA.</w:t>
            </w:r>
          </w:p>
          <w:p w14:paraId="207D749C" w14:textId="0FEC66FB" w:rsidR="00D65426" w:rsidRPr="000A09B4" w:rsidRDefault="00D65426" w:rsidP="00EA627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bookmarkEnd w:id="0"/>
    </w:tbl>
    <w:p w14:paraId="4BDBE26A" w14:textId="495B5896" w:rsidR="009A7E8E" w:rsidRPr="000A09B4" w:rsidRDefault="009A7E8E" w:rsidP="00EA627D">
      <w:pPr>
        <w:spacing w:after="0" w:line="240" w:lineRule="auto"/>
        <w:rPr>
          <w:rFonts w:ascii="Arial" w:eastAsia="DengXian Light" w:hAnsi="Arial" w:cs="Arial"/>
          <w:b/>
          <w:bCs/>
          <w:sz w:val="24"/>
          <w:szCs w:val="24"/>
        </w:rPr>
      </w:pPr>
    </w:p>
    <w:sectPr w:rsidR="009A7E8E" w:rsidRPr="000A09B4" w:rsidSect="009B1CDA">
      <w:headerReference w:type="default" r:id="rId23"/>
      <w:footerReference w:type="default" r:id="rId24"/>
      <w:pgSz w:w="12240" w:h="15840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245B6" w14:textId="77777777" w:rsidR="00322AC8" w:rsidRDefault="00322AC8" w:rsidP="00CF3BD0">
      <w:pPr>
        <w:spacing w:after="0" w:line="240" w:lineRule="auto"/>
      </w:pPr>
      <w:r>
        <w:separator/>
      </w:r>
    </w:p>
  </w:endnote>
  <w:endnote w:type="continuationSeparator" w:id="0">
    <w:p w14:paraId="46ECFFF9" w14:textId="77777777" w:rsidR="00322AC8" w:rsidRDefault="00322AC8" w:rsidP="00CF3BD0">
      <w:pPr>
        <w:spacing w:after="0" w:line="240" w:lineRule="auto"/>
      </w:pPr>
      <w:r>
        <w:continuationSeparator/>
      </w:r>
    </w:p>
  </w:endnote>
  <w:endnote w:type="continuationNotice" w:id="1">
    <w:p w14:paraId="5A996F1D" w14:textId="77777777" w:rsidR="00322AC8" w:rsidRDefault="00322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A000022F" w:usb1="4000204B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2263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0EA726A" w14:textId="77777777" w:rsidR="00311A11" w:rsidRPr="007F2317" w:rsidRDefault="000B1AA6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7F2317">
          <w:rPr>
            <w:rFonts w:ascii="Arial" w:hAnsi="Arial" w:cs="Arial"/>
            <w:sz w:val="20"/>
            <w:szCs w:val="20"/>
          </w:rPr>
          <w:fldChar w:fldCharType="begin"/>
        </w:r>
        <w:r w:rsidR="00311A11" w:rsidRPr="007F2317">
          <w:rPr>
            <w:rFonts w:ascii="Arial" w:hAnsi="Arial" w:cs="Arial"/>
            <w:sz w:val="20"/>
            <w:szCs w:val="20"/>
          </w:rPr>
          <w:instrText>PAGE   \* MERGEFORMAT</w:instrText>
        </w:r>
        <w:r w:rsidRPr="007F2317">
          <w:rPr>
            <w:rFonts w:ascii="Arial" w:hAnsi="Arial" w:cs="Arial"/>
            <w:sz w:val="20"/>
            <w:szCs w:val="20"/>
          </w:rPr>
          <w:fldChar w:fldCharType="separate"/>
        </w:r>
        <w:r w:rsidR="0038122C" w:rsidRPr="0038122C">
          <w:rPr>
            <w:rFonts w:ascii="Arial" w:hAnsi="Arial" w:cs="Arial"/>
            <w:noProof/>
            <w:sz w:val="20"/>
            <w:szCs w:val="20"/>
            <w:lang w:val="es-ES"/>
          </w:rPr>
          <w:t>21</w:t>
        </w:r>
        <w:r w:rsidRPr="007F231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D340B60" w14:textId="77777777" w:rsidR="00311A11" w:rsidRDefault="00311A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67DE9" w14:textId="77777777" w:rsidR="00322AC8" w:rsidRDefault="00322AC8" w:rsidP="00CF3BD0">
      <w:pPr>
        <w:spacing w:after="0" w:line="240" w:lineRule="auto"/>
      </w:pPr>
      <w:r>
        <w:separator/>
      </w:r>
    </w:p>
  </w:footnote>
  <w:footnote w:type="continuationSeparator" w:id="0">
    <w:p w14:paraId="316BAA33" w14:textId="77777777" w:rsidR="00322AC8" w:rsidRDefault="00322AC8" w:rsidP="00CF3BD0">
      <w:pPr>
        <w:spacing w:after="0" w:line="240" w:lineRule="auto"/>
      </w:pPr>
      <w:r>
        <w:continuationSeparator/>
      </w:r>
    </w:p>
  </w:footnote>
  <w:footnote w:type="continuationNotice" w:id="1">
    <w:p w14:paraId="1AFAD6F4" w14:textId="77777777" w:rsidR="00322AC8" w:rsidRDefault="00322AC8">
      <w:pPr>
        <w:spacing w:after="0" w:line="240" w:lineRule="auto"/>
      </w:pPr>
    </w:p>
  </w:footnote>
  <w:footnote w:id="2">
    <w:p w14:paraId="462EF572" w14:textId="0711016E" w:rsidR="001F4958" w:rsidRPr="001F4958" w:rsidRDefault="001F4958">
      <w:pPr>
        <w:pStyle w:val="Textonotapie"/>
        <w:rPr>
          <w:lang w:val="en-US"/>
        </w:rPr>
      </w:pPr>
      <w:r>
        <w:rPr>
          <w:rStyle w:val="Refdenotaalpie"/>
        </w:rPr>
        <w:footnoteRef/>
      </w:r>
      <w:r>
        <w:t xml:space="preserve">  </w:t>
      </w:r>
      <w:r w:rsidRPr="001F4958">
        <w:rPr>
          <w:rFonts w:ascii="Arial" w:hAnsi="Arial" w:cs="Arial"/>
          <w:sz w:val="18"/>
          <w:szCs w:val="18"/>
        </w:rPr>
        <w:t xml:space="preserve">Fortalecen DIF Estatal y Unicef atención a niñas, niños y adolescentes tutelados y migrantes no acompañados | Portal Gubernamental del Estado de Chihuahua. </w:t>
      </w:r>
      <w:r w:rsidRPr="001F4958">
        <w:rPr>
          <w:rFonts w:ascii="Arial" w:hAnsi="Arial" w:cs="Arial"/>
          <w:sz w:val="18"/>
          <w:szCs w:val="18"/>
          <w:lang w:val="en-US"/>
        </w:rPr>
        <w:t xml:space="preserve">(s. f.-b). </w:t>
      </w:r>
      <w:hyperlink r:id="rId1" w:history="1">
        <w:r w:rsidRPr="001E5C81">
          <w:rPr>
            <w:rStyle w:val="Hipervnculo"/>
            <w:rFonts w:ascii="Arial" w:hAnsi="Arial" w:cs="Arial"/>
            <w:sz w:val="18"/>
            <w:szCs w:val="18"/>
            <w:lang w:val="en-US"/>
          </w:rPr>
          <w:t>https://chihuahua.gob.mx/prensa/fortalecen-dif-estatal-y-unicef-atencion-ninas-ninos-y-adolescentes-tutelados-y-migrantes-no</w:t>
        </w:r>
      </w:hyperlink>
      <w:r>
        <w:rPr>
          <w:rFonts w:ascii="Arial" w:hAnsi="Arial" w:cs="Arial"/>
          <w:sz w:val="18"/>
          <w:szCs w:val="18"/>
          <w:lang w:val="en-US"/>
        </w:rPr>
        <w:t xml:space="preserve"> </w:t>
      </w:r>
    </w:p>
  </w:footnote>
  <w:footnote w:id="3">
    <w:p w14:paraId="565BAD8D" w14:textId="286C1B24" w:rsidR="001F4958" w:rsidRDefault="001F495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F4958">
        <w:t xml:space="preserve">Atención a Personas Migrantes y Movilidad Humana | Portal Gubernamental del Estado de Chihuahua. (s. f.). </w:t>
      </w:r>
      <w:hyperlink r:id="rId2" w:history="1">
        <w:r w:rsidRPr="001E5C81">
          <w:rPr>
            <w:rStyle w:val="Hipervnculo"/>
          </w:rPr>
          <w:t>https://chihuahua.gob.mx/info/atencion-personas-migrantes-y-movilidad-humana</w:t>
        </w:r>
      </w:hyperlink>
      <w:r>
        <w:t xml:space="preserve"> </w:t>
      </w:r>
    </w:p>
  </w:footnote>
  <w:footnote w:id="4">
    <w:p w14:paraId="2D5452A2" w14:textId="7B9E82A9" w:rsidR="001F4958" w:rsidRDefault="001F495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F4958">
        <w:t xml:space="preserve">Comité de la ONU advierte falta de claridad en los acuerdos migratorios entre México y Estados Unidos. (2025, 24 abril). Noticias ONU. </w:t>
      </w:r>
      <w:r>
        <w:t xml:space="preserve"> </w:t>
      </w:r>
      <w:hyperlink r:id="rId3" w:anchor=":~:text=centroamericanos%20en%20M%C3%A9xico.-,Comit%C3%A9%20de%20la%20ONU%20advierte%20falta%20de%20claridad%20en%20los,entre%20M%C3%A9xico%20y%20Estados%20Unidos&amp;text=El%20comit%C3%A9%2" w:history="1">
        <w:r w:rsidRPr="001E5C81">
          <w:rPr>
            <w:rStyle w:val="Hipervnculo"/>
          </w:rPr>
          <w:t>https://news.un.org/es/story/2025/04/1538266#:~:text=centroamericanos%20en%20M%C3%A9xico.-,Comit%C3%A9%20de%20la%20ONU%20advierte%20falta%20de%20claridad%20en%20los,entre%20M%C3%A9xico%20y%20Estados%20Unidos&amp;text=El%20comit%C3%A9%2</w:t>
        </w:r>
      </w:hyperlink>
      <w:r>
        <w:t xml:space="preserve"> </w:t>
      </w:r>
    </w:p>
  </w:footnote>
  <w:footnote w:id="5">
    <w:p w14:paraId="53C92A6A" w14:textId="410B8E37" w:rsidR="001F4958" w:rsidRDefault="001F495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F4958">
        <w:t xml:space="preserve">La Verdad Juárez una Investigación Conjunta de la Verdad Juárez Lighthouse Reports y el Paso Matters, R. G. B. C. y. G. M. /. (s. f.). ¿Qué pasó la noche del incendio en la estancia migratoria en Ciudad Juárez? Proceso. </w:t>
      </w:r>
      <w:hyperlink r:id="rId4" w:history="1">
        <w:r w:rsidRPr="001E5C81">
          <w:rPr>
            <w:rStyle w:val="Hipervnculo"/>
          </w:rPr>
          <w:t>https://www.proceso.com.mx/nacional/2024/3/19/que-paso-la-noche-del-incendio-en-la-estancia-migratoria-en-ciudad-juarez-325818.html</w:t>
        </w:r>
      </w:hyperlink>
      <w:r>
        <w:t xml:space="preserve"> </w:t>
      </w:r>
    </w:p>
  </w:footnote>
  <w:footnote w:id="6">
    <w:p w14:paraId="28C7F7B2" w14:textId="178E3BFB" w:rsidR="001F4958" w:rsidRPr="001F4958" w:rsidRDefault="001F4958">
      <w:pPr>
        <w:pStyle w:val="Textonotapie"/>
        <w:rPr>
          <w:rFonts w:ascii="Arial" w:hAnsi="Arial" w:cs="Arial"/>
        </w:rPr>
      </w:pPr>
      <w:r w:rsidRPr="001F4958">
        <w:rPr>
          <w:rStyle w:val="Refdenotaalpie"/>
          <w:rFonts w:ascii="Arial" w:hAnsi="Arial" w:cs="Arial"/>
        </w:rPr>
        <w:footnoteRef/>
      </w:r>
      <w:r w:rsidRPr="001F4958">
        <w:rPr>
          <w:rFonts w:ascii="Arial" w:hAnsi="Arial" w:cs="Arial"/>
        </w:rPr>
        <w:t xml:space="preserve"> Redacción. (2023, 28 marzo). Muerte de migrantes en Cd. Juárez: Estas son las nacionalidades de las víctimas del incendio. El Financiero. </w:t>
      </w:r>
      <w:hyperlink r:id="rId5" w:history="1">
        <w:r w:rsidRPr="001F4958">
          <w:rPr>
            <w:rStyle w:val="Hipervnculo"/>
            <w:rFonts w:ascii="Arial" w:hAnsi="Arial" w:cs="Arial"/>
          </w:rPr>
          <w:t>https://www.elfinanciero.com.mx/estados/2023/03/28/muerte-de-migrantes-en-cd-juarez-estas-son-las-nacionalidades-de-las-victimas-del-incendio/</w:t>
        </w:r>
      </w:hyperlink>
    </w:p>
    <w:p w14:paraId="17149854" w14:textId="77777777" w:rsidR="001F4958" w:rsidRPr="001F4958" w:rsidRDefault="001F4958">
      <w:pPr>
        <w:pStyle w:val="Textonotapie"/>
        <w:rPr>
          <w:rFonts w:ascii="Arial" w:hAnsi="Arial" w:cs="Arial"/>
        </w:rPr>
      </w:pPr>
    </w:p>
  </w:footnote>
  <w:footnote w:id="7">
    <w:p w14:paraId="08EAD2D7" w14:textId="74B3FCF5" w:rsidR="001F4958" w:rsidRDefault="001F4958">
      <w:pPr>
        <w:pStyle w:val="Textonotapie"/>
      </w:pPr>
      <w:r w:rsidRPr="001F4958">
        <w:rPr>
          <w:rStyle w:val="Refdenotaalpie"/>
          <w:rFonts w:ascii="Arial" w:hAnsi="Arial" w:cs="Arial"/>
        </w:rPr>
        <w:footnoteRef/>
      </w:r>
      <w:r w:rsidRPr="001F4958">
        <w:rPr>
          <w:rFonts w:ascii="Arial" w:hAnsi="Arial" w:cs="Arial"/>
        </w:rPr>
        <w:t xml:space="preserve"> Gallardo, J. C. (2023, 29 marzo). El Salvador condena y exige investigación sobre accionar de personal migratorio en Ciudad Juárez, México, durante incendio que dejó salvadoreños fallecidos y lesionados - Ministerio de Relaciones Exteriores de El Salvador. Ministerio de Relaciones Exteriores de el Salvador. </w:t>
      </w:r>
      <w:hyperlink r:id="rId6" w:history="1">
        <w:r w:rsidRPr="001E5C81">
          <w:rPr>
            <w:rStyle w:val="Hipervnculo"/>
            <w:rFonts w:ascii="Arial" w:hAnsi="Arial" w:cs="Arial"/>
          </w:rPr>
          <w:t>https://rree.gob.sv/el-salvador-condena-y-exige-investigacion-sobre-accionar-de-personal-migratorio-en-ciudad-juarez-mexico-durante-incendio-que-dejo-salvadorenos-fallecidos-y-lesionados/</w:t>
        </w:r>
      </w:hyperlink>
      <w:r>
        <w:rPr>
          <w:rFonts w:ascii="Arial" w:hAnsi="Arial" w:cs="Arial"/>
        </w:rPr>
        <w:t xml:space="preserve"> </w:t>
      </w:r>
    </w:p>
  </w:footnote>
  <w:footnote w:id="8">
    <w:p w14:paraId="1EDF0354" w14:textId="2890C482" w:rsidR="001F4958" w:rsidRPr="001F4958" w:rsidRDefault="001F4958">
      <w:pPr>
        <w:pStyle w:val="Textonotapie"/>
        <w:rPr>
          <w:rFonts w:ascii="Arial" w:hAnsi="Arial" w:cs="Arial"/>
        </w:rPr>
      </w:pPr>
      <w:r w:rsidRPr="001F4958">
        <w:rPr>
          <w:rStyle w:val="Refdenotaalpie"/>
          <w:rFonts w:ascii="Arial" w:hAnsi="Arial" w:cs="Arial"/>
        </w:rPr>
        <w:footnoteRef/>
      </w:r>
      <w:r w:rsidRPr="001F4958">
        <w:rPr>
          <w:rFonts w:ascii="Arial" w:hAnsi="Arial" w:cs="Arial"/>
        </w:rPr>
        <w:t xml:space="preserve"> Flores, C., &amp; Flores, C. (2023, 7 junio). Acción Urgente: 39 muertes en un incendio en estación migratoria - amnistia.org.mx. amnistia.org.mx - Nueva página de Amnistía. </w:t>
      </w:r>
      <w:hyperlink r:id="rId7" w:history="1">
        <w:r w:rsidRPr="001E5C81">
          <w:rPr>
            <w:rStyle w:val="Hipervnculo"/>
            <w:rFonts w:ascii="Arial" w:hAnsi="Arial" w:cs="Arial"/>
          </w:rPr>
          <w:t>https://amnistia.org.mx/contenido/index.php/accion-urgente-39-muertes-en-un-incendio-en-estacion-migratoria/</w:t>
        </w:r>
      </w:hyperlink>
      <w:r>
        <w:rPr>
          <w:rFonts w:ascii="Arial" w:hAnsi="Arial" w:cs="Arial"/>
        </w:rPr>
        <w:t xml:space="preserve"> </w:t>
      </w:r>
    </w:p>
  </w:footnote>
  <w:footnote w:id="9">
    <w:p w14:paraId="1B886C37" w14:textId="48CD0011" w:rsidR="003D19B1" w:rsidRPr="003D19B1" w:rsidRDefault="003D19B1">
      <w:pPr>
        <w:pStyle w:val="Textonotapie"/>
        <w:rPr>
          <w:rFonts w:ascii="Arial" w:hAnsi="Arial" w:cs="Arial"/>
        </w:rPr>
      </w:pPr>
      <w:r w:rsidRPr="003D19B1">
        <w:rPr>
          <w:rStyle w:val="Refdenotaalpie"/>
          <w:rFonts w:ascii="Arial" w:hAnsi="Arial" w:cs="Arial"/>
        </w:rPr>
        <w:footnoteRef/>
      </w:r>
      <w:r w:rsidRPr="003D19B1">
        <w:rPr>
          <w:rFonts w:ascii="Arial" w:hAnsi="Arial" w:cs="Arial"/>
        </w:rPr>
        <w:t xml:space="preserve"> Web, C. 2. (2023, 1 mayo). Vinculan a proceso a Francisco Garduño por incendio en estancia migratoria. NOTICIAS | Capital 21. </w:t>
      </w:r>
      <w:hyperlink r:id="rId8" w:history="1">
        <w:r w:rsidRPr="001E5C81">
          <w:rPr>
            <w:rStyle w:val="Hipervnculo"/>
            <w:rFonts w:ascii="Arial" w:hAnsi="Arial" w:cs="Arial"/>
          </w:rPr>
          <w:t>https://www.capital21.cdmx.gob.mx/noticias/?p=40408</w:t>
        </w:r>
      </w:hyperlink>
      <w:r>
        <w:rPr>
          <w:rFonts w:ascii="Arial" w:hAnsi="Arial" w:cs="Arial"/>
        </w:rPr>
        <w:t xml:space="preserve"> </w:t>
      </w:r>
    </w:p>
  </w:footnote>
  <w:footnote w:id="10">
    <w:p w14:paraId="3DC69635" w14:textId="43039485" w:rsidR="003D19B1" w:rsidRPr="003D19B1" w:rsidRDefault="003D19B1">
      <w:pPr>
        <w:pStyle w:val="Textonotapie"/>
        <w:rPr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Pr="003D19B1">
        <w:rPr>
          <w:rFonts w:ascii="Arial" w:hAnsi="Arial" w:cs="Arial"/>
        </w:rPr>
        <w:t xml:space="preserve">Web, C. 2. (2023, 1 mayo). Vinculan a proceso a Francisco Garduño por incendio en estancia migratoria. NOTICIAS | Capital 21. </w:t>
      </w:r>
      <w:hyperlink r:id="rId9" w:history="1">
        <w:r w:rsidRPr="001E5C81">
          <w:rPr>
            <w:rStyle w:val="Hipervnculo"/>
            <w:rFonts w:ascii="Arial" w:hAnsi="Arial" w:cs="Arial"/>
          </w:rPr>
          <w:t>https://www.capital21.cdmx.gob.mx/noticias/?p=40408</w:t>
        </w:r>
      </w:hyperlink>
      <w:r>
        <w:rPr>
          <w:rFonts w:ascii="Arial" w:hAnsi="Arial" w:cs="Arial"/>
        </w:rPr>
        <w:t xml:space="preserve"> </w:t>
      </w:r>
    </w:p>
  </w:footnote>
  <w:footnote w:id="11">
    <w:p w14:paraId="51BE1724" w14:textId="7D3BDD9A" w:rsidR="0046763A" w:rsidRPr="0046763A" w:rsidRDefault="0046763A">
      <w:pPr>
        <w:pStyle w:val="Textonotapie"/>
        <w:rPr>
          <w:rFonts w:ascii="Arial" w:hAnsi="Arial" w:cs="Arial"/>
        </w:rPr>
      </w:pPr>
      <w:r w:rsidRPr="0046763A">
        <w:rPr>
          <w:rStyle w:val="Refdenotaalpie"/>
          <w:rFonts w:ascii="Arial" w:hAnsi="Arial" w:cs="Arial"/>
        </w:rPr>
        <w:footnoteRef/>
      </w:r>
      <w:r w:rsidRPr="0046763A">
        <w:rPr>
          <w:rFonts w:ascii="Arial" w:hAnsi="Arial" w:cs="Arial"/>
        </w:rPr>
        <w:t xml:space="preserve">  Constitución Política de los Estados Unidos </w:t>
      </w:r>
      <w:r w:rsidR="000F2AD8" w:rsidRPr="0046763A">
        <w:rPr>
          <w:rFonts w:ascii="Arial" w:hAnsi="Arial" w:cs="Arial"/>
        </w:rPr>
        <w:t>Mexicanos</w:t>
      </w:r>
      <w:r w:rsidR="000F2AD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2025). </w:t>
      </w:r>
      <w:r w:rsidRPr="0046763A">
        <w:rPr>
          <w:rFonts w:ascii="Arial" w:hAnsi="Arial" w:cs="Arial"/>
          <w:i/>
          <w:iCs/>
        </w:rPr>
        <w:t>Cámara de Diputados</w:t>
      </w:r>
      <w:r>
        <w:rPr>
          <w:rFonts w:ascii="Arial" w:hAnsi="Arial" w:cs="Arial"/>
          <w:i/>
          <w:iCs/>
        </w:rPr>
        <w:t xml:space="preserve">. </w:t>
      </w:r>
      <w:hyperlink r:id="rId10" w:history="1">
        <w:r w:rsidRPr="0046763A">
          <w:rPr>
            <w:rStyle w:val="Hipervnculo"/>
            <w:rFonts w:ascii="Arial" w:hAnsi="Arial" w:cs="Arial"/>
            <w:i/>
            <w:iCs/>
          </w:rPr>
          <w:t>https://www.diputados.gob.mx/LeyesBiblio/pdf/CPEUM.pdf</w:t>
        </w:r>
      </w:hyperlink>
    </w:p>
  </w:footnote>
  <w:footnote w:id="12">
    <w:p w14:paraId="4C2BFB37" w14:textId="4E514F23" w:rsidR="003D19B1" w:rsidRPr="003D19B1" w:rsidRDefault="003D19B1">
      <w:pPr>
        <w:pStyle w:val="Textonotapie"/>
        <w:rPr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Pr="003D19B1">
        <w:rPr>
          <w:rFonts w:ascii="Arial" w:hAnsi="Arial" w:cs="Arial"/>
        </w:rPr>
        <w:t>Ley General de Victimas.</w:t>
      </w:r>
      <w:r>
        <w:rPr>
          <w:rFonts w:ascii="Arial" w:hAnsi="Arial" w:cs="Arial"/>
        </w:rPr>
        <w:t xml:space="preserve"> </w:t>
      </w:r>
      <w:hyperlink r:id="rId11" w:history="1">
        <w:r w:rsidRPr="003D19B1">
          <w:rPr>
            <w:rStyle w:val="Hipervnculo"/>
            <w:rFonts w:ascii="Arial" w:hAnsi="Arial" w:cs="Arial"/>
          </w:rPr>
          <w:t>https://www.diputados.gob.mx/LeyesBiblio/pdf/LGV.pdf</w:t>
        </w:r>
      </w:hyperlink>
    </w:p>
  </w:footnote>
  <w:footnote w:id="13">
    <w:p w14:paraId="16241BA0" w14:textId="6C59B03A" w:rsidR="003D19B1" w:rsidRDefault="003D19B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D19B1">
        <w:rPr>
          <w:rFonts w:ascii="Arial" w:hAnsi="Arial" w:cs="Arial"/>
        </w:rPr>
        <w:t>Amparo en Revisión</w:t>
      </w:r>
      <w:r>
        <w:t xml:space="preserve"> 1133/20219 </w:t>
      </w:r>
      <w:hyperlink r:id="rId12" w:history="1">
        <w:r w:rsidRPr="003D19B1">
          <w:rPr>
            <w:rStyle w:val="Hipervnculo"/>
          </w:rPr>
          <w:t>https://www.scjn.gob.mx/sites/default/files/listas/documento_dos/2020-05/AR-1133-2019-200519.pdf</w:t>
        </w:r>
      </w:hyperlink>
    </w:p>
  </w:footnote>
  <w:footnote w:id="14">
    <w:p w14:paraId="4174C4CE" w14:textId="29F2F44D" w:rsidR="003D19B1" w:rsidRDefault="003D19B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D19B1">
        <w:rPr>
          <w:rFonts w:ascii="Arial" w:hAnsi="Arial" w:cs="Arial"/>
        </w:rPr>
        <w:t xml:space="preserve">Estándares en materia de reparación y los requisitos de la disculpa pública del Estado. (s. f.). Impunidad Cero. </w:t>
      </w:r>
      <w:hyperlink r:id="rId13" w:history="1">
        <w:r w:rsidRPr="001E5C81">
          <w:rPr>
            <w:rStyle w:val="Hipervnculo"/>
            <w:rFonts w:ascii="Arial" w:hAnsi="Arial" w:cs="Arial"/>
          </w:rPr>
          <w:t>https://www.impunidadcero.org/articulo.php?id=26&amp;t=estandares-en-materia-de-reparacion-y-los-requisitos-de-la-disculpa-publica-del-estado</w:t>
        </w:r>
      </w:hyperlink>
      <w:r>
        <w:rPr>
          <w:rFonts w:ascii="Arial" w:hAnsi="Arial" w:cs="Arial"/>
        </w:rPr>
        <w:t xml:space="preserve"> </w:t>
      </w:r>
    </w:p>
  </w:footnote>
  <w:footnote w:id="15">
    <w:p w14:paraId="7ED42AEC" w14:textId="3069F2BC" w:rsidR="003D19B1" w:rsidRPr="003D19B1" w:rsidRDefault="003D19B1" w:rsidP="003D19B1">
      <w:pPr>
        <w:pStyle w:val="Textonotapie"/>
        <w:rPr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Pr="003D19B1">
        <w:rPr>
          <w:rFonts w:ascii="Arial" w:hAnsi="Arial" w:cs="Arial"/>
        </w:rPr>
        <w:t xml:space="preserve">Sosa, F. (2025, 25 septiembre). Extitular del INM dará disculpa pública por muerte de 40 personas en incendio de estación migratoria en Ciudad Juárez. </w:t>
      </w:r>
      <w:r w:rsidRPr="003D19B1">
        <w:rPr>
          <w:rFonts w:ascii="Arial" w:hAnsi="Arial" w:cs="Arial"/>
          <w:i/>
          <w:iCs/>
        </w:rPr>
        <w:t>Infobae</w:t>
      </w:r>
      <w:r w:rsidRPr="003D19B1">
        <w:rPr>
          <w:rFonts w:ascii="Arial" w:hAnsi="Arial" w:cs="Arial"/>
        </w:rPr>
        <w:t xml:space="preserve">. </w:t>
      </w:r>
      <w:hyperlink r:id="rId14" w:history="1">
        <w:r w:rsidRPr="001E5C81">
          <w:rPr>
            <w:rStyle w:val="Hipervnculo"/>
            <w:rFonts w:ascii="Arial" w:hAnsi="Arial" w:cs="Arial"/>
          </w:rPr>
          <w:t>https://www.infobae.com/mexico/2025/09/25/extitular-del-inm-dara-disculpa-publica-por-muerte-de-40-personas-en-incendio-de-estacion-migratoria-en-ciudad-juarez/</w:t>
        </w:r>
      </w:hyperlink>
      <w:r>
        <w:rPr>
          <w:rFonts w:ascii="Arial" w:hAnsi="Arial" w:cs="Arial"/>
        </w:rPr>
        <w:t xml:space="preserve"> </w:t>
      </w:r>
    </w:p>
    <w:p w14:paraId="387D376F" w14:textId="2C7FAC60" w:rsidR="003D19B1" w:rsidRDefault="003D19B1">
      <w:pPr>
        <w:pStyle w:val="Textonotapie"/>
      </w:pPr>
    </w:p>
  </w:footnote>
  <w:footnote w:id="16">
    <w:p w14:paraId="1167449F" w14:textId="7542C7E7" w:rsidR="00BE7B21" w:rsidRDefault="00BE7B2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E7B21">
        <w:rPr>
          <w:rFonts w:ascii="Arial" w:hAnsi="Arial" w:cs="Arial"/>
        </w:rPr>
        <w:t>Digital, M. (2025, 26 septiembre). Francisco Garduño alista disculpa p</w:t>
      </w:r>
      <w:hyperlink r:id="rId15" w:history="1">
        <w:r w:rsidR="00AA35FA" w:rsidRPr="001E5C81">
          <w:rPr>
            <w:rStyle w:val="Hipervnculo"/>
            <w:rFonts w:ascii="Arial" w:hAnsi="Arial" w:cs="Arial"/>
          </w:rPr>
          <w:t>https://www.milenio.com/videos/politica/francisco-garduno-alista-disculpa-publica-incendio-estacion-migratoria</w:t>
        </w:r>
      </w:hyperlink>
      <w:r w:rsidRPr="00BE7B21">
        <w:rPr>
          <w:rFonts w:ascii="Arial" w:hAnsi="Arial" w:cs="Arial"/>
        </w:rPr>
        <w:t xml:space="preserve">ública por incendio en estación migratoria. Grupo Milenio.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D068" w14:textId="77777777" w:rsidR="00247DEC" w:rsidRPr="009125D4" w:rsidRDefault="00247DEC" w:rsidP="00CF3BD0">
    <w:pPr>
      <w:pStyle w:val="Encabezado"/>
      <w:jc w:val="right"/>
      <w:rPr>
        <w:rFonts w:ascii="Bahnschrift Light SemiCondensed" w:hAnsi="Bahnschrift Light SemiCondense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5D5"/>
    <w:multiLevelType w:val="hybridMultilevel"/>
    <w:tmpl w:val="FF3AF0A6"/>
    <w:lvl w:ilvl="0" w:tplc="5D68CFA8">
      <w:numFmt w:val="bullet"/>
      <w:lvlText w:val="•"/>
      <w:lvlJc w:val="left"/>
      <w:pPr>
        <w:ind w:left="1410" w:hanging="705"/>
      </w:pPr>
      <w:rPr>
        <w:rFonts w:ascii="Arial" w:eastAsia="FangSong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5580B90"/>
    <w:multiLevelType w:val="hybridMultilevel"/>
    <w:tmpl w:val="A26C8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0FA"/>
    <w:multiLevelType w:val="hybridMultilevel"/>
    <w:tmpl w:val="EE086950"/>
    <w:lvl w:ilvl="0" w:tplc="99386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33FAF"/>
    <w:multiLevelType w:val="hybridMultilevel"/>
    <w:tmpl w:val="AF96AC58"/>
    <w:lvl w:ilvl="0" w:tplc="F1866888">
      <w:numFmt w:val="bullet"/>
      <w:lvlText w:val="•"/>
      <w:lvlJc w:val="left"/>
      <w:pPr>
        <w:ind w:left="1410" w:hanging="705"/>
      </w:pPr>
      <w:rPr>
        <w:rFonts w:ascii="Arial" w:eastAsia="FangSong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91671"/>
    <w:multiLevelType w:val="hybridMultilevel"/>
    <w:tmpl w:val="71927A5A"/>
    <w:lvl w:ilvl="0" w:tplc="89C86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F6"/>
    <w:rsid w:val="00000B17"/>
    <w:rsid w:val="00003C41"/>
    <w:rsid w:val="00004756"/>
    <w:rsid w:val="000049F6"/>
    <w:rsid w:val="00004F3B"/>
    <w:rsid w:val="00005673"/>
    <w:rsid w:val="00011A1A"/>
    <w:rsid w:val="00014224"/>
    <w:rsid w:val="00020ECE"/>
    <w:rsid w:val="000230AD"/>
    <w:rsid w:val="00024227"/>
    <w:rsid w:val="000267F7"/>
    <w:rsid w:val="00034257"/>
    <w:rsid w:val="0003535B"/>
    <w:rsid w:val="00040222"/>
    <w:rsid w:val="000409B0"/>
    <w:rsid w:val="00043F61"/>
    <w:rsid w:val="000476FA"/>
    <w:rsid w:val="00047AAC"/>
    <w:rsid w:val="00053818"/>
    <w:rsid w:val="00053916"/>
    <w:rsid w:val="00054B70"/>
    <w:rsid w:val="00055600"/>
    <w:rsid w:val="0005655F"/>
    <w:rsid w:val="00056D07"/>
    <w:rsid w:val="00061B58"/>
    <w:rsid w:val="00063952"/>
    <w:rsid w:val="0007077A"/>
    <w:rsid w:val="00070E23"/>
    <w:rsid w:val="00075A18"/>
    <w:rsid w:val="00076300"/>
    <w:rsid w:val="00082380"/>
    <w:rsid w:val="00084733"/>
    <w:rsid w:val="00084ABB"/>
    <w:rsid w:val="00086BC3"/>
    <w:rsid w:val="000959B2"/>
    <w:rsid w:val="000A09B4"/>
    <w:rsid w:val="000A0C19"/>
    <w:rsid w:val="000A1501"/>
    <w:rsid w:val="000A2523"/>
    <w:rsid w:val="000A264A"/>
    <w:rsid w:val="000A2839"/>
    <w:rsid w:val="000A5C3B"/>
    <w:rsid w:val="000A6DFF"/>
    <w:rsid w:val="000A6F27"/>
    <w:rsid w:val="000B1AA6"/>
    <w:rsid w:val="000B4691"/>
    <w:rsid w:val="000B5161"/>
    <w:rsid w:val="000B7284"/>
    <w:rsid w:val="000C0534"/>
    <w:rsid w:val="000C1DA8"/>
    <w:rsid w:val="000C2158"/>
    <w:rsid w:val="000C225E"/>
    <w:rsid w:val="000C2E27"/>
    <w:rsid w:val="000C4835"/>
    <w:rsid w:val="000D0AFD"/>
    <w:rsid w:val="000D4ACC"/>
    <w:rsid w:val="000E0273"/>
    <w:rsid w:val="000E4F43"/>
    <w:rsid w:val="000F073B"/>
    <w:rsid w:val="000F1536"/>
    <w:rsid w:val="000F2AD8"/>
    <w:rsid w:val="000F35FB"/>
    <w:rsid w:val="000F6939"/>
    <w:rsid w:val="001004C5"/>
    <w:rsid w:val="001026AF"/>
    <w:rsid w:val="00102E10"/>
    <w:rsid w:val="00103792"/>
    <w:rsid w:val="00103B7F"/>
    <w:rsid w:val="001074FD"/>
    <w:rsid w:val="00107EE8"/>
    <w:rsid w:val="0011151B"/>
    <w:rsid w:val="00112C52"/>
    <w:rsid w:val="0011327F"/>
    <w:rsid w:val="00114EB5"/>
    <w:rsid w:val="00120251"/>
    <w:rsid w:val="00120C26"/>
    <w:rsid w:val="001216A6"/>
    <w:rsid w:val="001244CB"/>
    <w:rsid w:val="00125B72"/>
    <w:rsid w:val="00125EDB"/>
    <w:rsid w:val="00127EA8"/>
    <w:rsid w:val="00133959"/>
    <w:rsid w:val="00135D54"/>
    <w:rsid w:val="0013610B"/>
    <w:rsid w:val="00136504"/>
    <w:rsid w:val="00136AA5"/>
    <w:rsid w:val="00141ECE"/>
    <w:rsid w:val="001423F3"/>
    <w:rsid w:val="00142669"/>
    <w:rsid w:val="001470EB"/>
    <w:rsid w:val="00147C53"/>
    <w:rsid w:val="00150965"/>
    <w:rsid w:val="001521F2"/>
    <w:rsid w:val="001539B9"/>
    <w:rsid w:val="00154468"/>
    <w:rsid w:val="00154BD9"/>
    <w:rsid w:val="0016025E"/>
    <w:rsid w:val="00160B67"/>
    <w:rsid w:val="00161322"/>
    <w:rsid w:val="00162927"/>
    <w:rsid w:val="00172EB5"/>
    <w:rsid w:val="0017337D"/>
    <w:rsid w:val="001745DC"/>
    <w:rsid w:val="00177C1B"/>
    <w:rsid w:val="0018415D"/>
    <w:rsid w:val="00185EB7"/>
    <w:rsid w:val="0018673F"/>
    <w:rsid w:val="00187665"/>
    <w:rsid w:val="0019273C"/>
    <w:rsid w:val="001946A2"/>
    <w:rsid w:val="00194FC9"/>
    <w:rsid w:val="001953EC"/>
    <w:rsid w:val="001957AA"/>
    <w:rsid w:val="00195B76"/>
    <w:rsid w:val="00196431"/>
    <w:rsid w:val="001965E7"/>
    <w:rsid w:val="00196611"/>
    <w:rsid w:val="001A0B7D"/>
    <w:rsid w:val="001A1138"/>
    <w:rsid w:val="001A1223"/>
    <w:rsid w:val="001A15C7"/>
    <w:rsid w:val="001A18A7"/>
    <w:rsid w:val="001A5B4D"/>
    <w:rsid w:val="001B2561"/>
    <w:rsid w:val="001B2B6A"/>
    <w:rsid w:val="001B5304"/>
    <w:rsid w:val="001B58AD"/>
    <w:rsid w:val="001C0C0B"/>
    <w:rsid w:val="001C1A18"/>
    <w:rsid w:val="001C2907"/>
    <w:rsid w:val="001C2EE5"/>
    <w:rsid w:val="001C7A1B"/>
    <w:rsid w:val="001D11B0"/>
    <w:rsid w:val="001D1540"/>
    <w:rsid w:val="001D5F93"/>
    <w:rsid w:val="001D71E6"/>
    <w:rsid w:val="001D75CC"/>
    <w:rsid w:val="001D7C17"/>
    <w:rsid w:val="001E1253"/>
    <w:rsid w:val="001E1AEF"/>
    <w:rsid w:val="001E42E1"/>
    <w:rsid w:val="001E5104"/>
    <w:rsid w:val="001E7663"/>
    <w:rsid w:val="001E7869"/>
    <w:rsid w:val="001F4958"/>
    <w:rsid w:val="00200339"/>
    <w:rsid w:val="00205A7A"/>
    <w:rsid w:val="0021090B"/>
    <w:rsid w:val="00213335"/>
    <w:rsid w:val="00213E12"/>
    <w:rsid w:val="002159C9"/>
    <w:rsid w:val="002170E6"/>
    <w:rsid w:val="002172D1"/>
    <w:rsid w:val="00217B3E"/>
    <w:rsid w:val="00220446"/>
    <w:rsid w:val="0022208E"/>
    <w:rsid w:val="0022218E"/>
    <w:rsid w:val="0022383A"/>
    <w:rsid w:val="0022490D"/>
    <w:rsid w:val="002252F6"/>
    <w:rsid w:val="00226B27"/>
    <w:rsid w:val="00227981"/>
    <w:rsid w:val="00230CA5"/>
    <w:rsid w:val="002345D1"/>
    <w:rsid w:val="00234C1F"/>
    <w:rsid w:val="0023581D"/>
    <w:rsid w:val="00236E7B"/>
    <w:rsid w:val="002378E8"/>
    <w:rsid w:val="00245F6E"/>
    <w:rsid w:val="00247DEC"/>
    <w:rsid w:val="002513F8"/>
    <w:rsid w:val="00251549"/>
    <w:rsid w:val="00255C37"/>
    <w:rsid w:val="00261B14"/>
    <w:rsid w:val="00261C02"/>
    <w:rsid w:val="0026377D"/>
    <w:rsid w:val="00264574"/>
    <w:rsid w:val="00270EF8"/>
    <w:rsid w:val="00275679"/>
    <w:rsid w:val="0027670E"/>
    <w:rsid w:val="00277A5F"/>
    <w:rsid w:val="00282B37"/>
    <w:rsid w:val="002830FC"/>
    <w:rsid w:val="002835CD"/>
    <w:rsid w:val="002836FE"/>
    <w:rsid w:val="00284E4A"/>
    <w:rsid w:val="0028764B"/>
    <w:rsid w:val="00291172"/>
    <w:rsid w:val="0029202D"/>
    <w:rsid w:val="00294272"/>
    <w:rsid w:val="0029459B"/>
    <w:rsid w:val="00294AB2"/>
    <w:rsid w:val="0029517A"/>
    <w:rsid w:val="00297A39"/>
    <w:rsid w:val="002A0284"/>
    <w:rsid w:val="002A214D"/>
    <w:rsid w:val="002A4108"/>
    <w:rsid w:val="002A5307"/>
    <w:rsid w:val="002A5345"/>
    <w:rsid w:val="002A5BDA"/>
    <w:rsid w:val="002B2065"/>
    <w:rsid w:val="002B2CF7"/>
    <w:rsid w:val="002B2F0C"/>
    <w:rsid w:val="002B6CC2"/>
    <w:rsid w:val="002B6D12"/>
    <w:rsid w:val="002B7724"/>
    <w:rsid w:val="002C0CA6"/>
    <w:rsid w:val="002C24FE"/>
    <w:rsid w:val="002C4D99"/>
    <w:rsid w:val="002C5846"/>
    <w:rsid w:val="002C6B6C"/>
    <w:rsid w:val="002C7D37"/>
    <w:rsid w:val="002D098A"/>
    <w:rsid w:val="002D3C38"/>
    <w:rsid w:val="002D3FBE"/>
    <w:rsid w:val="002E13F6"/>
    <w:rsid w:val="002E1E0F"/>
    <w:rsid w:val="002E2761"/>
    <w:rsid w:val="002E2F37"/>
    <w:rsid w:val="002E4D4F"/>
    <w:rsid w:val="002E6E04"/>
    <w:rsid w:val="002E7C24"/>
    <w:rsid w:val="002F0D2B"/>
    <w:rsid w:val="002F184E"/>
    <w:rsid w:val="002F1F41"/>
    <w:rsid w:val="002F45FD"/>
    <w:rsid w:val="002F5A8F"/>
    <w:rsid w:val="002F65FC"/>
    <w:rsid w:val="00300313"/>
    <w:rsid w:val="0030299C"/>
    <w:rsid w:val="00304709"/>
    <w:rsid w:val="003063D7"/>
    <w:rsid w:val="00307E61"/>
    <w:rsid w:val="00311097"/>
    <w:rsid w:val="00311A11"/>
    <w:rsid w:val="00314A90"/>
    <w:rsid w:val="00314C79"/>
    <w:rsid w:val="00317135"/>
    <w:rsid w:val="00322AC8"/>
    <w:rsid w:val="00327638"/>
    <w:rsid w:val="00330F20"/>
    <w:rsid w:val="00332015"/>
    <w:rsid w:val="0033240F"/>
    <w:rsid w:val="00332CC8"/>
    <w:rsid w:val="003341C5"/>
    <w:rsid w:val="00335702"/>
    <w:rsid w:val="00336DA1"/>
    <w:rsid w:val="003405E4"/>
    <w:rsid w:val="003433A2"/>
    <w:rsid w:val="003437EB"/>
    <w:rsid w:val="00344166"/>
    <w:rsid w:val="00344199"/>
    <w:rsid w:val="00346E1A"/>
    <w:rsid w:val="00356963"/>
    <w:rsid w:val="00357863"/>
    <w:rsid w:val="00360CDC"/>
    <w:rsid w:val="00360D52"/>
    <w:rsid w:val="003625A1"/>
    <w:rsid w:val="003629D0"/>
    <w:rsid w:val="00363D5E"/>
    <w:rsid w:val="00363F78"/>
    <w:rsid w:val="00366026"/>
    <w:rsid w:val="00367B7B"/>
    <w:rsid w:val="00367F27"/>
    <w:rsid w:val="00370B79"/>
    <w:rsid w:val="0037398E"/>
    <w:rsid w:val="00373EAD"/>
    <w:rsid w:val="00376B16"/>
    <w:rsid w:val="00376C1E"/>
    <w:rsid w:val="00377B1E"/>
    <w:rsid w:val="0038122C"/>
    <w:rsid w:val="00383E4F"/>
    <w:rsid w:val="00385F85"/>
    <w:rsid w:val="00386B3B"/>
    <w:rsid w:val="003901CF"/>
    <w:rsid w:val="00390F85"/>
    <w:rsid w:val="003916EB"/>
    <w:rsid w:val="00392C2C"/>
    <w:rsid w:val="00393898"/>
    <w:rsid w:val="00393F8A"/>
    <w:rsid w:val="00394E6C"/>
    <w:rsid w:val="0039663F"/>
    <w:rsid w:val="00396F9F"/>
    <w:rsid w:val="003A193F"/>
    <w:rsid w:val="003A652A"/>
    <w:rsid w:val="003A7807"/>
    <w:rsid w:val="003B028D"/>
    <w:rsid w:val="003B0E13"/>
    <w:rsid w:val="003B2004"/>
    <w:rsid w:val="003B2D5E"/>
    <w:rsid w:val="003B2EA7"/>
    <w:rsid w:val="003B3161"/>
    <w:rsid w:val="003B6BEE"/>
    <w:rsid w:val="003B7525"/>
    <w:rsid w:val="003C1519"/>
    <w:rsid w:val="003C1678"/>
    <w:rsid w:val="003C4A54"/>
    <w:rsid w:val="003C4D59"/>
    <w:rsid w:val="003D19B1"/>
    <w:rsid w:val="003D29CA"/>
    <w:rsid w:val="003D3A74"/>
    <w:rsid w:val="003D4BE5"/>
    <w:rsid w:val="003D552F"/>
    <w:rsid w:val="003D55A6"/>
    <w:rsid w:val="003D79AF"/>
    <w:rsid w:val="003E054B"/>
    <w:rsid w:val="003E1B21"/>
    <w:rsid w:val="003E62A8"/>
    <w:rsid w:val="003F06E3"/>
    <w:rsid w:val="003F0778"/>
    <w:rsid w:val="003F1781"/>
    <w:rsid w:val="00400861"/>
    <w:rsid w:val="00400C0A"/>
    <w:rsid w:val="004057FA"/>
    <w:rsid w:val="00407430"/>
    <w:rsid w:val="004127AC"/>
    <w:rsid w:val="00413D51"/>
    <w:rsid w:val="004142E2"/>
    <w:rsid w:val="00414768"/>
    <w:rsid w:val="004157FD"/>
    <w:rsid w:val="0041622D"/>
    <w:rsid w:val="00423646"/>
    <w:rsid w:val="004254A9"/>
    <w:rsid w:val="00426C5D"/>
    <w:rsid w:val="00427E08"/>
    <w:rsid w:val="00431984"/>
    <w:rsid w:val="00431A7E"/>
    <w:rsid w:val="00431CA1"/>
    <w:rsid w:val="0043226C"/>
    <w:rsid w:val="00434F3A"/>
    <w:rsid w:val="00435CD2"/>
    <w:rsid w:val="00442EA8"/>
    <w:rsid w:val="0044370A"/>
    <w:rsid w:val="00446096"/>
    <w:rsid w:val="0044674C"/>
    <w:rsid w:val="00447BC3"/>
    <w:rsid w:val="0045166F"/>
    <w:rsid w:val="004516AC"/>
    <w:rsid w:val="004518FE"/>
    <w:rsid w:val="00452BE6"/>
    <w:rsid w:val="004558B3"/>
    <w:rsid w:val="00456D54"/>
    <w:rsid w:val="00462C28"/>
    <w:rsid w:val="00462E74"/>
    <w:rsid w:val="00464F4B"/>
    <w:rsid w:val="00465F02"/>
    <w:rsid w:val="0046763A"/>
    <w:rsid w:val="004707E6"/>
    <w:rsid w:val="00471C72"/>
    <w:rsid w:val="00472FF2"/>
    <w:rsid w:val="00474647"/>
    <w:rsid w:val="0048028E"/>
    <w:rsid w:val="00491073"/>
    <w:rsid w:val="00491B5D"/>
    <w:rsid w:val="00491E16"/>
    <w:rsid w:val="00494078"/>
    <w:rsid w:val="00494190"/>
    <w:rsid w:val="00497CC4"/>
    <w:rsid w:val="004A491E"/>
    <w:rsid w:val="004A5A90"/>
    <w:rsid w:val="004A7187"/>
    <w:rsid w:val="004A7555"/>
    <w:rsid w:val="004B1C9F"/>
    <w:rsid w:val="004B3427"/>
    <w:rsid w:val="004B7C7A"/>
    <w:rsid w:val="004C03F7"/>
    <w:rsid w:val="004C0450"/>
    <w:rsid w:val="004C0617"/>
    <w:rsid w:val="004C2006"/>
    <w:rsid w:val="004C415B"/>
    <w:rsid w:val="004C4573"/>
    <w:rsid w:val="004C63AF"/>
    <w:rsid w:val="004D2192"/>
    <w:rsid w:val="004D45D0"/>
    <w:rsid w:val="004E1044"/>
    <w:rsid w:val="004E1D51"/>
    <w:rsid w:val="004E1F6F"/>
    <w:rsid w:val="004E33BE"/>
    <w:rsid w:val="004E3BBE"/>
    <w:rsid w:val="004F12AB"/>
    <w:rsid w:val="004F1CB3"/>
    <w:rsid w:val="004F3A67"/>
    <w:rsid w:val="004F4B79"/>
    <w:rsid w:val="00504700"/>
    <w:rsid w:val="00505F16"/>
    <w:rsid w:val="00510360"/>
    <w:rsid w:val="00510F04"/>
    <w:rsid w:val="0051135E"/>
    <w:rsid w:val="00511572"/>
    <w:rsid w:val="00512737"/>
    <w:rsid w:val="0051343B"/>
    <w:rsid w:val="00513A9A"/>
    <w:rsid w:val="00514752"/>
    <w:rsid w:val="005213BB"/>
    <w:rsid w:val="00521AAB"/>
    <w:rsid w:val="00521E3D"/>
    <w:rsid w:val="0052556D"/>
    <w:rsid w:val="00525A06"/>
    <w:rsid w:val="00526B98"/>
    <w:rsid w:val="00530912"/>
    <w:rsid w:val="00531D16"/>
    <w:rsid w:val="0053358C"/>
    <w:rsid w:val="00533B36"/>
    <w:rsid w:val="005356B0"/>
    <w:rsid w:val="005408F8"/>
    <w:rsid w:val="00541F55"/>
    <w:rsid w:val="00544AAD"/>
    <w:rsid w:val="00545C7F"/>
    <w:rsid w:val="00554129"/>
    <w:rsid w:val="0055674A"/>
    <w:rsid w:val="00557FDC"/>
    <w:rsid w:val="0056035F"/>
    <w:rsid w:val="005607AA"/>
    <w:rsid w:val="00561937"/>
    <w:rsid w:val="00562D4F"/>
    <w:rsid w:val="005631D1"/>
    <w:rsid w:val="00564753"/>
    <w:rsid w:val="00565920"/>
    <w:rsid w:val="0056609C"/>
    <w:rsid w:val="00566432"/>
    <w:rsid w:val="005677FD"/>
    <w:rsid w:val="00567AAF"/>
    <w:rsid w:val="00567B88"/>
    <w:rsid w:val="005716BE"/>
    <w:rsid w:val="00571E0E"/>
    <w:rsid w:val="005732B6"/>
    <w:rsid w:val="0057457B"/>
    <w:rsid w:val="005756D1"/>
    <w:rsid w:val="00580359"/>
    <w:rsid w:val="00581FCE"/>
    <w:rsid w:val="00582D96"/>
    <w:rsid w:val="005831C7"/>
    <w:rsid w:val="00585B92"/>
    <w:rsid w:val="00587B00"/>
    <w:rsid w:val="00587B0F"/>
    <w:rsid w:val="00590CCD"/>
    <w:rsid w:val="00590F8C"/>
    <w:rsid w:val="00591AAD"/>
    <w:rsid w:val="00592D44"/>
    <w:rsid w:val="005A0F3B"/>
    <w:rsid w:val="005A23AF"/>
    <w:rsid w:val="005A3F05"/>
    <w:rsid w:val="005A5476"/>
    <w:rsid w:val="005A5C9C"/>
    <w:rsid w:val="005A713E"/>
    <w:rsid w:val="005B6B2E"/>
    <w:rsid w:val="005C2999"/>
    <w:rsid w:val="005C2A71"/>
    <w:rsid w:val="005C2F5C"/>
    <w:rsid w:val="005C3995"/>
    <w:rsid w:val="005C5762"/>
    <w:rsid w:val="005C5FE2"/>
    <w:rsid w:val="005C67CC"/>
    <w:rsid w:val="005C6D2B"/>
    <w:rsid w:val="005C7E44"/>
    <w:rsid w:val="005D013B"/>
    <w:rsid w:val="005D085D"/>
    <w:rsid w:val="005D2570"/>
    <w:rsid w:val="005D405F"/>
    <w:rsid w:val="005D41FA"/>
    <w:rsid w:val="005D50B7"/>
    <w:rsid w:val="005D6F51"/>
    <w:rsid w:val="005E23F1"/>
    <w:rsid w:val="005E39C1"/>
    <w:rsid w:val="005E47B7"/>
    <w:rsid w:val="005E4B20"/>
    <w:rsid w:val="005E520F"/>
    <w:rsid w:val="005F0BA1"/>
    <w:rsid w:val="005F311F"/>
    <w:rsid w:val="005F3A26"/>
    <w:rsid w:val="005F3D27"/>
    <w:rsid w:val="005F523E"/>
    <w:rsid w:val="005F61B8"/>
    <w:rsid w:val="005F6B87"/>
    <w:rsid w:val="00610B2F"/>
    <w:rsid w:val="00612707"/>
    <w:rsid w:val="006131C0"/>
    <w:rsid w:val="006134C6"/>
    <w:rsid w:val="006144C3"/>
    <w:rsid w:val="00616FDF"/>
    <w:rsid w:val="006177F8"/>
    <w:rsid w:val="0062078C"/>
    <w:rsid w:val="00621675"/>
    <w:rsid w:val="006218D9"/>
    <w:rsid w:val="006221DE"/>
    <w:rsid w:val="00622631"/>
    <w:rsid w:val="006242AC"/>
    <w:rsid w:val="00624322"/>
    <w:rsid w:val="006313B6"/>
    <w:rsid w:val="00631DCA"/>
    <w:rsid w:val="00636A06"/>
    <w:rsid w:val="006374D7"/>
    <w:rsid w:val="00642A91"/>
    <w:rsid w:val="00646B4C"/>
    <w:rsid w:val="006476A8"/>
    <w:rsid w:val="00652B9E"/>
    <w:rsid w:val="006530A0"/>
    <w:rsid w:val="00663846"/>
    <w:rsid w:val="0066446C"/>
    <w:rsid w:val="00664E6F"/>
    <w:rsid w:val="0066624F"/>
    <w:rsid w:val="00670CF8"/>
    <w:rsid w:val="00671144"/>
    <w:rsid w:val="00673FF9"/>
    <w:rsid w:val="00674F6E"/>
    <w:rsid w:val="006771CA"/>
    <w:rsid w:val="006803D7"/>
    <w:rsid w:val="00683338"/>
    <w:rsid w:val="00684A6E"/>
    <w:rsid w:val="00684E82"/>
    <w:rsid w:val="006877CE"/>
    <w:rsid w:val="006928A4"/>
    <w:rsid w:val="00694C45"/>
    <w:rsid w:val="00696A6B"/>
    <w:rsid w:val="00696C63"/>
    <w:rsid w:val="00696D83"/>
    <w:rsid w:val="0069746A"/>
    <w:rsid w:val="006A0DEC"/>
    <w:rsid w:val="006A7557"/>
    <w:rsid w:val="006B05D1"/>
    <w:rsid w:val="006B3AE3"/>
    <w:rsid w:val="006C51A3"/>
    <w:rsid w:val="006C5CE2"/>
    <w:rsid w:val="006D04C2"/>
    <w:rsid w:val="006D40CD"/>
    <w:rsid w:val="006D430E"/>
    <w:rsid w:val="006D5278"/>
    <w:rsid w:val="006D6ED7"/>
    <w:rsid w:val="006E0953"/>
    <w:rsid w:val="006E11FD"/>
    <w:rsid w:val="006E2062"/>
    <w:rsid w:val="006E36BE"/>
    <w:rsid w:val="006E50C6"/>
    <w:rsid w:val="006F17D7"/>
    <w:rsid w:val="006F6931"/>
    <w:rsid w:val="00701669"/>
    <w:rsid w:val="00701C8F"/>
    <w:rsid w:val="00701DE0"/>
    <w:rsid w:val="00702366"/>
    <w:rsid w:val="00703C06"/>
    <w:rsid w:val="00703DB2"/>
    <w:rsid w:val="00706801"/>
    <w:rsid w:val="0071070D"/>
    <w:rsid w:val="00710842"/>
    <w:rsid w:val="00712C1C"/>
    <w:rsid w:val="00713BB7"/>
    <w:rsid w:val="007143DB"/>
    <w:rsid w:val="00714CBD"/>
    <w:rsid w:val="00714E54"/>
    <w:rsid w:val="007169F9"/>
    <w:rsid w:val="00716E81"/>
    <w:rsid w:val="00721233"/>
    <w:rsid w:val="0072287D"/>
    <w:rsid w:val="00725F75"/>
    <w:rsid w:val="00725F83"/>
    <w:rsid w:val="007277DA"/>
    <w:rsid w:val="0073208A"/>
    <w:rsid w:val="00732A76"/>
    <w:rsid w:val="00733261"/>
    <w:rsid w:val="007335A3"/>
    <w:rsid w:val="00735FB0"/>
    <w:rsid w:val="0073629F"/>
    <w:rsid w:val="00740ED0"/>
    <w:rsid w:val="00743019"/>
    <w:rsid w:val="0074494A"/>
    <w:rsid w:val="00745DCF"/>
    <w:rsid w:val="00745F95"/>
    <w:rsid w:val="00747DFF"/>
    <w:rsid w:val="00752E53"/>
    <w:rsid w:val="0075370C"/>
    <w:rsid w:val="0075519D"/>
    <w:rsid w:val="00756D28"/>
    <w:rsid w:val="0076172E"/>
    <w:rsid w:val="00763439"/>
    <w:rsid w:val="00764A38"/>
    <w:rsid w:val="00765009"/>
    <w:rsid w:val="007657FA"/>
    <w:rsid w:val="00766033"/>
    <w:rsid w:val="0076681E"/>
    <w:rsid w:val="00767C84"/>
    <w:rsid w:val="00771A6A"/>
    <w:rsid w:val="00771C3F"/>
    <w:rsid w:val="007731CB"/>
    <w:rsid w:val="00775DB9"/>
    <w:rsid w:val="00780A9E"/>
    <w:rsid w:val="0078130B"/>
    <w:rsid w:val="00787A2C"/>
    <w:rsid w:val="00787A6D"/>
    <w:rsid w:val="0079376F"/>
    <w:rsid w:val="00793C51"/>
    <w:rsid w:val="00795364"/>
    <w:rsid w:val="007959C3"/>
    <w:rsid w:val="00796488"/>
    <w:rsid w:val="007972AC"/>
    <w:rsid w:val="00797534"/>
    <w:rsid w:val="007A2F78"/>
    <w:rsid w:val="007A349A"/>
    <w:rsid w:val="007A4003"/>
    <w:rsid w:val="007A7A6B"/>
    <w:rsid w:val="007A7E77"/>
    <w:rsid w:val="007B1B2A"/>
    <w:rsid w:val="007B2591"/>
    <w:rsid w:val="007B5277"/>
    <w:rsid w:val="007B76F7"/>
    <w:rsid w:val="007C0DBC"/>
    <w:rsid w:val="007C1AC2"/>
    <w:rsid w:val="007C1D4B"/>
    <w:rsid w:val="007C28FA"/>
    <w:rsid w:val="007C2F1B"/>
    <w:rsid w:val="007C64C9"/>
    <w:rsid w:val="007D0EE6"/>
    <w:rsid w:val="007D1A3C"/>
    <w:rsid w:val="007D38FD"/>
    <w:rsid w:val="007D421C"/>
    <w:rsid w:val="007D454E"/>
    <w:rsid w:val="007D4AC5"/>
    <w:rsid w:val="007D5939"/>
    <w:rsid w:val="007D5A84"/>
    <w:rsid w:val="007E00A9"/>
    <w:rsid w:val="007E0403"/>
    <w:rsid w:val="007E11F0"/>
    <w:rsid w:val="007E2A08"/>
    <w:rsid w:val="007E3DA2"/>
    <w:rsid w:val="007E53F3"/>
    <w:rsid w:val="007E6C55"/>
    <w:rsid w:val="007E7827"/>
    <w:rsid w:val="007F0463"/>
    <w:rsid w:val="007F0B8A"/>
    <w:rsid w:val="007F1233"/>
    <w:rsid w:val="007F2317"/>
    <w:rsid w:val="007F4172"/>
    <w:rsid w:val="007F6F31"/>
    <w:rsid w:val="00804F30"/>
    <w:rsid w:val="00805C0B"/>
    <w:rsid w:val="00810774"/>
    <w:rsid w:val="00810CE4"/>
    <w:rsid w:val="00813879"/>
    <w:rsid w:val="00814C2D"/>
    <w:rsid w:val="00814E74"/>
    <w:rsid w:val="008168FB"/>
    <w:rsid w:val="00816AE1"/>
    <w:rsid w:val="00816E5E"/>
    <w:rsid w:val="008179ED"/>
    <w:rsid w:val="00817B7E"/>
    <w:rsid w:val="00823F56"/>
    <w:rsid w:val="008255CD"/>
    <w:rsid w:val="008279F7"/>
    <w:rsid w:val="00833EE1"/>
    <w:rsid w:val="008363D5"/>
    <w:rsid w:val="008367CC"/>
    <w:rsid w:val="00840E68"/>
    <w:rsid w:val="00843048"/>
    <w:rsid w:val="00845688"/>
    <w:rsid w:val="008501C2"/>
    <w:rsid w:val="00850D81"/>
    <w:rsid w:val="00853FF7"/>
    <w:rsid w:val="0085443D"/>
    <w:rsid w:val="0085647D"/>
    <w:rsid w:val="008603B6"/>
    <w:rsid w:val="0086349D"/>
    <w:rsid w:val="0086367A"/>
    <w:rsid w:val="00863AF8"/>
    <w:rsid w:val="00863E70"/>
    <w:rsid w:val="00865DF2"/>
    <w:rsid w:val="00866E61"/>
    <w:rsid w:val="008711FC"/>
    <w:rsid w:val="008734E1"/>
    <w:rsid w:val="00873D48"/>
    <w:rsid w:val="0087424B"/>
    <w:rsid w:val="0087563F"/>
    <w:rsid w:val="00877870"/>
    <w:rsid w:val="008802B9"/>
    <w:rsid w:val="00883F8D"/>
    <w:rsid w:val="00884BCF"/>
    <w:rsid w:val="0088679F"/>
    <w:rsid w:val="0088721C"/>
    <w:rsid w:val="00887735"/>
    <w:rsid w:val="00890435"/>
    <w:rsid w:val="00891145"/>
    <w:rsid w:val="008927CC"/>
    <w:rsid w:val="00894A59"/>
    <w:rsid w:val="008A48D9"/>
    <w:rsid w:val="008A50CB"/>
    <w:rsid w:val="008A5CD5"/>
    <w:rsid w:val="008A6928"/>
    <w:rsid w:val="008A7949"/>
    <w:rsid w:val="008B0263"/>
    <w:rsid w:val="008B3BBD"/>
    <w:rsid w:val="008B3C43"/>
    <w:rsid w:val="008B4AC6"/>
    <w:rsid w:val="008B518F"/>
    <w:rsid w:val="008B5665"/>
    <w:rsid w:val="008B65DB"/>
    <w:rsid w:val="008B682C"/>
    <w:rsid w:val="008C03AF"/>
    <w:rsid w:val="008C0BC6"/>
    <w:rsid w:val="008C1C9B"/>
    <w:rsid w:val="008C2741"/>
    <w:rsid w:val="008C5F9B"/>
    <w:rsid w:val="008C7590"/>
    <w:rsid w:val="008C7E02"/>
    <w:rsid w:val="008D09D7"/>
    <w:rsid w:val="008D15A9"/>
    <w:rsid w:val="008D1634"/>
    <w:rsid w:val="008D3449"/>
    <w:rsid w:val="008D7962"/>
    <w:rsid w:val="008E2464"/>
    <w:rsid w:val="008E5B0E"/>
    <w:rsid w:val="008F0492"/>
    <w:rsid w:val="008F0B68"/>
    <w:rsid w:val="008F2FBD"/>
    <w:rsid w:val="008F378F"/>
    <w:rsid w:val="008F5632"/>
    <w:rsid w:val="008F6F43"/>
    <w:rsid w:val="008F7744"/>
    <w:rsid w:val="009022E8"/>
    <w:rsid w:val="00903AE7"/>
    <w:rsid w:val="00904338"/>
    <w:rsid w:val="009063F1"/>
    <w:rsid w:val="009065DF"/>
    <w:rsid w:val="009124CA"/>
    <w:rsid w:val="009125D4"/>
    <w:rsid w:val="00927E78"/>
    <w:rsid w:val="00933B54"/>
    <w:rsid w:val="0093496A"/>
    <w:rsid w:val="00942AE1"/>
    <w:rsid w:val="00945373"/>
    <w:rsid w:val="00945E86"/>
    <w:rsid w:val="00951358"/>
    <w:rsid w:val="0095441A"/>
    <w:rsid w:val="00961F80"/>
    <w:rsid w:val="00964A11"/>
    <w:rsid w:val="00964DB5"/>
    <w:rsid w:val="00965B2D"/>
    <w:rsid w:val="009662BA"/>
    <w:rsid w:val="00966B3D"/>
    <w:rsid w:val="00967C92"/>
    <w:rsid w:val="00971F1B"/>
    <w:rsid w:val="00975121"/>
    <w:rsid w:val="0098477D"/>
    <w:rsid w:val="009872DD"/>
    <w:rsid w:val="0098759C"/>
    <w:rsid w:val="00990188"/>
    <w:rsid w:val="00992942"/>
    <w:rsid w:val="00993924"/>
    <w:rsid w:val="00993A64"/>
    <w:rsid w:val="0099473C"/>
    <w:rsid w:val="00994F48"/>
    <w:rsid w:val="00997A80"/>
    <w:rsid w:val="009A7E8E"/>
    <w:rsid w:val="009B1CDA"/>
    <w:rsid w:val="009B7251"/>
    <w:rsid w:val="009B7ACA"/>
    <w:rsid w:val="009C12B8"/>
    <w:rsid w:val="009C3B77"/>
    <w:rsid w:val="009C3E5A"/>
    <w:rsid w:val="009C79CB"/>
    <w:rsid w:val="009C7CE7"/>
    <w:rsid w:val="009D2BE9"/>
    <w:rsid w:val="009D377D"/>
    <w:rsid w:val="009D3EA0"/>
    <w:rsid w:val="009D6426"/>
    <w:rsid w:val="009E0D82"/>
    <w:rsid w:val="009E363A"/>
    <w:rsid w:val="009E3A13"/>
    <w:rsid w:val="009E7151"/>
    <w:rsid w:val="009E758A"/>
    <w:rsid w:val="009F28FF"/>
    <w:rsid w:val="009F2AB1"/>
    <w:rsid w:val="009F3E31"/>
    <w:rsid w:val="009F4508"/>
    <w:rsid w:val="009F5562"/>
    <w:rsid w:val="00A03694"/>
    <w:rsid w:val="00A03C4D"/>
    <w:rsid w:val="00A07A24"/>
    <w:rsid w:val="00A07F49"/>
    <w:rsid w:val="00A10442"/>
    <w:rsid w:val="00A117DB"/>
    <w:rsid w:val="00A207EC"/>
    <w:rsid w:val="00A21614"/>
    <w:rsid w:val="00A21DF8"/>
    <w:rsid w:val="00A225D1"/>
    <w:rsid w:val="00A22AD0"/>
    <w:rsid w:val="00A22C1D"/>
    <w:rsid w:val="00A245BF"/>
    <w:rsid w:val="00A264FE"/>
    <w:rsid w:val="00A30298"/>
    <w:rsid w:val="00A30748"/>
    <w:rsid w:val="00A3132F"/>
    <w:rsid w:val="00A32CFB"/>
    <w:rsid w:val="00A33239"/>
    <w:rsid w:val="00A33B79"/>
    <w:rsid w:val="00A35490"/>
    <w:rsid w:val="00A3639F"/>
    <w:rsid w:val="00A376AB"/>
    <w:rsid w:val="00A37B77"/>
    <w:rsid w:val="00A43BE5"/>
    <w:rsid w:val="00A44939"/>
    <w:rsid w:val="00A44DBD"/>
    <w:rsid w:val="00A47535"/>
    <w:rsid w:val="00A509EA"/>
    <w:rsid w:val="00A52057"/>
    <w:rsid w:val="00A52557"/>
    <w:rsid w:val="00A52D6E"/>
    <w:rsid w:val="00A54CCA"/>
    <w:rsid w:val="00A559CB"/>
    <w:rsid w:val="00A57E83"/>
    <w:rsid w:val="00A622A6"/>
    <w:rsid w:val="00A64534"/>
    <w:rsid w:val="00A64A36"/>
    <w:rsid w:val="00A6670F"/>
    <w:rsid w:val="00A668C0"/>
    <w:rsid w:val="00A71B71"/>
    <w:rsid w:val="00A72ACA"/>
    <w:rsid w:val="00A7327F"/>
    <w:rsid w:val="00A73F9B"/>
    <w:rsid w:val="00A74925"/>
    <w:rsid w:val="00A76381"/>
    <w:rsid w:val="00A82AD3"/>
    <w:rsid w:val="00A8689E"/>
    <w:rsid w:val="00A87BC3"/>
    <w:rsid w:val="00A92BD2"/>
    <w:rsid w:val="00A92DC1"/>
    <w:rsid w:val="00A92E5C"/>
    <w:rsid w:val="00A93196"/>
    <w:rsid w:val="00A931FC"/>
    <w:rsid w:val="00A93705"/>
    <w:rsid w:val="00A96400"/>
    <w:rsid w:val="00A969C3"/>
    <w:rsid w:val="00A975AB"/>
    <w:rsid w:val="00AA0B51"/>
    <w:rsid w:val="00AA35FA"/>
    <w:rsid w:val="00AA487F"/>
    <w:rsid w:val="00AB1A81"/>
    <w:rsid w:val="00AB1FB9"/>
    <w:rsid w:val="00AB2802"/>
    <w:rsid w:val="00AB2FFF"/>
    <w:rsid w:val="00AB50D4"/>
    <w:rsid w:val="00AB6AB0"/>
    <w:rsid w:val="00AB75FC"/>
    <w:rsid w:val="00AC0A68"/>
    <w:rsid w:val="00AC578F"/>
    <w:rsid w:val="00AD33C4"/>
    <w:rsid w:val="00AD3A19"/>
    <w:rsid w:val="00AD601D"/>
    <w:rsid w:val="00AD7FB7"/>
    <w:rsid w:val="00AE05B8"/>
    <w:rsid w:val="00AF26FD"/>
    <w:rsid w:val="00AF3019"/>
    <w:rsid w:val="00AF3A22"/>
    <w:rsid w:val="00AF54C8"/>
    <w:rsid w:val="00B0001E"/>
    <w:rsid w:val="00B01001"/>
    <w:rsid w:val="00B01812"/>
    <w:rsid w:val="00B02380"/>
    <w:rsid w:val="00B03ED6"/>
    <w:rsid w:val="00B04942"/>
    <w:rsid w:val="00B05B17"/>
    <w:rsid w:val="00B078CB"/>
    <w:rsid w:val="00B12611"/>
    <w:rsid w:val="00B12F9B"/>
    <w:rsid w:val="00B13580"/>
    <w:rsid w:val="00B14AB1"/>
    <w:rsid w:val="00B161EA"/>
    <w:rsid w:val="00B201C9"/>
    <w:rsid w:val="00B20C6D"/>
    <w:rsid w:val="00B21964"/>
    <w:rsid w:val="00B229FC"/>
    <w:rsid w:val="00B279AC"/>
    <w:rsid w:val="00B27DD3"/>
    <w:rsid w:val="00B31792"/>
    <w:rsid w:val="00B33DE0"/>
    <w:rsid w:val="00B35864"/>
    <w:rsid w:val="00B36173"/>
    <w:rsid w:val="00B36395"/>
    <w:rsid w:val="00B424CA"/>
    <w:rsid w:val="00B457E0"/>
    <w:rsid w:val="00B470E7"/>
    <w:rsid w:val="00B50ABB"/>
    <w:rsid w:val="00B52E87"/>
    <w:rsid w:val="00B53868"/>
    <w:rsid w:val="00B53CA5"/>
    <w:rsid w:val="00B548A2"/>
    <w:rsid w:val="00B5744D"/>
    <w:rsid w:val="00B57C68"/>
    <w:rsid w:val="00B6060C"/>
    <w:rsid w:val="00B606B2"/>
    <w:rsid w:val="00B6261F"/>
    <w:rsid w:val="00B62BF0"/>
    <w:rsid w:val="00B6573C"/>
    <w:rsid w:val="00B66EB5"/>
    <w:rsid w:val="00B671ED"/>
    <w:rsid w:val="00B70520"/>
    <w:rsid w:val="00B70C28"/>
    <w:rsid w:val="00B73948"/>
    <w:rsid w:val="00B77307"/>
    <w:rsid w:val="00B773E4"/>
    <w:rsid w:val="00B80BCF"/>
    <w:rsid w:val="00B80F07"/>
    <w:rsid w:val="00B818F5"/>
    <w:rsid w:val="00B85A9D"/>
    <w:rsid w:val="00B86551"/>
    <w:rsid w:val="00B86BFC"/>
    <w:rsid w:val="00B954A9"/>
    <w:rsid w:val="00B9572E"/>
    <w:rsid w:val="00B97A05"/>
    <w:rsid w:val="00BA0815"/>
    <w:rsid w:val="00BA0D17"/>
    <w:rsid w:val="00BA163A"/>
    <w:rsid w:val="00BA19BC"/>
    <w:rsid w:val="00BA3486"/>
    <w:rsid w:val="00BA4E48"/>
    <w:rsid w:val="00BA7692"/>
    <w:rsid w:val="00BB030B"/>
    <w:rsid w:val="00BB0719"/>
    <w:rsid w:val="00BB236F"/>
    <w:rsid w:val="00BB5428"/>
    <w:rsid w:val="00BB7A4A"/>
    <w:rsid w:val="00BC1D3C"/>
    <w:rsid w:val="00BC2EDB"/>
    <w:rsid w:val="00BC4328"/>
    <w:rsid w:val="00BC4ED0"/>
    <w:rsid w:val="00BC51F7"/>
    <w:rsid w:val="00BC6F41"/>
    <w:rsid w:val="00BC7236"/>
    <w:rsid w:val="00BD0ABE"/>
    <w:rsid w:val="00BD671B"/>
    <w:rsid w:val="00BD6A6F"/>
    <w:rsid w:val="00BD7431"/>
    <w:rsid w:val="00BD763F"/>
    <w:rsid w:val="00BD7E0F"/>
    <w:rsid w:val="00BE1E36"/>
    <w:rsid w:val="00BE1E74"/>
    <w:rsid w:val="00BE241A"/>
    <w:rsid w:val="00BE28D6"/>
    <w:rsid w:val="00BE29FC"/>
    <w:rsid w:val="00BE2EA9"/>
    <w:rsid w:val="00BE32DA"/>
    <w:rsid w:val="00BE3F1F"/>
    <w:rsid w:val="00BE40E9"/>
    <w:rsid w:val="00BE519D"/>
    <w:rsid w:val="00BE7B21"/>
    <w:rsid w:val="00BF4109"/>
    <w:rsid w:val="00BF4D0E"/>
    <w:rsid w:val="00BF520A"/>
    <w:rsid w:val="00BF583E"/>
    <w:rsid w:val="00C001BF"/>
    <w:rsid w:val="00C003D4"/>
    <w:rsid w:val="00C02165"/>
    <w:rsid w:val="00C0299D"/>
    <w:rsid w:val="00C03E62"/>
    <w:rsid w:val="00C06B74"/>
    <w:rsid w:val="00C12455"/>
    <w:rsid w:val="00C15952"/>
    <w:rsid w:val="00C15FD2"/>
    <w:rsid w:val="00C1665B"/>
    <w:rsid w:val="00C21D17"/>
    <w:rsid w:val="00C22A65"/>
    <w:rsid w:val="00C23150"/>
    <w:rsid w:val="00C23D90"/>
    <w:rsid w:val="00C31104"/>
    <w:rsid w:val="00C34A25"/>
    <w:rsid w:val="00C35F47"/>
    <w:rsid w:val="00C36029"/>
    <w:rsid w:val="00C365B8"/>
    <w:rsid w:val="00C40652"/>
    <w:rsid w:val="00C44B07"/>
    <w:rsid w:val="00C46FDC"/>
    <w:rsid w:val="00C52653"/>
    <w:rsid w:val="00C54080"/>
    <w:rsid w:val="00C54976"/>
    <w:rsid w:val="00C55C4C"/>
    <w:rsid w:val="00C56A2E"/>
    <w:rsid w:val="00C62AC2"/>
    <w:rsid w:val="00C6548B"/>
    <w:rsid w:val="00C6707E"/>
    <w:rsid w:val="00C67A75"/>
    <w:rsid w:val="00C7012F"/>
    <w:rsid w:val="00C70306"/>
    <w:rsid w:val="00C73756"/>
    <w:rsid w:val="00C74541"/>
    <w:rsid w:val="00C802AC"/>
    <w:rsid w:val="00C81ADC"/>
    <w:rsid w:val="00C8201C"/>
    <w:rsid w:val="00C82266"/>
    <w:rsid w:val="00C84DF5"/>
    <w:rsid w:val="00C8585E"/>
    <w:rsid w:val="00C86426"/>
    <w:rsid w:val="00C91092"/>
    <w:rsid w:val="00C93925"/>
    <w:rsid w:val="00C94EDC"/>
    <w:rsid w:val="00C9515D"/>
    <w:rsid w:val="00C96899"/>
    <w:rsid w:val="00CA4342"/>
    <w:rsid w:val="00CA50B9"/>
    <w:rsid w:val="00CA630E"/>
    <w:rsid w:val="00CA6E7F"/>
    <w:rsid w:val="00CA70B3"/>
    <w:rsid w:val="00CA741D"/>
    <w:rsid w:val="00CB0B77"/>
    <w:rsid w:val="00CB0EE0"/>
    <w:rsid w:val="00CB24E1"/>
    <w:rsid w:val="00CB38AE"/>
    <w:rsid w:val="00CB3C97"/>
    <w:rsid w:val="00CB4537"/>
    <w:rsid w:val="00CB4D56"/>
    <w:rsid w:val="00CB70FA"/>
    <w:rsid w:val="00CC0EEB"/>
    <w:rsid w:val="00CC2BF4"/>
    <w:rsid w:val="00CC4DF9"/>
    <w:rsid w:val="00CC6ECE"/>
    <w:rsid w:val="00CC7DDD"/>
    <w:rsid w:val="00CD058A"/>
    <w:rsid w:val="00CD0645"/>
    <w:rsid w:val="00CE5D69"/>
    <w:rsid w:val="00CE5FA2"/>
    <w:rsid w:val="00CE6A8D"/>
    <w:rsid w:val="00CE6CB5"/>
    <w:rsid w:val="00CF17EE"/>
    <w:rsid w:val="00CF2565"/>
    <w:rsid w:val="00CF2A07"/>
    <w:rsid w:val="00CF30B1"/>
    <w:rsid w:val="00CF382C"/>
    <w:rsid w:val="00CF3BD0"/>
    <w:rsid w:val="00CF5836"/>
    <w:rsid w:val="00CF5C9F"/>
    <w:rsid w:val="00CF6FD3"/>
    <w:rsid w:val="00D024D1"/>
    <w:rsid w:val="00D02CFB"/>
    <w:rsid w:val="00D05842"/>
    <w:rsid w:val="00D10FBE"/>
    <w:rsid w:val="00D11AC3"/>
    <w:rsid w:val="00D1377C"/>
    <w:rsid w:val="00D150FB"/>
    <w:rsid w:val="00D16EF5"/>
    <w:rsid w:val="00D23030"/>
    <w:rsid w:val="00D2340D"/>
    <w:rsid w:val="00D24ECA"/>
    <w:rsid w:val="00D319B3"/>
    <w:rsid w:val="00D3266F"/>
    <w:rsid w:val="00D34FD4"/>
    <w:rsid w:val="00D415C2"/>
    <w:rsid w:val="00D42413"/>
    <w:rsid w:val="00D42C19"/>
    <w:rsid w:val="00D44C13"/>
    <w:rsid w:val="00D45353"/>
    <w:rsid w:val="00D51DC8"/>
    <w:rsid w:val="00D5349A"/>
    <w:rsid w:val="00D5436B"/>
    <w:rsid w:val="00D60578"/>
    <w:rsid w:val="00D65426"/>
    <w:rsid w:val="00D656BF"/>
    <w:rsid w:val="00D65ACC"/>
    <w:rsid w:val="00D71121"/>
    <w:rsid w:val="00D72445"/>
    <w:rsid w:val="00D72C40"/>
    <w:rsid w:val="00D7300E"/>
    <w:rsid w:val="00D73940"/>
    <w:rsid w:val="00D75407"/>
    <w:rsid w:val="00D768C9"/>
    <w:rsid w:val="00D77B49"/>
    <w:rsid w:val="00D81839"/>
    <w:rsid w:val="00D81A78"/>
    <w:rsid w:val="00D83745"/>
    <w:rsid w:val="00D84CE6"/>
    <w:rsid w:val="00D91659"/>
    <w:rsid w:val="00D92452"/>
    <w:rsid w:val="00D94B34"/>
    <w:rsid w:val="00D96415"/>
    <w:rsid w:val="00D968C5"/>
    <w:rsid w:val="00D972CD"/>
    <w:rsid w:val="00DA1FB0"/>
    <w:rsid w:val="00DA40CE"/>
    <w:rsid w:val="00DA694F"/>
    <w:rsid w:val="00DB1E4A"/>
    <w:rsid w:val="00DB1F5C"/>
    <w:rsid w:val="00DB2A00"/>
    <w:rsid w:val="00DB6CBB"/>
    <w:rsid w:val="00DB7636"/>
    <w:rsid w:val="00DB7B17"/>
    <w:rsid w:val="00DB7B38"/>
    <w:rsid w:val="00DC1EE3"/>
    <w:rsid w:val="00DC2CF9"/>
    <w:rsid w:val="00DD0964"/>
    <w:rsid w:val="00DD29E4"/>
    <w:rsid w:val="00DD4A20"/>
    <w:rsid w:val="00DE26C5"/>
    <w:rsid w:val="00DE62A9"/>
    <w:rsid w:val="00DE71C4"/>
    <w:rsid w:val="00DF2441"/>
    <w:rsid w:val="00DF5B95"/>
    <w:rsid w:val="00DF5B9B"/>
    <w:rsid w:val="00DF5C11"/>
    <w:rsid w:val="00DF621E"/>
    <w:rsid w:val="00E012D3"/>
    <w:rsid w:val="00E0239A"/>
    <w:rsid w:val="00E03124"/>
    <w:rsid w:val="00E03248"/>
    <w:rsid w:val="00E0481E"/>
    <w:rsid w:val="00E10042"/>
    <w:rsid w:val="00E1105F"/>
    <w:rsid w:val="00E11B48"/>
    <w:rsid w:val="00E11FA6"/>
    <w:rsid w:val="00E1381F"/>
    <w:rsid w:val="00E14670"/>
    <w:rsid w:val="00E15B75"/>
    <w:rsid w:val="00E16428"/>
    <w:rsid w:val="00E164A3"/>
    <w:rsid w:val="00E17628"/>
    <w:rsid w:val="00E200E7"/>
    <w:rsid w:val="00E21BE2"/>
    <w:rsid w:val="00E22900"/>
    <w:rsid w:val="00E23159"/>
    <w:rsid w:val="00E240D0"/>
    <w:rsid w:val="00E24F64"/>
    <w:rsid w:val="00E301DF"/>
    <w:rsid w:val="00E30DAB"/>
    <w:rsid w:val="00E31A9A"/>
    <w:rsid w:val="00E321BA"/>
    <w:rsid w:val="00E34A4A"/>
    <w:rsid w:val="00E35C98"/>
    <w:rsid w:val="00E40E74"/>
    <w:rsid w:val="00E41B37"/>
    <w:rsid w:val="00E42094"/>
    <w:rsid w:val="00E42A6F"/>
    <w:rsid w:val="00E42C4C"/>
    <w:rsid w:val="00E4345C"/>
    <w:rsid w:val="00E43964"/>
    <w:rsid w:val="00E44B20"/>
    <w:rsid w:val="00E44B70"/>
    <w:rsid w:val="00E44EFC"/>
    <w:rsid w:val="00E50523"/>
    <w:rsid w:val="00E51161"/>
    <w:rsid w:val="00E5196E"/>
    <w:rsid w:val="00E5310D"/>
    <w:rsid w:val="00E5318C"/>
    <w:rsid w:val="00E53416"/>
    <w:rsid w:val="00E55874"/>
    <w:rsid w:val="00E5783F"/>
    <w:rsid w:val="00E60736"/>
    <w:rsid w:val="00E60AD1"/>
    <w:rsid w:val="00E61309"/>
    <w:rsid w:val="00E61FEB"/>
    <w:rsid w:val="00E63945"/>
    <w:rsid w:val="00E6514B"/>
    <w:rsid w:val="00E662FA"/>
    <w:rsid w:val="00E66779"/>
    <w:rsid w:val="00E67F7E"/>
    <w:rsid w:val="00E70202"/>
    <w:rsid w:val="00E7060A"/>
    <w:rsid w:val="00E766E9"/>
    <w:rsid w:val="00E77DFE"/>
    <w:rsid w:val="00E81582"/>
    <w:rsid w:val="00E8224A"/>
    <w:rsid w:val="00E83B96"/>
    <w:rsid w:val="00E93F9F"/>
    <w:rsid w:val="00E941AF"/>
    <w:rsid w:val="00E947C7"/>
    <w:rsid w:val="00E9525F"/>
    <w:rsid w:val="00E96290"/>
    <w:rsid w:val="00E971FF"/>
    <w:rsid w:val="00EA0B5C"/>
    <w:rsid w:val="00EA0D10"/>
    <w:rsid w:val="00EA16B4"/>
    <w:rsid w:val="00EA1EAC"/>
    <w:rsid w:val="00EA4043"/>
    <w:rsid w:val="00EA4577"/>
    <w:rsid w:val="00EA627D"/>
    <w:rsid w:val="00EB0F4D"/>
    <w:rsid w:val="00EB14C7"/>
    <w:rsid w:val="00EB6F4E"/>
    <w:rsid w:val="00EC1A16"/>
    <w:rsid w:val="00EC2631"/>
    <w:rsid w:val="00EC2D40"/>
    <w:rsid w:val="00EC2FF9"/>
    <w:rsid w:val="00EC4091"/>
    <w:rsid w:val="00EC540C"/>
    <w:rsid w:val="00EC627C"/>
    <w:rsid w:val="00EC70EF"/>
    <w:rsid w:val="00EC77AC"/>
    <w:rsid w:val="00EC7A8A"/>
    <w:rsid w:val="00ED0C60"/>
    <w:rsid w:val="00ED2105"/>
    <w:rsid w:val="00ED5AED"/>
    <w:rsid w:val="00ED723E"/>
    <w:rsid w:val="00EE4D8F"/>
    <w:rsid w:val="00EE622D"/>
    <w:rsid w:val="00EF108E"/>
    <w:rsid w:val="00EF1D74"/>
    <w:rsid w:val="00EF2C23"/>
    <w:rsid w:val="00EF46D3"/>
    <w:rsid w:val="00EF4BE5"/>
    <w:rsid w:val="00EF5F5A"/>
    <w:rsid w:val="00F00A70"/>
    <w:rsid w:val="00F01BE8"/>
    <w:rsid w:val="00F02095"/>
    <w:rsid w:val="00F02833"/>
    <w:rsid w:val="00F047C6"/>
    <w:rsid w:val="00F11013"/>
    <w:rsid w:val="00F118D4"/>
    <w:rsid w:val="00F137DF"/>
    <w:rsid w:val="00F13BBA"/>
    <w:rsid w:val="00F16669"/>
    <w:rsid w:val="00F229A0"/>
    <w:rsid w:val="00F2335E"/>
    <w:rsid w:val="00F274F0"/>
    <w:rsid w:val="00F27F47"/>
    <w:rsid w:val="00F3114E"/>
    <w:rsid w:val="00F33048"/>
    <w:rsid w:val="00F35EDF"/>
    <w:rsid w:val="00F40802"/>
    <w:rsid w:val="00F40BC2"/>
    <w:rsid w:val="00F40F58"/>
    <w:rsid w:val="00F425C5"/>
    <w:rsid w:val="00F43F9C"/>
    <w:rsid w:val="00F45CA1"/>
    <w:rsid w:val="00F50A7B"/>
    <w:rsid w:val="00F5262E"/>
    <w:rsid w:val="00F53B74"/>
    <w:rsid w:val="00F55C2D"/>
    <w:rsid w:val="00F6486B"/>
    <w:rsid w:val="00F64F5A"/>
    <w:rsid w:val="00F65516"/>
    <w:rsid w:val="00F66D03"/>
    <w:rsid w:val="00F7138E"/>
    <w:rsid w:val="00F73266"/>
    <w:rsid w:val="00F73B48"/>
    <w:rsid w:val="00F74932"/>
    <w:rsid w:val="00F7500D"/>
    <w:rsid w:val="00F77F5B"/>
    <w:rsid w:val="00F81C12"/>
    <w:rsid w:val="00F82B08"/>
    <w:rsid w:val="00F83D7D"/>
    <w:rsid w:val="00F8406B"/>
    <w:rsid w:val="00F84752"/>
    <w:rsid w:val="00F8799E"/>
    <w:rsid w:val="00F91C24"/>
    <w:rsid w:val="00F91C76"/>
    <w:rsid w:val="00F91DC1"/>
    <w:rsid w:val="00F920A6"/>
    <w:rsid w:val="00F93828"/>
    <w:rsid w:val="00F93F16"/>
    <w:rsid w:val="00F979AC"/>
    <w:rsid w:val="00FA33BE"/>
    <w:rsid w:val="00FA4C60"/>
    <w:rsid w:val="00FA5164"/>
    <w:rsid w:val="00FA5F4B"/>
    <w:rsid w:val="00FA69E6"/>
    <w:rsid w:val="00FB0030"/>
    <w:rsid w:val="00FB00FE"/>
    <w:rsid w:val="00FB0893"/>
    <w:rsid w:val="00FB0BD4"/>
    <w:rsid w:val="00FB30E3"/>
    <w:rsid w:val="00FB3F74"/>
    <w:rsid w:val="00FB5B2F"/>
    <w:rsid w:val="00FC0743"/>
    <w:rsid w:val="00FC167D"/>
    <w:rsid w:val="00FC32F3"/>
    <w:rsid w:val="00FC7FC4"/>
    <w:rsid w:val="00FD184C"/>
    <w:rsid w:val="00FD21BF"/>
    <w:rsid w:val="00FD2970"/>
    <w:rsid w:val="00FD2F75"/>
    <w:rsid w:val="00FD37E9"/>
    <w:rsid w:val="00FD653B"/>
    <w:rsid w:val="00FD708A"/>
    <w:rsid w:val="00FE2A8B"/>
    <w:rsid w:val="00FE2C02"/>
    <w:rsid w:val="00FE3FE0"/>
    <w:rsid w:val="00FF1F1A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66ECAE"/>
  <w15:docId w15:val="{4CFFA42B-F71B-4F34-9A9E-3693B3BC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AC"/>
  </w:style>
  <w:style w:type="paragraph" w:styleId="Ttulo1">
    <w:name w:val="heading 1"/>
    <w:basedOn w:val="Normal"/>
    <w:next w:val="Normal"/>
    <w:link w:val="Ttulo1Car"/>
    <w:uiPriority w:val="9"/>
    <w:qFormat/>
    <w:rsid w:val="008F0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3B7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6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3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BD0"/>
  </w:style>
  <w:style w:type="paragraph" w:styleId="Piedepgina">
    <w:name w:val="footer"/>
    <w:basedOn w:val="Normal"/>
    <w:link w:val="PiedepginaCar"/>
    <w:uiPriority w:val="99"/>
    <w:unhideWhenUsed/>
    <w:rsid w:val="00CF3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BD0"/>
  </w:style>
  <w:style w:type="table" w:styleId="Tablaconcuadrcula">
    <w:name w:val="Table Grid"/>
    <w:basedOn w:val="Tablanormal"/>
    <w:uiPriority w:val="39"/>
    <w:rsid w:val="0010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1DF8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161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2B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2BF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B5277"/>
    <w:pPr>
      <w:spacing w:after="0" w:line="240" w:lineRule="auto"/>
    </w:pPr>
  </w:style>
  <w:style w:type="paragraph" w:customStyle="1" w:styleId="Body">
    <w:name w:val="Body"/>
    <w:rsid w:val="00CB70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A4C6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F0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as-medium-font-size">
    <w:name w:val="has-medium-font-size"/>
    <w:basedOn w:val="Normal"/>
    <w:rsid w:val="0058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81FCE"/>
    <w:rPr>
      <w:b/>
      <w:bCs/>
    </w:rPr>
  </w:style>
  <w:style w:type="character" w:styleId="nfasis">
    <w:name w:val="Emphasis"/>
    <w:basedOn w:val="Fuentedeprrafopredeter"/>
    <w:uiPriority w:val="20"/>
    <w:qFormat/>
    <w:rsid w:val="00581FCE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6C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64F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4F5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64F5A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F53B7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customStyle="1" w:styleId="Default">
    <w:name w:val="Default"/>
    <w:rsid w:val="008255C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5F61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4FE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F495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F495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F49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74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6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14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9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553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3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8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9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83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huahua.gob.mx/prensa/fortalecen-dif-estatal-y-unicef-atencion-ninas-ninos-y-adolescentes-tutelados-y-migrantes-no" TargetMode="External"/><Relationship Id="rId13" Type="http://schemas.openxmlformats.org/officeDocument/2006/relationships/hyperlink" Target="https://rree.gob.sv/el-salvador-condena-y-exige-investigacion-sobre-accionar-de-personal-migratorio-en-ciudad-juarez-mexico-durante-incendio-que-dejo-salvadorenos-fallecidos-y-lesionados/" TargetMode="External"/><Relationship Id="rId18" Type="http://schemas.openxmlformats.org/officeDocument/2006/relationships/hyperlink" Target="https://www.diputados.gob.mx/LeyesBiblio/pdf/LGV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nfobae.com/mexico/2025/09/25/extitular-del-inm-dara-disculpa-publica-por-muerte-de-40-personas-en-incendio-de-estacion-migratoria-en-ciudad-juare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lfinanciero.com.mx/estados/2023/03/28/muerte-de-migrantes-en-cd-juarez-estas-son-las-nacionalidades-de-las-victimas-del-incendio/" TargetMode="External"/><Relationship Id="rId17" Type="http://schemas.openxmlformats.org/officeDocument/2006/relationships/hyperlink" Target="https://calendar.google.com/calendar/u/0/r/month/2025/9/1?pli=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averdadjuarez.com/2025/01/25/liberan-a-francisco-garduno-del-proceso-penal-por-la-muerte-de-40-migrantes-a-cambio-de-una-disculpa-publica/" TargetMode="External"/><Relationship Id="rId20" Type="http://schemas.openxmlformats.org/officeDocument/2006/relationships/hyperlink" Target="https://www.impunidadcero.org/articulo.php?id=26&amp;t=estandares-en-materia-de-reparacion-y-los-requisitos-de-la-disculpa-publica-del-esta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ceso.com.mx/nacional/2024/3/19/que-paso-la-noche-del-incendio-en-la-estancia-migratoria-en-ciudad-juarez-325818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pital21.cdmx.gob.mx/noticias/?p=4040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news.un.org/es/story/2025/04/1538266" TargetMode="External"/><Relationship Id="rId19" Type="http://schemas.openxmlformats.org/officeDocument/2006/relationships/hyperlink" Target="https://www.scjn.gob.mx/sites/default/files/listas/documento_dos/2020-05/AR-1133-2019-2005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huahua.gob.mx/info/atencion-personas-migrantes-y-movilidad-humana" TargetMode="External"/><Relationship Id="rId14" Type="http://schemas.openxmlformats.org/officeDocument/2006/relationships/hyperlink" Target="https://amnistia.org.mx/contenido/index.php/accion-urgente-39-muertes-en-un-incendio-en-estacion-migratoria/" TargetMode="External"/><Relationship Id="rId22" Type="http://schemas.openxmlformats.org/officeDocument/2006/relationships/hyperlink" Target="file://C:\Users\aflores\Downloads\Digital,%20M.%20(2025,%2026%20septiembre).%20Francisco%20Gardu&#241;o%20alista%20disculpa%20p&#250;blica%20por%20incendio%20en%20estaci&#243;n%20migratoria.%20Grupo%20Milenio.%20https:\www.milenio.com\videos\politica\francisco-garduno-alista-disculpa-publica-incendio-estacion-migratoria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21.cdmx.gob.mx/noticias/?p=40408" TargetMode="External"/><Relationship Id="rId13" Type="http://schemas.openxmlformats.org/officeDocument/2006/relationships/hyperlink" Target="https://www.impunidadcero.org/articulo.php?id=26&amp;t=estandares-en-materia-de-reparacion-y-los-requisitos-de-la-disculpa-publica-del-estado" TargetMode="External"/><Relationship Id="rId3" Type="http://schemas.openxmlformats.org/officeDocument/2006/relationships/hyperlink" Target="https://news.un.org/es/story/2025/04/1538266" TargetMode="External"/><Relationship Id="rId7" Type="http://schemas.openxmlformats.org/officeDocument/2006/relationships/hyperlink" Target="https://amnistia.org.mx/contenido/index.php/accion-urgente-39-muertes-en-un-incendio-en-estacion-migratoria/" TargetMode="External"/><Relationship Id="rId12" Type="http://schemas.openxmlformats.org/officeDocument/2006/relationships/hyperlink" Target="https://www.scjn.gob.mx/sites/default/files/listas/documento_dos/2020-05/AR-1133-2019-200519.pdf" TargetMode="External"/><Relationship Id="rId2" Type="http://schemas.openxmlformats.org/officeDocument/2006/relationships/hyperlink" Target="https://chihuahua.gob.mx/info/atencion-personas-migrantes-y-movilidad-humana" TargetMode="External"/><Relationship Id="rId1" Type="http://schemas.openxmlformats.org/officeDocument/2006/relationships/hyperlink" Target="https://chihuahua.gob.mx/prensa/fortalecen-dif-estatal-y-unicef-atencion-ninas-ninos-y-adolescentes-tutelados-y-migrantes-no" TargetMode="External"/><Relationship Id="rId6" Type="http://schemas.openxmlformats.org/officeDocument/2006/relationships/hyperlink" Target="https://rree.gob.sv/el-salvador-condena-y-exige-investigacion-sobre-accionar-de-personal-migratorio-en-ciudad-juarez-mexico-durante-incendio-que-dejo-salvadorenos-fallecidos-y-lesionados/" TargetMode="External"/><Relationship Id="rId11" Type="http://schemas.openxmlformats.org/officeDocument/2006/relationships/hyperlink" Target="https://www.diputados.gob.mx/LeyesBiblio/pdf/LGV.pdf" TargetMode="External"/><Relationship Id="rId5" Type="http://schemas.openxmlformats.org/officeDocument/2006/relationships/hyperlink" Target="https://www.elfinanciero.com.mx/estados/2023/03/28/muerte-de-migrantes-en-cd-juarez-estas-son-las-nacionalidades-de-las-victimas-del-incendio/" TargetMode="External"/><Relationship Id="rId15" Type="http://schemas.openxmlformats.org/officeDocument/2006/relationships/hyperlink" Target="https://www.milenio.com/videos/politica/francisco-garduno-alista-disculpa-publica-incendio-estacion-migratoria" TargetMode="External"/><Relationship Id="rId10" Type="http://schemas.openxmlformats.org/officeDocument/2006/relationships/hyperlink" Target="https://www.diputados.gob.mx/LeyesBiblio/pdf/CPEUM.pdf" TargetMode="External"/><Relationship Id="rId4" Type="http://schemas.openxmlformats.org/officeDocument/2006/relationships/hyperlink" Target="https://www.proceso.com.mx/nacional/2024/3/19/que-paso-la-noche-del-incendio-en-la-estancia-migratoria-en-ciudad-juarez-325818.html" TargetMode="External"/><Relationship Id="rId9" Type="http://schemas.openxmlformats.org/officeDocument/2006/relationships/hyperlink" Target="https://www.capital21.cdmx.gob.mx/noticias/?p=40408" TargetMode="External"/><Relationship Id="rId14" Type="http://schemas.openxmlformats.org/officeDocument/2006/relationships/hyperlink" Target="https://www.infobae.com/mexico/2025/09/25/extitular-del-inm-dara-disculpa-publica-por-muerte-de-40-personas-en-incendio-de-estacion-migratoria-en-ciudad-juarez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9E37-EADC-4C0B-8EB0-D5A6A184CA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2158</Words>
  <Characters>11871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 guerrero lara</dc:creator>
  <cp:lastModifiedBy>Andrea Daniela Flores Chacon</cp:lastModifiedBy>
  <cp:revision>2</cp:revision>
  <cp:lastPrinted>2025-09-19T19:48:00Z</cp:lastPrinted>
  <dcterms:created xsi:type="dcterms:W3CDTF">2025-09-30T15:23:00Z</dcterms:created>
  <dcterms:modified xsi:type="dcterms:W3CDTF">2025-09-30T15:23:00Z</dcterms:modified>
</cp:coreProperties>
</file>