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A36F1" w14:textId="77777777" w:rsidR="00B5674C" w:rsidRDefault="00016844">
      <w:pPr>
        <w:spacing w:before="200" w:after="200" w:line="360" w:lineRule="auto"/>
        <w:jc w:val="both"/>
        <w:rPr>
          <w:rFonts w:ascii="Montserrat" w:eastAsia="Montserrat" w:hAnsi="Montserrat" w:cs="Montserrat"/>
          <w:b/>
          <w:sz w:val="24"/>
          <w:szCs w:val="24"/>
        </w:rPr>
      </w:pPr>
      <w:r>
        <w:rPr>
          <w:rFonts w:ascii="Montserrat" w:eastAsia="Montserrat" w:hAnsi="Montserrat" w:cs="Montserrat"/>
          <w:b/>
          <w:sz w:val="24"/>
          <w:szCs w:val="24"/>
        </w:rPr>
        <w:t>H. CONGRESO DEL ESTADO DE CHIHUAHUA</w:t>
      </w:r>
    </w:p>
    <w:p w14:paraId="483AA4FA" w14:textId="77777777" w:rsidR="00B5674C" w:rsidRDefault="00016844">
      <w:pPr>
        <w:spacing w:before="200" w:after="200" w:line="360" w:lineRule="auto"/>
        <w:jc w:val="both"/>
        <w:rPr>
          <w:rFonts w:ascii="Montserrat" w:eastAsia="Montserrat" w:hAnsi="Montserrat" w:cs="Montserrat"/>
          <w:b/>
          <w:sz w:val="24"/>
          <w:szCs w:val="24"/>
        </w:rPr>
      </w:pPr>
      <w:r>
        <w:rPr>
          <w:rFonts w:ascii="Montserrat" w:eastAsia="Montserrat" w:hAnsi="Montserrat" w:cs="Montserrat"/>
          <w:b/>
          <w:sz w:val="24"/>
          <w:szCs w:val="24"/>
        </w:rPr>
        <w:t>P R E S E N T E.-</w:t>
      </w:r>
    </w:p>
    <w:p w14:paraId="0CD7D41B" w14:textId="77777777" w:rsidR="00B5674C" w:rsidRDefault="00016844">
      <w:pPr>
        <w:spacing w:before="200" w:after="200" w:line="360" w:lineRule="auto"/>
        <w:ind w:firstLine="720"/>
        <w:jc w:val="both"/>
        <w:rPr>
          <w:rFonts w:ascii="Montserrat" w:eastAsia="Montserrat" w:hAnsi="Montserrat" w:cs="Montserrat"/>
          <w:sz w:val="24"/>
          <w:szCs w:val="24"/>
        </w:rPr>
      </w:pPr>
      <w:r>
        <w:rPr>
          <w:rFonts w:ascii="Montserrat" w:eastAsia="Montserrat" w:hAnsi="Montserrat" w:cs="Montserrat"/>
          <w:b/>
          <w:sz w:val="24"/>
          <w:szCs w:val="24"/>
        </w:rPr>
        <w:t>FRANCISCO ADRIÁN SÁNCHEZ VILLEGAS y ALMA YESENIA PORTILLO LERMA</w:t>
      </w:r>
      <w:r>
        <w:rPr>
          <w:rFonts w:ascii="Montserrat" w:eastAsia="Montserrat" w:hAnsi="Montserrat" w:cs="Montserrat"/>
          <w:sz w:val="24"/>
          <w:szCs w:val="24"/>
        </w:rPr>
        <w:t xml:space="preserve">, en nuestro carácter de integrantes de la Fracción Parlamentaria de Movimiento Ciudadano de la Sexagésima Octava Legislatura y con fundamento en lo dispuesto en los artículos 71, fracción III de la Constitución Política de los Estados Unidos Mexicanos, 167, fracción I y 170 de la Ley Orgánica del Poder Legislativo del Estado de Chihuahua, así como en los artículos 75 y 76 del Reglamento Interior y de Prácticas Parlamentarias del Poder Legislativo, comparecemos ante esta Honorable Representación Popular para presentar una </w:t>
      </w:r>
      <w:r>
        <w:rPr>
          <w:rFonts w:ascii="Montserrat" w:eastAsia="Montserrat" w:hAnsi="Montserrat" w:cs="Montserrat"/>
          <w:b/>
          <w:sz w:val="24"/>
          <w:szCs w:val="24"/>
        </w:rPr>
        <w:t xml:space="preserve">iniciativa con carácter de Decreto, con el fin de reformar el artículo 4° de la Constitución del Estado de Chihuahua, para garantizar el derecho a la libertad de expresión. </w:t>
      </w:r>
      <w:r>
        <w:rPr>
          <w:rFonts w:ascii="Montserrat" w:eastAsia="Montserrat" w:hAnsi="Montserrat" w:cs="Montserrat"/>
          <w:sz w:val="24"/>
          <w:szCs w:val="24"/>
        </w:rPr>
        <w:t>Esto de conformidad con la siguiente:</w:t>
      </w:r>
    </w:p>
    <w:p w14:paraId="4EF0B5A6" w14:textId="77777777" w:rsidR="00B5674C" w:rsidRDefault="00016844">
      <w:pPr>
        <w:spacing w:before="200" w:after="200" w:line="360" w:lineRule="auto"/>
        <w:jc w:val="center"/>
        <w:rPr>
          <w:rFonts w:ascii="Montserrat" w:eastAsia="Montserrat" w:hAnsi="Montserrat" w:cs="Montserrat"/>
          <w:b/>
          <w:sz w:val="24"/>
          <w:szCs w:val="24"/>
        </w:rPr>
      </w:pPr>
      <w:r>
        <w:rPr>
          <w:rFonts w:ascii="Montserrat" w:eastAsia="Montserrat" w:hAnsi="Montserrat" w:cs="Montserrat"/>
          <w:b/>
          <w:sz w:val="24"/>
          <w:szCs w:val="24"/>
        </w:rPr>
        <w:t>EXPOSICIÓN DE MOTIVOS</w:t>
      </w:r>
    </w:p>
    <w:p w14:paraId="037570BC" w14:textId="77777777" w:rsidR="00B5674C" w:rsidRDefault="00016844">
      <w:pPr>
        <w:numPr>
          <w:ilvl w:val="0"/>
          <w:numId w:val="2"/>
        </w:numPr>
        <w:spacing w:before="200" w:line="360" w:lineRule="auto"/>
        <w:jc w:val="both"/>
        <w:rPr>
          <w:rFonts w:ascii="Montserrat" w:eastAsia="Montserrat" w:hAnsi="Montserrat" w:cs="Montserrat"/>
          <w:sz w:val="24"/>
          <w:szCs w:val="24"/>
        </w:rPr>
      </w:pPr>
      <w:r>
        <w:rPr>
          <w:rFonts w:ascii="Montserrat" w:eastAsia="Montserrat" w:hAnsi="Montserrat" w:cs="Montserrat"/>
          <w:sz w:val="24"/>
          <w:szCs w:val="24"/>
        </w:rPr>
        <w:t>La libertad de expresión constituye uno de los pilares esenciales sobre los que se edifica toda democracia moderna. Su reconocimiento, protección y garantía son fundamentales para el ejercicio de otros derechos humanos, como el derecho a la información, la libertad de prensa, la participación ciudadana y el acceso a la justicia. Así pues, una sociedad que no puede expresarse libremente está condenada al silencio, a la opacidad y, en última instancia, a la represión. La historia, tanto nacional como internacional, demuestra que los regímenes autoritarios han encontrado en la censura el camino para consolidar el poder y silenciar la crítica. Por ello, resulta indispensable que los Estados democráticos aseguren este derecho de forma robusta, clara y sin ambigüedades.</w:t>
      </w:r>
    </w:p>
    <w:p w14:paraId="4B727E17" w14:textId="77777777" w:rsidR="00B5674C" w:rsidRDefault="00016844">
      <w:pPr>
        <w:numPr>
          <w:ilvl w:val="0"/>
          <w:numId w:val="2"/>
        </w:numPr>
        <w:spacing w:after="20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La libertad de expresión es un derecho fundamental reconocido en todo el orbe, es por ello que se mencionan algunos ejemplos de </w:t>
      </w:r>
      <w:r>
        <w:rPr>
          <w:rFonts w:ascii="Montserrat" w:eastAsia="Montserrat" w:hAnsi="Montserrat" w:cs="Montserrat"/>
          <w:sz w:val="24"/>
          <w:szCs w:val="24"/>
        </w:rPr>
        <w:lastRenderedPageBreak/>
        <w:t>tratados internacionales de los que el estado mexicano forma parte, a saber:</w:t>
      </w:r>
    </w:p>
    <w:p w14:paraId="025C0F20" w14:textId="77777777" w:rsidR="00B5674C" w:rsidRDefault="00016844">
      <w:pPr>
        <w:pStyle w:val="Ttulo3"/>
        <w:keepNext w:val="0"/>
        <w:keepLines w:val="0"/>
        <w:spacing w:before="0" w:after="0" w:line="360" w:lineRule="auto"/>
        <w:ind w:left="720"/>
        <w:jc w:val="both"/>
        <w:rPr>
          <w:rFonts w:ascii="Montserrat" w:eastAsia="Montserrat" w:hAnsi="Montserrat" w:cs="Montserrat"/>
          <w:b/>
          <w:color w:val="000000"/>
          <w:sz w:val="26"/>
          <w:szCs w:val="26"/>
        </w:rPr>
      </w:pPr>
      <w:bookmarkStart w:id="0" w:name="_66wrwyp8rh07" w:colFirst="0" w:colLast="0"/>
      <w:bookmarkEnd w:id="0"/>
      <w:r>
        <w:rPr>
          <w:rFonts w:ascii="Montserrat" w:eastAsia="Montserrat" w:hAnsi="Montserrat" w:cs="Montserrat"/>
          <w:b/>
          <w:color w:val="000000"/>
          <w:sz w:val="26"/>
          <w:szCs w:val="26"/>
        </w:rPr>
        <w:t xml:space="preserve">Declaración Universal de los Derechos Humanos (DUDH) – </w:t>
      </w:r>
    </w:p>
    <w:p w14:paraId="20BCFF24" w14:textId="77777777" w:rsidR="00B5674C" w:rsidRDefault="00016844">
      <w:pPr>
        <w:pStyle w:val="Ttulo3"/>
        <w:keepNext w:val="0"/>
        <w:keepLines w:val="0"/>
        <w:spacing w:before="0" w:after="0" w:line="360" w:lineRule="auto"/>
        <w:ind w:left="1133" w:right="526"/>
        <w:jc w:val="both"/>
        <w:rPr>
          <w:rFonts w:ascii="Montserrat" w:eastAsia="Montserrat" w:hAnsi="Montserrat" w:cs="Montserrat"/>
          <w:b/>
          <w:i/>
          <w:color w:val="000000"/>
          <w:sz w:val="26"/>
          <w:szCs w:val="26"/>
        </w:rPr>
      </w:pPr>
      <w:bookmarkStart w:id="1" w:name="_ilyn4e1377fy" w:colFirst="0" w:colLast="0"/>
      <w:bookmarkEnd w:id="1"/>
      <w:r>
        <w:rPr>
          <w:rFonts w:ascii="Montserrat" w:eastAsia="Montserrat" w:hAnsi="Montserrat" w:cs="Montserrat"/>
          <w:b/>
          <w:i/>
          <w:color w:val="000000"/>
          <w:sz w:val="26"/>
          <w:szCs w:val="26"/>
        </w:rPr>
        <w:t>“Artículo 19</w:t>
      </w:r>
    </w:p>
    <w:p w14:paraId="0D94CA9F" w14:textId="77777777" w:rsidR="00B5674C" w:rsidRDefault="00016844">
      <w:pPr>
        <w:spacing w:line="360" w:lineRule="auto"/>
        <w:ind w:left="1133" w:right="526"/>
        <w:jc w:val="both"/>
        <w:rPr>
          <w:rFonts w:ascii="Montserrat" w:eastAsia="Montserrat" w:hAnsi="Montserrat" w:cs="Montserrat"/>
          <w:i/>
          <w:sz w:val="24"/>
          <w:szCs w:val="24"/>
        </w:rPr>
      </w:pPr>
      <w:r>
        <w:rPr>
          <w:rFonts w:ascii="Montserrat" w:eastAsia="Montserrat" w:hAnsi="Montserrat" w:cs="Montserrat"/>
          <w:i/>
          <w:sz w:val="24"/>
          <w:szCs w:val="24"/>
        </w:rPr>
        <w:t xml:space="preserve">Establece que </w:t>
      </w:r>
      <w:r>
        <w:rPr>
          <w:rFonts w:ascii="Montserrat" w:eastAsia="Montserrat" w:hAnsi="Montserrat" w:cs="Montserrat"/>
          <w:b/>
          <w:i/>
          <w:sz w:val="24"/>
          <w:szCs w:val="24"/>
        </w:rPr>
        <w:t>toda persona tiene derecho a la libertad de opinión y de expresión</w:t>
      </w:r>
      <w:r>
        <w:rPr>
          <w:rFonts w:ascii="Montserrat" w:eastAsia="Montserrat" w:hAnsi="Montserrat" w:cs="Montserrat"/>
          <w:i/>
          <w:sz w:val="24"/>
          <w:szCs w:val="24"/>
        </w:rPr>
        <w:t xml:space="preserve">, lo que incluye el derecho de no ser molestado por sus opiniones y de </w:t>
      </w:r>
      <w:r>
        <w:rPr>
          <w:rFonts w:ascii="Montserrat" w:eastAsia="Montserrat" w:hAnsi="Montserrat" w:cs="Montserrat"/>
          <w:b/>
          <w:i/>
          <w:sz w:val="24"/>
          <w:szCs w:val="24"/>
        </w:rPr>
        <w:t>buscar, recibir y difundir informaciones e ideas</w:t>
      </w:r>
      <w:r>
        <w:rPr>
          <w:rFonts w:ascii="Montserrat" w:eastAsia="Montserrat" w:hAnsi="Montserrat" w:cs="Montserrat"/>
          <w:i/>
          <w:sz w:val="24"/>
          <w:szCs w:val="24"/>
        </w:rPr>
        <w:t xml:space="preserve"> por cualquier medio y sin fronteras.”</w:t>
      </w:r>
    </w:p>
    <w:p w14:paraId="202DE545" w14:textId="77777777" w:rsidR="00B5674C" w:rsidRDefault="00B5674C">
      <w:pPr>
        <w:pStyle w:val="Ttulo3"/>
        <w:keepNext w:val="0"/>
        <w:keepLines w:val="0"/>
        <w:spacing w:before="0" w:after="0" w:line="360" w:lineRule="auto"/>
        <w:ind w:left="708"/>
        <w:jc w:val="both"/>
        <w:rPr>
          <w:rFonts w:ascii="Montserrat" w:eastAsia="Montserrat" w:hAnsi="Montserrat" w:cs="Montserrat"/>
          <w:b/>
          <w:color w:val="000000"/>
          <w:sz w:val="26"/>
          <w:szCs w:val="26"/>
        </w:rPr>
      </w:pPr>
      <w:bookmarkStart w:id="2" w:name="_uubfy99p80sk" w:colFirst="0" w:colLast="0"/>
      <w:bookmarkEnd w:id="2"/>
    </w:p>
    <w:p w14:paraId="1BC141B0" w14:textId="77777777" w:rsidR="00B5674C" w:rsidRDefault="00016844">
      <w:pPr>
        <w:pStyle w:val="Ttulo3"/>
        <w:keepNext w:val="0"/>
        <w:keepLines w:val="0"/>
        <w:spacing w:before="0" w:after="0" w:line="360" w:lineRule="auto"/>
        <w:ind w:left="708"/>
        <w:jc w:val="both"/>
        <w:rPr>
          <w:rFonts w:ascii="Montserrat" w:eastAsia="Montserrat" w:hAnsi="Montserrat" w:cs="Montserrat"/>
          <w:b/>
          <w:color w:val="000000"/>
          <w:sz w:val="26"/>
          <w:szCs w:val="26"/>
        </w:rPr>
      </w:pPr>
      <w:bookmarkStart w:id="3" w:name="_iso8ekmp1ht8" w:colFirst="0" w:colLast="0"/>
      <w:bookmarkEnd w:id="3"/>
      <w:r>
        <w:rPr>
          <w:rFonts w:ascii="Montserrat" w:eastAsia="Montserrat" w:hAnsi="Montserrat" w:cs="Montserrat"/>
          <w:b/>
          <w:color w:val="000000"/>
          <w:sz w:val="26"/>
          <w:szCs w:val="26"/>
        </w:rPr>
        <w:t xml:space="preserve">Pacto Internacional de Derechos Civiles y Políticos (PIDCP) – </w:t>
      </w:r>
    </w:p>
    <w:p w14:paraId="6001CA90" w14:textId="77777777" w:rsidR="00B5674C" w:rsidRDefault="00016844">
      <w:pPr>
        <w:pStyle w:val="Ttulo3"/>
        <w:keepNext w:val="0"/>
        <w:keepLines w:val="0"/>
        <w:spacing w:before="0" w:after="0" w:line="360" w:lineRule="auto"/>
        <w:ind w:left="1133" w:right="526"/>
        <w:jc w:val="both"/>
        <w:rPr>
          <w:rFonts w:ascii="Montserrat" w:eastAsia="Montserrat" w:hAnsi="Montserrat" w:cs="Montserrat"/>
          <w:b/>
          <w:color w:val="000000"/>
          <w:sz w:val="26"/>
          <w:szCs w:val="26"/>
        </w:rPr>
      </w:pPr>
      <w:bookmarkStart w:id="4" w:name="_e1urlzzc3283" w:colFirst="0" w:colLast="0"/>
      <w:bookmarkEnd w:id="4"/>
      <w:r>
        <w:rPr>
          <w:rFonts w:ascii="Montserrat" w:eastAsia="Montserrat" w:hAnsi="Montserrat" w:cs="Montserrat"/>
          <w:b/>
          <w:color w:val="000000"/>
          <w:sz w:val="26"/>
          <w:szCs w:val="26"/>
        </w:rPr>
        <w:t>“Artículo 19</w:t>
      </w:r>
    </w:p>
    <w:p w14:paraId="3FC4D70C" w14:textId="77777777" w:rsidR="00B5674C" w:rsidRDefault="00016844">
      <w:pPr>
        <w:spacing w:line="360" w:lineRule="auto"/>
        <w:ind w:left="1133" w:right="526"/>
        <w:jc w:val="both"/>
        <w:rPr>
          <w:rFonts w:ascii="Montserrat" w:eastAsia="Montserrat" w:hAnsi="Montserrat" w:cs="Montserrat"/>
          <w:sz w:val="24"/>
          <w:szCs w:val="24"/>
        </w:rPr>
      </w:pPr>
      <w:r>
        <w:rPr>
          <w:rFonts w:ascii="Montserrat" w:eastAsia="Montserrat" w:hAnsi="Montserrat" w:cs="Montserrat"/>
          <w:sz w:val="24"/>
          <w:szCs w:val="24"/>
        </w:rPr>
        <w:t xml:space="preserve">Reafirma el derecho a </w:t>
      </w:r>
      <w:r>
        <w:rPr>
          <w:rFonts w:ascii="Montserrat" w:eastAsia="Montserrat" w:hAnsi="Montserrat" w:cs="Montserrat"/>
          <w:b/>
          <w:sz w:val="24"/>
          <w:szCs w:val="24"/>
        </w:rPr>
        <w:t>la libertad de expresión</w:t>
      </w:r>
      <w:r>
        <w:rPr>
          <w:rFonts w:ascii="Montserrat" w:eastAsia="Montserrat" w:hAnsi="Montserrat" w:cs="Montserrat"/>
          <w:sz w:val="24"/>
          <w:szCs w:val="24"/>
        </w:rPr>
        <w:t xml:space="preserve">, incluyendo la </w:t>
      </w:r>
      <w:r>
        <w:rPr>
          <w:rFonts w:ascii="Montserrat" w:eastAsia="Montserrat" w:hAnsi="Montserrat" w:cs="Montserrat"/>
          <w:b/>
          <w:sz w:val="24"/>
          <w:szCs w:val="24"/>
        </w:rPr>
        <w:t>libertad de buscar, recibir y difundir información</w:t>
      </w:r>
      <w:r>
        <w:rPr>
          <w:rFonts w:ascii="Montserrat" w:eastAsia="Montserrat" w:hAnsi="Montserrat" w:cs="Montserrat"/>
          <w:sz w:val="24"/>
          <w:szCs w:val="24"/>
        </w:rPr>
        <w:t>.</w:t>
      </w:r>
      <w:r>
        <w:rPr>
          <w:rFonts w:ascii="Montserrat" w:eastAsia="Montserrat" w:hAnsi="Montserrat" w:cs="Montserrat"/>
          <w:sz w:val="24"/>
          <w:szCs w:val="24"/>
        </w:rPr>
        <w:br/>
        <w:t xml:space="preserve">Este derecho </w:t>
      </w:r>
      <w:r>
        <w:rPr>
          <w:rFonts w:ascii="Montserrat" w:eastAsia="Montserrat" w:hAnsi="Montserrat" w:cs="Montserrat"/>
          <w:b/>
          <w:sz w:val="24"/>
          <w:szCs w:val="24"/>
        </w:rPr>
        <w:t>puede estar sujeto a restricciones</w:t>
      </w:r>
      <w:r>
        <w:rPr>
          <w:rFonts w:ascii="Montserrat" w:eastAsia="Montserrat" w:hAnsi="Montserrat" w:cs="Montserrat"/>
          <w:sz w:val="24"/>
          <w:szCs w:val="24"/>
        </w:rPr>
        <w:t xml:space="preserve">, pero </w:t>
      </w:r>
      <w:r>
        <w:rPr>
          <w:rFonts w:ascii="Montserrat" w:eastAsia="Montserrat" w:hAnsi="Montserrat" w:cs="Montserrat"/>
          <w:b/>
          <w:sz w:val="24"/>
          <w:szCs w:val="24"/>
        </w:rPr>
        <w:t>sólo si están expresamente fijadas por la ley y son necesarias</w:t>
      </w:r>
      <w:r>
        <w:rPr>
          <w:rFonts w:ascii="Montserrat" w:eastAsia="Montserrat" w:hAnsi="Montserrat" w:cs="Montserrat"/>
          <w:sz w:val="24"/>
          <w:szCs w:val="24"/>
        </w:rPr>
        <w:t xml:space="preserve"> para:</w:t>
      </w:r>
    </w:p>
    <w:p w14:paraId="7D7AADF0" w14:textId="77777777" w:rsidR="00B5674C" w:rsidRDefault="00016844">
      <w:pPr>
        <w:numPr>
          <w:ilvl w:val="0"/>
          <w:numId w:val="3"/>
        </w:numPr>
        <w:spacing w:line="360" w:lineRule="auto"/>
        <w:ind w:left="1133" w:right="526" w:firstLine="0"/>
        <w:jc w:val="both"/>
        <w:rPr>
          <w:rFonts w:ascii="Montserrat" w:eastAsia="Montserrat" w:hAnsi="Montserrat" w:cs="Montserrat"/>
          <w:sz w:val="24"/>
          <w:szCs w:val="24"/>
        </w:rPr>
      </w:pPr>
      <w:r>
        <w:rPr>
          <w:rFonts w:ascii="Montserrat" w:eastAsia="Montserrat" w:hAnsi="Montserrat" w:cs="Montserrat"/>
          <w:sz w:val="24"/>
          <w:szCs w:val="24"/>
        </w:rPr>
        <w:t>El respeto a los derechos o reputaciones de otros;</w:t>
      </w:r>
    </w:p>
    <w:p w14:paraId="666FD46F" w14:textId="77777777" w:rsidR="00B5674C" w:rsidRDefault="00016844">
      <w:pPr>
        <w:numPr>
          <w:ilvl w:val="0"/>
          <w:numId w:val="3"/>
        </w:numPr>
        <w:spacing w:line="360" w:lineRule="auto"/>
        <w:ind w:left="1133" w:right="526" w:firstLine="0"/>
        <w:jc w:val="both"/>
        <w:rPr>
          <w:rFonts w:ascii="Montserrat" w:eastAsia="Montserrat" w:hAnsi="Montserrat" w:cs="Montserrat"/>
          <w:sz w:val="24"/>
          <w:szCs w:val="24"/>
        </w:rPr>
      </w:pPr>
      <w:r>
        <w:rPr>
          <w:rFonts w:ascii="Montserrat" w:eastAsia="Montserrat" w:hAnsi="Montserrat" w:cs="Montserrat"/>
          <w:sz w:val="24"/>
          <w:szCs w:val="24"/>
        </w:rPr>
        <w:t>La protección de la seguridad nacional, el orden   público, la salud o la moral públicas.”</w:t>
      </w:r>
    </w:p>
    <w:p w14:paraId="6B359717" w14:textId="77777777" w:rsidR="00B5674C" w:rsidRDefault="00016844">
      <w:pPr>
        <w:pStyle w:val="Ttulo3"/>
        <w:keepNext w:val="0"/>
        <w:keepLines w:val="0"/>
        <w:spacing w:before="0" w:after="0" w:line="360" w:lineRule="auto"/>
        <w:ind w:left="720"/>
        <w:rPr>
          <w:rFonts w:ascii="Montserrat" w:eastAsia="Montserrat" w:hAnsi="Montserrat" w:cs="Montserrat"/>
          <w:b/>
          <w:color w:val="000000"/>
          <w:sz w:val="26"/>
          <w:szCs w:val="26"/>
        </w:rPr>
      </w:pPr>
      <w:bookmarkStart w:id="5" w:name="_qxi0b82yg8j0" w:colFirst="0" w:colLast="0"/>
      <w:bookmarkEnd w:id="5"/>
      <w:r>
        <w:rPr>
          <w:rFonts w:ascii="Montserrat" w:eastAsia="Montserrat" w:hAnsi="Montserrat" w:cs="Montserrat"/>
          <w:b/>
          <w:color w:val="000000"/>
          <w:sz w:val="26"/>
          <w:szCs w:val="26"/>
        </w:rPr>
        <w:t xml:space="preserve">Convención Americana sobre Derechos Humanos (Pacto de San José) </w:t>
      </w:r>
    </w:p>
    <w:p w14:paraId="01F2355C" w14:textId="77777777" w:rsidR="00B5674C" w:rsidRDefault="00016844">
      <w:pPr>
        <w:pStyle w:val="Ttulo3"/>
        <w:keepNext w:val="0"/>
        <w:keepLines w:val="0"/>
        <w:spacing w:before="0" w:after="0" w:line="360" w:lineRule="auto"/>
        <w:ind w:left="720"/>
        <w:rPr>
          <w:rFonts w:ascii="Montserrat" w:eastAsia="Montserrat" w:hAnsi="Montserrat" w:cs="Montserrat"/>
          <w:b/>
          <w:i/>
          <w:color w:val="000000"/>
          <w:sz w:val="26"/>
          <w:szCs w:val="26"/>
        </w:rPr>
      </w:pPr>
      <w:bookmarkStart w:id="6" w:name="_zdsr9zc5xhya" w:colFirst="0" w:colLast="0"/>
      <w:bookmarkEnd w:id="6"/>
      <w:r>
        <w:rPr>
          <w:rFonts w:ascii="Montserrat" w:eastAsia="Montserrat" w:hAnsi="Montserrat" w:cs="Montserrat"/>
          <w:b/>
          <w:i/>
          <w:color w:val="000000"/>
          <w:sz w:val="26"/>
          <w:szCs w:val="26"/>
        </w:rPr>
        <w:t>“Artículo 13</w:t>
      </w:r>
    </w:p>
    <w:p w14:paraId="43F5C265" w14:textId="77777777" w:rsidR="00B5674C" w:rsidRDefault="00016844">
      <w:pPr>
        <w:spacing w:line="360" w:lineRule="auto"/>
        <w:ind w:left="720"/>
        <w:rPr>
          <w:rFonts w:ascii="Montserrat" w:eastAsia="Montserrat" w:hAnsi="Montserrat" w:cs="Montserrat"/>
          <w:i/>
          <w:sz w:val="24"/>
          <w:szCs w:val="24"/>
        </w:rPr>
      </w:pPr>
      <w:r>
        <w:rPr>
          <w:rFonts w:ascii="Montserrat" w:eastAsia="Montserrat" w:hAnsi="Montserrat" w:cs="Montserrat"/>
          <w:i/>
          <w:sz w:val="24"/>
          <w:szCs w:val="24"/>
        </w:rPr>
        <w:t>Este artículo es muy importante en el sistema interamericano, toda vez que:</w:t>
      </w:r>
    </w:p>
    <w:p w14:paraId="462F6A78" w14:textId="77777777" w:rsidR="00B5674C" w:rsidRDefault="00016844">
      <w:pPr>
        <w:numPr>
          <w:ilvl w:val="0"/>
          <w:numId w:val="1"/>
        </w:numPr>
        <w:spacing w:line="360" w:lineRule="auto"/>
        <w:jc w:val="both"/>
        <w:rPr>
          <w:rFonts w:ascii="Montserrat" w:eastAsia="Montserrat" w:hAnsi="Montserrat" w:cs="Montserrat"/>
          <w:i/>
          <w:sz w:val="24"/>
          <w:szCs w:val="24"/>
        </w:rPr>
      </w:pPr>
      <w:r>
        <w:rPr>
          <w:rFonts w:ascii="Montserrat" w:eastAsia="Montserrat" w:hAnsi="Montserrat" w:cs="Montserrat"/>
          <w:i/>
          <w:sz w:val="24"/>
          <w:szCs w:val="24"/>
        </w:rPr>
        <w:t xml:space="preserve">Reconoce la </w:t>
      </w:r>
      <w:r>
        <w:rPr>
          <w:rFonts w:ascii="Montserrat" w:eastAsia="Montserrat" w:hAnsi="Montserrat" w:cs="Montserrat"/>
          <w:b/>
          <w:i/>
          <w:sz w:val="24"/>
          <w:szCs w:val="24"/>
        </w:rPr>
        <w:t>libertad de pensamiento y de expresión</w:t>
      </w:r>
      <w:r>
        <w:rPr>
          <w:rFonts w:ascii="Montserrat" w:eastAsia="Montserrat" w:hAnsi="Montserrat" w:cs="Montserrat"/>
          <w:i/>
          <w:sz w:val="24"/>
          <w:szCs w:val="24"/>
        </w:rPr>
        <w:t xml:space="preserve"> como un derecho fundamental.</w:t>
      </w:r>
    </w:p>
    <w:p w14:paraId="24145CE8" w14:textId="77777777" w:rsidR="00B5674C" w:rsidRDefault="00016844">
      <w:pPr>
        <w:numPr>
          <w:ilvl w:val="0"/>
          <w:numId w:val="1"/>
        </w:numPr>
        <w:spacing w:line="360" w:lineRule="auto"/>
        <w:jc w:val="both"/>
        <w:rPr>
          <w:rFonts w:ascii="Montserrat" w:eastAsia="Montserrat" w:hAnsi="Montserrat" w:cs="Montserrat"/>
          <w:i/>
          <w:sz w:val="24"/>
          <w:szCs w:val="24"/>
        </w:rPr>
      </w:pPr>
      <w:r>
        <w:rPr>
          <w:rFonts w:ascii="Montserrat" w:eastAsia="Montserrat" w:hAnsi="Montserrat" w:cs="Montserrat"/>
          <w:b/>
          <w:i/>
          <w:sz w:val="24"/>
          <w:szCs w:val="24"/>
        </w:rPr>
        <w:t>Prohíbe la censura previa</w:t>
      </w:r>
      <w:r>
        <w:rPr>
          <w:rFonts w:ascii="Montserrat" w:eastAsia="Montserrat" w:hAnsi="Montserrat" w:cs="Montserrat"/>
          <w:i/>
          <w:sz w:val="24"/>
          <w:szCs w:val="24"/>
        </w:rPr>
        <w:t>, salvo en casos muy específicos (como espectáculos públicos para protección de menores).</w:t>
      </w:r>
    </w:p>
    <w:p w14:paraId="3C3CE58E" w14:textId="77777777" w:rsidR="00B5674C" w:rsidRDefault="00016844">
      <w:pPr>
        <w:numPr>
          <w:ilvl w:val="0"/>
          <w:numId w:val="1"/>
        </w:numPr>
        <w:spacing w:line="360" w:lineRule="auto"/>
        <w:jc w:val="both"/>
        <w:rPr>
          <w:rFonts w:ascii="Montserrat" w:eastAsia="Montserrat" w:hAnsi="Montserrat" w:cs="Montserrat"/>
          <w:i/>
          <w:sz w:val="24"/>
          <w:szCs w:val="24"/>
        </w:rPr>
      </w:pPr>
      <w:r>
        <w:rPr>
          <w:rFonts w:ascii="Montserrat" w:eastAsia="Montserrat" w:hAnsi="Montserrat" w:cs="Montserrat"/>
          <w:i/>
          <w:sz w:val="24"/>
          <w:szCs w:val="24"/>
        </w:rPr>
        <w:t xml:space="preserve">Permite </w:t>
      </w:r>
      <w:r>
        <w:rPr>
          <w:rFonts w:ascii="Montserrat" w:eastAsia="Montserrat" w:hAnsi="Montserrat" w:cs="Montserrat"/>
          <w:b/>
          <w:i/>
          <w:sz w:val="24"/>
          <w:szCs w:val="24"/>
        </w:rPr>
        <w:t>responsabilidad ulterior</w:t>
      </w:r>
      <w:r>
        <w:rPr>
          <w:rFonts w:ascii="Montserrat" w:eastAsia="Montserrat" w:hAnsi="Montserrat" w:cs="Montserrat"/>
          <w:i/>
          <w:sz w:val="24"/>
          <w:szCs w:val="24"/>
        </w:rPr>
        <w:t>, es decir, que se pueda sancionar el abuso de este derecho (como en casos de calumnia o incitación a la violencia).</w:t>
      </w:r>
    </w:p>
    <w:p w14:paraId="073F580C" w14:textId="77777777" w:rsidR="00B5674C" w:rsidRDefault="00016844">
      <w:pPr>
        <w:numPr>
          <w:ilvl w:val="0"/>
          <w:numId w:val="1"/>
        </w:numPr>
        <w:spacing w:line="360" w:lineRule="auto"/>
        <w:jc w:val="both"/>
        <w:rPr>
          <w:rFonts w:ascii="Montserrat" w:eastAsia="Montserrat" w:hAnsi="Montserrat" w:cs="Montserrat"/>
          <w:i/>
          <w:sz w:val="24"/>
          <w:szCs w:val="24"/>
        </w:rPr>
      </w:pPr>
      <w:r>
        <w:rPr>
          <w:rFonts w:ascii="Montserrat" w:eastAsia="Montserrat" w:hAnsi="Montserrat" w:cs="Montserrat"/>
          <w:b/>
          <w:i/>
          <w:sz w:val="24"/>
          <w:szCs w:val="24"/>
        </w:rPr>
        <w:lastRenderedPageBreak/>
        <w:t>Prohíbe expresamente</w:t>
      </w:r>
      <w:r>
        <w:rPr>
          <w:rFonts w:ascii="Montserrat" w:eastAsia="Montserrat" w:hAnsi="Montserrat" w:cs="Montserrat"/>
          <w:i/>
          <w:sz w:val="24"/>
          <w:szCs w:val="24"/>
        </w:rPr>
        <w:t xml:space="preserve"> leyes que restrinjan la libertad de expresión por medios indirectos (como controles sobre papel para periódicos, concesiones, etc.).”</w:t>
      </w:r>
    </w:p>
    <w:p w14:paraId="24218792" w14:textId="77777777" w:rsidR="00B5674C" w:rsidRDefault="00016844">
      <w:pPr>
        <w:spacing w:before="240" w:after="240" w:line="360" w:lineRule="auto"/>
        <w:ind w:left="720"/>
        <w:jc w:val="both"/>
        <w:rPr>
          <w:rFonts w:ascii="Montserrat" w:eastAsia="Montserrat" w:hAnsi="Montserrat" w:cs="Montserrat"/>
          <w:sz w:val="24"/>
          <w:szCs w:val="24"/>
        </w:rPr>
      </w:pPr>
      <w:r>
        <w:rPr>
          <w:rFonts w:ascii="Montserrat" w:eastAsia="Montserrat" w:hAnsi="Montserrat" w:cs="Montserrat"/>
          <w:sz w:val="24"/>
          <w:szCs w:val="24"/>
        </w:rPr>
        <w:t>Asimismo, la Corte Interamericana de Derechos Humanos y la Relatoría Especial para la Libertad de Expresión han señalado que este derecho es piedra angular de una sociedad democrática, y que las restricciones deben ser interpretadas de manera estricta.</w:t>
      </w:r>
    </w:p>
    <w:p w14:paraId="355AC342" w14:textId="77777777" w:rsidR="00B5674C" w:rsidRDefault="00016844">
      <w:pPr>
        <w:numPr>
          <w:ilvl w:val="0"/>
          <w:numId w:val="2"/>
        </w:numPr>
        <w:spacing w:before="200" w:line="360" w:lineRule="auto"/>
        <w:jc w:val="both"/>
        <w:rPr>
          <w:rFonts w:ascii="Montserrat" w:eastAsia="Montserrat" w:hAnsi="Montserrat" w:cs="Montserrat"/>
          <w:sz w:val="24"/>
          <w:szCs w:val="24"/>
        </w:rPr>
      </w:pPr>
      <w:r>
        <w:rPr>
          <w:rFonts w:ascii="Montserrat" w:eastAsia="Montserrat" w:hAnsi="Montserrat" w:cs="Montserrat"/>
          <w:sz w:val="24"/>
          <w:szCs w:val="24"/>
        </w:rPr>
        <w:t>Ahora bien, en el caso de Chihuahua, si bien la Constitución local reconoce derechos fundamentales como la igualdad, la no discriminación, el acceso a la información y la protección de los periodistas, aún no existe una disposición que reconozca de manera expresa y autónoma el derecho a la libertad de expresión. Esta omisión normativa no es menor, dado que la ausencia de un reconocimiento explícito abre la puerta a interpretaciones restrictivas o discrecionales por parte de las autoridades, especialmente en contextos de tensión política o social. Por lo que garantizar la libertad de expresión no debe depender del criterio del gobierno en turno, sino estar firmemente arraigada en el texto constitucional como una protección incondicional y permanente frente a cualquier intento de censura.</w:t>
      </w:r>
    </w:p>
    <w:p w14:paraId="76017EEF" w14:textId="77777777" w:rsidR="00B5674C" w:rsidRDefault="00016844">
      <w:pPr>
        <w:numPr>
          <w:ilvl w:val="0"/>
          <w:numId w:val="2"/>
        </w:numPr>
        <w:spacing w:after="20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La libertad de expresión no sólo permite a los individuos manifestar sus pensamientos, ideas, convicciones y sentimientos sin temor a represalias, sino que también fortalece la vida pública. Una ciudadanía que puede opinar libremente, criticar a sus gobernantes, denunciar abusos y participar en la formación de la opinión pública es una ciudadanía activa, crítica y democrática. Por el contrario, la censura, la autocensura inducida por el miedo y las limitaciones impuestas desde el poder socavan el tejido democrático y generan desconfianza en las </w:t>
      </w:r>
      <w:proofErr w:type="spellStart"/>
      <w:proofErr w:type="gramStart"/>
      <w:r>
        <w:rPr>
          <w:rFonts w:ascii="Montserrat" w:eastAsia="Montserrat" w:hAnsi="Montserrat" w:cs="Montserrat"/>
          <w:sz w:val="24"/>
          <w:szCs w:val="24"/>
        </w:rPr>
        <w:t>instituciones.Es</w:t>
      </w:r>
      <w:proofErr w:type="spellEnd"/>
      <w:proofErr w:type="gramEnd"/>
      <w:r>
        <w:rPr>
          <w:rFonts w:ascii="Montserrat" w:eastAsia="Montserrat" w:hAnsi="Montserrat" w:cs="Montserrat"/>
          <w:sz w:val="24"/>
          <w:szCs w:val="24"/>
        </w:rPr>
        <w:t xml:space="preserve"> una ciudadanía activa, crítica y democrática. Por el contrario, la censura, la autocensura inducida por el miedo y las limitaciones impuestas desde el poder socavan el tejido democrático </w:t>
      </w:r>
      <w:r>
        <w:rPr>
          <w:rFonts w:ascii="Montserrat" w:eastAsia="Montserrat" w:hAnsi="Montserrat" w:cs="Montserrat"/>
          <w:sz w:val="24"/>
          <w:szCs w:val="24"/>
        </w:rPr>
        <w:lastRenderedPageBreak/>
        <w:t>y generan desconfianza en las instituciones. De ahí que resulte indispensable blindar este derecho como un principio rector del orden constitucional local.</w:t>
      </w:r>
    </w:p>
    <w:p w14:paraId="326F8D5D" w14:textId="77777777" w:rsidR="00B5674C" w:rsidRDefault="00B5674C">
      <w:pPr>
        <w:spacing w:before="200" w:after="200" w:line="360" w:lineRule="auto"/>
        <w:ind w:left="720"/>
        <w:jc w:val="both"/>
        <w:rPr>
          <w:rFonts w:ascii="Montserrat" w:eastAsia="Montserrat" w:hAnsi="Montserrat" w:cs="Montserrat"/>
          <w:sz w:val="24"/>
          <w:szCs w:val="24"/>
        </w:rPr>
      </w:pPr>
    </w:p>
    <w:p w14:paraId="7C8EEA0B" w14:textId="77777777" w:rsidR="00B5674C" w:rsidRDefault="00016844">
      <w:pPr>
        <w:numPr>
          <w:ilvl w:val="0"/>
          <w:numId w:val="2"/>
        </w:num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Este contexto se vuelve aún más urgente a la luz de los recientes acontecimientos ocurridos a nivel nacional. En junio de 2025, el Congreso de la Unión aprobó diversas reformas en materias altamente sensibles. Una de ellas fue la reforma a la Ley Federal de Telecomunicaciones y Radiodifusión, que generó un intenso debate en la opinión pública. Si bien finalmente se eliminó el polémico artículo que pretendía facultar a las autoridades a suspender temporalmente servicios digitales —un riesgo evidente de censura—, la sola inclusión de esta propuesta en la discusión legislativa encendió las alarmas. Se trató de un recordatorio de cuán frágil puede ser el equilibrio entre el interés público y el poder de intervención estatal sobre las comunicaciones y las plataformas digitales. Aunque la presidenta de la república aseguró que “no hay censura ni espionaje”, el debate evidenció la necesidad de que los estados federados cuenten con mecanismos propios para proteger, de manera efectiva, la libertad de expresión dentro de sus territorios.</w:t>
      </w:r>
    </w:p>
    <w:p w14:paraId="11B5B038" w14:textId="77777777" w:rsidR="00B5674C" w:rsidRDefault="00B5674C">
      <w:pPr>
        <w:spacing w:before="200" w:after="200" w:line="360" w:lineRule="auto"/>
        <w:ind w:left="720"/>
        <w:jc w:val="both"/>
        <w:rPr>
          <w:rFonts w:ascii="Montserrat" w:eastAsia="Montserrat" w:hAnsi="Montserrat" w:cs="Montserrat"/>
          <w:sz w:val="24"/>
          <w:szCs w:val="24"/>
        </w:rPr>
      </w:pPr>
    </w:p>
    <w:p w14:paraId="02361084" w14:textId="77777777" w:rsidR="00B5674C" w:rsidRDefault="00016844">
      <w:pPr>
        <w:numPr>
          <w:ilvl w:val="0"/>
          <w:numId w:val="2"/>
        </w:num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A esta situación se suma la reforma a la Ley Federal de Competencia Económica, mediante la cual se aprobó la extinción de la Comisión Federal de Competencia Económica (COFECE), organismo constitucional autónomo, para dar paso a la creación de la Comisión Nacional Antimonopolio, un ente desconcentrado bajo el control de la Secretaría de Economía. Esta decisión ha generado preocupación entre expertos, académicos y organizaciones de la sociedad civil, quienes advierten sobre la pérdida de independencia institucional y el debilitamiento de los contrapesos que garantizan un mercado libre </w:t>
      </w:r>
      <w:r>
        <w:rPr>
          <w:rFonts w:ascii="Montserrat" w:eastAsia="Montserrat" w:hAnsi="Montserrat" w:cs="Montserrat"/>
          <w:sz w:val="24"/>
          <w:szCs w:val="24"/>
        </w:rPr>
        <w:lastRenderedPageBreak/>
        <w:t>e imparcial. Aunque a primera vista esta reforma parecería ajena al tema de la libertad de expresión, no debe olvidarse que los medios de comunicación y las plataformas informativas también están sujetas a las reglas de competencia económica. Un órgano débil o subordinado podría permitir prácticas monopólicas que afecten el pluralismo informativo y, en consecuencia, el derecho de la ciudadanía a recibir información diversa y veraz.</w:t>
      </w:r>
    </w:p>
    <w:p w14:paraId="6F2445F5" w14:textId="77777777" w:rsidR="00B5674C" w:rsidRDefault="00B5674C">
      <w:pPr>
        <w:spacing w:before="200" w:after="200" w:line="360" w:lineRule="auto"/>
        <w:ind w:left="720"/>
        <w:jc w:val="both"/>
        <w:rPr>
          <w:rFonts w:ascii="Montserrat" w:eastAsia="Montserrat" w:hAnsi="Montserrat" w:cs="Montserrat"/>
          <w:sz w:val="24"/>
          <w:szCs w:val="24"/>
        </w:rPr>
      </w:pPr>
    </w:p>
    <w:p w14:paraId="5D9CB613" w14:textId="77777777" w:rsidR="00B5674C" w:rsidRDefault="00016844">
      <w:pPr>
        <w:numPr>
          <w:ilvl w:val="0"/>
          <w:numId w:val="2"/>
        </w:num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En este escenario, Chihuahua tiene la oportunidad y la responsabilidad de actuar con visión de futuro. Incorporar en su Constitución una cláusula expresa que garantice el derecho a la libertad de expresión —de forma inviolable y con una cláusula de nulidad para todo acto u omisión que intente restringirla— no sólo colocaría al Estado a la vanguardia en materia de derechos humanos, sino que dotaría de certeza jurídica a las personas, a los medios de comunicación, a los activistas, a las organizaciones civiles y a toda forma de expresión pública.</w:t>
      </w:r>
    </w:p>
    <w:p w14:paraId="6001E139" w14:textId="77777777" w:rsidR="00B5674C" w:rsidRDefault="00B5674C">
      <w:pPr>
        <w:spacing w:before="200" w:after="200" w:line="360" w:lineRule="auto"/>
        <w:ind w:left="720"/>
        <w:jc w:val="both"/>
        <w:rPr>
          <w:rFonts w:ascii="Montserrat" w:eastAsia="Montserrat" w:hAnsi="Montserrat" w:cs="Montserrat"/>
          <w:sz w:val="24"/>
          <w:szCs w:val="24"/>
        </w:rPr>
      </w:pPr>
    </w:p>
    <w:p w14:paraId="432A3E3E" w14:textId="77777777" w:rsidR="00B5674C" w:rsidRDefault="00016844">
      <w:pPr>
        <w:numPr>
          <w:ilvl w:val="0"/>
          <w:numId w:val="2"/>
        </w:numPr>
        <w:spacing w:before="200" w:line="360" w:lineRule="auto"/>
        <w:jc w:val="both"/>
        <w:rPr>
          <w:rFonts w:ascii="Montserrat" w:eastAsia="Montserrat" w:hAnsi="Montserrat" w:cs="Montserrat"/>
          <w:sz w:val="24"/>
          <w:szCs w:val="24"/>
        </w:rPr>
      </w:pPr>
      <w:r>
        <w:rPr>
          <w:rFonts w:ascii="Montserrat" w:eastAsia="Montserrat" w:hAnsi="Montserrat" w:cs="Montserrat"/>
          <w:sz w:val="24"/>
          <w:szCs w:val="24"/>
        </w:rPr>
        <w:t>Por estas razones, se propone adicionar un párrafo al artículo 4° de la Constitución Política del Estado Libre y Soberano de Chihuahua, que exprese lo siguiente: “Toda persona tiene derecho a la libertad de expresión. Este derecho comprende la libertad de buscar, recibir y difundir informaciones e ideas de toda índole, por cualquier medio, sin censura previa ni injerencia de autoridad alguna. La libertad de expresión es ilimitada y su ejercicio no podrá ser restringido directa ni indirectamente. Cualquier acto, disposición, omisión o medida de autoridad que tenga por objeto suprimir, obstaculizar, condicionar o menoscabar este derecho será nulo de pleno derecho.”</w:t>
      </w:r>
    </w:p>
    <w:p w14:paraId="46A2B800" w14:textId="77777777" w:rsidR="00B5674C" w:rsidRDefault="00016844">
      <w:pPr>
        <w:numPr>
          <w:ilvl w:val="0"/>
          <w:numId w:val="2"/>
        </w:numPr>
        <w:spacing w:after="20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n palabras claras: resulta preocupante y hasta alarmante que en una democracia consolidada todavía se deba blindar mediante reformas </w:t>
      </w:r>
      <w:r>
        <w:rPr>
          <w:rFonts w:ascii="Montserrat" w:eastAsia="Montserrat" w:hAnsi="Montserrat" w:cs="Montserrat"/>
          <w:sz w:val="24"/>
          <w:szCs w:val="24"/>
        </w:rPr>
        <w:lastRenderedPageBreak/>
        <w:t>constitucionales un derecho que debería ser incuestionable. El poder político, en lugar de temer a la crítica, la burla, la sátira o la mofa, debe asumirlas como un termómetro de la salud democrática y como una oportunidad para mejorar. La persecución a ciudadanos por sus opiniones es señal inequívoca de retroceso autoritario.</w:t>
      </w:r>
      <w:r>
        <w:rPr>
          <w:rFonts w:ascii="Montserrat" w:eastAsia="Montserrat" w:hAnsi="Montserrat" w:cs="Montserrat"/>
          <w:sz w:val="24"/>
          <w:szCs w:val="24"/>
        </w:rPr>
        <w:br/>
      </w:r>
    </w:p>
    <w:p w14:paraId="6B79ABEB" w14:textId="77777777" w:rsidR="00B5674C" w:rsidRDefault="00016844">
      <w:pPr>
        <w:spacing w:before="200" w:after="200" w:line="360" w:lineRule="auto"/>
        <w:ind w:left="720"/>
        <w:jc w:val="both"/>
        <w:rPr>
          <w:rFonts w:ascii="Montserrat" w:eastAsia="Montserrat" w:hAnsi="Montserrat" w:cs="Montserrat"/>
          <w:sz w:val="24"/>
          <w:szCs w:val="24"/>
        </w:rPr>
      </w:pPr>
      <w:r>
        <w:rPr>
          <w:rFonts w:ascii="Montserrat" w:eastAsia="Montserrat" w:hAnsi="Montserrat" w:cs="Montserrat"/>
          <w:sz w:val="24"/>
          <w:szCs w:val="24"/>
        </w:rPr>
        <w:t>Chihuahua, tierra de mujeres y hombres aguerridos, tiene una tradición histórica que no se doblega ni se rinde ante intentos de censura. Venimos de un linaje revolucionario que ha sabido defender con firmeza la libertad, y es nuestra responsabilidad honrar esa herencia defendiendo hoy la libertad de pensamiento y de palabra, independientemente de que sea favorable o adversa al poder político.</w:t>
      </w:r>
    </w:p>
    <w:p w14:paraId="35C540FF" w14:textId="77777777" w:rsidR="00B5674C" w:rsidRDefault="00B5674C">
      <w:pPr>
        <w:spacing w:before="200" w:after="200" w:line="360" w:lineRule="auto"/>
        <w:ind w:left="720"/>
        <w:jc w:val="both"/>
        <w:rPr>
          <w:rFonts w:ascii="Montserrat" w:eastAsia="Montserrat" w:hAnsi="Montserrat" w:cs="Montserrat"/>
          <w:sz w:val="24"/>
          <w:szCs w:val="24"/>
        </w:rPr>
      </w:pPr>
    </w:p>
    <w:p w14:paraId="6B5B3C65" w14:textId="77777777" w:rsidR="00B5674C" w:rsidRDefault="00016844">
      <w:pPr>
        <w:numPr>
          <w:ilvl w:val="0"/>
          <w:numId w:val="2"/>
        </w:num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Con esta reforma, el Congreso del Estado de Chihuahua estaría dando un paso firme en defensa de la democracia, el pluralismo y los derechos humanos. Se trata, en suma, de asegurar que la voz de los ciudadanos no sólo se escuche, sino que nunca pueda ser silenciada.</w:t>
      </w:r>
    </w:p>
    <w:p w14:paraId="2628CCA7" w14:textId="77777777" w:rsidR="00B5674C" w:rsidRDefault="00B5674C">
      <w:pPr>
        <w:spacing w:before="200" w:after="200" w:line="360" w:lineRule="auto"/>
        <w:ind w:left="720"/>
        <w:jc w:val="both"/>
        <w:rPr>
          <w:rFonts w:ascii="Montserrat" w:eastAsia="Montserrat" w:hAnsi="Montserrat" w:cs="Montserrat"/>
          <w:sz w:val="24"/>
          <w:szCs w:val="24"/>
        </w:rPr>
      </w:pPr>
    </w:p>
    <w:p w14:paraId="063FF41E" w14:textId="77777777" w:rsidR="00B5674C" w:rsidRDefault="00016844">
      <w:p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En esa virtud, proponemos reformar el artículo cuarto de la Constitución del Estado de Chihuahua, de la siguiente manera: </w:t>
      </w:r>
    </w:p>
    <w:tbl>
      <w:tblPr>
        <w:tblStyle w:val="a"/>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B5674C" w14:paraId="3875A36E" w14:textId="77777777">
        <w:trPr>
          <w:jc w:val="center"/>
        </w:trPr>
        <w:tc>
          <w:tcPr>
            <w:tcW w:w="4514" w:type="dxa"/>
            <w:tcMar>
              <w:top w:w="100" w:type="dxa"/>
              <w:left w:w="100" w:type="dxa"/>
              <w:bottom w:w="100" w:type="dxa"/>
              <w:right w:w="100" w:type="dxa"/>
            </w:tcMar>
          </w:tcPr>
          <w:p w14:paraId="5E84E762" w14:textId="77777777" w:rsidR="00B5674C" w:rsidRDefault="00016844">
            <w:pPr>
              <w:widowControl w:val="0"/>
              <w:spacing w:line="360" w:lineRule="auto"/>
              <w:jc w:val="center"/>
              <w:rPr>
                <w:rFonts w:ascii="Montserrat" w:eastAsia="Montserrat" w:hAnsi="Montserrat" w:cs="Montserrat"/>
                <w:b/>
                <w:sz w:val="20"/>
                <w:szCs w:val="20"/>
              </w:rPr>
            </w:pPr>
            <w:r>
              <w:rPr>
                <w:rFonts w:ascii="Montserrat" w:eastAsia="Montserrat" w:hAnsi="Montserrat" w:cs="Montserrat"/>
                <w:b/>
                <w:sz w:val="20"/>
                <w:szCs w:val="20"/>
              </w:rPr>
              <w:t>REDACCIÓN ACTUAL</w:t>
            </w:r>
          </w:p>
        </w:tc>
        <w:tc>
          <w:tcPr>
            <w:tcW w:w="4514" w:type="dxa"/>
            <w:tcMar>
              <w:top w:w="100" w:type="dxa"/>
              <w:left w:w="100" w:type="dxa"/>
              <w:bottom w:w="100" w:type="dxa"/>
              <w:right w:w="100" w:type="dxa"/>
            </w:tcMar>
          </w:tcPr>
          <w:p w14:paraId="2BAD7531" w14:textId="77777777" w:rsidR="00B5674C" w:rsidRDefault="00016844">
            <w:pPr>
              <w:widowControl w:val="0"/>
              <w:spacing w:line="360" w:lineRule="auto"/>
              <w:jc w:val="center"/>
              <w:rPr>
                <w:rFonts w:ascii="Montserrat" w:eastAsia="Montserrat" w:hAnsi="Montserrat" w:cs="Montserrat"/>
                <w:b/>
                <w:sz w:val="20"/>
                <w:szCs w:val="20"/>
              </w:rPr>
            </w:pPr>
            <w:r>
              <w:rPr>
                <w:rFonts w:ascii="Montserrat" w:eastAsia="Montserrat" w:hAnsi="Montserrat" w:cs="Montserrat"/>
                <w:b/>
                <w:sz w:val="20"/>
                <w:szCs w:val="20"/>
              </w:rPr>
              <w:t>REDACCIÓN PROPUESTA</w:t>
            </w:r>
          </w:p>
        </w:tc>
      </w:tr>
      <w:tr w:rsidR="00B5674C" w14:paraId="61C97978" w14:textId="77777777">
        <w:trPr>
          <w:jc w:val="center"/>
        </w:trPr>
        <w:tc>
          <w:tcPr>
            <w:tcW w:w="4514" w:type="dxa"/>
            <w:tcMar>
              <w:top w:w="100" w:type="dxa"/>
              <w:left w:w="100" w:type="dxa"/>
              <w:bottom w:w="100" w:type="dxa"/>
              <w:right w:w="100" w:type="dxa"/>
            </w:tcMar>
          </w:tcPr>
          <w:p w14:paraId="140B8982" w14:textId="77777777" w:rsidR="00B5674C" w:rsidRDefault="00016844">
            <w:pPr>
              <w:widowControl w:val="0"/>
              <w:spacing w:line="360" w:lineRule="auto"/>
              <w:jc w:val="both"/>
              <w:rPr>
                <w:rFonts w:ascii="Montserrat" w:eastAsia="Montserrat" w:hAnsi="Montserrat" w:cs="Montserrat"/>
                <w:b/>
                <w:sz w:val="20"/>
                <w:szCs w:val="20"/>
              </w:rPr>
            </w:pPr>
            <w:r>
              <w:rPr>
                <w:rFonts w:ascii="Montserrat" w:eastAsia="Montserrat" w:hAnsi="Montserrat" w:cs="Montserrat"/>
                <w:b/>
                <w:sz w:val="20"/>
                <w:szCs w:val="20"/>
              </w:rPr>
              <w:t>Artículo 4.</w:t>
            </w:r>
          </w:p>
          <w:p w14:paraId="19A6EBD6"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En el Estado de Chihuahua, toda persona gozará de los derechos reconocidos en la Constitución Federal, los Tratados Internacionales en materia de derechos humanos, celebrados por el Estado Mexicano y en esta Constitución. La mujer y el hombre son iguales ante la Ley. </w:t>
            </w:r>
          </w:p>
          <w:p w14:paraId="33B23FA5" w14:textId="77777777" w:rsidR="00B5674C" w:rsidRDefault="00B5674C">
            <w:pPr>
              <w:widowControl w:val="0"/>
              <w:spacing w:line="360" w:lineRule="auto"/>
              <w:jc w:val="both"/>
              <w:rPr>
                <w:rFonts w:ascii="Montserrat" w:eastAsia="Montserrat" w:hAnsi="Montserrat" w:cs="Montserrat"/>
                <w:sz w:val="20"/>
                <w:szCs w:val="20"/>
              </w:rPr>
            </w:pPr>
          </w:p>
          <w:p w14:paraId="58405AAE"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Queda prohibida toda discriminación y cualquier tipo de violencia, por acción u omisión,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 </w:t>
            </w:r>
          </w:p>
          <w:p w14:paraId="37E3B8D3" w14:textId="77777777" w:rsidR="00B5674C" w:rsidRDefault="00B5674C">
            <w:pPr>
              <w:widowControl w:val="0"/>
              <w:spacing w:line="360" w:lineRule="auto"/>
              <w:jc w:val="both"/>
              <w:rPr>
                <w:rFonts w:ascii="Montserrat" w:eastAsia="Montserrat" w:hAnsi="Montserrat" w:cs="Montserrat"/>
                <w:sz w:val="20"/>
                <w:szCs w:val="20"/>
              </w:rPr>
            </w:pPr>
          </w:p>
          <w:p w14:paraId="36365AE8"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El Estado cuenta con un órgano de protección de los derechos humanos denominado Comisión Estatal de los </w:t>
            </w:r>
          </w:p>
          <w:p w14:paraId="5E4A5178"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Derechos Humanos, con autonomía de gestión y presupuestaria, personalidad jurídica y patrimonio propios, con las siguientes atribuciones y organización: </w:t>
            </w:r>
          </w:p>
          <w:p w14:paraId="6424449B" w14:textId="77777777" w:rsidR="00B5674C" w:rsidRDefault="00B5674C">
            <w:pPr>
              <w:widowControl w:val="0"/>
              <w:spacing w:line="360" w:lineRule="auto"/>
              <w:jc w:val="both"/>
              <w:rPr>
                <w:rFonts w:ascii="Montserrat" w:eastAsia="Montserrat" w:hAnsi="Montserrat" w:cs="Montserrat"/>
                <w:sz w:val="20"/>
                <w:szCs w:val="20"/>
              </w:rPr>
            </w:pPr>
          </w:p>
          <w:p w14:paraId="5E68CA3E"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A. Conocerá de las quejas en contra de actos u omisiones de naturaleza administrativa provenientes </w:t>
            </w:r>
          </w:p>
          <w:p w14:paraId="7523A7DA"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de cualquier autoridad o servidor público que tengan carácter estatal o municipal, que violen estos derechos. Este órgano no será competente tratándose de asuntos electorales y jurisdiccionales.</w:t>
            </w:r>
          </w:p>
          <w:p w14:paraId="73EB55A5"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 </w:t>
            </w:r>
          </w:p>
          <w:p w14:paraId="26419A19"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B. Formulará recomendaciones públicas no vinculatorias, denuncias y quejas ante las autoridades </w:t>
            </w:r>
          </w:p>
          <w:p w14:paraId="3DC16E00"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respectivas. Todo servidor público está obligado a responder las recomendaciones que le </w:t>
            </w:r>
          </w:p>
          <w:p w14:paraId="40A5C354"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presente la Comisión. Cuando las </w:t>
            </w:r>
            <w:r>
              <w:rPr>
                <w:rFonts w:ascii="Montserrat" w:eastAsia="Montserrat" w:hAnsi="Montserrat" w:cs="Montserrat"/>
                <w:sz w:val="20"/>
                <w:szCs w:val="20"/>
              </w:rPr>
              <w:lastRenderedPageBreak/>
              <w:t xml:space="preserve">recomendaciones emitidas no sean aceptadas o cumplidas por </w:t>
            </w:r>
          </w:p>
          <w:p w14:paraId="32433260"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las autoridades o servidores públicos, éstos deberán fundar, motivar y hacer pública su negativa; además, el Congreso del Estado o la Diputación Permanente, en su caso, podrá llamar, a solicitud de la Comisión, a las autoridades o servidores públicos responsables para que comparezcan ante el Pleno Legislativo, a efecto de que expliquen el motivo de su negativa. </w:t>
            </w:r>
          </w:p>
          <w:p w14:paraId="56F063F1" w14:textId="77777777" w:rsidR="00B5674C" w:rsidRDefault="00B5674C">
            <w:pPr>
              <w:widowControl w:val="0"/>
              <w:spacing w:line="360" w:lineRule="auto"/>
              <w:jc w:val="both"/>
              <w:rPr>
                <w:rFonts w:ascii="Montserrat" w:eastAsia="Montserrat" w:hAnsi="Montserrat" w:cs="Montserrat"/>
                <w:sz w:val="20"/>
                <w:szCs w:val="20"/>
              </w:rPr>
            </w:pPr>
          </w:p>
          <w:p w14:paraId="5F36F0F0"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C. Aprobará, por medio del Consejo, las disposiciones normativas internas para su eficaz funcionamiento y ejercerá las demás atribuciones en materia de derechos humanos que establezca la ley. </w:t>
            </w:r>
          </w:p>
          <w:p w14:paraId="59C5FF9A" w14:textId="77777777" w:rsidR="00B5674C" w:rsidRDefault="00B5674C">
            <w:pPr>
              <w:widowControl w:val="0"/>
              <w:spacing w:line="360" w:lineRule="auto"/>
              <w:jc w:val="both"/>
              <w:rPr>
                <w:rFonts w:ascii="Montserrat" w:eastAsia="Montserrat" w:hAnsi="Montserrat" w:cs="Montserrat"/>
                <w:sz w:val="20"/>
                <w:szCs w:val="20"/>
              </w:rPr>
            </w:pPr>
          </w:p>
          <w:p w14:paraId="1BEB9DAD"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D. Tendrá un Consejo integrado por seis consejeros que deberán cumplir con los requisitos que establezca la ley para ocupar el cargo, mismos que serán elegidos por el voto de las dos terceras partes de los diputados presentes de la Legislatura. La ley determinará los procedimientos a seguir para la presentación de las propuestas respectivas ante el Pleno. Los consejeros durarán en su encargo tres años y anualmente serán sustituidos los dos consejeros de mayor antigüedad en el cargo, salvo que fuesen propuestos y reelectos para un segundo período. El </w:t>
            </w:r>
            <w:proofErr w:type="gramStart"/>
            <w:r>
              <w:rPr>
                <w:rFonts w:ascii="Montserrat" w:eastAsia="Montserrat" w:hAnsi="Montserrat" w:cs="Montserrat"/>
                <w:sz w:val="20"/>
                <w:szCs w:val="20"/>
              </w:rPr>
              <w:t>Presidente</w:t>
            </w:r>
            <w:proofErr w:type="gramEnd"/>
            <w:r>
              <w:rPr>
                <w:rFonts w:ascii="Montserrat" w:eastAsia="Montserrat" w:hAnsi="Montserrat" w:cs="Montserrat"/>
                <w:sz w:val="20"/>
                <w:szCs w:val="20"/>
              </w:rPr>
              <w:t xml:space="preserve"> de la Comisión Estatal de los Derechos Humanos, quien lo será también del Consejo, será elegido en los mismos términos del párrafo anterior. Durará en su encargo cinco años, podrá ser reelecto por </w:t>
            </w:r>
            <w:r>
              <w:rPr>
                <w:rFonts w:ascii="Montserrat" w:eastAsia="Montserrat" w:hAnsi="Montserrat" w:cs="Montserrat"/>
                <w:sz w:val="20"/>
                <w:szCs w:val="20"/>
              </w:rPr>
              <w:lastRenderedPageBreak/>
              <w:t xml:space="preserve">una sola vez y solo podrá ser removido de sus funciones en los </w:t>
            </w:r>
          </w:p>
          <w:p w14:paraId="390CAA73"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términos del Título XIII de esta Constitución.</w:t>
            </w:r>
          </w:p>
          <w:p w14:paraId="35F3C4E3" w14:textId="77777777" w:rsidR="00B5674C" w:rsidRDefault="00B5674C">
            <w:pPr>
              <w:widowControl w:val="0"/>
              <w:spacing w:line="360" w:lineRule="auto"/>
              <w:jc w:val="both"/>
              <w:rPr>
                <w:rFonts w:ascii="Montserrat" w:eastAsia="Montserrat" w:hAnsi="Montserrat" w:cs="Montserrat"/>
                <w:sz w:val="20"/>
                <w:szCs w:val="20"/>
              </w:rPr>
            </w:pPr>
          </w:p>
          <w:p w14:paraId="63D4FA66"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El </w:t>
            </w:r>
            <w:proofErr w:type="gramStart"/>
            <w:r>
              <w:rPr>
                <w:rFonts w:ascii="Montserrat" w:eastAsia="Montserrat" w:hAnsi="Montserrat" w:cs="Montserrat"/>
                <w:sz w:val="20"/>
                <w:szCs w:val="20"/>
              </w:rPr>
              <w:t>Presidente</w:t>
            </w:r>
            <w:proofErr w:type="gramEnd"/>
            <w:r>
              <w:rPr>
                <w:rFonts w:ascii="Montserrat" w:eastAsia="Montserrat" w:hAnsi="Montserrat" w:cs="Montserrat"/>
                <w:sz w:val="20"/>
                <w:szCs w:val="20"/>
              </w:rPr>
              <w:t xml:space="preserve"> de la Comisión Estatal de los Derechos Humanos presentará anualmente a los poderes estatales un informe de actividades. Al efecto, comparecerá ante el Congreso del Estado en los términos que disponga la ley. </w:t>
            </w:r>
          </w:p>
          <w:p w14:paraId="7C971542" w14:textId="77777777" w:rsidR="00B5674C" w:rsidRDefault="00B5674C">
            <w:pPr>
              <w:widowControl w:val="0"/>
              <w:spacing w:line="360" w:lineRule="auto"/>
              <w:jc w:val="both"/>
              <w:rPr>
                <w:rFonts w:ascii="Montserrat" w:eastAsia="Montserrat" w:hAnsi="Montserrat" w:cs="Montserrat"/>
                <w:sz w:val="20"/>
                <w:szCs w:val="20"/>
              </w:rPr>
            </w:pPr>
          </w:p>
          <w:p w14:paraId="4B178EFE"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Toda persona tiene derecho a la identidad. El Estado garantizará que el registro sea universal, oportuno y gratuito de acuerdo con lo establecido en la ley.</w:t>
            </w:r>
          </w:p>
          <w:p w14:paraId="61D59697" w14:textId="77777777" w:rsidR="00B5674C" w:rsidRDefault="00B5674C">
            <w:pPr>
              <w:widowControl w:val="0"/>
              <w:spacing w:line="360" w:lineRule="auto"/>
              <w:jc w:val="both"/>
              <w:rPr>
                <w:rFonts w:ascii="Montserrat" w:eastAsia="Montserrat" w:hAnsi="Montserrat" w:cs="Montserrat"/>
                <w:sz w:val="20"/>
                <w:szCs w:val="20"/>
              </w:rPr>
            </w:pPr>
          </w:p>
          <w:p w14:paraId="59FF0368"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los municipios, así como la participación de la ciudadanía para la consecución de dichos fines.</w:t>
            </w:r>
          </w:p>
          <w:p w14:paraId="2732A3D8" w14:textId="77777777" w:rsidR="00B5674C" w:rsidRDefault="00B5674C">
            <w:pPr>
              <w:widowControl w:val="0"/>
              <w:spacing w:line="360" w:lineRule="auto"/>
              <w:jc w:val="both"/>
              <w:rPr>
                <w:rFonts w:ascii="Montserrat" w:eastAsia="Montserrat" w:hAnsi="Montserrat" w:cs="Montserrat"/>
                <w:sz w:val="20"/>
                <w:szCs w:val="20"/>
              </w:rPr>
            </w:pPr>
          </w:p>
          <w:p w14:paraId="5CC460FF"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Todas las mujeres en el Estado tienen derecho a una protección y atención efectiva contra todo tipo de violencia. El incumplimiento de este derecho será sancionado por la Ley.</w:t>
            </w:r>
          </w:p>
          <w:p w14:paraId="74C9F412" w14:textId="77777777" w:rsidR="00B5674C" w:rsidRDefault="00B5674C">
            <w:pPr>
              <w:widowControl w:val="0"/>
              <w:spacing w:line="360" w:lineRule="auto"/>
              <w:jc w:val="both"/>
              <w:rPr>
                <w:rFonts w:ascii="Montserrat" w:eastAsia="Montserrat" w:hAnsi="Montserrat" w:cs="Montserrat"/>
                <w:sz w:val="20"/>
                <w:szCs w:val="20"/>
              </w:rPr>
            </w:pPr>
          </w:p>
          <w:p w14:paraId="02A543CA"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Todos los habitantes del Estado tienen </w:t>
            </w:r>
            <w:r>
              <w:rPr>
                <w:rFonts w:ascii="Montserrat" w:eastAsia="Montserrat" w:hAnsi="Montserrat" w:cs="Montserrat"/>
                <w:sz w:val="20"/>
                <w:szCs w:val="20"/>
              </w:rPr>
              <w:lastRenderedPageBreak/>
              <w:t>derecho a acceder en igualdad de oportunidades a los beneficios del desarrollo social. Corresponde a los poderes públicos promover las condiciones para que la libertad y la igualdad de la persona y de los grupos en que se integra, sean reales y efectivas; y remover los obstáculos que impidan o dificulten su plenitud.</w:t>
            </w:r>
          </w:p>
          <w:p w14:paraId="19264991" w14:textId="77777777" w:rsidR="00B5674C" w:rsidRDefault="00B5674C">
            <w:pPr>
              <w:widowControl w:val="0"/>
              <w:spacing w:line="360" w:lineRule="auto"/>
              <w:jc w:val="both"/>
              <w:rPr>
                <w:rFonts w:ascii="Montserrat" w:eastAsia="Montserrat" w:hAnsi="Montserrat" w:cs="Montserrat"/>
                <w:sz w:val="20"/>
                <w:szCs w:val="20"/>
              </w:rPr>
            </w:pPr>
          </w:p>
          <w:p w14:paraId="6CE10775"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Toda persona tiene derecho al acceso a la cultura y al disfrute de los bienes y servicios que presta el Estado en la materia, así como al ejercicio de sus derechos culturales. El Estado promoverá los medios para la difusión y desarrollo de la cultura, atendiendo a la diversidad cultural en todas sus manifestaciones y expresiones con pleno respeto a la libertad creativa. Las leyes respectivas, establecerán los mecanismos para el acceso y participación a cualquier manifestación cultural, y promoverá la protección del patrimonio cultural material e inmaterial.</w:t>
            </w:r>
          </w:p>
          <w:p w14:paraId="0FE804CC" w14:textId="77777777" w:rsidR="00B5674C" w:rsidRDefault="00B5674C">
            <w:pPr>
              <w:widowControl w:val="0"/>
              <w:spacing w:line="360" w:lineRule="auto"/>
              <w:jc w:val="both"/>
              <w:rPr>
                <w:rFonts w:ascii="Montserrat" w:eastAsia="Montserrat" w:hAnsi="Montserrat" w:cs="Montserrat"/>
                <w:sz w:val="20"/>
                <w:szCs w:val="20"/>
              </w:rPr>
            </w:pPr>
          </w:p>
          <w:p w14:paraId="530CD229"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Es derecho de todo habitante del Estado de Chihuahua, el aprovechamiento de las fuentes renovables de energía solar, eólica y cualquier otro tipo de energía proveniente de sustancias orgánicas, para la generación de energía para el autoabastecimiento en los términos que establezca la ley en la materia.</w:t>
            </w:r>
          </w:p>
          <w:p w14:paraId="2DE756BF" w14:textId="77777777" w:rsidR="00B5674C" w:rsidRDefault="00B5674C">
            <w:pPr>
              <w:widowControl w:val="0"/>
              <w:spacing w:line="360" w:lineRule="auto"/>
              <w:jc w:val="both"/>
              <w:rPr>
                <w:rFonts w:ascii="Montserrat" w:eastAsia="Montserrat" w:hAnsi="Montserrat" w:cs="Montserrat"/>
                <w:sz w:val="20"/>
                <w:szCs w:val="20"/>
              </w:rPr>
            </w:pPr>
          </w:p>
          <w:p w14:paraId="1EF7ADCA"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En el Estado se reconoce el derecho humano a la participación ciudadana, entendida como la capacidad de las personas para intervenir en las decisiones </w:t>
            </w:r>
            <w:r>
              <w:rPr>
                <w:rFonts w:ascii="Montserrat" w:eastAsia="Montserrat" w:hAnsi="Montserrat" w:cs="Montserrat"/>
                <w:sz w:val="20"/>
                <w:szCs w:val="20"/>
              </w:rPr>
              <w:lastRenderedPageBreak/>
              <w:t>de la administración pública, deliberar, discutir y cooperar con las autoridades, así como para incidir en la formulación, ejecución y evaluación de las políticas y actos de gobierno, a través de los instrumentos que prevé la legislación aplicable.</w:t>
            </w:r>
          </w:p>
          <w:p w14:paraId="1ED2CE0A" w14:textId="77777777" w:rsidR="00B5674C" w:rsidRDefault="00B5674C">
            <w:pPr>
              <w:widowControl w:val="0"/>
              <w:spacing w:line="360" w:lineRule="auto"/>
              <w:jc w:val="both"/>
              <w:rPr>
                <w:rFonts w:ascii="Montserrat" w:eastAsia="Montserrat" w:hAnsi="Montserrat" w:cs="Montserrat"/>
                <w:sz w:val="20"/>
                <w:szCs w:val="20"/>
              </w:rPr>
            </w:pPr>
          </w:p>
          <w:p w14:paraId="18371D31"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La interpretación de este artículo y de los derechos fundamentales, así como la actuación de las autoridades, serán congruentes con los instrumentos internacionales celebrados por el Estado Mexicano. Para estos efectos, cuando se presenten diferentes interpretaciones, se deberá preferir aquella que proteja con mayor eficacia a las personas o a los grupos afectados.</w:t>
            </w:r>
          </w:p>
          <w:p w14:paraId="1567A630" w14:textId="77777777" w:rsidR="00B5674C" w:rsidRDefault="00B5674C">
            <w:pPr>
              <w:widowControl w:val="0"/>
              <w:spacing w:line="360" w:lineRule="auto"/>
              <w:jc w:val="both"/>
              <w:rPr>
                <w:rFonts w:ascii="Montserrat" w:eastAsia="Montserrat" w:hAnsi="Montserrat" w:cs="Montserrat"/>
                <w:sz w:val="20"/>
                <w:szCs w:val="20"/>
              </w:rPr>
            </w:pPr>
          </w:p>
          <w:p w14:paraId="445F3A8E"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I. Toda persona tiene derecho a la cultura física y a la práctica del deporte. La ley reglamentaria respectiva, sentará las bases para el acceso a estos derechos y establecerá la concurrencia de los municipios y la participación de los sectores social y privado. </w:t>
            </w:r>
          </w:p>
          <w:p w14:paraId="14563F7E"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II. Toda persona tiene el derecho a la información. Toda persona tiene derecho a acceder a la información pública, salvo en aquellos casos establecidos en la ley. El Estado garantizará el ejercicio de este derecho. </w:t>
            </w:r>
          </w:p>
          <w:p w14:paraId="4BCE7973"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III. Para el ejercicio del derecho de acceso a la información, se estará a los principios y bases a que se refiere el artículo 6º. de la Constitución Política </w:t>
            </w:r>
            <w:proofErr w:type="spellStart"/>
            <w:r>
              <w:rPr>
                <w:rFonts w:ascii="Montserrat" w:eastAsia="Montserrat" w:hAnsi="Montserrat" w:cs="Montserrat"/>
                <w:sz w:val="20"/>
                <w:szCs w:val="20"/>
              </w:rPr>
              <w:t>del</w:t>
            </w:r>
            <w:proofErr w:type="spellEnd"/>
            <w:r>
              <w:rPr>
                <w:rFonts w:ascii="Montserrat" w:eastAsia="Montserrat" w:hAnsi="Montserrat" w:cs="Montserrat"/>
                <w:sz w:val="20"/>
                <w:szCs w:val="20"/>
              </w:rPr>
              <w:t xml:space="preserve"> los Estados Unidos Mexicanos. </w:t>
            </w:r>
          </w:p>
          <w:p w14:paraId="4B15FEDA" w14:textId="77777777" w:rsidR="00B5674C" w:rsidRDefault="00B5674C">
            <w:pPr>
              <w:widowControl w:val="0"/>
              <w:spacing w:line="360" w:lineRule="auto"/>
              <w:jc w:val="both"/>
              <w:rPr>
                <w:rFonts w:ascii="Montserrat" w:eastAsia="Montserrat" w:hAnsi="Montserrat" w:cs="Montserrat"/>
                <w:sz w:val="20"/>
                <w:szCs w:val="20"/>
              </w:rPr>
            </w:pPr>
          </w:p>
          <w:p w14:paraId="25DED560"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Para proteger sus datos, toda persona tiene el derecho a acceder a información sobre sí misma o sus bienes asentada en archivos, bases de datos o registros públicos o privados y tiene el derecho a actualizar, rectificar, suprimir o mantener en reserva dicha información, en los términos de la ley, la cual establecerá los supuestos de excepción a los principios que rijan el tratamiento de datos, por razones de seguridad nacional, disposiciones de orden público, seguridad y salud públicas o para proteger los derechos de terceros.</w:t>
            </w:r>
          </w:p>
          <w:p w14:paraId="70AC9817" w14:textId="77777777" w:rsidR="00B5674C" w:rsidRDefault="00B5674C">
            <w:pPr>
              <w:widowControl w:val="0"/>
              <w:spacing w:line="360" w:lineRule="auto"/>
              <w:jc w:val="both"/>
              <w:rPr>
                <w:rFonts w:ascii="Montserrat" w:eastAsia="Montserrat" w:hAnsi="Montserrat" w:cs="Montserrat"/>
                <w:sz w:val="20"/>
                <w:szCs w:val="20"/>
              </w:rPr>
            </w:pPr>
          </w:p>
          <w:p w14:paraId="2853B0DB"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La ley protegerá a las personas contra cualquier lesión en sus derechos, resultante del tratamiento de sus datos personales. </w:t>
            </w:r>
          </w:p>
          <w:p w14:paraId="2DB476D6" w14:textId="77777777" w:rsidR="00B5674C" w:rsidRDefault="00B5674C">
            <w:pPr>
              <w:widowControl w:val="0"/>
              <w:spacing w:line="360" w:lineRule="auto"/>
              <w:jc w:val="both"/>
              <w:rPr>
                <w:rFonts w:ascii="Montserrat" w:eastAsia="Montserrat" w:hAnsi="Montserrat" w:cs="Montserrat"/>
                <w:sz w:val="20"/>
                <w:szCs w:val="20"/>
              </w:rPr>
            </w:pPr>
          </w:p>
          <w:p w14:paraId="7F3FA8D6"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Para garantizar y hacer efectivo el adecuado y pleno ejercicio de los derechos de acceso a la información pública y protección de datos personales, se crea el Instituto Chihuahuense para la Transparencia y Acceso a la Información Pública como un organismo público autónomo, con personalidad jurídica y patrimonio propios y tendrá, en el ámbito de su competencia, facultades para sancionar. </w:t>
            </w:r>
          </w:p>
          <w:p w14:paraId="483D0351" w14:textId="77777777" w:rsidR="00B5674C" w:rsidRDefault="00B5674C">
            <w:pPr>
              <w:widowControl w:val="0"/>
              <w:spacing w:line="360" w:lineRule="auto"/>
              <w:jc w:val="both"/>
              <w:rPr>
                <w:rFonts w:ascii="Montserrat" w:eastAsia="Montserrat" w:hAnsi="Montserrat" w:cs="Montserrat"/>
                <w:sz w:val="20"/>
                <w:szCs w:val="20"/>
              </w:rPr>
            </w:pPr>
          </w:p>
          <w:p w14:paraId="67B511B7"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El Instituto tendrá un Consejo General, será el órgano supremo y se integrará por tres personas comisionadas propietarias, quienes designarán a la persona titular de la Presidencia de entre sus integrantes. </w:t>
            </w:r>
          </w:p>
          <w:p w14:paraId="28758AC6" w14:textId="77777777" w:rsidR="00B5674C" w:rsidRDefault="00B5674C">
            <w:pPr>
              <w:widowControl w:val="0"/>
              <w:spacing w:line="360" w:lineRule="auto"/>
              <w:jc w:val="both"/>
              <w:rPr>
                <w:rFonts w:ascii="Montserrat" w:eastAsia="Montserrat" w:hAnsi="Montserrat" w:cs="Montserrat"/>
                <w:sz w:val="20"/>
                <w:szCs w:val="20"/>
              </w:rPr>
            </w:pPr>
          </w:p>
          <w:p w14:paraId="405999FB"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lastRenderedPageBreak/>
              <w:t xml:space="preserve">Habrá tres personas comisionadas suplentes. Las faltas de las personas comisionadas propietarias serán suplidas por aquellas, en los términos de la ley. </w:t>
            </w:r>
          </w:p>
          <w:p w14:paraId="48751A09" w14:textId="77777777" w:rsidR="00B5674C" w:rsidRDefault="00B5674C">
            <w:pPr>
              <w:widowControl w:val="0"/>
              <w:spacing w:line="360" w:lineRule="auto"/>
              <w:jc w:val="both"/>
              <w:rPr>
                <w:rFonts w:ascii="Montserrat" w:eastAsia="Montserrat" w:hAnsi="Montserrat" w:cs="Montserrat"/>
                <w:sz w:val="20"/>
                <w:szCs w:val="20"/>
              </w:rPr>
            </w:pPr>
          </w:p>
          <w:p w14:paraId="4F749BAB"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Las personas comisionadas gozarán de las debidas garantías para ejercer su encargo con plena libertad e independencia. </w:t>
            </w:r>
          </w:p>
          <w:p w14:paraId="4784C523" w14:textId="77777777" w:rsidR="00B5674C" w:rsidRDefault="00B5674C">
            <w:pPr>
              <w:widowControl w:val="0"/>
              <w:spacing w:line="360" w:lineRule="auto"/>
              <w:jc w:val="both"/>
              <w:rPr>
                <w:rFonts w:ascii="Montserrat" w:eastAsia="Montserrat" w:hAnsi="Montserrat" w:cs="Montserrat"/>
                <w:sz w:val="20"/>
                <w:szCs w:val="20"/>
              </w:rPr>
            </w:pPr>
          </w:p>
          <w:p w14:paraId="4B8BBDA2"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Las personas comisionadas propietarias y suplentes durarán en su encargo siete años y no podrán ser reelectas, en los términos de la ley. Serán designadas cada una por el voto de cuando menos las dos terceras partes de los diputados presentes, a propuesta de la Junta de Coordinación Política. El ejercicio de esta facultad está sujeto a las restricciones fijadas por la ley.</w:t>
            </w:r>
          </w:p>
          <w:p w14:paraId="4AF6DB99" w14:textId="77777777" w:rsidR="00B5674C" w:rsidRDefault="00B5674C">
            <w:pPr>
              <w:widowControl w:val="0"/>
              <w:spacing w:line="360" w:lineRule="auto"/>
              <w:jc w:val="both"/>
              <w:rPr>
                <w:rFonts w:ascii="Montserrat" w:eastAsia="Montserrat" w:hAnsi="Montserrat" w:cs="Montserrat"/>
                <w:sz w:val="20"/>
                <w:szCs w:val="20"/>
              </w:rPr>
            </w:pPr>
          </w:p>
          <w:p w14:paraId="7B535E0F"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El Consejo General designará, a propuesta de la persona comisionada que ocupe la Presidencia, a los funcionarios directivos del instituto. </w:t>
            </w:r>
          </w:p>
          <w:p w14:paraId="484C71B7"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Los medios de comunicación, así como los periodistas, no podrán ser obligados por autoridad alguna, dentro o fuera de juicio, revelar sus fuentes de información, motivo de una publicación.</w:t>
            </w:r>
          </w:p>
          <w:p w14:paraId="37B35485" w14:textId="77777777" w:rsidR="00B5674C" w:rsidRDefault="00B5674C">
            <w:pPr>
              <w:widowControl w:val="0"/>
              <w:spacing w:line="360" w:lineRule="auto"/>
              <w:jc w:val="both"/>
              <w:rPr>
                <w:rFonts w:ascii="Montserrat" w:eastAsia="Montserrat" w:hAnsi="Montserrat" w:cs="Montserrat"/>
                <w:sz w:val="20"/>
                <w:szCs w:val="20"/>
              </w:rPr>
            </w:pPr>
          </w:p>
          <w:p w14:paraId="75BE4064"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Los organismos públicos autónomos mencionados en el presente artículo, contarán con un órgano de control interno con autonomía técnica y de gestión, que tendrá a su cargo la fiscalización de todos los ingresos, </w:t>
            </w:r>
          </w:p>
          <w:p w14:paraId="1EB92082"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egresos, manejo, custodia y aplicación de los recursos públicos que ejerzan. </w:t>
            </w:r>
          </w:p>
          <w:p w14:paraId="3F20EF85" w14:textId="77777777" w:rsidR="00B5674C" w:rsidRDefault="00B5674C">
            <w:pPr>
              <w:widowControl w:val="0"/>
              <w:spacing w:line="360" w:lineRule="auto"/>
              <w:jc w:val="both"/>
              <w:rPr>
                <w:rFonts w:ascii="Montserrat" w:eastAsia="Montserrat" w:hAnsi="Montserrat" w:cs="Montserrat"/>
                <w:sz w:val="20"/>
                <w:szCs w:val="20"/>
              </w:rPr>
            </w:pPr>
          </w:p>
          <w:p w14:paraId="6D91A86A"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Quienes ocupen la titularidad de los Órganos Internos de Control serán propuestos y designados por el Congreso del Estado, con el voto de las dos terceras partes de las y los diputados presentes. Durarán en su encargo siete años. Los requisitos que deberán reunir para su designación se establecerán en la ley. </w:t>
            </w:r>
          </w:p>
          <w:p w14:paraId="07F6E851" w14:textId="77777777" w:rsidR="00B5674C" w:rsidRDefault="00B5674C">
            <w:pPr>
              <w:widowControl w:val="0"/>
              <w:spacing w:line="360" w:lineRule="auto"/>
              <w:jc w:val="both"/>
              <w:rPr>
                <w:rFonts w:ascii="Montserrat" w:eastAsia="Montserrat" w:hAnsi="Montserrat" w:cs="Montserrat"/>
                <w:sz w:val="20"/>
                <w:szCs w:val="20"/>
              </w:rPr>
            </w:pPr>
          </w:p>
          <w:p w14:paraId="263B1E01"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En todas las decisiones y actuaciones del Estado se velará y cumplirá con el principio del interés superior de la </w:t>
            </w:r>
          </w:p>
          <w:p w14:paraId="44FAD724"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infancia.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14:paraId="661C648E"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 </w:t>
            </w:r>
          </w:p>
          <w:p w14:paraId="6A4A8BAD"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Toda persona tiene derecho a la movilidad en condiciones de seguridad vial, accesibilidad, eficiencia, sostenibilidad, calidad, inclusión e igualdad.</w:t>
            </w:r>
          </w:p>
          <w:p w14:paraId="48DD61DC" w14:textId="77777777" w:rsidR="00B5674C" w:rsidRDefault="00B5674C">
            <w:pPr>
              <w:widowControl w:val="0"/>
              <w:spacing w:line="360" w:lineRule="auto"/>
              <w:jc w:val="both"/>
              <w:rPr>
                <w:rFonts w:ascii="Montserrat" w:eastAsia="Montserrat" w:hAnsi="Montserrat" w:cs="Montserrat"/>
                <w:sz w:val="20"/>
                <w:szCs w:val="20"/>
              </w:rPr>
            </w:pPr>
          </w:p>
          <w:p w14:paraId="700011FB" w14:textId="77777777" w:rsidR="00B5674C" w:rsidRDefault="00B5674C">
            <w:pPr>
              <w:widowControl w:val="0"/>
              <w:spacing w:line="360" w:lineRule="auto"/>
              <w:jc w:val="both"/>
              <w:rPr>
                <w:rFonts w:ascii="Montserrat" w:eastAsia="Montserrat" w:hAnsi="Montserrat" w:cs="Montserrat"/>
                <w:sz w:val="20"/>
                <w:szCs w:val="20"/>
              </w:rPr>
            </w:pPr>
          </w:p>
          <w:p w14:paraId="4DBEBAF3" w14:textId="77777777" w:rsidR="00B5674C" w:rsidRDefault="00B5674C">
            <w:pPr>
              <w:widowControl w:val="0"/>
              <w:spacing w:line="360" w:lineRule="auto"/>
              <w:jc w:val="both"/>
              <w:rPr>
                <w:rFonts w:ascii="Montserrat" w:eastAsia="Montserrat" w:hAnsi="Montserrat" w:cs="Montserrat"/>
                <w:sz w:val="20"/>
                <w:szCs w:val="20"/>
              </w:rPr>
            </w:pPr>
          </w:p>
          <w:p w14:paraId="2916E45B" w14:textId="77777777" w:rsidR="00B5674C" w:rsidRDefault="00B5674C">
            <w:pPr>
              <w:widowControl w:val="0"/>
              <w:spacing w:line="360" w:lineRule="auto"/>
              <w:jc w:val="both"/>
              <w:rPr>
                <w:rFonts w:ascii="Montserrat" w:eastAsia="Montserrat" w:hAnsi="Montserrat" w:cs="Montserrat"/>
                <w:sz w:val="20"/>
                <w:szCs w:val="20"/>
              </w:rPr>
            </w:pPr>
          </w:p>
          <w:p w14:paraId="6E4335FF" w14:textId="77777777" w:rsidR="00B5674C" w:rsidRDefault="00B5674C">
            <w:pPr>
              <w:widowControl w:val="0"/>
              <w:spacing w:line="360" w:lineRule="auto"/>
              <w:jc w:val="both"/>
              <w:rPr>
                <w:rFonts w:ascii="Montserrat" w:eastAsia="Montserrat" w:hAnsi="Montserrat" w:cs="Montserrat"/>
                <w:sz w:val="20"/>
                <w:szCs w:val="20"/>
              </w:rPr>
            </w:pPr>
          </w:p>
          <w:p w14:paraId="237B67A8" w14:textId="77777777" w:rsidR="00B5674C" w:rsidRDefault="00B5674C">
            <w:pPr>
              <w:widowControl w:val="0"/>
              <w:spacing w:line="360" w:lineRule="auto"/>
              <w:jc w:val="both"/>
              <w:rPr>
                <w:rFonts w:ascii="Montserrat" w:eastAsia="Montserrat" w:hAnsi="Montserrat" w:cs="Montserrat"/>
                <w:sz w:val="20"/>
                <w:szCs w:val="20"/>
              </w:rPr>
            </w:pPr>
          </w:p>
        </w:tc>
        <w:tc>
          <w:tcPr>
            <w:tcW w:w="4514" w:type="dxa"/>
            <w:tcMar>
              <w:top w:w="100" w:type="dxa"/>
              <w:left w:w="100" w:type="dxa"/>
              <w:bottom w:w="100" w:type="dxa"/>
              <w:right w:w="100" w:type="dxa"/>
            </w:tcMar>
          </w:tcPr>
          <w:p w14:paraId="504460C9" w14:textId="77777777" w:rsidR="00B5674C" w:rsidRDefault="00016844">
            <w:pPr>
              <w:widowControl w:val="0"/>
              <w:spacing w:line="360" w:lineRule="auto"/>
              <w:jc w:val="both"/>
              <w:rPr>
                <w:rFonts w:ascii="Montserrat" w:eastAsia="Montserrat" w:hAnsi="Montserrat" w:cs="Montserrat"/>
                <w:b/>
                <w:sz w:val="20"/>
                <w:szCs w:val="20"/>
              </w:rPr>
            </w:pPr>
            <w:r>
              <w:rPr>
                <w:rFonts w:ascii="Montserrat" w:eastAsia="Montserrat" w:hAnsi="Montserrat" w:cs="Montserrat"/>
                <w:b/>
                <w:sz w:val="20"/>
                <w:szCs w:val="20"/>
              </w:rPr>
              <w:lastRenderedPageBreak/>
              <w:t>Artículo 4.</w:t>
            </w:r>
          </w:p>
          <w:p w14:paraId="6A41E72B"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En el Estado de Chihuahua, toda persona gozará de los derechos reconocidos en la Constitución Federal, los Tratados Internacionales en materia de derechos humanos, celebrados por el Estado Mexicano y en esta Constitución. La mujer y el hombre son iguales ante la Ley. </w:t>
            </w:r>
          </w:p>
          <w:p w14:paraId="7D4E48E4" w14:textId="77777777" w:rsidR="00B5674C" w:rsidRDefault="00B5674C">
            <w:pPr>
              <w:widowControl w:val="0"/>
              <w:spacing w:line="360" w:lineRule="auto"/>
              <w:jc w:val="both"/>
              <w:rPr>
                <w:rFonts w:ascii="Montserrat" w:eastAsia="Montserrat" w:hAnsi="Montserrat" w:cs="Montserrat"/>
                <w:sz w:val="20"/>
                <w:szCs w:val="20"/>
              </w:rPr>
            </w:pPr>
          </w:p>
          <w:p w14:paraId="3F4F3EBA"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Queda prohibida toda discriminación y cualquier tipo de violencia, por acción u omisión,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 </w:t>
            </w:r>
          </w:p>
          <w:p w14:paraId="5E262EA0" w14:textId="77777777" w:rsidR="00B5674C" w:rsidRDefault="00B5674C">
            <w:pPr>
              <w:widowControl w:val="0"/>
              <w:spacing w:line="360" w:lineRule="auto"/>
              <w:jc w:val="both"/>
              <w:rPr>
                <w:rFonts w:ascii="Montserrat" w:eastAsia="Montserrat" w:hAnsi="Montserrat" w:cs="Montserrat"/>
                <w:sz w:val="20"/>
                <w:szCs w:val="20"/>
              </w:rPr>
            </w:pPr>
          </w:p>
          <w:p w14:paraId="79D78DC8"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El Estado cuenta con un órgano de protección de los derechos humanos denominado Comisión Estatal de los </w:t>
            </w:r>
          </w:p>
          <w:p w14:paraId="5D6733CE"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Derechos Humanos, con autonomía de gestión y presupuestaria, personalidad jurídica y patrimonio propios, con las siguientes atribuciones y organización: </w:t>
            </w:r>
          </w:p>
          <w:p w14:paraId="5B3B534E" w14:textId="77777777" w:rsidR="00B5674C" w:rsidRDefault="00B5674C">
            <w:pPr>
              <w:widowControl w:val="0"/>
              <w:spacing w:line="360" w:lineRule="auto"/>
              <w:jc w:val="both"/>
              <w:rPr>
                <w:rFonts w:ascii="Montserrat" w:eastAsia="Montserrat" w:hAnsi="Montserrat" w:cs="Montserrat"/>
                <w:sz w:val="20"/>
                <w:szCs w:val="20"/>
              </w:rPr>
            </w:pPr>
          </w:p>
          <w:p w14:paraId="0DF7BFA4"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A. Conocerá de las quejas en contra de actos u omisiones de naturaleza administrativa provenientes </w:t>
            </w:r>
          </w:p>
          <w:p w14:paraId="747FA40F"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de cualquier autoridad o servidor público que tengan carácter estatal o municipal, que violen estos derechos. Este órgano no será competente tratándose de asuntos electorales y jurisdiccionales.</w:t>
            </w:r>
          </w:p>
          <w:p w14:paraId="5FC5B71A"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 </w:t>
            </w:r>
          </w:p>
          <w:p w14:paraId="3F0E50C3"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B. Formulará recomendaciones públicas no vinculatorias, denuncias y quejas ante las autoridades </w:t>
            </w:r>
          </w:p>
          <w:p w14:paraId="233D2D65"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respectivas. Todo servidor público está obligado a responder las recomendaciones que le </w:t>
            </w:r>
          </w:p>
          <w:p w14:paraId="7D034C63"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presente la Comisión. Cuando las </w:t>
            </w:r>
            <w:r>
              <w:rPr>
                <w:rFonts w:ascii="Montserrat" w:eastAsia="Montserrat" w:hAnsi="Montserrat" w:cs="Montserrat"/>
                <w:sz w:val="20"/>
                <w:szCs w:val="20"/>
              </w:rPr>
              <w:lastRenderedPageBreak/>
              <w:t xml:space="preserve">recomendaciones emitidas no sean aceptadas o cumplidas por </w:t>
            </w:r>
          </w:p>
          <w:p w14:paraId="029663DC"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las autoridades o servidores públicos, éstos deberán fundar, motivar y hacer pública su negativa; además, el Congreso del Estado o la Diputación Permanente, en su caso, podrá llamar, a solicitud de la Comisión, a las autoridades o servidores públicos responsables para que comparezcan ante el Pleno Legislativo, a efecto de que expliquen el motivo de su negativa. </w:t>
            </w:r>
          </w:p>
          <w:p w14:paraId="5E81A5FE" w14:textId="77777777" w:rsidR="00B5674C" w:rsidRDefault="00B5674C">
            <w:pPr>
              <w:widowControl w:val="0"/>
              <w:spacing w:line="360" w:lineRule="auto"/>
              <w:jc w:val="both"/>
              <w:rPr>
                <w:rFonts w:ascii="Montserrat" w:eastAsia="Montserrat" w:hAnsi="Montserrat" w:cs="Montserrat"/>
                <w:sz w:val="20"/>
                <w:szCs w:val="20"/>
              </w:rPr>
            </w:pPr>
          </w:p>
          <w:p w14:paraId="2EC9EE86"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C. Aprobará, por medio del Consejo, las disposiciones normativas internas para su eficaz funcionamiento y ejercerá las demás atribuciones en materia de derechos humanos que establezca la ley. </w:t>
            </w:r>
          </w:p>
          <w:p w14:paraId="13D04EB8" w14:textId="77777777" w:rsidR="00B5674C" w:rsidRDefault="00B5674C">
            <w:pPr>
              <w:widowControl w:val="0"/>
              <w:spacing w:line="360" w:lineRule="auto"/>
              <w:jc w:val="both"/>
              <w:rPr>
                <w:rFonts w:ascii="Montserrat" w:eastAsia="Montserrat" w:hAnsi="Montserrat" w:cs="Montserrat"/>
                <w:sz w:val="20"/>
                <w:szCs w:val="20"/>
              </w:rPr>
            </w:pPr>
          </w:p>
          <w:p w14:paraId="3968999F"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D. Tendrá un Consejo integrado por seis consejeros que deberán cumplir con los requisitos que establezca la ley para ocupar el cargo, mismos que serán elegidos por el voto de las dos terceras partes de los diputados presentes de la Legislatura. La ley determinará los procedimientos a seguir para la presentación de las propuestas respectivas ante el Pleno. Los consejeros durarán en su encargo tres años y anualmente serán sustituidos los dos consejeros de mayor antigüedad en el cargo, salvo que fuesen propuestos y reelectos para un segundo período. El </w:t>
            </w:r>
            <w:proofErr w:type="gramStart"/>
            <w:r>
              <w:rPr>
                <w:rFonts w:ascii="Montserrat" w:eastAsia="Montserrat" w:hAnsi="Montserrat" w:cs="Montserrat"/>
                <w:sz w:val="20"/>
                <w:szCs w:val="20"/>
              </w:rPr>
              <w:t>Presidente</w:t>
            </w:r>
            <w:proofErr w:type="gramEnd"/>
            <w:r>
              <w:rPr>
                <w:rFonts w:ascii="Montserrat" w:eastAsia="Montserrat" w:hAnsi="Montserrat" w:cs="Montserrat"/>
                <w:sz w:val="20"/>
                <w:szCs w:val="20"/>
              </w:rPr>
              <w:t xml:space="preserve"> de la Comisión Estatal de los Derechos Humanos, quien lo será también del Consejo, será elegido en los mismos términos del párrafo anterior. Durará en su encargo cinco años, podrá ser reelecto por </w:t>
            </w:r>
            <w:r>
              <w:rPr>
                <w:rFonts w:ascii="Montserrat" w:eastAsia="Montserrat" w:hAnsi="Montserrat" w:cs="Montserrat"/>
                <w:sz w:val="20"/>
                <w:szCs w:val="20"/>
              </w:rPr>
              <w:lastRenderedPageBreak/>
              <w:t xml:space="preserve">una sola vez y solo podrá ser removido de sus funciones en los </w:t>
            </w:r>
          </w:p>
          <w:p w14:paraId="7CDA4C1D"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términos del Título XIII de esta Constitución.</w:t>
            </w:r>
          </w:p>
          <w:p w14:paraId="5DA6EF31" w14:textId="77777777" w:rsidR="00B5674C" w:rsidRDefault="00B5674C">
            <w:pPr>
              <w:widowControl w:val="0"/>
              <w:spacing w:line="360" w:lineRule="auto"/>
              <w:jc w:val="both"/>
              <w:rPr>
                <w:rFonts w:ascii="Montserrat" w:eastAsia="Montserrat" w:hAnsi="Montserrat" w:cs="Montserrat"/>
                <w:sz w:val="20"/>
                <w:szCs w:val="20"/>
              </w:rPr>
            </w:pPr>
          </w:p>
          <w:p w14:paraId="683311FA"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El </w:t>
            </w:r>
            <w:proofErr w:type="gramStart"/>
            <w:r>
              <w:rPr>
                <w:rFonts w:ascii="Montserrat" w:eastAsia="Montserrat" w:hAnsi="Montserrat" w:cs="Montserrat"/>
                <w:sz w:val="20"/>
                <w:szCs w:val="20"/>
              </w:rPr>
              <w:t>Presidente</w:t>
            </w:r>
            <w:proofErr w:type="gramEnd"/>
            <w:r>
              <w:rPr>
                <w:rFonts w:ascii="Montserrat" w:eastAsia="Montserrat" w:hAnsi="Montserrat" w:cs="Montserrat"/>
                <w:sz w:val="20"/>
                <w:szCs w:val="20"/>
              </w:rPr>
              <w:t xml:space="preserve"> de la Comisión Estatal de los Derechos Humanos presentará anualmente a los poderes estatales un informe de actividades. Al efecto, comparecerá ante el Congreso del Estado en los términos que disponga la ley. </w:t>
            </w:r>
          </w:p>
          <w:p w14:paraId="0A45823C" w14:textId="77777777" w:rsidR="00B5674C" w:rsidRDefault="00B5674C">
            <w:pPr>
              <w:widowControl w:val="0"/>
              <w:spacing w:line="360" w:lineRule="auto"/>
              <w:jc w:val="both"/>
              <w:rPr>
                <w:rFonts w:ascii="Montserrat" w:eastAsia="Montserrat" w:hAnsi="Montserrat" w:cs="Montserrat"/>
                <w:sz w:val="20"/>
                <w:szCs w:val="20"/>
              </w:rPr>
            </w:pPr>
          </w:p>
          <w:p w14:paraId="27A1E62E"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Toda persona tiene derecho a la identidad. El Estado garantizará que el registro sea universal, oportuno y gratuito de acuerdo con lo establecido en la ley.</w:t>
            </w:r>
          </w:p>
          <w:p w14:paraId="090836E6" w14:textId="77777777" w:rsidR="00B5674C" w:rsidRDefault="00B5674C">
            <w:pPr>
              <w:widowControl w:val="0"/>
              <w:spacing w:line="360" w:lineRule="auto"/>
              <w:jc w:val="both"/>
              <w:rPr>
                <w:rFonts w:ascii="Montserrat" w:eastAsia="Montserrat" w:hAnsi="Montserrat" w:cs="Montserrat"/>
                <w:sz w:val="20"/>
                <w:szCs w:val="20"/>
              </w:rPr>
            </w:pPr>
          </w:p>
          <w:p w14:paraId="1B2ED446"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los municipios, así como la participación de la ciudadanía para la consecución de dichos fines.</w:t>
            </w:r>
          </w:p>
          <w:p w14:paraId="6E92362D" w14:textId="77777777" w:rsidR="00B5674C" w:rsidRDefault="00B5674C">
            <w:pPr>
              <w:widowControl w:val="0"/>
              <w:spacing w:line="360" w:lineRule="auto"/>
              <w:jc w:val="both"/>
              <w:rPr>
                <w:rFonts w:ascii="Montserrat" w:eastAsia="Montserrat" w:hAnsi="Montserrat" w:cs="Montserrat"/>
                <w:sz w:val="20"/>
                <w:szCs w:val="20"/>
              </w:rPr>
            </w:pPr>
          </w:p>
          <w:p w14:paraId="7A3557C0"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Todas las mujeres en el Estado tienen derecho a una protección y atención efectiva contra todo tipo de violencia. El incumplimiento de este derecho será sancionado por la Ley.</w:t>
            </w:r>
          </w:p>
          <w:p w14:paraId="6B74673E" w14:textId="77777777" w:rsidR="00B5674C" w:rsidRDefault="00B5674C">
            <w:pPr>
              <w:widowControl w:val="0"/>
              <w:spacing w:line="360" w:lineRule="auto"/>
              <w:jc w:val="both"/>
              <w:rPr>
                <w:rFonts w:ascii="Montserrat" w:eastAsia="Montserrat" w:hAnsi="Montserrat" w:cs="Montserrat"/>
                <w:sz w:val="20"/>
                <w:szCs w:val="20"/>
              </w:rPr>
            </w:pPr>
          </w:p>
          <w:p w14:paraId="6BA9B786"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Todos los habitantes del Estado tienen </w:t>
            </w:r>
            <w:r>
              <w:rPr>
                <w:rFonts w:ascii="Montserrat" w:eastAsia="Montserrat" w:hAnsi="Montserrat" w:cs="Montserrat"/>
                <w:sz w:val="20"/>
                <w:szCs w:val="20"/>
              </w:rPr>
              <w:lastRenderedPageBreak/>
              <w:t>derecho a acceder en igualdad de oportunidades a los beneficios del desarrollo social. Corresponde a los poderes públicos promover las condiciones para que la libertad y la igualdad de la persona y de los grupos en que se integra, sean reales y efectivas; y remover los obstáculos que impidan o dificulten su plenitud.</w:t>
            </w:r>
          </w:p>
          <w:p w14:paraId="68F26F36" w14:textId="77777777" w:rsidR="00B5674C" w:rsidRDefault="00B5674C">
            <w:pPr>
              <w:widowControl w:val="0"/>
              <w:spacing w:line="360" w:lineRule="auto"/>
              <w:jc w:val="both"/>
              <w:rPr>
                <w:rFonts w:ascii="Montserrat" w:eastAsia="Montserrat" w:hAnsi="Montserrat" w:cs="Montserrat"/>
                <w:sz w:val="20"/>
                <w:szCs w:val="20"/>
              </w:rPr>
            </w:pPr>
          </w:p>
          <w:p w14:paraId="37A15B3C"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Toda persona tiene derecho al acceso a la cultura y al disfrute de los bienes y servicios que presta el Estado en la materia, así como al ejercicio de sus derechos culturales. El Estado promoverá los medios para la difusión y desarrollo de la cultura, atendiendo a la diversidad cultural en todas sus manifestaciones y expresiones con pleno respeto a la libertad creativa. Las leyes respectivas, establecerán los mecanismos para el acceso y participación a cualquier manifestación cultural, y promoverá la protección del patrimonio cultural material e inmaterial.</w:t>
            </w:r>
          </w:p>
          <w:p w14:paraId="4435E6DC" w14:textId="77777777" w:rsidR="00B5674C" w:rsidRDefault="00B5674C">
            <w:pPr>
              <w:widowControl w:val="0"/>
              <w:spacing w:line="360" w:lineRule="auto"/>
              <w:jc w:val="both"/>
              <w:rPr>
                <w:rFonts w:ascii="Montserrat" w:eastAsia="Montserrat" w:hAnsi="Montserrat" w:cs="Montserrat"/>
                <w:sz w:val="20"/>
                <w:szCs w:val="20"/>
              </w:rPr>
            </w:pPr>
          </w:p>
          <w:p w14:paraId="62E66C7F"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Es derecho de todo habitante del Estado de Chihuahua, el aprovechamiento de las fuentes renovables de energía solar, eólica y cualquier otro tipo de energía proveniente de sustancias orgánicas, para la generación de energía para el autoabastecimiento en los términos que establezca la ley en la materia.</w:t>
            </w:r>
          </w:p>
          <w:p w14:paraId="3CDD3787" w14:textId="77777777" w:rsidR="00B5674C" w:rsidRDefault="00B5674C">
            <w:pPr>
              <w:widowControl w:val="0"/>
              <w:spacing w:line="360" w:lineRule="auto"/>
              <w:jc w:val="both"/>
              <w:rPr>
                <w:rFonts w:ascii="Montserrat" w:eastAsia="Montserrat" w:hAnsi="Montserrat" w:cs="Montserrat"/>
                <w:sz w:val="20"/>
                <w:szCs w:val="20"/>
              </w:rPr>
            </w:pPr>
          </w:p>
          <w:p w14:paraId="0DA80565"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En el Estado se reconoce el derecho humano a la participación ciudadana, entendida como la capacidad de las personas para intervenir en las decisiones </w:t>
            </w:r>
            <w:r>
              <w:rPr>
                <w:rFonts w:ascii="Montserrat" w:eastAsia="Montserrat" w:hAnsi="Montserrat" w:cs="Montserrat"/>
                <w:sz w:val="20"/>
                <w:szCs w:val="20"/>
              </w:rPr>
              <w:lastRenderedPageBreak/>
              <w:t>de la administración pública, deliberar, discutir y cooperar con las autoridades, así como para incidir en la formulación, ejecución y evaluación de las políticas y actos de gobierno, a través de los instrumentos que prevé la legislación aplicable.</w:t>
            </w:r>
          </w:p>
          <w:p w14:paraId="01E3B4E2" w14:textId="77777777" w:rsidR="00B5674C" w:rsidRDefault="00B5674C">
            <w:pPr>
              <w:widowControl w:val="0"/>
              <w:spacing w:line="360" w:lineRule="auto"/>
              <w:jc w:val="both"/>
              <w:rPr>
                <w:rFonts w:ascii="Montserrat" w:eastAsia="Montserrat" w:hAnsi="Montserrat" w:cs="Montserrat"/>
                <w:sz w:val="20"/>
                <w:szCs w:val="20"/>
              </w:rPr>
            </w:pPr>
          </w:p>
          <w:p w14:paraId="179EF6A1" w14:textId="77777777" w:rsidR="00B5674C" w:rsidRDefault="00016844">
            <w:pPr>
              <w:widowControl w:val="0"/>
              <w:spacing w:line="360" w:lineRule="auto"/>
              <w:jc w:val="both"/>
              <w:rPr>
                <w:rFonts w:ascii="Montserrat" w:eastAsia="Montserrat" w:hAnsi="Montserrat" w:cs="Montserrat"/>
                <w:b/>
                <w:sz w:val="20"/>
                <w:szCs w:val="20"/>
              </w:rPr>
            </w:pPr>
            <w:r>
              <w:rPr>
                <w:rFonts w:ascii="Montserrat" w:eastAsia="Montserrat" w:hAnsi="Montserrat" w:cs="Montserrat"/>
                <w:b/>
                <w:sz w:val="20"/>
                <w:szCs w:val="20"/>
              </w:rPr>
              <w:t>En el Estado de Chihuahua la libertad de expresión es absoluta. Este derecho comprende la libertad de buscar, recibir y difundir informaciones e ideas de toda índole, por cualquier medio, sin censura previa ni injerencia de autoridad alguna. La libertad de expresión es inviolable y su ejercicio no podrá ser restringido directa ni indirectamente. Cualquier acto, disposición, omisión o medida de autoridad que tenga por objeto suprimir, obstaculizar, condicionar o menoscabar este derecho será nulo de pleno derecho.</w:t>
            </w:r>
          </w:p>
          <w:p w14:paraId="48683EA1" w14:textId="77777777" w:rsidR="00B5674C" w:rsidRDefault="00B5674C">
            <w:pPr>
              <w:widowControl w:val="0"/>
              <w:spacing w:line="360" w:lineRule="auto"/>
              <w:jc w:val="both"/>
              <w:rPr>
                <w:rFonts w:ascii="Montserrat" w:eastAsia="Montserrat" w:hAnsi="Montserrat" w:cs="Montserrat"/>
                <w:b/>
                <w:sz w:val="20"/>
                <w:szCs w:val="20"/>
              </w:rPr>
            </w:pPr>
          </w:p>
          <w:p w14:paraId="6237838C"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La interpretación de este artículo y de los derechos fundamentales, así como la actuación de las autoridades, serán congruentes con los instrumentos internacionales celebrados por el Estado Mexicano. Para estos efectos, cuando se presenten diferentes interpretaciones, se deberá preferir aquella que proteja con mayor eficacia a las personas o a los grupos afectados.</w:t>
            </w:r>
          </w:p>
          <w:p w14:paraId="06BE82A1" w14:textId="77777777" w:rsidR="00B5674C" w:rsidRDefault="00B5674C">
            <w:pPr>
              <w:widowControl w:val="0"/>
              <w:spacing w:line="360" w:lineRule="auto"/>
              <w:jc w:val="both"/>
              <w:rPr>
                <w:rFonts w:ascii="Montserrat" w:eastAsia="Montserrat" w:hAnsi="Montserrat" w:cs="Montserrat"/>
                <w:sz w:val="20"/>
                <w:szCs w:val="20"/>
              </w:rPr>
            </w:pPr>
          </w:p>
          <w:p w14:paraId="55A61C20"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I. Toda persona tiene derecho a la cultura física y a la práctica del deporte. La ley reglamentaria respectiva, sentará las bases para el acceso a estos derechos y </w:t>
            </w:r>
            <w:r>
              <w:rPr>
                <w:rFonts w:ascii="Montserrat" w:eastAsia="Montserrat" w:hAnsi="Montserrat" w:cs="Montserrat"/>
                <w:sz w:val="20"/>
                <w:szCs w:val="20"/>
              </w:rPr>
              <w:lastRenderedPageBreak/>
              <w:t xml:space="preserve">establecerá la concurrencia de los municipios y la participación de los sectores social y privado. </w:t>
            </w:r>
          </w:p>
          <w:p w14:paraId="6091D5F5"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II. Toda persona tiene el derecho a la información. Toda persona tiene derecho a acceder a la información pública, salvo en aquellos casos establecidos en la ley. El Estado garantizará el ejercicio de este derecho. </w:t>
            </w:r>
          </w:p>
          <w:p w14:paraId="55CA0C24"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III. Para el ejercicio del derecho de acceso a la información, se estará a los principios y bases a que se refiere el artículo 6º. de la Constitución Política </w:t>
            </w:r>
            <w:proofErr w:type="spellStart"/>
            <w:r>
              <w:rPr>
                <w:rFonts w:ascii="Montserrat" w:eastAsia="Montserrat" w:hAnsi="Montserrat" w:cs="Montserrat"/>
                <w:sz w:val="20"/>
                <w:szCs w:val="20"/>
              </w:rPr>
              <w:t>del</w:t>
            </w:r>
            <w:proofErr w:type="spellEnd"/>
            <w:r>
              <w:rPr>
                <w:rFonts w:ascii="Montserrat" w:eastAsia="Montserrat" w:hAnsi="Montserrat" w:cs="Montserrat"/>
                <w:sz w:val="20"/>
                <w:szCs w:val="20"/>
              </w:rPr>
              <w:t xml:space="preserve"> los Estados Unidos Mexicanos. </w:t>
            </w:r>
          </w:p>
          <w:p w14:paraId="4340AFBF" w14:textId="77777777" w:rsidR="00B5674C" w:rsidRDefault="00B5674C">
            <w:pPr>
              <w:widowControl w:val="0"/>
              <w:spacing w:line="360" w:lineRule="auto"/>
              <w:jc w:val="both"/>
              <w:rPr>
                <w:rFonts w:ascii="Montserrat" w:eastAsia="Montserrat" w:hAnsi="Montserrat" w:cs="Montserrat"/>
                <w:sz w:val="20"/>
                <w:szCs w:val="20"/>
              </w:rPr>
            </w:pPr>
          </w:p>
          <w:p w14:paraId="23A31718"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Para proteger sus datos, toda persona tiene el derecho a acceder a información sobre sí misma o sus bienes asentada en archivos, bases de datos o registros públicos o privados y tiene el derecho a actualizar, rectificar, suprimir o mantener en reserva dicha información, en los términos de la ley, la cual establecerá los supuestos de excepción a los principios que rijan el tratamiento de datos, por razones de seguridad nacional, disposiciones de orden público, seguridad y salud públicas o para proteger los derechos de terceros.</w:t>
            </w:r>
          </w:p>
          <w:p w14:paraId="42B9ABFD" w14:textId="77777777" w:rsidR="00B5674C" w:rsidRDefault="00B5674C">
            <w:pPr>
              <w:widowControl w:val="0"/>
              <w:spacing w:line="360" w:lineRule="auto"/>
              <w:jc w:val="both"/>
              <w:rPr>
                <w:rFonts w:ascii="Montserrat" w:eastAsia="Montserrat" w:hAnsi="Montserrat" w:cs="Montserrat"/>
                <w:sz w:val="20"/>
                <w:szCs w:val="20"/>
              </w:rPr>
            </w:pPr>
          </w:p>
          <w:p w14:paraId="6807F28F"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La ley protegerá a las personas contra cualquier lesión en sus derechos, resultante del tratamiento de sus datos personales. </w:t>
            </w:r>
          </w:p>
          <w:p w14:paraId="13F13623" w14:textId="77777777" w:rsidR="00B5674C" w:rsidRDefault="00B5674C">
            <w:pPr>
              <w:widowControl w:val="0"/>
              <w:spacing w:line="360" w:lineRule="auto"/>
              <w:jc w:val="both"/>
              <w:rPr>
                <w:rFonts w:ascii="Montserrat" w:eastAsia="Montserrat" w:hAnsi="Montserrat" w:cs="Montserrat"/>
                <w:sz w:val="20"/>
                <w:szCs w:val="20"/>
              </w:rPr>
            </w:pPr>
          </w:p>
          <w:p w14:paraId="27B69C8E"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Para garantizar y hacer efectivo el adecuado y pleno ejercicio de los derechos de acceso a la información pública y protección de datos personales, se crea el </w:t>
            </w:r>
            <w:r>
              <w:rPr>
                <w:rFonts w:ascii="Montserrat" w:eastAsia="Montserrat" w:hAnsi="Montserrat" w:cs="Montserrat"/>
                <w:sz w:val="20"/>
                <w:szCs w:val="20"/>
              </w:rPr>
              <w:lastRenderedPageBreak/>
              <w:t xml:space="preserve">Instituto Chihuahuense para la Transparencia y Acceso a la Información Pública como un organismo público autónomo, con personalidad jurídica y patrimonio propios y tendrá, en el ámbito de su competencia, facultades para sancionar. </w:t>
            </w:r>
          </w:p>
          <w:p w14:paraId="23A0C423" w14:textId="77777777" w:rsidR="00B5674C" w:rsidRDefault="00B5674C">
            <w:pPr>
              <w:widowControl w:val="0"/>
              <w:spacing w:line="360" w:lineRule="auto"/>
              <w:jc w:val="both"/>
              <w:rPr>
                <w:rFonts w:ascii="Montserrat" w:eastAsia="Montserrat" w:hAnsi="Montserrat" w:cs="Montserrat"/>
                <w:sz w:val="20"/>
                <w:szCs w:val="20"/>
              </w:rPr>
            </w:pPr>
          </w:p>
          <w:p w14:paraId="6991304E"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El Instituto tendrá un Consejo General, será el órgano supremo y se integrará por tres personas comisionadas propietarias, quienes designarán a la persona titular de la Presidencia de entre sus integrantes. </w:t>
            </w:r>
          </w:p>
          <w:p w14:paraId="01F70605" w14:textId="77777777" w:rsidR="00B5674C" w:rsidRDefault="00B5674C">
            <w:pPr>
              <w:widowControl w:val="0"/>
              <w:spacing w:line="360" w:lineRule="auto"/>
              <w:jc w:val="both"/>
              <w:rPr>
                <w:rFonts w:ascii="Montserrat" w:eastAsia="Montserrat" w:hAnsi="Montserrat" w:cs="Montserrat"/>
                <w:sz w:val="20"/>
                <w:szCs w:val="20"/>
              </w:rPr>
            </w:pPr>
          </w:p>
          <w:p w14:paraId="7CAE8D95"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Habrá tres personas comisionadas suplentes. Las faltas de las personas comisionadas propietarias serán suplidas por aquellas, en los términos de la ley. </w:t>
            </w:r>
          </w:p>
          <w:p w14:paraId="4F7A8DEF" w14:textId="77777777" w:rsidR="00B5674C" w:rsidRDefault="00B5674C">
            <w:pPr>
              <w:widowControl w:val="0"/>
              <w:spacing w:line="360" w:lineRule="auto"/>
              <w:jc w:val="both"/>
              <w:rPr>
                <w:rFonts w:ascii="Montserrat" w:eastAsia="Montserrat" w:hAnsi="Montserrat" w:cs="Montserrat"/>
                <w:sz w:val="20"/>
                <w:szCs w:val="20"/>
              </w:rPr>
            </w:pPr>
          </w:p>
          <w:p w14:paraId="2BA3DD85"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Las personas comisionadas gozarán de las debidas garantías para ejercer su encargo con plena libertad e independencia. </w:t>
            </w:r>
          </w:p>
          <w:p w14:paraId="48760D09" w14:textId="77777777" w:rsidR="00B5674C" w:rsidRDefault="00B5674C">
            <w:pPr>
              <w:widowControl w:val="0"/>
              <w:spacing w:line="360" w:lineRule="auto"/>
              <w:jc w:val="both"/>
              <w:rPr>
                <w:rFonts w:ascii="Montserrat" w:eastAsia="Montserrat" w:hAnsi="Montserrat" w:cs="Montserrat"/>
                <w:sz w:val="20"/>
                <w:szCs w:val="20"/>
              </w:rPr>
            </w:pPr>
          </w:p>
          <w:p w14:paraId="73DEE450"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Las personas comisionadas propietarias y suplentes durarán en su encargo siete años y no podrán ser reelectas, en los términos de la ley. Serán designadas cada una por el voto de cuando menos las dos terceras partes de los diputados presentes, a propuesta de la Junta de Coordinación Política. El ejercicio de esta facultad está sujeto a las restricciones fijadas por la ley.</w:t>
            </w:r>
          </w:p>
          <w:p w14:paraId="48E9CD4B" w14:textId="77777777" w:rsidR="00B5674C" w:rsidRDefault="00B5674C">
            <w:pPr>
              <w:widowControl w:val="0"/>
              <w:spacing w:line="360" w:lineRule="auto"/>
              <w:jc w:val="both"/>
              <w:rPr>
                <w:rFonts w:ascii="Montserrat" w:eastAsia="Montserrat" w:hAnsi="Montserrat" w:cs="Montserrat"/>
                <w:sz w:val="20"/>
                <w:szCs w:val="20"/>
              </w:rPr>
            </w:pPr>
          </w:p>
          <w:p w14:paraId="4C759661"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El Consejo General designará, a propuesta de la persona comisionada que ocupe la Presidencia, a los funcionarios directivos del instituto. </w:t>
            </w:r>
          </w:p>
          <w:p w14:paraId="5616E2CD"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lastRenderedPageBreak/>
              <w:t>Los medios de comunicación, así como los periodistas, no podrán ser obligados por autoridad alguna, dentro o fuera de juicio, revelar sus fuentes de información, motivo de una publicación.</w:t>
            </w:r>
          </w:p>
          <w:p w14:paraId="4707AAF6" w14:textId="77777777" w:rsidR="00B5674C" w:rsidRDefault="00B5674C">
            <w:pPr>
              <w:widowControl w:val="0"/>
              <w:spacing w:line="360" w:lineRule="auto"/>
              <w:jc w:val="both"/>
              <w:rPr>
                <w:rFonts w:ascii="Montserrat" w:eastAsia="Montserrat" w:hAnsi="Montserrat" w:cs="Montserrat"/>
                <w:sz w:val="20"/>
                <w:szCs w:val="20"/>
              </w:rPr>
            </w:pPr>
          </w:p>
          <w:p w14:paraId="0C368D11"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Los organismos públicos autónomos mencionados en el presente artículo, contarán con un órgano de control interno con autonomía técnica y de gestión, que tendrá a su cargo la fiscalización de todos los ingresos, </w:t>
            </w:r>
          </w:p>
          <w:p w14:paraId="23CE75A8"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egresos, manejo, custodia y aplicación de los recursos públicos que ejerzan. </w:t>
            </w:r>
          </w:p>
          <w:p w14:paraId="42847583" w14:textId="77777777" w:rsidR="00B5674C" w:rsidRDefault="00B5674C">
            <w:pPr>
              <w:widowControl w:val="0"/>
              <w:spacing w:line="360" w:lineRule="auto"/>
              <w:jc w:val="both"/>
              <w:rPr>
                <w:rFonts w:ascii="Montserrat" w:eastAsia="Montserrat" w:hAnsi="Montserrat" w:cs="Montserrat"/>
                <w:sz w:val="20"/>
                <w:szCs w:val="20"/>
              </w:rPr>
            </w:pPr>
          </w:p>
          <w:p w14:paraId="6E9D075E"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Quienes ocupen la titularidad de los Órganos Internos de Control serán propuestos y designados por el Congreso del Estado, con el voto de las dos terceras partes de las y los diputados presentes. Durarán en su encargo siete años. Los requisitos que deberán reunir para su designación se establecerán en la ley. </w:t>
            </w:r>
          </w:p>
          <w:p w14:paraId="193086C1" w14:textId="77777777" w:rsidR="00B5674C" w:rsidRDefault="00B5674C">
            <w:pPr>
              <w:widowControl w:val="0"/>
              <w:spacing w:line="360" w:lineRule="auto"/>
              <w:jc w:val="both"/>
              <w:rPr>
                <w:rFonts w:ascii="Montserrat" w:eastAsia="Montserrat" w:hAnsi="Montserrat" w:cs="Montserrat"/>
                <w:sz w:val="20"/>
                <w:szCs w:val="20"/>
              </w:rPr>
            </w:pPr>
          </w:p>
          <w:p w14:paraId="75AE5946"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En todas las decisiones y actuaciones del Estado se velará y cumplirá con el principio del interés superior de la </w:t>
            </w:r>
          </w:p>
          <w:p w14:paraId="3CA3D75A"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infancia.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14:paraId="74897A86" w14:textId="77777777" w:rsidR="00B5674C" w:rsidRDefault="00016844">
            <w:pPr>
              <w:widowControl w:val="0"/>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 </w:t>
            </w:r>
          </w:p>
          <w:p w14:paraId="592E56EC" w14:textId="77777777" w:rsidR="00B5674C" w:rsidRDefault="00016844">
            <w:pPr>
              <w:widowControl w:val="0"/>
              <w:spacing w:line="360" w:lineRule="auto"/>
              <w:jc w:val="both"/>
              <w:rPr>
                <w:rFonts w:ascii="Montserrat" w:eastAsia="Montserrat" w:hAnsi="Montserrat" w:cs="Montserrat"/>
                <w:b/>
                <w:sz w:val="20"/>
                <w:szCs w:val="20"/>
              </w:rPr>
            </w:pPr>
            <w:r>
              <w:rPr>
                <w:rFonts w:ascii="Montserrat" w:eastAsia="Montserrat" w:hAnsi="Montserrat" w:cs="Montserrat"/>
                <w:sz w:val="20"/>
                <w:szCs w:val="20"/>
              </w:rPr>
              <w:t xml:space="preserve">Toda persona tiene derecho a la movilidad </w:t>
            </w:r>
            <w:r>
              <w:rPr>
                <w:rFonts w:ascii="Montserrat" w:eastAsia="Montserrat" w:hAnsi="Montserrat" w:cs="Montserrat"/>
                <w:sz w:val="20"/>
                <w:szCs w:val="20"/>
              </w:rPr>
              <w:lastRenderedPageBreak/>
              <w:t>en condiciones de seguridad vial, accesibilidad, eficiencia, sostenibilidad, calidad, inclusión e igualdad.</w:t>
            </w:r>
          </w:p>
        </w:tc>
      </w:tr>
    </w:tbl>
    <w:p w14:paraId="0945D35A" w14:textId="77777777" w:rsidR="00B5674C" w:rsidRDefault="00016844">
      <w:p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Por lo anteriormente expuesto, sometemos a consideración de esta Honorable Soberanía, la siguiente iniciativa con proyecto de:</w:t>
      </w:r>
    </w:p>
    <w:p w14:paraId="56C9E69B" w14:textId="77777777" w:rsidR="00B5674C" w:rsidRDefault="00B5674C">
      <w:pPr>
        <w:spacing w:before="200" w:after="200" w:line="360" w:lineRule="auto"/>
        <w:jc w:val="both"/>
        <w:rPr>
          <w:rFonts w:ascii="Montserrat" w:eastAsia="Montserrat" w:hAnsi="Montserrat" w:cs="Montserrat"/>
          <w:sz w:val="24"/>
          <w:szCs w:val="24"/>
        </w:rPr>
      </w:pPr>
    </w:p>
    <w:p w14:paraId="1AA0AA05" w14:textId="77777777" w:rsidR="00B5674C" w:rsidRDefault="00016844">
      <w:pPr>
        <w:spacing w:before="200" w:after="200" w:line="360" w:lineRule="auto"/>
        <w:jc w:val="center"/>
        <w:rPr>
          <w:rFonts w:ascii="Montserrat" w:eastAsia="Montserrat" w:hAnsi="Montserrat" w:cs="Montserrat"/>
          <w:b/>
          <w:sz w:val="24"/>
          <w:szCs w:val="24"/>
        </w:rPr>
      </w:pPr>
      <w:r>
        <w:rPr>
          <w:rFonts w:ascii="Montserrat" w:eastAsia="Montserrat" w:hAnsi="Montserrat" w:cs="Montserrat"/>
          <w:b/>
          <w:sz w:val="24"/>
          <w:szCs w:val="24"/>
        </w:rPr>
        <w:t>DECRETO</w:t>
      </w:r>
    </w:p>
    <w:p w14:paraId="20A72FE6" w14:textId="77777777" w:rsidR="00B5674C" w:rsidRDefault="00016844">
      <w:pPr>
        <w:spacing w:line="360" w:lineRule="auto"/>
        <w:jc w:val="both"/>
        <w:rPr>
          <w:rFonts w:ascii="Montserrat" w:eastAsia="Montserrat" w:hAnsi="Montserrat" w:cs="Montserrat"/>
          <w:b/>
          <w:sz w:val="24"/>
          <w:szCs w:val="24"/>
        </w:rPr>
      </w:pPr>
      <w:r>
        <w:rPr>
          <w:rFonts w:ascii="Montserrat" w:eastAsia="Montserrat" w:hAnsi="Montserrat" w:cs="Montserrat"/>
          <w:b/>
          <w:sz w:val="24"/>
          <w:szCs w:val="24"/>
        </w:rPr>
        <w:t xml:space="preserve">ÚNICO. </w:t>
      </w:r>
      <w:r>
        <w:rPr>
          <w:rFonts w:ascii="Montserrat" w:eastAsia="Montserrat" w:hAnsi="Montserrat" w:cs="Montserrat"/>
          <w:sz w:val="24"/>
          <w:szCs w:val="24"/>
        </w:rPr>
        <w:t>Se reforma el artículo 4</w:t>
      </w:r>
      <w:proofErr w:type="gramStart"/>
      <w:r>
        <w:rPr>
          <w:rFonts w:ascii="Montserrat" w:eastAsia="Montserrat" w:hAnsi="Montserrat" w:cs="Montserrat"/>
          <w:sz w:val="24"/>
          <w:szCs w:val="24"/>
        </w:rPr>
        <w:t>°  de</w:t>
      </w:r>
      <w:proofErr w:type="gramEnd"/>
      <w:r>
        <w:rPr>
          <w:rFonts w:ascii="Montserrat" w:eastAsia="Montserrat" w:hAnsi="Montserrat" w:cs="Montserrat"/>
          <w:sz w:val="24"/>
          <w:szCs w:val="24"/>
        </w:rPr>
        <w:t xml:space="preserve"> la Constitución Política del Estado de Chihuahua para quedar de la siguiente manera:</w:t>
      </w:r>
      <w:r>
        <w:rPr>
          <w:rFonts w:ascii="Montserrat" w:eastAsia="Montserrat" w:hAnsi="Montserrat" w:cs="Montserrat"/>
          <w:b/>
          <w:sz w:val="24"/>
          <w:szCs w:val="24"/>
        </w:rPr>
        <w:t xml:space="preserve"> </w:t>
      </w:r>
    </w:p>
    <w:p w14:paraId="48E5593B" w14:textId="77777777" w:rsidR="00B5674C" w:rsidRDefault="00016844">
      <w:pPr>
        <w:spacing w:line="360" w:lineRule="auto"/>
        <w:jc w:val="both"/>
        <w:rPr>
          <w:rFonts w:ascii="Montserrat" w:eastAsia="Montserrat" w:hAnsi="Montserrat" w:cs="Montserrat"/>
          <w:sz w:val="24"/>
          <w:szCs w:val="24"/>
        </w:rPr>
      </w:pPr>
      <w:r>
        <w:rPr>
          <w:rFonts w:ascii="Montserrat" w:eastAsia="Montserrat" w:hAnsi="Montserrat" w:cs="Montserrat"/>
          <w:b/>
          <w:sz w:val="24"/>
          <w:szCs w:val="24"/>
        </w:rPr>
        <w:t xml:space="preserve">Artículo 4. </w:t>
      </w:r>
      <w:r>
        <w:rPr>
          <w:rFonts w:ascii="Montserrat" w:eastAsia="Montserrat" w:hAnsi="Montserrat" w:cs="Montserrat"/>
          <w:sz w:val="24"/>
          <w:szCs w:val="24"/>
        </w:rPr>
        <w:t xml:space="preserve">En el Estado de Chihuahua, toda persona gozará de los derechos reconocidos en la Constitución Federal, los Tratados Internacionales en materia de derechos humanos, celebrados por el Estado Mexicano y en esta Constitución. La mujer y el hombre son iguales ante la Ley. </w:t>
      </w:r>
    </w:p>
    <w:p w14:paraId="219CFBA3" w14:textId="77777777" w:rsidR="00B5674C" w:rsidRDefault="00B5674C">
      <w:pPr>
        <w:spacing w:line="360" w:lineRule="auto"/>
        <w:jc w:val="both"/>
        <w:rPr>
          <w:rFonts w:ascii="Montserrat" w:eastAsia="Montserrat" w:hAnsi="Montserrat" w:cs="Montserrat"/>
          <w:sz w:val="24"/>
          <w:szCs w:val="24"/>
        </w:rPr>
      </w:pPr>
    </w:p>
    <w:p w14:paraId="1E6E4F78" w14:textId="77777777" w:rsidR="00B5674C" w:rsidRDefault="00016844">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Queda prohibida toda discriminación y cualquier tipo de violencia, por acción u omisión,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 </w:t>
      </w:r>
    </w:p>
    <w:p w14:paraId="08EB6B5D" w14:textId="77777777" w:rsidR="00B5674C" w:rsidRDefault="00B5674C">
      <w:pPr>
        <w:spacing w:line="360" w:lineRule="auto"/>
        <w:jc w:val="both"/>
        <w:rPr>
          <w:rFonts w:ascii="Montserrat" w:eastAsia="Montserrat" w:hAnsi="Montserrat" w:cs="Montserrat"/>
          <w:sz w:val="24"/>
          <w:szCs w:val="24"/>
        </w:rPr>
      </w:pPr>
    </w:p>
    <w:p w14:paraId="4A828E2D" w14:textId="77777777" w:rsidR="00B5674C" w:rsidRDefault="00016844">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El Estado cuenta con un órgano de protección de los derechos humanos denominado Comisión Estatal de los </w:t>
      </w:r>
    </w:p>
    <w:p w14:paraId="0D952174" w14:textId="77777777" w:rsidR="00B5674C" w:rsidRDefault="00016844">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Derechos Humanos, con autonomía de gestión y presupuestaria, personalidad jurídica y patrimonio propios, con las siguientes atribuciones y organización: </w:t>
      </w:r>
    </w:p>
    <w:p w14:paraId="2D310F19" w14:textId="77777777" w:rsidR="00B5674C" w:rsidRDefault="00B5674C">
      <w:pPr>
        <w:spacing w:line="360" w:lineRule="auto"/>
        <w:jc w:val="both"/>
        <w:rPr>
          <w:rFonts w:ascii="Montserrat" w:eastAsia="Montserrat" w:hAnsi="Montserrat" w:cs="Montserrat"/>
          <w:sz w:val="24"/>
          <w:szCs w:val="24"/>
        </w:rPr>
      </w:pPr>
    </w:p>
    <w:p w14:paraId="4E1CEF26" w14:textId="77777777" w:rsidR="00B5674C" w:rsidRDefault="00016844">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A. Conocerá de las quejas en contra de actos u omisiones de naturaleza administrativa provenientes </w:t>
      </w:r>
    </w:p>
    <w:p w14:paraId="470F6011" w14:textId="77777777" w:rsidR="00B5674C" w:rsidRDefault="00016844">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de cualquier autoridad o servidor público que tengan carácter estatal o municipal, que violen estos derechos. Este órgano no será competente tratándose de asuntos electorales y jurisdiccionales.</w:t>
      </w:r>
    </w:p>
    <w:p w14:paraId="33E54F28" w14:textId="77777777" w:rsidR="00B5674C" w:rsidRDefault="00016844">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7F1A8958" w14:textId="77777777" w:rsidR="00B5674C" w:rsidRDefault="00016844">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B. Formulará recomendaciones públicas no vinculatorias, denuncias y quejas ante las autoridades </w:t>
      </w:r>
    </w:p>
    <w:p w14:paraId="3813F0AD" w14:textId="77777777" w:rsidR="00B5674C" w:rsidRDefault="00016844">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respectivas. Todo servidor público está obligado a responder las recomendaciones que le </w:t>
      </w:r>
    </w:p>
    <w:p w14:paraId="7004F27D" w14:textId="77777777" w:rsidR="00B5674C" w:rsidRDefault="00016844">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presente la Comisión. Cuando las recomendaciones emitidas no sean aceptadas o cumplidas por </w:t>
      </w:r>
    </w:p>
    <w:p w14:paraId="08D796DB" w14:textId="77777777" w:rsidR="00B5674C" w:rsidRDefault="00016844">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las autoridades o servidores públicos, éstos deberán fundar, motivar y hacer pública su negativa; además, el Congreso del Estado o la Diputación Permanente, en su caso, podrá llamar, a solicitud de la Comisión, a las autoridades o servidores públicos responsables para que comparezcan ante el Pleno Legislativo, a efecto de que expliquen el motivo de su negativa. </w:t>
      </w:r>
    </w:p>
    <w:p w14:paraId="51C30355" w14:textId="77777777" w:rsidR="00B5674C" w:rsidRDefault="00B5674C">
      <w:pPr>
        <w:spacing w:line="360" w:lineRule="auto"/>
        <w:jc w:val="both"/>
        <w:rPr>
          <w:rFonts w:ascii="Montserrat" w:eastAsia="Montserrat" w:hAnsi="Montserrat" w:cs="Montserrat"/>
          <w:sz w:val="24"/>
          <w:szCs w:val="24"/>
        </w:rPr>
      </w:pPr>
    </w:p>
    <w:p w14:paraId="4163C16D" w14:textId="77777777" w:rsidR="00B5674C" w:rsidRDefault="00016844">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C. Aprobará, por medio del Consejo, las disposiciones normativas internas para su eficaz funcionamiento y ejercerá las demás atribuciones en materia de derechos humanos que establezca la ley. </w:t>
      </w:r>
    </w:p>
    <w:p w14:paraId="2B003B81" w14:textId="77777777" w:rsidR="00B5674C" w:rsidRDefault="00B5674C">
      <w:pPr>
        <w:spacing w:line="360" w:lineRule="auto"/>
        <w:jc w:val="both"/>
        <w:rPr>
          <w:rFonts w:ascii="Montserrat" w:eastAsia="Montserrat" w:hAnsi="Montserrat" w:cs="Montserrat"/>
          <w:sz w:val="24"/>
          <w:szCs w:val="24"/>
        </w:rPr>
      </w:pPr>
    </w:p>
    <w:p w14:paraId="42F79396" w14:textId="77777777" w:rsidR="00B5674C" w:rsidRDefault="00016844">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D. Tendrá un Consejo integrado por seis consejeros que deberán cumplir con los requisitos que establezca la ley para ocupar el cargo, mismos que serán elegidos por el voto de las dos terceras partes de los diputados presentes de la Legislatura. La ley determinará los procedimientos a seguir para la presentación de las propuestas respectivas ante el Pleno. Los consejeros durarán en su encargo tres años y anualmente serán sustituidos los dos consejeros de mayor antigüedad en el cargo, salvo que fuesen propuestos y reelectos para un segundo período. El </w:t>
      </w:r>
      <w:proofErr w:type="gramStart"/>
      <w:r>
        <w:rPr>
          <w:rFonts w:ascii="Montserrat" w:eastAsia="Montserrat" w:hAnsi="Montserrat" w:cs="Montserrat"/>
          <w:sz w:val="24"/>
          <w:szCs w:val="24"/>
        </w:rPr>
        <w:t>Presidente</w:t>
      </w:r>
      <w:proofErr w:type="gramEnd"/>
      <w:r>
        <w:rPr>
          <w:rFonts w:ascii="Montserrat" w:eastAsia="Montserrat" w:hAnsi="Montserrat" w:cs="Montserrat"/>
          <w:sz w:val="24"/>
          <w:szCs w:val="24"/>
        </w:rPr>
        <w:t xml:space="preserve"> de la Comisión Estatal de los Derechos Humanos, quien lo será también del Consejo, será elegido en los mismos términos del párrafo anterior. Durará en su encargo cinco años, podrá ser reelecto por una sola vez y solo podrá ser removido de sus funciones en los </w:t>
      </w:r>
    </w:p>
    <w:p w14:paraId="2EE5C586" w14:textId="77777777" w:rsidR="00B5674C" w:rsidRDefault="00016844">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términos del Título XIII de esta Constitución.</w:t>
      </w:r>
    </w:p>
    <w:p w14:paraId="3FD76BF6" w14:textId="77777777" w:rsidR="00B5674C" w:rsidRDefault="00B5674C">
      <w:pPr>
        <w:spacing w:line="360" w:lineRule="auto"/>
        <w:jc w:val="both"/>
        <w:rPr>
          <w:rFonts w:ascii="Montserrat" w:eastAsia="Montserrat" w:hAnsi="Montserrat" w:cs="Montserrat"/>
          <w:sz w:val="24"/>
          <w:szCs w:val="24"/>
        </w:rPr>
      </w:pPr>
    </w:p>
    <w:p w14:paraId="4655A4BE" w14:textId="77777777" w:rsidR="00B5674C" w:rsidRDefault="00016844">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El </w:t>
      </w:r>
      <w:proofErr w:type="gramStart"/>
      <w:r>
        <w:rPr>
          <w:rFonts w:ascii="Montserrat" w:eastAsia="Montserrat" w:hAnsi="Montserrat" w:cs="Montserrat"/>
          <w:sz w:val="24"/>
          <w:szCs w:val="24"/>
        </w:rPr>
        <w:t>Presidente</w:t>
      </w:r>
      <w:proofErr w:type="gramEnd"/>
      <w:r>
        <w:rPr>
          <w:rFonts w:ascii="Montserrat" w:eastAsia="Montserrat" w:hAnsi="Montserrat" w:cs="Montserrat"/>
          <w:sz w:val="24"/>
          <w:szCs w:val="24"/>
        </w:rPr>
        <w:t xml:space="preserve"> de la Comisión Estatal de los Derechos Humanos presentará anualmente a los poderes estatales un informe de actividades. Al efecto, comparecerá ante el Congreso del Estado en los términos que disponga la ley. </w:t>
      </w:r>
    </w:p>
    <w:p w14:paraId="5E9DE7D6" w14:textId="77777777" w:rsidR="00B5674C" w:rsidRDefault="00B5674C">
      <w:pPr>
        <w:spacing w:line="360" w:lineRule="auto"/>
        <w:jc w:val="both"/>
        <w:rPr>
          <w:rFonts w:ascii="Montserrat" w:eastAsia="Montserrat" w:hAnsi="Montserrat" w:cs="Montserrat"/>
          <w:sz w:val="24"/>
          <w:szCs w:val="24"/>
        </w:rPr>
      </w:pPr>
    </w:p>
    <w:p w14:paraId="6AD3DC46" w14:textId="77777777" w:rsidR="00B5674C" w:rsidRDefault="00016844">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Toda persona tiene derecho a la identidad. El Estado garantizará que el registro sea universal, oportuno y gratuito de acuerdo con lo establecido en la ley.</w:t>
      </w:r>
    </w:p>
    <w:p w14:paraId="5CB659F8" w14:textId="77777777" w:rsidR="00B5674C" w:rsidRDefault="00B5674C">
      <w:pPr>
        <w:spacing w:line="360" w:lineRule="auto"/>
        <w:jc w:val="both"/>
        <w:rPr>
          <w:rFonts w:ascii="Montserrat" w:eastAsia="Montserrat" w:hAnsi="Montserrat" w:cs="Montserrat"/>
          <w:sz w:val="24"/>
          <w:szCs w:val="24"/>
        </w:rPr>
      </w:pPr>
    </w:p>
    <w:p w14:paraId="5AA678B3" w14:textId="77777777" w:rsidR="00B5674C" w:rsidRDefault="00016844">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los municipios, así como la participación de la ciudadanía para la consecución de dichos fines.</w:t>
      </w:r>
    </w:p>
    <w:p w14:paraId="3F7163AA" w14:textId="77777777" w:rsidR="00B5674C" w:rsidRDefault="00B5674C">
      <w:pPr>
        <w:spacing w:line="360" w:lineRule="auto"/>
        <w:jc w:val="both"/>
        <w:rPr>
          <w:rFonts w:ascii="Montserrat" w:eastAsia="Montserrat" w:hAnsi="Montserrat" w:cs="Montserrat"/>
          <w:sz w:val="24"/>
          <w:szCs w:val="24"/>
        </w:rPr>
      </w:pPr>
    </w:p>
    <w:p w14:paraId="7C09352A" w14:textId="77777777" w:rsidR="00B5674C" w:rsidRDefault="00016844">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Todas las mujeres en el Estado tienen derecho a una protección y atención efectiva contra todo tipo de violencia. El incumplimiento de este derecho será sancionado por la Ley.</w:t>
      </w:r>
    </w:p>
    <w:p w14:paraId="0849863F" w14:textId="77777777" w:rsidR="00B5674C" w:rsidRDefault="00B5674C">
      <w:pPr>
        <w:spacing w:line="360" w:lineRule="auto"/>
        <w:jc w:val="both"/>
        <w:rPr>
          <w:rFonts w:ascii="Montserrat" w:eastAsia="Montserrat" w:hAnsi="Montserrat" w:cs="Montserrat"/>
          <w:sz w:val="24"/>
          <w:szCs w:val="24"/>
        </w:rPr>
      </w:pPr>
    </w:p>
    <w:p w14:paraId="07AFC747" w14:textId="77777777" w:rsidR="00B5674C" w:rsidRDefault="00016844">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Todos los habitantes del Estado tienen derecho a acceder en igualdad de oportunidades a los beneficios del desarrollo social. Corresponde a los poderes públicos promover las condiciones para que la libertad y la igualdad de la persona y de los grupos en que se integra, sean reales y efectivas; y remover los obstáculos que impidan o dificulten su plenitud.</w:t>
      </w:r>
    </w:p>
    <w:p w14:paraId="7D7C9E98" w14:textId="77777777" w:rsidR="00B5674C" w:rsidRDefault="00B5674C">
      <w:pPr>
        <w:spacing w:line="360" w:lineRule="auto"/>
        <w:jc w:val="both"/>
        <w:rPr>
          <w:rFonts w:ascii="Montserrat" w:eastAsia="Montserrat" w:hAnsi="Montserrat" w:cs="Montserrat"/>
          <w:sz w:val="24"/>
          <w:szCs w:val="24"/>
        </w:rPr>
      </w:pPr>
    </w:p>
    <w:p w14:paraId="30DD2914" w14:textId="77777777" w:rsidR="00B5674C" w:rsidRDefault="00016844">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Toda persona tiene derecho al acceso a la cultura y al disfrute de los bienes y servicios que presta el Estado en la materia, así como al ejercicio de sus derechos culturales. El Estado promoverá los medios para la difusión y desarrollo de la cultura, atendiendo a la diversidad cultural en todas sus </w:t>
      </w:r>
      <w:r>
        <w:rPr>
          <w:rFonts w:ascii="Montserrat" w:eastAsia="Montserrat" w:hAnsi="Montserrat" w:cs="Montserrat"/>
          <w:sz w:val="24"/>
          <w:szCs w:val="24"/>
        </w:rPr>
        <w:lastRenderedPageBreak/>
        <w:t>manifestaciones y expresiones con pleno respeto a la libertad creativa. Las leyes respectivas, establecerán los mecanismos para el acceso y participación a cualquier manifestación cultural, y promoverá la protección del patrimonio cultural material e inmaterial.</w:t>
      </w:r>
    </w:p>
    <w:p w14:paraId="2F7DA17C" w14:textId="77777777" w:rsidR="00B5674C" w:rsidRDefault="00B5674C">
      <w:pPr>
        <w:spacing w:line="360" w:lineRule="auto"/>
        <w:jc w:val="both"/>
        <w:rPr>
          <w:rFonts w:ascii="Montserrat" w:eastAsia="Montserrat" w:hAnsi="Montserrat" w:cs="Montserrat"/>
          <w:sz w:val="24"/>
          <w:szCs w:val="24"/>
        </w:rPr>
      </w:pPr>
    </w:p>
    <w:p w14:paraId="01A8D4E3" w14:textId="77777777" w:rsidR="00B5674C" w:rsidRDefault="00016844">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Es derecho de todo habitante del Estado de Chihuahua, el aprovechamiento de las fuentes renovables de energía solar, eólica y cualquier otro tipo de energía proveniente de sustancias orgánicas, para la generación de energía para el autoabastecimiento en los términos que establezca la ley en la materia.</w:t>
      </w:r>
    </w:p>
    <w:p w14:paraId="44FBBCD7" w14:textId="77777777" w:rsidR="00B5674C" w:rsidRDefault="00B5674C">
      <w:pPr>
        <w:spacing w:line="360" w:lineRule="auto"/>
        <w:jc w:val="both"/>
        <w:rPr>
          <w:rFonts w:ascii="Montserrat" w:eastAsia="Montserrat" w:hAnsi="Montserrat" w:cs="Montserrat"/>
          <w:sz w:val="24"/>
          <w:szCs w:val="24"/>
        </w:rPr>
      </w:pPr>
    </w:p>
    <w:p w14:paraId="08885CAD" w14:textId="77777777" w:rsidR="00B5674C" w:rsidRDefault="00016844">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En el Estado se reconoce el derecho humano a la participación ciudadana, entendida como la capacidad de las personas para intervenir en las decisiones de la administración pública, deliberar, discutir y cooperar con las autoridades, así como para incidir en la formulación, ejecución y evaluación de las políticas y actos de gobierno, a través de los instrumentos que prevé la legislación aplicable.</w:t>
      </w:r>
    </w:p>
    <w:p w14:paraId="72580C3F" w14:textId="77777777" w:rsidR="00B5674C" w:rsidRDefault="00B5674C">
      <w:pPr>
        <w:spacing w:line="360" w:lineRule="auto"/>
        <w:jc w:val="both"/>
        <w:rPr>
          <w:rFonts w:ascii="Montserrat" w:eastAsia="Montserrat" w:hAnsi="Montserrat" w:cs="Montserrat"/>
          <w:sz w:val="24"/>
          <w:szCs w:val="24"/>
        </w:rPr>
      </w:pPr>
    </w:p>
    <w:p w14:paraId="36DABDF4" w14:textId="77777777" w:rsidR="00B5674C" w:rsidRDefault="00016844">
      <w:pPr>
        <w:widowControl w:val="0"/>
        <w:spacing w:line="360" w:lineRule="auto"/>
        <w:jc w:val="both"/>
        <w:rPr>
          <w:rFonts w:ascii="Montserrat" w:eastAsia="Montserrat" w:hAnsi="Montserrat" w:cs="Montserrat"/>
          <w:b/>
          <w:sz w:val="24"/>
          <w:szCs w:val="24"/>
        </w:rPr>
      </w:pPr>
      <w:r>
        <w:rPr>
          <w:rFonts w:ascii="Montserrat" w:eastAsia="Montserrat" w:hAnsi="Montserrat" w:cs="Montserrat"/>
          <w:b/>
          <w:sz w:val="24"/>
          <w:szCs w:val="24"/>
        </w:rPr>
        <w:t>En el Estado de Chihuahua la libertad de expresión es absoluta. Este derecho comprende la libertad de buscar, recibir y difundir informaciones e ideas de toda índole, por cualquier medio, sin censura previa ni injerencia de autoridad alguna. La libertad de expresión es inviolable y su ejercicio no podrá ser restringido directa ni indirectamente. Cualquier acto, disposición, omisión o medida de autoridad que tenga por objeto suprimir, obstaculizar, condicionar o menoscabar este derecho será nulo de pleno derecho.</w:t>
      </w:r>
    </w:p>
    <w:p w14:paraId="00B6173B" w14:textId="77777777" w:rsidR="00B5674C" w:rsidRDefault="00B5674C">
      <w:pPr>
        <w:spacing w:line="360" w:lineRule="auto"/>
        <w:jc w:val="both"/>
        <w:rPr>
          <w:rFonts w:ascii="Montserrat" w:eastAsia="Montserrat" w:hAnsi="Montserrat" w:cs="Montserrat"/>
          <w:sz w:val="24"/>
          <w:szCs w:val="24"/>
        </w:rPr>
      </w:pPr>
    </w:p>
    <w:p w14:paraId="64A5E0E3" w14:textId="77777777" w:rsidR="00B5674C" w:rsidRDefault="00016844">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La interpretación de este artículo y de los derechos fundamentales, así como la actuación de las autoridades, serán congruentes con los instrumentos internacionales celebrados por el Estado Mexicano. Para estos efectos, cuando se presenten diferentes interpretaciones, se deberá preferir </w:t>
      </w:r>
      <w:r>
        <w:rPr>
          <w:rFonts w:ascii="Montserrat" w:eastAsia="Montserrat" w:hAnsi="Montserrat" w:cs="Montserrat"/>
          <w:sz w:val="24"/>
          <w:szCs w:val="24"/>
        </w:rPr>
        <w:lastRenderedPageBreak/>
        <w:t>aquella que proteja con mayor eficacia a las personas o a los grupos afectados.</w:t>
      </w:r>
    </w:p>
    <w:p w14:paraId="4AB155FB" w14:textId="77777777" w:rsidR="00B5674C" w:rsidRDefault="00B5674C">
      <w:pPr>
        <w:spacing w:line="360" w:lineRule="auto"/>
        <w:jc w:val="both"/>
        <w:rPr>
          <w:rFonts w:ascii="Montserrat" w:eastAsia="Montserrat" w:hAnsi="Montserrat" w:cs="Montserrat"/>
          <w:sz w:val="24"/>
          <w:szCs w:val="24"/>
        </w:rPr>
      </w:pPr>
    </w:p>
    <w:p w14:paraId="103C6A9C" w14:textId="77777777" w:rsidR="00B5674C" w:rsidRDefault="00016844">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I. Toda persona tiene derecho a la cultura física y a la práctica del deporte. La ley reglamentaria respectiva, sentará las bases para el acceso a estos derechos y establecerá la concurrencia de los municipios y la participación de los sectores social y privado. </w:t>
      </w:r>
    </w:p>
    <w:p w14:paraId="78D28FC7" w14:textId="77777777" w:rsidR="00B5674C" w:rsidRDefault="00016844">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II. Toda persona tiene el derecho a la información. Toda persona tiene derecho a acceder a la información pública, salvo en aquellos casos establecidos en la ley. El Estado garantizará el ejercicio de este derecho. </w:t>
      </w:r>
    </w:p>
    <w:p w14:paraId="40E2AC78" w14:textId="77777777" w:rsidR="00B5674C" w:rsidRDefault="00016844">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III. Para el ejercicio del derecho de acceso a la información, se estará a los principios y bases a que se refiere el artículo 6º. de la Constitución Política </w:t>
      </w:r>
      <w:proofErr w:type="spellStart"/>
      <w:r>
        <w:rPr>
          <w:rFonts w:ascii="Montserrat" w:eastAsia="Montserrat" w:hAnsi="Montserrat" w:cs="Montserrat"/>
          <w:sz w:val="24"/>
          <w:szCs w:val="24"/>
        </w:rPr>
        <w:t>del</w:t>
      </w:r>
      <w:proofErr w:type="spellEnd"/>
      <w:r>
        <w:rPr>
          <w:rFonts w:ascii="Montserrat" w:eastAsia="Montserrat" w:hAnsi="Montserrat" w:cs="Montserrat"/>
          <w:sz w:val="24"/>
          <w:szCs w:val="24"/>
        </w:rPr>
        <w:t xml:space="preserve"> los Estados Unidos Mexicanos. </w:t>
      </w:r>
    </w:p>
    <w:p w14:paraId="52FF5614" w14:textId="77777777" w:rsidR="00B5674C" w:rsidRDefault="00B5674C">
      <w:pPr>
        <w:spacing w:line="360" w:lineRule="auto"/>
        <w:jc w:val="both"/>
        <w:rPr>
          <w:rFonts w:ascii="Montserrat" w:eastAsia="Montserrat" w:hAnsi="Montserrat" w:cs="Montserrat"/>
          <w:sz w:val="24"/>
          <w:szCs w:val="24"/>
        </w:rPr>
      </w:pPr>
    </w:p>
    <w:p w14:paraId="289618FB" w14:textId="77777777" w:rsidR="00B5674C" w:rsidRDefault="00016844">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Para proteger sus datos, toda persona tiene el derecho a acceder a información sobre sí misma o sus bienes asentada en archivos, bases de datos o registros públicos o privados y tiene el derecho a actualizar, rectificar, suprimir o mantener en reserva dicha información, en los términos de la ley, la cual establecerá los supuestos de excepción a los principios que rijan el tratamiento de datos, por razones de seguridad nacional, disposiciones de orden público, seguridad y salud públicas o para proteger los derechos de terceros.</w:t>
      </w:r>
    </w:p>
    <w:p w14:paraId="21491540" w14:textId="77777777" w:rsidR="00B5674C" w:rsidRDefault="00B5674C">
      <w:pPr>
        <w:spacing w:line="360" w:lineRule="auto"/>
        <w:jc w:val="both"/>
        <w:rPr>
          <w:rFonts w:ascii="Montserrat" w:eastAsia="Montserrat" w:hAnsi="Montserrat" w:cs="Montserrat"/>
          <w:sz w:val="24"/>
          <w:szCs w:val="24"/>
        </w:rPr>
      </w:pPr>
    </w:p>
    <w:p w14:paraId="0BC0F758" w14:textId="77777777" w:rsidR="00B5674C" w:rsidRDefault="00016844">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La ley protegerá a las personas contra cualquier lesión en sus derechos, resultante del tratamiento de sus datos personales. </w:t>
      </w:r>
    </w:p>
    <w:p w14:paraId="04DD9C33" w14:textId="77777777" w:rsidR="00B5674C" w:rsidRDefault="00B5674C">
      <w:pPr>
        <w:spacing w:line="360" w:lineRule="auto"/>
        <w:jc w:val="both"/>
        <w:rPr>
          <w:rFonts w:ascii="Montserrat" w:eastAsia="Montserrat" w:hAnsi="Montserrat" w:cs="Montserrat"/>
          <w:sz w:val="24"/>
          <w:szCs w:val="24"/>
        </w:rPr>
      </w:pPr>
    </w:p>
    <w:p w14:paraId="44BE10F7" w14:textId="77777777" w:rsidR="00B5674C" w:rsidRDefault="00016844">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Para garantizar y hacer efectivo el adecuado y pleno ejercicio de los derechos de acceso a la información pública y protección de datos personales, se crea el Instituto Chihuahuense para la Transparencia y Acceso a la Información Pública como un organismo público autónomo, con personalidad jurídica y patrimonio propios y tendrá, en el ámbito de su competencia, facultades para sancionar. </w:t>
      </w:r>
    </w:p>
    <w:p w14:paraId="4A9DB5A9" w14:textId="77777777" w:rsidR="00B5674C" w:rsidRDefault="00B5674C">
      <w:pPr>
        <w:spacing w:line="360" w:lineRule="auto"/>
        <w:jc w:val="both"/>
        <w:rPr>
          <w:rFonts w:ascii="Montserrat" w:eastAsia="Montserrat" w:hAnsi="Montserrat" w:cs="Montserrat"/>
          <w:sz w:val="24"/>
          <w:szCs w:val="24"/>
        </w:rPr>
      </w:pPr>
    </w:p>
    <w:p w14:paraId="1F4EFDBF" w14:textId="77777777" w:rsidR="00B5674C" w:rsidRDefault="00016844">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El Instituto tendrá un Consejo General, será el órgano supremo y se integrará por tres personas comisionadas propietarias, quienes designarán a la persona titular de la Presidencia de entre sus integrantes. </w:t>
      </w:r>
    </w:p>
    <w:p w14:paraId="34694AB3" w14:textId="77777777" w:rsidR="00B5674C" w:rsidRDefault="00B5674C">
      <w:pPr>
        <w:spacing w:line="360" w:lineRule="auto"/>
        <w:jc w:val="both"/>
        <w:rPr>
          <w:rFonts w:ascii="Montserrat" w:eastAsia="Montserrat" w:hAnsi="Montserrat" w:cs="Montserrat"/>
          <w:sz w:val="24"/>
          <w:szCs w:val="24"/>
        </w:rPr>
      </w:pPr>
    </w:p>
    <w:p w14:paraId="4663855A" w14:textId="77777777" w:rsidR="00B5674C" w:rsidRDefault="00016844">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Habrá tres personas comisionadas suplentes. Las faltas de las personas comisionadas propietarias serán suplidas por aquellas, en los términos de la ley. </w:t>
      </w:r>
    </w:p>
    <w:p w14:paraId="72FF9CBE" w14:textId="77777777" w:rsidR="00B5674C" w:rsidRDefault="00B5674C">
      <w:pPr>
        <w:spacing w:line="360" w:lineRule="auto"/>
        <w:jc w:val="both"/>
        <w:rPr>
          <w:rFonts w:ascii="Montserrat" w:eastAsia="Montserrat" w:hAnsi="Montserrat" w:cs="Montserrat"/>
          <w:sz w:val="24"/>
          <w:szCs w:val="24"/>
        </w:rPr>
      </w:pPr>
    </w:p>
    <w:p w14:paraId="532D1710" w14:textId="77777777" w:rsidR="00B5674C" w:rsidRDefault="00016844">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Las personas comisionadas gozarán de las debidas garantías para ejercer su encargo con plena libertad e independencia. </w:t>
      </w:r>
    </w:p>
    <w:p w14:paraId="03DAAC57" w14:textId="77777777" w:rsidR="00B5674C" w:rsidRDefault="00B5674C">
      <w:pPr>
        <w:spacing w:line="360" w:lineRule="auto"/>
        <w:jc w:val="both"/>
        <w:rPr>
          <w:rFonts w:ascii="Montserrat" w:eastAsia="Montserrat" w:hAnsi="Montserrat" w:cs="Montserrat"/>
          <w:sz w:val="24"/>
          <w:szCs w:val="24"/>
        </w:rPr>
      </w:pPr>
    </w:p>
    <w:p w14:paraId="77122BD1" w14:textId="77777777" w:rsidR="00B5674C" w:rsidRDefault="00016844">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Las personas comisionadas propietarias y suplentes durarán en su encargo siete años y no podrán ser reelectas, en los términos de la ley. Serán designadas cada una por el voto de cuando menos las dos terceras partes de los diputados presentes, a propuesta de la Junta de Coordinación Política. El ejercicio de esta facultad está sujeto a las restricciones fijadas por la ley.</w:t>
      </w:r>
    </w:p>
    <w:p w14:paraId="0F27E332" w14:textId="77777777" w:rsidR="00B5674C" w:rsidRDefault="00B5674C">
      <w:pPr>
        <w:spacing w:line="360" w:lineRule="auto"/>
        <w:jc w:val="both"/>
        <w:rPr>
          <w:rFonts w:ascii="Montserrat" w:eastAsia="Montserrat" w:hAnsi="Montserrat" w:cs="Montserrat"/>
          <w:sz w:val="24"/>
          <w:szCs w:val="24"/>
        </w:rPr>
      </w:pPr>
    </w:p>
    <w:p w14:paraId="0843A8CB" w14:textId="77777777" w:rsidR="00B5674C" w:rsidRDefault="00016844">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El Consejo General designará, a propuesta de la persona comisionada que ocupe la Presidencia, a los funcionarios directivos del instituto. </w:t>
      </w:r>
    </w:p>
    <w:p w14:paraId="26AF2CFE" w14:textId="77777777" w:rsidR="00B5674C" w:rsidRDefault="00016844">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Los medios de comunicación, así como los periodistas, no podrán ser obligados por autoridad alguna, dentro o fuera de juicio, revelar sus fuentes de información, motivo de una publicación.</w:t>
      </w:r>
    </w:p>
    <w:p w14:paraId="295DDD6C" w14:textId="77777777" w:rsidR="00B5674C" w:rsidRDefault="00B5674C">
      <w:pPr>
        <w:spacing w:line="360" w:lineRule="auto"/>
        <w:jc w:val="both"/>
        <w:rPr>
          <w:rFonts w:ascii="Montserrat" w:eastAsia="Montserrat" w:hAnsi="Montserrat" w:cs="Montserrat"/>
          <w:sz w:val="24"/>
          <w:szCs w:val="24"/>
        </w:rPr>
      </w:pPr>
    </w:p>
    <w:p w14:paraId="11044736" w14:textId="77777777" w:rsidR="00B5674C" w:rsidRDefault="00016844">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Los organismos públicos autónomos mencionados en el presente artículo, contarán con un órgano de control interno con autonomía técnica y de gestión, que tendrá a su cargo la fiscalización de todos los ingresos, </w:t>
      </w:r>
    </w:p>
    <w:p w14:paraId="6C2CA753" w14:textId="77777777" w:rsidR="00B5674C" w:rsidRDefault="00016844">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egresos, manejo, custodia y aplicación de los recursos públicos que ejerzan. </w:t>
      </w:r>
    </w:p>
    <w:p w14:paraId="081C0AA6" w14:textId="77777777" w:rsidR="00B5674C" w:rsidRDefault="00B5674C">
      <w:pPr>
        <w:spacing w:line="360" w:lineRule="auto"/>
        <w:jc w:val="both"/>
        <w:rPr>
          <w:rFonts w:ascii="Montserrat" w:eastAsia="Montserrat" w:hAnsi="Montserrat" w:cs="Montserrat"/>
          <w:sz w:val="24"/>
          <w:szCs w:val="24"/>
        </w:rPr>
      </w:pPr>
    </w:p>
    <w:p w14:paraId="36D14092" w14:textId="77777777" w:rsidR="00B5674C" w:rsidRDefault="00016844">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Quienes ocupen la titularidad de los Órganos Internos de Control serán propuestos y designados por el Congreso del Estado, con el voto de las dos </w:t>
      </w:r>
      <w:r>
        <w:rPr>
          <w:rFonts w:ascii="Montserrat" w:eastAsia="Montserrat" w:hAnsi="Montserrat" w:cs="Montserrat"/>
          <w:sz w:val="24"/>
          <w:szCs w:val="24"/>
        </w:rPr>
        <w:lastRenderedPageBreak/>
        <w:t xml:space="preserve">terceras partes de las y los diputados presentes. Durarán en su encargo siete años. Los requisitos que deberán reunir para su designación se establecerán en la ley. </w:t>
      </w:r>
    </w:p>
    <w:p w14:paraId="14A6F8B5" w14:textId="77777777" w:rsidR="00B5674C" w:rsidRDefault="00B5674C">
      <w:pPr>
        <w:spacing w:line="360" w:lineRule="auto"/>
        <w:jc w:val="both"/>
        <w:rPr>
          <w:rFonts w:ascii="Montserrat" w:eastAsia="Montserrat" w:hAnsi="Montserrat" w:cs="Montserrat"/>
          <w:sz w:val="24"/>
          <w:szCs w:val="24"/>
        </w:rPr>
      </w:pPr>
    </w:p>
    <w:p w14:paraId="649FFF29" w14:textId="77777777" w:rsidR="00B5674C" w:rsidRDefault="00016844">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En todas las decisiones y actuaciones del Estado se velará y cumplirá con el principio del interés superior de la </w:t>
      </w:r>
    </w:p>
    <w:p w14:paraId="690CA5B4" w14:textId="77777777" w:rsidR="00B5674C" w:rsidRDefault="00016844">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infancia.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14:paraId="253DD41E" w14:textId="77777777" w:rsidR="00B5674C" w:rsidRDefault="00016844">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4FFF41B0" w14:textId="77777777" w:rsidR="00B5674C" w:rsidRDefault="00016844">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Toda persona tiene derecho a la movilidad en condiciones de seguridad vial, accesibilidad, eficiencia, sostenibilidad, calidad, inclusión e igualdad.</w:t>
      </w:r>
    </w:p>
    <w:p w14:paraId="0E87DF06" w14:textId="77777777" w:rsidR="00B5674C" w:rsidRDefault="00B5674C">
      <w:pPr>
        <w:spacing w:before="200" w:after="200" w:line="360" w:lineRule="auto"/>
        <w:jc w:val="both"/>
        <w:rPr>
          <w:rFonts w:ascii="Montserrat" w:eastAsia="Montserrat" w:hAnsi="Montserrat" w:cs="Montserrat"/>
          <w:sz w:val="24"/>
          <w:szCs w:val="24"/>
        </w:rPr>
      </w:pPr>
    </w:p>
    <w:p w14:paraId="0D8393BE" w14:textId="77777777" w:rsidR="00B5674C" w:rsidRDefault="00016844">
      <w:pPr>
        <w:widowControl w:val="0"/>
        <w:spacing w:before="200" w:after="200" w:line="360" w:lineRule="auto"/>
        <w:ind w:right="-40"/>
        <w:jc w:val="center"/>
        <w:rPr>
          <w:rFonts w:ascii="Montserrat" w:eastAsia="Montserrat" w:hAnsi="Montserrat" w:cs="Montserrat"/>
          <w:b/>
          <w:sz w:val="24"/>
          <w:szCs w:val="24"/>
        </w:rPr>
      </w:pPr>
      <w:r>
        <w:rPr>
          <w:rFonts w:ascii="Montserrat" w:eastAsia="Montserrat" w:hAnsi="Montserrat" w:cs="Montserrat"/>
          <w:b/>
          <w:sz w:val="24"/>
          <w:szCs w:val="24"/>
        </w:rPr>
        <w:t>TRANSITORIOS</w:t>
      </w:r>
    </w:p>
    <w:p w14:paraId="0BC79A19" w14:textId="77777777" w:rsidR="00B5674C" w:rsidRDefault="00016844">
      <w:pPr>
        <w:spacing w:before="200" w:after="200" w:line="360" w:lineRule="auto"/>
        <w:ind w:right="-40"/>
        <w:jc w:val="both"/>
        <w:rPr>
          <w:rFonts w:ascii="Montserrat" w:eastAsia="Montserrat" w:hAnsi="Montserrat" w:cs="Montserrat"/>
          <w:sz w:val="24"/>
          <w:szCs w:val="24"/>
        </w:rPr>
      </w:pPr>
      <w:r>
        <w:rPr>
          <w:rFonts w:ascii="Montserrat" w:eastAsia="Montserrat" w:hAnsi="Montserrat" w:cs="Montserrat"/>
          <w:b/>
          <w:sz w:val="24"/>
          <w:szCs w:val="24"/>
        </w:rPr>
        <w:t>PRIMERO. -</w:t>
      </w:r>
      <w:r>
        <w:rPr>
          <w:rFonts w:ascii="Montserrat" w:eastAsia="Montserrat" w:hAnsi="Montserrat" w:cs="Montserrat"/>
          <w:sz w:val="24"/>
          <w:szCs w:val="24"/>
        </w:rPr>
        <w:t xml:space="preserve"> El presente Decreto entrará en vigor al día siguiente </w:t>
      </w:r>
      <w:proofErr w:type="gramStart"/>
      <w:r>
        <w:rPr>
          <w:rFonts w:ascii="Montserrat" w:eastAsia="Montserrat" w:hAnsi="Montserrat" w:cs="Montserrat"/>
          <w:sz w:val="24"/>
          <w:szCs w:val="24"/>
        </w:rPr>
        <w:t>de  su</w:t>
      </w:r>
      <w:proofErr w:type="gramEnd"/>
      <w:r>
        <w:rPr>
          <w:rFonts w:ascii="Montserrat" w:eastAsia="Montserrat" w:hAnsi="Montserrat" w:cs="Montserrat"/>
          <w:sz w:val="24"/>
          <w:szCs w:val="24"/>
        </w:rPr>
        <w:t xml:space="preserve"> publicación en el </w:t>
      </w:r>
      <w:proofErr w:type="spellStart"/>
      <w:r>
        <w:rPr>
          <w:rFonts w:ascii="Montserrat" w:eastAsia="Montserrat" w:hAnsi="Montserrat" w:cs="Montserrat"/>
          <w:sz w:val="24"/>
          <w:szCs w:val="24"/>
        </w:rPr>
        <w:t>Periodico</w:t>
      </w:r>
      <w:proofErr w:type="spellEnd"/>
      <w:r>
        <w:rPr>
          <w:rFonts w:ascii="Montserrat" w:eastAsia="Montserrat" w:hAnsi="Montserrat" w:cs="Montserrat"/>
          <w:sz w:val="24"/>
          <w:szCs w:val="24"/>
        </w:rPr>
        <w:t xml:space="preserve"> Oficial del Estado.</w:t>
      </w:r>
    </w:p>
    <w:p w14:paraId="036F5BCC" w14:textId="77777777" w:rsidR="00B5674C" w:rsidRDefault="00B5674C">
      <w:pPr>
        <w:spacing w:before="200" w:after="200" w:line="360" w:lineRule="auto"/>
        <w:ind w:right="-40"/>
        <w:jc w:val="both"/>
        <w:rPr>
          <w:rFonts w:ascii="Montserrat" w:eastAsia="Montserrat" w:hAnsi="Montserrat" w:cs="Montserrat"/>
          <w:sz w:val="24"/>
          <w:szCs w:val="24"/>
        </w:rPr>
      </w:pPr>
    </w:p>
    <w:p w14:paraId="622142C0" w14:textId="77777777" w:rsidR="00B5674C" w:rsidRDefault="00016844">
      <w:pPr>
        <w:spacing w:before="200" w:after="200"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ATENTAMENTE</w:t>
      </w:r>
    </w:p>
    <w:p w14:paraId="310AAEF2" w14:textId="77777777" w:rsidR="00B5674C" w:rsidRDefault="00016844">
      <w:pPr>
        <w:spacing w:before="200" w:after="200"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 xml:space="preserve">EN CHIHUAHUA, CHIHUAHUA, A 11 DE SEPTIEMBRE DE 2025. </w:t>
      </w:r>
    </w:p>
    <w:p w14:paraId="01E642AC" w14:textId="77777777" w:rsidR="00B5674C" w:rsidRDefault="00016844">
      <w:pPr>
        <w:spacing w:before="200" w:after="200"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14:paraId="79988245" w14:textId="77777777" w:rsidR="00B5674C" w:rsidRDefault="00B5674C">
      <w:pPr>
        <w:spacing w:before="200" w:after="200" w:line="360" w:lineRule="auto"/>
        <w:ind w:left="720"/>
        <w:jc w:val="center"/>
        <w:rPr>
          <w:rFonts w:ascii="Montserrat" w:eastAsia="Montserrat" w:hAnsi="Montserrat" w:cs="Montserrat"/>
          <w:b/>
          <w:sz w:val="24"/>
          <w:szCs w:val="24"/>
        </w:rPr>
      </w:pPr>
    </w:p>
    <w:p w14:paraId="6ACA7D56" w14:textId="77777777" w:rsidR="00B5674C" w:rsidRDefault="00B5674C">
      <w:pPr>
        <w:spacing w:before="200" w:after="200" w:line="360" w:lineRule="auto"/>
        <w:ind w:left="720"/>
        <w:jc w:val="center"/>
        <w:rPr>
          <w:rFonts w:ascii="Montserrat" w:eastAsia="Montserrat" w:hAnsi="Montserrat" w:cs="Montserrat"/>
          <w:b/>
          <w:sz w:val="24"/>
          <w:szCs w:val="24"/>
        </w:rPr>
      </w:pPr>
    </w:p>
    <w:p w14:paraId="75374F24" w14:textId="77777777" w:rsidR="00B5674C" w:rsidRDefault="00016844">
      <w:pPr>
        <w:spacing w:before="200" w:after="200"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FRANCISCO ADRIÁN SÁNCHEZ VILLEGAS</w:t>
      </w:r>
    </w:p>
    <w:p w14:paraId="65E3FE81" w14:textId="77777777" w:rsidR="00B5674C" w:rsidRDefault="00016844">
      <w:pPr>
        <w:spacing w:before="200" w:after="200"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DIPUTADO CIUDADANO</w:t>
      </w:r>
    </w:p>
    <w:p w14:paraId="76A78063" w14:textId="77777777" w:rsidR="00B5674C" w:rsidRDefault="00016844">
      <w:pPr>
        <w:spacing w:before="200" w:after="200" w:line="360" w:lineRule="auto"/>
        <w:ind w:left="720"/>
        <w:jc w:val="center"/>
        <w:rPr>
          <w:rFonts w:ascii="Montserrat" w:eastAsia="Montserrat" w:hAnsi="Montserrat" w:cs="Montserrat"/>
          <w:sz w:val="24"/>
          <w:szCs w:val="24"/>
        </w:rPr>
      </w:pPr>
      <w:r>
        <w:rPr>
          <w:rFonts w:ascii="Montserrat" w:eastAsia="Montserrat" w:hAnsi="Montserrat" w:cs="Montserrat"/>
          <w:b/>
          <w:sz w:val="24"/>
          <w:szCs w:val="24"/>
        </w:rPr>
        <w:lastRenderedPageBreak/>
        <w:t>COORDINADOR DEL GRUPO PARLAMENTARIO DE MOVIMIENTO CIUDADANO</w:t>
      </w:r>
    </w:p>
    <w:p w14:paraId="12F55AE4" w14:textId="77777777" w:rsidR="00B5674C" w:rsidRDefault="00B5674C">
      <w:pPr>
        <w:spacing w:before="200" w:after="200" w:line="360" w:lineRule="auto"/>
        <w:rPr>
          <w:rFonts w:ascii="Montserrat" w:eastAsia="Montserrat" w:hAnsi="Montserrat" w:cs="Montserrat"/>
          <w:sz w:val="24"/>
          <w:szCs w:val="24"/>
        </w:rPr>
      </w:pPr>
    </w:p>
    <w:p w14:paraId="69AC994B" w14:textId="77777777" w:rsidR="00B5674C" w:rsidRDefault="00B5674C">
      <w:pPr>
        <w:spacing w:before="200" w:after="200" w:line="360" w:lineRule="auto"/>
        <w:rPr>
          <w:rFonts w:ascii="Montserrat" w:eastAsia="Montserrat" w:hAnsi="Montserrat" w:cs="Montserrat"/>
          <w:sz w:val="24"/>
          <w:szCs w:val="24"/>
        </w:rPr>
      </w:pPr>
    </w:p>
    <w:p w14:paraId="1D81C27E" w14:textId="77777777" w:rsidR="00B5674C" w:rsidRDefault="00B5674C">
      <w:pPr>
        <w:spacing w:before="200" w:after="200" w:line="360" w:lineRule="auto"/>
        <w:rPr>
          <w:rFonts w:ascii="Montserrat" w:eastAsia="Montserrat" w:hAnsi="Montserrat" w:cs="Montserrat"/>
          <w:sz w:val="24"/>
          <w:szCs w:val="24"/>
        </w:rPr>
      </w:pPr>
    </w:p>
    <w:p w14:paraId="160F1300" w14:textId="77777777" w:rsidR="00B5674C" w:rsidRDefault="00B5674C">
      <w:pPr>
        <w:spacing w:before="200" w:after="200" w:line="360" w:lineRule="auto"/>
        <w:rPr>
          <w:rFonts w:ascii="Montserrat" w:eastAsia="Montserrat" w:hAnsi="Montserrat" w:cs="Montserrat"/>
          <w:sz w:val="24"/>
          <w:szCs w:val="24"/>
        </w:rPr>
      </w:pPr>
    </w:p>
    <w:p w14:paraId="5B589574" w14:textId="77777777" w:rsidR="00B5674C" w:rsidRDefault="00016844">
      <w:pPr>
        <w:spacing w:before="200" w:after="200" w:line="360" w:lineRule="auto"/>
        <w:ind w:firstLine="700"/>
        <w:jc w:val="center"/>
        <w:rPr>
          <w:rFonts w:ascii="Montserrat" w:eastAsia="Montserrat" w:hAnsi="Montserrat" w:cs="Montserrat"/>
          <w:b/>
          <w:sz w:val="24"/>
          <w:szCs w:val="24"/>
        </w:rPr>
      </w:pPr>
      <w:r>
        <w:rPr>
          <w:rFonts w:ascii="Montserrat" w:eastAsia="Montserrat" w:hAnsi="Montserrat" w:cs="Montserrat"/>
          <w:b/>
          <w:sz w:val="24"/>
          <w:szCs w:val="24"/>
        </w:rPr>
        <w:t xml:space="preserve"> ALMA YESENIA PORTILLO LERMA</w:t>
      </w:r>
    </w:p>
    <w:p w14:paraId="706A74A8" w14:textId="77777777" w:rsidR="00B5674C" w:rsidRDefault="00016844">
      <w:pPr>
        <w:spacing w:before="200" w:after="200" w:line="360" w:lineRule="auto"/>
        <w:ind w:firstLine="700"/>
        <w:jc w:val="center"/>
        <w:rPr>
          <w:rFonts w:ascii="Montserrat" w:eastAsia="Montserrat" w:hAnsi="Montserrat" w:cs="Montserrat"/>
          <w:b/>
          <w:sz w:val="24"/>
          <w:szCs w:val="24"/>
        </w:rPr>
      </w:pPr>
      <w:r>
        <w:rPr>
          <w:rFonts w:ascii="Montserrat" w:eastAsia="Montserrat" w:hAnsi="Montserrat" w:cs="Montserrat"/>
          <w:b/>
          <w:sz w:val="24"/>
          <w:szCs w:val="24"/>
        </w:rPr>
        <w:t>DIPUTADA CIUDADANA</w:t>
      </w:r>
    </w:p>
    <w:p w14:paraId="3F0A31FD" w14:textId="77777777" w:rsidR="00B5674C" w:rsidRDefault="00016844">
      <w:pPr>
        <w:spacing w:before="200" w:after="200" w:line="360" w:lineRule="auto"/>
        <w:ind w:left="720"/>
        <w:jc w:val="center"/>
        <w:rPr>
          <w:rFonts w:ascii="Montserrat" w:eastAsia="Montserrat" w:hAnsi="Montserrat" w:cs="Montserrat"/>
          <w:sz w:val="24"/>
          <w:szCs w:val="24"/>
        </w:rPr>
      </w:pPr>
      <w:r>
        <w:rPr>
          <w:rFonts w:ascii="Montserrat" w:eastAsia="Montserrat" w:hAnsi="Montserrat" w:cs="Montserrat"/>
          <w:b/>
          <w:sz w:val="24"/>
          <w:szCs w:val="24"/>
        </w:rPr>
        <w:t>GRUPO PARLAMENTARIO DE MOVIMIENTO CIUDADANO</w:t>
      </w:r>
    </w:p>
    <w:p w14:paraId="052C928D" w14:textId="77777777" w:rsidR="00B5674C" w:rsidRDefault="00B5674C"/>
    <w:sectPr w:rsidR="00B5674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772DC1F7-98FC-4205-B8D0-60585559E91D}"/>
    <w:embedBold r:id="rId2" w:fontKey="{4D2DB493-07A0-43BB-8F79-A65872EBD737}"/>
    <w:embedItalic r:id="rId3" w:fontKey="{BBFC6F39-956D-45A9-8BE6-3A93F61580A1}"/>
    <w:embedBoldItalic r:id="rId4" w:fontKey="{D8F94A01-B5CA-4B4C-BA63-AFB297FD1EE7}"/>
  </w:font>
  <w:font w:name="Calibri">
    <w:panose1 w:val="020F0502020204030204"/>
    <w:charset w:val="00"/>
    <w:family w:val="swiss"/>
    <w:pitch w:val="variable"/>
    <w:sig w:usb0="E4002EFF" w:usb1="C200247B" w:usb2="00000009" w:usb3="00000000" w:csb0="000001FF" w:csb1="00000000"/>
    <w:embedRegular r:id="rId5" w:fontKey="{5F4DF128-C441-438E-9E53-CD5710B7B203}"/>
  </w:font>
  <w:font w:name="Cambria">
    <w:panose1 w:val="02040503050406030204"/>
    <w:charset w:val="00"/>
    <w:family w:val="roman"/>
    <w:pitch w:val="variable"/>
    <w:sig w:usb0="E00006FF" w:usb1="420024FF" w:usb2="02000000" w:usb3="00000000" w:csb0="0000019F" w:csb1="00000000"/>
    <w:embedRegular r:id="rId6" w:fontKey="{EB50F57F-72E6-46BF-B29E-3A4B9476085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DF59ED"/>
    <w:multiLevelType w:val="multilevel"/>
    <w:tmpl w:val="4A90FE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7B75E2E"/>
    <w:multiLevelType w:val="multilevel"/>
    <w:tmpl w:val="AEC8C8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CC04308"/>
    <w:multiLevelType w:val="multilevel"/>
    <w:tmpl w:val="AB961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74C"/>
    <w:rsid w:val="00016844"/>
    <w:rsid w:val="001E01E8"/>
    <w:rsid w:val="00B5674C"/>
    <w:rsid w:val="00B772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7EC4D"/>
  <w15:docId w15:val="{0EF18E05-FDCE-4124-AA61-0B9B20E0C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6421</Words>
  <Characters>35317</Characters>
  <Application>Microsoft Office Word</Application>
  <DocSecurity>0</DocSecurity>
  <Lines>294</Lines>
  <Paragraphs>83</Paragraphs>
  <ScaleCrop>false</ScaleCrop>
  <Company/>
  <LinksUpToDate>false</LinksUpToDate>
  <CharactersWithSpaces>41655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Andrea Daniela Flores Chacon</cp:lastModifiedBy>
  <cp:revision>2</cp:revision>
  <dcterms:created xsi:type="dcterms:W3CDTF">2025-09-11T16:17:00Z</dcterms:created>
  <dcterms:modified xsi:type="dcterms:W3CDTF">2025-09-11T16:17:00Z</dcterms:modified>
</cp:coreProperties>
</file>