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B4BA5" w14:textId="24002E08" w:rsidR="00186EA2" w:rsidRPr="00186EA2" w:rsidRDefault="00186EA2" w:rsidP="00E748EA">
      <w:pPr>
        <w:spacing w:line="360" w:lineRule="auto"/>
        <w:jc w:val="both"/>
        <w:rPr>
          <w:rFonts w:ascii="Arial" w:eastAsia="Arial" w:hAnsi="Arial" w:cs="Arial"/>
          <w:b/>
          <w:bCs/>
          <w:kern w:val="0"/>
          <w:sz w:val="32"/>
          <w:szCs w:val="32"/>
          <w:lang w:eastAsia="es-MX"/>
          <w14:ligatures w14:val="none"/>
        </w:rPr>
      </w:pPr>
      <w:r w:rsidRPr="00186EA2">
        <w:rPr>
          <w:rFonts w:ascii="Arial" w:eastAsia="Arial" w:hAnsi="Arial" w:cs="Arial"/>
          <w:b/>
          <w:bCs/>
          <w:kern w:val="0"/>
          <w:sz w:val="32"/>
          <w:szCs w:val="32"/>
          <w:lang w:eastAsia="es-MX"/>
          <w14:ligatures w14:val="none"/>
        </w:rPr>
        <w:t>H. CONGRESO DEL ESTADO</w:t>
      </w:r>
    </w:p>
    <w:p w14:paraId="37496E91" w14:textId="1780670C" w:rsidR="00186EA2" w:rsidRPr="00186EA2" w:rsidRDefault="00186EA2" w:rsidP="00E748EA">
      <w:pPr>
        <w:spacing w:line="360" w:lineRule="auto"/>
        <w:jc w:val="both"/>
        <w:rPr>
          <w:rFonts w:ascii="Arial" w:eastAsia="Arial" w:hAnsi="Arial" w:cs="Arial"/>
          <w:b/>
          <w:bCs/>
          <w:kern w:val="0"/>
          <w:sz w:val="32"/>
          <w:szCs w:val="32"/>
          <w:lang w:eastAsia="es-MX"/>
          <w14:ligatures w14:val="none"/>
        </w:rPr>
      </w:pPr>
      <w:r w:rsidRPr="00186EA2">
        <w:rPr>
          <w:rFonts w:ascii="Arial" w:eastAsia="Arial" w:hAnsi="Arial" w:cs="Arial"/>
          <w:b/>
          <w:bCs/>
          <w:kern w:val="0"/>
          <w:sz w:val="32"/>
          <w:szCs w:val="32"/>
          <w:lang w:eastAsia="es-MX"/>
          <w14:ligatures w14:val="none"/>
        </w:rPr>
        <w:t>PRESENTE.</w:t>
      </w:r>
    </w:p>
    <w:p w14:paraId="7EC325DF" w14:textId="2E13B46C" w:rsidR="000E00D9" w:rsidRDefault="00186EA2" w:rsidP="00E748EA">
      <w:pPr>
        <w:spacing w:line="360" w:lineRule="auto"/>
        <w:ind w:firstLine="709"/>
        <w:jc w:val="both"/>
        <w:rPr>
          <w:rFonts w:ascii="Arial" w:eastAsia="Times New Roman" w:hAnsi="Arial" w:cs="Arial"/>
          <w:bCs/>
          <w:color w:val="000000"/>
          <w:kern w:val="0"/>
          <w:sz w:val="32"/>
          <w:szCs w:val="28"/>
          <w:lang w:eastAsia="es-MX"/>
          <w14:ligatures w14:val="none"/>
        </w:rPr>
      </w:pPr>
      <w:r w:rsidRPr="00186EA2">
        <w:rPr>
          <w:rFonts w:ascii="Arial" w:eastAsia="Arial" w:hAnsi="Arial" w:cs="Arial"/>
          <w:kern w:val="0"/>
          <w:sz w:val="32"/>
          <w:szCs w:val="32"/>
          <w:lang w:eastAsia="es-MX"/>
          <w14:ligatures w14:val="none"/>
        </w:rPr>
        <w:t>Quienes suscriben,</w:t>
      </w:r>
      <w:r w:rsidRPr="00186EA2">
        <w:rPr>
          <w:rFonts w:ascii="Arial" w:eastAsia="Arial" w:hAnsi="Arial" w:cs="Arial"/>
          <w:b/>
          <w:kern w:val="0"/>
          <w:sz w:val="32"/>
          <w:szCs w:val="32"/>
          <w:lang w:eastAsia="es-MX"/>
          <w14:ligatures w14:val="none"/>
        </w:rPr>
        <w:t xml:space="preserve"> Magdalena Rentería Pérez, María Antonieta Pérez Reyes, Leticia Ortega Máynez, Óscar Daniel Avitia Arellanes, Brenda Francisca Ríos Prieto, Edith Palma Ontiveros, Herminia Gómez Carrasco, Edin Cuauhtémoc Estrada Sotelo, Jael Argüelles Díaz, Pedro Torres Estrada, Elizabeth Guzmán Argueta, </w:t>
      </w:r>
      <w:r w:rsidRPr="00186EA2">
        <w:rPr>
          <w:rFonts w:ascii="Arial" w:eastAsia="Arial" w:hAnsi="Arial" w:cs="Arial"/>
          <w:kern w:val="0"/>
          <w:sz w:val="32"/>
          <w:szCs w:val="32"/>
          <w:lang w:eastAsia="es-MX"/>
          <w14:ligatures w14:val="none"/>
        </w:rPr>
        <w:t>y la de la voz</w:t>
      </w:r>
      <w:r w:rsidRPr="00186EA2">
        <w:rPr>
          <w:rFonts w:ascii="Arial" w:eastAsia="Arial" w:hAnsi="Arial" w:cs="Arial"/>
          <w:b/>
          <w:kern w:val="0"/>
          <w:sz w:val="32"/>
          <w:szCs w:val="32"/>
          <w:lang w:eastAsia="es-MX"/>
          <w14:ligatures w14:val="none"/>
        </w:rPr>
        <w:t>, Rosana Díaz Reyes</w:t>
      </w:r>
      <w:r w:rsidRPr="00186EA2">
        <w:rPr>
          <w:rFonts w:ascii="Arial" w:eastAsia="Arial" w:hAnsi="Arial" w:cs="Arial"/>
          <w:kern w:val="0"/>
          <w:sz w:val="32"/>
          <w:szCs w:val="32"/>
          <w:lang w:eastAsia="es-MX"/>
          <w14:ligatures w14:val="none"/>
        </w:rPr>
        <w:t xml:space="preserve">, en nuestro carácter de Diputados integrantes de la Sexagésima Octava Legislatura, y del Grupo Parlamentario de </w:t>
      </w:r>
      <w:r w:rsidRPr="00186EA2">
        <w:rPr>
          <w:rFonts w:ascii="Arial" w:eastAsia="Times New Roman" w:hAnsi="Arial" w:cs="Arial"/>
          <w:b/>
          <w:bCs/>
          <w:color w:val="000000"/>
          <w:kern w:val="0"/>
          <w:sz w:val="32"/>
          <w:szCs w:val="28"/>
          <w:lang w:eastAsia="es-MX"/>
          <w14:ligatures w14:val="none"/>
        </w:rPr>
        <w:t>MORENA</w:t>
      </w:r>
      <w:r w:rsidRPr="00186EA2">
        <w:rPr>
          <w:rFonts w:ascii="Arial" w:eastAsia="Times New Roman" w:hAnsi="Arial" w:cs="Arial"/>
          <w:bCs/>
          <w:color w:val="000000"/>
          <w:kern w:val="0"/>
          <w:sz w:val="32"/>
          <w:szCs w:val="28"/>
          <w:lang w:eastAsia="es-MX"/>
          <w14:ligatures w14:val="none"/>
        </w:rPr>
        <w:t xml:space="preserve">, con fundamento en lo dispuesto por el artículo </w:t>
      </w:r>
      <w:r w:rsidRPr="00186EA2">
        <w:rPr>
          <w:rFonts w:ascii="Arial" w:eastAsia="Times New Roman" w:hAnsi="Arial" w:cs="Arial"/>
          <w:b/>
          <w:color w:val="000000"/>
          <w:kern w:val="0"/>
          <w:sz w:val="32"/>
          <w:szCs w:val="28"/>
          <w:lang w:eastAsia="es-MX"/>
          <w14:ligatures w14:val="none"/>
        </w:rPr>
        <w:t>68</w:t>
      </w:r>
      <w:r w:rsidRPr="00186EA2">
        <w:rPr>
          <w:rFonts w:ascii="Arial" w:eastAsia="Times New Roman" w:hAnsi="Arial" w:cs="Arial"/>
          <w:bCs/>
          <w:color w:val="000000"/>
          <w:kern w:val="0"/>
          <w:sz w:val="32"/>
          <w:szCs w:val="28"/>
          <w:lang w:eastAsia="es-MX"/>
          <w14:ligatures w14:val="none"/>
        </w:rPr>
        <w:t xml:space="preserve"> fracción primera de la Constitución Política del Estado de Chihuahua, me permito someter a la consideración de esta Soberanía, Iniciativa con carácter de </w:t>
      </w:r>
      <w:r w:rsidRPr="00E748EA">
        <w:rPr>
          <w:rFonts w:ascii="Arial" w:eastAsia="Times New Roman" w:hAnsi="Arial" w:cs="Arial"/>
          <w:b/>
          <w:color w:val="000000"/>
          <w:kern w:val="0"/>
          <w:sz w:val="32"/>
          <w:szCs w:val="28"/>
          <w:lang w:eastAsia="es-MX"/>
          <w14:ligatures w14:val="none"/>
        </w:rPr>
        <w:t>Decreto</w:t>
      </w:r>
      <w:r>
        <w:rPr>
          <w:rFonts w:ascii="Arial" w:eastAsia="Times New Roman" w:hAnsi="Arial" w:cs="Arial"/>
          <w:bCs/>
          <w:color w:val="000000"/>
          <w:kern w:val="0"/>
          <w:sz w:val="32"/>
          <w:szCs w:val="28"/>
          <w:lang w:eastAsia="es-MX"/>
          <w14:ligatures w14:val="none"/>
        </w:rPr>
        <w:t xml:space="preserve">, a fin </w:t>
      </w:r>
      <w:r w:rsidR="009B231C">
        <w:rPr>
          <w:rFonts w:ascii="Arial" w:eastAsia="Times New Roman" w:hAnsi="Arial" w:cs="Arial"/>
          <w:bCs/>
          <w:color w:val="000000"/>
          <w:kern w:val="0"/>
          <w:sz w:val="32"/>
          <w:szCs w:val="28"/>
          <w:lang w:eastAsia="es-MX"/>
          <w14:ligatures w14:val="none"/>
        </w:rPr>
        <w:t xml:space="preserve">de </w:t>
      </w:r>
      <w:r w:rsidR="00C408E9">
        <w:rPr>
          <w:rFonts w:ascii="Arial" w:eastAsia="Times New Roman" w:hAnsi="Arial" w:cs="Arial"/>
          <w:bCs/>
          <w:color w:val="000000"/>
          <w:kern w:val="0"/>
          <w:sz w:val="32"/>
          <w:szCs w:val="28"/>
          <w:lang w:eastAsia="es-MX"/>
          <w14:ligatures w14:val="none"/>
        </w:rPr>
        <w:t>adicionar</w:t>
      </w:r>
      <w:r w:rsidR="005A62B7">
        <w:rPr>
          <w:rFonts w:ascii="Arial" w:eastAsia="Times New Roman" w:hAnsi="Arial" w:cs="Arial"/>
          <w:bCs/>
          <w:color w:val="000000"/>
          <w:kern w:val="0"/>
          <w:sz w:val="32"/>
          <w:szCs w:val="28"/>
          <w:lang w:eastAsia="es-MX"/>
          <w14:ligatures w14:val="none"/>
        </w:rPr>
        <w:t xml:space="preserve"> una fracción XVI</w:t>
      </w:r>
      <w:r w:rsidR="00C408E9">
        <w:rPr>
          <w:rFonts w:ascii="Arial" w:eastAsia="Times New Roman" w:hAnsi="Arial" w:cs="Arial"/>
          <w:bCs/>
          <w:color w:val="000000"/>
          <w:kern w:val="0"/>
          <w:sz w:val="32"/>
          <w:szCs w:val="28"/>
          <w:lang w:eastAsia="es-MX"/>
          <w14:ligatures w14:val="none"/>
        </w:rPr>
        <w:t xml:space="preserve"> </w:t>
      </w:r>
      <w:r w:rsidR="005A62B7">
        <w:rPr>
          <w:rFonts w:ascii="Arial" w:eastAsia="Times New Roman" w:hAnsi="Arial" w:cs="Arial"/>
          <w:bCs/>
          <w:color w:val="000000"/>
          <w:kern w:val="0"/>
          <w:sz w:val="32"/>
          <w:szCs w:val="28"/>
          <w:lang w:eastAsia="es-MX"/>
          <w14:ligatures w14:val="none"/>
        </w:rPr>
        <w:t>al</w:t>
      </w:r>
      <w:r>
        <w:rPr>
          <w:rFonts w:ascii="Arial" w:eastAsia="Times New Roman" w:hAnsi="Arial" w:cs="Arial"/>
          <w:bCs/>
          <w:color w:val="000000"/>
          <w:kern w:val="0"/>
          <w:sz w:val="32"/>
          <w:szCs w:val="28"/>
          <w:lang w:eastAsia="es-MX"/>
          <w14:ligatures w14:val="none"/>
        </w:rPr>
        <w:t xml:space="preserve"> </w:t>
      </w:r>
      <w:r w:rsidR="00C408E9">
        <w:rPr>
          <w:rFonts w:ascii="Arial" w:eastAsia="Times New Roman" w:hAnsi="Arial" w:cs="Arial"/>
          <w:bCs/>
          <w:color w:val="000000"/>
          <w:kern w:val="0"/>
          <w:sz w:val="32"/>
          <w:szCs w:val="28"/>
          <w:lang w:eastAsia="es-MX"/>
          <w14:ligatures w14:val="none"/>
        </w:rPr>
        <w:t>artículo</w:t>
      </w:r>
      <w:r>
        <w:rPr>
          <w:rFonts w:ascii="Arial" w:eastAsia="Times New Roman" w:hAnsi="Arial" w:cs="Arial"/>
          <w:bCs/>
          <w:color w:val="000000"/>
          <w:kern w:val="0"/>
          <w:sz w:val="32"/>
          <w:szCs w:val="28"/>
          <w:lang w:eastAsia="es-MX"/>
          <w14:ligatures w14:val="none"/>
        </w:rPr>
        <w:t xml:space="preserve"> 8 de </w:t>
      </w:r>
      <w:r w:rsidRPr="00E748EA">
        <w:rPr>
          <w:rFonts w:ascii="Arial" w:eastAsia="Times New Roman" w:hAnsi="Arial" w:cs="Arial"/>
          <w:bCs/>
          <w:color w:val="000000"/>
          <w:kern w:val="0"/>
          <w:sz w:val="32"/>
          <w:szCs w:val="28"/>
          <w:lang w:eastAsia="es-MX"/>
          <w14:ligatures w14:val="none"/>
        </w:rPr>
        <w:t>la</w:t>
      </w:r>
      <w:r w:rsidRPr="00E748EA">
        <w:rPr>
          <w:rFonts w:ascii="Arial" w:eastAsia="Times New Roman" w:hAnsi="Arial" w:cs="Arial"/>
          <w:b/>
          <w:color w:val="000000"/>
          <w:kern w:val="0"/>
          <w:sz w:val="32"/>
          <w:szCs w:val="28"/>
          <w:lang w:eastAsia="es-MX"/>
          <w14:ligatures w14:val="none"/>
        </w:rPr>
        <w:t xml:space="preserve"> Ley Estatal de Educació</w:t>
      </w:r>
      <w:r w:rsidR="00C408E9" w:rsidRPr="00E748EA">
        <w:rPr>
          <w:rFonts w:ascii="Arial" w:eastAsia="Times New Roman" w:hAnsi="Arial" w:cs="Arial"/>
          <w:b/>
          <w:color w:val="000000"/>
          <w:kern w:val="0"/>
          <w:sz w:val="32"/>
          <w:szCs w:val="28"/>
          <w:lang w:eastAsia="es-MX"/>
          <w14:ligatures w14:val="none"/>
        </w:rPr>
        <w:t>n</w:t>
      </w:r>
      <w:r w:rsidR="00C408E9">
        <w:rPr>
          <w:rFonts w:ascii="Arial" w:eastAsia="Times New Roman" w:hAnsi="Arial" w:cs="Arial"/>
          <w:bCs/>
          <w:color w:val="000000"/>
          <w:kern w:val="0"/>
          <w:sz w:val="32"/>
          <w:szCs w:val="28"/>
          <w:lang w:eastAsia="es-MX"/>
          <w14:ligatures w14:val="none"/>
        </w:rPr>
        <w:t xml:space="preserve"> para que se promueva y fortalezca la inteligencia emocional entre los educandos.</w:t>
      </w:r>
      <w:r w:rsidR="00075707">
        <w:rPr>
          <w:rFonts w:ascii="Arial" w:eastAsia="Times New Roman" w:hAnsi="Arial" w:cs="Arial"/>
          <w:bCs/>
          <w:color w:val="000000"/>
          <w:kern w:val="0"/>
          <w:sz w:val="32"/>
          <w:szCs w:val="28"/>
          <w:lang w:eastAsia="es-MX"/>
          <w14:ligatures w14:val="none"/>
        </w:rPr>
        <w:t xml:space="preserve"> Lo anterior con sustento en la siguiente:</w:t>
      </w:r>
    </w:p>
    <w:p w14:paraId="4BA6C588" w14:textId="57F4BD42" w:rsidR="00E748EA" w:rsidRPr="002731E8" w:rsidRDefault="00075707" w:rsidP="00E748EA">
      <w:pPr>
        <w:spacing w:line="360" w:lineRule="auto"/>
        <w:ind w:firstLine="709"/>
        <w:jc w:val="center"/>
        <w:rPr>
          <w:rFonts w:ascii="Arial" w:eastAsia="Times New Roman" w:hAnsi="Arial" w:cs="Arial"/>
          <w:b/>
          <w:color w:val="000000"/>
          <w:kern w:val="0"/>
          <w:sz w:val="32"/>
          <w:szCs w:val="28"/>
          <w:lang w:eastAsia="es-MX"/>
          <w14:ligatures w14:val="none"/>
        </w:rPr>
      </w:pPr>
      <w:r w:rsidRPr="002731E8">
        <w:rPr>
          <w:rFonts w:ascii="Arial" w:eastAsia="Times New Roman" w:hAnsi="Arial" w:cs="Arial"/>
          <w:b/>
          <w:color w:val="000000"/>
          <w:kern w:val="0"/>
          <w:sz w:val="32"/>
          <w:szCs w:val="28"/>
          <w:lang w:eastAsia="es-MX"/>
          <w14:ligatures w14:val="none"/>
        </w:rPr>
        <w:t>EXPOSICION DE MOTIVOS.</w:t>
      </w:r>
    </w:p>
    <w:p w14:paraId="4D565739" w14:textId="78F4AD6D" w:rsidR="00075707" w:rsidRDefault="00075707" w:rsidP="00E748EA">
      <w:pPr>
        <w:spacing w:line="360" w:lineRule="auto"/>
        <w:jc w:val="both"/>
        <w:rPr>
          <w:rFonts w:ascii="Arial" w:eastAsia="Times New Roman" w:hAnsi="Arial" w:cs="Arial"/>
          <w:bCs/>
          <w:color w:val="000000"/>
          <w:kern w:val="0"/>
          <w:sz w:val="32"/>
          <w:szCs w:val="28"/>
          <w:lang w:eastAsia="es-MX"/>
          <w14:ligatures w14:val="none"/>
        </w:rPr>
      </w:pPr>
      <w:r w:rsidRPr="00075707">
        <w:rPr>
          <w:rFonts w:ascii="Arial" w:eastAsia="Times New Roman" w:hAnsi="Arial" w:cs="Arial"/>
          <w:bCs/>
          <w:color w:val="000000"/>
          <w:kern w:val="0"/>
          <w:sz w:val="32"/>
          <w:szCs w:val="28"/>
          <w:lang w:eastAsia="es-MX"/>
          <w14:ligatures w14:val="none"/>
        </w:rPr>
        <w:t xml:space="preserve">Hoy, más que nunca, la educación debe evolucionar. No basta con formar generaciones que dominen conocimientos técnicos; </w:t>
      </w:r>
      <w:r w:rsidRPr="00075707">
        <w:rPr>
          <w:rFonts w:ascii="Arial" w:eastAsia="Times New Roman" w:hAnsi="Arial" w:cs="Arial"/>
          <w:bCs/>
          <w:color w:val="000000"/>
          <w:kern w:val="0"/>
          <w:sz w:val="32"/>
          <w:szCs w:val="28"/>
          <w:lang w:eastAsia="es-MX"/>
          <w14:ligatures w14:val="none"/>
        </w:rPr>
        <w:lastRenderedPageBreak/>
        <w:t>necesitamos formar seres humanos íntegros, capaces de reconocer, comprender y regular sus emociones, así como de empatizar con las emociones de las demás personas. Por ello, proponemos que se promueva y fortalezca la inteligencia emocional en l</w:t>
      </w:r>
      <w:r>
        <w:rPr>
          <w:rFonts w:ascii="Arial" w:eastAsia="Times New Roman" w:hAnsi="Arial" w:cs="Arial"/>
          <w:bCs/>
          <w:color w:val="000000"/>
          <w:kern w:val="0"/>
          <w:sz w:val="32"/>
          <w:szCs w:val="28"/>
          <w:lang w:eastAsia="es-MX"/>
          <w14:ligatures w14:val="none"/>
        </w:rPr>
        <w:t>as escuelas</w:t>
      </w:r>
      <w:r w:rsidRPr="00075707">
        <w:rPr>
          <w:rFonts w:ascii="Arial" w:eastAsia="Times New Roman" w:hAnsi="Arial" w:cs="Arial"/>
          <w:bCs/>
          <w:color w:val="000000"/>
          <w:kern w:val="0"/>
          <w:sz w:val="32"/>
          <w:szCs w:val="28"/>
          <w:lang w:eastAsia="es-MX"/>
          <w14:ligatures w14:val="none"/>
        </w:rPr>
        <w:t>.</w:t>
      </w:r>
    </w:p>
    <w:p w14:paraId="360DED03" w14:textId="77777777" w:rsidR="00075707" w:rsidRDefault="00075707" w:rsidP="00E748EA">
      <w:pPr>
        <w:spacing w:line="360" w:lineRule="auto"/>
        <w:jc w:val="both"/>
        <w:rPr>
          <w:rFonts w:ascii="Arial" w:eastAsia="Times New Roman" w:hAnsi="Arial" w:cs="Arial"/>
          <w:bCs/>
          <w:color w:val="000000"/>
          <w:kern w:val="0"/>
          <w:sz w:val="32"/>
          <w:szCs w:val="28"/>
          <w:lang w:eastAsia="es-MX"/>
          <w14:ligatures w14:val="none"/>
        </w:rPr>
      </w:pPr>
      <w:r w:rsidRPr="00075707">
        <w:rPr>
          <w:rFonts w:ascii="Arial" w:eastAsia="Times New Roman" w:hAnsi="Arial" w:cs="Arial"/>
          <w:bCs/>
          <w:color w:val="000000"/>
          <w:kern w:val="0"/>
          <w:sz w:val="32"/>
          <w:szCs w:val="28"/>
          <w:lang w:eastAsia="es-MX"/>
          <w14:ligatures w14:val="none"/>
        </w:rPr>
        <w:t>La inteligencia emocional no es un lujo ni una moda. Es una herramienta esencial para la vida, un instrumento que permite a las personas enfrentar los desafíos personales, sociales y profesionales de una manera más consciente, pacífica y efectiva. No podemos cerrar los ojos ante la creciente violencia, el estrés y la ansiedad que aquejan a nuestras comunidades.</w:t>
      </w:r>
    </w:p>
    <w:p w14:paraId="49BE130C" w14:textId="42100A36" w:rsidR="00450C47" w:rsidRPr="00075707" w:rsidRDefault="00450C47" w:rsidP="00E748EA">
      <w:pPr>
        <w:spacing w:line="360" w:lineRule="auto"/>
        <w:jc w:val="both"/>
        <w:rPr>
          <w:rFonts w:ascii="Arial" w:eastAsia="Times New Roman" w:hAnsi="Arial" w:cs="Arial"/>
          <w:bCs/>
          <w:color w:val="000000"/>
          <w:kern w:val="0"/>
          <w:sz w:val="32"/>
          <w:szCs w:val="28"/>
          <w:lang w:eastAsia="es-MX"/>
          <w14:ligatures w14:val="none"/>
        </w:rPr>
      </w:pPr>
      <w:r>
        <w:rPr>
          <w:rFonts w:ascii="Arial" w:eastAsia="Times New Roman" w:hAnsi="Arial" w:cs="Arial"/>
          <w:bCs/>
          <w:color w:val="000000"/>
          <w:kern w:val="0"/>
          <w:sz w:val="32"/>
          <w:szCs w:val="28"/>
          <w:lang w:eastAsia="es-MX"/>
          <w14:ligatures w14:val="none"/>
        </w:rPr>
        <w:t xml:space="preserve">Al </w:t>
      </w:r>
      <w:r w:rsidRPr="00450C47">
        <w:rPr>
          <w:rFonts w:ascii="Arial" w:eastAsia="Times New Roman" w:hAnsi="Arial" w:cs="Arial"/>
          <w:bCs/>
          <w:color w:val="000000"/>
          <w:kern w:val="0"/>
          <w:sz w:val="32"/>
          <w:szCs w:val="28"/>
          <w:lang w:eastAsia="es-MX"/>
          <w14:ligatures w14:val="none"/>
        </w:rPr>
        <w:t>armonizar los principios rectores de la Ley Estatal de Educación con los establecidos en la Ley General de Educación, fortaleciendo la coherencia normativa en todo el país. Esta homogenización normativa permite garantizar una educación de calidad que prepare a las y los estudiantes no solo para el mundo académico, sino también para la vida, asegurando que puedan desenvolverse de manera plena y contribuir activamente al desarrollo social.</w:t>
      </w:r>
    </w:p>
    <w:p w14:paraId="4F4A5C30" w14:textId="77777777" w:rsidR="00075707" w:rsidRPr="00075707" w:rsidRDefault="00075707" w:rsidP="00E748EA">
      <w:pPr>
        <w:spacing w:line="360" w:lineRule="auto"/>
        <w:jc w:val="both"/>
        <w:rPr>
          <w:rFonts w:ascii="Arial" w:eastAsia="Times New Roman" w:hAnsi="Arial" w:cs="Arial"/>
          <w:bCs/>
          <w:color w:val="000000"/>
          <w:kern w:val="0"/>
          <w:sz w:val="32"/>
          <w:szCs w:val="28"/>
          <w:lang w:eastAsia="es-MX"/>
          <w14:ligatures w14:val="none"/>
        </w:rPr>
      </w:pPr>
      <w:r w:rsidRPr="00075707">
        <w:rPr>
          <w:rFonts w:ascii="Arial" w:eastAsia="Times New Roman" w:hAnsi="Arial" w:cs="Arial"/>
          <w:bCs/>
          <w:color w:val="000000"/>
          <w:kern w:val="0"/>
          <w:sz w:val="32"/>
          <w:szCs w:val="28"/>
          <w:lang w:eastAsia="es-MX"/>
          <w14:ligatures w14:val="none"/>
        </w:rPr>
        <w:lastRenderedPageBreak/>
        <w:t>Nuestra propuesta no surge de la casualidad, sino de la convicción profunda de que, si queremos un Estado de paz, justicia y bienestar, debemos construirlo desde las aulas, desde el corazón de cada educando. La transformación que necesitamos debe tocar también la dimensión más humana de la vida pública.</w:t>
      </w:r>
    </w:p>
    <w:p w14:paraId="72BF8968" w14:textId="77777777" w:rsidR="00075707" w:rsidRPr="00075707" w:rsidRDefault="00075707" w:rsidP="00E748EA">
      <w:pPr>
        <w:spacing w:line="360" w:lineRule="auto"/>
        <w:jc w:val="both"/>
        <w:rPr>
          <w:rFonts w:ascii="Arial" w:eastAsia="Times New Roman" w:hAnsi="Arial" w:cs="Arial"/>
          <w:bCs/>
          <w:color w:val="000000"/>
          <w:kern w:val="0"/>
          <w:sz w:val="32"/>
          <w:szCs w:val="28"/>
          <w:lang w:eastAsia="es-MX"/>
          <w14:ligatures w14:val="none"/>
        </w:rPr>
      </w:pPr>
      <w:r w:rsidRPr="00075707">
        <w:rPr>
          <w:rFonts w:ascii="Arial" w:eastAsia="Times New Roman" w:hAnsi="Arial" w:cs="Arial"/>
          <w:bCs/>
          <w:color w:val="000000"/>
          <w:kern w:val="0"/>
          <w:sz w:val="32"/>
          <w:szCs w:val="28"/>
          <w:lang w:eastAsia="es-MX"/>
          <w14:ligatures w14:val="none"/>
        </w:rPr>
        <w:t>La inteligencia emocional enseña a las y los estudiantes a identificar qué sienten, por qué lo sienten y cómo canalizar sus emociones de forma positiva. Con ello, no solo mejoramos su rendimiento académico, sino también su calidad de vida, su convivencia en sociedad y su capacidad de construir relaciones sanas y respetuosas.</w:t>
      </w:r>
    </w:p>
    <w:p w14:paraId="504D4ABF" w14:textId="77777777"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Es indispensable repensar el futuro que merecen nuestros pueblos y nuestras juventudes. Hoy, este Congreso puede dar un paso firme hacia una educación verdaderamente integral, justa, humana y transformadora.</w:t>
      </w:r>
    </w:p>
    <w:p w14:paraId="40396DA9" w14:textId="77777777"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 xml:space="preserve">Diversos estudios científicos han demostrado que el desarrollo de habilidades emocionales en la infancia y la adolescencia reduce considerablemente los índices de violencia escolar, las tasas de deserción, los problemas de salud mental y las </w:t>
      </w:r>
      <w:r w:rsidRPr="002731E8">
        <w:rPr>
          <w:rFonts w:ascii="Arial" w:eastAsia="Times New Roman" w:hAnsi="Arial" w:cs="Arial"/>
          <w:bCs/>
          <w:color w:val="000000"/>
          <w:kern w:val="0"/>
          <w:sz w:val="32"/>
          <w:szCs w:val="28"/>
          <w:lang w:eastAsia="es-MX"/>
          <w14:ligatures w14:val="none"/>
        </w:rPr>
        <w:lastRenderedPageBreak/>
        <w:t>conductas de riesgo. No actuar sería perpetuar un modelo educativo incompleto y disfuncional.</w:t>
      </w:r>
    </w:p>
    <w:p w14:paraId="7630B1ED" w14:textId="77777777"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La educación es el arma más poderosa para transformar a la sociedad. Pero esa transformación debe ser profunda: debe tocar no solo las mentes, sino también los corazones. Y para lograrlo, la inteligencia emocional debe ocupar un lugar central en la formación de las y los educandos.</w:t>
      </w:r>
    </w:p>
    <w:p w14:paraId="4526C084" w14:textId="77777777"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Promover la inteligencia emocional es sembrar semillas de empatía, de respeto, de tolerancia, de resiliencia. Es enseñarles a nuestras niñas y niños que ser fuertes también implica ser sensibles, que la verdadera valentía reside en conocerse a sí mismos y en respetar al otro.</w:t>
      </w:r>
    </w:p>
    <w:p w14:paraId="05D4C848" w14:textId="77777777" w:rsidR="00E748EA"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No queremos generaciones que solo memoricen datos. Queremos generaciones que construyan paz, que resuelvan conflictos sin violencia, que trabajen en equipo, que dialoguen, que comprendan. Queremos generaciones humanas, plenas y felices.</w:t>
      </w:r>
    </w:p>
    <w:p w14:paraId="75ADF3B1" w14:textId="16D1B335"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Esta iniciativa responde también a una deuda histórica con las juventudes. Les hemos exigido mucho, pero pocas veces les hemos dado las herramientas emocionales para navegar en un mundo cada vez más complejo. Es hora de saldar esa deuda.</w:t>
      </w:r>
    </w:p>
    <w:p w14:paraId="2D6AB6BA" w14:textId="77777777"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lastRenderedPageBreak/>
        <w:t>Incorporar la promoción de la inteligencia emocional en la Ley Estatal de Educación no significa recargar de tareas al personal docente, sino dotarlo de estrategias y apoyos para acompañar de manera integral a sus estudiantes, fortaleciendo la vocación que ya los caracteriza.</w:t>
      </w:r>
    </w:p>
    <w:p w14:paraId="71F0C6EC" w14:textId="77777777"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La transformación de nuestra sociedad pasa también por la revolución de las emociones, por construir una ciudadanía emocionalmente sana, empática, solidaria y crítica. Esta es una pieza fundamental para consolidar un Estado más justo e igualitario.</w:t>
      </w:r>
    </w:p>
    <w:p w14:paraId="3D0C4545" w14:textId="52E90A0A"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 xml:space="preserve">Debemos recordar que, en cada niña, en cada niño y en cada adolescente, se encuentra el futuro de Chihuahua y de México. Si les damos hoy las herramientas correctas, mañana ellos construirán comunidades más seguras, </w:t>
      </w:r>
      <w:r w:rsidR="00E748EA" w:rsidRPr="002731E8">
        <w:rPr>
          <w:rFonts w:ascii="Arial" w:eastAsia="Times New Roman" w:hAnsi="Arial" w:cs="Arial"/>
          <w:bCs/>
          <w:color w:val="000000"/>
          <w:kern w:val="0"/>
          <w:sz w:val="32"/>
          <w:szCs w:val="28"/>
          <w:lang w:eastAsia="es-MX"/>
          <w14:ligatures w14:val="none"/>
        </w:rPr>
        <w:t>más pacíficas y humanas</w:t>
      </w:r>
      <w:r w:rsidRPr="002731E8">
        <w:rPr>
          <w:rFonts w:ascii="Arial" w:eastAsia="Times New Roman" w:hAnsi="Arial" w:cs="Arial"/>
          <w:bCs/>
          <w:color w:val="000000"/>
          <w:kern w:val="0"/>
          <w:sz w:val="32"/>
          <w:szCs w:val="28"/>
          <w:lang w:eastAsia="es-MX"/>
          <w14:ligatures w14:val="none"/>
        </w:rPr>
        <w:t>.</w:t>
      </w:r>
    </w:p>
    <w:p w14:paraId="1ACA3386" w14:textId="77777777"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Esta iniciativa es también un acto de amor a nuestra tierra, un acto de responsabilidad con las próximas generaciones. Es una semilla de esperanza en medio de tiempos difíciles, una apuesta firme por la vida, la paz y la dignidad humana.</w:t>
      </w:r>
    </w:p>
    <w:p w14:paraId="0422AD8E" w14:textId="2A110065" w:rsidR="005A62B7"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Cs/>
          <w:color w:val="000000"/>
          <w:kern w:val="0"/>
          <w:sz w:val="32"/>
          <w:szCs w:val="28"/>
          <w:lang w:eastAsia="es-MX"/>
          <w14:ligatures w14:val="none"/>
        </w:rPr>
        <w:t xml:space="preserve">La educación no puede ni debe quedarse estancada en los paradigmas del pasado. El momento de actuar es ahora. El </w:t>
      </w:r>
      <w:r w:rsidRPr="002731E8">
        <w:rPr>
          <w:rFonts w:ascii="Arial" w:eastAsia="Times New Roman" w:hAnsi="Arial" w:cs="Arial"/>
          <w:bCs/>
          <w:color w:val="000000"/>
          <w:kern w:val="0"/>
          <w:sz w:val="32"/>
          <w:szCs w:val="28"/>
          <w:lang w:eastAsia="es-MX"/>
          <w14:ligatures w14:val="none"/>
        </w:rPr>
        <w:lastRenderedPageBreak/>
        <w:t>momento de transformar la educación para transformar la vida es hoy.</w:t>
      </w:r>
    </w:p>
    <w:p w14:paraId="2F7465EF" w14:textId="714ECB7D" w:rsid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Pr>
          <w:rFonts w:ascii="Arial" w:eastAsia="Times New Roman" w:hAnsi="Arial" w:cs="Arial"/>
          <w:bCs/>
          <w:color w:val="000000"/>
          <w:kern w:val="0"/>
          <w:sz w:val="32"/>
          <w:szCs w:val="28"/>
          <w:lang w:eastAsia="es-MX"/>
          <w14:ligatures w14:val="none"/>
        </w:rPr>
        <w:t>En merito de lo antes expuesto, someto a consideración de esta soberanía, el siguiente proyecto de</w:t>
      </w:r>
    </w:p>
    <w:p w14:paraId="6C517B0C" w14:textId="0CEA7BF1" w:rsidR="002731E8" w:rsidRDefault="002731E8" w:rsidP="00E748EA">
      <w:pPr>
        <w:spacing w:line="360" w:lineRule="auto"/>
        <w:jc w:val="center"/>
        <w:rPr>
          <w:rFonts w:ascii="Arial" w:eastAsia="Times New Roman" w:hAnsi="Arial" w:cs="Arial"/>
          <w:b/>
          <w:color w:val="000000"/>
          <w:kern w:val="0"/>
          <w:sz w:val="32"/>
          <w:szCs w:val="28"/>
          <w:lang w:eastAsia="es-MX"/>
          <w14:ligatures w14:val="none"/>
        </w:rPr>
      </w:pPr>
      <w:r w:rsidRPr="002731E8">
        <w:rPr>
          <w:rFonts w:ascii="Arial" w:eastAsia="Times New Roman" w:hAnsi="Arial" w:cs="Arial"/>
          <w:b/>
          <w:color w:val="000000"/>
          <w:kern w:val="0"/>
          <w:sz w:val="32"/>
          <w:szCs w:val="28"/>
          <w:lang w:eastAsia="es-MX"/>
          <w14:ligatures w14:val="none"/>
        </w:rPr>
        <w:t>DECRETO</w:t>
      </w:r>
    </w:p>
    <w:p w14:paraId="3EF8F264" w14:textId="6CF147EA" w:rsidR="002731E8" w:rsidRDefault="002731E8" w:rsidP="006B52BB">
      <w:pPr>
        <w:spacing w:line="360" w:lineRule="auto"/>
        <w:jc w:val="both"/>
        <w:rPr>
          <w:rFonts w:ascii="Arial" w:eastAsia="Times New Roman" w:hAnsi="Arial" w:cs="Arial"/>
          <w:bCs/>
          <w:color w:val="000000"/>
          <w:kern w:val="0"/>
          <w:sz w:val="32"/>
          <w:szCs w:val="28"/>
          <w:lang w:eastAsia="es-MX"/>
          <w14:ligatures w14:val="none"/>
        </w:rPr>
      </w:pPr>
      <w:r>
        <w:rPr>
          <w:rFonts w:ascii="Arial" w:eastAsia="Times New Roman" w:hAnsi="Arial" w:cs="Arial"/>
          <w:b/>
          <w:color w:val="000000"/>
          <w:kern w:val="0"/>
          <w:sz w:val="32"/>
          <w:szCs w:val="28"/>
          <w:lang w:eastAsia="es-MX"/>
          <w14:ligatures w14:val="none"/>
        </w:rPr>
        <w:t xml:space="preserve">ARTICULO </w:t>
      </w:r>
      <w:r w:rsidR="009B231C">
        <w:rPr>
          <w:rFonts w:ascii="Arial" w:eastAsia="Times New Roman" w:hAnsi="Arial" w:cs="Arial"/>
          <w:b/>
          <w:color w:val="000000"/>
          <w:kern w:val="0"/>
          <w:sz w:val="32"/>
          <w:szCs w:val="28"/>
          <w:lang w:eastAsia="es-MX"/>
          <w14:ligatures w14:val="none"/>
        </w:rPr>
        <w:t>ÚNICO</w:t>
      </w:r>
      <w:r>
        <w:rPr>
          <w:rFonts w:ascii="Arial" w:eastAsia="Times New Roman" w:hAnsi="Arial" w:cs="Arial"/>
          <w:b/>
          <w:color w:val="000000"/>
          <w:kern w:val="0"/>
          <w:sz w:val="32"/>
          <w:szCs w:val="28"/>
          <w:lang w:eastAsia="es-MX"/>
          <w14:ligatures w14:val="none"/>
        </w:rPr>
        <w:t xml:space="preserve">. </w:t>
      </w:r>
      <w:r>
        <w:rPr>
          <w:rFonts w:ascii="Arial" w:eastAsia="Times New Roman" w:hAnsi="Arial" w:cs="Arial"/>
          <w:bCs/>
          <w:color w:val="000000"/>
          <w:kern w:val="0"/>
          <w:sz w:val="32"/>
          <w:szCs w:val="28"/>
          <w:lang w:eastAsia="es-MX"/>
          <w14:ligatures w14:val="none"/>
        </w:rPr>
        <w:t xml:space="preserve">Se adiciona </w:t>
      </w:r>
      <w:r w:rsidRPr="002731E8">
        <w:rPr>
          <w:rFonts w:ascii="Arial" w:eastAsia="Times New Roman" w:hAnsi="Arial" w:cs="Arial"/>
          <w:bCs/>
          <w:color w:val="000000"/>
          <w:kern w:val="0"/>
          <w:sz w:val="32"/>
          <w:szCs w:val="28"/>
          <w:lang w:eastAsia="es-MX"/>
          <w14:ligatures w14:val="none"/>
        </w:rPr>
        <w:t xml:space="preserve">una fracción XVI al artículo 8 </w:t>
      </w:r>
      <w:r w:rsidR="006B52BB">
        <w:rPr>
          <w:rFonts w:ascii="Arial" w:eastAsia="Times New Roman" w:hAnsi="Arial" w:cs="Arial"/>
          <w:bCs/>
          <w:color w:val="000000"/>
          <w:kern w:val="0"/>
          <w:sz w:val="32"/>
          <w:szCs w:val="28"/>
          <w:lang w:eastAsia="es-MX"/>
          <w14:ligatures w14:val="none"/>
        </w:rPr>
        <w:t xml:space="preserve">y una fracción VI del artículo 9 </w:t>
      </w:r>
      <w:r w:rsidRPr="002731E8">
        <w:rPr>
          <w:rFonts w:ascii="Arial" w:eastAsia="Times New Roman" w:hAnsi="Arial" w:cs="Arial"/>
          <w:bCs/>
          <w:color w:val="000000"/>
          <w:kern w:val="0"/>
          <w:sz w:val="32"/>
          <w:szCs w:val="28"/>
          <w:lang w:eastAsia="es-MX"/>
          <w14:ligatures w14:val="none"/>
        </w:rPr>
        <w:t>de la Ley Estatal de Educación</w:t>
      </w:r>
      <w:r>
        <w:rPr>
          <w:rFonts w:ascii="Arial" w:eastAsia="Times New Roman" w:hAnsi="Arial" w:cs="Arial"/>
          <w:bCs/>
          <w:color w:val="000000"/>
          <w:kern w:val="0"/>
          <w:sz w:val="32"/>
          <w:szCs w:val="28"/>
          <w:lang w:eastAsia="es-MX"/>
          <w14:ligatures w14:val="none"/>
        </w:rPr>
        <w:t>, para quedar redactado de la siguiente manera:</w:t>
      </w:r>
    </w:p>
    <w:p w14:paraId="4428894F" w14:textId="77777777" w:rsidR="00E748EA" w:rsidRDefault="00E748EA" w:rsidP="00E748EA">
      <w:pPr>
        <w:spacing w:line="360" w:lineRule="auto"/>
        <w:rPr>
          <w:rFonts w:ascii="Arial" w:eastAsia="Times New Roman" w:hAnsi="Arial" w:cs="Arial"/>
          <w:bCs/>
          <w:color w:val="000000"/>
          <w:kern w:val="0"/>
          <w:sz w:val="32"/>
          <w:szCs w:val="28"/>
          <w:lang w:eastAsia="es-MX"/>
          <w14:ligatures w14:val="none"/>
        </w:rPr>
      </w:pPr>
    </w:p>
    <w:p w14:paraId="4312B93F" w14:textId="51330B81" w:rsidR="00E748EA" w:rsidRDefault="002731E8" w:rsidP="00E748EA">
      <w:pPr>
        <w:spacing w:line="360" w:lineRule="auto"/>
        <w:jc w:val="center"/>
        <w:rPr>
          <w:rFonts w:ascii="Arial" w:eastAsia="Times New Roman" w:hAnsi="Arial" w:cs="Arial"/>
          <w:b/>
          <w:color w:val="000000"/>
          <w:kern w:val="0"/>
          <w:sz w:val="32"/>
          <w:szCs w:val="28"/>
          <w:lang w:eastAsia="es-MX"/>
          <w14:ligatures w14:val="none"/>
        </w:rPr>
      </w:pPr>
      <w:r w:rsidRPr="00E748EA">
        <w:rPr>
          <w:rFonts w:ascii="Arial" w:eastAsia="Times New Roman" w:hAnsi="Arial" w:cs="Arial"/>
          <w:b/>
          <w:color w:val="000000"/>
          <w:kern w:val="0"/>
          <w:sz w:val="32"/>
          <w:szCs w:val="28"/>
          <w:lang w:eastAsia="es-MX"/>
          <w14:ligatures w14:val="none"/>
        </w:rPr>
        <w:t xml:space="preserve">LEY ESTATAL DE </w:t>
      </w:r>
      <w:r w:rsidR="00E748EA" w:rsidRPr="00E748EA">
        <w:rPr>
          <w:rFonts w:ascii="Arial" w:eastAsia="Times New Roman" w:hAnsi="Arial" w:cs="Arial"/>
          <w:b/>
          <w:color w:val="000000"/>
          <w:kern w:val="0"/>
          <w:sz w:val="32"/>
          <w:szCs w:val="28"/>
          <w:lang w:eastAsia="es-MX"/>
          <w14:ligatures w14:val="none"/>
        </w:rPr>
        <w:t>EDUCACIÓN.</w:t>
      </w:r>
    </w:p>
    <w:p w14:paraId="0E9CED26" w14:textId="77777777" w:rsidR="00D416E4" w:rsidRPr="00E748EA" w:rsidRDefault="00D416E4" w:rsidP="00E748EA">
      <w:pPr>
        <w:spacing w:line="360" w:lineRule="auto"/>
        <w:jc w:val="center"/>
        <w:rPr>
          <w:rFonts w:ascii="Arial" w:eastAsia="Times New Roman" w:hAnsi="Arial" w:cs="Arial"/>
          <w:b/>
          <w:color w:val="000000"/>
          <w:kern w:val="0"/>
          <w:sz w:val="32"/>
          <w:szCs w:val="28"/>
          <w:lang w:eastAsia="es-MX"/>
          <w14:ligatures w14:val="none"/>
        </w:rPr>
      </w:pPr>
    </w:p>
    <w:p w14:paraId="5EE3AEB2" w14:textId="1020A64F" w:rsid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sidRPr="002731E8">
        <w:rPr>
          <w:rFonts w:ascii="Arial" w:eastAsia="Times New Roman" w:hAnsi="Arial" w:cs="Arial"/>
          <w:b/>
          <w:color w:val="000000"/>
          <w:kern w:val="0"/>
          <w:sz w:val="32"/>
          <w:szCs w:val="28"/>
          <w:lang w:eastAsia="es-MX"/>
          <w14:ligatures w14:val="none"/>
        </w:rPr>
        <w:t>ARTÍCULO 8.</w:t>
      </w:r>
      <w:r w:rsidRPr="002731E8">
        <w:rPr>
          <w:rFonts w:ascii="Arial" w:eastAsia="Times New Roman" w:hAnsi="Arial" w:cs="Arial"/>
          <w:bCs/>
          <w:color w:val="000000"/>
          <w:kern w:val="0"/>
          <w:sz w:val="32"/>
          <w:szCs w:val="28"/>
          <w:lang w:eastAsia="es-MX"/>
          <w14:ligatures w14:val="none"/>
        </w:rPr>
        <w:t xml:space="preserve"> 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w:t>
      </w:r>
    </w:p>
    <w:p w14:paraId="251C15ED" w14:textId="31B95F2A" w:rsidR="002731E8" w:rsidRPr="002731E8" w:rsidRDefault="002731E8" w:rsidP="00E748EA">
      <w:pPr>
        <w:spacing w:line="360" w:lineRule="auto"/>
        <w:jc w:val="both"/>
        <w:rPr>
          <w:rFonts w:ascii="Arial" w:eastAsia="Times New Roman" w:hAnsi="Arial" w:cs="Arial"/>
          <w:bCs/>
          <w:color w:val="000000"/>
          <w:kern w:val="0"/>
          <w:sz w:val="32"/>
          <w:szCs w:val="28"/>
          <w:lang w:eastAsia="es-MX"/>
          <w14:ligatures w14:val="none"/>
        </w:rPr>
      </w:pPr>
      <w:r>
        <w:rPr>
          <w:rFonts w:ascii="Arial" w:eastAsia="Times New Roman" w:hAnsi="Arial" w:cs="Arial"/>
          <w:bCs/>
          <w:color w:val="000000"/>
          <w:kern w:val="0"/>
          <w:sz w:val="32"/>
          <w:szCs w:val="28"/>
          <w:lang w:eastAsia="es-MX"/>
          <w14:ligatures w14:val="none"/>
        </w:rPr>
        <w:t>...</w:t>
      </w:r>
    </w:p>
    <w:p w14:paraId="6C154D12" w14:textId="3428AC92" w:rsidR="005A62B7" w:rsidRDefault="002624FC" w:rsidP="00E748EA">
      <w:pPr>
        <w:spacing w:line="360" w:lineRule="auto"/>
        <w:jc w:val="both"/>
        <w:rPr>
          <w:rFonts w:ascii="Arial" w:eastAsia="Times New Roman" w:hAnsi="Arial" w:cs="Arial"/>
          <w:b/>
          <w:color w:val="000000"/>
          <w:kern w:val="0"/>
          <w:sz w:val="32"/>
          <w:szCs w:val="28"/>
          <w:lang w:eastAsia="es-MX"/>
          <w14:ligatures w14:val="none"/>
        </w:rPr>
      </w:pPr>
      <w:r w:rsidRPr="002624FC">
        <w:rPr>
          <w:rFonts w:ascii="Arial" w:eastAsia="Times New Roman" w:hAnsi="Arial" w:cs="Arial"/>
          <w:b/>
          <w:bCs/>
          <w:color w:val="000000"/>
          <w:kern w:val="0"/>
          <w:sz w:val="32"/>
          <w:szCs w:val="28"/>
          <w:lang w:eastAsia="es-MX"/>
          <w14:ligatures w14:val="none"/>
        </w:rPr>
        <w:lastRenderedPageBreak/>
        <w:t>XVI.</w:t>
      </w:r>
      <w:r w:rsidRPr="002624FC">
        <w:rPr>
          <w:rFonts w:ascii="Arial" w:eastAsia="Times New Roman" w:hAnsi="Arial" w:cs="Arial"/>
          <w:bCs/>
          <w:color w:val="000000"/>
          <w:kern w:val="0"/>
          <w:sz w:val="32"/>
          <w:szCs w:val="28"/>
          <w:lang w:eastAsia="es-MX"/>
          <w14:ligatures w14:val="none"/>
        </w:rPr>
        <w:t xml:space="preserve"> </w:t>
      </w:r>
      <w:r w:rsidRPr="00E748EA">
        <w:rPr>
          <w:rFonts w:ascii="Arial" w:eastAsia="Times New Roman" w:hAnsi="Arial" w:cs="Arial"/>
          <w:b/>
          <w:color w:val="000000"/>
          <w:kern w:val="0"/>
          <w:sz w:val="32"/>
          <w:szCs w:val="28"/>
          <w:lang w:eastAsia="es-MX"/>
          <w14:ligatures w14:val="none"/>
        </w:rPr>
        <w:t xml:space="preserve">Promover y fortalecer la inteligencia emocional en las y los educandos, entendida como la facultad de reconocer, comprender y regular las emociones propias, así como de identificar y comprender las emociones </w:t>
      </w:r>
      <w:r w:rsidR="00DD773A">
        <w:rPr>
          <w:rFonts w:ascii="Arial" w:eastAsia="Times New Roman" w:hAnsi="Arial" w:cs="Arial"/>
          <w:b/>
          <w:color w:val="000000"/>
          <w:kern w:val="0"/>
          <w:sz w:val="32"/>
          <w:szCs w:val="28"/>
          <w:lang w:eastAsia="es-MX"/>
          <w14:ligatures w14:val="none"/>
        </w:rPr>
        <w:t>de otras personas</w:t>
      </w:r>
      <w:r w:rsidRPr="00E748EA">
        <w:rPr>
          <w:rFonts w:ascii="Arial" w:eastAsia="Times New Roman" w:hAnsi="Arial" w:cs="Arial"/>
          <w:b/>
          <w:color w:val="000000"/>
          <w:kern w:val="0"/>
          <w:sz w:val="32"/>
          <w:szCs w:val="28"/>
          <w:lang w:eastAsia="es-MX"/>
          <w14:ligatures w14:val="none"/>
        </w:rPr>
        <w:t>.</w:t>
      </w:r>
    </w:p>
    <w:p w14:paraId="1FE7AB98" w14:textId="6BFF141C" w:rsidR="001952D4" w:rsidRDefault="001952D4" w:rsidP="00E748EA">
      <w:pPr>
        <w:spacing w:line="360" w:lineRule="auto"/>
        <w:jc w:val="both"/>
        <w:rPr>
          <w:rFonts w:ascii="Arial" w:eastAsia="Times New Roman" w:hAnsi="Arial" w:cs="Arial"/>
          <w:bCs/>
          <w:color w:val="000000"/>
          <w:kern w:val="0"/>
          <w:sz w:val="32"/>
          <w:szCs w:val="28"/>
          <w:lang w:eastAsia="es-MX"/>
          <w14:ligatures w14:val="none"/>
        </w:rPr>
      </w:pPr>
      <w:r w:rsidRPr="001952D4">
        <w:rPr>
          <w:rFonts w:ascii="Arial" w:eastAsia="Times New Roman" w:hAnsi="Arial" w:cs="Arial"/>
          <w:b/>
          <w:color w:val="000000"/>
          <w:kern w:val="0"/>
          <w:sz w:val="32"/>
          <w:szCs w:val="28"/>
          <w:lang w:eastAsia="es-MX"/>
          <w14:ligatures w14:val="none"/>
        </w:rPr>
        <w:t>ARTÍCULO 9.</w:t>
      </w:r>
      <w:r w:rsidRPr="001952D4">
        <w:rPr>
          <w:rFonts w:ascii="Arial" w:eastAsia="Times New Roman" w:hAnsi="Arial" w:cs="Arial"/>
          <w:bCs/>
          <w:color w:val="000000"/>
          <w:kern w:val="0"/>
          <w:sz w:val="32"/>
          <w:szCs w:val="28"/>
          <w:lang w:eastAsia="es-MX"/>
          <w14:ligatures w14:val="none"/>
        </w:rPr>
        <w:t xml:space="preserve"> El criterio que orientará a la educación que impartan el Estado y sus organismos descentralizados, así como los particulares, se basará en los resultados del progreso científico, luchará contra la ignorancia y sus causas y sus efectos, las servidumbres, los fanatismos, los prejuicios, la formación de estereotipos, la discriminación y la violencia, especialmente la que se ejerce contra las mujeres, jóvenes, niñas y niños, debiendo implementar políticas públicas de Estado orientadas a la transversalidad de criterios en todos los órdenes de gobierno, y asimismo:</w:t>
      </w:r>
    </w:p>
    <w:p w14:paraId="6B869F6D" w14:textId="5407AB7A" w:rsidR="001952D4" w:rsidRDefault="001952D4" w:rsidP="00E748EA">
      <w:pPr>
        <w:spacing w:line="360" w:lineRule="auto"/>
        <w:jc w:val="both"/>
        <w:rPr>
          <w:rFonts w:ascii="Arial" w:eastAsia="Times New Roman" w:hAnsi="Arial" w:cs="Arial"/>
          <w:bCs/>
          <w:color w:val="000000"/>
          <w:kern w:val="0"/>
          <w:sz w:val="32"/>
          <w:szCs w:val="28"/>
          <w:lang w:eastAsia="es-MX"/>
          <w14:ligatures w14:val="none"/>
        </w:rPr>
      </w:pPr>
      <w:r>
        <w:rPr>
          <w:rFonts w:ascii="Arial" w:eastAsia="Times New Roman" w:hAnsi="Arial" w:cs="Arial"/>
          <w:bCs/>
          <w:color w:val="000000"/>
          <w:kern w:val="0"/>
          <w:sz w:val="32"/>
          <w:szCs w:val="28"/>
          <w:lang w:eastAsia="es-MX"/>
          <w14:ligatures w14:val="none"/>
        </w:rPr>
        <w:t>...</w:t>
      </w:r>
    </w:p>
    <w:p w14:paraId="4E61C02B" w14:textId="5A7F94E2" w:rsidR="001952D4" w:rsidRPr="00EA447B" w:rsidRDefault="00ED7A31" w:rsidP="00E748EA">
      <w:pPr>
        <w:spacing w:line="360" w:lineRule="auto"/>
        <w:jc w:val="both"/>
        <w:rPr>
          <w:rFonts w:ascii="Arial" w:eastAsia="Times New Roman" w:hAnsi="Arial" w:cs="Arial"/>
          <w:b/>
          <w:color w:val="000000"/>
          <w:kern w:val="0"/>
          <w:sz w:val="32"/>
          <w:szCs w:val="28"/>
          <w:lang w:eastAsia="es-MX"/>
          <w14:ligatures w14:val="none"/>
        </w:rPr>
      </w:pPr>
      <w:r w:rsidRPr="00EA447B">
        <w:rPr>
          <w:rFonts w:ascii="Arial" w:eastAsia="Times New Roman" w:hAnsi="Arial" w:cs="Arial"/>
          <w:b/>
          <w:color w:val="000000"/>
          <w:kern w:val="0"/>
          <w:sz w:val="32"/>
          <w:szCs w:val="28"/>
          <w:lang w:eastAsia="es-MX"/>
          <w14:ligatures w14:val="none"/>
        </w:rPr>
        <w:t xml:space="preserve">VI. </w:t>
      </w:r>
      <w:r w:rsidR="00EA447B" w:rsidRPr="00EA447B">
        <w:rPr>
          <w:rFonts w:ascii="Arial" w:eastAsia="Times New Roman" w:hAnsi="Arial" w:cs="Arial"/>
          <w:b/>
          <w:color w:val="000000"/>
          <w:kern w:val="0"/>
          <w:sz w:val="32"/>
          <w:szCs w:val="28"/>
          <w:lang w:eastAsia="es-MX"/>
          <w14:ligatures w14:val="none"/>
        </w:rPr>
        <w:t>Será integral porque educará para la vida y estará enfocada a las capacidades y desarrollo de las habilidades cognitivas, socioemocionales y físicas de las personas que les permitan alcanzar su bienestar y contribuir al desarrollo social.</w:t>
      </w:r>
    </w:p>
    <w:p w14:paraId="463220F9" w14:textId="0C27C9A0" w:rsidR="00E748EA" w:rsidRPr="00E748EA" w:rsidRDefault="00E748EA" w:rsidP="00E748EA">
      <w:pPr>
        <w:spacing w:line="360" w:lineRule="auto"/>
        <w:jc w:val="center"/>
        <w:rPr>
          <w:rFonts w:ascii="Arial" w:eastAsia="Times New Roman" w:hAnsi="Arial" w:cs="Arial"/>
          <w:b/>
          <w:color w:val="000000"/>
          <w:kern w:val="0"/>
          <w:sz w:val="32"/>
          <w:szCs w:val="28"/>
          <w:lang w:eastAsia="es-MX"/>
          <w14:ligatures w14:val="none"/>
        </w:rPr>
      </w:pPr>
      <w:r w:rsidRPr="00E748EA">
        <w:rPr>
          <w:rFonts w:ascii="Arial" w:eastAsia="Times New Roman" w:hAnsi="Arial" w:cs="Arial"/>
          <w:b/>
          <w:color w:val="000000"/>
          <w:kern w:val="0"/>
          <w:sz w:val="32"/>
          <w:szCs w:val="28"/>
          <w:lang w:eastAsia="es-MX"/>
          <w14:ligatures w14:val="none"/>
        </w:rPr>
        <w:t>TRANSITORIOS</w:t>
      </w:r>
    </w:p>
    <w:p w14:paraId="1619E230" w14:textId="1ACD2759" w:rsidR="00E748EA" w:rsidRDefault="00E748EA" w:rsidP="00E748EA">
      <w:pPr>
        <w:spacing w:line="360" w:lineRule="auto"/>
        <w:rPr>
          <w:rFonts w:ascii="Arial" w:eastAsia="Times New Roman" w:hAnsi="Arial" w:cs="Arial"/>
          <w:bCs/>
          <w:color w:val="000000"/>
          <w:kern w:val="0"/>
          <w:sz w:val="32"/>
          <w:szCs w:val="28"/>
          <w:lang w:eastAsia="es-MX"/>
          <w14:ligatures w14:val="none"/>
        </w:rPr>
      </w:pPr>
      <w:r w:rsidRPr="00E748EA">
        <w:rPr>
          <w:rFonts w:ascii="Arial" w:eastAsia="Times New Roman" w:hAnsi="Arial" w:cs="Arial"/>
          <w:b/>
          <w:color w:val="000000"/>
          <w:kern w:val="0"/>
          <w:sz w:val="32"/>
          <w:szCs w:val="28"/>
          <w:lang w:eastAsia="es-MX"/>
          <w14:ligatures w14:val="none"/>
        </w:rPr>
        <w:lastRenderedPageBreak/>
        <w:t>ARTICULO ÚNICO. –</w:t>
      </w:r>
      <w:r>
        <w:rPr>
          <w:rFonts w:ascii="Arial" w:eastAsia="Times New Roman" w:hAnsi="Arial" w:cs="Arial"/>
          <w:bCs/>
          <w:color w:val="000000"/>
          <w:kern w:val="0"/>
          <w:sz w:val="32"/>
          <w:szCs w:val="28"/>
          <w:lang w:eastAsia="es-MX"/>
          <w14:ligatures w14:val="none"/>
        </w:rPr>
        <w:t xml:space="preserve"> El presente decretó entrara en vigor al día siguiente de su publicación en el periódico oficial del estado.</w:t>
      </w:r>
    </w:p>
    <w:p w14:paraId="6AAD7CAE" w14:textId="4501550E" w:rsidR="00E748EA" w:rsidRDefault="00E748EA" w:rsidP="00E748EA">
      <w:pPr>
        <w:spacing w:line="360" w:lineRule="auto"/>
        <w:ind w:firstLine="709"/>
        <w:rPr>
          <w:rFonts w:ascii="Arial" w:eastAsia="Times New Roman" w:hAnsi="Arial" w:cs="Arial"/>
          <w:bCs/>
          <w:color w:val="000000"/>
          <w:kern w:val="0"/>
          <w:sz w:val="32"/>
          <w:szCs w:val="28"/>
          <w:lang w:eastAsia="es-MX"/>
          <w14:ligatures w14:val="none"/>
        </w:rPr>
      </w:pPr>
      <w:r w:rsidRPr="00E748EA">
        <w:rPr>
          <w:rFonts w:ascii="Arial" w:eastAsia="Times New Roman" w:hAnsi="Arial" w:cs="Arial"/>
          <w:b/>
          <w:color w:val="000000"/>
          <w:kern w:val="0"/>
          <w:sz w:val="32"/>
          <w:szCs w:val="28"/>
          <w:lang w:eastAsia="es-MX"/>
          <w14:ligatures w14:val="none"/>
        </w:rPr>
        <w:t>Dado</w:t>
      </w:r>
      <w:r>
        <w:rPr>
          <w:rFonts w:ascii="Arial" w:eastAsia="Times New Roman" w:hAnsi="Arial" w:cs="Arial"/>
          <w:bCs/>
          <w:color w:val="000000"/>
          <w:kern w:val="0"/>
          <w:sz w:val="32"/>
          <w:szCs w:val="28"/>
          <w:lang w:eastAsia="es-MX"/>
          <w14:ligatures w14:val="none"/>
        </w:rPr>
        <w:t xml:space="preserve"> en la sede del poder legislativo, al día decimo del mes de abril de</w:t>
      </w:r>
      <w:r w:rsidR="00FC5E18">
        <w:rPr>
          <w:rFonts w:ascii="Arial" w:eastAsia="Times New Roman" w:hAnsi="Arial" w:cs="Arial"/>
          <w:bCs/>
          <w:color w:val="000000"/>
          <w:kern w:val="0"/>
          <w:sz w:val="32"/>
          <w:szCs w:val="28"/>
          <w:lang w:eastAsia="es-MX"/>
          <w14:ligatures w14:val="none"/>
        </w:rPr>
        <w:t>l</w:t>
      </w:r>
      <w:r>
        <w:rPr>
          <w:rFonts w:ascii="Arial" w:eastAsia="Times New Roman" w:hAnsi="Arial" w:cs="Arial"/>
          <w:bCs/>
          <w:color w:val="000000"/>
          <w:kern w:val="0"/>
          <w:sz w:val="32"/>
          <w:szCs w:val="28"/>
          <w:lang w:eastAsia="es-MX"/>
          <w14:ligatures w14:val="none"/>
        </w:rPr>
        <w:t xml:space="preserve"> año dos mil veinticinco.</w:t>
      </w:r>
    </w:p>
    <w:p w14:paraId="73CB568F" w14:textId="77777777" w:rsidR="00C742D9" w:rsidRDefault="00C742D9" w:rsidP="00E748EA">
      <w:pPr>
        <w:spacing w:line="360" w:lineRule="auto"/>
        <w:ind w:firstLine="709"/>
        <w:rPr>
          <w:rFonts w:ascii="Arial" w:eastAsia="Times New Roman" w:hAnsi="Arial" w:cs="Arial"/>
          <w:bCs/>
          <w:color w:val="000000"/>
          <w:kern w:val="0"/>
          <w:sz w:val="32"/>
          <w:szCs w:val="28"/>
          <w:lang w:eastAsia="es-MX"/>
          <w14:ligatures w14:val="none"/>
        </w:rPr>
      </w:pPr>
    </w:p>
    <w:p w14:paraId="6BB22410" w14:textId="77777777" w:rsidR="00E748EA" w:rsidRPr="00FA1730" w:rsidRDefault="00E748EA" w:rsidP="00E748EA">
      <w:pPr>
        <w:spacing w:line="360" w:lineRule="auto"/>
        <w:ind w:firstLine="708"/>
        <w:jc w:val="center"/>
        <w:rPr>
          <w:rFonts w:ascii="Arial" w:eastAsia="Arial" w:hAnsi="Arial" w:cs="Arial"/>
          <w:b/>
          <w:color w:val="000000"/>
          <w:kern w:val="0"/>
          <w:sz w:val="32"/>
          <w:szCs w:val="32"/>
          <w:lang w:eastAsia="es-MX"/>
          <w14:ligatures w14:val="none"/>
        </w:rPr>
      </w:pPr>
      <w:r w:rsidRPr="00FA1730">
        <w:rPr>
          <w:rFonts w:ascii="Arial" w:eastAsia="Arial" w:hAnsi="Arial" w:cs="Arial"/>
          <w:b/>
          <w:color w:val="000000"/>
          <w:kern w:val="0"/>
          <w:sz w:val="32"/>
          <w:szCs w:val="32"/>
          <w:lang w:eastAsia="es-MX"/>
          <w14:ligatures w14:val="none"/>
        </w:rPr>
        <w:t>A T E N T A M E N T E</w:t>
      </w:r>
    </w:p>
    <w:p w14:paraId="2C1E7273" w14:textId="77777777" w:rsidR="00E748EA" w:rsidRPr="00FA1730" w:rsidRDefault="00E748EA" w:rsidP="00E748EA">
      <w:pPr>
        <w:spacing w:after="0" w:line="360" w:lineRule="auto"/>
        <w:contextualSpacing/>
        <w:rPr>
          <w:rFonts w:ascii="Arial" w:eastAsia="Arial" w:hAnsi="Arial" w:cs="Arial"/>
          <w:color w:val="000000"/>
          <w:kern w:val="0"/>
          <w:sz w:val="32"/>
          <w:szCs w:val="32"/>
          <w:lang w:eastAsia="es-MX"/>
          <w14:ligatures w14:val="none"/>
        </w:rPr>
      </w:pPr>
    </w:p>
    <w:p w14:paraId="27196A57" w14:textId="77777777" w:rsidR="00E748EA" w:rsidRPr="00FA1730" w:rsidRDefault="00E748EA" w:rsidP="00E748EA">
      <w:pPr>
        <w:spacing w:after="0" w:line="360" w:lineRule="auto"/>
        <w:contextualSpacing/>
        <w:rPr>
          <w:rFonts w:ascii="Arial" w:eastAsia="Arial" w:hAnsi="Arial" w:cs="Arial"/>
          <w:color w:val="000000"/>
          <w:kern w:val="0"/>
          <w:sz w:val="32"/>
          <w:szCs w:val="32"/>
          <w:lang w:eastAsia="es-MX"/>
          <w14:ligatures w14:val="none"/>
        </w:rPr>
      </w:pPr>
    </w:p>
    <w:p w14:paraId="151146CD" w14:textId="77777777" w:rsidR="00E748EA" w:rsidRPr="00FA1730" w:rsidRDefault="00E748EA" w:rsidP="00E748EA">
      <w:pPr>
        <w:spacing w:after="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DIP. ROSANA DIAZ REYES</w:t>
      </w:r>
    </w:p>
    <w:p w14:paraId="52D5ECFB" w14:textId="77777777" w:rsidR="00E748EA" w:rsidRPr="00FA1730" w:rsidRDefault="00E748EA" w:rsidP="00E748EA">
      <w:pPr>
        <w:spacing w:after="0" w:line="360" w:lineRule="auto"/>
        <w:contextualSpacing/>
        <w:rPr>
          <w:rFonts w:ascii="Arial" w:eastAsia="Arial" w:hAnsi="Arial" w:cs="Arial"/>
          <w:b/>
          <w:kern w:val="0"/>
          <w:sz w:val="32"/>
          <w:szCs w:val="32"/>
          <w:lang w:eastAsia="es-MX"/>
          <w14:ligatures w14:val="none"/>
        </w:rPr>
      </w:pPr>
    </w:p>
    <w:tbl>
      <w:tblPr>
        <w:tblW w:w="9071" w:type="dxa"/>
        <w:tblLayout w:type="fixed"/>
        <w:tblLook w:val="0600" w:firstRow="0" w:lastRow="0" w:firstColumn="0" w:lastColumn="0" w:noHBand="1" w:noVBand="1"/>
      </w:tblPr>
      <w:tblGrid>
        <w:gridCol w:w="4295"/>
        <w:gridCol w:w="4776"/>
      </w:tblGrid>
      <w:tr w:rsidR="00E748EA" w:rsidRPr="00FA1730" w14:paraId="17CCA93D" w14:textId="77777777" w:rsidTr="006D4C9B">
        <w:trPr>
          <w:trHeight w:val="1977"/>
        </w:trPr>
        <w:tc>
          <w:tcPr>
            <w:tcW w:w="4295" w:type="dxa"/>
            <w:tcMar>
              <w:top w:w="0" w:type="dxa"/>
              <w:left w:w="100" w:type="dxa"/>
              <w:bottom w:w="0" w:type="dxa"/>
              <w:right w:w="100" w:type="dxa"/>
            </w:tcMar>
          </w:tcPr>
          <w:p w14:paraId="73F13019"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p w14:paraId="06CF23E6"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p w14:paraId="53A0E8EC" w14:textId="77777777" w:rsidR="00E748EA"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Edin Cuauhtémoc Estrada Sotelo</w:t>
            </w:r>
          </w:p>
          <w:p w14:paraId="5F1492AE" w14:textId="77777777" w:rsidR="00E748EA"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p w14:paraId="334BFB19"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tc>
        <w:tc>
          <w:tcPr>
            <w:tcW w:w="4776" w:type="dxa"/>
            <w:tcMar>
              <w:top w:w="0" w:type="dxa"/>
              <w:left w:w="100" w:type="dxa"/>
              <w:bottom w:w="0" w:type="dxa"/>
              <w:right w:w="100" w:type="dxa"/>
            </w:tcMar>
          </w:tcPr>
          <w:p w14:paraId="04ECB86A"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p w14:paraId="086B752E"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p w14:paraId="1D7B21CE"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Leticia Ortega Máynez</w:t>
            </w:r>
          </w:p>
        </w:tc>
      </w:tr>
      <w:tr w:rsidR="00E748EA" w:rsidRPr="00FA1730" w14:paraId="41DC9C5F" w14:textId="77777777" w:rsidTr="006D4C9B">
        <w:trPr>
          <w:trHeight w:val="1584"/>
        </w:trPr>
        <w:tc>
          <w:tcPr>
            <w:tcW w:w="4295" w:type="dxa"/>
            <w:tcMar>
              <w:top w:w="0" w:type="dxa"/>
              <w:left w:w="100" w:type="dxa"/>
              <w:bottom w:w="0" w:type="dxa"/>
              <w:right w:w="100" w:type="dxa"/>
            </w:tcMar>
          </w:tcPr>
          <w:p w14:paraId="218554FD"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w:t>
            </w:r>
          </w:p>
          <w:p w14:paraId="131A40DC"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María Antonieta Pérez Reyes</w:t>
            </w:r>
          </w:p>
          <w:p w14:paraId="7136EE51" w14:textId="77777777" w:rsidR="00E748EA" w:rsidRPr="00FA1730" w:rsidRDefault="00E748EA" w:rsidP="006D4C9B">
            <w:pPr>
              <w:spacing w:before="240" w:after="240" w:line="360" w:lineRule="auto"/>
              <w:contextualSpacing/>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lastRenderedPageBreak/>
              <w:t xml:space="preserve"> </w:t>
            </w:r>
          </w:p>
        </w:tc>
        <w:tc>
          <w:tcPr>
            <w:tcW w:w="4776" w:type="dxa"/>
            <w:tcMar>
              <w:top w:w="0" w:type="dxa"/>
              <w:left w:w="100" w:type="dxa"/>
              <w:bottom w:w="0" w:type="dxa"/>
              <w:right w:w="100" w:type="dxa"/>
            </w:tcMar>
          </w:tcPr>
          <w:p w14:paraId="636194AE" w14:textId="77777777" w:rsidR="00E748EA" w:rsidRPr="00FA1730" w:rsidRDefault="00E748EA" w:rsidP="006D4C9B">
            <w:pPr>
              <w:spacing w:before="240" w:after="240" w:line="360" w:lineRule="auto"/>
              <w:contextualSpacing/>
              <w:rPr>
                <w:rFonts w:ascii="Arial" w:eastAsia="Arial" w:hAnsi="Arial" w:cs="Arial"/>
                <w:b/>
                <w:kern w:val="0"/>
                <w:sz w:val="32"/>
                <w:szCs w:val="32"/>
                <w:lang w:eastAsia="es-MX"/>
                <w14:ligatures w14:val="none"/>
              </w:rPr>
            </w:pPr>
          </w:p>
          <w:p w14:paraId="3191CFC6"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Magdalena Rentería Pérez</w:t>
            </w:r>
          </w:p>
        </w:tc>
      </w:tr>
      <w:tr w:rsidR="00E748EA" w:rsidRPr="00FA1730" w14:paraId="2256D250" w14:textId="77777777" w:rsidTr="006D4C9B">
        <w:trPr>
          <w:trHeight w:val="1990"/>
        </w:trPr>
        <w:tc>
          <w:tcPr>
            <w:tcW w:w="4295" w:type="dxa"/>
            <w:tcMar>
              <w:top w:w="0" w:type="dxa"/>
              <w:left w:w="100" w:type="dxa"/>
              <w:bottom w:w="0" w:type="dxa"/>
              <w:right w:w="100" w:type="dxa"/>
            </w:tcMar>
          </w:tcPr>
          <w:p w14:paraId="4767C041" w14:textId="77777777" w:rsidR="00E748EA" w:rsidRPr="00FA1730" w:rsidRDefault="00E748EA" w:rsidP="006D4C9B">
            <w:pPr>
              <w:spacing w:before="240" w:after="240" w:line="360" w:lineRule="auto"/>
              <w:contextualSpacing/>
              <w:rPr>
                <w:rFonts w:ascii="Arial" w:eastAsia="Arial" w:hAnsi="Arial" w:cs="Arial"/>
                <w:b/>
                <w:kern w:val="0"/>
                <w:sz w:val="32"/>
                <w:szCs w:val="32"/>
                <w:lang w:eastAsia="es-MX"/>
                <w14:ligatures w14:val="none"/>
              </w:rPr>
            </w:pPr>
          </w:p>
          <w:p w14:paraId="72474BFC"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Brenda Francisca Ríos Prieto</w:t>
            </w:r>
          </w:p>
          <w:p w14:paraId="343B029A" w14:textId="77777777" w:rsidR="00E748EA"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w:t>
            </w:r>
          </w:p>
          <w:p w14:paraId="56DF91C1"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p w14:paraId="59E781B6"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w:t>
            </w:r>
          </w:p>
        </w:tc>
        <w:tc>
          <w:tcPr>
            <w:tcW w:w="4776" w:type="dxa"/>
            <w:tcMar>
              <w:top w:w="0" w:type="dxa"/>
              <w:left w:w="100" w:type="dxa"/>
              <w:bottom w:w="0" w:type="dxa"/>
              <w:right w:w="100" w:type="dxa"/>
            </w:tcMar>
          </w:tcPr>
          <w:p w14:paraId="216812D6" w14:textId="77777777" w:rsidR="00E748EA" w:rsidRPr="00FA1730" w:rsidRDefault="00E748EA" w:rsidP="006D4C9B">
            <w:pPr>
              <w:spacing w:before="240" w:after="240" w:line="360" w:lineRule="auto"/>
              <w:contextualSpacing/>
              <w:rPr>
                <w:rFonts w:ascii="Arial" w:eastAsia="Arial" w:hAnsi="Arial" w:cs="Arial"/>
                <w:b/>
                <w:kern w:val="0"/>
                <w:sz w:val="32"/>
                <w:szCs w:val="32"/>
                <w:lang w:eastAsia="es-MX"/>
                <w14:ligatures w14:val="none"/>
              </w:rPr>
            </w:pPr>
          </w:p>
          <w:p w14:paraId="30A76EEA"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Edith Palma Ontiveros</w:t>
            </w:r>
          </w:p>
        </w:tc>
      </w:tr>
      <w:tr w:rsidR="00E748EA" w:rsidRPr="00FA1730" w14:paraId="722F2FF0" w14:textId="77777777" w:rsidTr="006D4C9B">
        <w:trPr>
          <w:trHeight w:val="1355"/>
        </w:trPr>
        <w:tc>
          <w:tcPr>
            <w:tcW w:w="4295" w:type="dxa"/>
            <w:tcMar>
              <w:top w:w="0" w:type="dxa"/>
              <w:left w:w="100" w:type="dxa"/>
              <w:bottom w:w="0" w:type="dxa"/>
              <w:right w:w="100" w:type="dxa"/>
            </w:tcMar>
          </w:tcPr>
          <w:p w14:paraId="77CF0F97" w14:textId="77777777" w:rsidR="00E748EA"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Herminia Gómez Carrasco</w:t>
            </w:r>
          </w:p>
          <w:p w14:paraId="5D960D76" w14:textId="77777777" w:rsidR="00E748EA"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p w14:paraId="608F6093"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tc>
        <w:tc>
          <w:tcPr>
            <w:tcW w:w="4776" w:type="dxa"/>
            <w:tcMar>
              <w:top w:w="0" w:type="dxa"/>
              <w:left w:w="100" w:type="dxa"/>
              <w:bottom w:w="0" w:type="dxa"/>
              <w:right w:w="100" w:type="dxa"/>
            </w:tcMar>
          </w:tcPr>
          <w:p w14:paraId="7778D924"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Jael Argüelles Díaz</w:t>
            </w:r>
          </w:p>
        </w:tc>
      </w:tr>
      <w:tr w:rsidR="00E748EA" w:rsidRPr="00FA1730" w14:paraId="299EE025" w14:textId="77777777" w:rsidTr="006D4C9B">
        <w:trPr>
          <w:trHeight w:val="1867"/>
        </w:trPr>
        <w:tc>
          <w:tcPr>
            <w:tcW w:w="4295" w:type="dxa"/>
            <w:tcMar>
              <w:top w:w="0" w:type="dxa"/>
              <w:left w:w="100" w:type="dxa"/>
              <w:bottom w:w="0" w:type="dxa"/>
              <w:right w:w="100" w:type="dxa"/>
            </w:tcMar>
          </w:tcPr>
          <w:p w14:paraId="174EFFC1"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p>
          <w:p w14:paraId="4CB64270"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Pedro Torres Estrada</w:t>
            </w:r>
          </w:p>
        </w:tc>
        <w:tc>
          <w:tcPr>
            <w:tcW w:w="4776" w:type="dxa"/>
            <w:tcMar>
              <w:top w:w="0" w:type="dxa"/>
              <w:left w:w="100" w:type="dxa"/>
              <w:bottom w:w="0" w:type="dxa"/>
              <w:right w:w="100" w:type="dxa"/>
            </w:tcMar>
          </w:tcPr>
          <w:p w14:paraId="071FACCA" w14:textId="77777777" w:rsidR="00E748EA" w:rsidRPr="00FA1730" w:rsidRDefault="00E748EA" w:rsidP="006D4C9B">
            <w:pPr>
              <w:spacing w:before="240" w:after="240" w:line="360" w:lineRule="auto"/>
              <w:contextualSpacing/>
              <w:rPr>
                <w:rFonts w:ascii="Arial" w:eastAsia="Arial" w:hAnsi="Arial" w:cs="Arial"/>
                <w:b/>
                <w:kern w:val="0"/>
                <w:sz w:val="32"/>
                <w:szCs w:val="32"/>
                <w:lang w:eastAsia="es-MX"/>
                <w14:ligatures w14:val="none"/>
              </w:rPr>
            </w:pPr>
          </w:p>
          <w:p w14:paraId="65347CA6"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Óscar Daniel Avitia Arellanes</w:t>
            </w:r>
          </w:p>
        </w:tc>
      </w:tr>
      <w:tr w:rsidR="00E748EA" w:rsidRPr="00FA1730" w14:paraId="47D0E2F2" w14:textId="77777777" w:rsidTr="006D4C9B">
        <w:trPr>
          <w:trHeight w:val="1278"/>
        </w:trPr>
        <w:tc>
          <w:tcPr>
            <w:tcW w:w="9071" w:type="dxa"/>
            <w:gridSpan w:val="2"/>
            <w:tcMar>
              <w:top w:w="0" w:type="dxa"/>
              <w:left w:w="100" w:type="dxa"/>
              <w:bottom w:w="0" w:type="dxa"/>
              <w:right w:w="100" w:type="dxa"/>
            </w:tcMar>
          </w:tcPr>
          <w:p w14:paraId="4F09BE3D" w14:textId="77777777" w:rsidR="00E748EA" w:rsidRDefault="00E748EA" w:rsidP="006D4C9B">
            <w:pPr>
              <w:spacing w:before="240" w:after="240" w:line="360" w:lineRule="auto"/>
              <w:contextualSpacing/>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w:t>
            </w:r>
          </w:p>
          <w:p w14:paraId="43D3F8FC" w14:textId="77777777" w:rsidR="00E748EA" w:rsidRPr="00FA1730" w:rsidRDefault="00E748EA" w:rsidP="006D4C9B">
            <w:pPr>
              <w:spacing w:before="240" w:after="240" w:line="360" w:lineRule="auto"/>
              <w:contextualSpacing/>
              <w:rPr>
                <w:rFonts w:ascii="Arial" w:eastAsia="Arial" w:hAnsi="Arial" w:cs="Arial"/>
                <w:b/>
                <w:kern w:val="0"/>
                <w:sz w:val="32"/>
                <w:szCs w:val="32"/>
                <w:lang w:eastAsia="es-MX"/>
                <w14:ligatures w14:val="none"/>
              </w:rPr>
            </w:pPr>
          </w:p>
          <w:p w14:paraId="3603B8AF" w14:textId="77777777" w:rsidR="00E748EA" w:rsidRPr="00FA1730" w:rsidRDefault="00E748EA" w:rsidP="006D4C9B">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Dip. Elizabeth Guzmán Argueta</w:t>
            </w:r>
          </w:p>
        </w:tc>
      </w:tr>
    </w:tbl>
    <w:p w14:paraId="1EA5C4DF" w14:textId="77777777" w:rsidR="002731E8" w:rsidRPr="005A62B7" w:rsidRDefault="002731E8" w:rsidP="002731E8">
      <w:pPr>
        <w:spacing w:line="276" w:lineRule="auto"/>
      </w:pPr>
    </w:p>
    <w:sectPr w:rsidR="002731E8" w:rsidRPr="005A62B7" w:rsidSect="005207F3">
      <w:headerReference w:type="default" r:id="rId7"/>
      <w:footerReference w:type="default" r:id="rId8"/>
      <w:pgSz w:w="12240" w:h="15840"/>
      <w:pgMar w:top="1417" w:right="1701" w:bottom="1417"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32BFC" w14:textId="77777777" w:rsidR="00852047" w:rsidRDefault="00852047" w:rsidP="00186EA2">
      <w:pPr>
        <w:spacing w:after="0" w:line="240" w:lineRule="auto"/>
      </w:pPr>
      <w:r>
        <w:separator/>
      </w:r>
    </w:p>
  </w:endnote>
  <w:endnote w:type="continuationSeparator" w:id="0">
    <w:p w14:paraId="1EAF620D" w14:textId="77777777" w:rsidR="00852047" w:rsidRDefault="00852047" w:rsidP="0018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5598" w14:textId="77777777" w:rsidR="009B231C" w:rsidRDefault="009B231C" w:rsidP="009B231C">
    <w:pPr>
      <w:pStyle w:val="Piedepgina"/>
      <w:jc w:val="both"/>
      <w:rPr>
        <w:bCs/>
        <w:sz w:val="14"/>
        <w:szCs w:val="14"/>
      </w:rPr>
    </w:pPr>
  </w:p>
  <w:sdt>
    <w:sdtPr>
      <w:rPr>
        <w:bCs/>
        <w:sz w:val="14"/>
        <w:szCs w:val="14"/>
      </w:rPr>
      <w:id w:val="-1893732057"/>
      <w:docPartObj>
        <w:docPartGallery w:val="Page Numbers (Bottom of Page)"/>
        <w:docPartUnique/>
      </w:docPartObj>
    </w:sdtPr>
    <w:sdtContent>
      <w:p w14:paraId="1508A1AE" w14:textId="77777777" w:rsidR="009B231C" w:rsidRDefault="009B231C" w:rsidP="009B231C">
        <w:pPr>
          <w:pStyle w:val="Piedepgina"/>
          <w:jc w:val="both"/>
          <w:rPr>
            <w:bCs/>
            <w:sz w:val="14"/>
            <w:szCs w:val="14"/>
          </w:rPr>
        </w:pPr>
      </w:p>
      <w:p w14:paraId="072F54A0" w14:textId="0E2C95B9" w:rsidR="009B231C" w:rsidRPr="003908F6" w:rsidRDefault="009B231C" w:rsidP="009B231C">
        <w:pPr>
          <w:pStyle w:val="Piedepgina"/>
          <w:jc w:val="both"/>
          <w:rPr>
            <w:bCs/>
            <w:sz w:val="14"/>
            <w:szCs w:val="14"/>
          </w:rPr>
        </w:pPr>
        <w:r w:rsidRPr="003908F6">
          <w:rPr>
            <w:bCs/>
            <w:sz w:val="14"/>
            <w:szCs w:val="14"/>
          </w:rPr>
          <w:t>Foja correspondiente a Iniciativa con carácter de Decreto, a</w:t>
        </w:r>
        <w:r w:rsidR="00C742D9">
          <w:rPr>
            <w:bCs/>
            <w:sz w:val="14"/>
            <w:szCs w:val="14"/>
          </w:rPr>
          <w:t xml:space="preserve"> fin</w:t>
        </w:r>
        <w:r w:rsidRPr="003908F6">
          <w:rPr>
            <w:bCs/>
            <w:sz w:val="14"/>
            <w:szCs w:val="14"/>
          </w:rPr>
          <w:t xml:space="preserve"> </w:t>
        </w:r>
        <w:r w:rsidRPr="009B231C">
          <w:rPr>
            <w:bCs/>
            <w:sz w:val="14"/>
            <w:szCs w:val="14"/>
          </w:rPr>
          <w:t>de adicionar una fracción XVI al artículo 8 de la</w:t>
        </w:r>
        <w:r w:rsidRPr="009B231C">
          <w:rPr>
            <w:b/>
            <w:bCs/>
            <w:sz w:val="14"/>
            <w:szCs w:val="14"/>
          </w:rPr>
          <w:t xml:space="preserve"> </w:t>
        </w:r>
        <w:r w:rsidRPr="009B231C">
          <w:rPr>
            <w:sz w:val="14"/>
            <w:szCs w:val="14"/>
          </w:rPr>
          <w:t>Ley Estatal de Educación</w:t>
        </w:r>
        <w:r w:rsidRPr="009B231C">
          <w:rPr>
            <w:bCs/>
            <w:sz w:val="14"/>
            <w:szCs w:val="14"/>
          </w:rPr>
          <w:t xml:space="preserve"> para que se promueva y fortalezca la inteligencia emocional entre los educandos</w:t>
        </w:r>
        <w:r>
          <w:rPr>
            <w:bCs/>
            <w:sz w:val="14"/>
            <w:szCs w:val="14"/>
          </w:rPr>
          <w:t>.</w:t>
        </w:r>
      </w:p>
    </w:sdtContent>
  </w:sdt>
  <w:p w14:paraId="4D982D95" w14:textId="77777777" w:rsidR="009B231C" w:rsidRDefault="009B23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67AEB" w14:textId="77777777" w:rsidR="00852047" w:rsidRDefault="00852047" w:rsidP="00186EA2">
      <w:pPr>
        <w:spacing w:after="0" w:line="240" w:lineRule="auto"/>
      </w:pPr>
      <w:r>
        <w:separator/>
      </w:r>
    </w:p>
  </w:footnote>
  <w:footnote w:type="continuationSeparator" w:id="0">
    <w:p w14:paraId="35D8D1A3" w14:textId="77777777" w:rsidR="00852047" w:rsidRDefault="00852047" w:rsidP="00186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638A" w14:textId="06AD1BFD" w:rsidR="00186EA2" w:rsidRPr="00E9617A" w:rsidRDefault="00000000" w:rsidP="00186EA2">
    <w:pPr>
      <w:tabs>
        <w:tab w:val="center" w:pos="4419"/>
        <w:tab w:val="right" w:pos="8838"/>
      </w:tabs>
      <w:jc w:val="right"/>
      <w:rPr>
        <w:rFonts w:ascii="Century Gothic" w:hAnsi="Century Gothic"/>
        <w:b/>
        <w:bCs/>
        <w:i/>
        <w:iCs/>
      </w:rPr>
    </w:pPr>
    <w:sdt>
      <w:sdtPr>
        <w:rPr>
          <w:rFonts w:ascii="Century Gothic" w:hAnsi="Century Gothic"/>
          <w:b/>
          <w:bCs/>
          <w:i/>
          <w:iCs/>
        </w:rPr>
        <w:id w:val="1949197590"/>
        <w:docPartObj>
          <w:docPartGallery w:val="Page Numbers (Margins)"/>
          <w:docPartUnique/>
        </w:docPartObj>
      </w:sdtPr>
      <w:sdtContent>
        <w:r w:rsidR="009B231C" w:rsidRPr="009B231C">
          <w:rPr>
            <w:rFonts w:ascii="Century Gothic" w:hAnsi="Century Gothic"/>
            <w:b/>
            <w:bCs/>
            <w:i/>
            <w:iCs/>
            <w:noProof/>
          </w:rPr>
          <mc:AlternateContent>
            <mc:Choice Requires="wpg">
              <w:drawing>
                <wp:anchor distT="0" distB="0" distL="114300" distR="114300" simplePos="0" relativeHeight="251659264" behindDoc="0" locked="0" layoutInCell="0" allowOverlap="1" wp14:anchorId="189EB4F9" wp14:editId="67F42FB6">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0" r="6985" b="10160"/>
                  <wp:wrapNone/>
                  <wp:docPr id="69957264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7393212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16444" w14:textId="77777777" w:rsidR="009B231C" w:rsidRPr="009B231C" w:rsidRDefault="009B231C">
                                <w:pPr>
                                  <w:pStyle w:val="Encabezado"/>
                                  <w:jc w:val="center"/>
                                  <w:rPr>
                                    <w14:textOutline w14:w="9525" w14:cap="rnd" w14:cmpd="sng" w14:algn="ctr">
                                      <w14:solidFill>
                                        <w14:srgbClr w14:val="000000"/>
                                      </w14:solidFill>
                                      <w14:prstDash w14:val="solid"/>
                                      <w14:bevel/>
                                    </w14:textOutline>
                                  </w:rPr>
                                </w:pPr>
                                <w:r w:rsidRPr="009B231C">
                                  <w:fldChar w:fldCharType="begin"/>
                                </w:r>
                                <w:r w:rsidRPr="009B231C">
                                  <w:rPr>
                                    <w:color w:val="000000" w:themeColor="text1"/>
                                  </w:rPr>
                                  <w:instrText>PAGE    \* MERGEFORMAT</w:instrText>
                                </w:r>
                                <w:r w:rsidRPr="009B231C">
                                  <w:fldChar w:fldCharType="separate"/>
                                </w:r>
                                <w:r w:rsidRPr="009B231C">
                                  <w:rPr>
                                    <w:rStyle w:val="Nmerodepgina"/>
                                    <w:b/>
                                    <w:bCs/>
                                    <w:color w:val="000000" w:themeColor="text1"/>
                                    <w:sz w:val="16"/>
                                    <w:szCs w:val="16"/>
                                    <w:lang w:val="es-ES"/>
                                  </w:rPr>
                                  <w:t>2</w:t>
                                </w:r>
                                <w:r w:rsidRPr="009B231C">
                                  <w:rPr>
                                    <w:rStyle w:val="Nmerodepgina"/>
                                    <w:b/>
                                    <w:bCs/>
                                    <w:color w:val="000000" w:themeColor="text1"/>
                                    <w:sz w:val="16"/>
                                    <w:szCs w:val="16"/>
                                  </w:rPr>
                                  <w:fldChar w:fldCharType="end"/>
                                </w:r>
                              </w:p>
                            </w:txbxContent>
                          </wps:txbx>
                          <wps:bodyPr rot="0" vert="horz" wrap="square" lIns="0" tIns="0" rIns="0" bIns="0" anchor="ctr" anchorCtr="0" upright="1">
                            <a:noAutofit/>
                          </wps:bodyPr>
                        </wps:wsp>
                        <wpg:grpSp>
                          <wpg:cNvPr id="672434681" name="Group 72"/>
                          <wpg:cNvGrpSpPr>
                            <a:grpSpLocks/>
                          </wpg:cNvGrpSpPr>
                          <wpg:grpSpPr bwMode="auto">
                            <a:xfrm>
                              <a:off x="886" y="3255"/>
                              <a:ext cx="374" cy="374"/>
                              <a:chOff x="1453" y="14832"/>
                              <a:chExt cx="374" cy="374"/>
                            </a:xfrm>
                          </wpg:grpSpPr>
                          <wps:wsp>
                            <wps:cNvPr id="126435647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94084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89EB4F9" id="Grupo 1"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FEeDotgAwAA3QoA&#10;AA4AAAAAAAAAAAAAAAAALgIAAGRycy9lMm9Eb2MueG1sUEsBAi0AFAAGAAgAAAAhAKolCqLdAAAA&#10;AwEAAA8AAAAAAAAAAAAAAAAAugUAAGRycy9kb3ducmV2LnhtbFBLBQYAAAAABAAEAPMAAADEBgAA&#10;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" filled="f" stroked="f">
                    <v:textbox inset="0,0,0,0">
                      <w:txbxContent>
                        <w:p w14:paraId="1B916444" w14:textId="77777777" w:rsidR="009B231C" w:rsidRPr="009B231C" w:rsidRDefault="009B231C">
                          <w:pPr>
                            <w:pStyle w:val="Encabezado"/>
                            <w:jc w:val="center"/>
                            <w:rPr>
                              <w14:textOutline w14:w="9525" w14:cap="rnd" w14:cmpd="sng" w14:algn="ctr">
                                <w14:solidFill>
                                  <w14:srgbClr w14:val="000000"/>
                                </w14:solidFill>
                                <w14:prstDash w14:val="solid"/>
                                <w14:bevel/>
                              </w14:textOutline>
                            </w:rPr>
                          </w:pPr>
                          <w:r w:rsidRPr="009B231C">
                            <w:rPr>
                              <w:color w:val="000000" w:themeColor="text1"/>
                            </w:rPr>
                            <w:fldChar w:fldCharType="begin"/>
                          </w:r>
                          <w:r w:rsidRPr="009B231C">
                            <w:rPr>
                              <w:color w:val="000000" w:themeColor="text1"/>
                            </w:rPr>
                            <w:instrText>PAGE    \* MERGEFORMAT</w:instrText>
                          </w:r>
                          <w:r w:rsidRPr="009B231C">
                            <w:rPr>
                              <w:color w:val="000000" w:themeColor="text1"/>
                            </w:rPr>
                            <w:fldChar w:fldCharType="separate"/>
                          </w:r>
                          <w:r w:rsidRPr="009B231C">
                            <w:rPr>
                              <w:rStyle w:val="Nmerodepgina"/>
                              <w:b/>
                              <w:bCs/>
                              <w:color w:val="000000" w:themeColor="text1"/>
                              <w:sz w:val="16"/>
                              <w:szCs w:val="16"/>
                              <w:lang w:val="es-ES"/>
                            </w:rPr>
                            <w:t>2</w:t>
                          </w:r>
                          <w:r w:rsidRPr="009B231C">
                            <w:rPr>
                              <w:rStyle w:val="Nmerodepgina"/>
                              <w:b/>
                              <w:bCs/>
                              <w:color w:val="000000" w:themeColor="text1"/>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" fillcolor="#84a2c6" stroked="f"/>
                  </v:group>
                  <w10:wrap anchorx="margin" anchory="page"/>
                </v:group>
              </w:pict>
            </mc:Fallback>
          </mc:AlternateContent>
        </w:r>
      </w:sdtContent>
    </w:sdt>
    <w:r w:rsidR="00186EA2" w:rsidRPr="00E9617A">
      <w:rPr>
        <w:rFonts w:ascii="Century Gothic" w:hAnsi="Century Gothic"/>
        <w:b/>
        <w:bCs/>
        <w:i/>
        <w:iCs/>
      </w:rPr>
      <w:t xml:space="preserve">‘’2025, Bicentenario de la Primera Constitución del Estado de Chihuahua” </w:t>
    </w:r>
  </w:p>
  <w:p w14:paraId="5CA6D81A" w14:textId="55F8E8C6" w:rsidR="00186EA2" w:rsidRPr="00E9617A" w:rsidRDefault="00186EA2" w:rsidP="004663D1">
    <w:pPr>
      <w:tabs>
        <w:tab w:val="center" w:pos="4419"/>
        <w:tab w:val="right" w:pos="8838"/>
      </w:tabs>
      <w:jc w:val="right"/>
      <w:rPr>
        <w:rFonts w:ascii="Century Gothic" w:hAnsi="Century Gothic"/>
        <w:b/>
        <w:bCs/>
        <w:i/>
        <w:iCs/>
        <w:sz w:val="23"/>
        <w:szCs w:val="23"/>
      </w:rPr>
    </w:pPr>
    <w:r w:rsidRPr="00E9617A">
      <w:rPr>
        <w:rFonts w:ascii="Century Gothic" w:hAnsi="Century Gothic"/>
        <w:b/>
        <w:bCs/>
        <w:i/>
        <w:iCs/>
        <w:sz w:val="23"/>
        <w:szCs w:val="23"/>
      </w:rPr>
      <w:t xml:space="preserve">Grupo Parlamentario de MORENA </w:t>
    </w:r>
  </w:p>
  <w:p w14:paraId="00B9C04D" w14:textId="0B571096" w:rsidR="00186EA2" w:rsidRDefault="00186EA2" w:rsidP="005207F3">
    <w:pPr>
      <w:tabs>
        <w:tab w:val="center" w:pos="4419"/>
        <w:tab w:val="right" w:pos="8838"/>
      </w:tabs>
      <w:jc w:val="right"/>
      <w:rPr>
        <w:rFonts w:ascii="Century Gothic" w:hAnsi="Century Gothic"/>
        <w:b/>
        <w:bCs/>
        <w:i/>
        <w:iCs/>
      </w:rPr>
    </w:pPr>
    <w:r w:rsidRPr="00E9617A">
      <w:rPr>
        <w:rFonts w:ascii="Century Gothic" w:hAnsi="Century Gothic"/>
        <w:b/>
        <w:bCs/>
        <w:i/>
        <w:iCs/>
      </w:rPr>
      <w:t>Dip. Rosana Díaz Reye</w:t>
    </w:r>
    <w:r>
      <w:rPr>
        <w:rFonts w:ascii="Century Gothic" w:hAnsi="Century Gothic"/>
        <w:b/>
        <w:bCs/>
        <w:i/>
        <w:iCs/>
      </w:rPr>
      <w:t>s.</w:t>
    </w:r>
  </w:p>
  <w:p w14:paraId="37958730" w14:textId="77777777" w:rsidR="00186EA2" w:rsidRDefault="00186E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A2"/>
    <w:rsid w:val="00075707"/>
    <w:rsid w:val="000E00D9"/>
    <w:rsid w:val="00114090"/>
    <w:rsid w:val="00186EA2"/>
    <w:rsid w:val="001952D4"/>
    <w:rsid w:val="002624FC"/>
    <w:rsid w:val="002731E8"/>
    <w:rsid w:val="002E4916"/>
    <w:rsid w:val="003E7F24"/>
    <w:rsid w:val="00450C47"/>
    <w:rsid w:val="004663D1"/>
    <w:rsid w:val="005207F3"/>
    <w:rsid w:val="00530E54"/>
    <w:rsid w:val="005A33AA"/>
    <w:rsid w:val="005A62B7"/>
    <w:rsid w:val="006B52BB"/>
    <w:rsid w:val="00801B05"/>
    <w:rsid w:val="00852047"/>
    <w:rsid w:val="008F7B0A"/>
    <w:rsid w:val="009B231C"/>
    <w:rsid w:val="00C408E9"/>
    <w:rsid w:val="00C742D9"/>
    <w:rsid w:val="00CD2F61"/>
    <w:rsid w:val="00D416E4"/>
    <w:rsid w:val="00D64E60"/>
    <w:rsid w:val="00DC7913"/>
    <w:rsid w:val="00DD773A"/>
    <w:rsid w:val="00E247CA"/>
    <w:rsid w:val="00E748EA"/>
    <w:rsid w:val="00E91BC3"/>
    <w:rsid w:val="00EA447B"/>
    <w:rsid w:val="00ED7A31"/>
    <w:rsid w:val="00F24156"/>
    <w:rsid w:val="00FC5E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B143A"/>
  <w15:chartTrackingRefBased/>
  <w15:docId w15:val="{0CB62C6C-6EAE-4B03-8A62-337701D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6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6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6E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6E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6E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6E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6E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6E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6EA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E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6E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6E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6E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6E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6E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6E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6E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6EA2"/>
    <w:rPr>
      <w:rFonts w:eastAsiaTheme="majorEastAsia" w:cstheme="majorBidi"/>
      <w:color w:val="272727" w:themeColor="text1" w:themeTint="D8"/>
    </w:rPr>
  </w:style>
  <w:style w:type="paragraph" w:styleId="Ttulo">
    <w:name w:val="Title"/>
    <w:basedOn w:val="Normal"/>
    <w:next w:val="Normal"/>
    <w:link w:val="TtuloCar"/>
    <w:uiPriority w:val="10"/>
    <w:qFormat/>
    <w:rsid w:val="00186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6E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6EA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6E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6EA2"/>
    <w:pPr>
      <w:spacing w:before="160"/>
      <w:jc w:val="center"/>
    </w:pPr>
    <w:rPr>
      <w:i/>
      <w:iCs/>
      <w:color w:val="404040" w:themeColor="text1" w:themeTint="BF"/>
    </w:rPr>
  </w:style>
  <w:style w:type="character" w:customStyle="1" w:styleId="CitaCar">
    <w:name w:val="Cita Car"/>
    <w:basedOn w:val="Fuentedeprrafopredeter"/>
    <w:link w:val="Cita"/>
    <w:uiPriority w:val="29"/>
    <w:rsid w:val="00186EA2"/>
    <w:rPr>
      <w:i/>
      <w:iCs/>
      <w:color w:val="404040" w:themeColor="text1" w:themeTint="BF"/>
    </w:rPr>
  </w:style>
  <w:style w:type="paragraph" w:styleId="Prrafodelista">
    <w:name w:val="List Paragraph"/>
    <w:basedOn w:val="Normal"/>
    <w:uiPriority w:val="34"/>
    <w:qFormat/>
    <w:rsid w:val="00186EA2"/>
    <w:pPr>
      <w:ind w:left="720"/>
      <w:contextualSpacing/>
    </w:pPr>
  </w:style>
  <w:style w:type="character" w:styleId="nfasisintenso">
    <w:name w:val="Intense Emphasis"/>
    <w:basedOn w:val="Fuentedeprrafopredeter"/>
    <w:uiPriority w:val="21"/>
    <w:qFormat/>
    <w:rsid w:val="00186EA2"/>
    <w:rPr>
      <w:i/>
      <w:iCs/>
      <w:color w:val="0F4761" w:themeColor="accent1" w:themeShade="BF"/>
    </w:rPr>
  </w:style>
  <w:style w:type="paragraph" w:styleId="Citadestacada">
    <w:name w:val="Intense Quote"/>
    <w:basedOn w:val="Normal"/>
    <w:next w:val="Normal"/>
    <w:link w:val="CitadestacadaCar"/>
    <w:uiPriority w:val="30"/>
    <w:qFormat/>
    <w:rsid w:val="00186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6EA2"/>
    <w:rPr>
      <w:i/>
      <w:iCs/>
      <w:color w:val="0F4761" w:themeColor="accent1" w:themeShade="BF"/>
    </w:rPr>
  </w:style>
  <w:style w:type="character" w:styleId="Referenciaintensa">
    <w:name w:val="Intense Reference"/>
    <w:basedOn w:val="Fuentedeprrafopredeter"/>
    <w:uiPriority w:val="32"/>
    <w:qFormat/>
    <w:rsid w:val="00186EA2"/>
    <w:rPr>
      <w:b/>
      <w:bCs/>
      <w:smallCaps/>
      <w:color w:val="0F4761" w:themeColor="accent1" w:themeShade="BF"/>
      <w:spacing w:val="5"/>
    </w:rPr>
  </w:style>
  <w:style w:type="paragraph" w:styleId="Encabezado">
    <w:name w:val="header"/>
    <w:basedOn w:val="Normal"/>
    <w:link w:val="EncabezadoCar"/>
    <w:uiPriority w:val="99"/>
    <w:unhideWhenUsed/>
    <w:rsid w:val="00186E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6EA2"/>
  </w:style>
  <w:style w:type="paragraph" w:styleId="Piedepgina">
    <w:name w:val="footer"/>
    <w:basedOn w:val="Normal"/>
    <w:link w:val="PiedepginaCar"/>
    <w:uiPriority w:val="99"/>
    <w:unhideWhenUsed/>
    <w:rsid w:val="00186E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EA2"/>
  </w:style>
  <w:style w:type="character" w:styleId="Nmerodepgina">
    <w:name w:val="page number"/>
    <w:basedOn w:val="Fuentedeprrafopredeter"/>
    <w:uiPriority w:val="99"/>
    <w:unhideWhenUsed/>
    <w:rsid w:val="009B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59703">
      <w:bodyDiv w:val="1"/>
      <w:marLeft w:val="0"/>
      <w:marRight w:val="0"/>
      <w:marTop w:val="0"/>
      <w:marBottom w:val="0"/>
      <w:divBdr>
        <w:top w:val="none" w:sz="0" w:space="0" w:color="auto"/>
        <w:left w:val="none" w:sz="0" w:space="0" w:color="auto"/>
        <w:bottom w:val="none" w:sz="0" w:space="0" w:color="auto"/>
        <w:right w:val="none" w:sz="0" w:space="0" w:color="auto"/>
      </w:divBdr>
    </w:div>
    <w:div w:id="8096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4DFA-223D-4162-8464-10B90F96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1213</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congreso chihuahua</cp:lastModifiedBy>
  <cp:revision>2</cp:revision>
  <dcterms:created xsi:type="dcterms:W3CDTF">2025-04-09T20:17:00Z</dcterms:created>
  <dcterms:modified xsi:type="dcterms:W3CDTF">2025-04-09T20:17:00Z</dcterms:modified>
</cp:coreProperties>
</file>