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659F8B" w14:textId="77777777" w:rsidR="00711AC8" w:rsidRPr="000E466C" w:rsidRDefault="00D5373B" w:rsidP="00711AC8">
      <w:pPr>
        <w:spacing w:after="200" w:line="360" w:lineRule="auto"/>
        <w:jc w:val="right"/>
        <w:rPr>
          <w:rFonts w:ascii="Avenir Book" w:eastAsia="Montserrat" w:hAnsi="Avenir Book" w:cstheme="minorHAnsi"/>
          <w:b/>
          <w:sz w:val="26"/>
          <w:szCs w:val="26"/>
        </w:rPr>
      </w:pPr>
      <w:r w:rsidRPr="000E466C">
        <w:rPr>
          <w:rFonts w:ascii="Avenir Book" w:eastAsia="Montserrat" w:hAnsi="Avenir Book" w:cstheme="minorHAnsi"/>
          <w:b/>
          <w:sz w:val="26"/>
          <w:szCs w:val="26"/>
        </w:rPr>
        <w:t xml:space="preserve">Chihuahua, Chih. a </w:t>
      </w:r>
      <w:r w:rsidR="00BA4653" w:rsidRPr="000E466C">
        <w:rPr>
          <w:rFonts w:ascii="Avenir Book" w:eastAsia="Montserrat" w:hAnsi="Avenir Book" w:cstheme="minorHAnsi"/>
          <w:b/>
          <w:sz w:val="26"/>
          <w:szCs w:val="26"/>
        </w:rPr>
        <w:t>11 de marzo</w:t>
      </w:r>
      <w:r w:rsidRPr="000E466C">
        <w:rPr>
          <w:rFonts w:ascii="Avenir Book" w:eastAsia="Montserrat" w:hAnsi="Avenir Book" w:cstheme="minorHAnsi"/>
          <w:b/>
          <w:sz w:val="26"/>
          <w:szCs w:val="26"/>
        </w:rPr>
        <w:t xml:space="preserve"> del 202</w:t>
      </w:r>
      <w:r w:rsidR="00BA4653" w:rsidRPr="000E466C">
        <w:rPr>
          <w:rFonts w:ascii="Avenir Book" w:eastAsia="Montserrat" w:hAnsi="Avenir Book" w:cstheme="minorHAnsi"/>
          <w:b/>
          <w:sz w:val="26"/>
          <w:szCs w:val="26"/>
        </w:rPr>
        <w:t>5</w:t>
      </w:r>
    </w:p>
    <w:p w14:paraId="70A68650" w14:textId="77777777" w:rsidR="000E466C" w:rsidRDefault="000E466C" w:rsidP="00711AC8">
      <w:pPr>
        <w:spacing w:line="240" w:lineRule="auto"/>
        <w:jc w:val="both"/>
        <w:rPr>
          <w:rFonts w:ascii="Avenir Book" w:eastAsia="Montserrat" w:hAnsi="Avenir Book" w:cstheme="minorHAnsi"/>
          <w:b/>
          <w:sz w:val="26"/>
          <w:szCs w:val="26"/>
        </w:rPr>
      </w:pPr>
    </w:p>
    <w:p w14:paraId="3F7B9DB4" w14:textId="77777777" w:rsidR="00D5373B" w:rsidRPr="000E466C" w:rsidRDefault="00D5373B" w:rsidP="00711AC8">
      <w:pPr>
        <w:spacing w:line="240" w:lineRule="auto"/>
        <w:jc w:val="both"/>
        <w:rPr>
          <w:rFonts w:ascii="Avenir Book" w:eastAsia="Montserrat" w:hAnsi="Avenir Book" w:cstheme="minorHAnsi"/>
          <w:b/>
          <w:sz w:val="26"/>
          <w:szCs w:val="26"/>
        </w:rPr>
      </w:pPr>
      <w:r w:rsidRPr="000E466C">
        <w:rPr>
          <w:rFonts w:ascii="Avenir Book" w:eastAsia="Montserrat" w:hAnsi="Avenir Book" w:cstheme="minorHAnsi"/>
          <w:b/>
          <w:sz w:val="26"/>
          <w:szCs w:val="26"/>
        </w:rPr>
        <w:t>H. CONGRESO DEL ESTADO DE CHIHUAHUA</w:t>
      </w:r>
    </w:p>
    <w:p w14:paraId="045DD8F0" w14:textId="77777777" w:rsidR="000E466C" w:rsidRDefault="000E466C" w:rsidP="00711AC8">
      <w:pPr>
        <w:spacing w:line="240" w:lineRule="auto"/>
        <w:jc w:val="both"/>
        <w:rPr>
          <w:rFonts w:ascii="Avenir Book" w:eastAsia="Montserrat" w:hAnsi="Avenir Book" w:cstheme="minorHAnsi"/>
          <w:b/>
          <w:sz w:val="26"/>
          <w:szCs w:val="26"/>
        </w:rPr>
      </w:pPr>
    </w:p>
    <w:p w14:paraId="1F581ACC" w14:textId="77777777" w:rsidR="00D5373B" w:rsidRPr="000E466C" w:rsidRDefault="00D5373B" w:rsidP="00711AC8">
      <w:pPr>
        <w:spacing w:line="240" w:lineRule="auto"/>
        <w:jc w:val="both"/>
        <w:rPr>
          <w:rFonts w:ascii="Avenir Book" w:eastAsia="Montserrat" w:hAnsi="Avenir Book" w:cstheme="minorHAnsi"/>
          <w:b/>
          <w:sz w:val="26"/>
          <w:szCs w:val="26"/>
        </w:rPr>
      </w:pPr>
      <w:r w:rsidRPr="000E466C">
        <w:rPr>
          <w:rFonts w:ascii="Avenir Book" w:eastAsia="Montserrat" w:hAnsi="Avenir Book" w:cstheme="minorHAnsi"/>
          <w:b/>
          <w:sz w:val="26"/>
          <w:szCs w:val="26"/>
        </w:rPr>
        <w:t>P R E S E N T E.-</w:t>
      </w:r>
    </w:p>
    <w:p w14:paraId="1208D303" w14:textId="77777777" w:rsidR="00F81D7D" w:rsidRPr="000E466C" w:rsidRDefault="00D5373B" w:rsidP="00711AC8">
      <w:pPr>
        <w:spacing w:before="100" w:beforeAutospacing="1" w:after="100" w:afterAutospacing="1" w:line="240" w:lineRule="auto"/>
        <w:jc w:val="both"/>
        <w:rPr>
          <w:rFonts w:ascii="Avenir Book" w:eastAsia="Montserrat" w:hAnsi="Avenir Book" w:cstheme="minorHAnsi"/>
          <w:sz w:val="26"/>
          <w:szCs w:val="26"/>
        </w:rPr>
      </w:pPr>
      <w:r w:rsidRPr="000E466C">
        <w:rPr>
          <w:rFonts w:ascii="Avenir Book" w:eastAsia="Montserrat" w:hAnsi="Avenir Book" w:cstheme="minorHAnsi"/>
          <w:b/>
          <w:sz w:val="26"/>
          <w:szCs w:val="26"/>
        </w:rPr>
        <w:t>ALMA YESENIA PORTILLO LERMA</w:t>
      </w:r>
      <w:r w:rsidR="005C04C3" w:rsidRPr="000E466C">
        <w:rPr>
          <w:rFonts w:ascii="Avenir Book" w:eastAsia="Montserrat" w:hAnsi="Avenir Book" w:cstheme="minorHAnsi"/>
          <w:b/>
          <w:sz w:val="26"/>
          <w:szCs w:val="26"/>
        </w:rPr>
        <w:t xml:space="preserve"> y FRANCISCO ADRIÁN SÁNCHEZ VILLEGAS</w:t>
      </w:r>
      <w:r w:rsidRPr="000E466C">
        <w:rPr>
          <w:rFonts w:ascii="Avenir Book" w:eastAsia="Montserrat" w:hAnsi="Avenir Book" w:cstheme="minorHAnsi"/>
          <w:b/>
          <w:sz w:val="26"/>
          <w:szCs w:val="26"/>
        </w:rPr>
        <w:t xml:space="preserve">, </w:t>
      </w:r>
      <w:r w:rsidRPr="000E466C">
        <w:rPr>
          <w:rFonts w:ascii="Avenir Book" w:eastAsia="Montserrat" w:hAnsi="Avenir Book" w:cstheme="minorHAnsi"/>
          <w:sz w:val="26"/>
          <w:szCs w:val="26"/>
        </w:rPr>
        <w:t xml:space="preserve">en </w:t>
      </w:r>
      <w:r w:rsidR="005C04C3" w:rsidRPr="000E466C">
        <w:rPr>
          <w:rFonts w:ascii="Avenir Book" w:eastAsia="Montserrat" w:hAnsi="Avenir Book" w:cstheme="minorHAnsi"/>
          <w:sz w:val="26"/>
          <w:szCs w:val="26"/>
        </w:rPr>
        <w:t xml:space="preserve">nuestro </w:t>
      </w:r>
      <w:r w:rsidRPr="000E466C">
        <w:rPr>
          <w:rFonts w:ascii="Avenir Book" w:eastAsia="Montserrat" w:hAnsi="Avenir Book" w:cstheme="minorHAnsi"/>
          <w:sz w:val="26"/>
          <w:szCs w:val="26"/>
        </w:rPr>
        <w:t>carácter de integrante</w:t>
      </w:r>
      <w:r w:rsidR="005C04C3" w:rsidRPr="000E466C">
        <w:rPr>
          <w:rFonts w:ascii="Avenir Book" w:eastAsia="Montserrat" w:hAnsi="Avenir Book" w:cstheme="minorHAnsi"/>
          <w:sz w:val="26"/>
          <w:szCs w:val="26"/>
        </w:rPr>
        <w:t>s</w:t>
      </w:r>
      <w:r w:rsidRPr="000E466C">
        <w:rPr>
          <w:rFonts w:ascii="Avenir Book" w:eastAsia="Montserrat" w:hAnsi="Avenir Book" w:cstheme="minorHAnsi"/>
          <w:sz w:val="26"/>
          <w:szCs w:val="26"/>
        </w:rPr>
        <w:t xml:space="preserve"> de la Fracción Parlamentaria de Movimiento Ciudadano de la Sexagésima Octava Legislatura y con fundamento en lo dispuesto en los artículos 167 fracción I, 169 y 174, de la Ley Orgánica del Poder Legislativo; así como los numerales 75 y 76 del Reglamento Interior de Prácticas Parlamentarias del Poder Legislativo, comparezco ante esta Honorable Asamblea Legislativa, con el fin de presentar  </w:t>
      </w:r>
      <w:r w:rsidRPr="000E466C">
        <w:rPr>
          <w:rFonts w:ascii="Avenir Book" w:eastAsia="Montserrat" w:hAnsi="Avenir Book" w:cstheme="minorHAnsi"/>
          <w:b/>
          <w:sz w:val="26"/>
          <w:szCs w:val="26"/>
        </w:rPr>
        <w:t>Proposición con el carácter de Punto de Acuerdo</w:t>
      </w:r>
      <w:r w:rsidRPr="000E466C">
        <w:rPr>
          <w:rFonts w:ascii="Avenir Book" w:eastAsia="Montserrat" w:hAnsi="Avenir Book" w:cstheme="minorHAnsi"/>
          <w:sz w:val="26"/>
          <w:szCs w:val="26"/>
        </w:rPr>
        <w:t xml:space="preserve">, a </w:t>
      </w:r>
      <w:r w:rsidR="00145F96" w:rsidRPr="000E466C">
        <w:rPr>
          <w:rFonts w:ascii="Avenir Book" w:eastAsia="Montserrat" w:hAnsi="Avenir Book" w:cstheme="minorHAnsi"/>
          <w:sz w:val="26"/>
          <w:szCs w:val="26"/>
        </w:rPr>
        <w:t xml:space="preserve">fin de </w:t>
      </w:r>
      <w:r w:rsidR="00BA4653" w:rsidRPr="000E466C">
        <w:rPr>
          <w:rFonts w:ascii="Avenir Book" w:eastAsia="Montserrat" w:hAnsi="Avenir Book" w:cstheme="minorHAnsi"/>
          <w:b/>
          <w:bCs/>
          <w:sz w:val="26"/>
          <w:szCs w:val="26"/>
        </w:rPr>
        <w:t>EXHORTAR RESPETUOSAMENTE A</w:t>
      </w:r>
      <w:r w:rsidR="000E466C" w:rsidRPr="000E466C">
        <w:rPr>
          <w:rFonts w:ascii="Avenir Book" w:eastAsia="Montserrat" w:hAnsi="Avenir Book" w:cstheme="minorHAnsi"/>
          <w:b/>
          <w:bCs/>
          <w:sz w:val="26"/>
          <w:szCs w:val="26"/>
        </w:rPr>
        <w:t xml:space="preserve"> </w:t>
      </w:r>
      <w:r w:rsidR="00BA4653" w:rsidRPr="000E466C">
        <w:rPr>
          <w:rFonts w:ascii="Avenir Book" w:eastAsia="Montserrat" w:hAnsi="Avenir Book" w:cstheme="minorHAnsi"/>
          <w:b/>
          <w:bCs/>
          <w:sz w:val="26"/>
          <w:szCs w:val="26"/>
        </w:rPr>
        <w:t>L</w:t>
      </w:r>
      <w:r w:rsidR="000E466C" w:rsidRPr="000E466C">
        <w:rPr>
          <w:rFonts w:ascii="Avenir Book" w:eastAsia="Montserrat" w:hAnsi="Avenir Book" w:cstheme="minorHAnsi"/>
          <w:b/>
          <w:bCs/>
          <w:sz w:val="26"/>
          <w:szCs w:val="26"/>
        </w:rPr>
        <w:t>A</w:t>
      </w:r>
      <w:r w:rsidR="00BA4653" w:rsidRPr="000E466C">
        <w:rPr>
          <w:rFonts w:ascii="Avenir Book" w:eastAsia="Montserrat" w:hAnsi="Avenir Book" w:cstheme="minorHAnsi"/>
          <w:b/>
          <w:bCs/>
          <w:sz w:val="26"/>
          <w:szCs w:val="26"/>
        </w:rPr>
        <w:t xml:space="preserve"> TITULAR DEL PODER EJECUTIVO FEDERAL, A TRAVÉS DE LA SECRETARÍA DE HACIENDA Y CRÉDITO PÚBLICO (SHCP), Y AL SERVICIO DE ADMINISTRACIÓN TRIBUTARIA (SAT), PARA QUE IMPLEMENTEN UNA EXENCIÓN DEL IMPUESTO SOBRE LA RENTA (ISR) DURANTE EL PRIMER AÑO DE EMPLEO FORMAL PARA LAS MADRES JEFAS DE FAMILIA QUE SE REINCORPOREN AL MERCADO LABORAL,</w:t>
      </w:r>
      <w:r w:rsidR="00BA4653" w:rsidRPr="000E466C">
        <w:rPr>
          <w:rFonts w:ascii="Avenir Book" w:eastAsia="Montserrat" w:hAnsi="Avenir Book" w:cstheme="minorHAnsi"/>
          <w:sz w:val="26"/>
          <w:szCs w:val="26"/>
        </w:rPr>
        <w:t xml:space="preserve"> con el objetivo de facilitar su estabilidad económica y promover su inclusión laboral. </w:t>
      </w:r>
      <w:r w:rsidRPr="000E466C">
        <w:rPr>
          <w:rFonts w:ascii="Avenir Book" w:eastAsia="Montserrat" w:hAnsi="Avenir Book" w:cstheme="minorHAnsi"/>
          <w:sz w:val="26"/>
          <w:szCs w:val="26"/>
        </w:rPr>
        <w:t>Lo anterior, de conformidad con la siguiente:</w:t>
      </w:r>
      <w:r w:rsidRPr="000E466C">
        <w:rPr>
          <w:rFonts w:ascii="Avenir Book" w:hAnsi="Avenir Book" w:cstheme="minorHAnsi"/>
          <w:sz w:val="26"/>
          <w:szCs w:val="26"/>
        </w:rPr>
        <w:t xml:space="preserve"> </w:t>
      </w:r>
    </w:p>
    <w:p w14:paraId="7793D7D4" w14:textId="77777777" w:rsidR="00F81D7D" w:rsidRPr="000E466C" w:rsidRDefault="00145F96" w:rsidP="00711AC8">
      <w:pPr>
        <w:spacing w:before="100" w:beforeAutospacing="1" w:after="100" w:afterAutospacing="1" w:line="240" w:lineRule="auto"/>
        <w:jc w:val="center"/>
        <w:rPr>
          <w:rFonts w:ascii="Avenir Book" w:eastAsia="Montserrat" w:hAnsi="Avenir Book" w:cstheme="minorHAnsi"/>
          <w:b/>
          <w:bCs/>
          <w:sz w:val="26"/>
          <w:szCs w:val="26"/>
        </w:rPr>
      </w:pPr>
      <w:r w:rsidRPr="000E466C">
        <w:rPr>
          <w:rFonts w:ascii="Avenir Book" w:eastAsia="Montserrat" w:hAnsi="Avenir Book" w:cstheme="minorHAnsi"/>
          <w:b/>
          <w:bCs/>
          <w:sz w:val="26"/>
          <w:szCs w:val="26"/>
        </w:rPr>
        <w:t>EXPOSICIÓN DE MOTIVOS</w:t>
      </w:r>
    </w:p>
    <w:p w14:paraId="7DCBD3A0" w14:textId="77777777" w:rsidR="005C04C3" w:rsidRPr="000E466C" w:rsidRDefault="00145F96" w:rsidP="00BA4653">
      <w:pPr>
        <w:pStyle w:val="NormalWeb"/>
        <w:jc w:val="both"/>
        <w:rPr>
          <w:rFonts w:ascii="Avenir Book" w:hAnsi="Avenir Book" w:cstheme="minorHAnsi"/>
          <w:sz w:val="26"/>
          <w:szCs w:val="26"/>
        </w:rPr>
      </w:pPr>
      <w:r w:rsidRPr="000E466C">
        <w:rPr>
          <w:rFonts w:ascii="Avenir Book" w:eastAsia="Montserrat" w:hAnsi="Avenir Book" w:cstheme="minorHAnsi"/>
          <w:sz w:val="26"/>
          <w:szCs w:val="26"/>
        </w:rPr>
        <w:t xml:space="preserve">1. </w:t>
      </w:r>
      <w:r w:rsidR="00BA4653" w:rsidRPr="000E466C">
        <w:rPr>
          <w:rFonts w:ascii="Avenir Book" w:hAnsi="Avenir Book" w:cstheme="minorHAnsi"/>
          <w:sz w:val="26"/>
          <w:szCs w:val="26"/>
        </w:rPr>
        <w:t>En México, el acceso a empleos formales sigue siendo un reto significativo para las mujeres, particularmente para aquellas que son jefas de familia. Estas mujeres enfrentan barreras estructurales que dificultan su reincorporación al mercado laboral tras periodos de inactividad. La falta de oportunidades adecuadas, la discriminación laboral, la carencia de redes de apoyo para el cuidado infantil y la carga fiscal que implica el retorno a la formalidad son algunos de los principales obstáculos a los que se enfrentan.</w:t>
      </w:r>
    </w:p>
    <w:p w14:paraId="0F82ABD2" w14:textId="77777777" w:rsidR="005C04C3" w:rsidRPr="000E466C" w:rsidRDefault="00D5373B" w:rsidP="00BA4653">
      <w:pPr>
        <w:pStyle w:val="NormalWeb"/>
        <w:jc w:val="both"/>
        <w:rPr>
          <w:rFonts w:ascii="Avenir Book" w:hAnsi="Avenir Book" w:cstheme="minorHAnsi"/>
          <w:sz w:val="26"/>
          <w:szCs w:val="26"/>
        </w:rPr>
      </w:pPr>
      <w:r w:rsidRPr="000E466C">
        <w:rPr>
          <w:rFonts w:ascii="Avenir Book" w:eastAsia="Montserrat" w:hAnsi="Avenir Book" w:cstheme="minorHAnsi"/>
          <w:sz w:val="26"/>
          <w:szCs w:val="26"/>
        </w:rPr>
        <w:t>2.</w:t>
      </w:r>
      <w:r w:rsidR="00145F96" w:rsidRPr="000E466C">
        <w:rPr>
          <w:rFonts w:ascii="Avenir Book" w:eastAsia="Montserrat" w:hAnsi="Avenir Book" w:cstheme="minorHAnsi"/>
          <w:sz w:val="26"/>
          <w:szCs w:val="26"/>
        </w:rPr>
        <w:t xml:space="preserve"> </w:t>
      </w:r>
      <w:r w:rsidR="00BA4653" w:rsidRPr="000E466C">
        <w:rPr>
          <w:rFonts w:ascii="Avenir Book" w:hAnsi="Avenir Book" w:cstheme="minorHAnsi"/>
          <w:sz w:val="26"/>
          <w:szCs w:val="26"/>
        </w:rPr>
        <w:t>De acuerdo con datos del Instituto Nacional de Estadística y Geografía (INEGI), más del 30% de los hogares en el país son encabezados por mujeres, muchas de las cuales se ven obligadas a aceptar empleos informales debido a la falta de condiciones favorables en el sector formal. Esta situación perpetúa la precariedad laboral, impide el acceso a seguridad social y reduce las posibilidades de desarrollo económico de estas familias.</w:t>
      </w:r>
    </w:p>
    <w:p w14:paraId="23065329" w14:textId="77777777" w:rsidR="005C04C3" w:rsidRPr="000E466C" w:rsidRDefault="00145F96" w:rsidP="00BA4653">
      <w:pPr>
        <w:pStyle w:val="NormalWeb"/>
        <w:jc w:val="both"/>
        <w:rPr>
          <w:rFonts w:ascii="Avenir Book" w:hAnsi="Avenir Book" w:cstheme="minorHAnsi"/>
          <w:sz w:val="26"/>
          <w:szCs w:val="26"/>
        </w:rPr>
      </w:pPr>
      <w:r w:rsidRPr="000E466C">
        <w:rPr>
          <w:rFonts w:ascii="Avenir Book" w:eastAsia="Montserrat" w:hAnsi="Avenir Book" w:cstheme="minorHAnsi"/>
          <w:sz w:val="26"/>
          <w:szCs w:val="26"/>
        </w:rPr>
        <w:t xml:space="preserve">3. </w:t>
      </w:r>
      <w:r w:rsidR="00BA4653" w:rsidRPr="000E466C">
        <w:rPr>
          <w:rFonts w:ascii="Avenir Book" w:hAnsi="Avenir Book" w:cstheme="minorHAnsi"/>
          <w:sz w:val="26"/>
          <w:szCs w:val="26"/>
        </w:rPr>
        <w:t>Para atender esta problemática, es fundamental la implementación de medidas que incentiven la contratación de madres jefas de familia en el sector formal y les permitan un proceso de transición más accesible. En este contexto, la propuesta de otorgar una reducción o exención del Impuesto Sobre la Renta (ISR) durante el primer año de empleo formal es una estrategia que tendría un impacto positivo inmediato.</w:t>
      </w:r>
    </w:p>
    <w:p w14:paraId="44B10464" w14:textId="77777777" w:rsidR="00BA4653" w:rsidRPr="000E466C" w:rsidRDefault="00D5373B" w:rsidP="00131377">
      <w:pPr>
        <w:pStyle w:val="NormalWeb"/>
        <w:jc w:val="both"/>
        <w:rPr>
          <w:rFonts w:ascii="Avenir Book" w:hAnsi="Avenir Book" w:cstheme="minorHAnsi"/>
          <w:sz w:val="26"/>
          <w:szCs w:val="26"/>
        </w:rPr>
      </w:pPr>
      <w:r w:rsidRPr="000E466C">
        <w:rPr>
          <w:rFonts w:ascii="Avenir Book" w:eastAsia="Montserrat" w:hAnsi="Avenir Book" w:cstheme="minorHAnsi"/>
          <w:sz w:val="26"/>
          <w:szCs w:val="26"/>
        </w:rPr>
        <w:t xml:space="preserve">4. </w:t>
      </w:r>
      <w:r w:rsidR="00BA4653" w:rsidRPr="000E466C">
        <w:rPr>
          <w:rFonts w:ascii="Avenir Book" w:hAnsi="Avenir Book" w:cstheme="minorHAnsi"/>
          <w:sz w:val="26"/>
          <w:szCs w:val="26"/>
        </w:rPr>
        <w:t xml:space="preserve">La exención del ISR permitiría a las madres jefas de familia contar con un ingreso neto más alto durante su primer año de reincorporación al empleo formal, lo que </w:t>
      </w:r>
      <w:r w:rsidR="00BA4653" w:rsidRPr="000E466C">
        <w:rPr>
          <w:rFonts w:ascii="Avenir Book" w:hAnsi="Avenir Book" w:cstheme="minorHAnsi"/>
          <w:sz w:val="26"/>
          <w:szCs w:val="26"/>
        </w:rPr>
        <w:lastRenderedPageBreak/>
        <w:t>facilitaría su estabilidad financiera y reduciría la presión económica sobre sus hogares.</w:t>
      </w:r>
      <w:r w:rsidR="00131377" w:rsidRPr="000E466C">
        <w:rPr>
          <w:rFonts w:ascii="Avenir Book" w:hAnsi="Avenir Book" w:cstheme="minorHAnsi"/>
          <w:sz w:val="26"/>
          <w:szCs w:val="26"/>
        </w:rPr>
        <w:t xml:space="preserve"> </w:t>
      </w:r>
      <w:r w:rsidR="00BA4653" w:rsidRPr="000E466C">
        <w:rPr>
          <w:rFonts w:ascii="Avenir Book" w:hAnsi="Avenir Book" w:cstheme="minorHAnsi"/>
          <w:sz w:val="26"/>
          <w:szCs w:val="26"/>
        </w:rPr>
        <w:t>Muchas madres jefas de familia trabajan en la informalidad debido a los costos asociados a la transición al empleo formal. Una exención del ISR podría ser un incentivo clave para que opten por empleos que les otorguen prestaciones de ley y seguridad social.</w:t>
      </w:r>
      <w:r w:rsidR="00131377" w:rsidRPr="000E466C">
        <w:rPr>
          <w:rFonts w:ascii="Avenir Book" w:hAnsi="Avenir Book" w:cstheme="minorHAnsi"/>
          <w:sz w:val="26"/>
          <w:szCs w:val="26"/>
        </w:rPr>
        <w:t xml:space="preserve"> </w:t>
      </w:r>
      <w:r w:rsidR="00BA4653" w:rsidRPr="000E466C">
        <w:rPr>
          <w:rFonts w:ascii="Avenir Book" w:hAnsi="Avenir Book" w:cstheme="minorHAnsi"/>
          <w:sz w:val="26"/>
          <w:szCs w:val="26"/>
        </w:rPr>
        <w:t>La medida incentivaría a los empleadores a contratar a madres solteras mediante esquemas fiscales preferenciales, reduciendo las brechas de acceso al empleo y promoviendo la equidad de género en el mercado laboral</w:t>
      </w:r>
      <w:r w:rsidR="00131377" w:rsidRPr="000E466C">
        <w:rPr>
          <w:rFonts w:ascii="Avenir Book" w:hAnsi="Avenir Book" w:cstheme="minorHAnsi"/>
          <w:sz w:val="26"/>
          <w:szCs w:val="26"/>
        </w:rPr>
        <w:t xml:space="preserve">; por lo que a su vez permitiría a las madres jefas de familia garantizar </w:t>
      </w:r>
      <w:r w:rsidR="00BA4653" w:rsidRPr="000E466C">
        <w:rPr>
          <w:rFonts w:ascii="Avenir Book" w:hAnsi="Avenir Book" w:cstheme="minorHAnsi"/>
          <w:sz w:val="26"/>
          <w:szCs w:val="26"/>
        </w:rPr>
        <w:t xml:space="preserve">un ingreso suficiente </w:t>
      </w:r>
      <w:r w:rsidR="00131377" w:rsidRPr="000E466C">
        <w:rPr>
          <w:rFonts w:ascii="Avenir Book" w:hAnsi="Avenir Book" w:cstheme="minorHAnsi"/>
          <w:sz w:val="26"/>
          <w:szCs w:val="26"/>
        </w:rPr>
        <w:t xml:space="preserve">lo que </w:t>
      </w:r>
      <w:r w:rsidR="00BA4653" w:rsidRPr="000E466C">
        <w:rPr>
          <w:rFonts w:ascii="Avenir Book" w:hAnsi="Avenir Book" w:cstheme="minorHAnsi"/>
          <w:sz w:val="26"/>
          <w:szCs w:val="26"/>
        </w:rPr>
        <w:t xml:space="preserve">tiene un efecto directo en el bienestar de sus hijos y en la mejora de su calidad de vida, </w:t>
      </w:r>
      <w:r w:rsidR="00131377" w:rsidRPr="000E466C">
        <w:rPr>
          <w:rFonts w:ascii="Avenir Book" w:hAnsi="Avenir Book" w:cstheme="minorHAnsi"/>
          <w:sz w:val="26"/>
          <w:szCs w:val="26"/>
        </w:rPr>
        <w:t>traduciendose en</w:t>
      </w:r>
      <w:r w:rsidR="00BA4653" w:rsidRPr="000E466C">
        <w:rPr>
          <w:rFonts w:ascii="Avenir Book" w:hAnsi="Avenir Book" w:cstheme="minorHAnsi"/>
          <w:sz w:val="26"/>
          <w:szCs w:val="26"/>
        </w:rPr>
        <w:t xml:space="preserve"> mejores condiciones educativas, de salud y de seguridad para estos hogares.</w:t>
      </w:r>
    </w:p>
    <w:p w14:paraId="56024885" w14:textId="77777777" w:rsidR="00D5373B" w:rsidRPr="000E466C" w:rsidRDefault="00D5373B" w:rsidP="00711AC8">
      <w:pPr>
        <w:spacing w:before="100" w:beforeAutospacing="1" w:after="100" w:afterAutospacing="1" w:line="240" w:lineRule="auto"/>
        <w:jc w:val="both"/>
        <w:rPr>
          <w:rFonts w:ascii="Avenir Book" w:eastAsia="Calibri" w:hAnsi="Avenir Book" w:cstheme="minorHAnsi"/>
          <w:b/>
          <w:bCs/>
          <w:sz w:val="26"/>
          <w:szCs w:val="26"/>
        </w:rPr>
      </w:pPr>
      <w:r w:rsidRPr="000E466C">
        <w:rPr>
          <w:rFonts w:ascii="Avenir Book" w:eastAsia="Calibri" w:hAnsi="Avenir Book" w:cstheme="minorHAnsi"/>
          <w:sz w:val="26"/>
          <w:szCs w:val="26"/>
        </w:rPr>
        <w:t xml:space="preserve">Por </w:t>
      </w:r>
      <w:r w:rsidR="00131377" w:rsidRPr="000E466C">
        <w:rPr>
          <w:rFonts w:ascii="Avenir Book" w:eastAsia="Calibri" w:hAnsi="Avenir Book" w:cstheme="minorHAnsi"/>
          <w:sz w:val="26"/>
          <w:szCs w:val="26"/>
        </w:rPr>
        <w:t xml:space="preserve">lo anteriormente expuesto, </w:t>
      </w:r>
      <w:r w:rsidRPr="000E466C">
        <w:rPr>
          <w:rFonts w:ascii="Avenir Book" w:eastAsia="Calibri" w:hAnsi="Avenir Book" w:cstheme="minorHAnsi"/>
          <w:sz w:val="26"/>
          <w:szCs w:val="26"/>
        </w:rPr>
        <w:t>me permito someter a consideración de est</w:t>
      </w:r>
      <w:r w:rsidR="00145F96" w:rsidRPr="000E466C">
        <w:rPr>
          <w:rFonts w:ascii="Avenir Book" w:eastAsia="Calibri" w:hAnsi="Avenir Book" w:cstheme="minorHAnsi"/>
          <w:sz w:val="26"/>
          <w:szCs w:val="26"/>
        </w:rPr>
        <w:t>e Honorable Congreso del Estado de Chihuahua,</w:t>
      </w:r>
      <w:r w:rsidRPr="000E466C">
        <w:rPr>
          <w:rFonts w:ascii="Avenir Book" w:eastAsia="Calibri" w:hAnsi="Avenir Book" w:cstheme="minorHAnsi"/>
          <w:sz w:val="26"/>
          <w:szCs w:val="26"/>
        </w:rPr>
        <w:t xml:space="preserve"> la siguiente </w:t>
      </w:r>
      <w:r w:rsidRPr="000E466C">
        <w:rPr>
          <w:rFonts w:ascii="Avenir Book" w:eastAsia="Calibri" w:hAnsi="Avenir Book" w:cstheme="minorHAnsi"/>
          <w:b/>
          <w:bCs/>
          <w:sz w:val="26"/>
          <w:szCs w:val="26"/>
        </w:rPr>
        <w:t>PROPOSICIÓN CON CARÁCTER DE PUNTO DE ACUERDO</w:t>
      </w:r>
      <w:r w:rsidR="0086355B" w:rsidRPr="000E466C">
        <w:rPr>
          <w:rFonts w:ascii="Avenir Book" w:eastAsia="Calibri" w:hAnsi="Avenir Book" w:cstheme="minorHAnsi"/>
          <w:b/>
          <w:bCs/>
          <w:sz w:val="26"/>
          <w:szCs w:val="26"/>
        </w:rPr>
        <w:t>:</w:t>
      </w:r>
    </w:p>
    <w:p w14:paraId="30A4E824" w14:textId="77777777" w:rsidR="00131377" w:rsidRPr="000E466C" w:rsidRDefault="00131377" w:rsidP="00131377">
      <w:pPr>
        <w:pStyle w:val="NormalWeb"/>
        <w:jc w:val="both"/>
        <w:rPr>
          <w:rFonts w:ascii="Avenir Book" w:hAnsi="Avenir Book" w:cstheme="minorHAnsi"/>
          <w:sz w:val="26"/>
          <w:szCs w:val="26"/>
        </w:rPr>
      </w:pPr>
      <w:r w:rsidRPr="000E466C">
        <w:rPr>
          <w:rStyle w:val="Textoennegrita"/>
          <w:rFonts w:ascii="Avenir Book" w:hAnsi="Avenir Book" w:cstheme="minorHAnsi"/>
          <w:sz w:val="26"/>
          <w:szCs w:val="26"/>
        </w:rPr>
        <w:t>Único.-</w:t>
      </w:r>
      <w:r w:rsidRPr="000E466C">
        <w:rPr>
          <w:rFonts w:ascii="Avenir Book" w:hAnsi="Avenir Book" w:cstheme="minorHAnsi"/>
          <w:sz w:val="26"/>
          <w:szCs w:val="26"/>
        </w:rPr>
        <w:t xml:space="preserve"> La Sexagésima Sexta Legislatura del Honorable Congreso del Estado de Chihuahua exhorta respetuosamente </w:t>
      </w:r>
      <w:r w:rsidR="000E466C" w:rsidRPr="000E466C">
        <w:rPr>
          <w:rFonts w:ascii="Avenir Book" w:hAnsi="Avenir Book" w:cstheme="minorHAnsi"/>
          <w:sz w:val="26"/>
          <w:szCs w:val="26"/>
        </w:rPr>
        <w:t>a la</w:t>
      </w:r>
      <w:r w:rsidRPr="000E466C">
        <w:rPr>
          <w:rFonts w:ascii="Avenir Book" w:hAnsi="Avenir Book" w:cstheme="minorHAnsi"/>
          <w:sz w:val="26"/>
          <w:szCs w:val="26"/>
        </w:rPr>
        <w:t xml:space="preserve"> Titular del Poder Ejecutivo Federal, a través de la Secretaría de Hacienda y Crédito Público (SHCP), y al Servicio de Administración Tributaria (SAT), implementar una exención del Impuesto Sobre la Renta (ISR) durante el primer año de empleo formal para las madres jefas de familia que se reincorporen al mercado laboral, con el objetivo de facilitar su estabilidad económica y promover su inclusión laboral.</w:t>
      </w:r>
    </w:p>
    <w:p w14:paraId="416A6E0B" w14:textId="77777777" w:rsidR="00131377" w:rsidRPr="000E466C" w:rsidRDefault="00131377" w:rsidP="00711AC8">
      <w:pPr>
        <w:spacing w:before="100" w:beforeAutospacing="1" w:after="100" w:afterAutospacing="1" w:line="240" w:lineRule="auto"/>
        <w:jc w:val="both"/>
        <w:rPr>
          <w:rFonts w:ascii="Avenir Book" w:eastAsia="Montserrat" w:hAnsi="Avenir Book" w:cstheme="minorHAnsi"/>
          <w:b/>
          <w:bCs/>
          <w:sz w:val="26"/>
          <w:szCs w:val="26"/>
        </w:rPr>
      </w:pPr>
    </w:p>
    <w:p w14:paraId="2B0C61FB" w14:textId="77777777" w:rsidR="00F81D7D" w:rsidRPr="000E466C" w:rsidRDefault="00F81D7D" w:rsidP="00711AC8">
      <w:pPr>
        <w:spacing w:before="100" w:beforeAutospacing="1" w:after="100" w:afterAutospacing="1" w:line="240" w:lineRule="auto"/>
        <w:jc w:val="both"/>
        <w:rPr>
          <w:rFonts w:ascii="Avenir Book" w:eastAsia="Calibri" w:hAnsi="Avenir Book" w:cstheme="minorHAnsi"/>
          <w:sz w:val="26"/>
          <w:szCs w:val="26"/>
        </w:rPr>
      </w:pPr>
      <w:r w:rsidRPr="000E466C">
        <w:rPr>
          <w:rFonts w:ascii="Avenir Book" w:eastAsia="Calibri" w:hAnsi="Avenir Book" w:cstheme="minorHAnsi"/>
          <w:sz w:val="26"/>
          <w:szCs w:val="26"/>
        </w:rPr>
        <w:t xml:space="preserve">Dado </w:t>
      </w:r>
      <w:r w:rsidR="00D5373B" w:rsidRPr="000E466C">
        <w:rPr>
          <w:rFonts w:ascii="Avenir Book" w:eastAsia="Calibri" w:hAnsi="Avenir Book" w:cstheme="minorHAnsi"/>
          <w:sz w:val="26"/>
          <w:szCs w:val="26"/>
        </w:rPr>
        <w:t xml:space="preserve">en el recinto oficial del Poder Legislativo, en la Ciudad de Chihuahua, Chihuahua, a los </w:t>
      </w:r>
      <w:r w:rsidR="00131377" w:rsidRPr="000E466C">
        <w:rPr>
          <w:rFonts w:ascii="Avenir Book" w:eastAsia="Calibri" w:hAnsi="Avenir Book" w:cstheme="minorHAnsi"/>
          <w:sz w:val="26"/>
          <w:szCs w:val="26"/>
        </w:rPr>
        <w:t xml:space="preserve">11 días del mes de marzo del dos mil veinticinco. </w:t>
      </w:r>
    </w:p>
    <w:p w14:paraId="1517A6B0" w14:textId="77777777" w:rsidR="00F81D7D" w:rsidRPr="000E466C" w:rsidRDefault="00F81D7D" w:rsidP="00711AC8">
      <w:pPr>
        <w:spacing w:before="100" w:beforeAutospacing="1" w:after="100" w:afterAutospacing="1" w:line="240" w:lineRule="auto"/>
        <w:jc w:val="center"/>
        <w:rPr>
          <w:rFonts w:ascii="Avenir Book" w:eastAsia="Montserrat" w:hAnsi="Avenir Book" w:cstheme="minorHAnsi"/>
          <w:b/>
          <w:sz w:val="26"/>
          <w:szCs w:val="26"/>
        </w:rPr>
      </w:pPr>
      <w:r w:rsidRPr="000E466C">
        <w:rPr>
          <w:rFonts w:ascii="Avenir Book" w:eastAsia="Montserrat" w:hAnsi="Avenir Book" w:cstheme="minorHAnsi"/>
          <w:b/>
          <w:sz w:val="26"/>
          <w:szCs w:val="26"/>
        </w:rPr>
        <w:t xml:space="preserve">ATENTAMENTE    </w:t>
      </w:r>
    </w:p>
    <w:p w14:paraId="476272DF" w14:textId="77777777" w:rsidR="00711AC8" w:rsidRPr="000E466C" w:rsidRDefault="00711AC8" w:rsidP="00711AC8">
      <w:pPr>
        <w:spacing w:before="100" w:beforeAutospacing="1" w:after="100" w:afterAutospacing="1" w:line="240" w:lineRule="auto"/>
        <w:jc w:val="center"/>
        <w:rPr>
          <w:rFonts w:ascii="Avenir Book" w:eastAsia="Montserrat" w:hAnsi="Avenir Book" w:cstheme="minorHAnsi"/>
          <w:b/>
          <w:sz w:val="26"/>
          <w:szCs w:val="26"/>
        </w:rPr>
      </w:pPr>
    </w:p>
    <w:p w14:paraId="26DDB30C" w14:textId="77777777" w:rsidR="00F81D7D" w:rsidRPr="000E466C" w:rsidRDefault="00F81D7D" w:rsidP="00711AC8">
      <w:pPr>
        <w:spacing w:line="240" w:lineRule="auto"/>
        <w:jc w:val="center"/>
        <w:rPr>
          <w:rFonts w:ascii="Avenir Book" w:eastAsia="Montserrat" w:hAnsi="Avenir Book" w:cstheme="minorHAnsi"/>
          <w:b/>
          <w:sz w:val="26"/>
          <w:szCs w:val="26"/>
        </w:rPr>
      </w:pPr>
      <w:r w:rsidRPr="000E466C">
        <w:rPr>
          <w:rFonts w:ascii="Avenir Book" w:eastAsia="Montserrat" w:hAnsi="Avenir Book" w:cstheme="minorHAnsi"/>
          <w:b/>
          <w:sz w:val="26"/>
          <w:szCs w:val="26"/>
        </w:rPr>
        <w:t>ALMA YESENIA PORTILLO LERMA</w:t>
      </w:r>
    </w:p>
    <w:p w14:paraId="222AABA1" w14:textId="77777777" w:rsidR="00F81D7D" w:rsidRPr="000E466C" w:rsidRDefault="00F81D7D" w:rsidP="00711AC8">
      <w:pPr>
        <w:spacing w:line="240" w:lineRule="auto"/>
        <w:jc w:val="center"/>
        <w:rPr>
          <w:rFonts w:ascii="Avenir Book" w:eastAsia="Montserrat" w:hAnsi="Avenir Book" w:cstheme="minorHAnsi"/>
          <w:b/>
          <w:sz w:val="26"/>
          <w:szCs w:val="26"/>
        </w:rPr>
      </w:pPr>
      <w:r w:rsidRPr="000E466C">
        <w:rPr>
          <w:rFonts w:ascii="Avenir Book" w:eastAsia="Montserrat" w:hAnsi="Avenir Book" w:cstheme="minorHAnsi"/>
          <w:b/>
          <w:sz w:val="26"/>
          <w:szCs w:val="26"/>
        </w:rPr>
        <w:t xml:space="preserve">DIPUTADO CIUDADANO </w:t>
      </w:r>
    </w:p>
    <w:p w14:paraId="5A06F1EA" w14:textId="77777777" w:rsidR="00F81D7D" w:rsidRPr="000E466C" w:rsidRDefault="00F81D7D" w:rsidP="00711AC8">
      <w:pPr>
        <w:spacing w:line="240" w:lineRule="auto"/>
        <w:jc w:val="center"/>
        <w:rPr>
          <w:rFonts w:ascii="Avenir Book" w:eastAsia="Montserrat" w:hAnsi="Avenir Book" w:cstheme="minorHAnsi"/>
          <w:b/>
          <w:sz w:val="26"/>
          <w:szCs w:val="26"/>
        </w:rPr>
      </w:pPr>
      <w:r w:rsidRPr="000E466C">
        <w:rPr>
          <w:rFonts w:ascii="Avenir Book" w:eastAsia="Montserrat" w:hAnsi="Avenir Book" w:cstheme="minorHAnsi"/>
          <w:b/>
          <w:sz w:val="26"/>
          <w:szCs w:val="26"/>
        </w:rPr>
        <w:t xml:space="preserve">INTEGRANTE DEL GRUPO PARLAMENTARIO DE MOVIMIENTO </w:t>
      </w:r>
    </w:p>
    <w:p w14:paraId="577B8136" w14:textId="77777777" w:rsidR="00F81D7D" w:rsidRPr="000E466C" w:rsidRDefault="00F81D7D" w:rsidP="00711AC8">
      <w:pPr>
        <w:spacing w:line="240" w:lineRule="auto"/>
        <w:jc w:val="center"/>
        <w:rPr>
          <w:rFonts w:ascii="Avenir Book" w:eastAsia="Montserrat" w:hAnsi="Avenir Book" w:cstheme="minorHAnsi"/>
          <w:b/>
          <w:sz w:val="26"/>
          <w:szCs w:val="26"/>
        </w:rPr>
      </w:pPr>
      <w:r w:rsidRPr="000E466C">
        <w:rPr>
          <w:rFonts w:ascii="Avenir Book" w:eastAsia="Montserrat" w:hAnsi="Avenir Book" w:cstheme="minorHAnsi"/>
          <w:b/>
          <w:sz w:val="26"/>
          <w:szCs w:val="26"/>
        </w:rPr>
        <w:t>CIUDADANO</w:t>
      </w:r>
    </w:p>
    <w:p w14:paraId="3818E157" w14:textId="77777777" w:rsidR="00F81D7D" w:rsidRPr="000E466C" w:rsidRDefault="00F81D7D" w:rsidP="00711AC8">
      <w:pPr>
        <w:spacing w:before="100" w:beforeAutospacing="1" w:after="100" w:afterAutospacing="1" w:line="240" w:lineRule="auto"/>
        <w:jc w:val="center"/>
        <w:rPr>
          <w:rFonts w:ascii="Avenir Book" w:eastAsia="Montserrat" w:hAnsi="Avenir Book" w:cstheme="minorHAnsi"/>
          <w:b/>
          <w:sz w:val="26"/>
          <w:szCs w:val="26"/>
        </w:rPr>
      </w:pPr>
      <w:r w:rsidRPr="000E466C">
        <w:rPr>
          <w:rFonts w:ascii="Avenir Book" w:eastAsia="Montserrat" w:hAnsi="Avenir Book" w:cstheme="minorHAnsi"/>
          <w:b/>
          <w:sz w:val="26"/>
          <w:szCs w:val="26"/>
        </w:rPr>
        <w:t xml:space="preserve"> </w:t>
      </w:r>
    </w:p>
    <w:p w14:paraId="2D898F96" w14:textId="77777777" w:rsidR="00F81D7D" w:rsidRPr="000E466C" w:rsidRDefault="00F81D7D" w:rsidP="00711AC8">
      <w:pPr>
        <w:spacing w:line="240" w:lineRule="auto"/>
        <w:jc w:val="center"/>
        <w:rPr>
          <w:rFonts w:ascii="Avenir Book" w:eastAsia="Montserrat" w:hAnsi="Avenir Book" w:cstheme="minorHAnsi"/>
          <w:b/>
          <w:sz w:val="26"/>
          <w:szCs w:val="26"/>
        </w:rPr>
      </w:pPr>
      <w:r w:rsidRPr="000E466C">
        <w:rPr>
          <w:rFonts w:ascii="Avenir Book" w:eastAsia="Montserrat" w:hAnsi="Avenir Book" w:cstheme="minorHAnsi"/>
          <w:b/>
          <w:sz w:val="26"/>
          <w:szCs w:val="26"/>
        </w:rPr>
        <w:t xml:space="preserve">  </w:t>
      </w:r>
    </w:p>
    <w:p w14:paraId="11564430" w14:textId="77777777" w:rsidR="00F81D7D" w:rsidRPr="000E466C" w:rsidRDefault="00F81D7D" w:rsidP="00711AC8">
      <w:pPr>
        <w:spacing w:line="240" w:lineRule="auto"/>
        <w:jc w:val="center"/>
        <w:rPr>
          <w:rFonts w:ascii="Avenir Book" w:eastAsia="Montserrat" w:hAnsi="Avenir Book" w:cstheme="minorHAnsi"/>
          <w:b/>
          <w:sz w:val="26"/>
          <w:szCs w:val="26"/>
        </w:rPr>
      </w:pPr>
      <w:r w:rsidRPr="000E466C">
        <w:rPr>
          <w:rFonts w:ascii="Avenir Book" w:eastAsia="Montserrat" w:hAnsi="Avenir Book" w:cstheme="minorHAnsi"/>
          <w:b/>
          <w:sz w:val="26"/>
          <w:szCs w:val="26"/>
        </w:rPr>
        <w:t xml:space="preserve">FRANCISCO ADRIÁN SÁNCHEZ VILLEGAS </w:t>
      </w:r>
    </w:p>
    <w:p w14:paraId="35829EFC" w14:textId="77777777" w:rsidR="00F81D7D" w:rsidRPr="000E466C" w:rsidRDefault="00F81D7D" w:rsidP="00711AC8">
      <w:pPr>
        <w:spacing w:line="240" w:lineRule="auto"/>
        <w:jc w:val="center"/>
        <w:rPr>
          <w:rFonts w:ascii="Avenir Book" w:eastAsia="Montserrat" w:hAnsi="Avenir Book" w:cstheme="minorHAnsi"/>
          <w:b/>
          <w:sz w:val="26"/>
          <w:szCs w:val="26"/>
        </w:rPr>
      </w:pPr>
      <w:r w:rsidRPr="000E466C">
        <w:rPr>
          <w:rFonts w:ascii="Avenir Book" w:eastAsia="Montserrat" w:hAnsi="Avenir Book" w:cstheme="minorHAnsi"/>
          <w:b/>
          <w:sz w:val="26"/>
          <w:szCs w:val="26"/>
        </w:rPr>
        <w:t xml:space="preserve">DIPUTADO CIUDADANO </w:t>
      </w:r>
    </w:p>
    <w:p w14:paraId="6F19F034" w14:textId="77777777" w:rsidR="00F81D7D" w:rsidRPr="000E466C" w:rsidRDefault="00F81D7D" w:rsidP="00711AC8">
      <w:pPr>
        <w:spacing w:line="240" w:lineRule="auto"/>
        <w:jc w:val="center"/>
        <w:rPr>
          <w:rFonts w:ascii="Avenir Book" w:eastAsia="Montserrat" w:hAnsi="Avenir Book" w:cstheme="minorHAnsi"/>
          <w:b/>
          <w:sz w:val="26"/>
          <w:szCs w:val="26"/>
        </w:rPr>
      </w:pPr>
      <w:r w:rsidRPr="000E466C">
        <w:rPr>
          <w:rFonts w:ascii="Avenir Book" w:eastAsia="Montserrat" w:hAnsi="Avenir Book" w:cstheme="minorHAnsi"/>
          <w:b/>
          <w:sz w:val="26"/>
          <w:szCs w:val="26"/>
        </w:rPr>
        <w:t xml:space="preserve">COORDINADOR DEL GRUPO PARLAMENTARIO DE MOVIMIENTO </w:t>
      </w:r>
    </w:p>
    <w:p w14:paraId="5120DFBE" w14:textId="77777777" w:rsidR="00F81D7D" w:rsidRPr="000E466C" w:rsidRDefault="00F81D7D" w:rsidP="00711AC8">
      <w:pPr>
        <w:spacing w:line="240" w:lineRule="auto"/>
        <w:jc w:val="center"/>
        <w:rPr>
          <w:rFonts w:ascii="Avenir Book" w:eastAsia="Montserrat" w:hAnsi="Avenir Book" w:cstheme="minorHAnsi"/>
          <w:b/>
          <w:sz w:val="26"/>
          <w:szCs w:val="26"/>
        </w:rPr>
      </w:pPr>
      <w:r w:rsidRPr="000E466C">
        <w:rPr>
          <w:rFonts w:ascii="Avenir Book" w:eastAsia="Montserrat" w:hAnsi="Avenir Book" w:cstheme="minorHAnsi"/>
          <w:b/>
          <w:sz w:val="26"/>
          <w:szCs w:val="26"/>
        </w:rPr>
        <w:t>CIUDADAN</w:t>
      </w:r>
      <w:r w:rsidR="0066430A" w:rsidRPr="000E466C">
        <w:rPr>
          <w:rFonts w:ascii="Avenir Book" w:eastAsia="Montserrat" w:hAnsi="Avenir Book" w:cstheme="minorHAnsi"/>
          <w:b/>
          <w:sz w:val="26"/>
          <w:szCs w:val="26"/>
        </w:rPr>
        <w:t>O</w:t>
      </w:r>
    </w:p>
    <w:p w14:paraId="753468BE" w14:textId="77777777" w:rsidR="002F24D9" w:rsidRPr="000E466C" w:rsidRDefault="002F24D9" w:rsidP="00711AC8">
      <w:pPr>
        <w:spacing w:before="100" w:beforeAutospacing="1" w:after="100" w:afterAutospacing="1" w:line="240" w:lineRule="auto"/>
        <w:jc w:val="both"/>
        <w:rPr>
          <w:rFonts w:ascii="Avenir Book" w:hAnsi="Avenir Book" w:cstheme="minorHAnsi"/>
          <w:sz w:val="26"/>
          <w:szCs w:val="26"/>
        </w:rPr>
      </w:pPr>
    </w:p>
    <w:sectPr w:rsidR="002F24D9" w:rsidRPr="000E466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altName w:val="Tw Cen MT"/>
    <w:charset w:val="00"/>
    <w:family w:val="auto"/>
    <w:pitch w:val="variable"/>
    <w:sig w:usb0="800000AF" w:usb1="5000204A" w:usb2="00000000" w:usb3="00000000" w:csb0="0000009B"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62CD0"/>
    <w:multiLevelType w:val="multilevel"/>
    <w:tmpl w:val="53B8395A"/>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691AB7"/>
    <w:multiLevelType w:val="multilevel"/>
    <w:tmpl w:val="53B8395A"/>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7256898">
    <w:abstractNumId w:val="0"/>
  </w:num>
  <w:num w:numId="2" w16cid:durableId="1495224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73B"/>
    <w:rsid w:val="000E466C"/>
    <w:rsid w:val="00131377"/>
    <w:rsid w:val="00145F96"/>
    <w:rsid w:val="001F7B77"/>
    <w:rsid w:val="002F24D9"/>
    <w:rsid w:val="0031003B"/>
    <w:rsid w:val="005C04C3"/>
    <w:rsid w:val="0066430A"/>
    <w:rsid w:val="00711AC8"/>
    <w:rsid w:val="0086355B"/>
    <w:rsid w:val="008E1199"/>
    <w:rsid w:val="00BA4653"/>
    <w:rsid w:val="00D17D2D"/>
    <w:rsid w:val="00D335DA"/>
    <w:rsid w:val="00D5373B"/>
    <w:rsid w:val="00F81D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343D4"/>
  <w15:chartTrackingRefBased/>
  <w15:docId w15:val="{14691853-34B1-9345-BB4D-081EDBC62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73B"/>
    <w:pPr>
      <w:spacing w:line="276" w:lineRule="auto"/>
    </w:pPr>
    <w:rPr>
      <w:rFonts w:ascii="Arial" w:eastAsia="Arial" w:hAnsi="Arial" w:cs="Arial"/>
      <w:sz w:val="22"/>
      <w:szCs w:val="22"/>
      <w:lang w:val="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5373B"/>
    <w:pPr>
      <w:ind w:left="720"/>
      <w:contextualSpacing/>
    </w:pPr>
  </w:style>
  <w:style w:type="paragraph" w:styleId="NormalWeb">
    <w:name w:val="Normal (Web)"/>
    <w:basedOn w:val="Normal"/>
    <w:uiPriority w:val="99"/>
    <w:unhideWhenUsed/>
    <w:rsid w:val="00D5373B"/>
    <w:pPr>
      <w:spacing w:before="100" w:beforeAutospacing="1" w:after="100" w:afterAutospacing="1" w:line="240" w:lineRule="auto"/>
    </w:pPr>
    <w:rPr>
      <w:rFonts w:ascii="Times New Roman" w:eastAsia="Times New Roman" w:hAnsi="Times New Roman" w:cs="Times New Roman"/>
      <w:sz w:val="24"/>
      <w:szCs w:val="24"/>
      <w:lang w:val="es-MX"/>
    </w:rPr>
  </w:style>
  <w:style w:type="character" w:styleId="Textoennegrita">
    <w:name w:val="Strong"/>
    <w:basedOn w:val="Fuentedeprrafopredeter"/>
    <w:uiPriority w:val="22"/>
    <w:qFormat/>
    <w:rsid w:val="00D5373B"/>
    <w:rPr>
      <w:b/>
      <w:bCs/>
    </w:rPr>
  </w:style>
  <w:style w:type="character" w:customStyle="1" w:styleId="apple-converted-space">
    <w:name w:val="apple-converted-space"/>
    <w:basedOn w:val="Fuentedeprrafopredeter"/>
    <w:rsid w:val="00D53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3931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congreso chihuahua</cp:lastModifiedBy>
  <cp:revision>2</cp:revision>
  <dcterms:created xsi:type="dcterms:W3CDTF">2025-03-06T18:21:00Z</dcterms:created>
  <dcterms:modified xsi:type="dcterms:W3CDTF">2025-03-06T18:21:00Z</dcterms:modified>
</cp:coreProperties>
</file>