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D6DF" w14:textId="77777777" w:rsidR="00206DE5" w:rsidRDefault="00206DE5" w:rsidP="00206DE5">
      <w:pPr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5AE0BFC6" w14:textId="77777777" w:rsidR="00206DE5" w:rsidRDefault="00206DE5" w:rsidP="00206DE5">
      <w:pPr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1321103D" w14:textId="77777777" w:rsidR="00206DE5" w:rsidRDefault="00206DE5" w:rsidP="00206DE5">
      <w:pPr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10CC06F9" w14:textId="77777777" w:rsidR="00206DE5" w:rsidRDefault="00206DE5" w:rsidP="00206DE5">
      <w:pPr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2A5C7C70" w14:textId="77777777" w:rsidR="00A01CB9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  <w:sectPr w:rsidR="00A01CB9" w:rsidSect="007855FE">
          <w:headerReference w:type="default" r:id="rId7"/>
          <w:footerReference w:type="default" r:id="rId8"/>
          <w:type w:val="continuous"/>
          <w:pgSz w:w="12240" w:h="15840"/>
          <w:pgMar w:top="1701" w:right="1701" w:bottom="1417" w:left="1701" w:header="708" w:footer="708" w:gutter="0"/>
          <w:cols w:num="2" w:space="708"/>
          <w:docGrid w:linePitch="360"/>
        </w:sectPr>
      </w:pPr>
    </w:p>
    <w:p w14:paraId="030513C3" w14:textId="77777777" w:rsidR="00A01CB9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</w:pPr>
    </w:p>
    <w:p w14:paraId="7FC8A04B" w14:textId="77777777" w:rsidR="00A01CB9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</w:pPr>
    </w:p>
    <w:p w14:paraId="5E941544" w14:textId="74D3E36C" w:rsidR="00A01CB9" w:rsidRPr="00351407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H. CONGRESO DEL ESTADO</w:t>
      </w:r>
    </w:p>
    <w:p w14:paraId="7200A8EB" w14:textId="77777777" w:rsidR="00A01CB9" w:rsidRPr="00351407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DE CHIHUAHUA.-</w:t>
      </w:r>
    </w:p>
    <w:p w14:paraId="1E5D29B2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771561E9" w14:textId="0F19389D" w:rsidR="00A01CB9" w:rsidRPr="00351407" w:rsidRDefault="00A01CB9" w:rsidP="00A01CB9">
      <w:pPr>
        <w:spacing w:after="0"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sz w:val="24"/>
        </w:rPr>
        <w:t xml:space="preserve">La suscrita, </w:t>
      </w:r>
      <w:r w:rsidRPr="00351407">
        <w:rPr>
          <w:rFonts w:ascii="Century Gothic" w:hAnsi="Century Gothic"/>
          <w:b/>
          <w:sz w:val="24"/>
        </w:rPr>
        <w:t>GEORGINA ALEJANDRA BUJANDA RÍOS</w:t>
      </w:r>
      <w:r w:rsidRPr="00351407">
        <w:rPr>
          <w:rFonts w:ascii="Century Gothic" w:hAnsi="Century Gothic"/>
          <w:sz w:val="24"/>
        </w:rPr>
        <w:t xml:space="preserve">, en mi carácter de Diputada de la Sexagésima Séptima Legislatura del Honorable Congreso del Estado, en representación y miembro del Grupo Parlamentario del Partido Acción Nacional, en uso de las facultades que me confieren los arábigos 57, 58 y 68 fracción I de la Constitución del Estado, así como el diverso 169, 170, 171, 174 fracción I, 175 y demás relativos de la Ley Orgánica del Poder Legislativo del Estado de Chihuahua, los numerales 75 y 76 del Reglamento Interior y de Prácticas Parlamentarias del Poder Legislativo, acudo ante esta Honorable Asamblea, a fin de presentar </w:t>
      </w:r>
      <w:r w:rsidRPr="00351407">
        <w:rPr>
          <w:rFonts w:ascii="Century Gothic" w:hAnsi="Century Gothic"/>
          <w:b/>
          <w:sz w:val="24"/>
        </w:rPr>
        <w:t xml:space="preserve">INICIATIVA CON PROYECTO DE DECRETO </w:t>
      </w:r>
      <w:r w:rsidRPr="00351407">
        <w:rPr>
          <w:rFonts w:ascii="Century Gothic" w:hAnsi="Century Gothic"/>
          <w:sz w:val="24"/>
        </w:rPr>
        <w:t xml:space="preserve">para </w:t>
      </w:r>
      <w:r w:rsidRPr="00351407">
        <w:rPr>
          <w:rFonts w:ascii="Century Gothic" w:hAnsi="Century Gothic"/>
          <w:b/>
          <w:sz w:val="24"/>
        </w:rPr>
        <w:t>ADICIONAR</w:t>
      </w:r>
      <w:r w:rsidRPr="00351407">
        <w:rPr>
          <w:rFonts w:ascii="Century Gothic" w:hAnsi="Century Gothic"/>
          <w:sz w:val="24"/>
        </w:rPr>
        <w:t xml:space="preserve"> una fracción al</w:t>
      </w:r>
      <w:r w:rsidR="00A64665">
        <w:rPr>
          <w:rFonts w:ascii="Century Gothic" w:hAnsi="Century Gothic"/>
          <w:sz w:val="24"/>
        </w:rPr>
        <w:t xml:space="preserve"> </w:t>
      </w:r>
      <w:r w:rsidR="005512F4">
        <w:rPr>
          <w:rFonts w:ascii="Century Gothic" w:hAnsi="Century Gothic"/>
          <w:b/>
          <w:sz w:val="24"/>
        </w:rPr>
        <w:t xml:space="preserve">ARTÍCULO </w:t>
      </w:r>
      <w:r w:rsidR="00A25219">
        <w:rPr>
          <w:rFonts w:ascii="Century Gothic" w:hAnsi="Century Gothic"/>
          <w:b/>
          <w:sz w:val="24"/>
        </w:rPr>
        <w:t>19</w:t>
      </w:r>
      <w:r w:rsidR="00A64665">
        <w:rPr>
          <w:rFonts w:ascii="Century Gothic" w:hAnsi="Century Gothic"/>
          <w:sz w:val="24"/>
        </w:rPr>
        <w:t xml:space="preserve"> de la  </w:t>
      </w:r>
      <w:r w:rsidR="00A25219" w:rsidRPr="00A25219">
        <w:rPr>
          <w:rFonts w:ascii="Century Gothic" w:hAnsi="Century Gothic"/>
          <w:b/>
          <w:bCs/>
          <w:sz w:val="24"/>
        </w:rPr>
        <w:t>LEY PARA LA INCLUSIÓN Y DESARROLLO DE LAS PERSONAS CON DISCAPACIDAD EN EL ESTADO DE CHIHUAHUA</w:t>
      </w:r>
      <w:r w:rsidRPr="00351407">
        <w:rPr>
          <w:rFonts w:ascii="Century Gothic" w:hAnsi="Century Gothic"/>
          <w:sz w:val="24"/>
        </w:rPr>
        <w:t>, a e</w:t>
      </w:r>
      <w:r w:rsidR="00DC4CAE">
        <w:rPr>
          <w:rFonts w:ascii="Century Gothic" w:hAnsi="Century Gothic"/>
          <w:sz w:val="24"/>
        </w:rPr>
        <w:t>fecto de</w:t>
      </w:r>
      <w:r w:rsidR="00A64665" w:rsidRPr="00A25219">
        <w:rPr>
          <w:rFonts w:ascii="Century Gothic" w:hAnsi="Century Gothic"/>
          <w:b/>
          <w:bCs/>
          <w:sz w:val="24"/>
        </w:rPr>
        <w:t xml:space="preserve"> </w:t>
      </w:r>
      <w:r w:rsidR="00A25219" w:rsidRPr="00A25219">
        <w:rPr>
          <w:rFonts w:ascii="Century Gothic" w:hAnsi="Century Gothic"/>
          <w:b/>
          <w:bCs/>
          <w:sz w:val="24"/>
        </w:rPr>
        <w:t>PROMOVER CON PROGRAMAS Y CAMPAÑAS ENTRE LOS ESTUDIANTES UN</w:t>
      </w:r>
      <w:r w:rsidR="00DC4CAE">
        <w:rPr>
          <w:rFonts w:ascii="Century Gothic" w:hAnsi="Century Gothic"/>
          <w:b/>
          <w:bCs/>
          <w:sz w:val="24"/>
        </w:rPr>
        <w:t>A</w:t>
      </w:r>
      <w:r w:rsidR="00A25219" w:rsidRPr="00A25219">
        <w:rPr>
          <w:rFonts w:ascii="Century Gothic" w:hAnsi="Century Gothic"/>
          <w:b/>
          <w:bCs/>
          <w:sz w:val="24"/>
        </w:rPr>
        <w:t xml:space="preserve"> CULTURA INCLUSIVA Y DE APOYO A PERSONAS CON DISCAPACIDAD,</w:t>
      </w:r>
      <w:r w:rsidR="005F439B">
        <w:rPr>
          <w:rFonts w:ascii="Century Gothic" w:hAnsi="Century Gothic"/>
          <w:sz w:val="24"/>
        </w:rPr>
        <w:t xml:space="preserve"> lo anterior, </w:t>
      </w:r>
      <w:r w:rsidRPr="00351407">
        <w:rPr>
          <w:rFonts w:ascii="Century Gothic" w:hAnsi="Century Gothic"/>
          <w:sz w:val="24"/>
        </w:rPr>
        <w:t>al tenor de la siguiente:</w:t>
      </w:r>
    </w:p>
    <w:p w14:paraId="0A5A1618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5BB47826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7760DC04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5273D02A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35B974FD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28EC7805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1642DC62" w14:textId="77777777" w:rsidR="00A01CB9" w:rsidRPr="00351407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529C30CA" w14:textId="77777777" w:rsidR="003E3947" w:rsidRDefault="003E3947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3D0E4028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EXPOSICIÓN DE MOTIVOS</w:t>
      </w:r>
    </w:p>
    <w:p w14:paraId="79B7E113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153936E5" w14:textId="524594EE" w:rsidR="00A25219" w:rsidRPr="00A25219" w:rsidRDefault="00A25219" w:rsidP="00A25219">
      <w:pPr>
        <w:spacing w:line="360" w:lineRule="auto"/>
        <w:ind w:firstLine="708"/>
        <w:jc w:val="both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>El derecho a la educación es uno de los pilares fundamentes de cualquier sociedad avanzada, y este</w:t>
      </w:r>
      <w:r w:rsidRPr="00A25219">
        <w:rPr>
          <w:rFonts w:ascii="Century Gothic" w:hAnsi="Century Gothic"/>
          <w:bCs/>
          <w:sz w:val="24"/>
        </w:rPr>
        <w:t xml:space="preserve"> desempeña un papel crucial en la formación y capacitació</w:t>
      </w:r>
      <w:r>
        <w:rPr>
          <w:rFonts w:ascii="Century Gothic" w:hAnsi="Century Gothic"/>
          <w:bCs/>
          <w:sz w:val="24"/>
        </w:rPr>
        <w:t>n</w:t>
      </w:r>
      <w:r w:rsidRPr="00A25219">
        <w:rPr>
          <w:rFonts w:ascii="Century Gothic" w:hAnsi="Century Gothic"/>
          <w:bCs/>
          <w:sz w:val="24"/>
        </w:rPr>
        <w:t>, y su consagración se encuentra en el artículo 3 de la Constitución Política de los Estados Unidos Mexicanos, el cual establece:</w:t>
      </w:r>
    </w:p>
    <w:p w14:paraId="4EFBA36A" w14:textId="7777777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26B90A80" w14:textId="7777777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/>
          <w:i/>
          <w:iCs/>
          <w:sz w:val="24"/>
        </w:rPr>
      </w:pPr>
      <w:r w:rsidRPr="00A25219">
        <w:rPr>
          <w:rFonts w:ascii="Century Gothic" w:hAnsi="Century Gothic"/>
          <w:b/>
          <w:i/>
          <w:iCs/>
          <w:sz w:val="24"/>
        </w:rPr>
        <w:t>"Todos los individuos tienen el derecho a recibir educación. El Estado, que abarca la Federación, los Estados, la Ciudad de México y los Municipios, se encargará de proporcionar y garantizar la educación en sus niveles iniciales, preescolar, primaria, secundaria, media superior y superior."</w:t>
      </w:r>
    </w:p>
    <w:p w14:paraId="23D4A70B" w14:textId="7777777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301922F8" w14:textId="7777777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/>
          <w:sz w:val="24"/>
        </w:rPr>
      </w:pPr>
      <w:r w:rsidRPr="00A25219">
        <w:rPr>
          <w:rFonts w:ascii="Century Gothic" w:hAnsi="Century Gothic"/>
          <w:bCs/>
          <w:sz w:val="24"/>
        </w:rPr>
        <w:t xml:space="preserve">A su vez, la Convención sobre los Derechos de las Personas con Discapacidad, en su artículo 24 "Educación", </w:t>
      </w:r>
      <w:r w:rsidRPr="00A25219">
        <w:rPr>
          <w:rFonts w:ascii="Century Gothic" w:hAnsi="Century Gothic"/>
          <w:b/>
          <w:sz w:val="24"/>
        </w:rPr>
        <w:t>reconoce el derecho de las personas con discapacidad a una educación inclusiva sin discriminación y sobre la base de igualdad de oportunidades.</w:t>
      </w:r>
    </w:p>
    <w:p w14:paraId="1FB124BE" w14:textId="7777777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4BC535A7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  <w:r w:rsidRPr="00A25219">
        <w:rPr>
          <w:rFonts w:ascii="Century Gothic" w:hAnsi="Century Gothic"/>
          <w:bCs/>
          <w:sz w:val="24"/>
        </w:rPr>
        <w:t xml:space="preserve">Sin embargo, persiste una estrecha relación entre la exclusión y la discriminación en el ámbito educativo, afectando significativamente las oportunidades de las personas con discapacidad para participar plenamente en la sociedad. </w:t>
      </w:r>
    </w:p>
    <w:p w14:paraId="3AA10CCD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52DBF0C3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36DB404E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48D906C5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16FFBE61" w14:textId="48E57FB1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  <w:r w:rsidRPr="00A25219">
        <w:rPr>
          <w:rFonts w:ascii="Century Gothic" w:hAnsi="Century Gothic"/>
          <w:bCs/>
          <w:sz w:val="24"/>
        </w:rPr>
        <w:t>En México, esta problemática sigue siendo evidente, y es esencial que tanto las instituciones como la sociedad redoblen sus esfuerzos para superarla.</w:t>
      </w:r>
    </w:p>
    <w:p w14:paraId="6C375C7D" w14:textId="7777777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1EC146EE" w14:textId="6D40F2A5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  <w:r w:rsidRPr="00A25219">
        <w:rPr>
          <w:rFonts w:ascii="Century Gothic" w:hAnsi="Century Gothic"/>
          <w:bCs/>
          <w:sz w:val="24"/>
        </w:rPr>
        <w:t>Los niños, niñas y adolescentes con discapacidad son uno de los grupos más marginados, enfrentando diariamente actitudes negativas, estigmatización, violencia, abuso y aislamiento.</w:t>
      </w:r>
      <w:r>
        <w:rPr>
          <w:rFonts w:ascii="Century Gothic" w:hAnsi="Century Gothic"/>
          <w:bCs/>
          <w:sz w:val="24"/>
        </w:rPr>
        <w:t xml:space="preserve"> </w:t>
      </w:r>
      <w:r w:rsidRPr="00A25219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De acuerdo con estos datos del INEGI, en el país 38.2 millones de niñas, niños y adolescentes de 0 a 17 años de edad. De esta población, poco más de</w:t>
      </w:r>
      <w:r w:rsidRPr="00A25219">
        <w:rPr>
          <w:rStyle w:val="apple-converted-space"/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 </w:t>
      </w:r>
      <w:r w:rsidRPr="00A25219">
        <w:rPr>
          <w:rFonts w:ascii="Century Gothic" w:hAnsi="Century Gothic" w:cs="Arial"/>
          <w:color w:val="000000" w:themeColor="text1"/>
          <w:sz w:val="24"/>
          <w:szCs w:val="24"/>
        </w:rPr>
        <w:t>580 mil</w:t>
      </w:r>
      <w:r w:rsidRPr="00A25219">
        <w:rPr>
          <w:rStyle w:val="apple-converted-space"/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 presentan una discapacidad</w:t>
      </w:r>
      <w:r w:rsidRPr="00A25219">
        <w:rPr>
          <w:rFonts w:ascii="Century Gothic" w:hAnsi="Century Gothic"/>
          <w:bCs/>
          <w:sz w:val="24"/>
          <w:szCs w:val="24"/>
        </w:rPr>
        <w:t>, mismos que señalan la existencia de barreras para el acceso a la educación regular, desigualdades en la calidad educativa, limitado acceso a recursos de apoyo, y falta de sensibilización en la sociedad.</w:t>
      </w:r>
    </w:p>
    <w:p w14:paraId="77CACE08" w14:textId="7777777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24E50726" w14:textId="014FF202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  <w:r w:rsidRPr="00A25219">
        <w:rPr>
          <w:rFonts w:ascii="Century Gothic" w:hAnsi="Century Gothic"/>
          <w:bCs/>
          <w:sz w:val="24"/>
        </w:rPr>
        <w:t>La educació</w:t>
      </w:r>
      <w:r>
        <w:rPr>
          <w:rFonts w:ascii="Century Gothic" w:hAnsi="Century Gothic"/>
          <w:bCs/>
          <w:sz w:val="24"/>
        </w:rPr>
        <w:t>n</w:t>
      </w:r>
      <w:r w:rsidRPr="00A25219">
        <w:rPr>
          <w:rFonts w:ascii="Century Gothic" w:hAnsi="Century Gothic"/>
          <w:bCs/>
          <w:sz w:val="24"/>
        </w:rPr>
        <w:t xml:space="preserve"> contribuye a la cohesión social, igualdad y equidad. Por ende, es imperativo avanzar en la legislación educativa para establecer un sistema universal basado en la igualdad y la eliminación de la discriminación.</w:t>
      </w:r>
    </w:p>
    <w:p w14:paraId="7808E0E3" w14:textId="7777777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42EF7D13" w14:textId="482DECDF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  <w:r w:rsidRPr="00A25219">
        <w:rPr>
          <w:rFonts w:ascii="Century Gothic" w:hAnsi="Century Gothic"/>
          <w:bCs/>
          <w:sz w:val="24"/>
        </w:rPr>
        <w:t xml:space="preserve">La </w:t>
      </w:r>
      <w:r w:rsidRPr="00A25219">
        <w:rPr>
          <w:rFonts w:ascii="Century Gothic" w:hAnsi="Century Gothic"/>
          <w:b/>
          <w:sz w:val="24"/>
        </w:rPr>
        <w:t>cultura inclusiva</w:t>
      </w:r>
      <w:r w:rsidRPr="00A25219">
        <w:rPr>
          <w:rFonts w:ascii="Century Gothic" w:hAnsi="Century Gothic"/>
          <w:bCs/>
          <w:sz w:val="24"/>
        </w:rPr>
        <w:t xml:space="preserve"> no se limita al ámbito educativo, sino que abarca una sociedad que valora la inclusión. Fomentarla entre los estudiantes es esencial para crear comunidades seguras y colaborativas. </w:t>
      </w:r>
    </w:p>
    <w:p w14:paraId="6430BE7A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6372771F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6E4FEBF2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39935E04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1260F5D3" w14:textId="77777777" w:rsid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4F9F7CF7" w14:textId="789E18F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  <w:r w:rsidRPr="00A25219">
        <w:rPr>
          <w:rFonts w:ascii="Century Gothic" w:hAnsi="Century Gothic"/>
          <w:bCs/>
          <w:sz w:val="24"/>
        </w:rPr>
        <w:t xml:space="preserve">La </w:t>
      </w:r>
      <w:r w:rsidRPr="00A25219">
        <w:rPr>
          <w:rFonts w:ascii="Century Gothic" w:hAnsi="Century Gothic"/>
          <w:b/>
          <w:sz w:val="24"/>
        </w:rPr>
        <w:t>UNESCO</w:t>
      </w:r>
      <w:r w:rsidRPr="00A25219">
        <w:rPr>
          <w:rFonts w:ascii="Century Gothic" w:hAnsi="Century Gothic"/>
          <w:bCs/>
          <w:sz w:val="24"/>
        </w:rPr>
        <w:t xml:space="preserve"> la define como un proceso para satisfacer diversas necesidades a través de mayor participación, reduciendo la exclusión en la educación.</w:t>
      </w:r>
    </w:p>
    <w:p w14:paraId="3489EBF8" w14:textId="77777777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14:paraId="2A2E5393" w14:textId="41991708" w:rsidR="00A25219" w:rsidRPr="00A25219" w:rsidRDefault="00A25219" w:rsidP="00A25219">
      <w:pPr>
        <w:spacing w:line="360" w:lineRule="auto"/>
        <w:jc w:val="both"/>
        <w:rPr>
          <w:rFonts w:ascii="Century Gothic" w:hAnsi="Century Gothic"/>
          <w:bCs/>
          <w:sz w:val="24"/>
        </w:rPr>
      </w:pPr>
      <w:r w:rsidRPr="00A25219">
        <w:rPr>
          <w:rFonts w:ascii="Century Gothic" w:hAnsi="Century Gothic"/>
          <w:bCs/>
          <w:sz w:val="24"/>
        </w:rPr>
        <w:t xml:space="preserve">A pesar de los avances, la realidad del sistema educativo en México presenta desafíos para promover plenamente el desarrollo inclusivo y la cultura inclusiva. </w:t>
      </w:r>
      <w:r>
        <w:rPr>
          <w:rFonts w:ascii="Century Gothic" w:hAnsi="Century Gothic"/>
          <w:bCs/>
          <w:sz w:val="24"/>
        </w:rPr>
        <w:t>E</w:t>
      </w:r>
      <w:r w:rsidRPr="00A25219">
        <w:rPr>
          <w:rFonts w:ascii="Century Gothic" w:hAnsi="Century Gothic"/>
          <w:bCs/>
          <w:sz w:val="24"/>
        </w:rPr>
        <w:t>s fundamental enseñar a los estudiantes a superar barreras, apreciar la diversidad y reconocer los beneficios de convivir con las diferencias.</w:t>
      </w:r>
    </w:p>
    <w:p w14:paraId="14612C5B" w14:textId="77777777" w:rsidR="00A25219" w:rsidRDefault="00A2521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35A315DD" w14:textId="459FCD2D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sz w:val="24"/>
        </w:rPr>
        <w:t>Bajo las consideraciones anteriormente expuestas, en mi carácter de</w:t>
      </w:r>
      <w:r w:rsidR="003360A3">
        <w:rPr>
          <w:rFonts w:ascii="Century Gothic" w:hAnsi="Century Gothic"/>
          <w:sz w:val="24"/>
        </w:rPr>
        <w:t xml:space="preserve"> Diputada de</w:t>
      </w:r>
      <w:r w:rsidRPr="00351407">
        <w:rPr>
          <w:rFonts w:ascii="Century Gothic" w:hAnsi="Century Gothic"/>
          <w:sz w:val="24"/>
        </w:rPr>
        <w:t>l Grupo Parlamentario de Acción Nacional, pongo a consideración de esta Honorable asamblea de representación popular, el siguiente proyecto con carácter de:</w:t>
      </w:r>
    </w:p>
    <w:p w14:paraId="05408269" w14:textId="77777777" w:rsidR="006C3704" w:rsidRDefault="006C3704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5DF3F82A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36C3703E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11CC660D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172B2D53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55A2FB1D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02857EAF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49C3D092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490CD30A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5246DDE7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54886807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664082D6" w14:textId="77777777" w:rsidR="00A01CB9" w:rsidRPr="00351407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DECRETO</w:t>
      </w:r>
    </w:p>
    <w:p w14:paraId="53E83AB6" w14:textId="77777777" w:rsidR="00A01CB9" w:rsidRPr="00351407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0F213256" w14:textId="32082484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b/>
          <w:sz w:val="24"/>
        </w:rPr>
        <w:t>ARTÍCULO ÚNICO:</w:t>
      </w:r>
      <w:r w:rsidRPr="00351407">
        <w:rPr>
          <w:rFonts w:ascii="Century Gothic" w:hAnsi="Century Gothic"/>
          <w:sz w:val="24"/>
        </w:rPr>
        <w:t xml:space="preserve"> Se </w:t>
      </w:r>
      <w:r w:rsidRPr="00351407">
        <w:rPr>
          <w:rFonts w:ascii="Century Gothic" w:hAnsi="Century Gothic"/>
          <w:b/>
          <w:sz w:val="24"/>
        </w:rPr>
        <w:t>ADICIONA</w:t>
      </w:r>
      <w:r w:rsidR="00A64665">
        <w:rPr>
          <w:rFonts w:ascii="Century Gothic" w:hAnsi="Century Gothic"/>
          <w:sz w:val="24"/>
        </w:rPr>
        <w:t xml:space="preserve"> al</w:t>
      </w:r>
      <w:r w:rsidRPr="00351407">
        <w:rPr>
          <w:rFonts w:ascii="Century Gothic" w:hAnsi="Century Gothic"/>
          <w:sz w:val="24"/>
        </w:rPr>
        <w:t xml:space="preserve"> </w:t>
      </w:r>
      <w:r w:rsidRPr="00A64665">
        <w:rPr>
          <w:rFonts w:ascii="Century Gothic" w:hAnsi="Century Gothic"/>
          <w:b/>
          <w:sz w:val="24"/>
        </w:rPr>
        <w:t xml:space="preserve">artículo </w:t>
      </w:r>
      <w:r w:rsidR="00A25219">
        <w:rPr>
          <w:rFonts w:ascii="Century Gothic" w:hAnsi="Century Gothic"/>
          <w:b/>
          <w:sz w:val="24"/>
        </w:rPr>
        <w:t>19</w:t>
      </w:r>
      <w:r w:rsidR="00A64665" w:rsidRPr="00A64665">
        <w:rPr>
          <w:rFonts w:ascii="Century Gothic" w:hAnsi="Century Gothic"/>
          <w:b/>
          <w:sz w:val="24"/>
        </w:rPr>
        <w:t xml:space="preserve">  la fracción XV  </w:t>
      </w:r>
      <w:r w:rsidRPr="00A25219">
        <w:rPr>
          <w:rFonts w:ascii="Century Gothic" w:hAnsi="Century Gothic"/>
          <w:bCs/>
          <w:sz w:val="24"/>
        </w:rPr>
        <w:t>de</w:t>
      </w:r>
      <w:r w:rsidR="00A64665" w:rsidRPr="00A25219">
        <w:rPr>
          <w:rFonts w:ascii="Century Gothic" w:hAnsi="Century Gothic"/>
          <w:bCs/>
          <w:sz w:val="24"/>
        </w:rPr>
        <w:t xml:space="preserve"> </w:t>
      </w:r>
      <w:r w:rsidRPr="00A25219">
        <w:rPr>
          <w:rFonts w:ascii="Century Gothic" w:hAnsi="Century Gothic"/>
          <w:bCs/>
          <w:sz w:val="24"/>
        </w:rPr>
        <w:t>l</w:t>
      </w:r>
      <w:r w:rsidR="00A64665" w:rsidRPr="00A25219">
        <w:rPr>
          <w:rFonts w:ascii="Century Gothic" w:hAnsi="Century Gothic"/>
          <w:bCs/>
          <w:sz w:val="24"/>
        </w:rPr>
        <w:t>a</w:t>
      </w:r>
      <w:r w:rsidR="00A25219" w:rsidRPr="00A25219">
        <w:rPr>
          <w:rFonts w:ascii="Century Gothic" w:hAnsi="Century Gothic"/>
          <w:b/>
          <w:bCs/>
          <w:sz w:val="24"/>
        </w:rPr>
        <w:t xml:space="preserve"> LEY PARA LA INCLUSIÓN Y DESARROLLO DE LAS PERSONAS CON DISCAPACIDAD EN EL ESTADO DE CHIHUAHUA</w:t>
      </w:r>
      <w:r w:rsidR="00F11E1D">
        <w:rPr>
          <w:rFonts w:ascii="Century Gothic" w:hAnsi="Century Gothic"/>
          <w:sz w:val="24"/>
        </w:rPr>
        <w:t xml:space="preserve">, </w:t>
      </w:r>
      <w:r w:rsidRPr="00351407">
        <w:rPr>
          <w:rFonts w:ascii="Century Gothic" w:hAnsi="Century Gothic"/>
          <w:sz w:val="24"/>
        </w:rPr>
        <w:t xml:space="preserve">relativo a las </w:t>
      </w:r>
      <w:r w:rsidR="00A64665">
        <w:rPr>
          <w:rFonts w:ascii="Century Gothic" w:hAnsi="Century Gothic"/>
          <w:sz w:val="24"/>
        </w:rPr>
        <w:t>distribuciones de competencias de la Secretaria de Educación y Deporte,</w:t>
      </w:r>
      <w:r w:rsidRPr="00351407">
        <w:rPr>
          <w:rFonts w:ascii="Century Gothic" w:hAnsi="Century Gothic"/>
          <w:sz w:val="24"/>
        </w:rPr>
        <w:t xml:space="preserve"> para quedar redactado de la siguiente manera: </w:t>
      </w:r>
    </w:p>
    <w:p w14:paraId="0794B508" w14:textId="47D7FC16" w:rsidR="00A01CB9" w:rsidRPr="00A25219" w:rsidRDefault="00A25219" w:rsidP="00A01CB9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24"/>
        </w:rPr>
      </w:pPr>
      <w:r w:rsidRPr="00A25219">
        <w:rPr>
          <w:rFonts w:ascii="Century Gothic" w:hAnsi="Century Gothic"/>
          <w:b/>
          <w:bCs/>
          <w:i/>
          <w:iCs/>
          <w:sz w:val="24"/>
        </w:rPr>
        <w:t>ARTÍCULO 19. SON FACULTADES Y OBLIGACIONES DE LA SECRETARÍA DE EDUCACIÓN Y DEPORTE:</w:t>
      </w:r>
    </w:p>
    <w:p w14:paraId="38D97747" w14:textId="4C5AC9E8" w:rsidR="00A25219" w:rsidRDefault="00A25219" w:rsidP="00A01CB9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I-XIV(…)</w:t>
      </w:r>
    </w:p>
    <w:p w14:paraId="2F7AA919" w14:textId="77777777" w:rsidR="00A25219" w:rsidRPr="00A25219" w:rsidRDefault="00A25219" w:rsidP="00A01CB9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24"/>
        </w:rPr>
      </w:pPr>
    </w:p>
    <w:p w14:paraId="4FFE44E5" w14:textId="3C6805F4" w:rsidR="00A25219" w:rsidRPr="00A25219" w:rsidRDefault="00A25219" w:rsidP="00A01CB9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24"/>
        </w:rPr>
      </w:pPr>
      <w:r w:rsidRPr="00A25219">
        <w:rPr>
          <w:rFonts w:ascii="Century Gothic" w:hAnsi="Century Gothic"/>
          <w:b/>
          <w:bCs/>
          <w:i/>
          <w:iCs/>
          <w:sz w:val="24"/>
        </w:rPr>
        <w:t>XV. PROMOVER BAJO PROGRAMAS Y CAMPAÑAS ENTRE LOS ESTUDIANTES UNA CULTURA INCLUSIVA Y DE APOYO A LAS PERSONAS CON DISCAPACIDAD</w:t>
      </w:r>
    </w:p>
    <w:p w14:paraId="6A8DD56B" w14:textId="77777777" w:rsidR="005512F4" w:rsidRDefault="005512F4" w:rsidP="00A25219">
      <w:pPr>
        <w:spacing w:line="360" w:lineRule="auto"/>
        <w:rPr>
          <w:rFonts w:ascii="Century Gothic" w:hAnsi="Century Gothic"/>
          <w:sz w:val="24"/>
        </w:rPr>
      </w:pPr>
    </w:p>
    <w:p w14:paraId="15B783D6" w14:textId="77777777" w:rsidR="00A25219" w:rsidRDefault="00A25219" w:rsidP="00A25219">
      <w:pPr>
        <w:spacing w:line="360" w:lineRule="auto"/>
        <w:rPr>
          <w:rFonts w:ascii="Century Gothic" w:hAnsi="Century Gothic"/>
          <w:sz w:val="24"/>
        </w:rPr>
      </w:pPr>
    </w:p>
    <w:p w14:paraId="6807239F" w14:textId="77777777" w:rsidR="00A25219" w:rsidRDefault="00A25219" w:rsidP="00A25219">
      <w:pPr>
        <w:spacing w:line="360" w:lineRule="auto"/>
        <w:rPr>
          <w:rFonts w:ascii="Century Gothic" w:hAnsi="Century Gothic"/>
          <w:sz w:val="24"/>
        </w:rPr>
      </w:pPr>
    </w:p>
    <w:p w14:paraId="787CD147" w14:textId="77777777" w:rsidR="00A25219" w:rsidRDefault="00A25219" w:rsidP="00A25219">
      <w:pPr>
        <w:spacing w:line="360" w:lineRule="auto"/>
        <w:rPr>
          <w:rFonts w:ascii="Century Gothic" w:hAnsi="Century Gothic"/>
          <w:sz w:val="24"/>
        </w:rPr>
      </w:pPr>
    </w:p>
    <w:p w14:paraId="232045A2" w14:textId="77777777" w:rsidR="00A25219" w:rsidRDefault="00A25219" w:rsidP="00A25219">
      <w:pPr>
        <w:spacing w:line="360" w:lineRule="auto"/>
        <w:rPr>
          <w:rFonts w:ascii="Century Gothic" w:hAnsi="Century Gothic"/>
          <w:sz w:val="24"/>
        </w:rPr>
      </w:pPr>
    </w:p>
    <w:p w14:paraId="7CDD6857" w14:textId="77777777" w:rsidR="00A25219" w:rsidRDefault="00A25219" w:rsidP="00A25219">
      <w:pPr>
        <w:spacing w:line="360" w:lineRule="auto"/>
        <w:rPr>
          <w:rFonts w:ascii="Century Gothic" w:hAnsi="Century Gothic"/>
          <w:sz w:val="24"/>
        </w:rPr>
      </w:pPr>
    </w:p>
    <w:p w14:paraId="68F1BFCE" w14:textId="77777777" w:rsidR="00A25219" w:rsidRDefault="00A25219" w:rsidP="00A25219">
      <w:pPr>
        <w:spacing w:line="360" w:lineRule="auto"/>
        <w:rPr>
          <w:rFonts w:ascii="Century Gothic" w:hAnsi="Century Gothic"/>
          <w:sz w:val="24"/>
        </w:rPr>
      </w:pPr>
    </w:p>
    <w:p w14:paraId="40882568" w14:textId="77777777" w:rsidR="00A25219" w:rsidRDefault="00A25219" w:rsidP="00A25219">
      <w:pPr>
        <w:spacing w:line="360" w:lineRule="auto"/>
        <w:rPr>
          <w:rFonts w:ascii="Century Gothic" w:hAnsi="Century Gothic"/>
          <w:b/>
          <w:sz w:val="24"/>
        </w:rPr>
      </w:pPr>
    </w:p>
    <w:p w14:paraId="482096A4" w14:textId="77777777" w:rsidR="00A01CB9" w:rsidRPr="00351407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TRANSITORIOS:</w:t>
      </w:r>
    </w:p>
    <w:p w14:paraId="253FFADB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3E50985D" w14:textId="5F854F89" w:rsidR="00A01CB9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b/>
          <w:sz w:val="24"/>
        </w:rPr>
        <w:t>ÚNICO:</w:t>
      </w:r>
      <w:r w:rsidRPr="00351407">
        <w:rPr>
          <w:rFonts w:ascii="Century Gothic" w:hAnsi="Century Gothic"/>
          <w:sz w:val="24"/>
        </w:rPr>
        <w:t xml:space="preserve"> El presente decreto entrará en vigor al día siguiente de su publicación en el Periódico Oficial del Estado. </w:t>
      </w:r>
    </w:p>
    <w:p w14:paraId="1F226955" w14:textId="77777777" w:rsidR="003E3947" w:rsidRDefault="003E3947" w:rsidP="00A01CB9">
      <w:pPr>
        <w:spacing w:line="360" w:lineRule="auto"/>
        <w:jc w:val="both"/>
        <w:rPr>
          <w:rFonts w:ascii="Century Gothic" w:hAnsi="Century Gothic"/>
          <w:b/>
          <w:sz w:val="24"/>
        </w:rPr>
      </w:pPr>
    </w:p>
    <w:p w14:paraId="2940B78F" w14:textId="74A98D55" w:rsidR="006C3704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b/>
          <w:sz w:val="24"/>
        </w:rPr>
        <w:t>ECONÓMICO:</w:t>
      </w:r>
      <w:r w:rsidRPr="00351407">
        <w:rPr>
          <w:rFonts w:ascii="Century Gothic" w:hAnsi="Century Gothic"/>
          <w:sz w:val="24"/>
        </w:rPr>
        <w:t xml:space="preserve"> Aprobado que sea, túrnese a la Secretaría para que elabore la minuta de acuerdo correspondiente.</w:t>
      </w:r>
    </w:p>
    <w:p w14:paraId="279FEA8B" w14:textId="77777777" w:rsidR="00F11E1D" w:rsidRPr="00F11E1D" w:rsidRDefault="00F11E1D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5BA19583" w14:textId="4F88A057" w:rsidR="00A01CB9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b/>
          <w:sz w:val="24"/>
        </w:rPr>
        <w:t>DADO</w:t>
      </w:r>
      <w:r w:rsidRPr="00351407">
        <w:rPr>
          <w:rFonts w:ascii="Century Gothic" w:hAnsi="Century Gothic"/>
          <w:sz w:val="24"/>
        </w:rPr>
        <w:t xml:space="preserve"> en el salón de sesiones del Poder Leg</w:t>
      </w:r>
      <w:r w:rsidR="005512F4">
        <w:rPr>
          <w:rFonts w:ascii="Century Gothic" w:hAnsi="Century Gothic"/>
          <w:sz w:val="24"/>
        </w:rPr>
        <w:t xml:space="preserve">islativo de Chihuahua, a </w:t>
      </w:r>
      <w:r w:rsidR="005512F4" w:rsidRPr="00F11E1D">
        <w:rPr>
          <w:rFonts w:ascii="Century Gothic" w:hAnsi="Century Gothic"/>
          <w:sz w:val="24"/>
        </w:rPr>
        <w:t xml:space="preserve">los </w:t>
      </w:r>
      <w:r w:rsidR="0088283D">
        <w:rPr>
          <w:rFonts w:ascii="Century Gothic" w:hAnsi="Century Gothic"/>
          <w:sz w:val="24"/>
        </w:rPr>
        <w:t>28</w:t>
      </w:r>
      <w:r w:rsidR="005512F4" w:rsidRPr="00F11E1D">
        <w:rPr>
          <w:rFonts w:ascii="Century Gothic" w:hAnsi="Century Gothic"/>
          <w:sz w:val="24"/>
        </w:rPr>
        <w:t xml:space="preserve"> días del mes de noviembre</w:t>
      </w:r>
      <w:r w:rsidRPr="00F11E1D">
        <w:rPr>
          <w:rFonts w:ascii="Century Gothic" w:hAnsi="Century Gothic"/>
          <w:sz w:val="24"/>
        </w:rPr>
        <w:t xml:space="preserve"> del año dos mil veintitrés.</w:t>
      </w:r>
      <w:r w:rsidRPr="00351407">
        <w:rPr>
          <w:rFonts w:ascii="Century Gothic" w:hAnsi="Century Gothic"/>
          <w:sz w:val="24"/>
        </w:rPr>
        <w:t xml:space="preserve"> </w:t>
      </w:r>
    </w:p>
    <w:p w14:paraId="615BC5B6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1F1FCF00" w14:textId="77777777" w:rsidR="005512F4" w:rsidRDefault="005512F4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786ACB70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35F0CF76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525A3990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628EB5E7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519C66AE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6560E90C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12603467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616050DD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0D324614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76538301" w14:textId="77777777" w:rsidR="00A25219" w:rsidRDefault="00A25219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16729BE3" w14:textId="77777777" w:rsidR="003E3947" w:rsidRDefault="003E3947">
      <w:pPr>
        <w:rPr>
          <w:rFonts w:ascii="Century Gothic" w:hAnsi="Century Gothic"/>
          <w:b/>
          <w:sz w:val="23"/>
          <w:szCs w:val="23"/>
        </w:rPr>
      </w:pPr>
    </w:p>
    <w:p w14:paraId="4185303F" w14:textId="77777777" w:rsidR="00A25219" w:rsidRDefault="00A25219"/>
    <w:p w14:paraId="07922A8C" w14:textId="77777777" w:rsidR="003E3947" w:rsidRDefault="003E3947"/>
    <w:p w14:paraId="1025995C" w14:textId="77777777" w:rsidR="003E3947" w:rsidRDefault="003E3947" w:rsidP="003E3947">
      <w:pPr>
        <w:spacing w:before="150" w:after="150"/>
        <w:jc w:val="center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ATENTAMENTE</w:t>
      </w:r>
    </w:p>
    <w:p w14:paraId="0D792A2E" w14:textId="77777777" w:rsidR="003E3947" w:rsidRDefault="003E3947" w:rsidP="003E3947">
      <w:pPr>
        <w:spacing w:before="150" w:after="150"/>
        <w:jc w:val="center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C53CC52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35D26D09" w14:textId="77777777" w:rsidR="003E3947" w:rsidRDefault="003E3947" w:rsidP="003E3947">
      <w:pPr>
        <w:spacing w:after="0"/>
        <w:rPr>
          <w:rFonts w:ascii="Century Gothic" w:eastAsia="Arial" w:hAnsi="Century Gothic" w:cs="Arial"/>
          <w:b/>
          <w:color w:val="4A4A4A"/>
          <w:sz w:val="19"/>
          <w:szCs w:val="19"/>
        </w:rPr>
        <w:sectPr w:rsidR="003E3947" w:rsidSect="003E3947">
          <w:type w:val="continuous"/>
          <w:pgSz w:w="12240" w:h="15840"/>
          <w:pgMar w:top="1417" w:right="1701" w:bottom="1417" w:left="1701" w:header="708" w:footer="708" w:gutter="0"/>
          <w:cols w:space="720"/>
        </w:sectPr>
      </w:pPr>
    </w:p>
    <w:p w14:paraId="64ADC6DD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Georgina Alejandra Bujanda Ríos</w:t>
      </w:r>
    </w:p>
    <w:p w14:paraId="79B2E8E5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F9D8683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393E2A07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Ismael Mario Rodríguez Saldaña</w:t>
      </w:r>
    </w:p>
    <w:p w14:paraId="20DF319A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2D7E995E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6CCE7C5E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Yesenia Guadalupe Reyes Calzadías</w:t>
      </w:r>
    </w:p>
    <w:p w14:paraId="48861E74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C4B2F2A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4B5D5518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Marisela Terrazas Muñoz</w:t>
      </w:r>
    </w:p>
    <w:p w14:paraId="569656B4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60892130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07CB1A90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Ismael Pérez Pavía</w:t>
      </w:r>
    </w:p>
    <w:p w14:paraId="15C6BDEA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047064F2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66DD4E76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Rocio Guadalupe Sarmiento Rufino</w:t>
      </w:r>
    </w:p>
    <w:p w14:paraId="5317E7B2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72087E8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160AACDF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Saúl Mireles Corral</w:t>
      </w:r>
    </w:p>
    <w:p w14:paraId="32969578" w14:textId="30C0CC1B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5F0E7BF" w14:textId="056E48F9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15F76B59" w14:textId="13364B14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José Alfredo Chávez Madrid</w:t>
      </w:r>
    </w:p>
    <w:p w14:paraId="4FDDEA75" w14:textId="24EAF50A" w:rsidR="003E3947" w:rsidRDefault="00A25219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73F8B" wp14:editId="6B9DA56A">
                <wp:simplePos x="0" y="0"/>
                <wp:positionH relativeFrom="margin">
                  <wp:posOffset>-546510</wp:posOffset>
                </wp:positionH>
                <wp:positionV relativeFrom="paragraph">
                  <wp:posOffset>112395</wp:posOffset>
                </wp:positionV>
                <wp:extent cx="6621780" cy="443230"/>
                <wp:effectExtent l="0" t="0" r="26670" b="13970"/>
                <wp:wrapNone/>
                <wp:docPr id="822164450" name="Rectángulo 822164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43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D9C5A" w14:textId="4EF1A3EC" w:rsidR="003E3947" w:rsidRDefault="003E3947" w:rsidP="003E3947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Esta hoja de firmas pertenece a la </w:t>
                            </w:r>
                            <w:r w:rsidRPr="003E3947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INICIATIVA CON PROYECTO DE DECRETO para </w:t>
                            </w:r>
                            <w:r w:rsidR="00A25219" w:rsidRPr="00A25219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LEY PARA LA INCLUSIÓN Y DESARROLLO DE LAS PERSONAS CON DISCAPACIDAD EN EL ESTADO DE CHIHUAHUA, a efecto de que, PROMOVER CON PROGRAMAS Y CAMPAÑAS ENTRE LOS ESTUDIANTES UN CULTURA INCLUSIVA Y DE APOYO A PERSONAS CON DISCAPACIDAD</w:t>
                            </w: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. Presentada el día </w:t>
                            </w:r>
                            <w:r w:rsidR="00A25219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16</w:t>
                            </w: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 de noviembre de 2023 </w:t>
                            </w:r>
                          </w:p>
                          <w:p w14:paraId="4B93FA5E" w14:textId="77777777" w:rsidR="003E3947" w:rsidRDefault="003E3947" w:rsidP="003E3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F173F8B" id="Rectángulo 822164450" o:spid="_x0000_s1026" style="position:absolute;left:0;text-align:left;margin-left:-43.05pt;margin-top:8.85pt;width:521.4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" fillcolor="white [3201]" strokecolor="#a5a5a5 [3206]" strokeweight="1pt">
                <v:textbox>
                  <w:txbxContent>
                    <w:p w14:paraId="19ED9C5A" w14:textId="4EF1A3EC" w:rsidR="003E3947" w:rsidRDefault="003E3947" w:rsidP="003E3947">
                      <w:pPr>
                        <w:jc w:val="both"/>
                        <w:rPr>
                          <w:sz w:val="14"/>
                          <w:szCs w:val="14"/>
                          <w:lang w:val="es-ES_tradnl"/>
                        </w:rPr>
                      </w:pPr>
                      <w:r>
                        <w:rPr>
                          <w:sz w:val="14"/>
                          <w:szCs w:val="14"/>
                          <w:lang w:val="es-ES_tradnl"/>
                        </w:rPr>
                        <w:t xml:space="preserve">Esta hoja de firmas pertenece a la </w:t>
                      </w:r>
                      <w:r w:rsidRPr="003E3947">
                        <w:rPr>
                          <w:sz w:val="14"/>
                          <w:szCs w:val="14"/>
                          <w:lang w:val="es-ES_tradnl"/>
                        </w:rPr>
                        <w:t xml:space="preserve">INICIATIVA CON PROYECTO DE DECRETO para </w:t>
                      </w:r>
                      <w:r w:rsidR="00A25219" w:rsidRPr="00A25219">
                        <w:rPr>
                          <w:sz w:val="14"/>
                          <w:szCs w:val="14"/>
                          <w:lang w:val="es-ES_tradnl"/>
                        </w:rPr>
                        <w:t>LEY PARA LA INCLUSIÓN Y DESARROLLO DE LAS PERSONAS CON DISCAPACIDAD EN EL ESTADO DE CHIHUAHUA, a efecto de que, PROMOVER CON PROGRAMAS Y CAMPAÑAS ENTRE LOS ESTUDIANTES UN CULTURA INCLUSIVA Y DE APOYO A PERSONAS CON DISCAPACIDAD</w:t>
                      </w:r>
                      <w:r>
                        <w:rPr>
                          <w:sz w:val="14"/>
                          <w:szCs w:val="14"/>
                          <w:lang w:val="es-ES_tradnl"/>
                        </w:rPr>
                        <w:t xml:space="preserve">. Presentada el día </w:t>
                      </w:r>
                      <w:r w:rsidR="00A25219">
                        <w:rPr>
                          <w:sz w:val="14"/>
                          <w:szCs w:val="14"/>
                          <w:lang w:val="es-ES_tradnl"/>
                        </w:rPr>
                        <w:t>16</w:t>
                      </w:r>
                      <w:r>
                        <w:rPr>
                          <w:sz w:val="14"/>
                          <w:szCs w:val="14"/>
                          <w:lang w:val="es-ES_tradnl"/>
                        </w:rPr>
                        <w:t xml:space="preserve"> de noviembre de 2023 </w:t>
                      </w:r>
                    </w:p>
                    <w:p w14:paraId="4B93FA5E" w14:textId="77777777" w:rsidR="003E3947" w:rsidRDefault="003E3947" w:rsidP="003E3947"/>
                  </w:txbxContent>
                </v:textbox>
                <w10:wrap anchorx="margin"/>
              </v:rect>
            </w:pict>
          </mc:Fallback>
        </mc:AlternateContent>
      </w:r>
    </w:p>
    <w:p w14:paraId="0F785C07" w14:textId="34FAEEA0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176F4400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Carlos Alfredo Olson San Vicente</w:t>
      </w:r>
    </w:p>
    <w:p w14:paraId="2290641B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185D2AD1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49404095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Andrea Daniela Flores Chacón</w:t>
      </w:r>
    </w:p>
    <w:p w14:paraId="40FA77DC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63D503B1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DFB9628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Roberto Marcelino Carreón Huitrón</w:t>
      </w:r>
    </w:p>
    <w:p w14:paraId="37BC7C36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54F5EADF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940633F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Luis Alberto Aguilar Lozoya</w:t>
      </w:r>
    </w:p>
    <w:p w14:paraId="362C59DB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5E7FE4AC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6B748A93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Diana Ivette Pereda Gutiérrez</w:t>
      </w:r>
    </w:p>
    <w:p w14:paraId="70F51F69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06C302A6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02494564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Gabriel Ángel García Cantú</w:t>
      </w:r>
    </w:p>
    <w:p w14:paraId="4FF7D1D0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138F327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30D500CD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Rosa Isela Martínez Díaz</w:t>
      </w:r>
    </w:p>
    <w:p w14:paraId="768C8605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07FE6DF3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0778CD48" w14:textId="77777777" w:rsidR="003E3947" w:rsidRDefault="003E3947" w:rsidP="003E3947">
      <w:pPr>
        <w:spacing w:after="0" w:line="360" w:lineRule="auto"/>
        <w:rPr>
          <w:rFonts w:ascii="Century Gothic" w:hAnsi="Century Gothic"/>
          <w:b/>
          <w:sz w:val="24"/>
          <w:szCs w:val="24"/>
        </w:rPr>
        <w:sectPr w:rsidR="003E3947">
          <w:type w:val="continuous"/>
          <w:pgSz w:w="12240" w:h="15840"/>
          <w:pgMar w:top="1417" w:right="1701" w:bottom="1417" w:left="1701" w:header="708" w:footer="708" w:gutter="0"/>
          <w:cols w:num="2" w:space="708"/>
        </w:sectPr>
      </w:pPr>
    </w:p>
    <w:p w14:paraId="24C41DE0" w14:textId="73DAFB39" w:rsidR="003E3947" w:rsidRDefault="003E3947"/>
    <w:sectPr w:rsidR="003E3947" w:rsidSect="007855FE">
      <w:type w:val="continuous"/>
      <w:pgSz w:w="12240" w:h="15840"/>
      <w:pgMar w:top="1701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9188" w14:textId="77777777" w:rsidR="008C5536" w:rsidRDefault="008C5536">
      <w:pPr>
        <w:spacing w:after="0" w:line="240" w:lineRule="auto"/>
      </w:pPr>
      <w:r>
        <w:separator/>
      </w:r>
    </w:p>
  </w:endnote>
  <w:endnote w:type="continuationSeparator" w:id="0">
    <w:p w14:paraId="7FAE92E3" w14:textId="77777777" w:rsidR="008C5536" w:rsidRDefault="008C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640752"/>
      <w:docPartObj>
        <w:docPartGallery w:val="Page Numbers (Bottom of Page)"/>
        <w:docPartUnique/>
      </w:docPartObj>
    </w:sdtPr>
    <w:sdtEndPr/>
    <w:sdtContent>
      <w:p w14:paraId="68CB2280" w14:textId="745BD76B" w:rsidR="00D5091C" w:rsidRDefault="00F10C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CAE" w:rsidRPr="00DC4CAE">
          <w:rPr>
            <w:noProof/>
            <w:lang w:val="es-ES"/>
          </w:rPr>
          <w:t>5</w:t>
        </w:r>
        <w:r>
          <w:fldChar w:fldCharType="end"/>
        </w:r>
      </w:p>
    </w:sdtContent>
  </w:sdt>
  <w:p w14:paraId="53F785B4" w14:textId="77777777" w:rsidR="00D5091C" w:rsidRDefault="00D50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9220" w14:textId="77777777" w:rsidR="008C5536" w:rsidRDefault="008C5536">
      <w:pPr>
        <w:spacing w:after="0" w:line="240" w:lineRule="auto"/>
      </w:pPr>
      <w:r>
        <w:separator/>
      </w:r>
    </w:p>
  </w:footnote>
  <w:footnote w:type="continuationSeparator" w:id="0">
    <w:p w14:paraId="5720D983" w14:textId="77777777" w:rsidR="008C5536" w:rsidRDefault="008C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B137" w14:textId="77777777" w:rsidR="00D5091C" w:rsidRDefault="00F10C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673A93" wp14:editId="753EFF0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2ED"/>
    <w:multiLevelType w:val="hybridMultilevel"/>
    <w:tmpl w:val="942E3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E5"/>
    <w:rsid w:val="001400D5"/>
    <w:rsid w:val="001926D7"/>
    <w:rsid w:val="00195FE0"/>
    <w:rsid w:val="00206DE5"/>
    <w:rsid w:val="00254B0E"/>
    <w:rsid w:val="003360A3"/>
    <w:rsid w:val="003A2796"/>
    <w:rsid w:val="003C6FC3"/>
    <w:rsid w:val="003E3947"/>
    <w:rsid w:val="005512F4"/>
    <w:rsid w:val="005F00BC"/>
    <w:rsid w:val="005F439B"/>
    <w:rsid w:val="006C3704"/>
    <w:rsid w:val="0088283D"/>
    <w:rsid w:val="008B0AF6"/>
    <w:rsid w:val="008C5536"/>
    <w:rsid w:val="00913B9C"/>
    <w:rsid w:val="00937DD3"/>
    <w:rsid w:val="00962372"/>
    <w:rsid w:val="009E17C7"/>
    <w:rsid w:val="00A01CB9"/>
    <w:rsid w:val="00A25219"/>
    <w:rsid w:val="00A64665"/>
    <w:rsid w:val="00AC6EEC"/>
    <w:rsid w:val="00BA5F1F"/>
    <w:rsid w:val="00D5091C"/>
    <w:rsid w:val="00DC4CAE"/>
    <w:rsid w:val="00E574FC"/>
    <w:rsid w:val="00EE3508"/>
    <w:rsid w:val="00F10C1B"/>
    <w:rsid w:val="00F11E1D"/>
    <w:rsid w:val="00F3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5845"/>
  <w15:chartTrackingRefBased/>
  <w15:docId w15:val="{14B81857-6AAD-BD4F-89A1-571A101B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DE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DE5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06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DE5"/>
    <w:rPr>
      <w:kern w:val="0"/>
      <w:sz w:val="22"/>
      <w:szCs w:val="22"/>
      <w14:ligatures w14:val="none"/>
    </w:rPr>
  </w:style>
  <w:style w:type="paragraph" w:customStyle="1" w:styleId="Normal1">
    <w:name w:val="Normal1"/>
    <w:rsid w:val="00206DE5"/>
    <w:pPr>
      <w:spacing w:after="160" w:line="259" w:lineRule="auto"/>
    </w:pPr>
    <w:rPr>
      <w:rFonts w:ascii="Soberana Sans" w:eastAsia="Soberana Sans" w:hAnsi="Soberana Sans" w:cs="Soberana Sans"/>
      <w:kern w:val="0"/>
      <w:sz w:val="22"/>
      <w:szCs w:val="22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206DE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06DE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947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pple-converted-space">
    <w:name w:val="apple-converted-space"/>
    <w:basedOn w:val="Fuentedeprrafopredeter"/>
    <w:rsid w:val="00A2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Ivan  Perez perez</dc:creator>
  <cp:keywords/>
  <dc:description/>
  <cp:lastModifiedBy>Brenda Sarahi Gonzalez Dominguez</cp:lastModifiedBy>
  <cp:revision>2</cp:revision>
  <cp:lastPrinted>2023-11-15T23:02:00Z</cp:lastPrinted>
  <dcterms:created xsi:type="dcterms:W3CDTF">2023-11-27T17:20:00Z</dcterms:created>
  <dcterms:modified xsi:type="dcterms:W3CDTF">2023-11-27T17:20:00Z</dcterms:modified>
</cp:coreProperties>
</file>