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49E87" w14:textId="77777777" w:rsidR="00AA0840" w:rsidRPr="00AA0840" w:rsidRDefault="00AA0840" w:rsidP="00D6673E">
      <w:pPr>
        <w:spacing w:line="360" w:lineRule="auto"/>
        <w:jc w:val="both"/>
        <w:rPr>
          <w:rFonts w:ascii="Arial" w:hAnsi="Arial" w:cs="Arial"/>
          <w:b/>
          <w:color w:val="202124"/>
          <w:sz w:val="24"/>
          <w:szCs w:val="24"/>
          <w:shd w:val="clear" w:color="auto" w:fill="FFFFFF"/>
        </w:rPr>
      </w:pPr>
      <w:r w:rsidRPr="00AA0840">
        <w:rPr>
          <w:rFonts w:ascii="Arial" w:hAnsi="Arial" w:cs="Arial"/>
          <w:b/>
          <w:color w:val="202124"/>
          <w:sz w:val="24"/>
          <w:szCs w:val="24"/>
          <w:shd w:val="clear" w:color="auto" w:fill="FFFFFF"/>
        </w:rPr>
        <w:t>H. CONGRESO DEL ESTADO</w:t>
      </w:r>
    </w:p>
    <w:p w14:paraId="388278C9" w14:textId="77777777" w:rsidR="00AA0840" w:rsidRPr="00AA0840" w:rsidRDefault="00AA0840" w:rsidP="00D6673E">
      <w:pPr>
        <w:spacing w:line="360" w:lineRule="auto"/>
        <w:jc w:val="both"/>
        <w:rPr>
          <w:rFonts w:ascii="Arial" w:hAnsi="Arial" w:cs="Arial"/>
          <w:b/>
          <w:color w:val="202124"/>
          <w:sz w:val="24"/>
          <w:szCs w:val="24"/>
          <w:shd w:val="clear" w:color="auto" w:fill="FFFFFF"/>
        </w:rPr>
      </w:pPr>
      <w:r w:rsidRPr="00AA0840">
        <w:rPr>
          <w:rFonts w:ascii="Arial" w:hAnsi="Arial" w:cs="Arial"/>
          <w:b/>
          <w:color w:val="202124"/>
          <w:sz w:val="24"/>
          <w:szCs w:val="24"/>
          <w:shd w:val="clear" w:color="auto" w:fill="FFFFFF"/>
        </w:rPr>
        <w:t>P R E S E N T E.</w:t>
      </w:r>
    </w:p>
    <w:p w14:paraId="00608566" w14:textId="77777777" w:rsidR="00AA0840" w:rsidRPr="00AA0840" w:rsidRDefault="00AA0840" w:rsidP="00D6673E">
      <w:pPr>
        <w:spacing w:line="360" w:lineRule="auto"/>
        <w:jc w:val="both"/>
        <w:rPr>
          <w:rFonts w:ascii="Arial" w:hAnsi="Arial" w:cs="Arial"/>
          <w:b/>
          <w:color w:val="202124"/>
          <w:sz w:val="24"/>
          <w:szCs w:val="24"/>
          <w:shd w:val="clear" w:color="auto" w:fill="FFFFFF"/>
        </w:rPr>
      </w:pPr>
    </w:p>
    <w:p w14:paraId="11EA4D62" w14:textId="250F6216" w:rsidR="00AA0840" w:rsidRPr="00AA0840" w:rsidRDefault="00AA0840" w:rsidP="00D6673E">
      <w:pPr>
        <w:spacing w:line="360" w:lineRule="auto"/>
        <w:jc w:val="both"/>
        <w:rPr>
          <w:rFonts w:ascii="Arial" w:hAnsi="Arial" w:cs="Arial"/>
          <w:b/>
          <w:color w:val="202124"/>
          <w:sz w:val="24"/>
          <w:szCs w:val="24"/>
          <w:shd w:val="clear" w:color="auto" w:fill="FFFFFF"/>
        </w:rPr>
      </w:pPr>
      <w:r w:rsidRPr="00AA0840">
        <w:rPr>
          <w:rFonts w:ascii="Arial" w:hAnsi="Arial" w:cs="Arial"/>
          <w:color w:val="202124"/>
          <w:sz w:val="24"/>
          <w:szCs w:val="24"/>
          <w:shd w:val="clear" w:color="auto" w:fill="FFFFFF"/>
        </w:rPr>
        <w:t xml:space="preserve">El suscrito </w:t>
      </w:r>
      <w:r w:rsidRPr="00AA0840">
        <w:rPr>
          <w:rFonts w:ascii="Arial" w:hAnsi="Arial" w:cs="Arial"/>
          <w:b/>
          <w:bCs/>
          <w:color w:val="202124"/>
          <w:sz w:val="24"/>
          <w:szCs w:val="24"/>
          <w:shd w:val="clear" w:color="auto" w:fill="FFFFFF"/>
        </w:rPr>
        <w:t>ARTURO MEDINA AGUIRRE</w:t>
      </w:r>
      <w:r w:rsidRPr="00AA0840">
        <w:rPr>
          <w:rFonts w:ascii="Arial" w:hAnsi="Arial" w:cs="Arial"/>
          <w:b/>
          <w:color w:val="202124"/>
          <w:sz w:val="24"/>
          <w:szCs w:val="24"/>
          <w:shd w:val="clear" w:color="auto" w:fill="FFFFFF"/>
        </w:rPr>
        <w:t>,</w:t>
      </w:r>
      <w:r w:rsidRPr="00AA0840">
        <w:rPr>
          <w:rFonts w:ascii="Arial" w:hAnsi="Arial" w:cs="Arial"/>
          <w:color w:val="202124"/>
          <w:sz w:val="24"/>
          <w:szCs w:val="24"/>
          <w:shd w:val="clear" w:color="auto" w:fill="FFFFFF"/>
        </w:rPr>
        <w:t xml:space="preserve"> en mi calidad de Diputado de la Sexagésima Octava Legislatura del H. Congreso del Estado, y de Coordinador del Grupo Parlamentario del Partido Revolucionario Institucional, con fundamento en los artículos 68, fracción I de la Constitución Política del Estado de Chihuahua, 167 y 168 de la Ley Orgánica del Poder Legislativo, 75 y 76 del Reglamento Interior y Prácticas Parlamentarias del Poder Legislativo,</w:t>
      </w:r>
      <w:r w:rsidRPr="00AA0840">
        <w:rPr>
          <w:rFonts w:ascii="Arial" w:hAnsi="Arial" w:cs="Arial"/>
          <w:b/>
          <w:bCs/>
          <w:color w:val="202124"/>
          <w:sz w:val="24"/>
          <w:szCs w:val="24"/>
          <w:shd w:val="clear" w:color="auto" w:fill="FFFFFF"/>
        </w:rPr>
        <w:t xml:space="preserve"> </w:t>
      </w:r>
      <w:r w:rsidRPr="00AA0840">
        <w:rPr>
          <w:rFonts w:ascii="Arial" w:hAnsi="Arial" w:cs="Arial"/>
          <w:color w:val="202124"/>
          <w:sz w:val="24"/>
          <w:szCs w:val="24"/>
          <w:shd w:val="clear" w:color="auto" w:fill="FFFFFF"/>
        </w:rPr>
        <w:t xml:space="preserve">y demás relativos, acudimos ante esta Honorable Asamblea Legislativa, a someter a consideración la presente </w:t>
      </w:r>
      <w:r w:rsidR="004957D0">
        <w:rPr>
          <w:rFonts w:ascii="Arial" w:hAnsi="Arial" w:cs="Arial"/>
          <w:b/>
          <w:bCs/>
          <w:color w:val="202124"/>
          <w:sz w:val="24"/>
          <w:szCs w:val="24"/>
          <w:shd w:val="clear" w:color="auto" w:fill="FFFFFF"/>
        </w:rPr>
        <w:t xml:space="preserve">INICIATIVA </w:t>
      </w:r>
      <w:r w:rsidRPr="00AA0840">
        <w:rPr>
          <w:rFonts w:ascii="Arial" w:hAnsi="Arial" w:cs="Arial"/>
          <w:b/>
          <w:bCs/>
          <w:color w:val="202124"/>
          <w:sz w:val="24"/>
          <w:szCs w:val="24"/>
          <w:shd w:val="clear" w:color="auto" w:fill="FFFFFF"/>
        </w:rPr>
        <w:t xml:space="preserve">CON CARÁCTER DE </w:t>
      </w:r>
      <w:r w:rsidR="00201558">
        <w:rPr>
          <w:rFonts w:ascii="Arial" w:hAnsi="Arial" w:cs="Arial"/>
          <w:b/>
          <w:bCs/>
          <w:color w:val="202124"/>
          <w:sz w:val="24"/>
          <w:szCs w:val="24"/>
          <w:shd w:val="clear" w:color="auto" w:fill="FFFFFF"/>
        </w:rPr>
        <w:t>DECRETO</w:t>
      </w:r>
      <w:r w:rsidRPr="00AA0840">
        <w:rPr>
          <w:rFonts w:ascii="Arial" w:hAnsi="Arial" w:cs="Arial"/>
          <w:b/>
          <w:bCs/>
          <w:color w:val="202124"/>
          <w:sz w:val="24"/>
          <w:szCs w:val="24"/>
          <w:shd w:val="clear" w:color="auto" w:fill="FFFFFF"/>
        </w:rPr>
        <w:t xml:space="preserve"> a efecto</w:t>
      </w:r>
      <w:r w:rsidR="00201558">
        <w:rPr>
          <w:rFonts w:ascii="Arial" w:hAnsi="Arial" w:cs="Arial"/>
          <w:b/>
          <w:bCs/>
          <w:color w:val="202124"/>
          <w:sz w:val="24"/>
          <w:szCs w:val="24"/>
          <w:shd w:val="clear" w:color="auto" w:fill="FFFFFF"/>
        </w:rPr>
        <w:t xml:space="preserve"> reformar </w:t>
      </w:r>
      <w:r w:rsidR="008254CE">
        <w:rPr>
          <w:rFonts w:ascii="Arial" w:hAnsi="Arial" w:cs="Arial"/>
          <w:b/>
          <w:bCs/>
          <w:color w:val="202124"/>
          <w:sz w:val="24"/>
          <w:szCs w:val="24"/>
          <w:shd w:val="clear" w:color="auto" w:fill="FFFFFF"/>
        </w:rPr>
        <w:t>los</w:t>
      </w:r>
      <w:r w:rsidR="00201558">
        <w:rPr>
          <w:rFonts w:ascii="Arial" w:hAnsi="Arial" w:cs="Arial"/>
          <w:b/>
          <w:bCs/>
          <w:color w:val="202124"/>
          <w:sz w:val="24"/>
          <w:szCs w:val="24"/>
          <w:shd w:val="clear" w:color="auto" w:fill="FFFFFF"/>
        </w:rPr>
        <w:t xml:space="preserve"> artículo</w:t>
      </w:r>
      <w:r w:rsidR="008254CE">
        <w:rPr>
          <w:rFonts w:ascii="Arial" w:hAnsi="Arial" w:cs="Arial"/>
          <w:b/>
          <w:bCs/>
          <w:color w:val="202124"/>
          <w:sz w:val="24"/>
          <w:szCs w:val="24"/>
          <w:shd w:val="clear" w:color="auto" w:fill="FFFFFF"/>
        </w:rPr>
        <w:t>s</w:t>
      </w:r>
      <w:r w:rsidR="00201558">
        <w:rPr>
          <w:rFonts w:ascii="Arial" w:hAnsi="Arial" w:cs="Arial"/>
          <w:b/>
          <w:bCs/>
          <w:color w:val="202124"/>
          <w:sz w:val="24"/>
          <w:szCs w:val="24"/>
          <w:shd w:val="clear" w:color="auto" w:fill="FFFFFF"/>
        </w:rPr>
        <w:t xml:space="preserve"> 60</w:t>
      </w:r>
      <w:r w:rsidR="008254CE">
        <w:rPr>
          <w:rFonts w:ascii="Arial" w:hAnsi="Arial" w:cs="Arial"/>
          <w:b/>
          <w:bCs/>
          <w:color w:val="202124"/>
          <w:sz w:val="24"/>
          <w:szCs w:val="24"/>
          <w:shd w:val="clear" w:color="auto" w:fill="FFFFFF"/>
        </w:rPr>
        <w:t xml:space="preserve"> y 74 </w:t>
      </w:r>
      <w:proofErr w:type="spellStart"/>
      <w:r w:rsidR="008254CE">
        <w:rPr>
          <w:rFonts w:ascii="Arial" w:hAnsi="Arial" w:cs="Arial"/>
          <w:b/>
          <w:bCs/>
          <w:color w:val="202124"/>
          <w:sz w:val="24"/>
          <w:szCs w:val="24"/>
          <w:shd w:val="clear" w:color="auto" w:fill="FFFFFF"/>
        </w:rPr>
        <w:t>Quater</w:t>
      </w:r>
      <w:proofErr w:type="spellEnd"/>
      <w:r w:rsidR="008254CE">
        <w:rPr>
          <w:rFonts w:ascii="Arial" w:hAnsi="Arial" w:cs="Arial"/>
          <w:b/>
          <w:bCs/>
          <w:color w:val="202124"/>
          <w:sz w:val="24"/>
          <w:szCs w:val="24"/>
          <w:shd w:val="clear" w:color="auto" w:fill="FFFFFF"/>
        </w:rPr>
        <w:t>, y adicionar un 74 Quinquies</w:t>
      </w:r>
      <w:r w:rsidR="00201558">
        <w:rPr>
          <w:rFonts w:ascii="Arial" w:hAnsi="Arial" w:cs="Arial"/>
          <w:b/>
          <w:bCs/>
          <w:color w:val="202124"/>
          <w:sz w:val="24"/>
          <w:szCs w:val="24"/>
          <w:shd w:val="clear" w:color="auto" w:fill="FFFFFF"/>
        </w:rPr>
        <w:t xml:space="preserve"> del Código Municipal del Estado de Chihuahua</w:t>
      </w:r>
      <w:r w:rsidR="00CC3CAF">
        <w:rPr>
          <w:rFonts w:ascii="Arial" w:hAnsi="Arial" w:cs="Arial"/>
          <w:b/>
          <w:bCs/>
          <w:color w:val="202124"/>
          <w:sz w:val="24"/>
          <w:szCs w:val="24"/>
          <w:shd w:val="clear" w:color="auto" w:fill="FFFFFF"/>
        </w:rPr>
        <w:t xml:space="preserve"> para elevar la Oficina de Asuntos Indígenas </w:t>
      </w:r>
      <w:r w:rsidR="000A530A">
        <w:rPr>
          <w:rFonts w:ascii="Arial" w:hAnsi="Arial" w:cs="Arial"/>
          <w:b/>
          <w:bCs/>
          <w:color w:val="202124"/>
          <w:sz w:val="24"/>
          <w:szCs w:val="24"/>
          <w:shd w:val="clear" w:color="auto" w:fill="FFFFFF"/>
        </w:rPr>
        <w:t xml:space="preserve">a rango de Dirección con el objetivo </w:t>
      </w:r>
      <w:r w:rsidR="000A530A" w:rsidRPr="00AA73C9">
        <w:rPr>
          <w:rFonts w:ascii="Arial" w:hAnsi="Arial" w:cs="Arial"/>
          <w:b/>
          <w:bCs/>
          <w:color w:val="202124"/>
          <w:sz w:val="24"/>
          <w:szCs w:val="24"/>
          <w:shd w:val="clear" w:color="auto" w:fill="FFFFFF"/>
        </w:rPr>
        <w:t>de</w:t>
      </w:r>
      <w:r w:rsidR="00AA73C9" w:rsidRPr="00AA73C9">
        <w:rPr>
          <w:rFonts w:ascii="Arial" w:hAnsi="Arial" w:cs="Arial"/>
          <w:b/>
          <w:bCs/>
          <w:color w:val="202124"/>
          <w:sz w:val="24"/>
          <w:szCs w:val="24"/>
          <w:shd w:val="clear" w:color="auto" w:fill="FFFFFF"/>
        </w:rPr>
        <w:t xml:space="preserve"> </w:t>
      </w:r>
      <w:r w:rsidR="00AA73C9" w:rsidRPr="00AA73C9">
        <w:rPr>
          <w:rFonts w:ascii="Arial" w:eastAsia="Calibri" w:hAnsi="Arial" w:cs="Arial"/>
          <w:b/>
          <w:bCs/>
          <w:sz w:val="24"/>
          <w:szCs w:val="24"/>
          <w:lang w:eastAsia="en-US"/>
        </w:rPr>
        <w:t xml:space="preserve">lograr una mayor visibilidad e incidencia en políticas públicas municipales </w:t>
      </w:r>
      <w:r w:rsidR="00AA73C9">
        <w:rPr>
          <w:rFonts w:ascii="Arial" w:eastAsia="Calibri" w:hAnsi="Arial" w:cs="Arial"/>
          <w:b/>
          <w:bCs/>
          <w:sz w:val="24"/>
          <w:szCs w:val="24"/>
          <w:lang w:eastAsia="en-US"/>
        </w:rPr>
        <w:t>de</w:t>
      </w:r>
      <w:r w:rsidR="00AA73C9" w:rsidRPr="00AA73C9">
        <w:rPr>
          <w:rFonts w:ascii="Arial" w:eastAsia="Calibri" w:hAnsi="Arial" w:cs="Arial"/>
          <w:b/>
          <w:bCs/>
          <w:sz w:val="24"/>
          <w:szCs w:val="24"/>
          <w:lang w:eastAsia="en-US"/>
        </w:rPr>
        <w:t xml:space="preserve"> los pueblos originarios</w:t>
      </w:r>
      <w:r w:rsidRPr="00AA0840">
        <w:rPr>
          <w:rFonts w:ascii="Arial" w:hAnsi="Arial" w:cs="Arial"/>
          <w:b/>
          <w:bCs/>
          <w:color w:val="202124"/>
          <w:sz w:val="24"/>
          <w:szCs w:val="24"/>
          <w:shd w:val="clear" w:color="auto" w:fill="FFFFFF"/>
        </w:rPr>
        <w:t>,</w:t>
      </w:r>
      <w:r w:rsidRPr="00AA0840">
        <w:rPr>
          <w:rFonts w:ascii="Arial" w:hAnsi="Arial" w:cs="Arial"/>
          <w:color w:val="202124"/>
          <w:sz w:val="24"/>
          <w:szCs w:val="24"/>
          <w:shd w:val="clear" w:color="auto" w:fill="FFFFFF"/>
        </w:rPr>
        <w:t xml:space="preserve"> lo anterior bajo la siguiente: </w:t>
      </w:r>
    </w:p>
    <w:p w14:paraId="64A76C56" w14:textId="77777777" w:rsidR="00AA0840" w:rsidRDefault="00AA0840" w:rsidP="00D6673E">
      <w:pPr>
        <w:spacing w:line="360" w:lineRule="auto"/>
        <w:jc w:val="both"/>
        <w:rPr>
          <w:rFonts w:ascii="Arial" w:hAnsi="Arial" w:cs="Arial"/>
          <w:color w:val="202124"/>
          <w:sz w:val="24"/>
          <w:szCs w:val="24"/>
          <w:shd w:val="clear" w:color="auto" w:fill="FFFFFF"/>
        </w:rPr>
      </w:pPr>
    </w:p>
    <w:p w14:paraId="05F40F3F" w14:textId="77777777" w:rsidR="00AA0840" w:rsidRPr="00AA0840" w:rsidRDefault="00AA0840" w:rsidP="00D6673E">
      <w:pPr>
        <w:spacing w:line="360" w:lineRule="auto"/>
        <w:jc w:val="center"/>
        <w:rPr>
          <w:rFonts w:ascii="Arial" w:hAnsi="Arial" w:cs="Arial"/>
          <w:b/>
          <w:color w:val="202124"/>
          <w:sz w:val="24"/>
          <w:szCs w:val="24"/>
          <w:shd w:val="clear" w:color="auto" w:fill="FFFFFF"/>
        </w:rPr>
      </w:pPr>
      <w:r w:rsidRPr="00AA0840">
        <w:rPr>
          <w:rFonts w:ascii="Arial" w:hAnsi="Arial" w:cs="Arial"/>
          <w:b/>
          <w:color w:val="202124"/>
          <w:sz w:val="24"/>
          <w:szCs w:val="24"/>
          <w:shd w:val="clear" w:color="auto" w:fill="FFFFFF"/>
        </w:rPr>
        <w:t>EXPOSICIÓN DE MOTIVOS</w:t>
      </w:r>
    </w:p>
    <w:p w14:paraId="2F7303F5" w14:textId="5A32A920" w:rsidR="00417114" w:rsidRDefault="00EF4FCF" w:rsidP="00D6673E">
      <w:pPr>
        <w:pStyle w:val="NormalWeb"/>
        <w:spacing w:line="360" w:lineRule="auto"/>
        <w:jc w:val="both"/>
        <w:rPr>
          <w:rFonts w:ascii="Arial" w:eastAsia="Calibri" w:hAnsi="Arial" w:cs="Arial"/>
          <w:bCs/>
          <w:lang w:eastAsia="en-US"/>
        </w:rPr>
      </w:pPr>
      <w:r w:rsidRPr="00AA0840">
        <w:rPr>
          <w:rFonts w:ascii="Arial" w:eastAsia="Calibri" w:hAnsi="Arial" w:cs="Arial"/>
          <w:bCs/>
          <w:lang w:eastAsia="en-US"/>
        </w:rPr>
        <w:t xml:space="preserve">Chihuahua, ha sido históricamente </w:t>
      </w:r>
      <w:r w:rsidR="008F76B1">
        <w:rPr>
          <w:rFonts w:ascii="Arial" w:eastAsia="Calibri" w:hAnsi="Arial" w:cs="Arial"/>
          <w:bCs/>
          <w:lang w:eastAsia="en-US"/>
        </w:rPr>
        <w:t>el hogar</w:t>
      </w:r>
      <w:r w:rsidRPr="00AA0840">
        <w:rPr>
          <w:rFonts w:ascii="Arial" w:eastAsia="Calibri" w:hAnsi="Arial" w:cs="Arial"/>
          <w:bCs/>
          <w:lang w:eastAsia="en-US"/>
        </w:rPr>
        <w:t xml:space="preserve"> de culturas y tradiciones</w:t>
      </w:r>
      <w:r w:rsidR="00417114">
        <w:rPr>
          <w:rFonts w:ascii="Arial" w:eastAsia="Calibri" w:hAnsi="Arial" w:cs="Arial"/>
          <w:bCs/>
          <w:lang w:eastAsia="en-US"/>
        </w:rPr>
        <w:t xml:space="preserve"> han </w:t>
      </w:r>
      <w:r w:rsidR="001F2B9A">
        <w:rPr>
          <w:rFonts w:ascii="Arial" w:eastAsia="Calibri" w:hAnsi="Arial" w:cs="Arial"/>
          <w:bCs/>
          <w:lang w:eastAsia="en-US"/>
        </w:rPr>
        <w:t>dado</w:t>
      </w:r>
      <w:r w:rsidR="00417114">
        <w:rPr>
          <w:rFonts w:ascii="Arial" w:eastAsia="Calibri" w:hAnsi="Arial" w:cs="Arial"/>
          <w:bCs/>
          <w:lang w:eastAsia="en-US"/>
        </w:rPr>
        <w:t xml:space="preserve"> </w:t>
      </w:r>
      <w:r w:rsidR="008F76B1">
        <w:rPr>
          <w:rFonts w:ascii="Arial" w:eastAsia="Calibri" w:hAnsi="Arial" w:cs="Arial"/>
          <w:bCs/>
          <w:lang w:eastAsia="en-US"/>
        </w:rPr>
        <w:t>identidad a nuestra sociedad</w:t>
      </w:r>
      <w:r w:rsidRPr="00AA0840">
        <w:rPr>
          <w:rFonts w:ascii="Arial" w:eastAsia="Calibri" w:hAnsi="Arial" w:cs="Arial"/>
          <w:bCs/>
          <w:lang w:eastAsia="en-US"/>
        </w:rPr>
        <w:t xml:space="preserve">, </w:t>
      </w:r>
      <w:r w:rsidR="008F76B1">
        <w:rPr>
          <w:rFonts w:ascii="Arial" w:eastAsia="Calibri" w:hAnsi="Arial" w:cs="Arial"/>
          <w:bCs/>
          <w:lang w:eastAsia="en-US"/>
        </w:rPr>
        <w:t>con</w:t>
      </w:r>
      <w:r w:rsidRPr="00AA0840">
        <w:rPr>
          <w:rFonts w:ascii="Arial" w:eastAsia="Calibri" w:hAnsi="Arial" w:cs="Arial"/>
          <w:bCs/>
          <w:lang w:eastAsia="en-US"/>
        </w:rPr>
        <w:t xml:space="preserve"> pueblos originarios</w:t>
      </w:r>
      <w:r w:rsidR="00417114">
        <w:rPr>
          <w:rFonts w:ascii="Arial" w:eastAsia="Calibri" w:hAnsi="Arial" w:cs="Arial"/>
          <w:bCs/>
          <w:lang w:eastAsia="en-US"/>
        </w:rPr>
        <w:t xml:space="preserve"> como</w:t>
      </w:r>
      <w:r w:rsidRPr="00AA0840">
        <w:rPr>
          <w:rFonts w:ascii="Arial" w:eastAsia="Calibri" w:hAnsi="Arial" w:cs="Arial"/>
          <w:bCs/>
          <w:lang w:eastAsia="en-US"/>
        </w:rPr>
        <w:t xml:space="preserve">, </w:t>
      </w:r>
      <w:r w:rsidR="001F2B9A">
        <w:rPr>
          <w:rFonts w:ascii="Arial" w:eastAsia="Calibri" w:hAnsi="Arial" w:cs="Arial"/>
          <w:bCs/>
          <w:lang w:eastAsia="en-US"/>
        </w:rPr>
        <w:t>el</w:t>
      </w:r>
      <w:r w:rsidRPr="00AA0840">
        <w:rPr>
          <w:rFonts w:ascii="Arial" w:eastAsia="Calibri" w:hAnsi="Arial" w:cs="Arial"/>
          <w:bCs/>
          <w:lang w:eastAsia="en-US"/>
        </w:rPr>
        <w:t xml:space="preserve"> </w:t>
      </w:r>
      <w:r w:rsidR="002C7790" w:rsidRPr="00AA0840">
        <w:rPr>
          <w:rFonts w:ascii="Arial" w:eastAsia="Calibri" w:hAnsi="Arial" w:cs="Arial"/>
          <w:bCs/>
          <w:lang w:eastAsia="en-US"/>
        </w:rPr>
        <w:t>Rarámuri, Huicho</w:t>
      </w:r>
      <w:r w:rsidR="008254CE">
        <w:rPr>
          <w:rFonts w:ascii="Arial" w:eastAsia="Calibri" w:hAnsi="Arial" w:cs="Arial"/>
          <w:bCs/>
          <w:lang w:eastAsia="en-US"/>
        </w:rPr>
        <w:t>l</w:t>
      </w:r>
      <w:r w:rsidR="002C7790" w:rsidRPr="00AA0840">
        <w:rPr>
          <w:rFonts w:ascii="Arial" w:eastAsia="Calibri" w:hAnsi="Arial" w:cs="Arial"/>
          <w:bCs/>
          <w:lang w:eastAsia="en-US"/>
        </w:rPr>
        <w:t>, Pima</w:t>
      </w:r>
      <w:r w:rsidR="008F76B1">
        <w:rPr>
          <w:rFonts w:ascii="Arial" w:eastAsia="Calibri" w:hAnsi="Arial" w:cs="Arial"/>
          <w:bCs/>
          <w:lang w:eastAsia="en-US"/>
        </w:rPr>
        <w:t>,</w:t>
      </w:r>
      <w:r w:rsidRPr="00AA0840">
        <w:rPr>
          <w:rFonts w:ascii="Arial" w:eastAsia="Calibri" w:hAnsi="Arial" w:cs="Arial"/>
          <w:bCs/>
          <w:lang w:eastAsia="en-US"/>
        </w:rPr>
        <w:t xml:space="preserve"> </w:t>
      </w:r>
      <w:proofErr w:type="spellStart"/>
      <w:r w:rsidR="002C7790" w:rsidRPr="00AA0840">
        <w:rPr>
          <w:rFonts w:ascii="Arial" w:eastAsia="Calibri" w:hAnsi="Arial" w:cs="Arial"/>
          <w:bCs/>
          <w:lang w:eastAsia="en-US"/>
        </w:rPr>
        <w:t>Ódami</w:t>
      </w:r>
      <w:proofErr w:type="spellEnd"/>
      <w:r w:rsidR="008F76B1">
        <w:rPr>
          <w:rFonts w:ascii="Arial" w:eastAsia="Calibri" w:hAnsi="Arial" w:cs="Arial"/>
          <w:bCs/>
          <w:lang w:eastAsia="en-US"/>
        </w:rPr>
        <w:t xml:space="preserve"> y </w:t>
      </w:r>
      <w:proofErr w:type="spellStart"/>
      <w:r w:rsidR="008F76B1">
        <w:rPr>
          <w:rFonts w:ascii="Arial" w:eastAsia="Calibri" w:hAnsi="Arial" w:cs="Arial"/>
          <w:bCs/>
          <w:lang w:eastAsia="en-US"/>
        </w:rPr>
        <w:t>N´dee</w:t>
      </w:r>
      <w:proofErr w:type="spellEnd"/>
      <w:r w:rsidR="008F76B1">
        <w:rPr>
          <w:rFonts w:ascii="Arial" w:eastAsia="Calibri" w:hAnsi="Arial" w:cs="Arial"/>
          <w:bCs/>
          <w:lang w:eastAsia="en-US"/>
        </w:rPr>
        <w:t xml:space="preserve">. </w:t>
      </w:r>
      <w:r w:rsidR="00417114">
        <w:rPr>
          <w:rFonts w:ascii="Arial" w:eastAsia="Calibri" w:hAnsi="Arial" w:cs="Arial"/>
          <w:bCs/>
          <w:lang w:eastAsia="en-US"/>
        </w:rPr>
        <w:t>Somos un referente en cuanto a la urgencia e importancia de atender asuntos de nuestros pueblos y comunidades originarios, siempre buscando que sus derechos y necesidades sean puestos de manera prioritaria en los asuntos de los tres niveles de gobierno.</w:t>
      </w:r>
    </w:p>
    <w:p w14:paraId="67C45DC6" w14:textId="430814E7" w:rsidR="00EF4FCF" w:rsidRPr="00CE3AB1" w:rsidRDefault="00417114" w:rsidP="00D6673E">
      <w:pPr>
        <w:pStyle w:val="NormalWeb"/>
        <w:spacing w:line="360" w:lineRule="auto"/>
        <w:jc w:val="both"/>
      </w:pPr>
      <w:r>
        <w:rPr>
          <w:rFonts w:ascii="Arial" w:eastAsia="Calibri" w:hAnsi="Arial" w:cs="Arial"/>
          <w:bCs/>
          <w:lang w:eastAsia="en-US"/>
        </w:rPr>
        <w:t xml:space="preserve">Como legisladores no podemos ignorar el hecho de que </w:t>
      </w:r>
      <w:r w:rsidR="00CE3AB1" w:rsidRPr="004225ED">
        <w:rPr>
          <w:rFonts w:ascii="Arial" w:eastAsia="Calibri" w:hAnsi="Arial" w:cs="Arial"/>
          <w:bCs/>
          <w:lang w:eastAsia="en-US"/>
        </w:rPr>
        <w:t xml:space="preserve">Chihuahua es el estado con la mayor población indígena en el norte de México, </w:t>
      </w:r>
      <w:r>
        <w:rPr>
          <w:rFonts w:ascii="Arial" w:eastAsia="Calibri" w:hAnsi="Arial" w:cs="Arial"/>
          <w:bCs/>
          <w:lang w:eastAsia="en-US"/>
        </w:rPr>
        <w:t>l</w:t>
      </w:r>
      <w:r w:rsidR="00DB235D">
        <w:rPr>
          <w:rFonts w:ascii="Arial" w:eastAsia="Calibri" w:hAnsi="Arial" w:cs="Arial"/>
          <w:bCs/>
          <w:lang w:eastAsia="en-US"/>
        </w:rPr>
        <w:t xml:space="preserve">o que coloca a nuestro Estado </w:t>
      </w:r>
      <w:r>
        <w:rPr>
          <w:rFonts w:ascii="Arial" w:eastAsia="Calibri" w:hAnsi="Arial" w:cs="Arial"/>
          <w:bCs/>
          <w:lang w:eastAsia="en-US"/>
        </w:rPr>
        <w:t xml:space="preserve">en un reflector de respeto e </w:t>
      </w:r>
      <w:r w:rsidR="001E5E8C">
        <w:rPr>
          <w:rFonts w:ascii="Arial" w:eastAsia="Calibri" w:hAnsi="Arial" w:cs="Arial"/>
          <w:bCs/>
          <w:lang w:eastAsia="en-US"/>
        </w:rPr>
        <w:t>integridad</w:t>
      </w:r>
      <w:r w:rsidR="00CE3AB1" w:rsidRPr="004225ED">
        <w:rPr>
          <w:rFonts w:ascii="Arial" w:eastAsia="Calibri" w:hAnsi="Arial" w:cs="Arial"/>
          <w:bCs/>
          <w:lang w:eastAsia="en-US"/>
        </w:rPr>
        <w:t xml:space="preserve">, </w:t>
      </w:r>
      <w:r w:rsidR="008E64BA">
        <w:rPr>
          <w:rFonts w:ascii="Arial" w:eastAsia="Calibri" w:hAnsi="Arial" w:cs="Arial"/>
          <w:bCs/>
          <w:lang w:eastAsia="en-US"/>
        </w:rPr>
        <w:t>s</w:t>
      </w:r>
      <w:r w:rsidR="00EF4FCF" w:rsidRPr="00AA0840">
        <w:rPr>
          <w:rFonts w:ascii="Arial" w:eastAsia="Calibri" w:hAnsi="Arial" w:cs="Arial"/>
          <w:bCs/>
          <w:lang w:eastAsia="en-US"/>
        </w:rPr>
        <w:t>in embargo, a pesar de su presencia numérica y cultural, las comunidades indígenas siguen enfrentando altos niveles de marginación y pobreza.</w:t>
      </w:r>
    </w:p>
    <w:p w14:paraId="734E67F1" w14:textId="10A272C4" w:rsidR="00EF4FCF" w:rsidRPr="00AA0840" w:rsidRDefault="00EF4FCF" w:rsidP="00D6673E">
      <w:pPr>
        <w:pStyle w:val="NormalWeb"/>
        <w:spacing w:line="360" w:lineRule="auto"/>
        <w:jc w:val="both"/>
        <w:rPr>
          <w:rFonts w:ascii="Arial" w:eastAsia="Calibri" w:hAnsi="Arial" w:cs="Arial"/>
          <w:bCs/>
          <w:lang w:eastAsia="en-US"/>
        </w:rPr>
      </w:pPr>
      <w:r w:rsidRPr="00AA0840">
        <w:rPr>
          <w:rFonts w:ascii="Arial" w:eastAsia="Calibri" w:hAnsi="Arial" w:cs="Arial"/>
          <w:bCs/>
          <w:lang w:eastAsia="en-US"/>
        </w:rPr>
        <w:lastRenderedPageBreak/>
        <w:t>De acuerdo con el Consejo Nacional de Evaluación de la Política de Desarrollo Social (CONEVAL)</w:t>
      </w:r>
      <w:r w:rsidR="004A7CE8">
        <w:rPr>
          <w:rStyle w:val="Refdenotaalpie"/>
          <w:rFonts w:ascii="Arial" w:eastAsia="Calibri" w:hAnsi="Arial" w:cs="Arial"/>
          <w:bCs/>
          <w:lang w:eastAsia="en-US"/>
        </w:rPr>
        <w:footnoteReference w:id="1"/>
      </w:r>
      <w:r w:rsidRPr="00AA0840">
        <w:rPr>
          <w:rFonts w:ascii="Arial" w:eastAsia="Calibri" w:hAnsi="Arial" w:cs="Arial"/>
          <w:bCs/>
          <w:lang w:eastAsia="en-US"/>
        </w:rPr>
        <w:t xml:space="preserve">, el 75% de la población indígena en el estado vive en condiciones de pobreza multidimensional, es decir, enfrentando carencias </w:t>
      </w:r>
      <w:r w:rsidR="00417114">
        <w:rPr>
          <w:rFonts w:ascii="Arial" w:eastAsia="Calibri" w:hAnsi="Arial" w:cs="Arial"/>
          <w:bCs/>
          <w:lang w:eastAsia="en-US"/>
        </w:rPr>
        <w:t xml:space="preserve">y dificultades para acceder a los derechos que les corresponden como </w:t>
      </w:r>
      <w:r w:rsidRPr="00AA0840">
        <w:rPr>
          <w:rFonts w:ascii="Arial" w:eastAsia="Calibri" w:hAnsi="Arial" w:cs="Arial"/>
          <w:bCs/>
          <w:lang w:eastAsia="en-US"/>
        </w:rPr>
        <w:t>educación, salud, vivienda y acceso a servicios básicos. Además, las comunidades indígenas siguen siendo víctimas de la violencia y la discriminación, y sus derechos territoriales no siempre son reconocidos o respetados.</w:t>
      </w:r>
    </w:p>
    <w:p w14:paraId="24A80F8D" w14:textId="77777777" w:rsidR="00F90CA6" w:rsidRDefault="00417114" w:rsidP="00D6673E">
      <w:pPr>
        <w:pStyle w:val="NormalWeb"/>
        <w:spacing w:line="360" w:lineRule="auto"/>
        <w:jc w:val="both"/>
        <w:rPr>
          <w:rFonts w:ascii="Arial" w:eastAsia="Calibri" w:hAnsi="Arial" w:cs="Arial"/>
          <w:bCs/>
          <w:lang w:eastAsia="en-US"/>
        </w:rPr>
      </w:pPr>
      <w:r>
        <w:rPr>
          <w:rFonts w:ascii="Arial" w:eastAsia="Calibri" w:hAnsi="Arial" w:cs="Arial"/>
          <w:bCs/>
          <w:lang w:eastAsia="en-US"/>
        </w:rPr>
        <w:t>Las</w:t>
      </w:r>
      <w:r w:rsidR="00BB0594" w:rsidRPr="00AA0840">
        <w:rPr>
          <w:rFonts w:ascii="Arial" w:eastAsia="Calibri" w:hAnsi="Arial" w:cs="Arial"/>
          <w:bCs/>
          <w:lang w:eastAsia="en-US"/>
        </w:rPr>
        <w:t xml:space="preserve"> políticas públicas dirigidas a los pueblos</w:t>
      </w:r>
      <w:r>
        <w:rPr>
          <w:rFonts w:ascii="Arial" w:eastAsia="Calibri" w:hAnsi="Arial" w:cs="Arial"/>
          <w:bCs/>
          <w:lang w:eastAsia="en-US"/>
        </w:rPr>
        <w:t xml:space="preserve"> y comunidades</w:t>
      </w:r>
      <w:r w:rsidR="00BB0594" w:rsidRPr="00AA0840">
        <w:rPr>
          <w:rFonts w:ascii="Arial" w:eastAsia="Calibri" w:hAnsi="Arial" w:cs="Arial"/>
          <w:bCs/>
          <w:lang w:eastAsia="en-US"/>
        </w:rPr>
        <w:t xml:space="preserve"> indígenas en</w:t>
      </w:r>
      <w:r>
        <w:rPr>
          <w:rFonts w:ascii="Arial" w:eastAsia="Calibri" w:hAnsi="Arial" w:cs="Arial"/>
          <w:bCs/>
          <w:lang w:eastAsia="en-US"/>
        </w:rPr>
        <w:t xml:space="preserve"> nuestra entidad, deben contar con</w:t>
      </w:r>
      <w:r w:rsidR="00BB0594" w:rsidRPr="00AA0840">
        <w:rPr>
          <w:rFonts w:ascii="Arial" w:eastAsia="Calibri" w:hAnsi="Arial" w:cs="Arial"/>
          <w:bCs/>
          <w:lang w:eastAsia="en-US"/>
        </w:rPr>
        <w:t xml:space="preserve"> un enfoque </w:t>
      </w:r>
      <w:r w:rsidR="00F90CA6">
        <w:rPr>
          <w:rFonts w:ascii="Arial" w:eastAsia="Calibri" w:hAnsi="Arial" w:cs="Arial"/>
          <w:bCs/>
          <w:lang w:eastAsia="en-US"/>
        </w:rPr>
        <w:t xml:space="preserve">administrativo </w:t>
      </w:r>
      <w:r w:rsidR="00BB0594" w:rsidRPr="00AA0840">
        <w:rPr>
          <w:rFonts w:ascii="Arial" w:eastAsia="Calibri" w:hAnsi="Arial" w:cs="Arial"/>
          <w:bCs/>
          <w:lang w:eastAsia="en-US"/>
        </w:rPr>
        <w:t>más estructurad</w:t>
      </w:r>
      <w:r w:rsidR="00F90CA6">
        <w:rPr>
          <w:rFonts w:ascii="Arial" w:eastAsia="Calibri" w:hAnsi="Arial" w:cs="Arial"/>
          <w:bCs/>
          <w:lang w:eastAsia="en-US"/>
        </w:rPr>
        <w:t xml:space="preserve">o, eficaz y eficiente, </w:t>
      </w:r>
      <w:r w:rsidR="00BB0594" w:rsidRPr="00AA0840">
        <w:rPr>
          <w:rFonts w:ascii="Arial" w:eastAsia="Calibri" w:hAnsi="Arial" w:cs="Arial"/>
          <w:bCs/>
          <w:lang w:eastAsia="en-US"/>
        </w:rPr>
        <w:t>para garantizar el ejercicio pleno de sus derechos</w:t>
      </w:r>
      <w:r w:rsidR="00F90CA6">
        <w:rPr>
          <w:rFonts w:ascii="Arial" w:eastAsia="Calibri" w:hAnsi="Arial" w:cs="Arial"/>
          <w:bCs/>
          <w:lang w:eastAsia="en-US"/>
        </w:rPr>
        <w:t>.</w:t>
      </w:r>
    </w:p>
    <w:p w14:paraId="4B4810B3" w14:textId="2EB029FA" w:rsidR="00BB0594" w:rsidRPr="00AA0840" w:rsidRDefault="00BB0594" w:rsidP="00D6673E">
      <w:pPr>
        <w:pStyle w:val="NormalWeb"/>
        <w:spacing w:line="360" w:lineRule="auto"/>
        <w:jc w:val="both"/>
        <w:rPr>
          <w:rFonts w:ascii="Arial" w:eastAsia="Calibri" w:hAnsi="Arial" w:cs="Arial"/>
          <w:bCs/>
          <w:lang w:eastAsia="en-US"/>
        </w:rPr>
      </w:pPr>
      <w:r w:rsidRPr="00AA0840">
        <w:rPr>
          <w:rFonts w:ascii="Arial" w:eastAsia="Calibri" w:hAnsi="Arial" w:cs="Arial"/>
          <w:bCs/>
          <w:lang w:eastAsia="en-US"/>
        </w:rPr>
        <w:t xml:space="preserve">En este sentido, </w:t>
      </w:r>
      <w:r w:rsidR="00F90CA6">
        <w:rPr>
          <w:rFonts w:ascii="Arial" w:eastAsia="Calibri" w:hAnsi="Arial" w:cs="Arial"/>
          <w:bCs/>
          <w:lang w:eastAsia="en-US"/>
        </w:rPr>
        <w:t>que proponemos</w:t>
      </w:r>
      <w:r w:rsidRPr="00AA0840">
        <w:rPr>
          <w:rFonts w:ascii="Arial" w:eastAsia="Calibri" w:hAnsi="Arial" w:cs="Arial"/>
          <w:bCs/>
          <w:lang w:eastAsia="en-US"/>
        </w:rPr>
        <w:t xml:space="preserve"> elevar la Oficina de Asuntos Indígenas</w:t>
      </w:r>
      <w:r w:rsidR="009754DB">
        <w:rPr>
          <w:rFonts w:ascii="Arial" w:eastAsia="Calibri" w:hAnsi="Arial" w:cs="Arial"/>
          <w:bCs/>
          <w:lang w:eastAsia="en-US"/>
        </w:rPr>
        <w:t xml:space="preserve"> </w:t>
      </w:r>
      <w:r w:rsidRPr="00AA0840">
        <w:rPr>
          <w:rFonts w:ascii="Arial" w:eastAsia="Calibri" w:hAnsi="Arial" w:cs="Arial"/>
          <w:bCs/>
          <w:lang w:eastAsia="en-US"/>
        </w:rPr>
        <w:t>a rango de Dirección en las administraciones municipales del estado de Chihuahua. Est</w:t>
      </w:r>
      <w:r w:rsidR="00F90CA6">
        <w:rPr>
          <w:rFonts w:ascii="Arial" w:eastAsia="Calibri" w:hAnsi="Arial" w:cs="Arial"/>
          <w:bCs/>
          <w:lang w:eastAsia="en-US"/>
        </w:rPr>
        <w:t>a</w:t>
      </w:r>
      <w:r w:rsidRPr="00AA0840">
        <w:rPr>
          <w:rFonts w:ascii="Arial" w:eastAsia="Calibri" w:hAnsi="Arial" w:cs="Arial"/>
          <w:bCs/>
          <w:lang w:eastAsia="en-US"/>
        </w:rPr>
        <w:t xml:space="preserve"> </w:t>
      </w:r>
      <w:r w:rsidR="00F90CA6">
        <w:rPr>
          <w:rFonts w:ascii="Arial" w:eastAsia="Calibri" w:hAnsi="Arial" w:cs="Arial"/>
          <w:bCs/>
          <w:lang w:eastAsia="en-US"/>
        </w:rPr>
        <w:t xml:space="preserve">reforma nos permite no solo una </w:t>
      </w:r>
      <w:r w:rsidRPr="00AA0840">
        <w:rPr>
          <w:rFonts w:ascii="Arial" w:eastAsia="Calibri" w:hAnsi="Arial" w:cs="Arial"/>
          <w:bCs/>
          <w:lang w:eastAsia="en-US"/>
        </w:rPr>
        <w:t xml:space="preserve">mayor autonomía, </w:t>
      </w:r>
      <w:r w:rsidR="00F90CA6">
        <w:rPr>
          <w:rFonts w:ascii="Arial" w:eastAsia="Calibri" w:hAnsi="Arial" w:cs="Arial"/>
          <w:bCs/>
          <w:lang w:eastAsia="en-US"/>
        </w:rPr>
        <w:t>sino darle</w:t>
      </w:r>
      <w:r w:rsidRPr="00AA0840">
        <w:rPr>
          <w:rFonts w:ascii="Arial" w:eastAsia="Calibri" w:hAnsi="Arial" w:cs="Arial"/>
          <w:bCs/>
          <w:lang w:eastAsia="en-US"/>
        </w:rPr>
        <w:t xml:space="preserve"> visibilidad </w:t>
      </w:r>
      <w:r w:rsidR="00F90CA6">
        <w:rPr>
          <w:rFonts w:ascii="Arial" w:eastAsia="Calibri" w:hAnsi="Arial" w:cs="Arial"/>
          <w:bCs/>
          <w:lang w:eastAsia="en-US"/>
        </w:rPr>
        <w:t xml:space="preserve">a </w:t>
      </w:r>
      <w:r w:rsidRPr="00AA0840">
        <w:rPr>
          <w:rFonts w:ascii="Arial" w:eastAsia="Calibri" w:hAnsi="Arial" w:cs="Arial"/>
          <w:bCs/>
          <w:lang w:eastAsia="en-US"/>
        </w:rPr>
        <w:t>las necesidades</w:t>
      </w:r>
      <w:r w:rsidR="00F90CA6">
        <w:rPr>
          <w:rFonts w:ascii="Arial" w:eastAsia="Calibri" w:hAnsi="Arial" w:cs="Arial"/>
          <w:bCs/>
          <w:lang w:eastAsia="en-US"/>
        </w:rPr>
        <w:t xml:space="preserve"> y peticiones</w:t>
      </w:r>
      <w:r w:rsidRPr="00AA0840">
        <w:rPr>
          <w:rFonts w:ascii="Arial" w:eastAsia="Calibri" w:hAnsi="Arial" w:cs="Arial"/>
          <w:bCs/>
          <w:lang w:eastAsia="en-US"/>
        </w:rPr>
        <w:t xml:space="preserve"> de las comunidades indígenas,</w:t>
      </w:r>
      <w:r w:rsidR="00F90CA6">
        <w:rPr>
          <w:rFonts w:ascii="Arial" w:eastAsia="Calibri" w:hAnsi="Arial" w:cs="Arial"/>
          <w:bCs/>
          <w:lang w:eastAsia="en-US"/>
        </w:rPr>
        <w:t xml:space="preserve"> contando con un espacio donde se puedan sentir seguros, escuchados y apoyados dentro de la burocracia municipal,</w:t>
      </w:r>
      <w:r w:rsidRPr="00AA0840">
        <w:rPr>
          <w:rFonts w:ascii="Arial" w:eastAsia="Calibri" w:hAnsi="Arial" w:cs="Arial"/>
          <w:bCs/>
          <w:lang w:eastAsia="en-US"/>
        </w:rPr>
        <w:t xml:space="preserve"> fortaleciendo las políticas públicas y las estrategias para su desarrollo y bienestar.</w:t>
      </w:r>
    </w:p>
    <w:p w14:paraId="17FF4909" w14:textId="0FB82DE5" w:rsidR="005857F7" w:rsidRPr="00AA0840" w:rsidRDefault="005857F7" w:rsidP="00D6673E">
      <w:pPr>
        <w:pStyle w:val="NormalWeb"/>
        <w:spacing w:line="360" w:lineRule="auto"/>
        <w:jc w:val="both"/>
        <w:rPr>
          <w:rFonts w:ascii="Arial" w:eastAsia="Calibri" w:hAnsi="Arial" w:cs="Arial"/>
          <w:bCs/>
          <w:lang w:eastAsia="en-US"/>
        </w:rPr>
      </w:pPr>
      <w:r w:rsidRPr="00AA0840">
        <w:rPr>
          <w:rFonts w:ascii="Arial" w:eastAsia="Calibri" w:hAnsi="Arial" w:cs="Arial"/>
          <w:bCs/>
          <w:lang w:eastAsia="en-US"/>
        </w:rPr>
        <w:t>Hasta la fecha,</w:t>
      </w:r>
      <w:r w:rsidR="00F90CA6">
        <w:rPr>
          <w:rFonts w:ascii="Arial" w:eastAsia="Calibri" w:hAnsi="Arial" w:cs="Arial"/>
          <w:bCs/>
          <w:lang w:eastAsia="en-US"/>
        </w:rPr>
        <w:t xml:space="preserve"> el Código Municipal del estado de Chihuahua, en el numeral 60, establece como opcional el poder contar con una oficina de asuntos indígenas, dejando algo tan importante al criterio de las administraciones y de sus funcionarios. Dejarlo simplemente como un “Departamento” le resta importancia y capacidad de operación, pues</w:t>
      </w:r>
      <w:r w:rsidRPr="00AA0840">
        <w:rPr>
          <w:rFonts w:ascii="Arial" w:eastAsia="Calibri" w:hAnsi="Arial" w:cs="Arial"/>
          <w:bCs/>
          <w:lang w:eastAsia="en-US"/>
        </w:rPr>
        <w:t>, aunque cumplen con funciones esenciales, carecen de la autonomía</w:t>
      </w:r>
      <w:r w:rsidR="00F90CA6">
        <w:rPr>
          <w:rFonts w:ascii="Arial" w:eastAsia="Calibri" w:hAnsi="Arial" w:cs="Arial"/>
          <w:bCs/>
          <w:lang w:eastAsia="en-US"/>
        </w:rPr>
        <w:t>, operatividad</w:t>
      </w:r>
      <w:r w:rsidRPr="00AA0840">
        <w:rPr>
          <w:rFonts w:ascii="Arial" w:eastAsia="Calibri" w:hAnsi="Arial" w:cs="Arial"/>
          <w:bCs/>
          <w:lang w:eastAsia="en-US"/>
        </w:rPr>
        <w:t xml:space="preserve"> y recursos necesarios para</w:t>
      </w:r>
      <w:r w:rsidR="00F90CA6">
        <w:rPr>
          <w:rFonts w:ascii="Arial" w:eastAsia="Calibri" w:hAnsi="Arial" w:cs="Arial"/>
          <w:bCs/>
          <w:lang w:eastAsia="en-US"/>
        </w:rPr>
        <w:t xml:space="preserve"> solucionar de manera eficiente</w:t>
      </w:r>
      <w:r w:rsidRPr="00AA0840">
        <w:rPr>
          <w:rFonts w:ascii="Arial" w:eastAsia="Calibri" w:hAnsi="Arial" w:cs="Arial"/>
          <w:bCs/>
          <w:lang w:eastAsia="en-US"/>
        </w:rPr>
        <w:t xml:space="preserve"> </w:t>
      </w:r>
      <w:r w:rsidR="00F90CA6">
        <w:rPr>
          <w:rFonts w:ascii="Arial" w:eastAsia="Calibri" w:hAnsi="Arial" w:cs="Arial"/>
          <w:bCs/>
          <w:lang w:eastAsia="en-US"/>
        </w:rPr>
        <w:t>y</w:t>
      </w:r>
      <w:r w:rsidRPr="00AA0840">
        <w:rPr>
          <w:rFonts w:ascii="Arial" w:eastAsia="Calibri" w:hAnsi="Arial" w:cs="Arial"/>
          <w:bCs/>
          <w:lang w:eastAsia="en-US"/>
        </w:rPr>
        <w:t xml:space="preserve"> efectiva</w:t>
      </w:r>
      <w:r w:rsidR="00F90CA6">
        <w:rPr>
          <w:rFonts w:ascii="Arial" w:eastAsia="Calibri" w:hAnsi="Arial" w:cs="Arial"/>
          <w:bCs/>
          <w:lang w:eastAsia="en-US"/>
        </w:rPr>
        <w:t>,</w:t>
      </w:r>
      <w:r w:rsidRPr="00AA0840">
        <w:rPr>
          <w:rFonts w:ascii="Arial" w:eastAsia="Calibri" w:hAnsi="Arial" w:cs="Arial"/>
          <w:bCs/>
          <w:lang w:eastAsia="en-US"/>
        </w:rPr>
        <w:t xml:space="preserve"> las condiciones de vida de los pueblos originarios. En muchos casos, </w:t>
      </w:r>
      <w:r w:rsidRPr="00AA0840">
        <w:rPr>
          <w:rFonts w:ascii="Arial" w:eastAsia="Calibri" w:hAnsi="Arial" w:cs="Arial"/>
          <w:bCs/>
          <w:lang w:eastAsia="en-US"/>
        </w:rPr>
        <w:lastRenderedPageBreak/>
        <w:t>estas oficinas operan con personal limitado, presupuestos reducidos y sin la capacidad de influir de manera significativa en las políticas públicas municipales.</w:t>
      </w:r>
    </w:p>
    <w:p w14:paraId="29A267B2" w14:textId="1A2EC5FF" w:rsidR="001E5E8C" w:rsidRDefault="005857F7" w:rsidP="00D6673E">
      <w:pPr>
        <w:pStyle w:val="NormalWeb"/>
        <w:spacing w:line="360" w:lineRule="auto"/>
        <w:jc w:val="both"/>
        <w:rPr>
          <w:rFonts w:ascii="Arial" w:eastAsia="Calibri" w:hAnsi="Arial" w:cs="Arial"/>
          <w:bCs/>
          <w:lang w:eastAsia="en-US"/>
        </w:rPr>
      </w:pPr>
      <w:r w:rsidRPr="00AA0840">
        <w:rPr>
          <w:rFonts w:ascii="Arial" w:eastAsia="Calibri" w:hAnsi="Arial" w:cs="Arial"/>
          <w:bCs/>
          <w:lang w:eastAsia="en-US"/>
        </w:rPr>
        <w:t xml:space="preserve">Elevar la Oficina de Asuntos Indígenas a rango de Dirección Municipal permitiría que esta instancia </w:t>
      </w:r>
      <w:r w:rsidR="00F90CA6">
        <w:rPr>
          <w:rFonts w:ascii="Arial" w:eastAsia="Calibri" w:hAnsi="Arial" w:cs="Arial"/>
          <w:bCs/>
          <w:lang w:eastAsia="en-US"/>
        </w:rPr>
        <w:t>tenga</w:t>
      </w:r>
      <w:r w:rsidR="001E5E8C">
        <w:rPr>
          <w:rFonts w:ascii="Arial" w:eastAsia="Calibri" w:hAnsi="Arial" w:cs="Arial"/>
          <w:bCs/>
          <w:lang w:eastAsia="en-US"/>
        </w:rPr>
        <w:t xml:space="preserve"> mayores</w:t>
      </w:r>
      <w:r w:rsidR="00F90CA6">
        <w:rPr>
          <w:rFonts w:ascii="Arial" w:eastAsia="Calibri" w:hAnsi="Arial" w:cs="Arial"/>
          <w:bCs/>
          <w:lang w:eastAsia="en-US"/>
        </w:rPr>
        <w:t xml:space="preserve"> facultades </w:t>
      </w:r>
      <w:r w:rsidR="001E5E8C">
        <w:rPr>
          <w:rFonts w:ascii="Arial" w:eastAsia="Calibri" w:hAnsi="Arial" w:cs="Arial"/>
          <w:bCs/>
          <w:lang w:eastAsia="en-US"/>
        </w:rPr>
        <w:t>de</w:t>
      </w:r>
      <w:r w:rsidRPr="00AA0840">
        <w:rPr>
          <w:rFonts w:ascii="Arial" w:eastAsia="Calibri" w:hAnsi="Arial" w:cs="Arial"/>
          <w:bCs/>
          <w:lang w:eastAsia="en-US"/>
        </w:rPr>
        <w:t xml:space="preserve"> decisión dentro de la estructura administrativa del</w:t>
      </w:r>
      <w:r w:rsidR="001E5E8C">
        <w:rPr>
          <w:rFonts w:ascii="Arial" w:eastAsia="Calibri" w:hAnsi="Arial" w:cs="Arial"/>
          <w:bCs/>
          <w:lang w:eastAsia="en-US"/>
        </w:rPr>
        <w:t xml:space="preserve"> ayuntamiento, lo que </w:t>
      </w:r>
      <w:r w:rsidRPr="00AA0840">
        <w:rPr>
          <w:rFonts w:ascii="Arial" w:eastAsia="Calibri" w:hAnsi="Arial" w:cs="Arial"/>
          <w:bCs/>
          <w:lang w:eastAsia="en-US"/>
        </w:rPr>
        <w:t>implica no solo una mejora en la</w:t>
      </w:r>
      <w:r w:rsidR="001E5E8C">
        <w:rPr>
          <w:rFonts w:ascii="Arial" w:eastAsia="Calibri" w:hAnsi="Arial" w:cs="Arial"/>
          <w:bCs/>
          <w:lang w:eastAsia="en-US"/>
        </w:rPr>
        <w:t xml:space="preserve"> atención, sino en la</w:t>
      </w:r>
      <w:r w:rsidRPr="00AA0840">
        <w:rPr>
          <w:rFonts w:ascii="Arial" w:eastAsia="Calibri" w:hAnsi="Arial" w:cs="Arial"/>
          <w:bCs/>
          <w:lang w:eastAsia="en-US"/>
        </w:rPr>
        <w:t xml:space="preserve"> asignación </w:t>
      </w:r>
      <w:r w:rsidR="001E5E8C">
        <w:rPr>
          <w:rFonts w:ascii="Arial" w:eastAsia="Calibri" w:hAnsi="Arial" w:cs="Arial"/>
          <w:bCs/>
          <w:lang w:eastAsia="en-US"/>
        </w:rPr>
        <w:t xml:space="preserve">y distribución de </w:t>
      </w:r>
      <w:r w:rsidRPr="00AA0840">
        <w:rPr>
          <w:rFonts w:ascii="Arial" w:eastAsia="Calibri" w:hAnsi="Arial" w:cs="Arial"/>
          <w:bCs/>
          <w:lang w:eastAsia="en-US"/>
        </w:rPr>
        <w:t>recursos,</w:t>
      </w:r>
      <w:r w:rsidR="001E5E8C">
        <w:rPr>
          <w:rFonts w:ascii="Arial" w:eastAsia="Calibri" w:hAnsi="Arial" w:cs="Arial"/>
          <w:bCs/>
          <w:lang w:eastAsia="en-US"/>
        </w:rPr>
        <w:t xml:space="preserve"> así como, el </w:t>
      </w:r>
      <w:r w:rsidRPr="00AA0840">
        <w:rPr>
          <w:rFonts w:ascii="Arial" w:eastAsia="Calibri" w:hAnsi="Arial" w:cs="Arial"/>
          <w:bCs/>
          <w:lang w:eastAsia="en-US"/>
        </w:rPr>
        <w:t xml:space="preserve">reconocimiento </w:t>
      </w:r>
      <w:r w:rsidR="001E5E8C">
        <w:rPr>
          <w:rFonts w:ascii="Arial" w:eastAsia="Calibri" w:hAnsi="Arial" w:cs="Arial"/>
          <w:bCs/>
          <w:lang w:eastAsia="en-US"/>
        </w:rPr>
        <w:t xml:space="preserve">de los </w:t>
      </w:r>
      <w:r w:rsidRPr="00AA0840">
        <w:rPr>
          <w:rFonts w:ascii="Arial" w:eastAsia="Calibri" w:hAnsi="Arial" w:cs="Arial"/>
          <w:bCs/>
          <w:lang w:eastAsia="en-US"/>
        </w:rPr>
        <w:t>pueblos</w:t>
      </w:r>
      <w:r w:rsidR="001E5E8C">
        <w:rPr>
          <w:rFonts w:ascii="Arial" w:eastAsia="Calibri" w:hAnsi="Arial" w:cs="Arial"/>
          <w:bCs/>
          <w:lang w:eastAsia="en-US"/>
        </w:rPr>
        <w:t xml:space="preserve"> y comunidades</w:t>
      </w:r>
      <w:r w:rsidRPr="00AA0840">
        <w:rPr>
          <w:rFonts w:ascii="Arial" w:eastAsia="Calibri" w:hAnsi="Arial" w:cs="Arial"/>
          <w:bCs/>
          <w:lang w:eastAsia="en-US"/>
        </w:rPr>
        <w:t xml:space="preserve"> indígenas en el desarrollo social y económico de</w:t>
      </w:r>
      <w:r w:rsidR="001E5E8C">
        <w:rPr>
          <w:rFonts w:ascii="Arial" w:eastAsia="Calibri" w:hAnsi="Arial" w:cs="Arial"/>
          <w:bCs/>
          <w:lang w:eastAsia="en-US"/>
        </w:rPr>
        <w:t xml:space="preserve"> los</w:t>
      </w:r>
      <w:r w:rsidRPr="00AA0840">
        <w:rPr>
          <w:rFonts w:ascii="Arial" w:eastAsia="Calibri" w:hAnsi="Arial" w:cs="Arial"/>
          <w:bCs/>
          <w:lang w:eastAsia="en-US"/>
        </w:rPr>
        <w:t xml:space="preserve"> municipio</w:t>
      </w:r>
      <w:r w:rsidR="001E5E8C">
        <w:rPr>
          <w:rFonts w:ascii="Arial" w:eastAsia="Calibri" w:hAnsi="Arial" w:cs="Arial"/>
          <w:bCs/>
          <w:lang w:eastAsia="en-US"/>
        </w:rPr>
        <w:t>s</w:t>
      </w:r>
      <w:r w:rsidRPr="00AA0840">
        <w:rPr>
          <w:rFonts w:ascii="Arial" w:eastAsia="Calibri" w:hAnsi="Arial" w:cs="Arial"/>
          <w:bCs/>
          <w:lang w:eastAsia="en-US"/>
        </w:rPr>
        <w:t xml:space="preserve">. </w:t>
      </w:r>
    </w:p>
    <w:p w14:paraId="0E670059" w14:textId="03667F06" w:rsidR="00DC4DCC" w:rsidRPr="00AA0840" w:rsidRDefault="001E5E8C" w:rsidP="00D6673E">
      <w:pPr>
        <w:pStyle w:val="NormalWeb"/>
        <w:spacing w:line="360" w:lineRule="auto"/>
        <w:jc w:val="both"/>
        <w:rPr>
          <w:rFonts w:ascii="Arial" w:eastAsia="Calibri" w:hAnsi="Arial" w:cs="Arial"/>
          <w:bCs/>
          <w:lang w:eastAsia="en-US"/>
        </w:rPr>
      </w:pPr>
      <w:r>
        <w:rPr>
          <w:rFonts w:ascii="Arial" w:eastAsia="Calibri" w:hAnsi="Arial" w:cs="Arial"/>
          <w:bCs/>
          <w:lang w:eastAsia="en-US"/>
        </w:rPr>
        <w:t>Con esto se pretende que sea esta dirección la encargada de planificar, integrar y coordinar proyectos específicos que benef</w:t>
      </w:r>
      <w:r w:rsidRPr="001E5E8C">
        <w:rPr>
          <w:rFonts w:ascii="Arial" w:eastAsia="Calibri" w:hAnsi="Arial" w:cs="Arial"/>
          <w:bCs/>
          <w:lang w:eastAsia="en-US"/>
        </w:rPr>
        <w:t xml:space="preserve">icien a las comunidades, así como de </w:t>
      </w:r>
      <w:r w:rsidR="005857F7" w:rsidRPr="001E5E8C">
        <w:rPr>
          <w:rFonts w:ascii="Arial" w:eastAsia="Calibri" w:hAnsi="Arial" w:cs="Arial"/>
          <w:bCs/>
          <w:lang w:eastAsia="en-US"/>
        </w:rPr>
        <w:t>gestionar el acceso a servicios públicos</w:t>
      </w:r>
      <w:r>
        <w:rPr>
          <w:rFonts w:ascii="Arial" w:eastAsia="Calibri" w:hAnsi="Arial" w:cs="Arial"/>
          <w:b/>
          <w:lang w:eastAsia="en-US"/>
        </w:rPr>
        <w:t xml:space="preserve">. </w:t>
      </w:r>
      <w:r w:rsidR="00DC4DCC" w:rsidRPr="00AA0840">
        <w:rPr>
          <w:rFonts w:ascii="Arial" w:eastAsia="Calibri" w:hAnsi="Arial" w:cs="Arial"/>
          <w:bCs/>
          <w:lang w:eastAsia="en-US"/>
        </w:rPr>
        <w:t>Además,</w:t>
      </w:r>
      <w:r>
        <w:rPr>
          <w:rFonts w:ascii="Arial" w:eastAsia="Calibri" w:hAnsi="Arial" w:cs="Arial"/>
          <w:bCs/>
          <w:lang w:eastAsia="en-US"/>
        </w:rPr>
        <w:t xml:space="preserve"> la coordinación eficiente entre otras dependencias como </w:t>
      </w:r>
      <w:r w:rsidR="00DC4DCC" w:rsidRPr="00AA0840">
        <w:rPr>
          <w:rFonts w:ascii="Arial" w:eastAsia="Calibri" w:hAnsi="Arial" w:cs="Arial"/>
          <w:bCs/>
          <w:lang w:eastAsia="en-US"/>
        </w:rPr>
        <w:t>desarrollo</w:t>
      </w:r>
      <w:r>
        <w:rPr>
          <w:rFonts w:ascii="Arial" w:eastAsia="Calibri" w:hAnsi="Arial" w:cs="Arial"/>
          <w:bCs/>
          <w:lang w:eastAsia="en-US"/>
        </w:rPr>
        <w:t xml:space="preserve"> rural, servicios públicos, catastro, esta vinculación permite a los </w:t>
      </w:r>
      <w:r w:rsidR="004D3AF2">
        <w:rPr>
          <w:rFonts w:ascii="Arial" w:eastAsia="Calibri" w:hAnsi="Arial" w:cs="Arial"/>
          <w:bCs/>
          <w:lang w:eastAsia="en-US"/>
        </w:rPr>
        <w:t xml:space="preserve">municipios </w:t>
      </w:r>
      <w:r w:rsidR="004D3AF2" w:rsidRPr="00AA0840">
        <w:rPr>
          <w:rFonts w:ascii="Arial" w:eastAsia="Calibri" w:hAnsi="Arial" w:cs="Arial"/>
          <w:bCs/>
          <w:lang w:eastAsia="en-US"/>
        </w:rPr>
        <w:t>implementar</w:t>
      </w:r>
      <w:r w:rsidR="00DC4DCC" w:rsidRPr="00AA0840">
        <w:rPr>
          <w:rFonts w:ascii="Arial" w:eastAsia="Calibri" w:hAnsi="Arial" w:cs="Arial"/>
          <w:bCs/>
          <w:lang w:eastAsia="en-US"/>
        </w:rPr>
        <w:t xml:space="preserve"> políticas </w:t>
      </w:r>
      <w:bookmarkStart w:id="0" w:name="_Hlk184035130"/>
      <w:r w:rsidR="00DC4DCC" w:rsidRPr="00AA0840">
        <w:rPr>
          <w:rFonts w:ascii="Arial" w:eastAsia="Calibri" w:hAnsi="Arial" w:cs="Arial"/>
          <w:bCs/>
          <w:lang w:eastAsia="en-US"/>
        </w:rPr>
        <w:t xml:space="preserve">integrales lo que permitiría influir </w:t>
      </w:r>
      <w:r w:rsidR="0098722E">
        <w:rPr>
          <w:rFonts w:ascii="Arial" w:eastAsia="Calibri" w:hAnsi="Arial" w:cs="Arial"/>
          <w:bCs/>
          <w:lang w:eastAsia="en-US"/>
        </w:rPr>
        <w:t>con mayor eficacia</w:t>
      </w:r>
      <w:r w:rsidR="00DC4DCC" w:rsidRPr="00AA0840">
        <w:rPr>
          <w:rFonts w:ascii="Arial" w:eastAsia="Calibri" w:hAnsi="Arial" w:cs="Arial"/>
          <w:bCs/>
          <w:lang w:eastAsia="en-US"/>
        </w:rPr>
        <w:t xml:space="preserve"> en la agenda de desarrollo municipal y asegurar que las demandas de las comunidades indígenas sean atendidas de manera prioritaria.</w:t>
      </w:r>
    </w:p>
    <w:bookmarkEnd w:id="0"/>
    <w:p w14:paraId="383BB9E3" w14:textId="77777777" w:rsidR="001E5E8C" w:rsidRDefault="002905FD" w:rsidP="001E5E8C">
      <w:pPr>
        <w:pStyle w:val="NormalWeb"/>
        <w:spacing w:line="360" w:lineRule="auto"/>
        <w:jc w:val="both"/>
        <w:rPr>
          <w:rFonts w:ascii="Arial" w:eastAsia="Calibri" w:hAnsi="Arial" w:cs="Arial"/>
          <w:bCs/>
          <w:lang w:eastAsia="en-US"/>
        </w:rPr>
      </w:pPr>
      <w:r>
        <w:rPr>
          <w:rFonts w:ascii="Arial" w:eastAsia="Calibri" w:hAnsi="Arial" w:cs="Arial"/>
          <w:bCs/>
          <w:lang w:eastAsia="en-US"/>
        </w:rPr>
        <w:t xml:space="preserve">En un sistema político de constantes cambios es </w:t>
      </w:r>
      <w:r w:rsidR="000D7F3A">
        <w:rPr>
          <w:rFonts w:ascii="Arial" w:eastAsia="Calibri" w:hAnsi="Arial" w:cs="Arial"/>
          <w:bCs/>
          <w:lang w:eastAsia="en-US"/>
        </w:rPr>
        <w:t>imperativo siempre buscar el pr</w:t>
      </w:r>
      <w:r w:rsidR="00CD0860">
        <w:rPr>
          <w:rFonts w:ascii="Arial" w:eastAsia="Calibri" w:hAnsi="Arial" w:cs="Arial"/>
          <w:bCs/>
          <w:lang w:eastAsia="en-US"/>
        </w:rPr>
        <w:t>o</w:t>
      </w:r>
      <w:r w:rsidR="000D7F3A">
        <w:rPr>
          <w:rFonts w:ascii="Arial" w:eastAsia="Calibri" w:hAnsi="Arial" w:cs="Arial"/>
          <w:bCs/>
          <w:lang w:eastAsia="en-US"/>
        </w:rPr>
        <w:t xml:space="preserve">greso de los derechos de los pueblos y comunidades originarias del estado, con funcionarios que conozcan su cultura, su </w:t>
      </w:r>
      <w:r w:rsidR="004F04E2">
        <w:rPr>
          <w:rFonts w:ascii="Arial" w:eastAsia="Calibri" w:hAnsi="Arial" w:cs="Arial"/>
          <w:bCs/>
          <w:lang w:eastAsia="en-US"/>
        </w:rPr>
        <w:t>estructura social y que faciliten</w:t>
      </w:r>
      <w:r w:rsidR="00CD0860">
        <w:rPr>
          <w:rFonts w:ascii="Arial" w:eastAsia="Calibri" w:hAnsi="Arial" w:cs="Arial"/>
          <w:bCs/>
          <w:lang w:eastAsia="en-US"/>
        </w:rPr>
        <w:t xml:space="preserve"> </w:t>
      </w:r>
      <w:r w:rsidR="004F04E2">
        <w:rPr>
          <w:rFonts w:ascii="Arial" w:eastAsia="Calibri" w:hAnsi="Arial" w:cs="Arial"/>
          <w:bCs/>
          <w:lang w:eastAsia="en-US"/>
        </w:rPr>
        <w:t xml:space="preserve">el acceso de las personas pertenecientes a los pueblos originarios </w:t>
      </w:r>
      <w:r w:rsidR="00CD0860">
        <w:rPr>
          <w:rFonts w:ascii="Arial" w:eastAsia="Calibri" w:hAnsi="Arial" w:cs="Arial"/>
          <w:bCs/>
          <w:lang w:eastAsia="en-US"/>
        </w:rPr>
        <w:t>a la burocracia</w:t>
      </w:r>
      <w:r w:rsidR="004734B4">
        <w:rPr>
          <w:rFonts w:ascii="Arial" w:eastAsia="Calibri" w:hAnsi="Arial" w:cs="Arial"/>
          <w:bCs/>
          <w:lang w:eastAsia="en-US"/>
        </w:rPr>
        <w:t xml:space="preserve"> de las administraciones municipales, que cuenten con un espacio seguro de atención permanente</w:t>
      </w:r>
      <w:r w:rsidR="00E04F84">
        <w:rPr>
          <w:rFonts w:ascii="Arial" w:eastAsia="Calibri" w:hAnsi="Arial" w:cs="Arial"/>
          <w:bCs/>
          <w:lang w:eastAsia="en-US"/>
        </w:rPr>
        <w:t>.</w:t>
      </w:r>
    </w:p>
    <w:p w14:paraId="2CB02399" w14:textId="105A777B" w:rsidR="00C55490" w:rsidRPr="00AA0840" w:rsidRDefault="001E5E8C" w:rsidP="001E5E8C">
      <w:pPr>
        <w:pStyle w:val="NormalWeb"/>
        <w:spacing w:line="360" w:lineRule="auto"/>
        <w:jc w:val="both"/>
        <w:rPr>
          <w:rFonts w:ascii="Arial" w:eastAsia="Calibri" w:hAnsi="Arial" w:cs="Arial"/>
          <w:bCs/>
          <w:lang w:eastAsia="en-US"/>
        </w:rPr>
      </w:pPr>
      <w:r>
        <w:rPr>
          <w:rFonts w:ascii="Arial" w:eastAsia="Calibri" w:hAnsi="Arial" w:cs="Arial"/>
          <w:bCs/>
          <w:lang w:eastAsia="en-US"/>
        </w:rPr>
        <w:t>A través de esta</w:t>
      </w:r>
      <w:r w:rsidR="00127DB8" w:rsidRPr="004225ED">
        <w:rPr>
          <w:rFonts w:ascii="Arial" w:eastAsia="Calibri" w:hAnsi="Arial" w:cs="Arial"/>
          <w:bCs/>
          <w:lang w:eastAsia="en-US"/>
        </w:rPr>
        <w:t xml:space="preserve"> reforma </w:t>
      </w:r>
      <w:r>
        <w:rPr>
          <w:rFonts w:ascii="Arial" w:eastAsia="Calibri" w:hAnsi="Arial" w:cs="Arial"/>
          <w:bCs/>
          <w:lang w:eastAsia="en-US"/>
        </w:rPr>
        <w:t>se busca fortalecer la relación y la atención</w:t>
      </w:r>
      <w:r w:rsidR="004D3AF2">
        <w:rPr>
          <w:rFonts w:ascii="Arial" w:eastAsia="Calibri" w:hAnsi="Arial" w:cs="Arial"/>
          <w:bCs/>
          <w:lang w:eastAsia="en-US"/>
        </w:rPr>
        <w:t xml:space="preserve"> </w:t>
      </w:r>
      <w:r w:rsidR="00127DB8" w:rsidRPr="004225ED">
        <w:rPr>
          <w:rFonts w:ascii="Arial" w:eastAsia="Calibri" w:hAnsi="Arial" w:cs="Arial"/>
          <w:bCs/>
          <w:lang w:eastAsia="en-US"/>
        </w:rPr>
        <w:t>entre el gobierno municipal y las comunidades indígenas del estado</w:t>
      </w:r>
      <w:r w:rsidR="004D3AF2">
        <w:rPr>
          <w:rFonts w:ascii="Arial" w:eastAsia="Calibri" w:hAnsi="Arial" w:cs="Arial"/>
          <w:bCs/>
          <w:lang w:eastAsia="en-US"/>
        </w:rPr>
        <w:t xml:space="preserve"> y así fomentar que sean ellos quienes participen de manera más activa en la toma de decisiones, se involucren con los gobiernos. </w:t>
      </w:r>
    </w:p>
    <w:p w14:paraId="45710705" w14:textId="30DA6F4D" w:rsidR="00C55490" w:rsidRDefault="002D2F86" w:rsidP="004206D2">
      <w:pPr>
        <w:spacing w:line="360" w:lineRule="auto"/>
        <w:jc w:val="both"/>
        <w:rPr>
          <w:rFonts w:ascii="Arial" w:eastAsia="Calibri" w:hAnsi="Arial" w:cs="Arial"/>
          <w:bCs/>
          <w:sz w:val="24"/>
          <w:szCs w:val="24"/>
          <w:lang w:eastAsia="en-US"/>
        </w:rPr>
      </w:pPr>
      <w:r w:rsidRPr="004225ED">
        <w:rPr>
          <w:rFonts w:ascii="Arial" w:eastAsia="Calibri" w:hAnsi="Arial" w:cs="Arial"/>
          <w:bCs/>
          <w:sz w:val="24"/>
          <w:szCs w:val="24"/>
          <w:lang w:eastAsia="en-US"/>
        </w:rPr>
        <w:lastRenderedPageBreak/>
        <w:t xml:space="preserve">En definitiva, elevar esta oficina no solo es una acción administrativa, sino un paso hacia la equidad, la justicia y el desarrollo en Chihuahua, un estado que debe reconocer y potenciar la riqueza cultural y humana de sus pueblos </w:t>
      </w:r>
      <w:r w:rsidRPr="002D2F86">
        <w:rPr>
          <w:rFonts w:ascii="Arial" w:eastAsia="Calibri" w:hAnsi="Arial" w:cs="Arial"/>
          <w:bCs/>
          <w:sz w:val="24"/>
          <w:szCs w:val="24"/>
          <w:lang w:eastAsia="en-US"/>
        </w:rPr>
        <w:t>y comunidades originarias</w:t>
      </w:r>
      <w:r w:rsidRPr="004225ED">
        <w:rPr>
          <w:rFonts w:ascii="Arial" w:eastAsia="Calibri" w:hAnsi="Arial" w:cs="Arial"/>
          <w:bCs/>
          <w:sz w:val="24"/>
          <w:szCs w:val="24"/>
          <w:lang w:eastAsia="en-US"/>
        </w:rPr>
        <w:t>.</w:t>
      </w:r>
    </w:p>
    <w:p w14:paraId="46ECA534" w14:textId="77777777" w:rsidR="004206D2" w:rsidRPr="004206D2" w:rsidRDefault="004206D2" w:rsidP="004206D2">
      <w:pPr>
        <w:spacing w:line="360" w:lineRule="auto"/>
        <w:jc w:val="both"/>
        <w:rPr>
          <w:rFonts w:ascii="Arial" w:eastAsia="Calibri" w:hAnsi="Arial" w:cs="Arial"/>
          <w:bCs/>
          <w:sz w:val="14"/>
          <w:szCs w:val="14"/>
          <w:lang w:eastAsia="en-US"/>
        </w:rPr>
      </w:pPr>
    </w:p>
    <w:p w14:paraId="235F9178" w14:textId="50EA3E9E" w:rsidR="00C55490" w:rsidRPr="00AA0840" w:rsidRDefault="00C55490" w:rsidP="00D6673E">
      <w:pPr>
        <w:tabs>
          <w:tab w:val="left" w:pos="-5103"/>
        </w:tabs>
        <w:spacing w:line="360" w:lineRule="auto"/>
        <w:jc w:val="both"/>
        <w:rPr>
          <w:rFonts w:ascii="Arial" w:eastAsia="Calibri" w:hAnsi="Arial" w:cs="Arial"/>
          <w:bCs/>
          <w:sz w:val="24"/>
          <w:szCs w:val="24"/>
          <w:lang w:eastAsia="en-US"/>
        </w:rPr>
      </w:pPr>
      <w:r w:rsidRPr="00AA0840">
        <w:rPr>
          <w:rFonts w:ascii="Arial" w:eastAsia="Calibri" w:hAnsi="Arial" w:cs="Arial"/>
          <w:bCs/>
          <w:sz w:val="24"/>
          <w:szCs w:val="24"/>
          <w:lang w:eastAsia="en-US"/>
        </w:rPr>
        <w:t xml:space="preserve">Por lo anteriormente expuesto es que sometemos a consideración de esta H. Soberanía el siguiente proyecto con carácter de: </w:t>
      </w:r>
    </w:p>
    <w:p w14:paraId="0A07E4E4" w14:textId="6BE4B260" w:rsidR="00C55490" w:rsidRPr="004206D2" w:rsidRDefault="00C55490" w:rsidP="00D6673E">
      <w:pPr>
        <w:tabs>
          <w:tab w:val="left" w:pos="-5103"/>
        </w:tabs>
        <w:spacing w:line="360" w:lineRule="auto"/>
        <w:ind w:left="1134"/>
        <w:jc w:val="both"/>
        <w:rPr>
          <w:rFonts w:ascii="Arial" w:eastAsia="Calibri" w:hAnsi="Arial" w:cs="Arial"/>
          <w:b/>
          <w:sz w:val="14"/>
          <w:szCs w:val="14"/>
          <w:lang w:eastAsia="en-US"/>
        </w:rPr>
      </w:pPr>
    </w:p>
    <w:p w14:paraId="31590F7E" w14:textId="0C9BA3B3" w:rsidR="00255E0D" w:rsidRPr="00AA0840" w:rsidRDefault="00255E0D" w:rsidP="00D6673E">
      <w:pPr>
        <w:tabs>
          <w:tab w:val="left" w:pos="-5103"/>
        </w:tabs>
        <w:spacing w:line="360" w:lineRule="auto"/>
        <w:jc w:val="center"/>
        <w:rPr>
          <w:rFonts w:ascii="Arial" w:eastAsia="Calibri" w:hAnsi="Arial" w:cs="Arial"/>
          <w:b/>
          <w:sz w:val="24"/>
          <w:szCs w:val="24"/>
          <w:lang w:eastAsia="en-US"/>
        </w:rPr>
      </w:pPr>
      <w:r w:rsidRPr="00AA0840">
        <w:rPr>
          <w:rFonts w:ascii="Arial" w:eastAsia="Calibri" w:hAnsi="Arial" w:cs="Arial"/>
          <w:b/>
          <w:sz w:val="24"/>
          <w:szCs w:val="24"/>
          <w:lang w:eastAsia="en-US"/>
        </w:rPr>
        <w:t>DECRETO</w:t>
      </w:r>
    </w:p>
    <w:p w14:paraId="5A421C28" w14:textId="77777777" w:rsidR="00255E0D" w:rsidRPr="004206D2" w:rsidRDefault="00255E0D" w:rsidP="00D6673E">
      <w:pPr>
        <w:tabs>
          <w:tab w:val="left" w:pos="-5103"/>
        </w:tabs>
        <w:spacing w:line="360" w:lineRule="auto"/>
        <w:jc w:val="center"/>
        <w:rPr>
          <w:rFonts w:ascii="Arial" w:eastAsia="Calibri" w:hAnsi="Arial" w:cs="Arial"/>
          <w:bCs/>
          <w:sz w:val="14"/>
          <w:szCs w:val="14"/>
          <w:lang w:eastAsia="en-US"/>
        </w:rPr>
      </w:pPr>
    </w:p>
    <w:p w14:paraId="199309DC" w14:textId="61BB542E" w:rsidR="00255E0D" w:rsidRPr="00AA0840" w:rsidRDefault="00255E0D" w:rsidP="008F76B1">
      <w:pPr>
        <w:tabs>
          <w:tab w:val="left" w:pos="-5103"/>
        </w:tabs>
        <w:spacing w:line="360" w:lineRule="auto"/>
        <w:jc w:val="both"/>
        <w:rPr>
          <w:rFonts w:ascii="Arial" w:eastAsia="Calibri" w:hAnsi="Arial" w:cs="Arial"/>
          <w:b/>
          <w:sz w:val="24"/>
          <w:szCs w:val="24"/>
          <w:lang w:eastAsia="en-US"/>
        </w:rPr>
      </w:pPr>
      <w:r w:rsidRPr="008F76B1">
        <w:rPr>
          <w:rFonts w:ascii="Arial" w:eastAsia="Calibri" w:hAnsi="Arial" w:cs="Arial"/>
          <w:b/>
          <w:sz w:val="24"/>
          <w:szCs w:val="24"/>
          <w:lang w:eastAsia="en-US"/>
        </w:rPr>
        <w:t xml:space="preserve">PRIMERO. Se </w:t>
      </w:r>
      <w:r w:rsidR="004206D2">
        <w:rPr>
          <w:rFonts w:ascii="Arial" w:eastAsia="Calibri" w:hAnsi="Arial" w:cs="Arial"/>
          <w:b/>
          <w:sz w:val="24"/>
          <w:szCs w:val="24"/>
          <w:lang w:eastAsia="en-US"/>
        </w:rPr>
        <w:t xml:space="preserve">reforma el artículo 60, adicionándose </w:t>
      </w:r>
      <w:r w:rsidR="008F76B1">
        <w:rPr>
          <w:rFonts w:ascii="Arial" w:eastAsia="Calibri" w:hAnsi="Arial" w:cs="Arial"/>
          <w:b/>
          <w:sz w:val="24"/>
          <w:szCs w:val="24"/>
          <w:lang w:eastAsia="en-US"/>
        </w:rPr>
        <w:t>una</w:t>
      </w:r>
      <w:r w:rsidR="008F76B1" w:rsidRPr="008F76B1">
        <w:rPr>
          <w:rFonts w:ascii="Arial" w:eastAsia="Calibri" w:hAnsi="Arial" w:cs="Arial"/>
          <w:b/>
          <w:sz w:val="24"/>
          <w:szCs w:val="24"/>
          <w:lang w:eastAsia="en-US"/>
        </w:rPr>
        <w:t xml:space="preserve"> fracción XII</w:t>
      </w:r>
      <w:r w:rsidR="003F4AA3">
        <w:rPr>
          <w:rFonts w:ascii="Arial" w:eastAsia="Calibri" w:hAnsi="Arial" w:cs="Arial"/>
          <w:b/>
          <w:sz w:val="24"/>
          <w:szCs w:val="24"/>
          <w:lang w:eastAsia="en-US"/>
        </w:rPr>
        <w:t xml:space="preserve">, </w:t>
      </w:r>
      <w:r w:rsidR="004206D2">
        <w:rPr>
          <w:rFonts w:ascii="Arial" w:eastAsia="Calibri" w:hAnsi="Arial" w:cs="Arial"/>
          <w:b/>
          <w:sz w:val="24"/>
          <w:szCs w:val="24"/>
          <w:lang w:eastAsia="en-US"/>
        </w:rPr>
        <w:t>recorriendo la</w:t>
      </w:r>
      <w:r w:rsidR="008F76B1" w:rsidRPr="008F76B1">
        <w:rPr>
          <w:rFonts w:ascii="Arial" w:eastAsia="Calibri" w:hAnsi="Arial" w:cs="Arial"/>
          <w:b/>
          <w:sz w:val="24"/>
          <w:szCs w:val="24"/>
          <w:lang w:eastAsia="en-US"/>
        </w:rPr>
        <w:t xml:space="preserve"> XII existente a la XIII</w:t>
      </w:r>
      <w:r w:rsidR="004206D2">
        <w:rPr>
          <w:rFonts w:ascii="Arial" w:eastAsia="Calibri" w:hAnsi="Arial" w:cs="Arial"/>
          <w:b/>
          <w:sz w:val="24"/>
          <w:szCs w:val="24"/>
          <w:lang w:eastAsia="en-US"/>
        </w:rPr>
        <w:t xml:space="preserve">, y </w:t>
      </w:r>
      <w:r w:rsidR="008F76B1" w:rsidRPr="008F76B1">
        <w:rPr>
          <w:rFonts w:ascii="Arial" w:eastAsia="Calibri" w:hAnsi="Arial" w:cs="Arial"/>
          <w:b/>
          <w:sz w:val="24"/>
          <w:szCs w:val="24"/>
          <w:lang w:eastAsia="en-US"/>
        </w:rPr>
        <w:t>se adiciona un párrafo tercero</w:t>
      </w:r>
      <w:r w:rsidR="00417114">
        <w:rPr>
          <w:rFonts w:ascii="Arial" w:eastAsia="Calibri" w:hAnsi="Arial" w:cs="Arial"/>
          <w:b/>
          <w:sz w:val="24"/>
          <w:szCs w:val="24"/>
          <w:lang w:eastAsia="en-US"/>
        </w:rPr>
        <w:t xml:space="preserve">, </w:t>
      </w:r>
      <w:r w:rsidR="004206D2">
        <w:rPr>
          <w:rFonts w:ascii="Arial" w:eastAsia="Calibri" w:hAnsi="Arial" w:cs="Arial"/>
          <w:b/>
          <w:sz w:val="24"/>
          <w:szCs w:val="24"/>
          <w:lang w:eastAsia="en-US"/>
        </w:rPr>
        <w:t xml:space="preserve">pasando el contenido del párrafo tercero </w:t>
      </w:r>
      <w:r w:rsidR="008254CE">
        <w:rPr>
          <w:rFonts w:ascii="Arial" w:eastAsia="Calibri" w:hAnsi="Arial" w:cs="Arial"/>
          <w:b/>
          <w:sz w:val="24"/>
          <w:szCs w:val="24"/>
          <w:lang w:eastAsia="en-US"/>
        </w:rPr>
        <w:t>existente al</w:t>
      </w:r>
      <w:r w:rsidR="004206D2">
        <w:rPr>
          <w:rFonts w:ascii="Arial" w:eastAsia="Calibri" w:hAnsi="Arial" w:cs="Arial"/>
          <w:b/>
          <w:sz w:val="24"/>
          <w:szCs w:val="24"/>
          <w:lang w:eastAsia="en-US"/>
        </w:rPr>
        <w:t xml:space="preserve"> </w:t>
      </w:r>
      <w:r w:rsidR="00417114">
        <w:rPr>
          <w:rFonts w:ascii="Arial" w:eastAsia="Calibri" w:hAnsi="Arial" w:cs="Arial"/>
          <w:b/>
          <w:sz w:val="24"/>
          <w:szCs w:val="24"/>
          <w:lang w:eastAsia="en-US"/>
        </w:rPr>
        <w:t xml:space="preserve">párrafo </w:t>
      </w:r>
      <w:r w:rsidR="008254CE">
        <w:rPr>
          <w:rFonts w:ascii="Arial" w:eastAsia="Calibri" w:hAnsi="Arial" w:cs="Arial"/>
          <w:b/>
          <w:sz w:val="24"/>
          <w:szCs w:val="24"/>
          <w:lang w:eastAsia="en-US"/>
        </w:rPr>
        <w:t>cuarto</w:t>
      </w:r>
      <w:r w:rsidR="008254CE" w:rsidRPr="008F76B1">
        <w:rPr>
          <w:rFonts w:ascii="Arial" w:eastAsia="Calibri" w:hAnsi="Arial" w:cs="Arial"/>
          <w:b/>
          <w:sz w:val="24"/>
          <w:szCs w:val="24"/>
          <w:lang w:eastAsia="en-US"/>
        </w:rPr>
        <w:t xml:space="preserve">, </w:t>
      </w:r>
      <w:r w:rsidR="008254CE">
        <w:rPr>
          <w:rFonts w:ascii="Arial" w:eastAsia="Calibri" w:hAnsi="Arial" w:cs="Arial"/>
          <w:b/>
          <w:sz w:val="24"/>
          <w:szCs w:val="24"/>
          <w:lang w:eastAsia="en-US"/>
        </w:rPr>
        <w:t>recorriendo</w:t>
      </w:r>
      <w:r w:rsidR="004206D2">
        <w:rPr>
          <w:rFonts w:ascii="Arial" w:eastAsia="Calibri" w:hAnsi="Arial" w:cs="Arial"/>
          <w:b/>
          <w:sz w:val="24"/>
          <w:szCs w:val="24"/>
          <w:lang w:eastAsia="en-US"/>
        </w:rPr>
        <w:t xml:space="preserve"> </w:t>
      </w:r>
      <w:r w:rsidR="00417114">
        <w:rPr>
          <w:rFonts w:ascii="Arial" w:eastAsia="Calibri" w:hAnsi="Arial" w:cs="Arial"/>
          <w:b/>
          <w:sz w:val="24"/>
          <w:szCs w:val="24"/>
          <w:lang w:eastAsia="en-US"/>
        </w:rPr>
        <w:t>los subsecuentes</w:t>
      </w:r>
      <w:r w:rsidR="004206D2">
        <w:rPr>
          <w:rFonts w:ascii="Arial" w:eastAsia="Calibri" w:hAnsi="Arial" w:cs="Arial"/>
          <w:b/>
          <w:sz w:val="24"/>
          <w:szCs w:val="24"/>
          <w:lang w:eastAsia="en-US"/>
        </w:rPr>
        <w:t>; así mismo s</w:t>
      </w:r>
      <w:r w:rsidR="007C3FD9">
        <w:rPr>
          <w:rFonts w:ascii="Arial" w:eastAsia="Calibri" w:hAnsi="Arial" w:cs="Arial"/>
          <w:b/>
          <w:sz w:val="24"/>
          <w:szCs w:val="24"/>
          <w:lang w:eastAsia="en-US"/>
        </w:rPr>
        <w:t xml:space="preserve">e </w:t>
      </w:r>
      <w:r w:rsidR="004206D2">
        <w:rPr>
          <w:rFonts w:ascii="Arial" w:eastAsia="Calibri" w:hAnsi="Arial" w:cs="Arial"/>
          <w:b/>
          <w:sz w:val="24"/>
          <w:szCs w:val="24"/>
          <w:lang w:eastAsia="en-US"/>
        </w:rPr>
        <w:t>reforma</w:t>
      </w:r>
      <w:r w:rsidR="007C3FD9">
        <w:rPr>
          <w:rFonts w:ascii="Arial" w:eastAsia="Calibri" w:hAnsi="Arial" w:cs="Arial"/>
          <w:b/>
          <w:sz w:val="24"/>
          <w:szCs w:val="24"/>
          <w:lang w:eastAsia="en-US"/>
        </w:rPr>
        <w:t xml:space="preserve"> el 74 </w:t>
      </w:r>
      <w:proofErr w:type="spellStart"/>
      <w:r w:rsidR="007C3FD9">
        <w:rPr>
          <w:rFonts w:ascii="Arial" w:eastAsia="Calibri" w:hAnsi="Arial" w:cs="Arial"/>
          <w:b/>
          <w:sz w:val="24"/>
          <w:szCs w:val="24"/>
          <w:lang w:eastAsia="en-US"/>
        </w:rPr>
        <w:t>Qu</w:t>
      </w:r>
      <w:r w:rsidR="008254CE">
        <w:rPr>
          <w:rFonts w:ascii="Arial" w:eastAsia="Calibri" w:hAnsi="Arial" w:cs="Arial"/>
          <w:b/>
          <w:sz w:val="24"/>
          <w:szCs w:val="24"/>
          <w:lang w:eastAsia="en-US"/>
        </w:rPr>
        <w:t>a</w:t>
      </w:r>
      <w:r w:rsidR="007C3FD9">
        <w:rPr>
          <w:rFonts w:ascii="Arial" w:eastAsia="Calibri" w:hAnsi="Arial" w:cs="Arial"/>
          <w:b/>
          <w:sz w:val="24"/>
          <w:szCs w:val="24"/>
          <w:lang w:eastAsia="en-US"/>
        </w:rPr>
        <w:t>ter</w:t>
      </w:r>
      <w:proofErr w:type="spellEnd"/>
      <w:r w:rsidR="007C3FD9">
        <w:rPr>
          <w:rFonts w:ascii="Arial" w:eastAsia="Calibri" w:hAnsi="Arial" w:cs="Arial"/>
          <w:b/>
          <w:sz w:val="24"/>
          <w:szCs w:val="24"/>
          <w:lang w:eastAsia="en-US"/>
        </w:rPr>
        <w:t xml:space="preserve">, </w:t>
      </w:r>
      <w:r w:rsidR="004206D2">
        <w:rPr>
          <w:rFonts w:ascii="Arial" w:eastAsia="Calibri" w:hAnsi="Arial" w:cs="Arial"/>
          <w:b/>
          <w:sz w:val="24"/>
          <w:szCs w:val="24"/>
          <w:lang w:eastAsia="en-US"/>
        </w:rPr>
        <w:t>y se adiciona un 74</w:t>
      </w:r>
      <w:r w:rsidR="007C3FD9">
        <w:rPr>
          <w:rFonts w:ascii="Arial" w:eastAsia="Calibri" w:hAnsi="Arial" w:cs="Arial"/>
          <w:b/>
          <w:sz w:val="24"/>
          <w:szCs w:val="24"/>
          <w:lang w:eastAsia="en-US"/>
        </w:rPr>
        <w:t xml:space="preserve"> Quin</w:t>
      </w:r>
      <w:r w:rsidR="008254CE">
        <w:rPr>
          <w:rFonts w:ascii="Arial" w:eastAsia="Calibri" w:hAnsi="Arial" w:cs="Arial"/>
          <w:b/>
          <w:sz w:val="24"/>
          <w:szCs w:val="24"/>
          <w:lang w:eastAsia="en-US"/>
        </w:rPr>
        <w:t>quies</w:t>
      </w:r>
      <w:r w:rsidR="007C3FD9">
        <w:rPr>
          <w:rFonts w:ascii="Arial" w:eastAsia="Calibri" w:hAnsi="Arial" w:cs="Arial"/>
          <w:b/>
          <w:sz w:val="24"/>
          <w:szCs w:val="24"/>
          <w:lang w:eastAsia="en-US"/>
        </w:rPr>
        <w:t xml:space="preserve">, </w:t>
      </w:r>
      <w:r w:rsidR="004206D2">
        <w:rPr>
          <w:rFonts w:ascii="Arial" w:eastAsia="Calibri" w:hAnsi="Arial" w:cs="Arial"/>
          <w:b/>
          <w:sz w:val="24"/>
          <w:szCs w:val="24"/>
          <w:lang w:eastAsia="en-US"/>
        </w:rPr>
        <w:t>ambos</w:t>
      </w:r>
      <w:r w:rsidR="007C3FD9">
        <w:rPr>
          <w:rFonts w:ascii="Arial" w:eastAsia="Calibri" w:hAnsi="Arial" w:cs="Arial"/>
          <w:b/>
          <w:sz w:val="24"/>
          <w:szCs w:val="24"/>
          <w:lang w:eastAsia="en-US"/>
        </w:rPr>
        <w:t xml:space="preserve"> del Código Municipal del Estado de Chihuahua</w:t>
      </w:r>
      <w:r w:rsidR="004206D2">
        <w:rPr>
          <w:rFonts w:ascii="Arial" w:eastAsia="Calibri" w:hAnsi="Arial" w:cs="Arial"/>
          <w:b/>
          <w:sz w:val="24"/>
          <w:szCs w:val="24"/>
          <w:lang w:eastAsia="en-US"/>
        </w:rPr>
        <w:t>,</w:t>
      </w:r>
      <w:r w:rsidR="007C3FD9">
        <w:rPr>
          <w:rFonts w:ascii="Arial" w:eastAsia="Calibri" w:hAnsi="Arial" w:cs="Arial"/>
          <w:b/>
          <w:sz w:val="24"/>
          <w:szCs w:val="24"/>
          <w:lang w:eastAsia="en-US"/>
        </w:rPr>
        <w:t xml:space="preserve"> </w:t>
      </w:r>
      <w:r w:rsidRPr="008F76B1">
        <w:rPr>
          <w:rFonts w:ascii="Arial" w:eastAsia="Calibri" w:hAnsi="Arial" w:cs="Arial"/>
          <w:b/>
          <w:sz w:val="24"/>
          <w:szCs w:val="24"/>
          <w:lang w:eastAsia="en-US"/>
        </w:rPr>
        <w:t>para quedar redactado</w:t>
      </w:r>
      <w:r w:rsidR="004206D2">
        <w:rPr>
          <w:rFonts w:ascii="Arial" w:eastAsia="Calibri" w:hAnsi="Arial" w:cs="Arial"/>
          <w:b/>
          <w:sz w:val="24"/>
          <w:szCs w:val="24"/>
          <w:lang w:eastAsia="en-US"/>
        </w:rPr>
        <w:t>s</w:t>
      </w:r>
      <w:r w:rsidRPr="008F76B1">
        <w:rPr>
          <w:rFonts w:ascii="Arial" w:eastAsia="Calibri" w:hAnsi="Arial" w:cs="Arial"/>
          <w:b/>
          <w:sz w:val="24"/>
          <w:szCs w:val="24"/>
          <w:lang w:eastAsia="en-US"/>
        </w:rPr>
        <w:t xml:space="preserve"> de la siguiente manera</w:t>
      </w:r>
      <w:r w:rsidR="00417114">
        <w:rPr>
          <w:rFonts w:ascii="Arial" w:eastAsia="Calibri" w:hAnsi="Arial" w:cs="Arial"/>
          <w:b/>
          <w:sz w:val="24"/>
          <w:szCs w:val="24"/>
          <w:lang w:eastAsia="en-US"/>
        </w:rPr>
        <w:t>:</w:t>
      </w:r>
      <w:r w:rsidRPr="008F76B1">
        <w:rPr>
          <w:rFonts w:ascii="Arial" w:eastAsia="Calibri" w:hAnsi="Arial" w:cs="Arial"/>
          <w:b/>
          <w:sz w:val="24"/>
          <w:szCs w:val="24"/>
          <w:lang w:eastAsia="en-US"/>
        </w:rPr>
        <w:t xml:space="preserve"> </w:t>
      </w:r>
    </w:p>
    <w:p w14:paraId="1A2F561C" w14:textId="77777777" w:rsidR="00255E0D" w:rsidRPr="004206D2" w:rsidRDefault="00255E0D" w:rsidP="00D6673E">
      <w:pPr>
        <w:tabs>
          <w:tab w:val="left" w:pos="-5103"/>
        </w:tabs>
        <w:spacing w:line="360" w:lineRule="auto"/>
        <w:ind w:left="1134"/>
        <w:jc w:val="both"/>
        <w:rPr>
          <w:rFonts w:ascii="Arial" w:eastAsia="Calibri" w:hAnsi="Arial" w:cs="Arial"/>
          <w:b/>
          <w:sz w:val="14"/>
          <w:szCs w:val="14"/>
          <w:lang w:eastAsia="en-US"/>
        </w:rPr>
      </w:pPr>
    </w:p>
    <w:p w14:paraId="2DD8BBA3" w14:textId="38EDE9CE" w:rsidR="00255E0D" w:rsidRPr="00AA0840" w:rsidRDefault="00255E0D" w:rsidP="003F4AA3">
      <w:pPr>
        <w:tabs>
          <w:tab w:val="left" w:pos="-5103"/>
        </w:tabs>
        <w:spacing w:line="360" w:lineRule="auto"/>
        <w:jc w:val="both"/>
        <w:rPr>
          <w:rFonts w:ascii="Arial" w:eastAsia="Calibri" w:hAnsi="Arial" w:cs="Arial"/>
          <w:sz w:val="24"/>
          <w:szCs w:val="24"/>
          <w:lang w:eastAsia="en-US"/>
        </w:rPr>
      </w:pPr>
      <w:r w:rsidRPr="00AA0840">
        <w:rPr>
          <w:rFonts w:ascii="Arial" w:eastAsia="Calibri" w:hAnsi="Arial" w:cs="Arial"/>
          <w:b/>
          <w:sz w:val="24"/>
          <w:szCs w:val="24"/>
          <w:lang w:eastAsia="en-US"/>
        </w:rPr>
        <w:t>ARTÍCULO 60.</w:t>
      </w:r>
      <w:r w:rsidRPr="00AA0840">
        <w:rPr>
          <w:rFonts w:ascii="Arial" w:eastAsia="Calibri" w:hAnsi="Arial" w:cs="Arial"/>
          <w:sz w:val="24"/>
          <w:szCs w:val="24"/>
          <w:lang w:eastAsia="en-US"/>
        </w:rPr>
        <w:t xml:space="preserve"> El municipio, para el despacho de los asuntos de carácter administrativo y para auxiliar en sus funciones a la persona titular de la Presidencia Municipal, de acuerdo con sus posibilidades económicas y sus necesidades, podrá contar con las siguientes dependencias:</w:t>
      </w:r>
    </w:p>
    <w:p w14:paraId="6EA31D06" w14:textId="77777777" w:rsidR="00255E0D" w:rsidRPr="004206D2" w:rsidRDefault="00255E0D" w:rsidP="003F4AA3">
      <w:pPr>
        <w:tabs>
          <w:tab w:val="left" w:pos="-567"/>
          <w:tab w:val="left" w:pos="1134"/>
        </w:tabs>
        <w:spacing w:line="360" w:lineRule="auto"/>
        <w:jc w:val="both"/>
        <w:rPr>
          <w:rFonts w:ascii="Arial" w:hAnsi="Arial"/>
          <w:sz w:val="14"/>
          <w:szCs w:val="14"/>
        </w:rPr>
      </w:pPr>
      <w:r w:rsidRPr="004206D2">
        <w:rPr>
          <w:rFonts w:ascii="Arial" w:hAnsi="Arial"/>
          <w:sz w:val="14"/>
          <w:szCs w:val="14"/>
        </w:rPr>
        <w:tab/>
      </w:r>
    </w:p>
    <w:p w14:paraId="029D73F5" w14:textId="7BD0AC95" w:rsidR="00255E0D" w:rsidRPr="004206D2" w:rsidRDefault="004206D2" w:rsidP="003F4AA3">
      <w:pPr>
        <w:spacing w:line="360" w:lineRule="auto"/>
        <w:ind w:right="23"/>
        <w:jc w:val="both"/>
        <w:rPr>
          <w:rFonts w:ascii="Arial" w:hAnsi="Arial" w:cs="Arial"/>
          <w:b/>
          <w:bCs/>
          <w:color w:val="A6A6A6"/>
          <w:sz w:val="24"/>
          <w:szCs w:val="24"/>
          <w:lang w:eastAsia="es-MX"/>
        </w:rPr>
      </w:pPr>
      <w:r w:rsidRPr="004206D2">
        <w:rPr>
          <w:rFonts w:ascii="Arial" w:hAnsi="Arial" w:cs="Arial"/>
          <w:b/>
          <w:bCs/>
          <w:sz w:val="24"/>
          <w:szCs w:val="24"/>
          <w:lang w:eastAsia="es-MX"/>
        </w:rPr>
        <w:t>…</w:t>
      </w:r>
    </w:p>
    <w:p w14:paraId="73A1170A" w14:textId="77777777" w:rsidR="008F76B1" w:rsidRPr="004206D2" w:rsidRDefault="008F76B1" w:rsidP="003F4AA3">
      <w:pPr>
        <w:spacing w:line="360" w:lineRule="auto"/>
        <w:ind w:right="23"/>
        <w:jc w:val="both"/>
        <w:rPr>
          <w:rFonts w:ascii="Arial" w:hAnsi="Arial" w:cs="Arial"/>
          <w:b/>
          <w:bCs/>
          <w:sz w:val="14"/>
          <w:szCs w:val="14"/>
        </w:rPr>
      </w:pPr>
    </w:p>
    <w:p w14:paraId="5E4E1A49" w14:textId="06D3C15D" w:rsidR="00255E0D" w:rsidRPr="00AA0840" w:rsidRDefault="00255E0D" w:rsidP="003F4AA3">
      <w:pPr>
        <w:tabs>
          <w:tab w:val="left" w:pos="-567"/>
          <w:tab w:val="left" w:pos="2268"/>
        </w:tabs>
        <w:spacing w:line="360" w:lineRule="auto"/>
        <w:ind w:left="709" w:hanging="709"/>
        <w:rPr>
          <w:rFonts w:ascii="Arial" w:hAnsi="Arial"/>
          <w:sz w:val="24"/>
          <w:szCs w:val="24"/>
        </w:rPr>
      </w:pPr>
      <w:r w:rsidRPr="00AA0840">
        <w:rPr>
          <w:rFonts w:ascii="Arial" w:hAnsi="Arial"/>
          <w:sz w:val="24"/>
          <w:szCs w:val="24"/>
        </w:rPr>
        <w:t>I. a la XI …</w:t>
      </w:r>
    </w:p>
    <w:p w14:paraId="0E7CED1A" w14:textId="69A0C408" w:rsidR="00255E0D" w:rsidRPr="004206D2" w:rsidRDefault="00255E0D" w:rsidP="003F4AA3">
      <w:pPr>
        <w:tabs>
          <w:tab w:val="left" w:pos="-567"/>
          <w:tab w:val="left" w:pos="2268"/>
        </w:tabs>
        <w:spacing w:line="360" w:lineRule="auto"/>
        <w:ind w:left="709" w:hanging="709"/>
        <w:rPr>
          <w:rFonts w:ascii="Arial" w:hAnsi="Arial"/>
          <w:i/>
          <w:iCs/>
          <w:sz w:val="14"/>
          <w:szCs w:val="14"/>
        </w:rPr>
      </w:pPr>
    </w:p>
    <w:p w14:paraId="0C541AD9" w14:textId="141DCF6E" w:rsidR="008F76B1" w:rsidRPr="008F76B1" w:rsidRDefault="00255E0D" w:rsidP="003F4AA3">
      <w:pPr>
        <w:tabs>
          <w:tab w:val="left" w:pos="-567"/>
          <w:tab w:val="left" w:pos="2268"/>
        </w:tabs>
        <w:spacing w:line="360" w:lineRule="auto"/>
        <w:ind w:left="709" w:hanging="709"/>
        <w:rPr>
          <w:rFonts w:ascii="Arial" w:hAnsi="Arial"/>
          <w:b/>
          <w:bCs/>
          <w:i/>
          <w:iCs/>
          <w:sz w:val="24"/>
          <w:szCs w:val="24"/>
        </w:rPr>
      </w:pPr>
      <w:r w:rsidRPr="008F76B1">
        <w:rPr>
          <w:rFonts w:ascii="Arial" w:hAnsi="Arial"/>
          <w:b/>
          <w:bCs/>
          <w:i/>
          <w:iCs/>
          <w:sz w:val="24"/>
          <w:szCs w:val="24"/>
        </w:rPr>
        <w:t>XII.</w:t>
      </w:r>
      <w:r w:rsidR="003F4AA3">
        <w:rPr>
          <w:rFonts w:ascii="Arial" w:hAnsi="Arial"/>
          <w:b/>
          <w:bCs/>
          <w:i/>
          <w:iCs/>
          <w:sz w:val="24"/>
          <w:szCs w:val="24"/>
        </w:rPr>
        <w:t xml:space="preserve">     </w:t>
      </w:r>
      <w:r w:rsidRPr="008F76B1">
        <w:rPr>
          <w:rFonts w:ascii="Arial" w:hAnsi="Arial"/>
          <w:b/>
          <w:bCs/>
          <w:i/>
          <w:iCs/>
          <w:sz w:val="24"/>
          <w:szCs w:val="24"/>
        </w:rPr>
        <w:t xml:space="preserve"> Dirección de Asuntos Indígenas. </w:t>
      </w:r>
    </w:p>
    <w:p w14:paraId="61F6EAE1" w14:textId="1EFA63CF" w:rsidR="00DF0993" w:rsidRPr="008F76B1" w:rsidRDefault="00DF0993" w:rsidP="003F4AA3">
      <w:pPr>
        <w:tabs>
          <w:tab w:val="left" w:pos="-567"/>
          <w:tab w:val="left" w:pos="2268"/>
        </w:tabs>
        <w:spacing w:line="360" w:lineRule="auto"/>
        <w:ind w:left="709" w:hanging="709"/>
        <w:rPr>
          <w:rFonts w:ascii="Arial" w:hAnsi="Arial"/>
          <w:b/>
          <w:bCs/>
          <w:i/>
          <w:iCs/>
          <w:sz w:val="24"/>
          <w:szCs w:val="24"/>
        </w:rPr>
      </w:pPr>
      <w:r w:rsidRPr="008F76B1">
        <w:rPr>
          <w:rFonts w:ascii="Arial" w:hAnsi="Arial"/>
          <w:b/>
          <w:bCs/>
          <w:i/>
          <w:iCs/>
          <w:sz w:val="24"/>
          <w:szCs w:val="24"/>
        </w:rPr>
        <w:t xml:space="preserve">XIII. </w:t>
      </w:r>
      <w:r w:rsidR="003F4AA3">
        <w:rPr>
          <w:rFonts w:ascii="Arial" w:hAnsi="Arial"/>
          <w:b/>
          <w:bCs/>
          <w:i/>
          <w:iCs/>
          <w:sz w:val="24"/>
          <w:szCs w:val="24"/>
        </w:rPr>
        <w:t xml:space="preserve">    </w:t>
      </w:r>
      <w:r w:rsidRPr="008F76B1">
        <w:rPr>
          <w:rFonts w:ascii="Arial" w:hAnsi="Arial"/>
          <w:b/>
          <w:bCs/>
          <w:i/>
          <w:iCs/>
          <w:sz w:val="24"/>
          <w:szCs w:val="24"/>
        </w:rPr>
        <w:t>Administración de la Ciudad, tratándose de aquellos municipios que cuentan con una población igual o mayor a cien mil habitantes.</w:t>
      </w:r>
    </w:p>
    <w:p w14:paraId="4518F47F" w14:textId="77777777" w:rsidR="00DF0993" w:rsidRPr="004206D2" w:rsidRDefault="00DF0993" w:rsidP="003F4AA3">
      <w:pPr>
        <w:tabs>
          <w:tab w:val="left" w:pos="-567"/>
          <w:tab w:val="left" w:pos="1701"/>
        </w:tabs>
        <w:spacing w:line="360" w:lineRule="auto"/>
        <w:jc w:val="both"/>
        <w:rPr>
          <w:rFonts w:ascii="Arial" w:hAnsi="Arial"/>
          <w:b/>
          <w:bCs/>
          <w:i/>
          <w:iCs/>
          <w:sz w:val="14"/>
          <w:szCs w:val="14"/>
        </w:rPr>
      </w:pPr>
    </w:p>
    <w:p w14:paraId="19B8D9F1" w14:textId="08F628B7" w:rsidR="00255E0D" w:rsidRPr="008F76B1" w:rsidRDefault="00255E0D" w:rsidP="003F4AA3">
      <w:pPr>
        <w:tabs>
          <w:tab w:val="left" w:pos="-567"/>
          <w:tab w:val="left" w:pos="1134"/>
        </w:tabs>
        <w:spacing w:line="360" w:lineRule="auto"/>
        <w:jc w:val="both"/>
        <w:rPr>
          <w:rFonts w:ascii="Arial" w:hAnsi="Arial"/>
          <w:b/>
          <w:bCs/>
          <w:i/>
          <w:iCs/>
          <w:sz w:val="24"/>
          <w:szCs w:val="24"/>
        </w:rPr>
      </w:pPr>
      <w:r w:rsidRPr="008F76B1">
        <w:rPr>
          <w:rFonts w:ascii="Arial" w:hAnsi="Arial"/>
          <w:b/>
          <w:bCs/>
          <w:i/>
          <w:iCs/>
          <w:sz w:val="24"/>
          <w:szCs w:val="24"/>
        </w:rPr>
        <w:lastRenderedPageBreak/>
        <w:t xml:space="preserve">Para lo estipulado en la fracción XII, al inicio de cada administración municipal se deberá tomar en cuenta el censo de población indígena municipal más reciente. </w:t>
      </w:r>
    </w:p>
    <w:p w14:paraId="5EE6A0B1" w14:textId="77777777" w:rsidR="00255E0D" w:rsidRPr="004206D2" w:rsidRDefault="00255E0D" w:rsidP="003F4AA3">
      <w:pPr>
        <w:tabs>
          <w:tab w:val="left" w:pos="-567"/>
          <w:tab w:val="left" w:pos="1134"/>
        </w:tabs>
        <w:spacing w:line="360" w:lineRule="auto"/>
        <w:jc w:val="both"/>
        <w:rPr>
          <w:rFonts w:ascii="Arial" w:hAnsi="Arial"/>
          <w:b/>
          <w:bCs/>
          <w:i/>
          <w:iCs/>
          <w:sz w:val="6"/>
          <w:szCs w:val="6"/>
        </w:rPr>
      </w:pPr>
    </w:p>
    <w:p w14:paraId="175BCEC9" w14:textId="2B027E6D" w:rsidR="00255E0D" w:rsidRPr="008F76B1" w:rsidRDefault="00255E0D" w:rsidP="003F4AA3">
      <w:pPr>
        <w:tabs>
          <w:tab w:val="left" w:pos="-567"/>
          <w:tab w:val="left" w:pos="1134"/>
        </w:tabs>
        <w:spacing w:line="360" w:lineRule="auto"/>
        <w:jc w:val="both"/>
        <w:rPr>
          <w:rFonts w:ascii="Arial" w:hAnsi="Arial"/>
          <w:b/>
          <w:i/>
          <w:iCs/>
          <w:sz w:val="24"/>
          <w:szCs w:val="24"/>
        </w:rPr>
      </w:pPr>
      <w:r w:rsidRPr="008F76B1">
        <w:rPr>
          <w:rFonts w:ascii="Arial" w:hAnsi="Arial"/>
          <w:b/>
          <w:bCs/>
          <w:i/>
          <w:iCs/>
          <w:sz w:val="24"/>
          <w:szCs w:val="24"/>
        </w:rPr>
        <w:t>Cuando las posibilidades económicas de un municipio no lo permitan, o sus necesidades no requieran el funcionamiento de todas las dependencias señaladas en este artículo, por acuerdo del Ayuntamiento podrán encomendarse dos o más ramos de la administración municipal a cada titular, sin que por ello tengan derecho a percibir otro sueldo que el asignado en el presupuesto, por el ejercicio de la función pública en uno solo de los ramos encomendados</w:t>
      </w:r>
      <w:r w:rsidRPr="008F76B1">
        <w:rPr>
          <w:rFonts w:ascii="Arial" w:hAnsi="Arial"/>
          <w:i/>
          <w:iCs/>
          <w:sz w:val="24"/>
          <w:szCs w:val="24"/>
        </w:rPr>
        <w:t>.</w:t>
      </w:r>
    </w:p>
    <w:p w14:paraId="3818A0B4" w14:textId="77777777" w:rsidR="00255E0D" w:rsidRPr="004206D2" w:rsidRDefault="00255E0D" w:rsidP="003F4AA3">
      <w:pPr>
        <w:tabs>
          <w:tab w:val="left" w:pos="-567"/>
          <w:tab w:val="left" w:pos="1134"/>
        </w:tabs>
        <w:spacing w:line="360" w:lineRule="auto"/>
        <w:jc w:val="both"/>
        <w:rPr>
          <w:rFonts w:ascii="Arial" w:hAnsi="Arial"/>
          <w:b/>
          <w:sz w:val="6"/>
          <w:szCs w:val="6"/>
        </w:rPr>
      </w:pPr>
    </w:p>
    <w:p w14:paraId="23D9EF43" w14:textId="404D1688" w:rsidR="00255E0D" w:rsidRPr="003F4AA3" w:rsidRDefault="00255E0D" w:rsidP="003F4AA3">
      <w:pPr>
        <w:tabs>
          <w:tab w:val="left" w:pos="-567"/>
          <w:tab w:val="left" w:pos="1134"/>
        </w:tabs>
        <w:spacing w:line="360" w:lineRule="auto"/>
        <w:jc w:val="both"/>
        <w:rPr>
          <w:rFonts w:ascii="Arial" w:hAnsi="Arial"/>
          <w:b/>
          <w:bCs/>
          <w:i/>
          <w:iCs/>
          <w:sz w:val="24"/>
          <w:szCs w:val="24"/>
        </w:rPr>
      </w:pPr>
      <w:r w:rsidRPr="003F4AA3">
        <w:rPr>
          <w:rFonts w:ascii="Arial" w:hAnsi="Arial"/>
          <w:b/>
          <w:bCs/>
          <w:i/>
          <w:iCs/>
          <w:sz w:val="24"/>
          <w:szCs w:val="24"/>
        </w:rPr>
        <w:t>…</w:t>
      </w:r>
    </w:p>
    <w:p w14:paraId="7ABC96F5" w14:textId="77777777" w:rsidR="00255E0D" w:rsidRPr="004206D2" w:rsidRDefault="00255E0D" w:rsidP="003F4AA3">
      <w:pPr>
        <w:tabs>
          <w:tab w:val="left" w:pos="-567"/>
          <w:tab w:val="left" w:pos="1134"/>
        </w:tabs>
        <w:spacing w:line="360" w:lineRule="auto"/>
        <w:jc w:val="both"/>
        <w:rPr>
          <w:rFonts w:ascii="Arial" w:hAnsi="Arial"/>
          <w:b/>
          <w:bCs/>
          <w:i/>
          <w:iCs/>
          <w:sz w:val="6"/>
          <w:szCs w:val="6"/>
        </w:rPr>
      </w:pPr>
    </w:p>
    <w:p w14:paraId="2FF828FF" w14:textId="402ACECC" w:rsidR="00255E0D" w:rsidRPr="003F4AA3" w:rsidRDefault="00255E0D" w:rsidP="003F4AA3">
      <w:pPr>
        <w:tabs>
          <w:tab w:val="left" w:pos="-5103"/>
          <w:tab w:val="left" w:pos="-567"/>
        </w:tabs>
        <w:spacing w:line="360" w:lineRule="auto"/>
        <w:jc w:val="both"/>
        <w:rPr>
          <w:rFonts w:ascii="Arial" w:hAnsi="Arial"/>
          <w:b/>
          <w:bCs/>
          <w:i/>
          <w:iCs/>
          <w:sz w:val="24"/>
          <w:szCs w:val="24"/>
        </w:rPr>
      </w:pPr>
      <w:r w:rsidRPr="003F4AA3">
        <w:rPr>
          <w:rFonts w:ascii="Arial" w:hAnsi="Arial"/>
          <w:b/>
          <w:bCs/>
          <w:i/>
          <w:iCs/>
          <w:sz w:val="24"/>
          <w:szCs w:val="24"/>
        </w:rPr>
        <w:t>…</w:t>
      </w:r>
    </w:p>
    <w:p w14:paraId="5E497901" w14:textId="77777777" w:rsidR="00255E0D" w:rsidRPr="004206D2" w:rsidRDefault="00255E0D" w:rsidP="003F4AA3">
      <w:pPr>
        <w:tabs>
          <w:tab w:val="left" w:pos="-5103"/>
          <w:tab w:val="left" w:pos="-567"/>
        </w:tabs>
        <w:spacing w:line="360" w:lineRule="auto"/>
        <w:jc w:val="both"/>
        <w:rPr>
          <w:rFonts w:ascii="Arial" w:hAnsi="Arial"/>
          <w:b/>
          <w:bCs/>
          <w:i/>
          <w:iCs/>
          <w:sz w:val="6"/>
          <w:szCs w:val="6"/>
        </w:rPr>
      </w:pPr>
    </w:p>
    <w:p w14:paraId="43B4084F" w14:textId="04ADB301" w:rsidR="00255E0D" w:rsidRPr="003F4AA3" w:rsidRDefault="00255E0D" w:rsidP="003F4AA3">
      <w:pPr>
        <w:tabs>
          <w:tab w:val="left" w:pos="-5103"/>
        </w:tabs>
        <w:spacing w:line="360" w:lineRule="auto"/>
        <w:jc w:val="both"/>
        <w:rPr>
          <w:rFonts w:ascii="Arial" w:eastAsia="Calibri" w:hAnsi="Arial" w:cs="Arial"/>
          <w:b/>
          <w:bCs/>
          <w:i/>
          <w:iCs/>
          <w:sz w:val="24"/>
          <w:szCs w:val="24"/>
          <w:lang w:eastAsia="en-US"/>
        </w:rPr>
      </w:pPr>
      <w:r w:rsidRPr="003F4AA3">
        <w:rPr>
          <w:rFonts w:ascii="Arial" w:eastAsia="Calibri" w:hAnsi="Arial" w:cs="Arial"/>
          <w:b/>
          <w:bCs/>
          <w:i/>
          <w:iCs/>
          <w:sz w:val="24"/>
          <w:szCs w:val="24"/>
          <w:lang w:eastAsia="en-US"/>
        </w:rPr>
        <w:t>…</w:t>
      </w:r>
    </w:p>
    <w:p w14:paraId="16B8D2E8" w14:textId="77777777" w:rsidR="003F4AA3" w:rsidRPr="004206D2" w:rsidRDefault="003F4AA3" w:rsidP="003F4AA3">
      <w:pPr>
        <w:tabs>
          <w:tab w:val="left" w:pos="-5103"/>
        </w:tabs>
        <w:spacing w:line="360" w:lineRule="auto"/>
        <w:jc w:val="both"/>
        <w:rPr>
          <w:rFonts w:ascii="Arial" w:eastAsia="Calibri" w:hAnsi="Arial" w:cs="Arial"/>
          <w:b/>
          <w:bCs/>
          <w:i/>
          <w:iCs/>
          <w:sz w:val="14"/>
          <w:szCs w:val="14"/>
          <w:lang w:eastAsia="en-US"/>
        </w:rPr>
      </w:pPr>
    </w:p>
    <w:p w14:paraId="36648CD3" w14:textId="56300696" w:rsidR="00FC6BB9" w:rsidRDefault="00FC6BB9" w:rsidP="00FC6BB9">
      <w:pPr>
        <w:jc w:val="both"/>
        <w:rPr>
          <w:rFonts w:ascii="Arial" w:hAnsi="Arial" w:cs="Arial"/>
          <w:b/>
          <w:bCs/>
          <w:i/>
          <w:iCs/>
          <w:sz w:val="24"/>
          <w:szCs w:val="24"/>
        </w:rPr>
      </w:pPr>
      <w:r w:rsidRPr="0067475B">
        <w:rPr>
          <w:rFonts w:ascii="Arial" w:hAnsi="Arial" w:cs="Arial"/>
          <w:b/>
          <w:bCs/>
          <w:i/>
          <w:iCs/>
          <w:sz w:val="24"/>
          <w:szCs w:val="24"/>
        </w:rPr>
        <w:t xml:space="preserve">ARTÍCULO 74 </w:t>
      </w:r>
      <w:proofErr w:type="spellStart"/>
      <w:r w:rsidR="003F4AA3">
        <w:rPr>
          <w:rFonts w:ascii="Arial" w:hAnsi="Arial" w:cs="Arial"/>
          <w:b/>
          <w:bCs/>
          <w:i/>
          <w:iCs/>
          <w:sz w:val="24"/>
          <w:szCs w:val="24"/>
        </w:rPr>
        <w:t>Qu</w:t>
      </w:r>
      <w:r w:rsidR="008254CE">
        <w:rPr>
          <w:rFonts w:ascii="Arial" w:hAnsi="Arial" w:cs="Arial"/>
          <w:b/>
          <w:bCs/>
          <w:i/>
          <w:iCs/>
          <w:sz w:val="24"/>
          <w:szCs w:val="24"/>
        </w:rPr>
        <w:t>a</w:t>
      </w:r>
      <w:r w:rsidR="003F4AA3">
        <w:rPr>
          <w:rFonts w:ascii="Arial" w:hAnsi="Arial" w:cs="Arial"/>
          <w:b/>
          <w:bCs/>
          <w:i/>
          <w:iCs/>
          <w:sz w:val="24"/>
          <w:szCs w:val="24"/>
        </w:rPr>
        <w:t>ter</w:t>
      </w:r>
      <w:proofErr w:type="spellEnd"/>
      <w:r w:rsidRPr="0067475B">
        <w:rPr>
          <w:rFonts w:ascii="Arial" w:hAnsi="Arial" w:cs="Arial"/>
          <w:b/>
          <w:bCs/>
          <w:i/>
          <w:iCs/>
          <w:sz w:val="24"/>
          <w:szCs w:val="24"/>
        </w:rPr>
        <w:t>. Son atribuciones y obligaciones de la Dirección de Asuntos Indígenas:</w:t>
      </w:r>
    </w:p>
    <w:p w14:paraId="404D3594" w14:textId="77777777" w:rsidR="003F4AA3" w:rsidRPr="0067475B" w:rsidRDefault="003F4AA3" w:rsidP="00FC6BB9">
      <w:pPr>
        <w:jc w:val="both"/>
        <w:rPr>
          <w:rFonts w:ascii="Arial" w:hAnsi="Arial" w:cs="Arial"/>
          <w:b/>
          <w:bCs/>
          <w:i/>
          <w:iCs/>
          <w:sz w:val="24"/>
          <w:szCs w:val="24"/>
        </w:rPr>
      </w:pPr>
    </w:p>
    <w:p w14:paraId="0C68ABBB" w14:textId="386C080C" w:rsidR="003F4AA3" w:rsidRDefault="00FC6BB9" w:rsidP="003F4AA3">
      <w:pPr>
        <w:pStyle w:val="Prrafodelista"/>
        <w:numPr>
          <w:ilvl w:val="0"/>
          <w:numId w:val="3"/>
        </w:numPr>
        <w:jc w:val="both"/>
        <w:rPr>
          <w:rFonts w:ascii="Arial" w:hAnsi="Arial" w:cs="Arial"/>
          <w:b/>
          <w:bCs/>
          <w:i/>
          <w:iCs/>
          <w:sz w:val="24"/>
          <w:szCs w:val="24"/>
        </w:rPr>
      </w:pPr>
      <w:r w:rsidRPr="003F4AA3">
        <w:rPr>
          <w:rFonts w:ascii="Arial" w:hAnsi="Arial" w:cs="Arial"/>
          <w:b/>
          <w:bCs/>
          <w:i/>
          <w:iCs/>
          <w:sz w:val="24"/>
          <w:szCs w:val="24"/>
        </w:rPr>
        <w:t>Ser el vínculo entre los pueblos y comunidades indígenas, con las autoridades municipales</w:t>
      </w:r>
      <w:r w:rsidR="003F4AA3">
        <w:rPr>
          <w:rFonts w:ascii="Arial" w:hAnsi="Arial" w:cs="Arial"/>
          <w:b/>
          <w:bCs/>
          <w:i/>
          <w:iCs/>
          <w:sz w:val="24"/>
          <w:szCs w:val="24"/>
        </w:rPr>
        <w:t>.</w:t>
      </w:r>
    </w:p>
    <w:p w14:paraId="1F40B502" w14:textId="77777777" w:rsidR="003F4AA3" w:rsidRDefault="003F4AA3" w:rsidP="003F4AA3">
      <w:pPr>
        <w:pStyle w:val="Prrafodelista"/>
        <w:jc w:val="both"/>
        <w:rPr>
          <w:rFonts w:ascii="Arial" w:hAnsi="Arial" w:cs="Arial"/>
          <w:b/>
          <w:bCs/>
          <w:i/>
          <w:iCs/>
          <w:sz w:val="24"/>
          <w:szCs w:val="24"/>
        </w:rPr>
      </w:pPr>
    </w:p>
    <w:p w14:paraId="4A7B5757" w14:textId="74AD640C" w:rsidR="00FC6BB9" w:rsidRDefault="003F4AA3" w:rsidP="003F4AA3">
      <w:pPr>
        <w:pStyle w:val="Prrafodelista"/>
        <w:numPr>
          <w:ilvl w:val="0"/>
          <w:numId w:val="3"/>
        </w:numPr>
        <w:jc w:val="both"/>
        <w:rPr>
          <w:rFonts w:ascii="Arial" w:hAnsi="Arial" w:cs="Arial"/>
          <w:b/>
          <w:bCs/>
          <w:i/>
          <w:iCs/>
          <w:sz w:val="24"/>
          <w:szCs w:val="24"/>
        </w:rPr>
      </w:pPr>
      <w:r>
        <w:rPr>
          <w:rFonts w:ascii="Arial" w:hAnsi="Arial" w:cs="Arial"/>
          <w:b/>
          <w:bCs/>
          <w:i/>
          <w:iCs/>
          <w:sz w:val="24"/>
          <w:szCs w:val="24"/>
        </w:rPr>
        <w:t>P</w:t>
      </w:r>
      <w:r w:rsidR="00FC6BB9" w:rsidRPr="003F4AA3">
        <w:rPr>
          <w:rFonts w:ascii="Arial" w:hAnsi="Arial" w:cs="Arial"/>
          <w:b/>
          <w:bCs/>
          <w:i/>
          <w:iCs/>
          <w:sz w:val="24"/>
          <w:szCs w:val="24"/>
        </w:rPr>
        <w:t>roponer las políticas públicas integrales que permitan incluir en la agenda de desarrollo municipal los asuntos concernientes a pueblos y comunidades indígenas;</w:t>
      </w:r>
    </w:p>
    <w:p w14:paraId="59743268" w14:textId="77777777" w:rsidR="003F4AA3" w:rsidRPr="003F4AA3" w:rsidRDefault="003F4AA3" w:rsidP="003F4AA3">
      <w:pPr>
        <w:pStyle w:val="Prrafodelista"/>
        <w:jc w:val="both"/>
        <w:rPr>
          <w:rFonts w:ascii="Arial" w:hAnsi="Arial" w:cs="Arial"/>
          <w:b/>
          <w:bCs/>
          <w:i/>
          <w:iCs/>
          <w:sz w:val="24"/>
          <w:szCs w:val="24"/>
        </w:rPr>
      </w:pPr>
    </w:p>
    <w:p w14:paraId="78D27287" w14:textId="59BE9918" w:rsidR="00FC6BB9" w:rsidRDefault="00FC6BB9" w:rsidP="003F4AA3">
      <w:pPr>
        <w:pStyle w:val="Prrafodelista"/>
        <w:numPr>
          <w:ilvl w:val="0"/>
          <w:numId w:val="3"/>
        </w:numPr>
        <w:jc w:val="both"/>
        <w:rPr>
          <w:rFonts w:ascii="Arial" w:hAnsi="Arial" w:cs="Arial"/>
          <w:b/>
          <w:bCs/>
          <w:i/>
          <w:iCs/>
          <w:sz w:val="24"/>
          <w:szCs w:val="24"/>
        </w:rPr>
      </w:pPr>
      <w:r w:rsidRPr="003F4AA3">
        <w:rPr>
          <w:rFonts w:ascii="Arial" w:hAnsi="Arial" w:cs="Arial"/>
          <w:b/>
          <w:bCs/>
          <w:i/>
          <w:iCs/>
          <w:sz w:val="24"/>
          <w:szCs w:val="24"/>
        </w:rPr>
        <w:t>Asegurar que las demandas de las comunidades indígenas sean atendidas de manera prioritaria;</w:t>
      </w:r>
    </w:p>
    <w:p w14:paraId="00041B58" w14:textId="77777777" w:rsidR="003F4AA3" w:rsidRPr="003F4AA3" w:rsidRDefault="003F4AA3" w:rsidP="003F4AA3">
      <w:pPr>
        <w:pStyle w:val="Prrafodelista"/>
        <w:jc w:val="both"/>
        <w:rPr>
          <w:rFonts w:ascii="Arial" w:hAnsi="Arial" w:cs="Arial"/>
          <w:b/>
          <w:bCs/>
          <w:i/>
          <w:iCs/>
          <w:sz w:val="24"/>
          <w:szCs w:val="24"/>
        </w:rPr>
      </w:pPr>
    </w:p>
    <w:p w14:paraId="3C80A1A6" w14:textId="11797D65" w:rsidR="00FC6BB9" w:rsidRDefault="00FC6BB9" w:rsidP="003F4AA3">
      <w:pPr>
        <w:pStyle w:val="Prrafodelista"/>
        <w:numPr>
          <w:ilvl w:val="0"/>
          <w:numId w:val="3"/>
        </w:numPr>
        <w:jc w:val="both"/>
        <w:rPr>
          <w:rFonts w:ascii="Arial" w:hAnsi="Arial" w:cs="Arial"/>
          <w:b/>
          <w:bCs/>
          <w:i/>
          <w:iCs/>
          <w:sz w:val="24"/>
          <w:szCs w:val="24"/>
        </w:rPr>
      </w:pPr>
      <w:r w:rsidRPr="003F4AA3">
        <w:rPr>
          <w:rFonts w:ascii="Arial" w:hAnsi="Arial" w:cs="Arial"/>
          <w:b/>
          <w:bCs/>
          <w:i/>
          <w:iCs/>
          <w:sz w:val="24"/>
          <w:szCs w:val="24"/>
        </w:rPr>
        <w:t>Promover las acciones tendientes a preservar, proteger y desarrollar su patrimonio cultural, material e inmaterial, que comprende todos los elementos que constituyen la cultura e identidad de los pueblos y comunidades indígenas</w:t>
      </w:r>
      <w:r w:rsidR="003F4AA3">
        <w:rPr>
          <w:rFonts w:ascii="Arial" w:hAnsi="Arial" w:cs="Arial"/>
          <w:b/>
          <w:bCs/>
          <w:i/>
          <w:iCs/>
          <w:sz w:val="24"/>
          <w:szCs w:val="24"/>
        </w:rPr>
        <w:t>; y</w:t>
      </w:r>
    </w:p>
    <w:p w14:paraId="3BFAE502" w14:textId="77777777" w:rsidR="003F4AA3" w:rsidRPr="003F4AA3" w:rsidRDefault="003F4AA3" w:rsidP="003F4AA3">
      <w:pPr>
        <w:pStyle w:val="Prrafodelista"/>
        <w:jc w:val="both"/>
        <w:rPr>
          <w:rFonts w:ascii="Arial" w:hAnsi="Arial" w:cs="Arial"/>
          <w:b/>
          <w:bCs/>
          <w:i/>
          <w:iCs/>
          <w:sz w:val="24"/>
          <w:szCs w:val="24"/>
        </w:rPr>
      </w:pPr>
    </w:p>
    <w:p w14:paraId="2DC639D8" w14:textId="77777777" w:rsidR="00FC6BB9" w:rsidRPr="003F4AA3" w:rsidRDefault="00FC6BB9" w:rsidP="003F4AA3">
      <w:pPr>
        <w:pStyle w:val="Prrafodelista"/>
        <w:numPr>
          <w:ilvl w:val="0"/>
          <w:numId w:val="3"/>
        </w:numPr>
        <w:jc w:val="both"/>
        <w:rPr>
          <w:rFonts w:ascii="Arial" w:hAnsi="Arial" w:cs="Arial"/>
          <w:b/>
          <w:bCs/>
          <w:i/>
          <w:iCs/>
          <w:sz w:val="24"/>
          <w:szCs w:val="24"/>
        </w:rPr>
      </w:pPr>
      <w:r w:rsidRPr="003F4AA3">
        <w:rPr>
          <w:rFonts w:ascii="Arial" w:hAnsi="Arial" w:cs="Arial"/>
          <w:b/>
          <w:bCs/>
          <w:i/>
          <w:iCs/>
          <w:sz w:val="24"/>
          <w:szCs w:val="24"/>
        </w:rPr>
        <w:t xml:space="preserve">Impulsar el desarrollo comunitario y regional de los pueblos y comunidades indígenas, para mejorar sus condiciones de vida y bienestar común, mediante planes de desarrollo que fortalezcan sus economías y fomenten la agroecología, los cultivos tradicionales, en </w:t>
      </w:r>
      <w:r w:rsidRPr="003F4AA3">
        <w:rPr>
          <w:rFonts w:ascii="Arial" w:hAnsi="Arial" w:cs="Arial"/>
          <w:b/>
          <w:bCs/>
          <w:i/>
          <w:iCs/>
          <w:sz w:val="24"/>
          <w:szCs w:val="24"/>
        </w:rPr>
        <w:lastRenderedPageBreak/>
        <w:t>especial el sistema milpa, las semillas nativas, los recursos agroalimentarios y el óptimo uso de la tierra, libres del uso de sustancias peligrosas y productos químicos tóxicos.</w:t>
      </w:r>
      <w:r w:rsidRPr="003F4AA3">
        <w:rPr>
          <w:rFonts w:ascii="Arial" w:hAnsi="Arial" w:cs="Arial"/>
          <w:b/>
          <w:bCs/>
          <w:i/>
          <w:iCs/>
          <w:sz w:val="24"/>
          <w:szCs w:val="24"/>
        </w:rPr>
        <w:cr/>
      </w:r>
    </w:p>
    <w:p w14:paraId="4B8AF1DE" w14:textId="2C6DB78D" w:rsidR="00FC6BB9" w:rsidRPr="004206D2" w:rsidRDefault="00FC6BB9" w:rsidP="008F76B1">
      <w:pPr>
        <w:tabs>
          <w:tab w:val="left" w:pos="-5103"/>
        </w:tabs>
        <w:spacing w:line="360" w:lineRule="auto"/>
        <w:jc w:val="both"/>
        <w:rPr>
          <w:rFonts w:ascii="Arial" w:eastAsia="Calibri" w:hAnsi="Arial" w:cs="Arial"/>
          <w:sz w:val="4"/>
          <w:szCs w:val="4"/>
          <w:lang w:eastAsia="en-US"/>
        </w:rPr>
      </w:pPr>
    </w:p>
    <w:p w14:paraId="6D17136A" w14:textId="5915CA4E" w:rsidR="00FC6BB9" w:rsidRPr="003F4AA3" w:rsidRDefault="00FC6BB9" w:rsidP="003F4AA3">
      <w:pPr>
        <w:jc w:val="both"/>
        <w:rPr>
          <w:rFonts w:ascii="Arial" w:hAnsi="Arial" w:cs="Arial"/>
          <w:b/>
          <w:i/>
          <w:iCs/>
          <w:sz w:val="24"/>
          <w:szCs w:val="24"/>
          <w:lang w:eastAsia="es-MX"/>
        </w:rPr>
      </w:pPr>
      <w:r w:rsidRPr="003F4AA3">
        <w:rPr>
          <w:rFonts w:ascii="Arial" w:hAnsi="Arial" w:cs="Arial"/>
          <w:b/>
          <w:i/>
          <w:iCs/>
          <w:sz w:val="24"/>
          <w:szCs w:val="24"/>
          <w:lang w:eastAsia="es-MX"/>
        </w:rPr>
        <w:t>ARTÍCULO 74 Quin</w:t>
      </w:r>
      <w:r w:rsidR="008254CE">
        <w:rPr>
          <w:rFonts w:ascii="Arial" w:hAnsi="Arial" w:cs="Arial"/>
          <w:b/>
          <w:i/>
          <w:iCs/>
          <w:sz w:val="24"/>
          <w:szCs w:val="24"/>
          <w:lang w:eastAsia="es-MX"/>
        </w:rPr>
        <w:t>quies</w:t>
      </w:r>
      <w:r w:rsidRPr="003F4AA3">
        <w:rPr>
          <w:rFonts w:ascii="Arial" w:hAnsi="Arial" w:cs="Arial"/>
          <w:b/>
          <w:i/>
          <w:iCs/>
          <w:sz w:val="24"/>
          <w:szCs w:val="24"/>
          <w:lang w:eastAsia="es-MX"/>
        </w:rPr>
        <w:t>. Además de los requisitos señalados en el artículo 61 del presente Código, se deberá cumplir con los siguientes:</w:t>
      </w:r>
    </w:p>
    <w:p w14:paraId="2950ADB0" w14:textId="77777777" w:rsidR="00FC6BB9" w:rsidRPr="003F4AA3" w:rsidRDefault="00FC6BB9" w:rsidP="003F4AA3">
      <w:pPr>
        <w:jc w:val="both"/>
        <w:rPr>
          <w:rFonts w:ascii="Arial" w:hAnsi="Arial" w:cs="Arial"/>
          <w:b/>
          <w:i/>
          <w:iCs/>
          <w:sz w:val="24"/>
          <w:szCs w:val="24"/>
          <w:lang w:eastAsia="es-MX"/>
        </w:rPr>
      </w:pPr>
    </w:p>
    <w:p w14:paraId="17240D3C" w14:textId="0979272C" w:rsidR="00FC6BB9" w:rsidRPr="003F4AA3" w:rsidRDefault="00FC6BB9" w:rsidP="003F4AA3">
      <w:pPr>
        <w:numPr>
          <w:ilvl w:val="0"/>
          <w:numId w:val="2"/>
        </w:numPr>
        <w:ind w:left="851" w:hanging="567"/>
        <w:jc w:val="both"/>
        <w:rPr>
          <w:rFonts w:ascii="Arial" w:hAnsi="Arial" w:cs="Arial"/>
          <w:b/>
          <w:i/>
          <w:iCs/>
          <w:sz w:val="24"/>
          <w:szCs w:val="24"/>
          <w:lang w:eastAsia="es-MX"/>
        </w:rPr>
      </w:pPr>
      <w:r w:rsidRPr="003F4AA3">
        <w:rPr>
          <w:rFonts w:ascii="Arial" w:hAnsi="Arial" w:cs="Arial"/>
          <w:b/>
          <w:i/>
          <w:iCs/>
          <w:sz w:val="24"/>
          <w:szCs w:val="24"/>
          <w:lang w:eastAsia="es-MX"/>
        </w:rPr>
        <w:t>Tener título y cédula profesional de nivel licenciatura y acreditar preferentemente estudios de posgrado en el área administrativa o equivalente.</w:t>
      </w:r>
    </w:p>
    <w:p w14:paraId="5D1C7789" w14:textId="77777777" w:rsidR="00FC6BB9" w:rsidRPr="003F4AA3" w:rsidRDefault="00FC6BB9" w:rsidP="003F4AA3">
      <w:pPr>
        <w:ind w:left="851" w:hanging="567"/>
        <w:jc w:val="both"/>
        <w:rPr>
          <w:rFonts w:ascii="Arial" w:hAnsi="Arial" w:cs="Arial"/>
          <w:b/>
          <w:i/>
          <w:iCs/>
          <w:sz w:val="24"/>
          <w:szCs w:val="24"/>
          <w:lang w:eastAsia="es-MX"/>
        </w:rPr>
      </w:pPr>
    </w:p>
    <w:p w14:paraId="28229A36" w14:textId="4BCB2068" w:rsidR="00FC6BB9" w:rsidRPr="003F4AA3" w:rsidRDefault="00FC6BB9" w:rsidP="003F4AA3">
      <w:pPr>
        <w:numPr>
          <w:ilvl w:val="0"/>
          <w:numId w:val="2"/>
        </w:numPr>
        <w:ind w:left="851" w:hanging="567"/>
        <w:jc w:val="both"/>
        <w:rPr>
          <w:rFonts w:ascii="Arial" w:hAnsi="Arial" w:cs="Arial"/>
          <w:b/>
          <w:i/>
          <w:iCs/>
          <w:sz w:val="24"/>
          <w:szCs w:val="24"/>
          <w:lang w:eastAsia="es-MX"/>
        </w:rPr>
      </w:pPr>
      <w:r w:rsidRPr="003F4AA3">
        <w:rPr>
          <w:rFonts w:ascii="Arial" w:hAnsi="Arial" w:cs="Arial"/>
          <w:b/>
          <w:i/>
          <w:iCs/>
          <w:sz w:val="24"/>
          <w:szCs w:val="24"/>
          <w:lang w:eastAsia="es-MX"/>
        </w:rPr>
        <w:t>Experiencia mínima comprobable de dos años en puestos ejecutivos en la Administración Pública Municipal.</w:t>
      </w:r>
    </w:p>
    <w:p w14:paraId="5282E27B" w14:textId="77777777" w:rsidR="00FC6BB9" w:rsidRPr="003F4AA3" w:rsidRDefault="00FC6BB9" w:rsidP="003F4AA3">
      <w:pPr>
        <w:ind w:left="851" w:hanging="567"/>
        <w:jc w:val="both"/>
        <w:rPr>
          <w:rFonts w:ascii="Arial" w:hAnsi="Arial" w:cs="Arial"/>
          <w:b/>
          <w:i/>
          <w:iCs/>
          <w:sz w:val="24"/>
          <w:szCs w:val="24"/>
          <w:lang w:eastAsia="es-MX"/>
        </w:rPr>
      </w:pPr>
    </w:p>
    <w:p w14:paraId="023772DC" w14:textId="05D2BB27" w:rsidR="00FC6BB9" w:rsidRPr="003F4AA3" w:rsidRDefault="00FC6BB9" w:rsidP="003F4AA3">
      <w:pPr>
        <w:numPr>
          <w:ilvl w:val="0"/>
          <w:numId w:val="2"/>
        </w:numPr>
        <w:ind w:left="851" w:hanging="567"/>
        <w:jc w:val="both"/>
        <w:rPr>
          <w:rFonts w:ascii="Arial" w:hAnsi="Arial" w:cs="Arial"/>
          <w:b/>
          <w:i/>
          <w:iCs/>
          <w:sz w:val="24"/>
          <w:szCs w:val="24"/>
          <w:lang w:eastAsia="es-MX"/>
        </w:rPr>
      </w:pPr>
      <w:r w:rsidRPr="003F4AA3">
        <w:rPr>
          <w:rFonts w:ascii="Arial" w:hAnsi="Arial" w:cs="Arial"/>
          <w:b/>
          <w:i/>
          <w:iCs/>
          <w:sz w:val="24"/>
          <w:szCs w:val="24"/>
          <w:lang w:eastAsia="es-MX"/>
        </w:rPr>
        <w:t>No haber sido sentenciado condenatoriamente por delito doloso, ni inhabilitado por resolución firme, en procedimiento administrativo de responsabilidad, como funcionaria o funcionario público.</w:t>
      </w:r>
    </w:p>
    <w:p w14:paraId="243E2429" w14:textId="77777777" w:rsidR="00FC6BB9" w:rsidRPr="003F4AA3" w:rsidRDefault="00FC6BB9" w:rsidP="003F4AA3">
      <w:pPr>
        <w:ind w:left="851" w:hanging="567"/>
        <w:jc w:val="both"/>
        <w:rPr>
          <w:rFonts w:ascii="Arial" w:hAnsi="Arial" w:cs="Arial"/>
          <w:b/>
          <w:i/>
          <w:iCs/>
          <w:sz w:val="24"/>
          <w:szCs w:val="24"/>
          <w:lang w:eastAsia="es-MX"/>
        </w:rPr>
      </w:pPr>
    </w:p>
    <w:p w14:paraId="7EFE0240" w14:textId="00628404" w:rsidR="00FC6BB9" w:rsidRPr="003F4AA3" w:rsidRDefault="00FC6BB9" w:rsidP="003F4AA3">
      <w:pPr>
        <w:numPr>
          <w:ilvl w:val="0"/>
          <w:numId w:val="2"/>
        </w:numPr>
        <w:ind w:left="851" w:hanging="567"/>
        <w:jc w:val="both"/>
        <w:rPr>
          <w:rFonts w:ascii="Arial" w:hAnsi="Arial" w:cs="Arial"/>
          <w:b/>
          <w:i/>
          <w:iCs/>
          <w:sz w:val="24"/>
          <w:szCs w:val="24"/>
          <w:lang w:eastAsia="es-MX"/>
        </w:rPr>
      </w:pPr>
      <w:r w:rsidRPr="003F4AA3">
        <w:rPr>
          <w:rFonts w:ascii="Arial" w:hAnsi="Arial" w:cs="Arial"/>
          <w:b/>
          <w:i/>
          <w:iCs/>
          <w:sz w:val="24"/>
          <w:szCs w:val="24"/>
          <w:lang w:eastAsia="es-MX"/>
        </w:rPr>
        <w:t>No haber sido postulado para cargos de elección popular, ni haber ocupado la dirigencia de partido político alguno, en los últimos dos años anteriores al día del nombramiento.</w:t>
      </w:r>
    </w:p>
    <w:p w14:paraId="71A93B6C" w14:textId="77777777" w:rsidR="00FC6BB9" w:rsidRPr="003F4AA3" w:rsidRDefault="00FC6BB9" w:rsidP="003F4AA3">
      <w:pPr>
        <w:tabs>
          <w:tab w:val="left" w:pos="993"/>
        </w:tabs>
        <w:ind w:left="851" w:hanging="425"/>
        <w:jc w:val="both"/>
        <w:rPr>
          <w:rFonts w:ascii="Arial" w:hAnsi="Arial" w:cs="Arial"/>
          <w:b/>
          <w:i/>
          <w:iCs/>
          <w:sz w:val="24"/>
          <w:szCs w:val="24"/>
          <w:lang w:eastAsia="es-MX"/>
        </w:rPr>
      </w:pPr>
    </w:p>
    <w:p w14:paraId="045986EA" w14:textId="77777777" w:rsidR="00FC6BB9" w:rsidRPr="003F4AA3" w:rsidRDefault="00FC6BB9" w:rsidP="003F4AA3">
      <w:pPr>
        <w:tabs>
          <w:tab w:val="left" w:pos="993"/>
        </w:tabs>
        <w:jc w:val="both"/>
        <w:rPr>
          <w:rFonts w:ascii="Arial" w:hAnsi="Arial" w:cs="Arial"/>
          <w:b/>
          <w:i/>
          <w:iCs/>
          <w:color w:val="202124"/>
          <w:sz w:val="24"/>
          <w:szCs w:val="24"/>
          <w:shd w:val="clear" w:color="auto" w:fill="FFFFFF"/>
          <w:lang w:eastAsia="es-MX"/>
        </w:rPr>
      </w:pPr>
      <w:r w:rsidRPr="003F4AA3">
        <w:rPr>
          <w:rFonts w:ascii="Arial" w:hAnsi="Arial" w:cs="Arial"/>
          <w:b/>
          <w:i/>
          <w:iCs/>
          <w:sz w:val="24"/>
          <w:szCs w:val="24"/>
          <w:lang w:eastAsia="es-MX"/>
        </w:rPr>
        <w:t>Durará en el cargo seis años, pudiendo ser reelecto p</w:t>
      </w:r>
      <w:r w:rsidRPr="003F4AA3">
        <w:rPr>
          <w:rFonts w:ascii="Arial" w:hAnsi="Arial" w:cs="Arial"/>
          <w:b/>
          <w:i/>
          <w:iCs/>
          <w:color w:val="202124"/>
          <w:sz w:val="24"/>
          <w:szCs w:val="24"/>
          <w:shd w:val="clear" w:color="auto" w:fill="FFFFFF"/>
          <w:lang w:eastAsia="es-MX"/>
        </w:rPr>
        <w:t>or una sola ocasión para ocupar el mismo, durante el periodo inmediato posterior.</w:t>
      </w:r>
    </w:p>
    <w:p w14:paraId="08277744" w14:textId="77777777" w:rsidR="00FC6BB9" w:rsidRPr="00AA0840" w:rsidRDefault="00FC6BB9" w:rsidP="003F4AA3">
      <w:pPr>
        <w:tabs>
          <w:tab w:val="left" w:pos="-5103"/>
        </w:tabs>
        <w:spacing w:line="360" w:lineRule="auto"/>
        <w:ind w:left="851"/>
        <w:jc w:val="both"/>
        <w:rPr>
          <w:rFonts w:ascii="Arial" w:eastAsia="Calibri" w:hAnsi="Arial" w:cs="Arial"/>
          <w:sz w:val="24"/>
          <w:szCs w:val="24"/>
          <w:lang w:eastAsia="en-US"/>
        </w:rPr>
      </w:pPr>
    </w:p>
    <w:p w14:paraId="14F59F2B" w14:textId="77777777" w:rsidR="007145A5" w:rsidRDefault="007145A5" w:rsidP="007145A5">
      <w:pPr>
        <w:spacing w:line="360" w:lineRule="auto"/>
        <w:jc w:val="both"/>
        <w:rPr>
          <w:rFonts w:ascii="Arial" w:hAnsi="Arial" w:cs="Arial"/>
          <w:sz w:val="24"/>
          <w:szCs w:val="24"/>
        </w:rPr>
      </w:pPr>
      <w:r w:rsidRPr="001E0C01">
        <w:rPr>
          <w:rFonts w:ascii="Arial" w:hAnsi="Arial" w:cs="Arial"/>
          <w:b/>
          <w:sz w:val="24"/>
          <w:szCs w:val="24"/>
        </w:rPr>
        <w:t>Económico.</w:t>
      </w:r>
      <w:r w:rsidRPr="001E0C01">
        <w:rPr>
          <w:rFonts w:ascii="Arial" w:hAnsi="Arial" w:cs="Arial"/>
          <w:sz w:val="24"/>
          <w:szCs w:val="24"/>
        </w:rPr>
        <w:t xml:space="preserve"> Aprobado que sea, remítase copia del presente a la Secretaría para que elabore la minuta de </w:t>
      </w:r>
      <w:r>
        <w:rPr>
          <w:rFonts w:ascii="Arial" w:hAnsi="Arial" w:cs="Arial"/>
          <w:sz w:val="24"/>
          <w:szCs w:val="24"/>
        </w:rPr>
        <w:t>Acuerdo</w:t>
      </w:r>
      <w:r w:rsidRPr="001E0C01">
        <w:rPr>
          <w:rFonts w:ascii="Arial" w:hAnsi="Arial" w:cs="Arial"/>
          <w:sz w:val="24"/>
          <w:szCs w:val="24"/>
        </w:rPr>
        <w:t xml:space="preserve"> en los términos que correspondan.</w:t>
      </w:r>
    </w:p>
    <w:p w14:paraId="0FF5815A" w14:textId="77777777" w:rsidR="007145A5" w:rsidRDefault="007145A5" w:rsidP="007145A5">
      <w:pPr>
        <w:spacing w:line="360" w:lineRule="auto"/>
        <w:jc w:val="both"/>
        <w:rPr>
          <w:rFonts w:ascii="Arial" w:hAnsi="Arial" w:cs="Arial"/>
          <w:sz w:val="24"/>
          <w:szCs w:val="24"/>
        </w:rPr>
      </w:pPr>
    </w:p>
    <w:p w14:paraId="2DE7F62F" w14:textId="6612A6F4" w:rsidR="007145A5" w:rsidRDefault="007145A5" w:rsidP="007145A5">
      <w:pPr>
        <w:spacing w:line="360" w:lineRule="auto"/>
        <w:jc w:val="both"/>
        <w:rPr>
          <w:rFonts w:ascii="Arial" w:hAnsi="Arial" w:cs="Arial"/>
          <w:sz w:val="24"/>
          <w:szCs w:val="24"/>
        </w:rPr>
      </w:pPr>
      <w:r w:rsidRPr="001E0C01">
        <w:rPr>
          <w:rFonts w:ascii="Arial" w:hAnsi="Arial" w:cs="Arial"/>
          <w:b/>
          <w:bCs/>
          <w:sz w:val="24"/>
          <w:szCs w:val="24"/>
        </w:rPr>
        <w:t>D A D O</w:t>
      </w:r>
      <w:r w:rsidRPr="001E0C01">
        <w:rPr>
          <w:rFonts w:ascii="Arial" w:hAnsi="Arial" w:cs="Arial"/>
          <w:sz w:val="24"/>
          <w:szCs w:val="24"/>
        </w:rPr>
        <w:t xml:space="preserve"> en el salón de Sesiones de la Sede del Poder Legislativo a los </w:t>
      </w:r>
      <w:r w:rsidR="00671FC8">
        <w:rPr>
          <w:rFonts w:ascii="Arial" w:hAnsi="Arial" w:cs="Arial"/>
          <w:sz w:val="24"/>
          <w:szCs w:val="24"/>
        </w:rPr>
        <w:t>tres</w:t>
      </w:r>
      <w:r>
        <w:rPr>
          <w:rFonts w:ascii="Arial" w:hAnsi="Arial" w:cs="Arial"/>
          <w:sz w:val="24"/>
          <w:szCs w:val="24"/>
        </w:rPr>
        <w:t xml:space="preserve"> días</w:t>
      </w:r>
      <w:r w:rsidRPr="001E0C01">
        <w:rPr>
          <w:rFonts w:ascii="Arial" w:hAnsi="Arial" w:cs="Arial"/>
          <w:sz w:val="24"/>
          <w:szCs w:val="24"/>
        </w:rPr>
        <w:t xml:space="preserve"> del mes de </w:t>
      </w:r>
      <w:r w:rsidR="00671FC8">
        <w:rPr>
          <w:rFonts w:ascii="Arial" w:hAnsi="Arial" w:cs="Arial"/>
          <w:sz w:val="24"/>
          <w:szCs w:val="24"/>
        </w:rPr>
        <w:t>diciembre</w:t>
      </w:r>
      <w:r w:rsidRPr="001E0C01">
        <w:rPr>
          <w:rFonts w:ascii="Arial" w:hAnsi="Arial" w:cs="Arial"/>
          <w:sz w:val="24"/>
          <w:szCs w:val="24"/>
        </w:rPr>
        <w:t xml:space="preserve"> del año dos mil veinti</w:t>
      </w:r>
      <w:r>
        <w:rPr>
          <w:rFonts w:ascii="Arial" w:hAnsi="Arial" w:cs="Arial"/>
          <w:sz w:val="24"/>
          <w:szCs w:val="24"/>
        </w:rPr>
        <w:t>cuatro.</w:t>
      </w:r>
    </w:p>
    <w:p w14:paraId="5C155568" w14:textId="77777777" w:rsidR="007145A5" w:rsidRDefault="007145A5" w:rsidP="007145A5">
      <w:pPr>
        <w:spacing w:line="360" w:lineRule="auto"/>
        <w:jc w:val="both"/>
        <w:rPr>
          <w:rFonts w:ascii="Arial" w:hAnsi="Arial" w:cs="Arial"/>
          <w:sz w:val="24"/>
          <w:szCs w:val="24"/>
        </w:rPr>
      </w:pPr>
    </w:p>
    <w:p w14:paraId="36DC4071" w14:textId="77777777" w:rsidR="007145A5" w:rsidRDefault="007145A5" w:rsidP="007145A5">
      <w:pPr>
        <w:spacing w:line="360" w:lineRule="auto"/>
        <w:jc w:val="center"/>
        <w:rPr>
          <w:rFonts w:ascii="Arial" w:hAnsi="Arial" w:cs="Arial"/>
          <w:b/>
          <w:sz w:val="24"/>
          <w:szCs w:val="24"/>
        </w:rPr>
      </w:pPr>
      <w:r w:rsidRPr="007828AA">
        <w:rPr>
          <w:rFonts w:ascii="Arial" w:hAnsi="Arial" w:cs="Arial"/>
          <w:b/>
          <w:sz w:val="24"/>
          <w:szCs w:val="24"/>
        </w:rPr>
        <w:t>A T E N T A M E N T E</w:t>
      </w:r>
    </w:p>
    <w:p w14:paraId="3AA100F3" w14:textId="77777777" w:rsidR="007145A5" w:rsidRDefault="007145A5" w:rsidP="007145A5">
      <w:pPr>
        <w:spacing w:line="360" w:lineRule="auto"/>
        <w:jc w:val="center"/>
        <w:rPr>
          <w:rFonts w:ascii="Arial" w:hAnsi="Arial" w:cs="Arial"/>
          <w:b/>
          <w:sz w:val="24"/>
          <w:szCs w:val="24"/>
        </w:rPr>
      </w:pPr>
    </w:p>
    <w:p w14:paraId="4DAE3235" w14:textId="77777777" w:rsidR="007145A5" w:rsidRDefault="007145A5" w:rsidP="007145A5">
      <w:pPr>
        <w:spacing w:line="360" w:lineRule="auto"/>
        <w:jc w:val="center"/>
        <w:rPr>
          <w:rFonts w:ascii="Arial" w:hAnsi="Arial" w:cs="Arial"/>
          <w:b/>
          <w:sz w:val="24"/>
          <w:szCs w:val="24"/>
        </w:rPr>
      </w:pPr>
    </w:p>
    <w:p w14:paraId="2EC9037B" w14:textId="77777777" w:rsidR="007145A5" w:rsidRDefault="007145A5" w:rsidP="007145A5">
      <w:pPr>
        <w:jc w:val="center"/>
        <w:rPr>
          <w:rFonts w:ascii="Arial" w:hAnsi="Arial" w:cs="Arial"/>
          <w:b/>
          <w:sz w:val="24"/>
          <w:szCs w:val="24"/>
        </w:rPr>
      </w:pPr>
      <w:r w:rsidRPr="007828AA">
        <w:rPr>
          <w:rFonts w:ascii="Arial" w:hAnsi="Arial" w:cs="Arial"/>
          <w:b/>
          <w:sz w:val="24"/>
          <w:szCs w:val="24"/>
        </w:rPr>
        <w:t xml:space="preserve">DIP. </w:t>
      </w:r>
      <w:r w:rsidRPr="00D54FB3">
        <w:rPr>
          <w:rFonts w:ascii="Arial" w:hAnsi="Arial" w:cs="Arial"/>
          <w:b/>
          <w:sz w:val="24"/>
          <w:szCs w:val="24"/>
        </w:rPr>
        <w:t>ARTURO MEDINA AGUIRRE</w:t>
      </w:r>
    </w:p>
    <w:p w14:paraId="6F273DE9" w14:textId="77777777" w:rsidR="000B616A" w:rsidRDefault="000B616A" w:rsidP="000B616A">
      <w:pPr>
        <w:jc w:val="center"/>
        <w:rPr>
          <w:rFonts w:ascii="Arial" w:hAnsi="Arial" w:cs="Arial"/>
          <w:b/>
          <w:sz w:val="24"/>
          <w:szCs w:val="24"/>
        </w:rPr>
      </w:pPr>
    </w:p>
    <w:p w14:paraId="1DB0ED66" w14:textId="493E4791" w:rsidR="00E04F84" w:rsidRPr="00AA0840" w:rsidRDefault="000B616A" w:rsidP="004206D2">
      <w:pPr>
        <w:jc w:val="both"/>
        <w:rPr>
          <w:rFonts w:ascii="Arial" w:eastAsia="Calibri" w:hAnsi="Arial" w:cs="Arial"/>
          <w:sz w:val="24"/>
          <w:szCs w:val="24"/>
          <w:lang w:eastAsia="en-US"/>
        </w:rPr>
      </w:pPr>
      <w:r w:rsidRPr="00810E80">
        <w:rPr>
          <w:rFonts w:ascii="Arial" w:hAnsi="Arial" w:cs="Arial"/>
          <w:b/>
          <w:bCs/>
          <w:sz w:val="16"/>
          <w:szCs w:val="16"/>
        </w:rPr>
        <w:t xml:space="preserve">La presente hoja de firmas corresponde a </w:t>
      </w:r>
      <w:r w:rsidR="008254CE" w:rsidRPr="008254CE">
        <w:rPr>
          <w:rFonts w:ascii="Arial" w:hAnsi="Arial" w:cs="Arial"/>
          <w:b/>
          <w:bCs/>
          <w:sz w:val="16"/>
          <w:szCs w:val="16"/>
        </w:rPr>
        <w:t xml:space="preserve">INICIATIVA CON CARÁCTER DE DECRETO a efecto reformar los artículos 60 y 74 </w:t>
      </w:r>
      <w:proofErr w:type="spellStart"/>
      <w:r w:rsidR="008254CE" w:rsidRPr="008254CE">
        <w:rPr>
          <w:rFonts w:ascii="Arial" w:hAnsi="Arial" w:cs="Arial"/>
          <w:b/>
          <w:bCs/>
          <w:sz w:val="16"/>
          <w:szCs w:val="16"/>
        </w:rPr>
        <w:t>Qu</w:t>
      </w:r>
      <w:r w:rsidR="008254CE">
        <w:rPr>
          <w:rFonts w:ascii="Arial" w:hAnsi="Arial" w:cs="Arial"/>
          <w:b/>
          <w:bCs/>
          <w:sz w:val="16"/>
          <w:szCs w:val="16"/>
        </w:rPr>
        <w:t>a</w:t>
      </w:r>
      <w:r w:rsidR="008254CE" w:rsidRPr="008254CE">
        <w:rPr>
          <w:rFonts w:ascii="Arial" w:hAnsi="Arial" w:cs="Arial"/>
          <w:b/>
          <w:bCs/>
          <w:sz w:val="16"/>
          <w:szCs w:val="16"/>
        </w:rPr>
        <w:t>ter</w:t>
      </w:r>
      <w:proofErr w:type="spellEnd"/>
      <w:r w:rsidR="008254CE" w:rsidRPr="008254CE">
        <w:rPr>
          <w:rFonts w:ascii="Arial" w:hAnsi="Arial" w:cs="Arial"/>
          <w:b/>
          <w:bCs/>
          <w:sz w:val="16"/>
          <w:szCs w:val="16"/>
        </w:rPr>
        <w:t xml:space="preserve">, y adicionar un 74 </w:t>
      </w:r>
      <w:r w:rsidR="008254CE">
        <w:rPr>
          <w:rFonts w:ascii="Arial" w:hAnsi="Arial" w:cs="Arial"/>
          <w:b/>
          <w:bCs/>
          <w:sz w:val="16"/>
          <w:szCs w:val="16"/>
        </w:rPr>
        <w:t>Quinquies</w:t>
      </w:r>
      <w:r w:rsidR="008254CE" w:rsidRPr="008254CE">
        <w:rPr>
          <w:rFonts w:ascii="Arial" w:hAnsi="Arial" w:cs="Arial"/>
          <w:b/>
          <w:bCs/>
          <w:sz w:val="16"/>
          <w:szCs w:val="16"/>
        </w:rPr>
        <w:t xml:space="preserve"> del Código Municipal del Estado de Chihuahua para elevar la Oficina de Asuntos Indígenas a rango de Dirección con el objetivo de lograr una mayor visibilidad e incidencia en políticas públicas municipales de los pueblos originarios</w:t>
      </w:r>
    </w:p>
    <w:sectPr w:rsidR="00E04F84" w:rsidRPr="00AA0840">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2249B" w14:textId="77777777" w:rsidR="00872A5A" w:rsidRDefault="00872A5A" w:rsidP="00C32C1F">
      <w:r>
        <w:separator/>
      </w:r>
    </w:p>
  </w:endnote>
  <w:endnote w:type="continuationSeparator" w:id="0">
    <w:p w14:paraId="0527F4C7" w14:textId="77777777" w:rsidR="00872A5A" w:rsidRDefault="00872A5A" w:rsidP="00C32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049D3" w14:textId="77777777" w:rsidR="00872A5A" w:rsidRDefault="00872A5A" w:rsidP="00C32C1F">
      <w:r>
        <w:separator/>
      </w:r>
    </w:p>
  </w:footnote>
  <w:footnote w:type="continuationSeparator" w:id="0">
    <w:p w14:paraId="4A308057" w14:textId="77777777" w:rsidR="00872A5A" w:rsidRDefault="00872A5A" w:rsidP="00C32C1F">
      <w:r>
        <w:continuationSeparator/>
      </w:r>
    </w:p>
  </w:footnote>
  <w:footnote w:id="1">
    <w:p w14:paraId="06C5A21B" w14:textId="6585AE38" w:rsidR="004A7CE8" w:rsidRDefault="004A7CE8">
      <w:pPr>
        <w:pStyle w:val="Textonotapie"/>
      </w:pPr>
      <w:r>
        <w:rPr>
          <w:rStyle w:val="Refdenotaalpie"/>
        </w:rPr>
        <w:footnoteRef/>
      </w:r>
      <w:hyperlink r:id="rId1" w:history="1">
        <w:r w:rsidR="0098722E" w:rsidRPr="00C40F5C">
          <w:rPr>
            <w:rStyle w:val="Hipervnculo"/>
            <w:sz w:val="16"/>
            <w:szCs w:val="16"/>
          </w:rPr>
          <w:t>https://www.coneval.org.mx/coordinacion/entidades/Documents/Informes_de_pobreza_y_evaluacion_2020_Documentos/Informe_Chihuahua_2020.pdf</w:t>
        </w:r>
      </w:hyperlink>
      <w:r w:rsidRPr="004A7CE8">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C80CD" w14:textId="77777777" w:rsidR="00C32C1F" w:rsidRPr="00C70C99" w:rsidRDefault="00C32C1F" w:rsidP="00C32C1F">
    <w:pPr>
      <w:jc w:val="right"/>
      <w:rPr>
        <w:rFonts w:ascii="Arial" w:hAnsi="Arial" w:cs="Arial"/>
      </w:rPr>
    </w:pPr>
    <w:r w:rsidRPr="00C70C99">
      <w:rPr>
        <w:rFonts w:ascii="Arial" w:hAnsi="Arial" w:cs="Arial"/>
      </w:rPr>
      <w:t>"2024, Año del Bicentenario de la Fundación del Estado de Chihuahua”</w:t>
    </w:r>
  </w:p>
  <w:p w14:paraId="0075FFF5" w14:textId="77777777" w:rsidR="00C32C1F" w:rsidRPr="00F72D4C" w:rsidRDefault="00C32C1F" w:rsidP="00C32C1F">
    <w:pPr>
      <w:pStyle w:val="Encabezado"/>
      <w:tabs>
        <w:tab w:val="left" w:pos="236"/>
      </w:tabs>
      <w:rPr>
        <w:rFonts w:ascii="Edwardian Script ITC" w:hAnsi="Edwardian Script ITC"/>
        <w:b/>
        <w:sz w:val="56"/>
        <w:szCs w:val="32"/>
      </w:rPr>
    </w:pPr>
    <w:r>
      <w:rPr>
        <w:rFonts w:ascii="Edwardian Script ITC" w:hAnsi="Edwardian Script ITC"/>
        <w:b/>
        <w:sz w:val="56"/>
        <w:szCs w:val="32"/>
      </w:rPr>
      <w:tab/>
    </w:r>
    <w:r>
      <w:rPr>
        <w:rFonts w:ascii="Edwardian Script ITC" w:hAnsi="Edwardian Script ITC"/>
        <w:b/>
        <w:sz w:val="56"/>
        <w:szCs w:val="32"/>
      </w:rPr>
      <w:tab/>
    </w:r>
  </w:p>
  <w:p w14:paraId="49E9186B" w14:textId="77777777" w:rsidR="00C32C1F" w:rsidRPr="00C70C99" w:rsidRDefault="00C32C1F" w:rsidP="00C32C1F">
    <w:pPr>
      <w:pStyle w:val="Encabezado"/>
      <w:jc w:val="right"/>
      <w:rPr>
        <w:sz w:val="18"/>
        <w:szCs w:val="18"/>
      </w:rPr>
    </w:pPr>
    <w:r w:rsidRPr="00C70C99">
      <w:rPr>
        <w:rFonts w:ascii="Edwardian Script ITC" w:hAnsi="Edwardian Script ITC"/>
        <w:b/>
        <w:sz w:val="40"/>
        <w:szCs w:val="18"/>
      </w:rPr>
      <w:t xml:space="preserve">Diputado Arturo Medina Aguirre </w:t>
    </w:r>
  </w:p>
  <w:p w14:paraId="4642E2BF" w14:textId="77777777" w:rsidR="00C32C1F" w:rsidRDefault="00C32C1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C5DEE"/>
    <w:multiLevelType w:val="hybridMultilevel"/>
    <w:tmpl w:val="3500AEFE"/>
    <w:lvl w:ilvl="0" w:tplc="D1869AC0">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15:restartNumberingAfterBreak="0">
    <w:nsid w:val="58A161A6"/>
    <w:multiLevelType w:val="hybridMultilevel"/>
    <w:tmpl w:val="7D965380"/>
    <w:lvl w:ilvl="0" w:tplc="A574C558">
      <w:start w:val="10"/>
      <w:numFmt w:val="upperRoman"/>
      <w:lvlText w:val="%1."/>
      <w:lvlJc w:val="left"/>
      <w:pPr>
        <w:ind w:left="2271" w:hanging="720"/>
      </w:pPr>
      <w:rPr>
        <w:rFonts w:hint="default"/>
        <w:b w:val="0"/>
      </w:rPr>
    </w:lvl>
    <w:lvl w:ilvl="1" w:tplc="080A0019" w:tentative="1">
      <w:start w:val="1"/>
      <w:numFmt w:val="lowerLetter"/>
      <w:lvlText w:val="%2."/>
      <w:lvlJc w:val="left"/>
      <w:pPr>
        <w:ind w:left="2631" w:hanging="360"/>
      </w:pPr>
    </w:lvl>
    <w:lvl w:ilvl="2" w:tplc="080A001B" w:tentative="1">
      <w:start w:val="1"/>
      <w:numFmt w:val="lowerRoman"/>
      <w:lvlText w:val="%3."/>
      <w:lvlJc w:val="right"/>
      <w:pPr>
        <w:ind w:left="3351" w:hanging="180"/>
      </w:pPr>
    </w:lvl>
    <w:lvl w:ilvl="3" w:tplc="080A000F" w:tentative="1">
      <w:start w:val="1"/>
      <w:numFmt w:val="decimal"/>
      <w:lvlText w:val="%4."/>
      <w:lvlJc w:val="left"/>
      <w:pPr>
        <w:ind w:left="4071" w:hanging="360"/>
      </w:pPr>
    </w:lvl>
    <w:lvl w:ilvl="4" w:tplc="080A0019" w:tentative="1">
      <w:start w:val="1"/>
      <w:numFmt w:val="lowerLetter"/>
      <w:lvlText w:val="%5."/>
      <w:lvlJc w:val="left"/>
      <w:pPr>
        <w:ind w:left="4791" w:hanging="360"/>
      </w:pPr>
    </w:lvl>
    <w:lvl w:ilvl="5" w:tplc="080A001B" w:tentative="1">
      <w:start w:val="1"/>
      <w:numFmt w:val="lowerRoman"/>
      <w:lvlText w:val="%6."/>
      <w:lvlJc w:val="right"/>
      <w:pPr>
        <w:ind w:left="5511" w:hanging="180"/>
      </w:pPr>
    </w:lvl>
    <w:lvl w:ilvl="6" w:tplc="080A000F" w:tentative="1">
      <w:start w:val="1"/>
      <w:numFmt w:val="decimal"/>
      <w:lvlText w:val="%7."/>
      <w:lvlJc w:val="left"/>
      <w:pPr>
        <w:ind w:left="6231" w:hanging="360"/>
      </w:pPr>
    </w:lvl>
    <w:lvl w:ilvl="7" w:tplc="080A0019" w:tentative="1">
      <w:start w:val="1"/>
      <w:numFmt w:val="lowerLetter"/>
      <w:lvlText w:val="%8."/>
      <w:lvlJc w:val="left"/>
      <w:pPr>
        <w:ind w:left="6951" w:hanging="360"/>
      </w:pPr>
    </w:lvl>
    <w:lvl w:ilvl="8" w:tplc="080A001B" w:tentative="1">
      <w:start w:val="1"/>
      <w:numFmt w:val="lowerRoman"/>
      <w:lvlText w:val="%9."/>
      <w:lvlJc w:val="right"/>
      <w:pPr>
        <w:ind w:left="7671" w:hanging="180"/>
      </w:pPr>
    </w:lvl>
  </w:abstractNum>
  <w:abstractNum w:abstractNumId="2" w15:restartNumberingAfterBreak="0">
    <w:nsid w:val="7210309A"/>
    <w:multiLevelType w:val="hybridMultilevel"/>
    <w:tmpl w:val="A4C257D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34685462">
    <w:abstractNumId w:val="1"/>
  </w:num>
  <w:num w:numId="2" w16cid:durableId="628753884">
    <w:abstractNumId w:val="0"/>
  </w:num>
  <w:num w:numId="3" w16cid:durableId="4231875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E0D"/>
    <w:rsid w:val="00067A77"/>
    <w:rsid w:val="000768B8"/>
    <w:rsid w:val="000A530A"/>
    <w:rsid w:val="000B34F5"/>
    <w:rsid w:val="000B616A"/>
    <w:rsid w:val="000D7F3A"/>
    <w:rsid w:val="00127DB8"/>
    <w:rsid w:val="00165EE7"/>
    <w:rsid w:val="001916A3"/>
    <w:rsid w:val="001E5E8C"/>
    <w:rsid w:val="001F2B9A"/>
    <w:rsid w:val="00201558"/>
    <w:rsid w:val="00255E0D"/>
    <w:rsid w:val="002905FD"/>
    <w:rsid w:val="002C7790"/>
    <w:rsid w:val="002D2F86"/>
    <w:rsid w:val="00355B39"/>
    <w:rsid w:val="003D1167"/>
    <w:rsid w:val="003F4AA3"/>
    <w:rsid w:val="00417114"/>
    <w:rsid w:val="004206D2"/>
    <w:rsid w:val="00421A2E"/>
    <w:rsid w:val="004734B4"/>
    <w:rsid w:val="004957D0"/>
    <w:rsid w:val="004A6A13"/>
    <w:rsid w:val="004A7CE8"/>
    <w:rsid w:val="004D3AF2"/>
    <w:rsid w:val="004F04E2"/>
    <w:rsid w:val="005857F7"/>
    <w:rsid w:val="0062574F"/>
    <w:rsid w:val="00671FC8"/>
    <w:rsid w:val="007145A5"/>
    <w:rsid w:val="007C35C2"/>
    <w:rsid w:val="007C3FD9"/>
    <w:rsid w:val="008022D9"/>
    <w:rsid w:val="008254CE"/>
    <w:rsid w:val="00872A5A"/>
    <w:rsid w:val="008E3982"/>
    <w:rsid w:val="008E64BA"/>
    <w:rsid w:val="008F76B1"/>
    <w:rsid w:val="0092112D"/>
    <w:rsid w:val="009754DB"/>
    <w:rsid w:val="0098722E"/>
    <w:rsid w:val="00AA0840"/>
    <w:rsid w:val="00AA73C9"/>
    <w:rsid w:val="00B12C41"/>
    <w:rsid w:val="00BB0594"/>
    <w:rsid w:val="00BB0D8A"/>
    <w:rsid w:val="00BF2644"/>
    <w:rsid w:val="00C32C1F"/>
    <w:rsid w:val="00C50C13"/>
    <w:rsid w:val="00C55490"/>
    <w:rsid w:val="00C70C99"/>
    <w:rsid w:val="00C80AA4"/>
    <w:rsid w:val="00C80D3A"/>
    <w:rsid w:val="00CC3CAF"/>
    <w:rsid w:val="00CD0860"/>
    <w:rsid w:val="00CE3AB1"/>
    <w:rsid w:val="00D54A3D"/>
    <w:rsid w:val="00D6673E"/>
    <w:rsid w:val="00DB235D"/>
    <w:rsid w:val="00DC4DCC"/>
    <w:rsid w:val="00DF0993"/>
    <w:rsid w:val="00E04F84"/>
    <w:rsid w:val="00ED2368"/>
    <w:rsid w:val="00EF4FCF"/>
    <w:rsid w:val="00F36EBD"/>
    <w:rsid w:val="00F90CA6"/>
    <w:rsid w:val="00FC6B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6AA16"/>
  <w15:chartTrackingRefBased/>
  <w15:docId w15:val="{5B67AB9B-ACC3-4175-A65C-E0C732D1D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E0D"/>
    <w:pPr>
      <w:spacing w:after="0" w:line="240" w:lineRule="auto"/>
    </w:pPr>
    <w:rPr>
      <w:rFonts w:ascii="Times New Roman" w:eastAsia="MS Mincho"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F4FCF"/>
    <w:pPr>
      <w:spacing w:before="100" w:beforeAutospacing="1" w:after="100" w:afterAutospacing="1"/>
    </w:pPr>
    <w:rPr>
      <w:rFonts w:eastAsia="Times New Roman"/>
      <w:sz w:val="24"/>
      <w:szCs w:val="24"/>
      <w:lang w:eastAsia="es-MX"/>
    </w:rPr>
  </w:style>
  <w:style w:type="character" w:styleId="Textoennegrita">
    <w:name w:val="Strong"/>
    <w:basedOn w:val="Fuentedeprrafopredeter"/>
    <w:uiPriority w:val="22"/>
    <w:qFormat/>
    <w:rsid w:val="00DC4DCC"/>
    <w:rPr>
      <w:b/>
      <w:bCs/>
    </w:rPr>
  </w:style>
  <w:style w:type="paragraph" w:styleId="Encabezado">
    <w:name w:val="header"/>
    <w:basedOn w:val="Normal"/>
    <w:link w:val="EncabezadoCar"/>
    <w:uiPriority w:val="99"/>
    <w:unhideWhenUsed/>
    <w:rsid w:val="00C32C1F"/>
    <w:pPr>
      <w:tabs>
        <w:tab w:val="center" w:pos="4419"/>
        <w:tab w:val="right" w:pos="8838"/>
      </w:tabs>
    </w:pPr>
  </w:style>
  <w:style w:type="character" w:customStyle="1" w:styleId="EncabezadoCar">
    <w:name w:val="Encabezado Car"/>
    <w:basedOn w:val="Fuentedeprrafopredeter"/>
    <w:link w:val="Encabezado"/>
    <w:uiPriority w:val="99"/>
    <w:rsid w:val="00C32C1F"/>
    <w:rPr>
      <w:rFonts w:ascii="Times New Roman" w:eastAsia="MS Mincho" w:hAnsi="Times New Roman" w:cs="Times New Roman"/>
      <w:sz w:val="20"/>
      <w:szCs w:val="20"/>
      <w:lang w:eastAsia="es-ES"/>
    </w:rPr>
  </w:style>
  <w:style w:type="paragraph" w:styleId="Piedepgina">
    <w:name w:val="footer"/>
    <w:basedOn w:val="Normal"/>
    <w:link w:val="PiedepginaCar"/>
    <w:uiPriority w:val="99"/>
    <w:unhideWhenUsed/>
    <w:rsid w:val="00C32C1F"/>
    <w:pPr>
      <w:tabs>
        <w:tab w:val="center" w:pos="4419"/>
        <w:tab w:val="right" w:pos="8838"/>
      </w:tabs>
    </w:pPr>
  </w:style>
  <w:style w:type="character" w:customStyle="1" w:styleId="PiedepginaCar">
    <w:name w:val="Pie de página Car"/>
    <w:basedOn w:val="Fuentedeprrafopredeter"/>
    <w:link w:val="Piedepgina"/>
    <w:uiPriority w:val="99"/>
    <w:rsid w:val="00C32C1F"/>
    <w:rPr>
      <w:rFonts w:ascii="Times New Roman" w:eastAsia="MS Mincho" w:hAnsi="Times New Roman" w:cs="Times New Roman"/>
      <w:sz w:val="20"/>
      <w:szCs w:val="20"/>
      <w:lang w:eastAsia="es-ES"/>
    </w:rPr>
  </w:style>
  <w:style w:type="paragraph" w:styleId="Textonotapie">
    <w:name w:val="footnote text"/>
    <w:basedOn w:val="Normal"/>
    <w:link w:val="TextonotapieCar"/>
    <w:uiPriority w:val="99"/>
    <w:semiHidden/>
    <w:unhideWhenUsed/>
    <w:rsid w:val="00421A2E"/>
  </w:style>
  <w:style w:type="character" w:customStyle="1" w:styleId="TextonotapieCar">
    <w:name w:val="Texto nota pie Car"/>
    <w:basedOn w:val="Fuentedeprrafopredeter"/>
    <w:link w:val="Textonotapie"/>
    <w:uiPriority w:val="99"/>
    <w:semiHidden/>
    <w:rsid w:val="00421A2E"/>
    <w:rPr>
      <w:rFonts w:ascii="Times New Roman" w:eastAsia="MS Mincho" w:hAnsi="Times New Roman" w:cs="Times New Roman"/>
      <w:sz w:val="20"/>
      <w:szCs w:val="20"/>
      <w:lang w:eastAsia="es-ES"/>
    </w:rPr>
  </w:style>
  <w:style w:type="character" w:styleId="Refdenotaalpie">
    <w:name w:val="footnote reference"/>
    <w:basedOn w:val="Fuentedeprrafopredeter"/>
    <w:uiPriority w:val="99"/>
    <w:semiHidden/>
    <w:unhideWhenUsed/>
    <w:rsid w:val="00421A2E"/>
    <w:rPr>
      <w:vertAlign w:val="superscript"/>
    </w:rPr>
  </w:style>
  <w:style w:type="character" w:styleId="Hipervnculo">
    <w:name w:val="Hyperlink"/>
    <w:basedOn w:val="Fuentedeprrafopredeter"/>
    <w:uiPriority w:val="99"/>
    <w:unhideWhenUsed/>
    <w:rsid w:val="00421A2E"/>
    <w:rPr>
      <w:color w:val="0563C1" w:themeColor="hyperlink"/>
      <w:u w:val="single"/>
    </w:rPr>
  </w:style>
  <w:style w:type="character" w:styleId="Mencinsinresolver">
    <w:name w:val="Unresolved Mention"/>
    <w:basedOn w:val="Fuentedeprrafopredeter"/>
    <w:uiPriority w:val="99"/>
    <w:semiHidden/>
    <w:unhideWhenUsed/>
    <w:rsid w:val="00421A2E"/>
    <w:rPr>
      <w:color w:val="605E5C"/>
      <w:shd w:val="clear" w:color="auto" w:fill="E1DFDD"/>
    </w:rPr>
  </w:style>
  <w:style w:type="paragraph" w:styleId="Prrafodelista">
    <w:name w:val="List Paragraph"/>
    <w:basedOn w:val="Normal"/>
    <w:uiPriority w:val="34"/>
    <w:qFormat/>
    <w:rsid w:val="003F4A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660064">
      <w:bodyDiv w:val="1"/>
      <w:marLeft w:val="0"/>
      <w:marRight w:val="0"/>
      <w:marTop w:val="0"/>
      <w:marBottom w:val="0"/>
      <w:divBdr>
        <w:top w:val="none" w:sz="0" w:space="0" w:color="auto"/>
        <w:left w:val="none" w:sz="0" w:space="0" w:color="auto"/>
        <w:bottom w:val="none" w:sz="0" w:space="0" w:color="auto"/>
        <w:right w:val="none" w:sz="0" w:space="0" w:color="auto"/>
      </w:divBdr>
    </w:div>
    <w:div w:id="564881397">
      <w:bodyDiv w:val="1"/>
      <w:marLeft w:val="0"/>
      <w:marRight w:val="0"/>
      <w:marTop w:val="0"/>
      <w:marBottom w:val="0"/>
      <w:divBdr>
        <w:top w:val="none" w:sz="0" w:space="0" w:color="auto"/>
        <w:left w:val="none" w:sz="0" w:space="0" w:color="auto"/>
        <w:bottom w:val="none" w:sz="0" w:space="0" w:color="auto"/>
        <w:right w:val="none" w:sz="0" w:space="0" w:color="auto"/>
      </w:divBdr>
    </w:div>
    <w:div w:id="85511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oneval.org.mx/coordinacion/entidades/Documents/Informes_de_pobreza_y_evaluacion_2020_Documentos/Informe_Chihuahua_2020.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41A4D-A31F-4CFA-BD06-4A6082CFF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1540</Words>
  <Characters>8476</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Isamar Valadez Enríquez</dc:creator>
  <cp:keywords/>
  <dc:description/>
  <cp:lastModifiedBy>congreso chihuahua</cp:lastModifiedBy>
  <cp:revision>2</cp:revision>
  <cp:lastPrinted>2024-12-02T19:23:00Z</cp:lastPrinted>
  <dcterms:created xsi:type="dcterms:W3CDTF">2024-12-02T20:46:00Z</dcterms:created>
  <dcterms:modified xsi:type="dcterms:W3CDTF">2024-12-02T20:46:00Z</dcterms:modified>
</cp:coreProperties>
</file>