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1093" w14:textId="09FA945A" w:rsidR="0016025E" w:rsidRPr="006764DF" w:rsidRDefault="0016025E" w:rsidP="006764DF">
      <w:pPr>
        <w:spacing w:before="200" w:line="312" w:lineRule="auto"/>
        <w:jc w:val="both"/>
        <w:rPr>
          <w:rFonts w:ascii="Arial" w:hAnsi="Arial" w:cs="Arial"/>
          <w:b/>
          <w:bCs/>
          <w:sz w:val="25"/>
          <w:szCs w:val="25"/>
        </w:rPr>
      </w:pPr>
      <w:r w:rsidRPr="006764DF">
        <w:rPr>
          <w:rFonts w:ascii="Arial" w:hAnsi="Arial" w:cs="Arial"/>
          <w:b/>
          <w:bCs/>
          <w:sz w:val="25"/>
          <w:szCs w:val="25"/>
        </w:rPr>
        <w:t xml:space="preserve">H. </w:t>
      </w:r>
      <w:r w:rsidR="00061B54" w:rsidRPr="006764DF">
        <w:rPr>
          <w:rFonts w:ascii="Arial" w:hAnsi="Arial" w:cs="Arial"/>
          <w:b/>
          <w:bCs/>
          <w:sz w:val="25"/>
          <w:szCs w:val="25"/>
        </w:rPr>
        <w:t>CONGRESO DEL ESTADO</w:t>
      </w:r>
      <w:r w:rsidR="009432C5" w:rsidRPr="006764DF">
        <w:rPr>
          <w:rFonts w:ascii="Arial" w:hAnsi="Arial" w:cs="Arial"/>
          <w:b/>
          <w:bCs/>
          <w:sz w:val="25"/>
          <w:szCs w:val="25"/>
        </w:rPr>
        <w:t xml:space="preserve"> </w:t>
      </w:r>
      <w:r w:rsidRPr="006764DF">
        <w:rPr>
          <w:rFonts w:ascii="Arial" w:hAnsi="Arial" w:cs="Arial"/>
          <w:b/>
          <w:bCs/>
          <w:sz w:val="25"/>
          <w:szCs w:val="25"/>
        </w:rPr>
        <w:t xml:space="preserve"> </w:t>
      </w:r>
    </w:p>
    <w:p w14:paraId="6A6B80E9" w14:textId="77777777" w:rsidR="0016025E" w:rsidRPr="006764DF" w:rsidRDefault="0016025E" w:rsidP="006764DF">
      <w:pPr>
        <w:spacing w:before="200" w:line="312" w:lineRule="auto"/>
        <w:jc w:val="both"/>
        <w:rPr>
          <w:rFonts w:ascii="Arial" w:hAnsi="Arial" w:cs="Arial"/>
          <w:b/>
          <w:bCs/>
          <w:sz w:val="25"/>
          <w:szCs w:val="25"/>
        </w:rPr>
      </w:pPr>
      <w:r w:rsidRPr="006764DF">
        <w:rPr>
          <w:rFonts w:ascii="Arial" w:hAnsi="Arial" w:cs="Arial"/>
          <w:b/>
          <w:bCs/>
          <w:sz w:val="25"/>
          <w:szCs w:val="25"/>
        </w:rPr>
        <w:t>PRESENTE.</w:t>
      </w:r>
    </w:p>
    <w:p w14:paraId="54355B38" w14:textId="27694953" w:rsidR="00CF180C" w:rsidRPr="006764DF" w:rsidRDefault="00861C39" w:rsidP="006764DF">
      <w:pPr>
        <w:spacing w:before="200" w:line="312" w:lineRule="auto"/>
        <w:jc w:val="both"/>
        <w:rPr>
          <w:rFonts w:ascii="Arial" w:eastAsia="FangSong" w:hAnsi="Arial" w:cs="Arial"/>
          <w:sz w:val="25"/>
          <w:szCs w:val="25"/>
        </w:rPr>
      </w:pPr>
      <w:r w:rsidRPr="006764DF">
        <w:rPr>
          <w:rFonts w:ascii="Arial" w:hAnsi="Arial" w:cs="Arial"/>
          <w:sz w:val="25"/>
          <w:szCs w:val="25"/>
        </w:rPr>
        <w:t>Los suscritos</w:t>
      </w:r>
      <w:r w:rsidR="0016025E" w:rsidRPr="006764DF">
        <w:rPr>
          <w:rFonts w:ascii="Arial" w:hAnsi="Arial" w:cs="Arial"/>
          <w:sz w:val="25"/>
          <w:szCs w:val="25"/>
        </w:rPr>
        <w:t xml:space="preserve">, en </w:t>
      </w:r>
      <w:r w:rsidR="00055600" w:rsidRPr="006764DF">
        <w:rPr>
          <w:rFonts w:ascii="Arial" w:hAnsi="Arial" w:cs="Arial"/>
          <w:sz w:val="25"/>
          <w:szCs w:val="25"/>
        </w:rPr>
        <w:t xml:space="preserve">nuestro </w:t>
      </w:r>
      <w:r w:rsidR="0016025E" w:rsidRPr="006764DF">
        <w:rPr>
          <w:rFonts w:ascii="Arial" w:hAnsi="Arial" w:cs="Arial"/>
          <w:sz w:val="25"/>
          <w:szCs w:val="25"/>
        </w:rPr>
        <w:t>carácter de Diputada</w:t>
      </w:r>
      <w:r w:rsidR="00055600" w:rsidRPr="006764DF">
        <w:rPr>
          <w:rFonts w:ascii="Arial" w:hAnsi="Arial" w:cs="Arial"/>
          <w:sz w:val="25"/>
          <w:szCs w:val="25"/>
        </w:rPr>
        <w:t xml:space="preserve">s y Diputados </w:t>
      </w:r>
      <w:r w:rsidR="0016025E" w:rsidRPr="006764DF">
        <w:rPr>
          <w:rFonts w:ascii="Arial" w:hAnsi="Arial" w:cs="Arial"/>
          <w:sz w:val="25"/>
          <w:szCs w:val="25"/>
        </w:rPr>
        <w:t xml:space="preserve">de la Sexagésima </w:t>
      </w:r>
      <w:r w:rsidR="00E81ACB" w:rsidRPr="006764DF">
        <w:rPr>
          <w:rFonts w:ascii="Arial" w:hAnsi="Arial" w:cs="Arial"/>
          <w:sz w:val="25"/>
          <w:szCs w:val="25"/>
        </w:rPr>
        <w:t>Octava</w:t>
      </w:r>
      <w:r w:rsidR="0016025E" w:rsidRPr="006764DF">
        <w:rPr>
          <w:rFonts w:ascii="Arial" w:hAnsi="Arial" w:cs="Arial"/>
          <w:sz w:val="25"/>
          <w:szCs w:val="25"/>
        </w:rPr>
        <w:t xml:space="preserve"> Legislatura del H. Congreso del Estado, </w:t>
      </w:r>
      <w:r w:rsidR="00A376AB" w:rsidRPr="006764DF">
        <w:rPr>
          <w:rFonts w:ascii="Arial" w:hAnsi="Arial" w:cs="Arial"/>
          <w:sz w:val="25"/>
          <w:szCs w:val="25"/>
        </w:rPr>
        <w:t>integrante</w:t>
      </w:r>
      <w:r w:rsidR="00055600" w:rsidRPr="006764DF">
        <w:rPr>
          <w:rFonts w:ascii="Arial" w:hAnsi="Arial" w:cs="Arial"/>
          <w:sz w:val="25"/>
          <w:szCs w:val="25"/>
        </w:rPr>
        <w:t>s</w:t>
      </w:r>
      <w:r w:rsidR="00A376AB" w:rsidRPr="006764DF">
        <w:rPr>
          <w:rFonts w:ascii="Arial" w:hAnsi="Arial" w:cs="Arial"/>
          <w:sz w:val="25"/>
          <w:szCs w:val="25"/>
        </w:rPr>
        <w:t xml:space="preserve"> del Grupo Parlamentario del Partido Acción Nacional, </w:t>
      </w:r>
      <w:r w:rsidR="0016025E" w:rsidRPr="006764DF">
        <w:rPr>
          <w:rFonts w:ascii="Arial" w:hAnsi="Arial" w:cs="Arial"/>
          <w:sz w:val="25"/>
          <w:szCs w:val="25"/>
        </w:rPr>
        <w:t xml:space="preserve">con fundamento en lo dispuesto en los Artículos </w:t>
      </w:r>
      <w:r w:rsidR="00055600" w:rsidRPr="006764DF">
        <w:rPr>
          <w:rFonts w:ascii="Arial" w:hAnsi="Arial" w:cs="Arial"/>
          <w:sz w:val="25"/>
          <w:szCs w:val="25"/>
        </w:rPr>
        <w:t>64 fracción II de la Constitución Política de los Estados Unidos Mexicanos, y 167 fracción I</w:t>
      </w:r>
      <w:r w:rsidR="0016025E" w:rsidRPr="006764DF">
        <w:rPr>
          <w:rFonts w:ascii="Arial" w:hAnsi="Arial" w:cs="Arial"/>
          <w:sz w:val="25"/>
          <w:szCs w:val="25"/>
        </w:rPr>
        <w:t xml:space="preserve"> de la Ley Orgánica del Poder Legislativo del Estado de Chihuahua; acud</w:t>
      </w:r>
      <w:r w:rsidR="00DD2182" w:rsidRPr="006764DF">
        <w:rPr>
          <w:rFonts w:ascii="Arial" w:hAnsi="Arial" w:cs="Arial"/>
          <w:sz w:val="25"/>
          <w:szCs w:val="25"/>
        </w:rPr>
        <w:t>imos</w:t>
      </w:r>
      <w:r w:rsidR="0016025E" w:rsidRPr="006764DF">
        <w:rPr>
          <w:rFonts w:ascii="Arial" w:hAnsi="Arial" w:cs="Arial"/>
          <w:sz w:val="25"/>
          <w:szCs w:val="25"/>
        </w:rPr>
        <w:t xml:space="preserve"> ante esta H. Representación Popular a presentar</w:t>
      </w:r>
      <w:r w:rsidR="00F278DF" w:rsidRPr="006764DF">
        <w:rPr>
          <w:rFonts w:ascii="Arial" w:hAnsi="Arial" w:cs="Arial"/>
          <w:b/>
          <w:bCs/>
          <w:sz w:val="25"/>
          <w:szCs w:val="25"/>
        </w:rPr>
        <w:t xml:space="preserve"> </w:t>
      </w:r>
      <w:r w:rsidR="005D633F" w:rsidRPr="006764DF">
        <w:rPr>
          <w:rFonts w:ascii="Arial" w:hAnsi="Arial" w:cs="Arial"/>
          <w:b/>
          <w:sz w:val="25"/>
          <w:szCs w:val="25"/>
        </w:rPr>
        <w:t>iniciativa de Decreto con el propósito de Declarar el día 23 de septiembre de cada año como “Día Estatal de las Lenguas de Señas”</w:t>
      </w:r>
      <w:r w:rsidR="009C601E" w:rsidRPr="006764DF">
        <w:rPr>
          <w:rFonts w:ascii="Arial" w:hAnsi="Arial" w:cs="Arial"/>
          <w:b/>
          <w:bCs/>
          <w:sz w:val="25"/>
          <w:szCs w:val="25"/>
        </w:rPr>
        <w:t xml:space="preserve">. </w:t>
      </w:r>
      <w:r w:rsidR="0016025E" w:rsidRPr="006764DF">
        <w:rPr>
          <w:rFonts w:ascii="Arial" w:hAnsi="Arial" w:cs="Arial"/>
          <w:sz w:val="25"/>
          <w:szCs w:val="25"/>
        </w:rPr>
        <w:t>Lo anterior al tenor de la siguiente:</w:t>
      </w:r>
    </w:p>
    <w:p w14:paraId="0216B114" w14:textId="103A7C6B" w:rsidR="0016025E" w:rsidRPr="006764DF" w:rsidRDefault="0016025E" w:rsidP="006764DF">
      <w:pPr>
        <w:spacing w:before="200" w:line="312" w:lineRule="auto"/>
        <w:jc w:val="center"/>
        <w:rPr>
          <w:rFonts w:ascii="Arial" w:hAnsi="Arial" w:cs="Arial"/>
          <w:b/>
          <w:bCs/>
          <w:sz w:val="25"/>
          <w:szCs w:val="25"/>
        </w:rPr>
      </w:pPr>
      <w:r w:rsidRPr="006764DF">
        <w:rPr>
          <w:rFonts w:ascii="Arial" w:hAnsi="Arial" w:cs="Arial"/>
          <w:b/>
          <w:bCs/>
          <w:sz w:val="25"/>
          <w:szCs w:val="25"/>
        </w:rPr>
        <w:t>EXPOSICIÓN DE MOTIVOS.</w:t>
      </w:r>
    </w:p>
    <w:p w14:paraId="2EC3E02D" w14:textId="3945CDBD" w:rsidR="00F4123D" w:rsidRPr="006764DF" w:rsidRDefault="00F4123D" w:rsidP="006764DF">
      <w:pPr>
        <w:spacing w:before="200" w:line="312" w:lineRule="auto"/>
        <w:rPr>
          <w:rFonts w:ascii="Arial" w:hAnsi="Arial" w:cs="Arial"/>
          <w:b/>
          <w:bCs/>
          <w:i/>
          <w:iCs/>
          <w:sz w:val="25"/>
          <w:szCs w:val="25"/>
        </w:rPr>
      </w:pPr>
      <w:r w:rsidRPr="006764DF">
        <w:rPr>
          <w:rFonts w:ascii="Arial" w:hAnsi="Arial" w:cs="Arial"/>
          <w:b/>
          <w:bCs/>
          <w:i/>
          <w:iCs/>
          <w:sz w:val="25"/>
          <w:szCs w:val="25"/>
        </w:rPr>
        <w:t>“Si hablas a un hombre en un lenguaje que entiende, eso va a su cabeza. Si le hablas en su propio lenguaje, eso va a su corazón”</w:t>
      </w:r>
      <w:r w:rsidR="00B643DD" w:rsidRPr="006764DF">
        <w:rPr>
          <w:rStyle w:val="Refdenotaalpie"/>
          <w:rFonts w:ascii="Arial" w:hAnsi="Arial" w:cs="Arial"/>
          <w:b/>
          <w:bCs/>
          <w:i/>
          <w:iCs/>
          <w:sz w:val="25"/>
          <w:szCs w:val="25"/>
        </w:rPr>
        <w:footnoteReference w:id="2"/>
      </w:r>
    </w:p>
    <w:p w14:paraId="417714A3" w14:textId="642E9770" w:rsidR="00A91087" w:rsidRPr="006764DF" w:rsidRDefault="00A91087"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lastRenderedPageBreak/>
        <w:t xml:space="preserve">En conmemoración del 23 de septiembre, Día Internacional de las Lenguas de Señas, </w:t>
      </w:r>
      <w:r w:rsidR="00D54643" w:rsidRPr="006764DF">
        <w:rPr>
          <w:rFonts w:ascii="Arial" w:eastAsia="FangSong" w:hAnsi="Arial" w:cs="Arial"/>
          <w:sz w:val="25"/>
          <w:szCs w:val="25"/>
        </w:rPr>
        <w:t xml:space="preserve">reconocido por la ONU, </w:t>
      </w:r>
      <w:r w:rsidRPr="006764DF">
        <w:rPr>
          <w:rFonts w:ascii="Arial" w:eastAsia="FangSong" w:hAnsi="Arial" w:cs="Arial"/>
          <w:sz w:val="25"/>
          <w:szCs w:val="25"/>
        </w:rPr>
        <w:t xml:space="preserve">se nos presenta la oportunidad de reflexionar sobre qué tanta empatía tenemos como sociedad hacia las personas sordas y la importancia de su lenguaje. </w:t>
      </w:r>
    </w:p>
    <w:p w14:paraId="3BE7EF73" w14:textId="77777777" w:rsidR="00A91087" w:rsidRPr="006764DF" w:rsidRDefault="00A91087"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t xml:space="preserve">Este día no es solo un recordatorio de la existencia de una comunidad que enfrenta barreras diarias para comunicarse, sino también una oportunidad para cuestionarnos cuánto hacemos, como individuos y como sociedad, para incluirlas verdaderamente. </w:t>
      </w:r>
    </w:p>
    <w:p w14:paraId="001A19F5" w14:textId="77777777" w:rsidR="00A91087" w:rsidRPr="006764DF" w:rsidRDefault="00A91087"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t xml:space="preserve">La Lengua de Señas no es solo una herramienta de comunicación, es un derecho humano que garantiza la plena participación de las personas sordas en la vida pública y privada. Sin embargo, ¿cuánto nos hemos esforzado por aprenderla, por fomentar su enseñanza en nuestras instituciones o por promover su uso en servicios públicos? </w:t>
      </w:r>
    </w:p>
    <w:p w14:paraId="1ED3F2D0" w14:textId="6A749427" w:rsidR="00A91087" w:rsidRPr="006764DF" w:rsidRDefault="00A91087"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t>La empatía no solo se demuestra con gestos puntuales, sino con acciones que transforman. En conmemoración de este día, es necesario preguntarnos si hemos hecho lo suficiente para garantizar una sociedad más inclusiva y accesible, donde todos, independientemente de su capacidad auditiva, puedan acceder a la educación, la justicia, el trabajo y la vida cultural.</w:t>
      </w:r>
    </w:p>
    <w:p w14:paraId="7D34CA18" w14:textId="77777777" w:rsidR="00D54643" w:rsidRPr="006764DF" w:rsidRDefault="00D54643"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lastRenderedPageBreak/>
        <w:t xml:space="preserve">Es fundamental reconocer que la comunicación es un derecho humano básico. La Convención sobre los Derechos de las Personas con Discapacidad de la ONU, ratificada por México, establece claramente que las personas con discapacidad tienen derecho a una plena participación en la sociedad en igualdad de condiciones. </w:t>
      </w:r>
    </w:p>
    <w:p w14:paraId="0DF2E701" w14:textId="77777777" w:rsidR="00D54643" w:rsidRPr="006764DF" w:rsidRDefault="00D54643"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t xml:space="preserve">Dentro de estos derechos, la Lengua de Señas Mexicana (LSM) desempeña un papel crucial, ya que es el medio a través del cual las personas sordas pueden ejercer su derecho a la educación, la información y la participación en la vida pública y privada. El reconocimiento de ésta, no solo es una cuestión de accesibilidad, sino de dignidad y equidad. </w:t>
      </w:r>
    </w:p>
    <w:p w14:paraId="49A4C066" w14:textId="408B89CE" w:rsidR="00D54643" w:rsidRPr="006764DF" w:rsidRDefault="00064CEF"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t>L</w:t>
      </w:r>
      <w:r w:rsidR="00D54643" w:rsidRPr="006764DF">
        <w:rPr>
          <w:rFonts w:ascii="Arial" w:eastAsia="FangSong" w:hAnsi="Arial" w:cs="Arial"/>
          <w:sz w:val="25"/>
          <w:szCs w:val="25"/>
        </w:rPr>
        <w:t xml:space="preserve">os tratados internacionales, como la mencionada Convención de la ONU, establecen que los Estados Parte deben tomar todas las medidas necesarias para asegurar el acceso de las personas con discapacidad a la información y la comunicación, incluidos los servicios de interpretación en lenguas de señas. Este marco jurídico internacional es un recordatorio constante de la obligación que tenemos como sociedad y como Estado para garantizar que ninguna persona quede excluida por razones de discapacidad. </w:t>
      </w:r>
    </w:p>
    <w:p w14:paraId="2FB90A60" w14:textId="44327270" w:rsidR="00064CEF" w:rsidRPr="006764DF" w:rsidRDefault="00D54643"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t xml:space="preserve">El valor de la Lengua de Señas reside no solo en su capacidad para facilitar la comunicación entre personas sordas y oyentes, sino también en su poder para transformar actitudes y promover una verdadera inclusión social. </w:t>
      </w:r>
    </w:p>
    <w:p w14:paraId="3B2589F4" w14:textId="4DC4F704" w:rsidR="00F14DC6" w:rsidRPr="006764DF" w:rsidRDefault="00F14DC6"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lastRenderedPageBreak/>
        <w:t xml:space="preserve">En el ámbito nacional, México ha dado pasos importantes para garantizar este derecho, como la creación del Día Nacional de la Lengua de Señas Mexicana, el 10 de junio; fecha </w:t>
      </w:r>
      <w:r w:rsidR="00B30FE3" w:rsidRPr="006764DF">
        <w:rPr>
          <w:rFonts w:ascii="Arial" w:eastAsia="FangSong" w:hAnsi="Arial" w:cs="Arial"/>
          <w:sz w:val="25"/>
          <w:szCs w:val="25"/>
        </w:rPr>
        <w:t xml:space="preserve">que </w:t>
      </w:r>
      <w:r w:rsidRPr="006764DF">
        <w:rPr>
          <w:rFonts w:ascii="Arial" w:eastAsia="FangSong" w:hAnsi="Arial" w:cs="Arial"/>
          <w:sz w:val="25"/>
          <w:szCs w:val="25"/>
        </w:rPr>
        <w:t xml:space="preserve">no fue elegida al azar: sino en reconocimiento a la </w:t>
      </w:r>
      <w:r w:rsidR="00B30FE3" w:rsidRPr="006764DF">
        <w:rPr>
          <w:rFonts w:ascii="Arial" w:eastAsia="FangSong" w:hAnsi="Arial" w:cs="Arial"/>
          <w:sz w:val="25"/>
          <w:szCs w:val="25"/>
        </w:rPr>
        <w:t xml:space="preserve">fundación de </w:t>
      </w:r>
      <w:r w:rsidRPr="006764DF">
        <w:rPr>
          <w:rFonts w:ascii="Arial" w:eastAsia="FangSong" w:hAnsi="Arial" w:cs="Arial"/>
          <w:sz w:val="25"/>
          <w:szCs w:val="25"/>
        </w:rPr>
        <w:t xml:space="preserve">la Escuela Nacional de Sordomudos en 1867; primera institución en el país dedicada a la educación de personas sordas. Desde entonces, esta escuela ha sido un pilar para el desarrollo y promoción de la lengua en México. </w:t>
      </w:r>
    </w:p>
    <w:p w14:paraId="7BB15D2E" w14:textId="77777777" w:rsidR="00E311F2" w:rsidRPr="006764DF" w:rsidRDefault="00F14DC6"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t xml:space="preserve">A nivel estatal, la Ley para la Inclusión y Desarrollo de las Personas con Discapacidad en Chihuahua subraya la importancia de generar condiciones de igualdad para que las personas con discapacidad puedan integrarse plenamente en la vida social, económica y cultural. </w:t>
      </w:r>
    </w:p>
    <w:p w14:paraId="6038D990" w14:textId="2EF803AA" w:rsidR="00F14DC6" w:rsidRPr="006764DF" w:rsidRDefault="00F14DC6"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t xml:space="preserve">Esta ley también hace un llamado claro a las autoridades para promover y facilitar la enseñanza de la lengua </w:t>
      </w:r>
      <w:r w:rsidR="00DF53A1" w:rsidRPr="006764DF">
        <w:rPr>
          <w:rFonts w:ascii="Arial" w:eastAsia="FangSong" w:hAnsi="Arial" w:cs="Arial"/>
          <w:sz w:val="25"/>
          <w:szCs w:val="25"/>
        </w:rPr>
        <w:t>de</w:t>
      </w:r>
      <w:r w:rsidRPr="006764DF">
        <w:rPr>
          <w:rFonts w:ascii="Arial" w:eastAsia="FangSong" w:hAnsi="Arial" w:cs="Arial"/>
          <w:sz w:val="25"/>
          <w:szCs w:val="25"/>
        </w:rPr>
        <w:t xml:space="preserve"> señas en las instituciones educativas y la capacitación de servidores públicos para su uso en la prestación de servicios. </w:t>
      </w:r>
    </w:p>
    <w:p w14:paraId="1AFB7327" w14:textId="20741A65" w:rsidR="0094448D" w:rsidRPr="006764DF" w:rsidRDefault="0094448D"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t>La lengua de señas, es mucho más que un sistema de signos; es un lenguaje que conecta, empodera y reconoce la identidad cultural de las personas sordas. Al promover su uso y enseñanza en espacios públicos y privados, estamos cumpliendo con nuestras responsabilidades legales y morales, y, más importante aún, estamos construyendo un Chihuahua más justo y equitativo para todos sus ciudadanos.</w:t>
      </w:r>
    </w:p>
    <w:p w14:paraId="69BFCCBA" w14:textId="0B486CA4" w:rsidR="009321F3" w:rsidRPr="006764DF" w:rsidRDefault="0094448D"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lastRenderedPageBreak/>
        <w:t>En Chihuahua, según el Censo de Población y Vivienda 2020 del INEGI, viven más de 17,000 personas con discapacidad auditiva</w:t>
      </w:r>
      <w:r w:rsidR="009321F3" w:rsidRPr="006764DF">
        <w:rPr>
          <w:rFonts w:ascii="Arial" w:eastAsia="FangSong" w:hAnsi="Arial" w:cs="Arial"/>
          <w:sz w:val="25"/>
          <w:szCs w:val="25"/>
        </w:rPr>
        <w:t>, por eso es importante garantizar y promover la plena realización de todos los derechos humanos relativos a las cuestiones lingüísticas y sus libertades fundamentales.</w:t>
      </w:r>
    </w:p>
    <w:p w14:paraId="4CEF815B" w14:textId="5D551993" w:rsidR="00F4123D" w:rsidRPr="006764DF" w:rsidRDefault="0094448D"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t xml:space="preserve">Este grupo enfrenta diariamente dificultades para acceder a servicios esenciales debido a la escasa inclusión de la </w:t>
      </w:r>
      <w:r w:rsidR="00F4123D" w:rsidRPr="006764DF">
        <w:rPr>
          <w:rFonts w:ascii="Arial" w:eastAsia="FangSong" w:hAnsi="Arial" w:cs="Arial"/>
          <w:sz w:val="25"/>
          <w:szCs w:val="25"/>
        </w:rPr>
        <w:t xml:space="preserve">lengua </w:t>
      </w:r>
      <w:r w:rsidR="00DF53A1" w:rsidRPr="006764DF">
        <w:rPr>
          <w:rFonts w:ascii="Arial" w:eastAsia="FangSong" w:hAnsi="Arial" w:cs="Arial"/>
          <w:sz w:val="25"/>
          <w:szCs w:val="25"/>
        </w:rPr>
        <w:t>de</w:t>
      </w:r>
      <w:r w:rsidR="00F4123D" w:rsidRPr="006764DF">
        <w:rPr>
          <w:rFonts w:ascii="Arial" w:eastAsia="FangSong" w:hAnsi="Arial" w:cs="Arial"/>
          <w:sz w:val="25"/>
          <w:szCs w:val="25"/>
        </w:rPr>
        <w:t xml:space="preserve"> señas</w:t>
      </w:r>
      <w:r w:rsidRPr="006764DF">
        <w:rPr>
          <w:rFonts w:ascii="Arial" w:eastAsia="FangSong" w:hAnsi="Arial" w:cs="Arial"/>
          <w:sz w:val="25"/>
          <w:szCs w:val="25"/>
        </w:rPr>
        <w:t xml:space="preserve"> en espacios públicos y privados</w:t>
      </w:r>
      <w:r w:rsidR="00F4123D" w:rsidRPr="006764DF">
        <w:rPr>
          <w:rFonts w:ascii="Arial" w:eastAsia="FangSong" w:hAnsi="Arial" w:cs="Arial"/>
          <w:sz w:val="25"/>
          <w:szCs w:val="25"/>
        </w:rPr>
        <w:t xml:space="preserve">; lo que los imposibilita de </w:t>
      </w:r>
      <w:r w:rsidRPr="006764DF">
        <w:rPr>
          <w:rFonts w:ascii="Arial" w:eastAsia="FangSong" w:hAnsi="Arial" w:cs="Arial"/>
          <w:sz w:val="25"/>
          <w:szCs w:val="25"/>
        </w:rPr>
        <w:t xml:space="preserve">interactuar de manera efectiva en su entorno debido a la falta de infraestructura lingüística y de personal capacitado. </w:t>
      </w:r>
    </w:p>
    <w:p w14:paraId="59BF29A6" w14:textId="77777777" w:rsidR="00E311F2" w:rsidRPr="006764DF" w:rsidRDefault="00B30FE3"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t xml:space="preserve">Para mí, este tema tiene una relevancia personal y profunda, pues durante mi encargo anterior, tuve la oportunidad de conocer de primera mano las necesidades y desafíos que enfrenta la comunidad sorda en Chihuahua. </w:t>
      </w:r>
    </w:p>
    <w:p w14:paraId="417FB773" w14:textId="77777777" w:rsidR="00E311F2" w:rsidRPr="006764DF" w:rsidRDefault="00B30FE3"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t xml:space="preserve">Desde ese rol, fui testigo directo de las barreras que impiden a las personas sordas acceder de manera plena a servicios esenciales como la educación, la salud y la justicia. </w:t>
      </w:r>
    </w:p>
    <w:p w14:paraId="5BC4E021" w14:textId="15ADA42B" w:rsidR="00B30FE3" w:rsidRPr="006764DF" w:rsidRDefault="00B30FE3"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t xml:space="preserve">Esa experiencia me permitió entender que no basta con crear políticas generales de inclusión; debemos construir puentes efectivos de comunicación, y la Lengua de Señas Mexicana es ese puente. </w:t>
      </w:r>
    </w:p>
    <w:p w14:paraId="26D4B994" w14:textId="7AF1D6E3" w:rsidR="00B30FE3" w:rsidRPr="006764DF" w:rsidRDefault="00B30FE3"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t xml:space="preserve">Durante mi gestión, trabajé con diversas organizaciones de personas con discapacidad auditiva, y pude constatar que la lengua </w:t>
      </w:r>
      <w:r w:rsidR="00DF53A1" w:rsidRPr="006764DF">
        <w:rPr>
          <w:rFonts w:ascii="Arial" w:eastAsia="FangSong" w:hAnsi="Arial" w:cs="Arial"/>
          <w:sz w:val="25"/>
          <w:szCs w:val="25"/>
        </w:rPr>
        <w:t>de</w:t>
      </w:r>
      <w:r w:rsidRPr="006764DF">
        <w:rPr>
          <w:rFonts w:ascii="Arial" w:eastAsia="FangSong" w:hAnsi="Arial" w:cs="Arial"/>
          <w:sz w:val="25"/>
          <w:szCs w:val="25"/>
        </w:rPr>
        <w:t xml:space="preserve"> señas no solo es una </w:t>
      </w:r>
      <w:r w:rsidRPr="006764DF">
        <w:rPr>
          <w:rFonts w:ascii="Arial" w:eastAsia="FangSong" w:hAnsi="Arial" w:cs="Arial"/>
          <w:sz w:val="25"/>
          <w:szCs w:val="25"/>
        </w:rPr>
        <w:lastRenderedPageBreak/>
        <w:t xml:space="preserve">herramienta vital para garantizar la igualdad de derechos, sino también un símbolo de identidad y cultura para la comunidad sorda. </w:t>
      </w:r>
    </w:p>
    <w:p w14:paraId="257733E6" w14:textId="29F94A94" w:rsidR="00B30FE3" w:rsidRPr="006764DF" w:rsidRDefault="00B30FE3"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t xml:space="preserve">Comprendí que, a través de ésta, las personas sordas no solo se comunican, sino que también se empoderan y participan activamente en la vida social. Es por ello que promover </w:t>
      </w:r>
      <w:r w:rsidR="00DF53A1" w:rsidRPr="006764DF">
        <w:rPr>
          <w:rFonts w:ascii="Arial" w:eastAsia="FangSong" w:hAnsi="Arial" w:cs="Arial"/>
          <w:sz w:val="25"/>
          <w:szCs w:val="25"/>
        </w:rPr>
        <w:t>su uso y</w:t>
      </w:r>
      <w:r w:rsidRPr="006764DF">
        <w:rPr>
          <w:rFonts w:ascii="Arial" w:eastAsia="FangSong" w:hAnsi="Arial" w:cs="Arial"/>
          <w:sz w:val="25"/>
          <w:szCs w:val="25"/>
        </w:rPr>
        <w:t xml:space="preserve"> enseñanza se convierte en un acto de justicia y equidad. El conocimiento adquirido durante mi tiempo en la subsecretaría me impulsó a seguir trabajando en la inclusión de grupos vulnerables, y hoy, desde este nuevo espacio legislativo, quiero reiterar mi compromiso con la comunidad sorda. </w:t>
      </w:r>
    </w:p>
    <w:p w14:paraId="1D6087AD" w14:textId="256D7627" w:rsidR="00B30FE3" w:rsidRPr="006764DF" w:rsidRDefault="00B30FE3"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t xml:space="preserve">La lengua de señas es una herramienta poderosa para derribar las barreras invisibles que separan a las personas sordas de una plena participación en nuestra sociedad. Desde entonces, he sido consciente de la urgencia de generar políticas públicas que no solo </w:t>
      </w:r>
      <w:r w:rsidR="00DF53A1" w:rsidRPr="006764DF">
        <w:rPr>
          <w:rFonts w:ascii="Arial" w:eastAsia="FangSong" w:hAnsi="Arial" w:cs="Arial"/>
          <w:sz w:val="25"/>
          <w:szCs w:val="25"/>
        </w:rPr>
        <w:t xml:space="preserve">la </w:t>
      </w:r>
      <w:r w:rsidRPr="006764DF">
        <w:rPr>
          <w:rFonts w:ascii="Arial" w:eastAsia="FangSong" w:hAnsi="Arial" w:cs="Arial"/>
          <w:sz w:val="25"/>
          <w:szCs w:val="25"/>
        </w:rPr>
        <w:t>reconozcan, sino que la impulsen como un derecho inalienable, promoviendo su enseñanza y su uso en todos los ámbitos.</w:t>
      </w:r>
    </w:p>
    <w:p w14:paraId="206F27EA" w14:textId="77777777" w:rsidR="00B30FE3" w:rsidRPr="006764DF" w:rsidRDefault="00B30FE3"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t xml:space="preserve">El hecho de haber estado en contacto directo con las necesidades de este grupo vulnerable me motiva a seguir trabajando para crear una sociedad verdaderamente inclusiva. Es por eso que me comprometo a impulsar la declaración del 23 de septiembre como el “Día Estatal de la Lengua de Señas” en Chihuahua. Ya que no solo es un acto simbólico, sino un paso concreto hacia la equidad y la inclusión, asegurando que el Estado cumpla con su </w:t>
      </w:r>
      <w:r w:rsidRPr="006764DF">
        <w:rPr>
          <w:rFonts w:ascii="Arial" w:eastAsia="FangSong" w:hAnsi="Arial" w:cs="Arial"/>
          <w:sz w:val="25"/>
          <w:szCs w:val="25"/>
        </w:rPr>
        <w:lastRenderedPageBreak/>
        <w:t xml:space="preserve">responsabilidad de garantizar que todas las personas sordas puedan ejercer plenamente sus derechos, sin barreras ni limitaciones. </w:t>
      </w:r>
    </w:p>
    <w:p w14:paraId="2B5E3CE9" w14:textId="77777777" w:rsidR="00E311F2" w:rsidRPr="006764DF" w:rsidRDefault="00B30FE3"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t xml:space="preserve">Este compromiso no es una cuestión ajena para mí; es una causa que he defendido desde que tuve la oportunidad de conocer de cerca la situación de estas personas. Ahora, más que nunca, estoy convencida de que necesitamos avanzar hacia una Chihuahua donde el lenguaje de señas no sea visto como una excepción, sino como parte integral de nuestra vida cotidiana. </w:t>
      </w:r>
    </w:p>
    <w:p w14:paraId="0ACF9179" w14:textId="5BAD8899" w:rsidR="00B30FE3" w:rsidRPr="006764DF" w:rsidRDefault="00B30FE3"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t>Mi experiencia me dice que cuando abrimos estos espacios, promovemos no solo la comunicación, sino la dignidad y el respeto que toda persona merece.</w:t>
      </w:r>
    </w:p>
    <w:p w14:paraId="1AF666D7" w14:textId="77777777" w:rsidR="00F4123D" w:rsidRPr="006764DF" w:rsidRDefault="0094448D"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t xml:space="preserve">A lo largo de su vida, las personas sordas enfrentan desafíos significativos no solo en el ámbito educativo y laboral, sino también en el acceso a la salud, la justicia y la vida social en general. La lengua de señas es más que un medio de comunicación; es un vehículo de identidad, cultura y autonomía para esta comunidad. Sin embargo, la falta de visibilidad y conocimiento de la </w:t>
      </w:r>
      <w:r w:rsidR="00F4123D" w:rsidRPr="006764DF">
        <w:rPr>
          <w:rFonts w:ascii="Arial" w:eastAsia="FangSong" w:hAnsi="Arial" w:cs="Arial"/>
          <w:sz w:val="25"/>
          <w:szCs w:val="25"/>
        </w:rPr>
        <w:t>lengua</w:t>
      </w:r>
      <w:r w:rsidRPr="006764DF">
        <w:rPr>
          <w:rFonts w:ascii="Arial" w:eastAsia="FangSong" w:hAnsi="Arial" w:cs="Arial"/>
          <w:sz w:val="25"/>
          <w:szCs w:val="25"/>
        </w:rPr>
        <w:t xml:space="preserve"> entre los oyentes perpetúa la exclusión de miles de ciudadanos que tienen derecho a ser escuchados y a participar plenamente en la vida social y política. </w:t>
      </w:r>
    </w:p>
    <w:p w14:paraId="2EDE6F48" w14:textId="7ADEC140" w:rsidR="00F4123D" w:rsidRPr="006764DF" w:rsidRDefault="0094448D"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t xml:space="preserve">Reconocer el 23 de septiembre como el "Día Estatal de la Lengua de Señas" en Chihuahua no solo visibiliza a la comunidad sorda, sino que también busca derribar las barreras que dificultan su acceso a la información, la educación y los </w:t>
      </w:r>
      <w:r w:rsidRPr="006764DF">
        <w:rPr>
          <w:rFonts w:ascii="Arial" w:eastAsia="FangSong" w:hAnsi="Arial" w:cs="Arial"/>
          <w:sz w:val="25"/>
          <w:szCs w:val="25"/>
        </w:rPr>
        <w:lastRenderedPageBreak/>
        <w:t xml:space="preserve">servicios públicos. Esta conmemoración servirá para impulsar acciones y políticas públicas destinadas a integrar la </w:t>
      </w:r>
      <w:r w:rsidR="00F4123D" w:rsidRPr="006764DF">
        <w:rPr>
          <w:rFonts w:ascii="Arial" w:eastAsia="FangSong" w:hAnsi="Arial" w:cs="Arial"/>
          <w:sz w:val="25"/>
          <w:szCs w:val="25"/>
        </w:rPr>
        <w:t xml:space="preserve">lengua </w:t>
      </w:r>
      <w:r w:rsidR="00DF53A1" w:rsidRPr="006764DF">
        <w:rPr>
          <w:rFonts w:ascii="Arial" w:eastAsia="FangSong" w:hAnsi="Arial" w:cs="Arial"/>
          <w:sz w:val="25"/>
          <w:szCs w:val="25"/>
        </w:rPr>
        <w:t>de</w:t>
      </w:r>
      <w:r w:rsidR="00F4123D" w:rsidRPr="006764DF">
        <w:rPr>
          <w:rFonts w:ascii="Arial" w:eastAsia="FangSong" w:hAnsi="Arial" w:cs="Arial"/>
          <w:sz w:val="25"/>
          <w:szCs w:val="25"/>
        </w:rPr>
        <w:t xml:space="preserve"> señas</w:t>
      </w:r>
      <w:r w:rsidRPr="006764DF">
        <w:rPr>
          <w:rFonts w:ascii="Arial" w:eastAsia="FangSong" w:hAnsi="Arial" w:cs="Arial"/>
          <w:sz w:val="25"/>
          <w:szCs w:val="25"/>
        </w:rPr>
        <w:t xml:space="preserve"> en los diferentes ámbitos de la vida cotidiana y garantizar la igualdad de derechos. </w:t>
      </w:r>
    </w:p>
    <w:p w14:paraId="70CA257C" w14:textId="77777777" w:rsidR="00F4123D" w:rsidRPr="006764DF" w:rsidRDefault="0094448D"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t xml:space="preserve">A nivel local, es imperativo seguir el ejemplo de otras entidades como Oaxaca, </w:t>
      </w:r>
      <w:r w:rsidR="00F4123D" w:rsidRPr="006764DF">
        <w:rPr>
          <w:rFonts w:ascii="Arial" w:eastAsia="FangSong" w:hAnsi="Arial" w:cs="Arial"/>
          <w:sz w:val="25"/>
          <w:szCs w:val="25"/>
        </w:rPr>
        <w:t xml:space="preserve">que además de establecer el 25 de septiembre como el “Día Estatal de Las Personas Sordas, y su Lenguaje de Señas Mexicanas”, </w:t>
      </w:r>
      <w:r w:rsidRPr="006764DF">
        <w:rPr>
          <w:rFonts w:ascii="Arial" w:eastAsia="FangSong" w:hAnsi="Arial" w:cs="Arial"/>
          <w:sz w:val="25"/>
          <w:szCs w:val="25"/>
        </w:rPr>
        <w:t xml:space="preserve">se han capacitado a servidores públicos en el uso de la </w:t>
      </w:r>
      <w:r w:rsidR="00F4123D" w:rsidRPr="006764DF">
        <w:rPr>
          <w:rFonts w:ascii="Arial" w:eastAsia="FangSong" w:hAnsi="Arial" w:cs="Arial"/>
          <w:sz w:val="25"/>
          <w:szCs w:val="25"/>
        </w:rPr>
        <w:t>misma</w:t>
      </w:r>
      <w:r w:rsidRPr="006764DF">
        <w:rPr>
          <w:rFonts w:ascii="Arial" w:eastAsia="FangSong" w:hAnsi="Arial" w:cs="Arial"/>
          <w:sz w:val="25"/>
          <w:szCs w:val="25"/>
        </w:rPr>
        <w:t xml:space="preserve">. Esto ha facilitado el acceso de las personas sordas a servicios básicos, mejorando su experiencia como ciudadanos con pleno derecho. </w:t>
      </w:r>
    </w:p>
    <w:p w14:paraId="0BCCC18D" w14:textId="77777777" w:rsidR="00F4123D" w:rsidRPr="006764DF" w:rsidRDefault="0094448D"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t xml:space="preserve">Chihuahua tiene la oportunidad de replicar estas buenas prácticas y crear un entorno más inclusivo, donde el lenguaje de señas sea una herramienta reconocida y valorada, no solo por las personas sordas, sino por la sociedad en general. </w:t>
      </w:r>
    </w:p>
    <w:p w14:paraId="03773252" w14:textId="77777777" w:rsidR="00F4123D" w:rsidRPr="006764DF" w:rsidRDefault="00F4123D"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t>C</w:t>
      </w:r>
      <w:r w:rsidR="0094448D" w:rsidRPr="006764DF">
        <w:rPr>
          <w:rFonts w:ascii="Arial" w:eastAsia="FangSong" w:hAnsi="Arial" w:cs="Arial"/>
          <w:sz w:val="25"/>
          <w:szCs w:val="25"/>
        </w:rPr>
        <w:t xml:space="preserve">hihuahua debe mirar hacia el futuro con una visión de inclusión que garantice que ningún ciudadano quede atrás. No basta con reconocer la </w:t>
      </w:r>
      <w:r w:rsidRPr="006764DF">
        <w:rPr>
          <w:rFonts w:ascii="Arial" w:eastAsia="FangSong" w:hAnsi="Arial" w:cs="Arial"/>
          <w:sz w:val="25"/>
          <w:szCs w:val="25"/>
        </w:rPr>
        <w:t>lengua</w:t>
      </w:r>
      <w:r w:rsidR="0094448D" w:rsidRPr="006764DF">
        <w:rPr>
          <w:rFonts w:ascii="Arial" w:eastAsia="FangSong" w:hAnsi="Arial" w:cs="Arial"/>
          <w:sz w:val="25"/>
          <w:szCs w:val="25"/>
        </w:rPr>
        <w:t xml:space="preserve">; es necesario promover su uso en el ámbito educativo, profesional y gubernamental. Capacitar a maestros, servidores públicos y profesionales de la salud es fundamental para derribar las barreras que limitan el acceso de las personas sordas a servicios y oportunidades. </w:t>
      </w:r>
    </w:p>
    <w:p w14:paraId="2D4AC39F" w14:textId="77777777" w:rsidR="00F4123D" w:rsidRPr="006764DF" w:rsidRDefault="0094448D"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lastRenderedPageBreak/>
        <w:t xml:space="preserve">De igual forma, sensibilizar a la sociedad sobre la riqueza cultural y lingüística de la comunidad sorda contribuirá a cambiar actitudes y fomentar una convivencia más justa y respetuosa. </w:t>
      </w:r>
    </w:p>
    <w:p w14:paraId="5899F0C0" w14:textId="3AEBF2F7" w:rsidR="00F4123D" w:rsidRPr="006764DF" w:rsidRDefault="00F4123D"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t>Es por lo anterior que e</w:t>
      </w:r>
      <w:r w:rsidR="0094448D" w:rsidRPr="006764DF">
        <w:rPr>
          <w:rFonts w:ascii="Arial" w:eastAsia="FangSong" w:hAnsi="Arial" w:cs="Arial"/>
          <w:sz w:val="25"/>
          <w:szCs w:val="25"/>
        </w:rPr>
        <w:t xml:space="preserve">stablecer el 23 de septiembre como el "Día Estatal de la Lengua de Señas" tiene un profundo valor simbólico y práctico. Esta fecha no solo recordará </w:t>
      </w:r>
      <w:r w:rsidR="00DF53A1" w:rsidRPr="006764DF">
        <w:rPr>
          <w:rFonts w:ascii="Arial" w:eastAsia="FangSong" w:hAnsi="Arial" w:cs="Arial"/>
          <w:sz w:val="25"/>
          <w:szCs w:val="25"/>
        </w:rPr>
        <w:t>su importancia</w:t>
      </w:r>
      <w:r w:rsidR="0094448D" w:rsidRPr="006764DF">
        <w:rPr>
          <w:rFonts w:ascii="Arial" w:eastAsia="FangSong" w:hAnsi="Arial" w:cs="Arial"/>
          <w:sz w:val="25"/>
          <w:szCs w:val="25"/>
        </w:rPr>
        <w:t xml:space="preserve"> como un derecho humano, sino que también será una plataforma para seguir avanzando en la creación de políticas públicas que incluyan a las personas sordas en todos los aspectos de la vida social y económica. </w:t>
      </w:r>
    </w:p>
    <w:p w14:paraId="3D2D5C4B" w14:textId="6E34BF1E" w:rsidR="00F4123D" w:rsidRPr="006764DF" w:rsidRDefault="00F4123D"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t>E</w:t>
      </w:r>
      <w:r w:rsidR="0094448D" w:rsidRPr="006764DF">
        <w:rPr>
          <w:rFonts w:ascii="Arial" w:eastAsia="FangSong" w:hAnsi="Arial" w:cs="Arial"/>
          <w:sz w:val="25"/>
          <w:szCs w:val="25"/>
        </w:rPr>
        <w:t xml:space="preserve">sta iniciativa no es solo un reconocimiento formal, sino un paso concreto hacia la equidad y la justicia social. Establecer </w:t>
      </w:r>
      <w:r w:rsidR="00DF53A1" w:rsidRPr="006764DF">
        <w:rPr>
          <w:rFonts w:ascii="Arial" w:eastAsia="FangSong" w:hAnsi="Arial" w:cs="Arial"/>
          <w:sz w:val="25"/>
          <w:szCs w:val="25"/>
        </w:rPr>
        <w:t>este día</w:t>
      </w:r>
      <w:r w:rsidR="0094448D" w:rsidRPr="006764DF">
        <w:rPr>
          <w:rFonts w:ascii="Arial" w:eastAsia="FangSong" w:hAnsi="Arial" w:cs="Arial"/>
          <w:sz w:val="25"/>
          <w:szCs w:val="25"/>
        </w:rPr>
        <w:t xml:space="preserve"> en Chihuahua es reconocer la dignidad, los derechos y las contribuciones de la comunidad sorda. Al hacerlo, damos un paso adelante hacia una sociedad verdaderamente inclusiva, en la que todos sus ciudadanos, independientemente de su capacidad auditiva, tengan las mismas oportunidades de desarrollo y participación.</w:t>
      </w:r>
    </w:p>
    <w:p w14:paraId="4790FBE1" w14:textId="3CF5CFB0" w:rsidR="00D2690C" w:rsidRPr="006764DF" w:rsidRDefault="00D2690C"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t>En mérito de lo antes expuesto, con fundamento en lo dispuesto en los artículos señalados en el proemio del presente, sometemos a consideración de este Honorable Cuerpo Colegiado, el siguiente proyecto de:</w:t>
      </w:r>
    </w:p>
    <w:p w14:paraId="0B4D9525" w14:textId="77777777" w:rsidR="00A21165" w:rsidRDefault="00A21165" w:rsidP="006764DF">
      <w:pPr>
        <w:spacing w:before="200" w:line="312" w:lineRule="auto"/>
        <w:jc w:val="center"/>
        <w:rPr>
          <w:rFonts w:ascii="Arial" w:eastAsia="FangSong" w:hAnsi="Arial" w:cs="Arial"/>
          <w:b/>
          <w:bCs/>
          <w:sz w:val="25"/>
          <w:szCs w:val="25"/>
        </w:rPr>
      </w:pPr>
    </w:p>
    <w:p w14:paraId="62EBD15D" w14:textId="6A8F0206" w:rsidR="00601A6E" w:rsidRPr="006764DF" w:rsidRDefault="002276DF" w:rsidP="006764DF">
      <w:pPr>
        <w:spacing w:before="200" w:line="312" w:lineRule="auto"/>
        <w:jc w:val="center"/>
        <w:rPr>
          <w:rFonts w:ascii="Arial" w:eastAsia="FangSong" w:hAnsi="Arial" w:cs="Arial"/>
          <w:b/>
          <w:bCs/>
          <w:sz w:val="25"/>
          <w:szCs w:val="25"/>
        </w:rPr>
      </w:pPr>
      <w:r w:rsidRPr="006764DF">
        <w:rPr>
          <w:rFonts w:ascii="Arial" w:eastAsia="FangSong" w:hAnsi="Arial" w:cs="Arial"/>
          <w:b/>
          <w:bCs/>
          <w:sz w:val="25"/>
          <w:szCs w:val="25"/>
        </w:rPr>
        <w:lastRenderedPageBreak/>
        <w:t>DECRETO</w:t>
      </w:r>
      <w:r w:rsidR="00913DAF" w:rsidRPr="006764DF">
        <w:rPr>
          <w:rFonts w:ascii="Arial" w:eastAsia="FangSong" w:hAnsi="Arial" w:cs="Arial"/>
          <w:b/>
          <w:bCs/>
          <w:sz w:val="25"/>
          <w:szCs w:val="25"/>
        </w:rPr>
        <w:t>.</w:t>
      </w:r>
    </w:p>
    <w:p w14:paraId="12F81953" w14:textId="77777777" w:rsidR="00DF53A1" w:rsidRPr="006764DF" w:rsidRDefault="00B30FE3" w:rsidP="006764DF">
      <w:pPr>
        <w:spacing w:before="200" w:line="312" w:lineRule="auto"/>
        <w:jc w:val="both"/>
        <w:rPr>
          <w:rFonts w:ascii="Arial" w:eastAsia="FangSong" w:hAnsi="Arial" w:cs="Arial"/>
          <w:b/>
          <w:bCs/>
          <w:sz w:val="25"/>
          <w:szCs w:val="25"/>
        </w:rPr>
      </w:pPr>
      <w:r w:rsidRPr="006764DF">
        <w:rPr>
          <w:rFonts w:ascii="Arial" w:eastAsia="FangSong" w:hAnsi="Arial" w:cs="Arial"/>
          <w:b/>
          <w:bCs/>
          <w:sz w:val="25"/>
          <w:szCs w:val="25"/>
        </w:rPr>
        <w:t xml:space="preserve">ARTÍCULO PRIMERO. Se establece el 23 de septiembre como el "Día Estatal de la Lengua </w:t>
      </w:r>
      <w:r w:rsidR="00DF53A1" w:rsidRPr="006764DF">
        <w:rPr>
          <w:rFonts w:ascii="Arial" w:eastAsia="FangSong" w:hAnsi="Arial" w:cs="Arial"/>
          <w:b/>
          <w:bCs/>
          <w:sz w:val="25"/>
          <w:szCs w:val="25"/>
        </w:rPr>
        <w:t>de</w:t>
      </w:r>
      <w:r w:rsidRPr="006764DF">
        <w:rPr>
          <w:rFonts w:ascii="Arial" w:eastAsia="FangSong" w:hAnsi="Arial" w:cs="Arial"/>
          <w:b/>
          <w:bCs/>
          <w:sz w:val="25"/>
          <w:szCs w:val="25"/>
        </w:rPr>
        <w:t xml:space="preserve"> Señas" en el Estado de Chihuahua. </w:t>
      </w:r>
    </w:p>
    <w:p w14:paraId="2B7F6924" w14:textId="77777777" w:rsidR="006764DF" w:rsidRPr="006764DF" w:rsidRDefault="006764DF" w:rsidP="006764DF">
      <w:pPr>
        <w:spacing w:before="200" w:line="312" w:lineRule="auto"/>
        <w:jc w:val="both"/>
        <w:rPr>
          <w:rFonts w:ascii="Arial" w:eastAsia="FangSong" w:hAnsi="Arial" w:cs="Arial"/>
          <w:b/>
          <w:bCs/>
          <w:sz w:val="16"/>
          <w:szCs w:val="16"/>
        </w:rPr>
      </w:pPr>
    </w:p>
    <w:p w14:paraId="318F2063" w14:textId="3E8FBE2C" w:rsidR="00DF53A1" w:rsidRPr="006764DF" w:rsidRDefault="00B30FE3" w:rsidP="006764DF">
      <w:pPr>
        <w:spacing w:before="200" w:line="312" w:lineRule="auto"/>
        <w:jc w:val="both"/>
        <w:rPr>
          <w:rFonts w:ascii="Arial" w:eastAsia="FangSong" w:hAnsi="Arial" w:cs="Arial"/>
          <w:b/>
          <w:bCs/>
          <w:sz w:val="25"/>
          <w:szCs w:val="25"/>
        </w:rPr>
      </w:pPr>
      <w:r w:rsidRPr="006764DF">
        <w:rPr>
          <w:rFonts w:ascii="Arial" w:eastAsia="FangSong" w:hAnsi="Arial" w:cs="Arial"/>
          <w:b/>
          <w:bCs/>
          <w:sz w:val="25"/>
          <w:szCs w:val="25"/>
        </w:rPr>
        <w:t>ARTÍCULO SEGUNDO.</w:t>
      </w:r>
      <w:r w:rsidR="00DF53A1" w:rsidRPr="006764DF">
        <w:rPr>
          <w:rFonts w:ascii="Arial" w:eastAsia="FangSong" w:hAnsi="Arial" w:cs="Arial"/>
          <w:b/>
          <w:bCs/>
          <w:sz w:val="25"/>
          <w:szCs w:val="25"/>
        </w:rPr>
        <w:t xml:space="preserve"> </w:t>
      </w:r>
      <w:r w:rsidRPr="006764DF">
        <w:rPr>
          <w:rFonts w:ascii="Arial" w:eastAsia="FangSong" w:hAnsi="Arial" w:cs="Arial"/>
          <w:b/>
          <w:bCs/>
          <w:sz w:val="25"/>
          <w:szCs w:val="25"/>
        </w:rPr>
        <w:t xml:space="preserve">El Poder Ejecutivo del Estado, a través de las dependencias correspondientes, promoverá cada año la realización de actividades de difusión, capacitación y sensibilización sobre la Lengua de Señas Mexicana, dirigidas tanto a la comunidad sorda como a la población en general. </w:t>
      </w:r>
    </w:p>
    <w:p w14:paraId="2FE455F9" w14:textId="77777777" w:rsidR="006764DF" w:rsidRPr="006764DF" w:rsidRDefault="006764DF" w:rsidP="006764DF">
      <w:pPr>
        <w:spacing w:before="200" w:line="312" w:lineRule="auto"/>
        <w:jc w:val="both"/>
        <w:rPr>
          <w:rFonts w:ascii="Arial" w:eastAsia="FangSong" w:hAnsi="Arial" w:cs="Arial"/>
          <w:b/>
          <w:bCs/>
          <w:sz w:val="16"/>
          <w:szCs w:val="16"/>
        </w:rPr>
      </w:pPr>
    </w:p>
    <w:p w14:paraId="02CDCE6E" w14:textId="51F144AC" w:rsidR="00DF53A1" w:rsidRPr="006764DF" w:rsidRDefault="00B30FE3" w:rsidP="006764DF">
      <w:pPr>
        <w:spacing w:before="200" w:line="312" w:lineRule="auto"/>
        <w:jc w:val="both"/>
        <w:rPr>
          <w:rFonts w:ascii="Arial" w:eastAsia="FangSong" w:hAnsi="Arial" w:cs="Arial"/>
          <w:b/>
          <w:bCs/>
          <w:sz w:val="25"/>
          <w:szCs w:val="25"/>
        </w:rPr>
      </w:pPr>
      <w:r w:rsidRPr="006764DF">
        <w:rPr>
          <w:rFonts w:ascii="Arial" w:eastAsia="FangSong" w:hAnsi="Arial" w:cs="Arial"/>
          <w:b/>
          <w:bCs/>
          <w:sz w:val="25"/>
          <w:szCs w:val="25"/>
        </w:rPr>
        <w:t xml:space="preserve">ARTÍCULO TERCERO. El Estado de Chihuahua </w:t>
      </w:r>
      <w:r w:rsidR="00DF53A1" w:rsidRPr="006764DF">
        <w:rPr>
          <w:rFonts w:ascii="Arial" w:eastAsia="FangSong" w:hAnsi="Arial" w:cs="Arial"/>
          <w:b/>
          <w:bCs/>
          <w:sz w:val="25"/>
          <w:szCs w:val="25"/>
        </w:rPr>
        <w:t xml:space="preserve">a través de las instancias competentes </w:t>
      </w:r>
      <w:r w:rsidRPr="006764DF">
        <w:rPr>
          <w:rFonts w:ascii="Arial" w:eastAsia="FangSong" w:hAnsi="Arial" w:cs="Arial"/>
          <w:b/>
          <w:bCs/>
          <w:sz w:val="25"/>
          <w:szCs w:val="25"/>
        </w:rPr>
        <w:t xml:space="preserve">fomentará la inclusión de la enseñanza de la Lengua de Señas Mexicana en los programas educativos, así como la capacitación de servidores públicos en la misma, a fin de asegurar un trato inclusivo en los servicios y trámites gubernamentales. </w:t>
      </w:r>
    </w:p>
    <w:p w14:paraId="055622A4" w14:textId="77777777" w:rsidR="006764DF" w:rsidRPr="006764DF" w:rsidRDefault="006764DF" w:rsidP="006764DF">
      <w:pPr>
        <w:spacing w:before="200" w:line="312" w:lineRule="auto"/>
        <w:jc w:val="both"/>
        <w:rPr>
          <w:rFonts w:ascii="Arial" w:eastAsia="FangSong" w:hAnsi="Arial" w:cs="Arial"/>
          <w:b/>
          <w:bCs/>
          <w:sz w:val="16"/>
          <w:szCs w:val="16"/>
        </w:rPr>
      </w:pPr>
    </w:p>
    <w:p w14:paraId="0E82101B" w14:textId="65C302FA" w:rsidR="00DF53A1" w:rsidRPr="006764DF" w:rsidRDefault="00B30FE3" w:rsidP="006764DF">
      <w:pPr>
        <w:spacing w:before="200" w:line="312" w:lineRule="auto"/>
        <w:jc w:val="both"/>
        <w:rPr>
          <w:rFonts w:ascii="Arial" w:eastAsia="FangSong" w:hAnsi="Arial" w:cs="Arial"/>
          <w:b/>
          <w:bCs/>
          <w:sz w:val="25"/>
          <w:szCs w:val="25"/>
        </w:rPr>
      </w:pPr>
      <w:r w:rsidRPr="006764DF">
        <w:rPr>
          <w:rFonts w:ascii="Arial" w:eastAsia="FangSong" w:hAnsi="Arial" w:cs="Arial"/>
          <w:b/>
          <w:bCs/>
          <w:sz w:val="25"/>
          <w:szCs w:val="25"/>
        </w:rPr>
        <w:t xml:space="preserve">ARTÍCULO CUARTO. Se instruye a las autoridades correspondientes a coordinarse con organizaciones de la sociedad civil, instituciones educativas y organismos especializados en la atención a personas sordas, </w:t>
      </w:r>
      <w:r w:rsidRPr="006764DF">
        <w:rPr>
          <w:rFonts w:ascii="Arial" w:eastAsia="FangSong" w:hAnsi="Arial" w:cs="Arial"/>
          <w:b/>
          <w:bCs/>
          <w:sz w:val="25"/>
          <w:szCs w:val="25"/>
        </w:rPr>
        <w:lastRenderedPageBreak/>
        <w:t xml:space="preserve">para establecer programas y acciones que promuevan la inclusión social de este sector a través del uso y reconocimiento de la Lengua de Señas Mexicana. </w:t>
      </w:r>
    </w:p>
    <w:p w14:paraId="044C1A55" w14:textId="1A2B69AF" w:rsidR="00DF53A1" w:rsidRPr="006764DF" w:rsidRDefault="00DF53A1" w:rsidP="006764DF">
      <w:pPr>
        <w:spacing w:before="200" w:line="312" w:lineRule="auto"/>
        <w:jc w:val="center"/>
        <w:rPr>
          <w:rFonts w:ascii="Arial" w:eastAsia="FangSong" w:hAnsi="Arial" w:cs="Arial"/>
          <w:sz w:val="25"/>
          <w:szCs w:val="25"/>
        </w:rPr>
      </w:pPr>
      <w:r w:rsidRPr="006764DF">
        <w:rPr>
          <w:rFonts w:ascii="Arial" w:eastAsia="FangSong" w:hAnsi="Arial" w:cs="Arial"/>
          <w:b/>
          <w:bCs/>
          <w:sz w:val="25"/>
          <w:szCs w:val="25"/>
        </w:rPr>
        <w:t>TRANSITORIOS</w:t>
      </w:r>
    </w:p>
    <w:p w14:paraId="2A161B79" w14:textId="77777777" w:rsidR="00DF53A1" w:rsidRPr="006764DF" w:rsidRDefault="00B30FE3" w:rsidP="006764DF">
      <w:pPr>
        <w:spacing w:before="200" w:line="312" w:lineRule="auto"/>
        <w:jc w:val="both"/>
        <w:rPr>
          <w:rFonts w:ascii="Arial" w:eastAsia="FangSong" w:hAnsi="Arial" w:cs="Arial"/>
          <w:sz w:val="25"/>
          <w:szCs w:val="25"/>
        </w:rPr>
      </w:pPr>
      <w:r w:rsidRPr="006764DF">
        <w:rPr>
          <w:rFonts w:ascii="Arial" w:eastAsia="FangSong" w:hAnsi="Arial" w:cs="Arial"/>
          <w:sz w:val="25"/>
          <w:szCs w:val="25"/>
        </w:rPr>
        <w:t>PRIMERO.</w:t>
      </w:r>
      <w:r w:rsidR="00DF53A1" w:rsidRPr="006764DF">
        <w:rPr>
          <w:rFonts w:ascii="Arial" w:eastAsia="FangSong" w:hAnsi="Arial" w:cs="Arial"/>
          <w:sz w:val="25"/>
          <w:szCs w:val="25"/>
        </w:rPr>
        <w:t xml:space="preserve"> </w:t>
      </w:r>
      <w:r w:rsidRPr="006764DF">
        <w:rPr>
          <w:rFonts w:ascii="Arial" w:eastAsia="FangSong" w:hAnsi="Arial" w:cs="Arial"/>
          <w:sz w:val="25"/>
          <w:szCs w:val="25"/>
        </w:rPr>
        <w:t xml:space="preserve">El presente Decreto entrará en vigor al día siguiente de su publicación en el Periódico Oficial del Estado de Chihuahua. </w:t>
      </w:r>
    </w:p>
    <w:p w14:paraId="5100B4C1" w14:textId="4F6F2BA0" w:rsidR="00861C39" w:rsidRPr="006764DF" w:rsidRDefault="00861C39" w:rsidP="006764DF">
      <w:pPr>
        <w:spacing w:before="200" w:line="312" w:lineRule="auto"/>
        <w:jc w:val="both"/>
        <w:rPr>
          <w:rFonts w:ascii="Arial" w:hAnsi="Arial" w:cs="Arial"/>
          <w:b/>
          <w:sz w:val="25"/>
          <w:szCs w:val="25"/>
        </w:rPr>
      </w:pPr>
      <w:r w:rsidRPr="006764DF">
        <w:rPr>
          <w:rFonts w:ascii="Arial" w:hAnsi="Arial" w:cs="Arial"/>
          <w:sz w:val="25"/>
          <w:szCs w:val="25"/>
        </w:rPr>
        <w:t xml:space="preserve">ECONÓMICO. Aprobado que sea, túrnese a la Secretaría para que elabore la Minuta de </w:t>
      </w:r>
      <w:r w:rsidR="002857C3" w:rsidRPr="006764DF">
        <w:rPr>
          <w:rFonts w:ascii="Arial" w:hAnsi="Arial" w:cs="Arial"/>
          <w:sz w:val="25"/>
          <w:szCs w:val="25"/>
        </w:rPr>
        <w:t>Decreto</w:t>
      </w:r>
      <w:r w:rsidR="009C601E" w:rsidRPr="006764DF">
        <w:rPr>
          <w:rFonts w:ascii="Arial" w:hAnsi="Arial" w:cs="Arial"/>
          <w:sz w:val="25"/>
          <w:szCs w:val="25"/>
        </w:rPr>
        <w:t xml:space="preserve"> </w:t>
      </w:r>
      <w:r w:rsidRPr="006764DF">
        <w:rPr>
          <w:rFonts w:ascii="Arial" w:hAnsi="Arial" w:cs="Arial"/>
          <w:sz w:val="25"/>
          <w:szCs w:val="25"/>
        </w:rPr>
        <w:t>correspondiente</w:t>
      </w:r>
      <w:r w:rsidRPr="006764DF">
        <w:rPr>
          <w:rFonts w:ascii="Arial" w:hAnsi="Arial" w:cs="Arial"/>
          <w:b/>
          <w:sz w:val="25"/>
          <w:szCs w:val="25"/>
        </w:rPr>
        <w:t>.</w:t>
      </w:r>
    </w:p>
    <w:p w14:paraId="23233DFF" w14:textId="4A15FE78" w:rsidR="00861C39" w:rsidRPr="006764DF" w:rsidRDefault="00861C39" w:rsidP="006764DF">
      <w:pPr>
        <w:spacing w:before="200" w:line="312" w:lineRule="auto"/>
        <w:jc w:val="both"/>
        <w:rPr>
          <w:rFonts w:ascii="Arial" w:hAnsi="Arial" w:cs="Arial"/>
          <w:sz w:val="25"/>
          <w:szCs w:val="25"/>
        </w:rPr>
      </w:pPr>
      <w:r w:rsidRPr="006764DF">
        <w:rPr>
          <w:rFonts w:ascii="Arial" w:hAnsi="Arial" w:cs="Arial"/>
          <w:sz w:val="25"/>
          <w:szCs w:val="25"/>
        </w:rPr>
        <w:t xml:space="preserve">Dado en </w:t>
      </w:r>
      <w:r w:rsidR="007C6AA2" w:rsidRPr="006764DF">
        <w:rPr>
          <w:rFonts w:ascii="Arial" w:hAnsi="Arial" w:cs="Arial"/>
          <w:sz w:val="25"/>
          <w:szCs w:val="25"/>
        </w:rPr>
        <w:t xml:space="preserve">el Recinto Oficial </w:t>
      </w:r>
      <w:r w:rsidRPr="006764DF">
        <w:rPr>
          <w:rFonts w:ascii="Arial" w:hAnsi="Arial" w:cs="Arial"/>
          <w:sz w:val="25"/>
          <w:szCs w:val="25"/>
        </w:rPr>
        <w:t>del H. Congreso del Estado de Chihuahua, a los</w:t>
      </w:r>
      <w:r w:rsidR="004F0141" w:rsidRPr="006764DF">
        <w:rPr>
          <w:rFonts w:ascii="Arial" w:hAnsi="Arial" w:cs="Arial"/>
          <w:sz w:val="25"/>
          <w:szCs w:val="25"/>
        </w:rPr>
        <w:t xml:space="preserve"> </w:t>
      </w:r>
      <w:r w:rsidR="00B643DD" w:rsidRPr="006764DF">
        <w:rPr>
          <w:rFonts w:ascii="Arial" w:hAnsi="Arial" w:cs="Arial"/>
          <w:sz w:val="25"/>
          <w:szCs w:val="25"/>
        </w:rPr>
        <w:t>24</w:t>
      </w:r>
      <w:r w:rsidR="009E0451" w:rsidRPr="006764DF">
        <w:rPr>
          <w:rFonts w:ascii="Arial" w:hAnsi="Arial" w:cs="Arial"/>
          <w:sz w:val="25"/>
          <w:szCs w:val="25"/>
        </w:rPr>
        <w:t xml:space="preserve"> </w:t>
      </w:r>
      <w:r w:rsidRPr="006764DF">
        <w:rPr>
          <w:rFonts w:ascii="Arial" w:hAnsi="Arial" w:cs="Arial"/>
          <w:sz w:val="25"/>
          <w:szCs w:val="25"/>
        </w:rPr>
        <w:t xml:space="preserve">días del mes de </w:t>
      </w:r>
      <w:r w:rsidR="00913DAF" w:rsidRPr="006764DF">
        <w:rPr>
          <w:rFonts w:ascii="Arial" w:hAnsi="Arial" w:cs="Arial"/>
          <w:sz w:val="25"/>
          <w:szCs w:val="25"/>
        </w:rPr>
        <w:t>septiembre</w:t>
      </w:r>
      <w:r w:rsidRPr="006764DF">
        <w:rPr>
          <w:rFonts w:ascii="Arial" w:hAnsi="Arial" w:cs="Arial"/>
          <w:sz w:val="25"/>
          <w:szCs w:val="25"/>
        </w:rPr>
        <w:t xml:space="preserve"> del año dos mil </w:t>
      </w:r>
      <w:r w:rsidR="00C0098E" w:rsidRPr="006764DF">
        <w:rPr>
          <w:rFonts w:ascii="Arial" w:hAnsi="Arial" w:cs="Arial"/>
          <w:sz w:val="25"/>
          <w:szCs w:val="25"/>
        </w:rPr>
        <w:t xml:space="preserve">veinticuatro. </w:t>
      </w:r>
    </w:p>
    <w:p w14:paraId="158132E6" w14:textId="7BFDEEE9" w:rsidR="00E81ACB" w:rsidRPr="006764DF" w:rsidRDefault="00E81ACB" w:rsidP="006764DF">
      <w:pPr>
        <w:spacing w:before="200" w:line="312" w:lineRule="auto"/>
        <w:jc w:val="center"/>
        <w:rPr>
          <w:rFonts w:ascii="Arial" w:hAnsi="Arial" w:cs="Arial"/>
          <w:b/>
          <w:sz w:val="25"/>
          <w:szCs w:val="25"/>
        </w:rPr>
      </w:pPr>
      <w:r w:rsidRPr="006764DF">
        <w:rPr>
          <w:rFonts w:ascii="Arial" w:hAnsi="Arial" w:cs="Arial"/>
          <w:b/>
          <w:sz w:val="25"/>
          <w:szCs w:val="25"/>
        </w:rPr>
        <w:t>ATENTAMENTE</w:t>
      </w:r>
    </w:p>
    <w:p w14:paraId="43406D3F" w14:textId="32C6ACFB" w:rsidR="00FA6C51" w:rsidRDefault="00FA6C51" w:rsidP="006764DF">
      <w:pPr>
        <w:spacing w:before="200" w:line="312" w:lineRule="auto"/>
        <w:jc w:val="center"/>
        <w:rPr>
          <w:rFonts w:ascii="Arial" w:hAnsi="Arial" w:cs="Arial"/>
          <w:b/>
          <w:sz w:val="8"/>
          <w:szCs w:val="8"/>
        </w:rPr>
      </w:pPr>
    </w:p>
    <w:p w14:paraId="0AE6D8A7" w14:textId="77777777" w:rsidR="006764DF" w:rsidRPr="006764DF" w:rsidRDefault="006764DF" w:rsidP="006764DF">
      <w:pPr>
        <w:spacing w:before="200" w:line="312" w:lineRule="auto"/>
        <w:jc w:val="center"/>
        <w:rPr>
          <w:rFonts w:ascii="Arial" w:hAnsi="Arial" w:cs="Arial"/>
          <w:b/>
          <w:sz w:val="8"/>
          <w:szCs w:val="8"/>
        </w:rPr>
      </w:pPr>
    </w:p>
    <w:p w14:paraId="24F99A07" w14:textId="77777777" w:rsidR="006764DF" w:rsidRPr="006764DF" w:rsidRDefault="006764DF" w:rsidP="006764DF">
      <w:pPr>
        <w:spacing w:after="0" w:line="240" w:lineRule="auto"/>
        <w:jc w:val="center"/>
        <w:rPr>
          <w:rFonts w:ascii="Arial" w:hAnsi="Arial" w:cs="Arial"/>
          <w:b/>
          <w:sz w:val="4"/>
          <w:szCs w:val="4"/>
        </w:rPr>
      </w:pPr>
    </w:p>
    <w:p w14:paraId="0FE6CED2" w14:textId="72BFCBD5" w:rsidR="00E81ACB" w:rsidRPr="006764DF" w:rsidRDefault="00E81ACB" w:rsidP="006764DF">
      <w:pPr>
        <w:spacing w:after="0" w:line="240" w:lineRule="auto"/>
        <w:jc w:val="center"/>
        <w:rPr>
          <w:rStyle w:val="Hipervnculo"/>
          <w:rFonts w:ascii="Arial" w:hAnsi="Arial" w:cs="Arial"/>
          <w:b/>
          <w:color w:val="000000"/>
          <w:sz w:val="25"/>
          <w:szCs w:val="25"/>
        </w:rPr>
      </w:pPr>
      <w:r w:rsidRPr="006764DF">
        <w:rPr>
          <w:rStyle w:val="Hipervnculo"/>
          <w:rFonts w:ascii="Arial" w:hAnsi="Arial" w:cs="Arial"/>
          <w:b/>
          <w:color w:val="000000"/>
          <w:sz w:val="25"/>
          <w:szCs w:val="25"/>
        </w:rPr>
        <w:t xml:space="preserve">DIP. NANCY JANETH FRÍAS </w:t>
      </w:r>
      <w:proofErr w:type="spellStart"/>
      <w:r w:rsidRPr="006764DF">
        <w:rPr>
          <w:rStyle w:val="Hipervnculo"/>
          <w:rFonts w:ascii="Arial" w:hAnsi="Arial" w:cs="Arial"/>
          <w:b/>
          <w:color w:val="000000"/>
          <w:sz w:val="25"/>
          <w:szCs w:val="25"/>
        </w:rPr>
        <w:t>FRÍAS</w:t>
      </w:r>
      <w:proofErr w:type="spellEnd"/>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A6C51" w:rsidRPr="006764DF" w14:paraId="05F647E6" w14:textId="77777777" w:rsidTr="00FD1619">
        <w:tc>
          <w:tcPr>
            <w:tcW w:w="4414" w:type="dxa"/>
          </w:tcPr>
          <w:p w14:paraId="255D0D94" w14:textId="07906359" w:rsidR="006764DF" w:rsidRDefault="006764DF" w:rsidP="006764DF">
            <w:pPr>
              <w:jc w:val="center"/>
              <w:rPr>
                <w:rFonts w:ascii="Arial" w:hAnsi="Arial" w:cs="Arial"/>
                <w:b/>
                <w:sz w:val="25"/>
                <w:szCs w:val="25"/>
                <w:u w:val="single"/>
              </w:rPr>
            </w:pPr>
          </w:p>
          <w:p w14:paraId="493FFEB6" w14:textId="5EB76742" w:rsidR="006764DF" w:rsidRDefault="006764DF" w:rsidP="006764DF">
            <w:pPr>
              <w:jc w:val="center"/>
              <w:rPr>
                <w:rFonts w:ascii="Arial" w:hAnsi="Arial" w:cs="Arial"/>
                <w:b/>
                <w:sz w:val="25"/>
                <w:szCs w:val="25"/>
                <w:u w:val="single"/>
              </w:rPr>
            </w:pPr>
          </w:p>
          <w:p w14:paraId="3D014823" w14:textId="77777777" w:rsidR="006764DF" w:rsidRDefault="006764DF" w:rsidP="006764DF">
            <w:pPr>
              <w:jc w:val="center"/>
              <w:rPr>
                <w:rFonts w:ascii="Arial" w:hAnsi="Arial" w:cs="Arial"/>
                <w:b/>
                <w:sz w:val="25"/>
                <w:szCs w:val="25"/>
                <w:u w:val="single"/>
              </w:rPr>
            </w:pPr>
          </w:p>
          <w:p w14:paraId="5DB0B25C" w14:textId="77777777" w:rsidR="006764DF" w:rsidRDefault="006764DF" w:rsidP="006764DF">
            <w:pPr>
              <w:jc w:val="center"/>
              <w:rPr>
                <w:rFonts w:ascii="Arial" w:hAnsi="Arial" w:cs="Arial"/>
                <w:b/>
                <w:sz w:val="25"/>
                <w:szCs w:val="25"/>
                <w:u w:val="single"/>
              </w:rPr>
            </w:pPr>
          </w:p>
          <w:p w14:paraId="29A3740C" w14:textId="77777777" w:rsidR="006764DF" w:rsidRPr="006764DF" w:rsidRDefault="006764DF" w:rsidP="006764DF">
            <w:pPr>
              <w:jc w:val="center"/>
              <w:rPr>
                <w:rFonts w:ascii="Arial" w:hAnsi="Arial" w:cs="Arial"/>
                <w:b/>
                <w:sz w:val="10"/>
                <w:szCs w:val="10"/>
                <w:u w:val="single"/>
              </w:rPr>
            </w:pPr>
          </w:p>
          <w:p w14:paraId="04B0B4BE" w14:textId="547B9DAE" w:rsidR="00FA6C51" w:rsidRPr="006764DF" w:rsidRDefault="00FA6C51" w:rsidP="006764DF">
            <w:pPr>
              <w:jc w:val="center"/>
              <w:rPr>
                <w:rStyle w:val="Hipervnculo"/>
                <w:rFonts w:ascii="Arial" w:hAnsi="Arial" w:cs="Arial"/>
                <w:b/>
                <w:color w:val="auto"/>
                <w:sz w:val="25"/>
                <w:szCs w:val="25"/>
              </w:rPr>
            </w:pPr>
            <w:r w:rsidRPr="006764DF">
              <w:rPr>
                <w:rFonts w:ascii="Arial" w:hAnsi="Arial" w:cs="Arial"/>
                <w:b/>
                <w:sz w:val="25"/>
                <w:szCs w:val="25"/>
                <w:u w:val="single"/>
              </w:rPr>
              <w:t>DIP. JOSÉ ALFREDO CHÁVEZ MADRID</w:t>
            </w:r>
          </w:p>
        </w:tc>
        <w:tc>
          <w:tcPr>
            <w:tcW w:w="4414" w:type="dxa"/>
          </w:tcPr>
          <w:p w14:paraId="648A37BF" w14:textId="55122C60" w:rsidR="006764DF" w:rsidRDefault="006764DF" w:rsidP="006764DF">
            <w:pPr>
              <w:jc w:val="center"/>
              <w:rPr>
                <w:rStyle w:val="Hipervnculo"/>
                <w:rFonts w:ascii="Arial" w:hAnsi="Arial" w:cs="Arial"/>
                <w:b/>
                <w:color w:val="000000"/>
                <w:sz w:val="25"/>
                <w:szCs w:val="25"/>
              </w:rPr>
            </w:pPr>
          </w:p>
          <w:p w14:paraId="353D3113" w14:textId="371B5A7E" w:rsidR="006764DF" w:rsidRDefault="006764DF" w:rsidP="006764DF">
            <w:pPr>
              <w:jc w:val="center"/>
              <w:rPr>
                <w:rStyle w:val="Hipervnculo"/>
                <w:rFonts w:ascii="Arial" w:hAnsi="Arial" w:cs="Arial"/>
                <w:b/>
                <w:color w:val="000000"/>
                <w:sz w:val="25"/>
                <w:szCs w:val="25"/>
              </w:rPr>
            </w:pPr>
          </w:p>
          <w:p w14:paraId="2F6B6D77" w14:textId="75393589" w:rsidR="006764DF" w:rsidRDefault="006764DF" w:rsidP="006764DF">
            <w:pPr>
              <w:jc w:val="center"/>
              <w:rPr>
                <w:rStyle w:val="Hipervnculo"/>
                <w:rFonts w:ascii="Arial" w:hAnsi="Arial" w:cs="Arial"/>
                <w:b/>
                <w:color w:val="000000"/>
                <w:sz w:val="25"/>
                <w:szCs w:val="25"/>
              </w:rPr>
            </w:pPr>
          </w:p>
          <w:p w14:paraId="2EC7CC45" w14:textId="77777777" w:rsidR="006764DF" w:rsidRDefault="006764DF" w:rsidP="006764DF">
            <w:pPr>
              <w:jc w:val="center"/>
              <w:rPr>
                <w:rStyle w:val="Hipervnculo"/>
                <w:rFonts w:ascii="Arial" w:hAnsi="Arial" w:cs="Arial"/>
                <w:b/>
                <w:color w:val="000000"/>
                <w:sz w:val="25"/>
                <w:szCs w:val="25"/>
              </w:rPr>
            </w:pPr>
          </w:p>
          <w:p w14:paraId="0552A039" w14:textId="77777777" w:rsidR="006764DF" w:rsidRPr="006764DF" w:rsidRDefault="006764DF" w:rsidP="006764DF">
            <w:pPr>
              <w:jc w:val="center"/>
              <w:rPr>
                <w:rStyle w:val="Hipervnculo"/>
                <w:rFonts w:ascii="Arial" w:hAnsi="Arial" w:cs="Arial"/>
                <w:b/>
                <w:color w:val="000000"/>
                <w:sz w:val="10"/>
                <w:szCs w:val="10"/>
              </w:rPr>
            </w:pPr>
          </w:p>
          <w:p w14:paraId="0A12954C" w14:textId="7DDEB9C8" w:rsidR="00FA6C51" w:rsidRPr="006764DF" w:rsidRDefault="00FA6C51" w:rsidP="006764DF">
            <w:pPr>
              <w:jc w:val="center"/>
              <w:rPr>
                <w:rStyle w:val="Hipervnculo"/>
                <w:rFonts w:ascii="Arial" w:hAnsi="Arial" w:cs="Arial"/>
                <w:b/>
                <w:color w:val="000000"/>
                <w:sz w:val="25"/>
                <w:szCs w:val="25"/>
              </w:rPr>
            </w:pPr>
            <w:r w:rsidRPr="006764DF">
              <w:rPr>
                <w:rStyle w:val="Hipervnculo"/>
                <w:rFonts w:ascii="Arial" w:hAnsi="Arial" w:cs="Arial"/>
                <w:b/>
                <w:color w:val="000000"/>
                <w:sz w:val="25"/>
                <w:szCs w:val="25"/>
              </w:rPr>
              <w:t>DIP. YESENIA GUADALUPE REYES CALZADÍAS</w:t>
            </w:r>
          </w:p>
        </w:tc>
      </w:tr>
    </w:tbl>
    <w:p w14:paraId="3275AC6F" w14:textId="77777777" w:rsidR="006764DF" w:rsidRDefault="006764DF" w:rsidP="006764DF">
      <w:pPr>
        <w:spacing w:after="0" w:line="240" w:lineRule="auto"/>
        <w:jc w:val="center"/>
        <w:rPr>
          <w:rFonts w:ascii="Arial" w:hAnsi="Arial" w:cs="Arial"/>
          <w:b/>
          <w:sz w:val="25"/>
          <w:szCs w:val="25"/>
          <w:u w:val="single"/>
        </w:rPr>
        <w:sectPr w:rsidR="006764DF" w:rsidSect="00413C94">
          <w:headerReference w:type="default" r:id="rId8"/>
          <w:footerReference w:type="default" r:id="rId9"/>
          <w:pgSz w:w="12240" w:h="15840"/>
          <w:pgMar w:top="1417" w:right="1701" w:bottom="1417" w:left="1701" w:header="135" w:footer="709" w:gutter="0"/>
          <w:cols w:space="708"/>
          <w:docGrid w:linePitch="360"/>
        </w:sectPr>
      </w:pPr>
    </w:p>
    <w:tbl>
      <w:tblPr>
        <w:tblStyle w:val="Tablaconcuadrcula"/>
        <w:tblW w:w="0" w:type="auto"/>
        <w:jc w:val="center"/>
        <w:tblLook w:val="04A0" w:firstRow="1" w:lastRow="0" w:firstColumn="1" w:lastColumn="0" w:noHBand="0" w:noVBand="1"/>
      </w:tblPr>
      <w:tblGrid>
        <w:gridCol w:w="4414"/>
        <w:gridCol w:w="4414"/>
      </w:tblGrid>
      <w:tr w:rsidR="00FA6C51" w:rsidRPr="006764DF" w14:paraId="2BF18482" w14:textId="77777777" w:rsidTr="006764DF">
        <w:trPr>
          <w:jc w:val="center"/>
        </w:trPr>
        <w:tc>
          <w:tcPr>
            <w:tcW w:w="4414" w:type="dxa"/>
            <w:tcBorders>
              <w:top w:val="nil"/>
              <w:left w:val="nil"/>
              <w:bottom w:val="nil"/>
              <w:right w:val="nil"/>
            </w:tcBorders>
          </w:tcPr>
          <w:p w14:paraId="59433251" w14:textId="6F1C79B3" w:rsidR="00FA6C51" w:rsidRPr="006764DF" w:rsidRDefault="00FA6C51" w:rsidP="006764DF">
            <w:pPr>
              <w:jc w:val="center"/>
              <w:rPr>
                <w:rStyle w:val="Hipervnculo"/>
                <w:rFonts w:ascii="Arial" w:hAnsi="Arial" w:cs="Arial"/>
                <w:b/>
                <w:color w:val="auto"/>
                <w:sz w:val="25"/>
                <w:szCs w:val="25"/>
                <w:u w:val="none"/>
              </w:rPr>
            </w:pPr>
            <w:r w:rsidRPr="006764DF">
              <w:rPr>
                <w:rFonts w:ascii="Arial" w:hAnsi="Arial" w:cs="Arial"/>
                <w:b/>
                <w:sz w:val="25"/>
                <w:szCs w:val="25"/>
                <w:u w:val="single"/>
              </w:rPr>
              <w:lastRenderedPageBreak/>
              <w:t>DIP. EDNA XÓCHITL CONTRERAS HERRERA.</w:t>
            </w:r>
          </w:p>
        </w:tc>
        <w:tc>
          <w:tcPr>
            <w:tcW w:w="4414" w:type="dxa"/>
            <w:tcBorders>
              <w:top w:val="nil"/>
              <w:left w:val="nil"/>
              <w:bottom w:val="nil"/>
              <w:right w:val="nil"/>
            </w:tcBorders>
          </w:tcPr>
          <w:p w14:paraId="01EE3EF2" w14:textId="4A43BE8D" w:rsidR="00FA6C51" w:rsidRPr="006764DF" w:rsidRDefault="00FA6C51" w:rsidP="006764DF">
            <w:pPr>
              <w:jc w:val="center"/>
              <w:rPr>
                <w:rStyle w:val="Hipervnculo"/>
                <w:rFonts w:ascii="Arial" w:hAnsi="Arial" w:cs="Arial"/>
                <w:b/>
                <w:color w:val="auto"/>
                <w:sz w:val="25"/>
                <w:szCs w:val="25"/>
                <w:u w:val="none"/>
              </w:rPr>
            </w:pPr>
            <w:r w:rsidRPr="006764DF">
              <w:rPr>
                <w:rFonts w:ascii="Arial" w:hAnsi="Arial" w:cs="Arial"/>
                <w:b/>
                <w:sz w:val="25"/>
                <w:szCs w:val="25"/>
                <w:u w:val="single"/>
              </w:rPr>
              <w:t>DIP. ISMAEL PÉREZ PAVÍA.</w:t>
            </w:r>
          </w:p>
        </w:tc>
      </w:tr>
      <w:tr w:rsidR="00FA6C51" w:rsidRPr="006764DF" w14:paraId="220B0A31" w14:textId="77777777" w:rsidTr="006764DF">
        <w:trPr>
          <w:jc w:val="center"/>
        </w:trPr>
        <w:tc>
          <w:tcPr>
            <w:tcW w:w="4414" w:type="dxa"/>
            <w:tcBorders>
              <w:top w:val="nil"/>
              <w:left w:val="nil"/>
              <w:bottom w:val="nil"/>
              <w:right w:val="nil"/>
            </w:tcBorders>
          </w:tcPr>
          <w:p w14:paraId="64DCA970" w14:textId="41F44483" w:rsidR="006764DF" w:rsidRDefault="006764DF" w:rsidP="006764DF">
            <w:pPr>
              <w:tabs>
                <w:tab w:val="left" w:pos="3120"/>
              </w:tabs>
              <w:jc w:val="center"/>
              <w:rPr>
                <w:rFonts w:ascii="Arial" w:hAnsi="Arial" w:cs="Arial"/>
                <w:b/>
                <w:sz w:val="25"/>
                <w:szCs w:val="25"/>
                <w:u w:val="single"/>
              </w:rPr>
            </w:pPr>
          </w:p>
          <w:p w14:paraId="52F54070" w14:textId="22468C02" w:rsidR="006764DF" w:rsidRDefault="006764DF" w:rsidP="006764DF">
            <w:pPr>
              <w:tabs>
                <w:tab w:val="left" w:pos="3120"/>
              </w:tabs>
              <w:jc w:val="center"/>
              <w:rPr>
                <w:rFonts w:ascii="Arial" w:hAnsi="Arial" w:cs="Arial"/>
                <w:b/>
                <w:sz w:val="25"/>
                <w:szCs w:val="25"/>
                <w:u w:val="single"/>
              </w:rPr>
            </w:pPr>
          </w:p>
          <w:p w14:paraId="0775F2E9" w14:textId="77777777" w:rsidR="00A21165" w:rsidRDefault="00A21165" w:rsidP="006764DF">
            <w:pPr>
              <w:tabs>
                <w:tab w:val="left" w:pos="3120"/>
              </w:tabs>
              <w:jc w:val="center"/>
              <w:rPr>
                <w:rFonts w:ascii="Arial" w:hAnsi="Arial" w:cs="Arial"/>
                <w:b/>
                <w:sz w:val="25"/>
                <w:szCs w:val="25"/>
                <w:u w:val="single"/>
              </w:rPr>
            </w:pPr>
          </w:p>
          <w:p w14:paraId="2E162769" w14:textId="77777777" w:rsidR="00A21165" w:rsidRPr="006764DF" w:rsidRDefault="00A21165" w:rsidP="006764DF">
            <w:pPr>
              <w:tabs>
                <w:tab w:val="left" w:pos="3120"/>
              </w:tabs>
              <w:jc w:val="center"/>
              <w:rPr>
                <w:rFonts w:ascii="Arial" w:hAnsi="Arial" w:cs="Arial"/>
                <w:b/>
                <w:sz w:val="25"/>
                <w:szCs w:val="25"/>
                <w:u w:val="single"/>
              </w:rPr>
            </w:pPr>
          </w:p>
          <w:p w14:paraId="6B754AB7" w14:textId="5C31281C" w:rsidR="00FA6C51" w:rsidRPr="006764DF" w:rsidRDefault="00FA6C51" w:rsidP="006764DF">
            <w:pPr>
              <w:tabs>
                <w:tab w:val="left" w:pos="3120"/>
              </w:tabs>
              <w:jc w:val="center"/>
              <w:rPr>
                <w:rStyle w:val="Hipervnculo"/>
                <w:rFonts w:ascii="Arial" w:hAnsi="Arial" w:cs="Arial"/>
                <w:b/>
                <w:color w:val="000000"/>
                <w:sz w:val="25"/>
                <w:szCs w:val="25"/>
              </w:rPr>
            </w:pPr>
            <w:r w:rsidRPr="006764DF">
              <w:rPr>
                <w:rFonts w:ascii="Arial" w:hAnsi="Arial" w:cs="Arial"/>
                <w:b/>
                <w:sz w:val="25"/>
                <w:szCs w:val="25"/>
                <w:u w:val="single"/>
              </w:rPr>
              <w:t>DIP. SÁUL MIRELES CORRAL</w:t>
            </w:r>
          </w:p>
        </w:tc>
        <w:tc>
          <w:tcPr>
            <w:tcW w:w="4414" w:type="dxa"/>
            <w:tcBorders>
              <w:top w:val="nil"/>
              <w:left w:val="nil"/>
              <w:bottom w:val="nil"/>
              <w:right w:val="nil"/>
            </w:tcBorders>
          </w:tcPr>
          <w:p w14:paraId="103246F6" w14:textId="25B5E347" w:rsidR="006764DF" w:rsidRDefault="006764DF" w:rsidP="006764DF">
            <w:pPr>
              <w:tabs>
                <w:tab w:val="left" w:pos="3120"/>
              </w:tabs>
              <w:jc w:val="center"/>
              <w:rPr>
                <w:rFonts w:ascii="Arial" w:hAnsi="Arial" w:cs="Arial"/>
                <w:b/>
                <w:sz w:val="25"/>
                <w:szCs w:val="25"/>
                <w:u w:val="single"/>
              </w:rPr>
            </w:pPr>
          </w:p>
          <w:p w14:paraId="4DDCE56C" w14:textId="52F48160" w:rsidR="006764DF" w:rsidRDefault="006764DF" w:rsidP="006764DF">
            <w:pPr>
              <w:tabs>
                <w:tab w:val="left" w:pos="3120"/>
              </w:tabs>
              <w:jc w:val="center"/>
              <w:rPr>
                <w:rFonts w:ascii="Arial" w:hAnsi="Arial" w:cs="Arial"/>
                <w:b/>
                <w:sz w:val="25"/>
                <w:szCs w:val="25"/>
                <w:u w:val="single"/>
              </w:rPr>
            </w:pPr>
          </w:p>
          <w:p w14:paraId="09142A94" w14:textId="77777777" w:rsidR="00A21165" w:rsidRDefault="00A21165" w:rsidP="006764DF">
            <w:pPr>
              <w:tabs>
                <w:tab w:val="left" w:pos="3120"/>
              </w:tabs>
              <w:jc w:val="center"/>
              <w:rPr>
                <w:rFonts w:ascii="Arial" w:hAnsi="Arial" w:cs="Arial"/>
                <w:b/>
                <w:sz w:val="25"/>
                <w:szCs w:val="25"/>
                <w:u w:val="single"/>
              </w:rPr>
            </w:pPr>
          </w:p>
          <w:p w14:paraId="546CA608" w14:textId="77777777" w:rsidR="00A21165" w:rsidRPr="006764DF" w:rsidRDefault="00A21165" w:rsidP="006764DF">
            <w:pPr>
              <w:tabs>
                <w:tab w:val="left" w:pos="3120"/>
              </w:tabs>
              <w:jc w:val="center"/>
              <w:rPr>
                <w:rFonts w:ascii="Arial" w:hAnsi="Arial" w:cs="Arial"/>
                <w:b/>
                <w:sz w:val="25"/>
                <w:szCs w:val="25"/>
                <w:u w:val="single"/>
              </w:rPr>
            </w:pPr>
          </w:p>
          <w:p w14:paraId="0DC03702" w14:textId="005D23C7" w:rsidR="00FA6C51" w:rsidRPr="006764DF" w:rsidRDefault="00FA6C51" w:rsidP="006764DF">
            <w:pPr>
              <w:tabs>
                <w:tab w:val="left" w:pos="3120"/>
              </w:tabs>
              <w:jc w:val="center"/>
              <w:rPr>
                <w:rStyle w:val="Hipervnculo"/>
                <w:rFonts w:ascii="Arial" w:hAnsi="Arial" w:cs="Arial"/>
                <w:b/>
                <w:color w:val="000000"/>
                <w:sz w:val="25"/>
                <w:szCs w:val="25"/>
              </w:rPr>
            </w:pPr>
            <w:r w:rsidRPr="006764DF">
              <w:rPr>
                <w:rFonts w:ascii="Arial" w:hAnsi="Arial" w:cs="Arial"/>
                <w:b/>
                <w:sz w:val="25"/>
                <w:szCs w:val="25"/>
                <w:u w:val="single"/>
              </w:rPr>
              <w:t>DIP. JOCELINE VEGA VARGAS</w:t>
            </w:r>
          </w:p>
        </w:tc>
      </w:tr>
      <w:tr w:rsidR="00FA6C51" w:rsidRPr="006764DF" w14:paraId="6345F9C5" w14:textId="77777777" w:rsidTr="006764DF">
        <w:trPr>
          <w:jc w:val="center"/>
        </w:trPr>
        <w:tc>
          <w:tcPr>
            <w:tcW w:w="4414" w:type="dxa"/>
            <w:tcBorders>
              <w:top w:val="nil"/>
              <w:left w:val="nil"/>
              <w:bottom w:val="nil"/>
              <w:right w:val="nil"/>
            </w:tcBorders>
          </w:tcPr>
          <w:p w14:paraId="15F88438" w14:textId="6764E115" w:rsidR="00FD1619" w:rsidRDefault="00FD1619" w:rsidP="006764DF">
            <w:pPr>
              <w:jc w:val="center"/>
              <w:rPr>
                <w:rFonts w:ascii="Arial" w:hAnsi="Arial" w:cs="Arial"/>
                <w:b/>
                <w:sz w:val="25"/>
                <w:szCs w:val="25"/>
                <w:u w:val="single"/>
              </w:rPr>
            </w:pPr>
          </w:p>
          <w:p w14:paraId="241BDCC4" w14:textId="2E5A36C7" w:rsidR="006764DF" w:rsidRDefault="006764DF" w:rsidP="006764DF">
            <w:pPr>
              <w:jc w:val="center"/>
              <w:rPr>
                <w:rFonts w:ascii="Arial" w:hAnsi="Arial" w:cs="Arial"/>
                <w:b/>
                <w:sz w:val="25"/>
                <w:szCs w:val="25"/>
                <w:u w:val="single"/>
              </w:rPr>
            </w:pPr>
          </w:p>
          <w:p w14:paraId="55F44243" w14:textId="672A58F2" w:rsidR="006764DF" w:rsidRDefault="006764DF" w:rsidP="006764DF">
            <w:pPr>
              <w:jc w:val="center"/>
              <w:rPr>
                <w:rFonts w:ascii="Arial" w:hAnsi="Arial" w:cs="Arial"/>
                <w:b/>
                <w:sz w:val="25"/>
                <w:szCs w:val="25"/>
                <w:u w:val="single"/>
              </w:rPr>
            </w:pPr>
          </w:p>
          <w:p w14:paraId="51A5C5DD" w14:textId="20DDFEBE" w:rsidR="00A21165" w:rsidRDefault="00A21165" w:rsidP="006764DF">
            <w:pPr>
              <w:jc w:val="center"/>
              <w:rPr>
                <w:rFonts w:ascii="Arial" w:hAnsi="Arial" w:cs="Arial"/>
                <w:b/>
                <w:sz w:val="25"/>
                <w:szCs w:val="25"/>
                <w:u w:val="single"/>
              </w:rPr>
            </w:pPr>
          </w:p>
          <w:p w14:paraId="05A446B8" w14:textId="1E0737E8" w:rsidR="00FA6C51" w:rsidRPr="006764DF" w:rsidRDefault="00FA6C51" w:rsidP="006764DF">
            <w:pPr>
              <w:jc w:val="center"/>
              <w:rPr>
                <w:rFonts w:ascii="Arial" w:hAnsi="Arial" w:cs="Arial"/>
                <w:b/>
                <w:sz w:val="25"/>
                <w:szCs w:val="25"/>
                <w:u w:val="single"/>
              </w:rPr>
            </w:pPr>
            <w:r w:rsidRPr="006764DF">
              <w:rPr>
                <w:rFonts w:ascii="Arial" w:hAnsi="Arial" w:cs="Arial"/>
                <w:b/>
                <w:sz w:val="25"/>
                <w:szCs w:val="25"/>
                <w:u w:val="single"/>
              </w:rPr>
              <w:t>DIP. CARLOS ALFREDO OLSON SAN VICENTE</w:t>
            </w:r>
          </w:p>
        </w:tc>
        <w:tc>
          <w:tcPr>
            <w:tcW w:w="4414" w:type="dxa"/>
            <w:tcBorders>
              <w:top w:val="nil"/>
              <w:left w:val="nil"/>
              <w:bottom w:val="nil"/>
              <w:right w:val="nil"/>
            </w:tcBorders>
          </w:tcPr>
          <w:p w14:paraId="497441B8" w14:textId="169EF99B" w:rsidR="00FD1619" w:rsidRDefault="00FD1619" w:rsidP="006764DF">
            <w:pPr>
              <w:jc w:val="center"/>
              <w:rPr>
                <w:rFonts w:ascii="Arial" w:hAnsi="Arial" w:cs="Arial"/>
                <w:b/>
                <w:sz w:val="25"/>
                <w:szCs w:val="25"/>
                <w:u w:val="single"/>
              </w:rPr>
            </w:pPr>
          </w:p>
          <w:p w14:paraId="6BDA6D0C" w14:textId="359658FA" w:rsidR="006764DF" w:rsidRDefault="006764DF" w:rsidP="006764DF">
            <w:pPr>
              <w:jc w:val="center"/>
            </w:pPr>
          </w:p>
          <w:p w14:paraId="63E02CC9" w14:textId="33FBE277" w:rsidR="006764DF" w:rsidRDefault="006764DF" w:rsidP="006764DF">
            <w:pPr>
              <w:jc w:val="center"/>
              <w:rPr>
                <w:rFonts w:ascii="Arial" w:hAnsi="Arial" w:cs="Arial"/>
                <w:b/>
                <w:sz w:val="25"/>
                <w:szCs w:val="25"/>
                <w:u w:val="single"/>
              </w:rPr>
            </w:pPr>
          </w:p>
          <w:p w14:paraId="1448F8FC" w14:textId="77777777" w:rsidR="00A21165" w:rsidRPr="006764DF" w:rsidRDefault="00A21165" w:rsidP="006764DF">
            <w:pPr>
              <w:jc w:val="center"/>
              <w:rPr>
                <w:rFonts w:ascii="Arial" w:hAnsi="Arial" w:cs="Arial"/>
                <w:b/>
                <w:sz w:val="25"/>
                <w:szCs w:val="25"/>
                <w:u w:val="single"/>
              </w:rPr>
            </w:pPr>
          </w:p>
          <w:p w14:paraId="0A39B79F" w14:textId="79F51003" w:rsidR="00FA6C51" w:rsidRPr="006764DF" w:rsidRDefault="00FA6C51" w:rsidP="006764DF">
            <w:pPr>
              <w:jc w:val="center"/>
              <w:rPr>
                <w:rFonts w:ascii="Arial" w:hAnsi="Arial" w:cs="Arial"/>
                <w:b/>
                <w:sz w:val="25"/>
                <w:szCs w:val="25"/>
                <w:u w:val="single"/>
              </w:rPr>
            </w:pPr>
            <w:r w:rsidRPr="006764DF">
              <w:rPr>
                <w:rFonts w:ascii="Arial" w:hAnsi="Arial" w:cs="Arial"/>
                <w:b/>
                <w:sz w:val="25"/>
                <w:szCs w:val="25"/>
                <w:u w:val="single"/>
              </w:rPr>
              <w:t>DIP. ROBERTO MARCELINO CARREÓN HUITRÓN</w:t>
            </w:r>
          </w:p>
        </w:tc>
      </w:tr>
      <w:tr w:rsidR="00FA6C51" w:rsidRPr="006764DF" w14:paraId="04490E5F" w14:textId="77777777" w:rsidTr="006764DF">
        <w:trPr>
          <w:jc w:val="center"/>
        </w:trPr>
        <w:tc>
          <w:tcPr>
            <w:tcW w:w="4414" w:type="dxa"/>
            <w:tcBorders>
              <w:top w:val="nil"/>
              <w:left w:val="nil"/>
              <w:bottom w:val="nil"/>
              <w:right w:val="nil"/>
            </w:tcBorders>
          </w:tcPr>
          <w:p w14:paraId="01B90AA3" w14:textId="77777777" w:rsidR="00FA6C51" w:rsidRPr="006764DF" w:rsidRDefault="00FA6C51" w:rsidP="006764DF">
            <w:pPr>
              <w:jc w:val="center"/>
              <w:rPr>
                <w:rFonts w:ascii="Arial" w:hAnsi="Arial" w:cs="Arial"/>
                <w:b/>
                <w:sz w:val="25"/>
                <w:szCs w:val="25"/>
                <w:u w:val="single"/>
              </w:rPr>
            </w:pPr>
          </w:p>
          <w:p w14:paraId="77FFD1CB" w14:textId="0AF80935" w:rsidR="00FD1619" w:rsidRDefault="00FD1619" w:rsidP="006764DF">
            <w:pPr>
              <w:jc w:val="center"/>
              <w:rPr>
                <w:rFonts w:ascii="Arial" w:hAnsi="Arial" w:cs="Arial"/>
                <w:b/>
                <w:sz w:val="25"/>
                <w:szCs w:val="25"/>
                <w:u w:val="single"/>
              </w:rPr>
            </w:pPr>
          </w:p>
          <w:p w14:paraId="6885F6EA" w14:textId="64B70CC6" w:rsidR="00A21165" w:rsidRDefault="00A21165" w:rsidP="006764DF">
            <w:pPr>
              <w:jc w:val="center"/>
              <w:rPr>
                <w:rFonts w:ascii="Arial" w:hAnsi="Arial" w:cs="Arial"/>
                <w:b/>
                <w:sz w:val="25"/>
                <w:szCs w:val="25"/>
                <w:u w:val="single"/>
              </w:rPr>
            </w:pPr>
          </w:p>
          <w:p w14:paraId="5D71F613" w14:textId="6B891820" w:rsidR="00A21165" w:rsidRDefault="00A21165" w:rsidP="006764DF">
            <w:pPr>
              <w:jc w:val="center"/>
              <w:rPr>
                <w:rFonts w:ascii="Arial" w:hAnsi="Arial" w:cs="Arial"/>
                <w:b/>
                <w:sz w:val="25"/>
                <w:szCs w:val="25"/>
                <w:u w:val="single"/>
              </w:rPr>
            </w:pPr>
          </w:p>
          <w:p w14:paraId="056F84CE" w14:textId="77777777" w:rsidR="00A21165" w:rsidRPr="006764DF" w:rsidRDefault="00A21165" w:rsidP="006764DF">
            <w:pPr>
              <w:jc w:val="center"/>
              <w:rPr>
                <w:rFonts w:ascii="Arial" w:hAnsi="Arial" w:cs="Arial"/>
                <w:b/>
                <w:sz w:val="25"/>
                <w:szCs w:val="25"/>
                <w:u w:val="single"/>
              </w:rPr>
            </w:pPr>
          </w:p>
          <w:p w14:paraId="093CB852" w14:textId="0C0A08CA" w:rsidR="00FA6C51" w:rsidRPr="006764DF" w:rsidRDefault="00FA6C51" w:rsidP="006764DF">
            <w:pPr>
              <w:jc w:val="center"/>
              <w:rPr>
                <w:rFonts w:ascii="Arial" w:hAnsi="Arial" w:cs="Arial"/>
                <w:b/>
                <w:sz w:val="25"/>
                <w:szCs w:val="25"/>
                <w:u w:val="single"/>
              </w:rPr>
            </w:pPr>
            <w:r w:rsidRPr="006764DF">
              <w:rPr>
                <w:rFonts w:ascii="Arial" w:hAnsi="Arial" w:cs="Arial"/>
                <w:b/>
                <w:sz w:val="25"/>
                <w:szCs w:val="25"/>
                <w:u w:val="single"/>
              </w:rPr>
              <w:t>DIP. ARTURO ZUBIA FERNÁNDEZ</w:t>
            </w:r>
          </w:p>
        </w:tc>
        <w:tc>
          <w:tcPr>
            <w:tcW w:w="4414" w:type="dxa"/>
            <w:tcBorders>
              <w:top w:val="nil"/>
              <w:left w:val="nil"/>
              <w:bottom w:val="nil"/>
              <w:right w:val="nil"/>
            </w:tcBorders>
          </w:tcPr>
          <w:p w14:paraId="0E519E6D" w14:textId="77777777" w:rsidR="00FA6C51" w:rsidRPr="006764DF" w:rsidRDefault="00FA6C51" w:rsidP="006764DF">
            <w:pPr>
              <w:jc w:val="center"/>
              <w:rPr>
                <w:rFonts w:ascii="Arial" w:hAnsi="Arial" w:cs="Arial"/>
                <w:b/>
                <w:sz w:val="25"/>
                <w:szCs w:val="25"/>
                <w:u w:val="single"/>
              </w:rPr>
            </w:pPr>
          </w:p>
          <w:p w14:paraId="719961A8" w14:textId="5FA49350" w:rsidR="00FD1619" w:rsidRDefault="00FD1619" w:rsidP="006764DF">
            <w:pPr>
              <w:jc w:val="center"/>
              <w:rPr>
                <w:rFonts w:ascii="Arial" w:hAnsi="Arial" w:cs="Arial"/>
                <w:b/>
                <w:sz w:val="25"/>
                <w:szCs w:val="25"/>
                <w:u w:val="single"/>
              </w:rPr>
            </w:pPr>
          </w:p>
          <w:p w14:paraId="47B450B5" w14:textId="77777777" w:rsidR="00A21165" w:rsidRDefault="00A21165" w:rsidP="006764DF">
            <w:pPr>
              <w:jc w:val="center"/>
              <w:rPr>
                <w:rFonts w:ascii="Arial" w:hAnsi="Arial" w:cs="Arial"/>
                <w:b/>
                <w:sz w:val="25"/>
                <w:szCs w:val="25"/>
                <w:u w:val="single"/>
              </w:rPr>
            </w:pPr>
          </w:p>
          <w:p w14:paraId="4F7259EB" w14:textId="77777777" w:rsidR="00A21165" w:rsidRDefault="00A21165" w:rsidP="006764DF">
            <w:pPr>
              <w:jc w:val="center"/>
              <w:rPr>
                <w:rFonts w:ascii="Arial" w:hAnsi="Arial" w:cs="Arial"/>
                <w:b/>
                <w:sz w:val="25"/>
                <w:szCs w:val="25"/>
                <w:u w:val="single"/>
              </w:rPr>
            </w:pPr>
          </w:p>
          <w:p w14:paraId="1E75EC75" w14:textId="77777777" w:rsidR="00A21165" w:rsidRPr="006764DF" w:rsidRDefault="00A21165" w:rsidP="006764DF">
            <w:pPr>
              <w:jc w:val="center"/>
              <w:rPr>
                <w:rFonts w:ascii="Arial" w:hAnsi="Arial" w:cs="Arial"/>
                <w:b/>
                <w:sz w:val="25"/>
                <w:szCs w:val="25"/>
                <w:u w:val="single"/>
              </w:rPr>
            </w:pPr>
          </w:p>
          <w:p w14:paraId="7977CEE5" w14:textId="2C206397" w:rsidR="00FA6C51" w:rsidRPr="006764DF" w:rsidRDefault="00FA6C51" w:rsidP="006764DF">
            <w:pPr>
              <w:jc w:val="center"/>
              <w:rPr>
                <w:rFonts w:ascii="Arial" w:hAnsi="Arial" w:cs="Arial"/>
                <w:b/>
                <w:sz w:val="25"/>
                <w:szCs w:val="25"/>
                <w:u w:val="single"/>
              </w:rPr>
            </w:pPr>
            <w:r w:rsidRPr="006764DF">
              <w:rPr>
                <w:rFonts w:ascii="Arial" w:hAnsi="Arial" w:cs="Arial"/>
                <w:b/>
                <w:sz w:val="25"/>
                <w:szCs w:val="25"/>
                <w:u w:val="single"/>
              </w:rPr>
              <w:t>DIP. JORGE CARLOS SOTO PRIETO</w:t>
            </w:r>
          </w:p>
        </w:tc>
      </w:tr>
      <w:tr w:rsidR="00FA6C51" w:rsidRPr="006764DF" w14:paraId="75C5032D" w14:textId="77777777" w:rsidTr="006764DF">
        <w:trPr>
          <w:jc w:val="center"/>
        </w:trPr>
        <w:tc>
          <w:tcPr>
            <w:tcW w:w="4414" w:type="dxa"/>
            <w:tcBorders>
              <w:top w:val="nil"/>
              <w:left w:val="nil"/>
              <w:bottom w:val="nil"/>
              <w:right w:val="nil"/>
            </w:tcBorders>
          </w:tcPr>
          <w:p w14:paraId="4AB84AA1" w14:textId="1A31E6A4" w:rsidR="00FD1619" w:rsidRDefault="00FD1619" w:rsidP="006764DF">
            <w:pPr>
              <w:jc w:val="center"/>
              <w:rPr>
                <w:rStyle w:val="Hipervnculo"/>
                <w:rFonts w:ascii="Arial" w:hAnsi="Arial" w:cs="Arial"/>
                <w:color w:val="000000"/>
                <w:sz w:val="25"/>
                <w:szCs w:val="25"/>
              </w:rPr>
            </w:pPr>
          </w:p>
          <w:p w14:paraId="0769EC10" w14:textId="7294DCEF" w:rsidR="00A21165" w:rsidRDefault="00A21165" w:rsidP="006764DF">
            <w:pPr>
              <w:jc w:val="center"/>
              <w:rPr>
                <w:rStyle w:val="Hipervnculo"/>
                <w:rFonts w:ascii="Arial" w:hAnsi="Arial" w:cs="Arial"/>
                <w:color w:val="000000"/>
                <w:sz w:val="25"/>
                <w:szCs w:val="25"/>
              </w:rPr>
            </w:pPr>
          </w:p>
          <w:p w14:paraId="441B274D" w14:textId="77777777" w:rsidR="00A21165" w:rsidRPr="006764DF" w:rsidRDefault="00A21165" w:rsidP="006764DF">
            <w:pPr>
              <w:jc w:val="center"/>
              <w:rPr>
                <w:rStyle w:val="Hipervnculo"/>
                <w:rFonts w:ascii="Arial" w:hAnsi="Arial" w:cs="Arial"/>
                <w:color w:val="000000"/>
                <w:sz w:val="25"/>
                <w:szCs w:val="25"/>
              </w:rPr>
            </w:pPr>
          </w:p>
          <w:p w14:paraId="20BBDF3C" w14:textId="225BCEA6" w:rsidR="00FA6C51" w:rsidRPr="006764DF" w:rsidRDefault="00FA6C51" w:rsidP="006764DF">
            <w:pPr>
              <w:jc w:val="center"/>
              <w:rPr>
                <w:rFonts w:ascii="Arial" w:hAnsi="Arial" w:cs="Arial"/>
                <w:b/>
                <w:sz w:val="25"/>
                <w:szCs w:val="25"/>
                <w:u w:val="single"/>
              </w:rPr>
            </w:pPr>
            <w:r w:rsidRPr="006764DF">
              <w:rPr>
                <w:rStyle w:val="Hipervnculo"/>
                <w:rFonts w:ascii="Arial" w:hAnsi="Arial" w:cs="Arial"/>
                <w:b/>
                <w:color w:val="000000"/>
                <w:sz w:val="25"/>
                <w:szCs w:val="25"/>
              </w:rPr>
              <w:t>DIP. CARLA YAMILETH RIVAS MARTINEZ</w:t>
            </w:r>
          </w:p>
        </w:tc>
        <w:tc>
          <w:tcPr>
            <w:tcW w:w="4414" w:type="dxa"/>
            <w:tcBorders>
              <w:top w:val="nil"/>
              <w:left w:val="nil"/>
              <w:bottom w:val="nil"/>
              <w:right w:val="nil"/>
            </w:tcBorders>
          </w:tcPr>
          <w:p w14:paraId="626FCAD4" w14:textId="0A6BDF6D" w:rsidR="00FA6C51" w:rsidRPr="006764DF" w:rsidRDefault="00FA6C51" w:rsidP="006764DF">
            <w:pPr>
              <w:jc w:val="center"/>
              <w:rPr>
                <w:rFonts w:ascii="Arial" w:hAnsi="Arial" w:cs="Arial"/>
                <w:b/>
                <w:sz w:val="25"/>
                <w:szCs w:val="25"/>
                <w:u w:val="single"/>
              </w:rPr>
            </w:pPr>
          </w:p>
        </w:tc>
      </w:tr>
    </w:tbl>
    <w:p w14:paraId="7F170352" w14:textId="6D156CC8" w:rsidR="00745DCF" w:rsidRPr="006764DF" w:rsidRDefault="00A21165" w:rsidP="006764DF">
      <w:pPr>
        <w:tabs>
          <w:tab w:val="left" w:pos="3120"/>
        </w:tabs>
        <w:spacing w:before="200" w:line="312" w:lineRule="auto"/>
        <w:rPr>
          <w:rFonts w:ascii="Arial" w:hAnsi="Arial" w:cs="Arial"/>
          <w:b/>
          <w:bCs/>
          <w:sz w:val="25"/>
          <w:szCs w:val="25"/>
        </w:rPr>
      </w:pPr>
      <w:r w:rsidRPr="002E3B4B">
        <w:rPr>
          <w:rFonts w:ascii="Arial" w:hAnsi="Arial" w:cs="Arial"/>
          <w:b/>
          <w:bCs/>
          <w:noProof/>
          <w:sz w:val="25"/>
          <w:szCs w:val="25"/>
          <w:lang w:eastAsia="es-MX"/>
        </w:rPr>
        <mc:AlternateContent>
          <mc:Choice Requires="wps">
            <w:drawing>
              <wp:anchor distT="45720" distB="45720" distL="114300" distR="114300" simplePos="0" relativeHeight="251659776" behindDoc="1" locked="0" layoutInCell="1" allowOverlap="1" wp14:anchorId="69FB18D5" wp14:editId="34BA4FAA">
                <wp:simplePos x="0" y="0"/>
                <wp:positionH relativeFrom="margin">
                  <wp:align>center</wp:align>
                </wp:positionH>
                <wp:positionV relativeFrom="paragraph">
                  <wp:posOffset>435610</wp:posOffset>
                </wp:positionV>
                <wp:extent cx="6327775" cy="333375"/>
                <wp:effectExtent l="0" t="0" r="15875" b="2857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333375"/>
                        </a:xfrm>
                        <a:prstGeom prst="rect">
                          <a:avLst/>
                        </a:prstGeom>
                        <a:solidFill>
                          <a:srgbClr val="FFFFFF"/>
                        </a:solidFill>
                        <a:ln w="9525">
                          <a:solidFill>
                            <a:srgbClr val="000000"/>
                          </a:solidFill>
                          <a:miter lim="800000"/>
                          <a:headEnd/>
                          <a:tailEnd/>
                        </a:ln>
                      </wps:spPr>
                      <wps:txbx>
                        <w:txbxContent>
                          <w:p w14:paraId="4B949CFB" w14:textId="6A031DF8" w:rsidR="00A21165" w:rsidRPr="00F6419C" w:rsidRDefault="00A21165" w:rsidP="00A21165">
                            <w:pPr>
                              <w:jc w:val="both"/>
                              <w:rPr>
                                <w:rFonts w:ascii="Arial" w:eastAsia="FangSong" w:hAnsi="Arial" w:cs="Arial"/>
                                <w:b/>
                                <w:bCs/>
                                <w:caps/>
                                <w:sz w:val="16"/>
                                <w:szCs w:val="16"/>
                              </w:rPr>
                            </w:pPr>
                            <w:r w:rsidRPr="00F6419C">
                              <w:rPr>
                                <w:caps/>
                                <w:sz w:val="16"/>
                                <w:szCs w:val="16"/>
                              </w:rPr>
                              <w:t>ESTA HOJA DE FIRMAS PERTENECE A LA</w:t>
                            </w:r>
                            <w:r w:rsidRPr="00F6419C">
                              <w:rPr>
                                <w:rFonts w:ascii="Arial" w:eastAsia="FangSong" w:hAnsi="Arial" w:cs="Arial"/>
                                <w:b/>
                                <w:bCs/>
                                <w:sz w:val="16"/>
                                <w:szCs w:val="16"/>
                              </w:rPr>
                              <w:t xml:space="preserve"> </w:t>
                            </w:r>
                            <w:r w:rsidRPr="00A21165">
                              <w:rPr>
                                <w:rFonts w:ascii="Arial" w:eastAsia="FangSong" w:hAnsi="Arial" w:cs="Arial"/>
                                <w:b/>
                                <w:bCs/>
                                <w:smallCaps/>
                                <w:sz w:val="16"/>
                                <w:szCs w:val="16"/>
                              </w:rPr>
                              <w:t>iniciativa de Decreto con el propósito de Declarar el día 23 de septiembre de cada año como “Día Estatal de las Lenguas de Señas”.</w:t>
                            </w:r>
                          </w:p>
                          <w:p w14:paraId="1F572439" w14:textId="77777777" w:rsidR="00A21165" w:rsidRPr="004518FE" w:rsidRDefault="00A21165" w:rsidP="00A21165">
                            <w:pPr>
                              <w:jc w:val="both"/>
                              <w:rPr>
                                <w: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FB18D5" id="_x0000_t202" coordsize="21600,21600" o:spt="202" path="m,l,21600r21600,l21600,xe">
                <v:stroke joinstyle="miter"/>
                <v:path gradientshapeok="t" o:connecttype="rect"/>
              </v:shapetype>
              <v:shape id="Cuadro de texto 2" o:spid="_x0000_s1026" type="#_x0000_t202" style="position:absolute;margin-left:0;margin-top:34.3pt;width:498.25pt;height:26.25pt;z-index:-251656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4QJwIAAEsEAAAOAAAAZHJzL2Uyb0RvYy54bWysVNtu2zAMfR+wfxD0vjhJk6Y14hRdugwD&#10;ugvQ7QNoSY6FyaInKbGzrx8lp6mx7WmYHgTRpI4OD0mv7/rGsKNyXqMt+Gwy5UxZgVLbfcG/fd29&#10;ueHMB7ASDFpV8JPy/G7z+tW6a3M1xxqNVI4RiPV51xa8DqHNs8yLWjXgJ9gqS84KXQOBTLfPpIOO&#10;0BuTzafT66xDJ1uHQnlPXx8GJ98k/KpSInyuKq8CMwUnbiHtLu1l3LPNGvK9g7bW4kwD/oFFA9rS&#10;oxeoBwjADk7/AdVo4dBjFSYCmwyrSguVcqBsZtPfsnmqoVUpFxLHtxeZ/P+DFZ+OXxzTkmrHmYWG&#10;SrQ9gHTIpGJB9QHZPIrUtT6n2KeWokP/Fvt4ISbs20cU3z2zuK3B7tW9c9jVCiSRnMWb2ejqgOMj&#10;SNl9REmvwSFgAuor10RA0oQROhXrdCkQ8WCCPl5fzVer1ZIzQb4rWnSOT0D+fLt1PrxX2LB4KLij&#10;BkjocHz0YQh9Dkns0Wi508Ykw+3LrXHsCNQsu7TO6H4cZizrCn67nC8HAcY+P4aYpvU3iEYH6nqj&#10;m4LfXIIgj7K9s5JoQh5Am+FM2Rl71jFKN4gY+rKnwChuifJEijocupumkQ41up+cddTZBfc/DuAU&#10;Z+aDparczhaLOArJWCxXczLc2FOOPWAFQRU8cDYctyGNT+Ro8Z6qV+kk7AuTM1fq2FSa83TFkRjb&#10;KerlH7D5BQAA//8DAFBLAwQUAAYACAAAACEAz+f6jt0AAAAHAQAADwAAAGRycy9kb3ducmV2Lnht&#10;bEyPwU7DMBBE70j8g7VIXBB1UsAkIU6FkEBwg7aCqxtvkwh7HWw3DX+POcFxNKOZN/VqtoZN6MPg&#10;SEK+yIAhtU4P1EnYbh4vC2AhKtLKOEIJ3xhg1Zye1KrS7khvOK1jx1IJhUpJ6GMcK85D26NVYeFG&#10;pOTtnbcqJuk7rr06pnJr+DLLBLdqoLTQqxEfemw/1wcrobh+nj7Cy9Xreyv2powXt9PTl5fy/Gy+&#10;vwMWcY5/YfjFT+jQJKadO5AOzEhIR6IEUQhgyS1LcQNsl2LLPAfe1Pw/f/MDAAD//wMAUEsBAi0A&#10;FAAGAAgAAAAhALaDOJL+AAAA4QEAABMAAAAAAAAAAAAAAAAAAAAAAFtDb250ZW50X1R5cGVzXS54&#10;bWxQSwECLQAUAAYACAAAACEAOP0h/9YAAACUAQAACwAAAAAAAAAAAAAAAAAvAQAAX3JlbHMvLnJl&#10;bHNQSwECLQAUAAYACAAAACEAeIpeECcCAABLBAAADgAAAAAAAAAAAAAAAAAuAgAAZHJzL2Uyb0Rv&#10;Yy54bWxQSwECLQAUAAYACAAAACEAz+f6jt0AAAAHAQAADwAAAAAAAAAAAAAAAACBBAAAZHJzL2Rv&#10;d25yZXYueG1sUEsFBgAAAAAEAAQA8wAAAIsFAAAAAA==&#10;">
                <v:textbox>
                  <w:txbxContent>
                    <w:p w14:paraId="4B949CFB" w14:textId="6A031DF8" w:rsidR="00A21165" w:rsidRPr="00F6419C" w:rsidRDefault="00A21165" w:rsidP="00A21165">
                      <w:pPr>
                        <w:jc w:val="both"/>
                        <w:rPr>
                          <w:rFonts w:ascii="Arial" w:eastAsia="FangSong" w:hAnsi="Arial" w:cs="Arial"/>
                          <w:b/>
                          <w:bCs/>
                          <w:caps/>
                          <w:sz w:val="16"/>
                          <w:szCs w:val="16"/>
                        </w:rPr>
                      </w:pPr>
                      <w:r w:rsidRPr="00F6419C">
                        <w:rPr>
                          <w:caps/>
                          <w:sz w:val="16"/>
                          <w:szCs w:val="16"/>
                        </w:rPr>
                        <w:t>ESTA HOJA DE FIRMAS PERTENECE A LA</w:t>
                      </w:r>
                      <w:r w:rsidRPr="00F6419C">
                        <w:rPr>
                          <w:rFonts w:ascii="Arial" w:eastAsia="FangSong" w:hAnsi="Arial" w:cs="Arial"/>
                          <w:b/>
                          <w:bCs/>
                          <w:sz w:val="16"/>
                          <w:szCs w:val="16"/>
                        </w:rPr>
                        <w:t xml:space="preserve"> </w:t>
                      </w:r>
                      <w:r w:rsidRPr="00A21165">
                        <w:rPr>
                          <w:rFonts w:ascii="Arial" w:eastAsia="FangSong" w:hAnsi="Arial" w:cs="Arial"/>
                          <w:b/>
                          <w:bCs/>
                          <w:smallCaps/>
                          <w:sz w:val="16"/>
                          <w:szCs w:val="16"/>
                        </w:rPr>
                        <w:t>iniciativa de Decreto con el propósito de Declarar el día 23 de septiembre de cada año como “Día Estatal de las Lenguas de Señas”.</w:t>
                      </w:r>
                    </w:p>
                    <w:p w14:paraId="1F572439" w14:textId="77777777" w:rsidR="00A21165" w:rsidRPr="004518FE" w:rsidRDefault="00A21165" w:rsidP="00A21165">
                      <w:pPr>
                        <w:jc w:val="both"/>
                        <w:rPr>
                          <w:caps/>
                          <w:sz w:val="20"/>
                          <w:szCs w:val="20"/>
                        </w:rPr>
                      </w:pPr>
                    </w:p>
                  </w:txbxContent>
                </v:textbox>
                <w10:wrap anchorx="margin"/>
              </v:shape>
            </w:pict>
          </mc:Fallback>
        </mc:AlternateContent>
      </w:r>
      <w:r w:rsidR="00E81ACB" w:rsidRPr="006764DF">
        <w:rPr>
          <w:rFonts w:ascii="Arial" w:hAnsi="Arial" w:cs="Arial"/>
          <w:b/>
          <w:bCs/>
          <w:noProof/>
          <w:sz w:val="25"/>
          <w:szCs w:val="25"/>
          <w:lang w:eastAsia="es-MX"/>
        </w:rPr>
        <mc:AlternateContent>
          <mc:Choice Requires="wps">
            <w:drawing>
              <wp:anchor distT="45720" distB="45720" distL="114300" distR="114300" simplePos="0" relativeHeight="251657728" behindDoc="1" locked="0" layoutInCell="1" allowOverlap="1" wp14:anchorId="30E754E4" wp14:editId="5F49840D">
                <wp:simplePos x="0" y="0"/>
                <wp:positionH relativeFrom="margin">
                  <wp:align>center</wp:align>
                </wp:positionH>
                <wp:positionV relativeFrom="paragraph">
                  <wp:posOffset>5827395</wp:posOffset>
                </wp:positionV>
                <wp:extent cx="6327775" cy="619125"/>
                <wp:effectExtent l="0" t="0" r="15875"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619125"/>
                        </a:xfrm>
                        <a:prstGeom prst="rect">
                          <a:avLst/>
                        </a:prstGeom>
                        <a:solidFill>
                          <a:srgbClr val="FFFFFF"/>
                        </a:solidFill>
                        <a:ln w="9525">
                          <a:solidFill>
                            <a:srgbClr val="000000"/>
                          </a:solidFill>
                          <a:miter lim="800000"/>
                          <a:headEnd/>
                          <a:tailEnd/>
                        </a:ln>
                      </wps:spPr>
                      <wps:txbx>
                        <w:txbxContent>
                          <w:p w14:paraId="79718A64" w14:textId="55164655" w:rsidR="000D320E" w:rsidRPr="00F6419C" w:rsidRDefault="000D320E" w:rsidP="00745DCF">
                            <w:pPr>
                              <w:jc w:val="both"/>
                              <w:rPr>
                                <w:rFonts w:ascii="Arial" w:eastAsia="FangSong" w:hAnsi="Arial" w:cs="Arial"/>
                                <w:b/>
                                <w:bCs/>
                                <w:caps/>
                                <w:sz w:val="16"/>
                                <w:szCs w:val="16"/>
                              </w:rPr>
                            </w:pPr>
                            <w:r w:rsidRPr="00F6419C">
                              <w:rPr>
                                <w:caps/>
                                <w:sz w:val="16"/>
                                <w:szCs w:val="16"/>
                              </w:rPr>
                              <w:t>ESTA HOJA DE FIRMAS PERTENECE A</w:t>
                            </w:r>
                            <w:r w:rsidR="0060022E" w:rsidRPr="00F6419C">
                              <w:rPr>
                                <w:caps/>
                                <w:sz w:val="16"/>
                                <w:szCs w:val="16"/>
                              </w:rPr>
                              <w:t xml:space="preserve"> LA</w:t>
                            </w:r>
                            <w:r w:rsidRPr="00F6419C">
                              <w:rPr>
                                <w:rFonts w:ascii="Arial" w:eastAsia="FangSong" w:hAnsi="Arial" w:cs="Arial"/>
                                <w:b/>
                                <w:bCs/>
                                <w:sz w:val="16"/>
                                <w:szCs w:val="16"/>
                              </w:rPr>
                              <w:t xml:space="preserve"> </w:t>
                            </w:r>
                            <w:r w:rsidR="009C601E" w:rsidRPr="009C601E">
                              <w:rPr>
                                <w:rFonts w:ascii="Arial" w:eastAsia="FangSong" w:hAnsi="Arial" w:cs="Arial"/>
                                <w:b/>
                                <w:bCs/>
                                <w:smallCaps/>
                                <w:sz w:val="16"/>
                                <w:szCs w:val="16"/>
                              </w:rPr>
                              <w:t xml:space="preserve">Proposición con carácter de </w:t>
                            </w:r>
                            <w:r w:rsidR="00913DAF" w:rsidRPr="00913DAF">
                              <w:rPr>
                                <w:rFonts w:ascii="Arial" w:eastAsia="FangSong" w:hAnsi="Arial" w:cs="Arial"/>
                                <w:b/>
                                <w:bCs/>
                                <w:smallCaps/>
                                <w:sz w:val="16"/>
                                <w:szCs w:val="16"/>
                              </w:rPr>
                              <w:t>Iniciativa de Decreto a fin de reformar la Ley Orgánica del Poder Legislativo del Estado, para cambiar la denominación de la Comisión de Desarrollo Social de este H. Congreso del Estado, por la Comisión de Desarrollo Humano; con la intención de poner en el centro de su acción a la persona humana y su dignidad.</w:t>
                            </w:r>
                          </w:p>
                          <w:p w14:paraId="13D70B80" w14:textId="77777777" w:rsidR="000D320E" w:rsidRPr="004518FE" w:rsidRDefault="000D320E" w:rsidP="00745DCF">
                            <w:pPr>
                              <w:jc w:val="both"/>
                              <w:rPr>
                                <w: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754E4" id="_x0000_s1027" type="#_x0000_t202" style="position:absolute;margin-left:0;margin-top:458.85pt;width:498.25pt;height:48.75pt;z-index:-251658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kO0KwIAAFQEAAAOAAAAZHJzL2Uyb0RvYy54bWysVNtu2zAMfR+wfxD0vjj2cmmMOEWXLsOA&#10;7gJ0+wBGkmNhsuhJSuzu60spaZpdsIdhfhBIkTokD0kvr4fWsINyXqOteD4ac6asQKntruJfv2xe&#10;XXHmA1gJBq2q+IPy/Hr18sWy70pVYINGKscIxPqy7yrehNCVWeZFo1rwI+yUJWONroVAqttl0kFP&#10;6K3JivF4lvXoZOdQKO/p9vZo5KuEX9dKhE917VVgpuKUW0inS+c2ntlqCeXOQddocUoD/iGLFrSl&#10;oGeoWwjA9k7/BtVq4dBjHUYC2wzrWguVaqBq8vEv1dw30KlUC5HjuzNN/v/Bio+Hz45pWfEin3Nm&#10;oaUmrfcgHTKpWFBDQFZEmvrOl+R935F/GN7gQO1OJfvuDsU3zyyuG7A7deMc9o0CSWnm8WV28fSI&#10;4yPItv+AkqLBPmACGmrXRg6JFUbo1K6Hc4soDybocva6mM/nU84E2Wb5Ii+mKQSUT68758M7hS2L&#10;QsUdjUBCh8OdDzEbKJ9cYjCPRsuNNiYpbrddG8cOQOOySd8J/Sc3Y1lf8cWUYv8dYpy+P0G0OtDc&#10;G91W/OrsBGWk7a2VaSoDaHOUKWVjTzxG6o4khmE7pM4lkiPHW5QPRKzD45jTWpLQoPvBWU8jXnH/&#10;fQ9OcWbeW2rOIp9M4k4kZTKdF6S4S8v20gJWEFTFA2dHcR3SHkUGLN5QE2ud+H3O5JQyjW6i/bRm&#10;cTcu9eT1/DNYPQIAAP//AwBQSwMEFAAGAAgAAAAhAGI/6wXfAAAACQEAAA8AAABkcnMvZG93bnJl&#10;di54bWxMj8FOwzAQRO9I/IO1SFwQdVJo0oQ4FUICwQ0Kgqsbb5OIeB1sNw1/z3KC42hGM2+qzWwH&#10;MaEPvSMF6SIBgdQ401Or4O31/nINIkRNRg+OUME3BtjUpyeVLo070gtO29gKLqFQagVdjGMpZWg6&#10;tDos3IjE3t55qyNL30rj9ZHL7SCXSZJJq3vihU6PeNdh87k9WAXr68fpIzxdPb832X4o4kU+PXx5&#10;pc7P5tsbEBHn+BeGX3xGh5qZdu5AJohBAR+JCoo0z0GwXRTZCsSOc0m6WoKsK/n/Qf0DAAD//wMA&#10;UEsBAi0AFAAGAAgAAAAhALaDOJL+AAAA4QEAABMAAAAAAAAAAAAAAAAAAAAAAFtDb250ZW50X1R5&#10;cGVzXS54bWxQSwECLQAUAAYACAAAACEAOP0h/9YAAACUAQAACwAAAAAAAAAAAAAAAAAvAQAAX3Jl&#10;bHMvLnJlbHNQSwECLQAUAAYACAAAACEA/L5DtCsCAABUBAAADgAAAAAAAAAAAAAAAAAuAgAAZHJz&#10;L2Uyb0RvYy54bWxQSwECLQAUAAYACAAAACEAYj/rBd8AAAAJAQAADwAAAAAAAAAAAAAAAACFBAAA&#10;ZHJzL2Rvd25yZXYueG1sUEsFBgAAAAAEAAQA8wAAAJEFAAAAAA==&#10;">
                <v:textbox>
                  <w:txbxContent>
                    <w:p w14:paraId="79718A64" w14:textId="55164655" w:rsidR="000D320E" w:rsidRPr="00F6419C" w:rsidRDefault="000D320E" w:rsidP="00745DCF">
                      <w:pPr>
                        <w:jc w:val="both"/>
                        <w:rPr>
                          <w:rFonts w:ascii="Arial" w:eastAsia="FangSong" w:hAnsi="Arial" w:cs="Arial"/>
                          <w:b/>
                          <w:bCs/>
                          <w:caps/>
                          <w:sz w:val="16"/>
                          <w:szCs w:val="16"/>
                        </w:rPr>
                      </w:pPr>
                      <w:r w:rsidRPr="00F6419C">
                        <w:rPr>
                          <w:caps/>
                          <w:sz w:val="16"/>
                          <w:szCs w:val="16"/>
                        </w:rPr>
                        <w:t>ESTA HOJA DE FIRMAS PERTENECE A</w:t>
                      </w:r>
                      <w:r w:rsidR="0060022E" w:rsidRPr="00F6419C">
                        <w:rPr>
                          <w:caps/>
                          <w:sz w:val="16"/>
                          <w:szCs w:val="16"/>
                        </w:rPr>
                        <w:t xml:space="preserve"> LA</w:t>
                      </w:r>
                      <w:r w:rsidRPr="00F6419C">
                        <w:rPr>
                          <w:rFonts w:ascii="Arial" w:eastAsia="FangSong" w:hAnsi="Arial" w:cs="Arial"/>
                          <w:b/>
                          <w:bCs/>
                          <w:sz w:val="16"/>
                          <w:szCs w:val="16"/>
                        </w:rPr>
                        <w:t xml:space="preserve"> </w:t>
                      </w:r>
                      <w:r w:rsidR="009C601E" w:rsidRPr="009C601E">
                        <w:rPr>
                          <w:rFonts w:ascii="Arial" w:eastAsia="FangSong" w:hAnsi="Arial" w:cs="Arial"/>
                          <w:b/>
                          <w:bCs/>
                          <w:smallCaps/>
                          <w:sz w:val="16"/>
                          <w:szCs w:val="16"/>
                        </w:rPr>
                        <w:t xml:space="preserve">Proposición con carácter de </w:t>
                      </w:r>
                      <w:r w:rsidR="00913DAF" w:rsidRPr="00913DAF">
                        <w:rPr>
                          <w:rFonts w:ascii="Arial" w:eastAsia="FangSong" w:hAnsi="Arial" w:cs="Arial"/>
                          <w:b/>
                          <w:bCs/>
                          <w:smallCaps/>
                          <w:sz w:val="16"/>
                          <w:szCs w:val="16"/>
                        </w:rPr>
                        <w:t>Iniciativa de Decreto a fin de reformar la Ley Orgánica del Poder Legislativo del Estado, para cambiar la denominación de la Comisión de Desarrollo Social de este H. Congreso del Estado, por la Comisión de Desarrollo Humano; con la intención de poner en el centro de su acción a la persona humana y su dignidad.</w:t>
                      </w:r>
                    </w:p>
                    <w:p w14:paraId="13D70B80" w14:textId="77777777" w:rsidR="000D320E" w:rsidRPr="004518FE" w:rsidRDefault="000D320E" w:rsidP="00745DCF">
                      <w:pPr>
                        <w:jc w:val="both"/>
                        <w:rPr>
                          <w:caps/>
                          <w:sz w:val="20"/>
                          <w:szCs w:val="20"/>
                        </w:rPr>
                      </w:pPr>
                    </w:p>
                  </w:txbxContent>
                </v:textbox>
                <w10:wrap anchorx="margin"/>
              </v:shape>
            </w:pict>
          </mc:Fallback>
        </mc:AlternateContent>
      </w:r>
      <w:r w:rsidR="00744D85" w:rsidRPr="006764DF">
        <w:rPr>
          <w:rFonts w:ascii="Arial" w:eastAsia="DengXian Light" w:hAnsi="Arial" w:cs="Arial"/>
          <w:b/>
          <w:bCs/>
          <w:sz w:val="25"/>
          <w:szCs w:val="25"/>
        </w:rPr>
        <w:t xml:space="preserve">          </w:t>
      </w:r>
      <w:r w:rsidR="009C79DC" w:rsidRPr="006764DF">
        <w:rPr>
          <w:rFonts w:ascii="Arial" w:eastAsia="DengXian Light" w:hAnsi="Arial" w:cs="Arial"/>
          <w:b/>
          <w:bCs/>
          <w:sz w:val="25"/>
          <w:szCs w:val="25"/>
        </w:rPr>
        <w:t xml:space="preserve">        </w:t>
      </w:r>
      <w:r w:rsidR="00744D85" w:rsidRPr="006764DF">
        <w:rPr>
          <w:rFonts w:ascii="Arial" w:eastAsia="DengXian Light" w:hAnsi="Arial" w:cs="Arial"/>
          <w:b/>
          <w:bCs/>
          <w:sz w:val="25"/>
          <w:szCs w:val="25"/>
        </w:rPr>
        <w:t xml:space="preserve">             </w:t>
      </w:r>
      <w:hyperlink r:id="rId10" w:history="1">
        <w:r w:rsidR="009C79DC" w:rsidRPr="006764DF">
          <w:rPr>
            <w:rFonts w:ascii="Arial" w:eastAsia="DengXian Light" w:hAnsi="Arial" w:cs="Arial"/>
            <w:b/>
            <w:bCs/>
            <w:sz w:val="25"/>
            <w:szCs w:val="25"/>
          </w:rPr>
          <w:t xml:space="preserve"> </w:t>
        </w:r>
      </w:hyperlink>
      <w:r w:rsidR="009C79DC" w:rsidRPr="006764DF">
        <w:rPr>
          <w:rFonts w:ascii="Arial" w:eastAsia="DengXian Light" w:hAnsi="Arial" w:cs="Arial"/>
          <w:b/>
          <w:bCs/>
          <w:sz w:val="25"/>
          <w:szCs w:val="25"/>
        </w:rPr>
        <w:t xml:space="preserve">                    </w:t>
      </w:r>
      <w:r w:rsidR="001640CE" w:rsidRPr="006764DF">
        <w:rPr>
          <w:rFonts w:ascii="Arial" w:eastAsia="DengXian Light" w:hAnsi="Arial" w:cs="Arial"/>
          <w:b/>
          <w:bCs/>
          <w:sz w:val="25"/>
          <w:szCs w:val="25"/>
        </w:rPr>
        <w:t xml:space="preserve">                               </w:t>
      </w:r>
    </w:p>
    <w:sectPr w:rsidR="00745DCF" w:rsidRPr="006764DF" w:rsidSect="006764DF">
      <w:pgSz w:w="12240" w:h="15840" w:code="1"/>
      <w:pgMar w:top="1134" w:right="1134" w:bottom="1134" w:left="1191" w:header="136"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6D88E" w14:textId="77777777" w:rsidR="00367B3A" w:rsidRDefault="00367B3A" w:rsidP="00CF3BD0">
      <w:pPr>
        <w:spacing w:after="0" w:line="240" w:lineRule="auto"/>
      </w:pPr>
      <w:r>
        <w:separator/>
      </w:r>
    </w:p>
  </w:endnote>
  <w:endnote w:type="continuationSeparator" w:id="0">
    <w:p w14:paraId="5A3D1FB4" w14:textId="77777777" w:rsidR="00367B3A" w:rsidRDefault="00367B3A" w:rsidP="00CF3BD0">
      <w:pPr>
        <w:spacing w:after="0" w:line="240" w:lineRule="auto"/>
      </w:pPr>
      <w:r>
        <w:continuationSeparator/>
      </w:r>
    </w:p>
  </w:endnote>
  <w:endnote w:type="continuationNotice" w:id="1">
    <w:p w14:paraId="7F2C8B2B" w14:textId="77777777" w:rsidR="00367B3A" w:rsidRDefault="00367B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330094"/>
      <w:docPartObj>
        <w:docPartGallery w:val="Page Numbers (Bottom of Page)"/>
        <w:docPartUnique/>
      </w:docPartObj>
    </w:sdtPr>
    <w:sdtEndPr>
      <w:rPr>
        <w:rFonts w:ascii="Arial" w:hAnsi="Arial" w:cs="Arial"/>
        <w:sz w:val="20"/>
        <w:szCs w:val="20"/>
      </w:rPr>
    </w:sdtEndPr>
    <w:sdtContent>
      <w:p w14:paraId="5B92DFA4" w14:textId="77777777" w:rsidR="002857C3" w:rsidRDefault="002857C3" w:rsidP="00413C94">
        <w:pPr>
          <w:pStyle w:val="Piedepgina"/>
          <w:jc w:val="right"/>
        </w:pPr>
      </w:p>
      <w:p w14:paraId="0A3EE94F" w14:textId="7D4534B1" w:rsidR="004D69A9" w:rsidRPr="00413C94" w:rsidRDefault="00942EC3" w:rsidP="00413C94">
        <w:pPr>
          <w:pStyle w:val="Piedepgina"/>
          <w:jc w:val="right"/>
          <w:rPr>
            <w:rFonts w:ascii="Arial" w:hAnsi="Arial" w:cs="Arial"/>
            <w:sz w:val="20"/>
            <w:szCs w:val="20"/>
          </w:rPr>
        </w:pPr>
        <w:r w:rsidRPr="00505F1E">
          <w:rPr>
            <w:rFonts w:ascii="Arial" w:hAnsi="Arial" w:cs="Arial"/>
            <w:sz w:val="18"/>
            <w:szCs w:val="18"/>
          </w:rPr>
          <w:fldChar w:fldCharType="begin"/>
        </w:r>
        <w:r w:rsidR="000D320E" w:rsidRPr="00505F1E">
          <w:rPr>
            <w:rFonts w:ascii="Arial" w:hAnsi="Arial" w:cs="Arial"/>
            <w:sz w:val="18"/>
            <w:szCs w:val="18"/>
          </w:rPr>
          <w:instrText>PAGE   \* MERGEFORMAT</w:instrText>
        </w:r>
        <w:r w:rsidRPr="00505F1E">
          <w:rPr>
            <w:rFonts w:ascii="Arial" w:hAnsi="Arial" w:cs="Arial"/>
            <w:sz w:val="18"/>
            <w:szCs w:val="18"/>
          </w:rPr>
          <w:fldChar w:fldCharType="separate"/>
        </w:r>
        <w:r w:rsidR="00B05437" w:rsidRPr="00B05437">
          <w:rPr>
            <w:rFonts w:ascii="Arial" w:hAnsi="Arial" w:cs="Arial"/>
            <w:noProof/>
            <w:sz w:val="18"/>
            <w:szCs w:val="18"/>
            <w:lang w:val="es-ES"/>
          </w:rPr>
          <w:t>12</w:t>
        </w:r>
        <w:r w:rsidRPr="00505F1E">
          <w:rPr>
            <w:rFonts w:ascii="Arial" w:hAnsi="Arial" w:cs="Arial"/>
            <w:sz w:val="18"/>
            <w:szCs w:val="18"/>
          </w:rPr>
          <w:fldChar w:fldCharType="end"/>
        </w:r>
      </w:p>
    </w:sdtContent>
  </w:sdt>
  <w:p w14:paraId="4C534728" w14:textId="77777777" w:rsidR="004E1648" w:rsidRDefault="004E1648"/>
  <w:p w14:paraId="0745589B" w14:textId="77777777" w:rsidR="004E1648" w:rsidRDefault="004E1648"/>
  <w:p w14:paraId="4425401F" w14:textId="77777777" w:rsidR="004E1648" w:rsidRDefault="004E16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13315" w14:textId="77777777" w:rsidR="00367B3A" w:rsidRDefault="00367B3A" w:rsidP="00CF3BD0">
      <w:pPr>
        <w:spacing w:after="0" w:line="240" w:lineRule="auto"/>
      </w:pPr>
      <w:r>
        <w:separator/>
      </w:r>
    </w:p>
  </w:footnote>
  <w:footnote w:type="continuationSeparator" w:id="0">
    <w:p w14:paraId="243E9A4E" w14:textId="77777777" w:rsidR="00367B3A" w:rsidRDefault="00367B3A" w:rsidP="00CF3BD0">
      <w:pPr>
        <w:spacing w:after="0" w:line="240" w:lineRule="auto"/>
      </w:pPr>
      <w:r>
        <w:continuationSeparator/>
      </w:r>
    </w:p>
  </w:footnote>
  <w:footnote w:type="continuationNotice" w:id="1">
    <w:p w14:paraId="28FF6B48" w14:textId="77777777" w:rsidR="00367B3A" w:rsidRDefault="00367B3A">
      <w:pPr>
        <w:spacing w:after="0" w:line="240" w:lineRule="auto"/>
      </w:pPr>
    </w:p>
  </w:footnote>
  <w:footnote w:id="2">
    <w:p w14:paraId="6FF2658D" w14:textId="77777777" w:rsidR="00B643DD" w:rsidRPr="00F4123D" w:rsidRDefault="00B643DD" w:rsidP="00B643DD">
      <w:pPr>
        <w:spacing w:before="240" w:after="240" w:line="336" w:lineRule="auto"/>
        <w:jc w:val="right"/>
        <w:rPr>
          <w:rFonts w:ascii="Arial Narrow" w:hAnsi="Arial Narrow" w:cs="Arial"/>
          <w:b/>
          <w:bCs/>
          <w:i/>
          <w:iCs/>
          <w:sz w:val="24"/>
          <w:szCs w:val="24"/>
        </w:rPr>
      </w:pPr>
      <w:r>
        <w:rPr>
          <w:rStyle w:val="Refdenotaalpie"/>
        </w:rPr>
        <w:footnoteRef/>
      </w:r>
      <w:r>
        <w:t xml:space="preserve"> </w:t>
      </w:r>
      <w:r w:rsidRPr="00F4123D">
        <w:rPr>
          <w:rFonts w:ascii="Arial Narrow" w:hAnsi="Arial Narrow" w:cs="Arial"/>
          <w:b/>
          <w:bCs/>
          <w:i/>
          <w:iCs/>
          <w:sz w:val="24"/>
          <w:szCs w:val="24"/>
        </w:rPr>
        <w:t xml:space="preserve">Nelson Mandela. </w:t>
      </w:r>
    </w:p>
    <w:p w14:paraId="2D963965" w14:textId="412ECF0E" w:rsidR="00B643DD" w:rsidRDefault="00B643DD">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D892" w14:textId="1986F36C" w:rsidR="007958B8" w:rsidRDefault="007958B8">
    <w:pPr>
      <w:pStyle w:val="Encabezado"/>
    </w:pPr>
  </w:p>
  <w:p w14:paraId="384314A4" w14:textId="77777777" w:rsidR="00883BF7" w:rsidRDefault="00883BF7" w:rsidP="007958B8">
    <w:pPr>
      <w:jc w:val="right"/>
      <w:rPr>
        <w:rFonts w:ascii="Arial" w:hAnsi="Arial" w:cs="Arial"/>
      </w:rPr>
    </w:pPr>
  </w:p>
  <w:p w14:paraId="23AEE94F" w14:textId="77777777" w:rsidR="00DE7483" w:rsidRDefault="00DE7483" w:rsidP="007958B8">
    <w:pPr>
      <w:jc w:val="right"/>
      <w:rPr>
        <w:rFonts w:ascii="Calibri Light" w:hAnsi="Calibri Light" w:cs="Calibri Light"/>
        <w:i/>
        <w:iCs/>
      </w:rPr>
    </w:pPr>
  </w:p>
  <w:p w14:paraId="1526B158" w14:textId="083949DA" w:rsidR="004D69A9" w:rsidRDefault="007958B8" w:rsidP="007958B8">
    <w:pPr>
      <w:jc w:val="right"/>
      <w:rPr>
        <w:rFonts w:ascii="Calibri Light" w:hAnsi="Calibri Light" w:cs="Calibri Light"/>
        <w:i/>
        <w:iCs/>
      </w:rPr>
    </w:pPr>
    <w:r w:rsidRPr="00DE7483">
      <w:rPr>
        <w:rFonts w:ascii="Calibri Light" w:hAnsi="Calibri Light" w:cs="Calibri Light"/>
        <w:i/>
        <w:iCs/>
      </w:rPr>
      <w:t xml:space="preserve">“2024, Año del </w:t>
    </w:r>
    <w:r w:rsidR="00163B0A" w:rsidRPr="00DE7483">
      <w:rPr>
        <w:rFonts w:ascii="Calibri Light" w:hAnsi="Calibri Light" w:cs="Calibri Light"/>
        <w:i/>
        <w:iCs/>
      </w:rPr>
      <w:t>B</w:t>
    </w:r>
    <w:r w:rsidRPr="00DE7483">
      <w:rPr>
        <w:rFonts w:ascii="Calibri Light" w:hAnsi="Calibri Light" w:cs="Calibri Light"/>
        <w:i/>
        <w:iCs/>
      </w:rPr>
      <w:t>icentenario de la fundación del Estado de Chihuahua”</w:t>
    </w:r>
  </w:p>
  <w:p w14:paraId="18D2F4FB" w14:textId="700D1148" w:rsidR="00DE7483" w:rsidRDefault="00DE7483" w:rsidP="007958B8">
    <w:pPr>
      <w:jc w:val="right"/>
      <w:rPr>
        <w:rFonts w:ascii="Calibri Light" w:hAnsi="Calibri Light" w:cs="Calibri Light"/>
        <w:i/>
        <w:iCs/>
      </w:rPr>
    </w:pPr>
  </w:p>
  <w:p w14:paraId="405CD7AA" w14:textId="44CA6CCC" w:rsidR="00DE7483" w:rsidRDefault="00DE7483" w:rsidP="007958B8">
    <w:pPr>
      <w:jc w:val="right"/>
      <w:rPr>
        <w:rFonts w:ascii="Calibri Light" w:hAnsi="Calibri Light" w:cs="Calibri Light"/>
        <w:i/>
        <w:iCs/>
      </w:rPr>
    </w:pPr>
  </w:p>
  <w:p w14:paraId="24BCB85C" w14:textId="79282435" w:rsidR="00DE7483" w:rsidRDefault="00DE7483" w:rsidP="007958B8">
    <w:pPr>
      <w:jc w:val="right"/>
      <w:rPr>
        <w:rFonts w:ascii="Calibri Light" w:hAnsi="Calibri Light" w:cs="Calibri Light"/>
        <w:i/>
        <w:iCs/>
      </w:rPr>
    </w:pPr>
  </w:p>
  <w:p w14:paraId="597C67B9" w14:textId="14A3F7C1" w:rsidR="00DE7483" w:rsidRPr="00D87F77" w:rsidRDefault="00DE7483" w:rsidP="007958B8">
    <w:pPr>
      <w:jc w:val="right"/>
      <w:rPr>
        <w:rFonts w:ascii="Calibri Light" w:hAnsi="Calibri Light" w:cs="Calibri Light"/>
        <w:i/>
        <w:iCs/>
        <w:sz w:val="10"/>
        <w:szCs w:val="10"/>
      </w:rPr>
    </w:pPr>
  </w:p>
  <w:p w14:paraId="71646EE4" w14:textId="77777777" w:rsidR="00DE7483" w:rsidRPr="00DE7483" w:rsidRDefault="00DE7483" w:rsidP="007958B8">
    <w:pPr>
      <w:jc w:val="right"/>
      <w:rPr>
        <w:rFonts w:ascii="Calibri Light" w:hAnsi="Calibri Light" w:cs="Calibri Light"/>
        <w:i/>
        <w:iCs/>
      </w:rPr>
    </w:pPr>
  </w:p>
  <w:p w14:paraId="1310DC5E" w14:textId="77777777" w:rsidR="004E1648" w:rsidRDefault="004E1648"/>
  <w:p w14:paraId="75A4352B" w14:textId="77777777" w:rsidR="004E1648" w:rsidRDefault="004E1648"/>
  <w:p w14:paraId="19238E69" w14:textId="77777777" w:rsidR="004E1648" w:rsidRDefault="004E16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4B0"/>
    <w:multiLevelType w:val="hybridMultilevel"/>
    <w:tmpl w:val="379A92C8"/>
    <w:lvl w:ilvl="0" w:tplc="57D2A2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57908"/>
    <w:multiLevelType w:val="hybridMultilevel"/>
    <w:tmpl w:val="DDC6AD4C"/>
    <w:lvl w:ilvl="0" w:tplc="F21A6DFE">
      <w:start w:val="7"/>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4D2368"/>
    <w:multiLevelType w:val="hybridMultilevel"/>
    <w:tmpl w:val="90CC55B6"/>
    <w:lvl w:ilvl="0" w:tplc="CCEC1FEC">
      <w:start w:val="2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C52E37"/>
    <w:multiLevelType w:val="hybridMultilevel"/>
    <w:tmpl w:val="086EB32E"/>
    <w:lvl w:ilvl="0" w:tplc="973A3A10">
      <w:numFmt w:val="bullet"/>
      <w:lvlText w:val="-"/>
      <w:lvlJc w:val="left"/>
      <w:pPr>
        <w:ind w:left="720" w:hanging="360"/>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C3728C"/>
    <w:multiLevelType w:val="hybridMultilevel"/>
    <w:tmpl w:val="6EAE72F4"/>
    <w:lvl w:ilvl="0" w:tplc="1C5E97AC">
      <w:start w:val="2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7D35CD"/>
    <w:multiLevelType w:val="hybridMultilevel"/>
    <w:tmpl w:val="6C50B002"/>
    <w:lvl w:ilvl="0" w:tplc="574EDF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F76E80"/>
    <w:multiLevelType w:val="hybridMultilevel"/>
    <w:tmpl w:val="4E0EF3B2"/>
    <w:lvl w:ilvl="0" w:tplc="1C5E97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7A156E"/>
    <w:multiLevelType w:val="hybridMultilevel"/>
    <w:tmpl w:val="A0CE8CC8"/>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77527E0"/>
    <w:multiLevelType w:val="hybridMultilevel"/>
    <w:tmpl w:val="EF9E0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A94BE3"/>
    <w:multiLevelType w:val="hybridMultilevel"/>
    <w:tmpl w:val="804AFC3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49AA36FE"/>
    <w:multiLevelType w:val="hybridMultilevel"/>
    <w:tmpl w:val="6706CD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0A3769"/>
    <w:multiLevelType w:val="hybridMultilevel"/>
    <w:tmpl w:val="FF54C102"/>
    <w:lvl w:ilvl="0" w:tplc="E842F0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A52381"/>
    <w:multiLevelType w:val="hybridMultilevel"/>
    <w:tmpl w:val="48A07EFE"/>
    <w:lvl w:ilvl="0" w:tplc="B6BCCA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8537B2"/>
    <w:multiLevelType w:val="hybridMultilevel"/>
    <w:tmpl w:val="A64E7BDE"/>
    <w:lvl w:ilvl="0" w:tplc="7D00F1A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DA67E5"/>
    <w:multiLevelType w:val="hybridMultilevel"/>
    <w:tmpl w:val="9BFE0F90"/>
    <w:lvl w:ilvl="0" w:tplc="170473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DC73C23"/>
    <w:multiLevelType w:val="hybridMultilevel"/>
    <w:tmpl w:val="83E68E00"/>
    <w:lvl w:ilvl="0" w:tplc="1214DF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CE5449"/>
    <w:multiLevelType w:val="hybridMultilevel"/>
    <w:tmpl w:val="7EC4CC5A"/>
    <w:lvl w:ilvl="0" w:tplc="095EA86C">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11212E7"/>
    <w:multiLevelType w:val="hybridMultilevel"/>
    <w:tmpl w:val="C818BEEE"/>
    <w:lvl w:ilvl="0" w:tplc="E842F0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2D5320A"/>
    <w:multiLevelType w:val="hybridMultilevel"/>
    <w:tmpl w:val="88E2E570"/>
    <w:lvl w:ilvl="0" w:tplc="9E64D51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800FFC"/>
    <w:multiLevelType w:val="hybridMultilevel"/>
    <w:tmpl w:val="C90EBC24"/>
    <w:lvl w:ilvl="0" w:tplc="E842F04A">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9A50F27"/>
    <w:multiLevelType w:val="hybridMultilevel"/>
    <w:tmpl w:val="379A92C8"/>
    <w:lvl w:ilvl="0" w:tplc="57D2A2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A3758F5"/>
    <w:multiLevelType w:val="hybridMultilevel"/>
    <w:tmpl w:val="17740ABE"/>
    <w:lvl w:ilvl="0" w:tplc="D19A87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1"/>
  </w:num>
  <w:num w:numId="3">
    <w:abstractNumId w:val="13"/>
  </w:num>
  <w:num w:numId="4">
    <w:abstractNumId w:val="1"/>
  </w:num>
  <w:num w:numId="5">
    <w:abstractNumId w:val="4"/>
  </w:num>
  <w:num w:numId="6">
    <w:abstractNumId w:val="6"/>
  </w:num>
  <w:num w:numId="7">
    <w:abstractNumId w:val="15"/>
  </w:num>
  <w:num w:numId="8">
    <w:abstractNumId w:val="16"/>
  </w:num>
  <w:num w:numId="9">
    <w:abstractNumId w:val="19"/>
  </w:num>
  <w:num w:numId="10">
    <w:abstractNumId w:val="17"/>
  </w:num>
  <w:num w:numId="11">
    <w:abstractNumId w:val="11"/>
  </w:num>
  <w:num w:numId="12">
    <w:abstractNumId w:val="2"/>
  </w:num>
  <w:num w:numId="13">
    <w:abstractNumId w:val="14"/>
  </w:num>
  <w:num w:numId="14">
    <w:abstractNumId w:val="12"/>
  </w:num>
  <w:num w:numId="15">
    <w:abstractNumId w:val="10"/>
  </w:num>
  <w:num w:numId="16">
    <w:abstractNumId w:val="8"/>
  </w:num>
  <w:num w:numId="17">
    <w:abstractNumId w:val="20"/>
  </w:num>
  <w:num w:numId="18">
    <w:abstractNumId w:val="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
  </w:num>
  <w:num w:numId="2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3654"/>
    <w:rsid w:val="00003833"/>
    <w:rsid w:val="00003C41"/>
    <w:rsid w:val="00004756"/>
    <w:rsid w:val="000049F6"/>
    <w:rsid w:val="00004F3B"/>
    <w:rsid w:val="00005673"/>
    <w:rsid w:val="000120BB"/>
    <w:rsid w:val="00012548"/>
    <w:rsid w:val="00012CF6"/>
    <w:rsid w:val="0001302C"/>
    <w:rsid w:val="00014224"/>
    <w:rsid w:val="00020ECE"/>
    <w:rsid w:val="000230AD"/>
    <w:rsid w:val="00024227"/>
    <w:rsid w:val="000267F7"/>
    <w:rsid w:val="00027FFD"/>
    <w:rsid w:val="0003196F"/>
    <w:rsid w:val="00033353"/>
    <w:rsid w:val="00036A13"/>
    <w:rsid w:val="000375EC"/>
    <w:rsid w:val="00040222"/>
    <w:rsid w:val="000409B0"/>
    <w:rsid w:val="0004752E"/>
    <w:rsid w:val="000476FA"/>
    <w:rsid w:val="00047AAC"/>
    <w:rsid w:val="000510C1"/>
    <w:rsid w:val="00053334"/>
    <w:rsid w:val="0005372E"/>
    <w:rsid w:val="00053818"/>
    <w:rsid w:val="00053916"/>
    <w:rsid w:val="00054346"/>
    <w:rsid w:val="00055152"/>
    <w:rsid w:val="00055600"/>
    <w:rsid w:val="0005655F"/>
    <w:rsid w:val="00060350"/>
    <w:rsid w:val="00061B54"/>
    <w:rsid w:val="00061B58"/>
    <w:rsid w:val="00063275"/>
    <w:rsid w:val="00063952"/>
    <w:rsid w:val="00064CEF"/>
    <w:rsid w:val="00067CA2"/>
    <w:rsid w:val="00070E23"/>
    <w:rsid w:val="00071399"/>
    <w:rsid w:val="00071F4F"/>
    <w:rsid w:val="000738C4"/>
    <w:rsid w:val="00074310"/>
    <w:rsid w:val="00075A18"/>
    <w:rsid w:val="00076300"/>
    <w:rsid w:val="0008091F"/>
    <w:rsid w:val="00084733"/>
    <w:rsid w:val="00084ABB"/>
    <w:rsid w:val="00085087"/>
    <w:rsid w:val="00086BC3"/>
    <w:rsid w:val="000875A5"/>
    <w:rsid w:val="00087B2F"/>
    <w:rsid w:val="00090F15"/>
    <w:rsid w:val="000929BA"/>
    <w:rsid w:val="00093280"/>
    <w:rsid w:val="00093BA8"/>
    <w:rsid w:val="00094F18"/>
    <w:rsid w:val="00097483"/>
    <w:rsid w:val="000A0C19"/>
    <w:rsid w:val="000A1501"/>
    <w:rsid w:val="000A2523"/>
    <w:rsid w:val="000A2839"/>
    <w:rsid w:val="000A3108"/>
    <w:rsid w:val="000A4585"/>
    <w:rsid w:val="000A56F2"/>
    <w:rsid w:val="000A6DFF"/>
    <w:rsid w:val="000B1AA6"/>
    <w:rsid w:val="000B5161"/>
    <w:rsid w:val="000B5421"/>
    <w:rsid w:val="000B7284"/>
    <w:rsid w:val="000C0534"/>
    <w:rsid w:val="000C1A88"/>
    <w:rsid w:val="000C2158"/>
    <w:rsid w:val="000C225E"/>
    <w:rsid w:val="000C47C5"/>
    <w:rsid w:val="000C4835"/>
    <w:rsid w:val="000C48B5"/>
    <w:rsid w:val="000D0AFD"/>
    <w:rsid w:val="000D1231"/>
    <w:rsid w:val="000D182A"/>
    <w:rsid w:val="000D320E"/>
    <w:rsid w:val="000D40CD"/>
    <w:rsid w:val="000D4ACC"/>
    <w:rsid w:val="000D5138"/>
    <w:rsid w:val="000D5A00"/>
    <w:rsid w:val="000D6022"/>
    <w:rsid w:val="000D614E"/>
    <w:rsid w:val="000D7306"/>
    <w:rsid w:val="000E0273"/>
    <w:rsid w:val="000E0471"/>
    <w:rsid w:val="000E4224"/>
    <w:rsid w:val="000E4F1B"/>
    <w:rsid w:val="000E4F43"/>
    <w:rsid w:val="000E5747"/>
    <w:rsid w:val="000F2D0E"/>
    <w:rsid w:val="000F35FB"/>
    <w:rsid w:val="000F6827"/>
    <w:rsid w:val="000F6939"/>
    <w:rsid w:val="001004C5"/>
    <w:rsid w:val="00100F36"/>
    <w:rsid w:val="00102E10"/>
    <w:rsid w:val="00103B7F"/>
    <w:rsid w:val="00104F7D"/>
    <w:rsid w:val="001074FD"/>
    <w:rsid w:val="00107EE8"/>
    <w:rsid w:val="00111425"/>
    <w:rsid w:val="0011151B"/>
    <w:rsid w:val="00112401"/>
    <w:rsid w:val="00112791"/>
    <w:rsid w:val="0011327F"/>
    <w:rsid w:val="00113557"/>
    <w:rsid w:val="0011447B"/>
    <w:rsid w:val="00114EB5"/>
    <w:rsid w:val="00115A29"/>
    <w:rsid w:val="00116584"/>
    <w:rsid w:val="00116D33"/>
    <w:rsid w:val="00120251"/>
    <w:rsid w:val="00120C26"/>
    <w:rsid w:val="001216A6"/>
    <w:rsid w:val="00121AF7"/>
    <w:rsid w:val="001244CB"/>
    <w:rsid w:val="00125702"/>
    <w:rsid w:val="00125B72"/>
    <w:rsid w:val="001261F3"/>
    <w:rsid w:val="0013074E"/>
    <w:rsid w:val="0013193F"/>
    <w:rsid w:val="00133166"/>
    <w:rsid w:val="00133959"/>
    <w:rsid w:val="00135024"/>
    <w:rsid w:val="00136462"/>
    <w:rsid w:val="00136504"/>
    <w:rsid w:val="00136B31"/>
    <w:rsid w:val="00140833"/>
    <w:rsid w:val="00140EB0"/>
    <w:rsid w:val="00140EB2"/>
    <w:rsid w:val="00141ECE"/>
    <w:rsid w:val="001423F3"/>
    <w:rsid w:val="001457FF"/>
    <w:rsid w:val="00146D94"/>
    <w:rsid w:val="001470EB"/>
    <w:rsid w:val="00147C53"/>
    <w:rsid w:val="001508AA"/>
    <w:rsid w:val="00150965"/>
    <w:rsid w:val="00151465"/>
    <w:rsid w:val="001521F2"/>
    <w:rsid w:val="001527CD"/>
    <w:rsid w:val="001539B9"/>
    <w:rsid w:val="00154468"/>
    <w:rsid w:val="00154BD9"/>
    <w:rsid w:val="00160124"/>
    <w:rsid w:val="0016025E"/>
    <w:rsid w:val="00160B67"/>
    <w:rsid w:val="00161322"/>
    <w:rsid w:val="00163B0A"/>
    <w:rsid w:val="001640CE"/>
    <w:rsid w:val="00164E1F"/>
    <w:rsid w:val="001675E8"/>
    <w:rsid w:val="00172619"/>
    <w:rsid w:val="00172CF2"/>
    <w:rsid w:val="00172EB5"/>
    <w:rsid w:val="0017337D"/>
    <w:rsid w:val="001745DC"/>
    <w:rsid w:val="00176351"/>
    <w:rsid w:val="00177C1B"/>
    <w:rsid w:val="00177C2A"/>
    <w:rsid w:val="00180EB1"/>
    <w:rsid w:val="00182061"/>
    <w:rsid w:val="0018415D"/>
    <w:rsid w:val="00185D52"/>
    <w:rsid w:val="00185EB7"/>
    <w:rsid w:val="00186CDC"/>
    <w:rsid w:val="00187665"/>
    <w:rsid w:val="00187A3D"/>
    <w:rsid w:val="00190A13"/>
    <w:rsid w:val="00191EBE"/>
    <w:rsid w:val="001946A2"/>
    <w:rsid w:val="00194CE5"/>
    <w:rsid w:val="001957AA"/>
    <w:rsid w:val="00195B76"/>
    <w:rsid w:val="00196225"/>
    <w:rsid w:val="00196431"/>
    <w:rsid w:val="001965E7"/>
    <w:rsid w:val="00196611"/>
    <w:rsid w:val="00197E17"/>
    <w:rsid w:val="001A0B7D"/>
    <w:rsid w:val="001A1138"/>
    <w:rsid w:val="001A4901"/>
    <w:rsid w:val="001B2561"/>
    <w:rsid w:val="001B2B6A"/>
    <w:rsid w:val="001B38CA"/>
    <w:rsid w:val="001B4736"/>
    <w:rsid w:val="001B58AD"/>
    <w:rsid w:val="001B7EBD"/>
    <w:rsid w:val="001C09AB"/>
    <w:rsid w:val="001C0C0B"/>
    <w:rsid w:val="001C1A18"/>
    <w:rsid w:val="001C2EE5"/>
    <w:rsid w:val="001C70E1"/>
    <w:rsid w:val="001C7A1B"/>
    <w:rsid w:val="001C7FC9"/>
    <w:rsid w:val="001D1540"/>
    <w:rsid w:val="001D5745"/>
    <w:rsid w:val="001D5F93"/>
    <w:rsid w:val="001D71E6"/>
    <w:rsid w:val="001D75CC"/>
    <w:rsid w:val="001D7C17"/>
    <w:rsid w:val="001E0387"/>
    <w:rsid w:val="001E1228"/>
    <w:rsid w:val="001E1253"/>
    <w:rsid w:val="001E42E1"/>
    <w:rsid w:val="001E4D0B"/>
    <w:rsid w:val="001E5104"/>
    <w:rsid w:val="001E7663"/>
    <w:rsid w:val="001F07DF"/>
    <w:rsid w:val="001F3173"/>
    <w:rsid w:val="001F3808"/>
    <w:rsid w:val="001F3BDC"/>
    <w:rsid w:val="00203D62"/>
    <w:rsid w:val="00205A7A"/>
    <w:rsid w:val="0021090B"/>
    <w:rsid w:val="00211216"/>
    <w:rsid w:val="00213335"/>
    <w:rsid w:val="00213DC3"/>
    <w:rsid w:val="00214AAD"/>
    <w:rsid w:val="002159C9"/>
    <w:rsid w:val="00216865"/>
    <w:rsid w:val="00216F96"/>
    <w:rsid w:val="002170E6"/>
    <w:rsid w:val="002172D1"/>
    <w:rsid w:val="00217B3E"/>
    <w:rsid w:val="002201E8"/>
    <w:rsid w:val="00220446"/>
    <w:rsid w:val="0022208E"/>
    <w:rsid w:val="0022218E"/>
    <w:rsid w:val="002225E4"/>
    <w:rsid w:val="00223C74"/>
    <w:rsid w:val="002252F6"/>
    <w:rsid w:val="002266DB"/>
    <w:rsid w:val="00226B27"/>
    <w:rsid w:val="002273D8"/>
    <w:rsid w:val="002276DF"/>
    <w:rsid w:val="00227981"/>
    <w:rsid w:val="00230CA5"/>
    <w:rsid w:val="0023178E"/>
    <w:rsid w:val="002326B9"/>
    <w:rsid w:val="00232EF5"/>
    <w:rsid w:val="00233418"/>
    <w:rsid w:val="002334DA"/>
    <w:rsid w:val="0023581D"/>
    <w:rsid w:val="00235EAE"/>
    <w:rsid w:val="0023649A"/>
    <w:rsid w:val="002367C3"/>
    <w:rsid w:val="00237294"/>
    <w:rsid w:val="002378E8"/>
    <w:rsid w:val="00241359"/>
    <w:rsid w:val="002414EE"/>
    <w:rsid w:val="00245F6E"/>
    <w:rsid w:val="00246C2A"/>
    <w:rsid w:val="00251549"/>
    <w:rsid w:val="0025375A"/>
    <w:rsid w:val="00255C37"/>
    <w:rsid w:val="00255EE1"/>
    <w:rsid w:val="00257F54"/>
    <w:rsid w:val="00261B14"/>
    <w:rsid w:val="002636FB"/>
    <w:rsid w:val="0026377D"/>
    <w:rsid w:val="00263B24"/>
    <w:rsid w:val="00263CF5"/>
    <w:rsid w:val="00264574"/>
    <w:rsid w:val="002650E2"/>
    <w:rsid w:val="00265768"/>
    <w:rsid w:val="00270CCB"/>
    <w:rsid w:val="00274ACA"/>
    <w:rsid w:val="00275B4C"/>
    <w:rsid w:val="00280DC9"/>
    <w:rsid w:val="00281A27"/>
    <w:rsid w:val="00282B37"/>
    <w:rsid w:val="002835CD"/>
    <w:rsid w:val="00283E39"/>
    <w:rsid w:val="00284E4A"/>
    <w:rsid w:val="002855FC"/>
    <w:rsid w:val="002857C3"/>
    <w:rsid w:val="0028764B"/>
    <w:rsid w:val="00291172"/>
    <w:rsid w:val="0029202D"/>
    <w:rsid w:val="00292131"/>
    <w:rsid w:val="00292E63"/>
    <w:rsid w:val="00294272"/>
    <w:rsid w:val="0029459B"/>
    <w:rsid w:val="00295E3A"/>
    <w:rsid w:val="002965E1"/>
    <w:rsid w:val="002966D2"/>
    <w:rsid w:val="00296796"/>
    <w:rsid w:val="002A0284"/>
    <w:rsid w:val="002A0622"/>
    <w:rsid w:val="002A214D"/>
    <w:rsid w:val="002A4108"/>
    <w:rsid w:val="002A526D"/>
    <w:rsid w:val="002A5307"/>
    <w:rsid w:val="002A5345"/>
    <w:rsid w:val="002A5BDA"/>
    <w:rsid w:val="002A63B8"/>
    <w:rsid w:val="002B001A"/>
    <w:rsid w:val="002B2065"/>
    <w:rsid w:val="002B2CF7"/>
    <w:rsid w:val="002B3A69"/>
    <w:rsid w:val="002B3DA7"/>
    <w:rsid w:val="002B7724"/>
    <w:rsid w:val="002C0CA6"/>
    <w:rsid w:val="002C38C8"/>
    <w:rsid w:val="002C3AB6"/>
    <w:rsid w:val="002C47C3"/>
    <w:rsid w:val="002C4D99"/>
    <w:rsid w:val="002C5846"/>
    <w:rsid w:val="002D098A"/>
    <w:rsid w:val="002D2F6F"/>
    <w:rsid w:val="002D3C38"/>
    <w:rsid w:val="002D3FBE"/>
    <w:rsid w:val="002D79F3"/>
    <w:rsid w:val="002E0FEC"/>
    <w:rsid w:val="002E13F6"/>
    <w:rsid w:val="002E1E0F"/>
    <w:rsid w:val="002E2761"/>
    <w:rsid w:val="002E2F37"/>
    <w:rsid w:val="002E31AE"/>
    <w:rsid w:val="002E3B4B"/>
    <w:rsid w:val="002E4D4F"/>
    <w:rsid w:val="002E6E04"/>
    <w:rsid w:val="002F0D2B"/>
    <w:rsid w:val="002F11CC"/>
    <w:rsid w:val="002F184E"/>
    <w:rsid w:val="002F1BD4"/>
    <w:rsid w:val="002F1F41"/>
    <w:rsid w:val="002F30D8"/>
    <w:rsid w:val="002F45FD"/>
    <w:rsid w:val="002F65FC"/>
    <w:rsid w:val="002F7375"/>
    <w:rsid w:val="00300E54"/>
    <w:rsid w:val="00300EB5"/>
    <w:rsid w:val="0030299C"/>
    <w:rsid w:val="00304632"/>
    <w:rsid w:val="00304709"/>
    <w:rsid w:val="003063D7"/>
    <w:rsid w:val="00306FBA"/>
    <w:rsid w:val="003075A0"/>
    <w:rsid w:val="00310F00"/>
    <w:rsid w:val="00311097"/>
    <w:rsid w:val="00311A11"/>
    <w:rsid w:val="00312B3B"/>
    <w:rsid w:val="00313157"/>
    <w:rsid w:val="00313C0E"/>
    <w:rsid w:val="0031449D"/>
    <w:rsid w:val="00314A90"/>
    <w:rsid w:val="003204C8"/>
    <w:rsid w:val="00321656"/>
    <w:rsid w:val="00323118"/>
    <w:rsid w:val="00324AA7"/>
    <w:rsid w:val="00327638"/>
    <w:rsid w:val="0033022E"/>
    <w:rsid w:val="00330F20"/>
    <w:rsid w:val="00332015"/>
    <w:rsid w:val="003320D3"/>
    <w:rsid w:val="00332390"/>
    <w:rsid w:val="00332CC8"/>
    <w:rsid w:val="00335702"/>
    <w:rsid w:val="00336DA1"/>
    <w:rsid w:val="00341D72"/>
    <w:rsid w:val="003437EB"/>
    <w:rsid w:val="003438E0"/>
    <w:rsid w:val="00343FE9"/>
    <w:rsid w:val="00344199"/>
    <w:rsid w:val="00345319"/>
    <w:rsid w:val="0034536B"/>
    <w:rsid w:val="00346E1A"/>
    <w:rsid w:val="003529AD"/>
    <w:rsid w:val="0035527D"/>
    <w:rsid w:val="00356963"/>
    <w:rsid w:val="00357863"/>
    <w:rsid w:val="00360792"/>
    <w:rsid w:val="00360CDC"/>
    <w:rsid w:val="00360D52"/>
    <w:rsid w:val="003625A1"/>
    <w:rsid w:val="003629D0"/>
    <w:rsid w:val="00363468"/>
    <w:rsid w:val="0036381F"/>
    <w:rsid w:val="00363D5E"/>
    <w:rsid w:val="00363F78"/>
    <w:rsid w:val="00367B3A"/>
    <w:rsid w:val="00367B7B"/>
    <w:rsid w:val="00367F27"/>
    <w:rsid w:val="00370B79"/>
    <w:rsid w:val="0037398E"/>
    <w:rsid w:val="00373EAD"/>
    <w:rsid w:val="0037455F"/>
    <w:rsid w:val="00374BE0"/>
    <w:rsid w:val="00375489"/>
    <w:rsid w:val="00376C1E"/>
    <w:rsid w:val="00377B1E"/>
    <w:rsid w:val="00383E4F"/>
    <w:rsid w:val="00385CEE"/>
    <w:rsid w:val="00385F85"/>
    <w:rsid w:val="00385F90"/>
    <w:rsid w:val="00386384"/>
    <w:rsid w:val="00390F85"/>
    <w:rsid w:val="003916EB"/>
    <w:rsid w:val="00391C7E"/>
    <w:rsid w:val="00392600"/>
    <w:rsid w:val="00392C2C"/>
    <w:rsid w:val="00393898"/>
    <w:rsid w:val="00393F8A"/>
    <w:rsid w:val="0039663F"/>
    <w:rsid w:val="00396F9F"/>
    <w:rsid w:val="00397A9A"/>
    <w:rsid w:val="003A193F"/>
    <w:rsid w:val="003A38BC"/>
    <w:rsid w:val="003A4598"/>
    <w:rsid w:val="003A52A6"/>
    <w:rsid w:val="003A63C4"/>
    <w:rsid w:val="003A68AB"/>
    <w:rsid w:val="003A7807"/>
    <w:rsid w:val="003B028D"/>
    <w:rsid w:val="003B0E13"/>
    <w:rsid w:val="003B1EBE"/>
    <w:rsid w:val="003B2004"/>
    <w:rsid w:val="003B2EA7"/>
    <w:rsid w:val="003B383C"/>
    <w:rsid w:val="003B7525"/>
    <w:rsid w:val="003C04A7"/>
    <w:rsid w:val="003C0CB1"/>
    <w:rsid w:val="003C1678"/>
    <w:rsid w:val="003C2ADE"/>
    <w:rsid w:val="003C4A54"/>
    <w:rsid w:val="003C4D59"/>
    <w:rsid w:val="003C6655"/>
    <w:rsid w:val="003C67CB"/>
    <w:rsid w:val="003C70FE"/>
    <w:rsid w:val="003D29CA"/>
    <w:rsid w:val="003D438E"/>
    <w:rsid w:val="003D4726"/>
    <w:rsid w:val="003D4B18"/>
    <w:rsid w:val="003D552F"/>
    <w:rsid w:val="003D55A6"/>
    <w:rsid w:val="003D79AF"/>
    <w:rsid w:val="003D7D2F"/>
    <w:rsid w:val="003E1B21"/>
    <w:rsid w:val="003E4F7F"/>
    <w:rsid w:val="003E5E08"/>
    <w:rsid w:val="003E61DE"/>
    <w:rsid w:val="003E62A8"/>
    <w:rsid w:val="003F06E3"/>
    <w:rsid w:val="003F1781"/>
    <w:rsid w:val="003F3577"/>
    <w:rsid w:val="003F360C"/>
    <w:rsid w:val="003F71BE"/>
    <w:rsid w:val="004000D3"/>
    <w:rsid w:val="00400861"/>
    <w:rsid w:val="004018C7"/>
    <w:rsid w:val="004057FA"/>
    <w:rsid w:val="004072DB"/>
    <w:rsid w:val="00407430"/>
    <w:rsid w:val="004079A2"/>
    <w:rsid w:val="004127AC"/>
    <w:rsid w:val="00413C94"/>
    <w:rsid w:val="00413D51"/>
    <w:rsid w:val="00413E16"/>
    <w:rsid w:val="00414768"/>
    <w:rsid w:val="004157FD"/>
    <w:rsid w:val="004169D4"/>
    <w:rsid w:val="00421073"/>
    <w:rsid w:val="004254A9"/>
    <w:rsid w:val="004278E4"/>
    <w:rsid w:val="0043052D"/>
    <w:rsid w:val="004305AF"/>
    <w:rsid w:val="00431984"/>
    <w:rsid w:val="00431A7E"/>
    <w:rsid w:val="0043226C"/>
    <w:rsid w:val="0043440C"/>
    <w:rsid w:val="00434F3A"/>
    <w:rsid w:val="00435CD2"/>
    <w:rsid w:val="0043687A"/>
    <w:rsid w:val="0044254E"/>
    <w:rsid w:val="00442EA8"/>
    <w:rsid w:val="0044370A"/>
    <w:rsid w:val="00444340"/>
    <w:rsid w:val="00446096"/>
    <w:rsid w:val="0044674C"/>
    <w:rsid w:val="00447BC3"/>
    <w:rsid w:val="004516AC"/>
    <w:rsid w:val="004518FE"/>
    <w:rsid w:val="00453A86"/>
    <w:rsid w:val="004558B3"/>
    <w:rsid w:val="00456D54"/>
    <w:rsid w:val="00460049"/>
    <w:rsid w:val="00462398"/>
    <w:rsid w:val="00462C28"/>
    <w:rsid w:val="00464F4B"/>
    <w:rsid w:val="004650AD"/>
    <w:rsid w:val="00465706"/>
    <w:rsid w:val="00465F02"/>
    <w:rsid w:val="004707E6"/>
    <w:rsid w:val="00471F1F"/>
    <w:rsid w:val="00472FF2"/>
    <w:rsid w:val="00474647"/>
    <w:rsid w:val="00474F5A"/>
    <w:rsid w:val="00475210"/>
    <w:rsid w:val="004768A7"/>
    <w:rsid w:val="0048028E"/>
    <w:rsid w:val="0048050B"/>
    <w:rsid w:val="00481E94"/>
    <w:rsid w:val="00487D0A"/>
    <w:rsid w:val="00491073"/>
    <w:rsid w:val="00491A3C"/>
    <w:rsid w:val="00491B5D"/>
    <w:rsid w:val="00494078"/>
    <w:rsid w:val="00494190"/>
    <w:rsid w:val="00494BB2"/>
    <w:rsid w:val="004966A8"/>
    <w:rsid w:val="00497CC4"/>
    <w:rsid w:val="004A0C77"/>
    <w:rsid w:val="004A1783"/>
    <w:rsid w:val="004A17BD"/>
    <w:rsid w:val="004A4316"/>
    <w:rsid w:val="004A491E"/>
    <w:rsid w:val="004A5660"/>
    <w:rsid w:val="004A5A90"/>
    <w:rsid w:val="004A65C2"/>
    <w:rsid w:val="004A677D"/>
    <w:rsid w:val="004A7187"/>
    <w:rsid w:val="004A7555"/>
    <w:rsid w:val="004B1C9F"/>
    <w:rsid w:val="004B2F3B"/>
    <w:rsid w:val="004B300C"/>
    <w:rsid w:val="004B7C7A"/>
    <w:rsid w:val="004C03F7"/>
    <w:rsid w:val="004C0617"/>
    <w:rsid w:val="004C2006"/>
    <w:rsid w:val="004C4573"/>
    <w:rsid w:val="004C468D"/>
    <w:rsid w:val="004C63AF"/>
    <w:rsid w:val="004C6B33"/>
    <w:rsid w:val="004D1765"/>
    <w:rsid w:val="004D2192"/>
    <w:rsid w:val="004D39B1"/>
    <w:rsid w:val="004D4497"/>
    <w:rsid w:val="004D45D0"/>
    <w:rsid w:val="004D4648"/>
    <w:rsid w:val="004D4B97"/>
    <w:rsid w:val="004D4C26"/>
    <w:rsid w:val="004D69A9"/>
    <w:rsid w:val="004E1044"/>
    <w:rsid w:val="004E1648"/>
    <w:rsid w:val="004E1D51"/>
    <w:rsid w:val="004E20EA"/>
    <w:rsid w:val="004E33BE"/>
    <w:rsid w:val="004E340E"/>
    <w:rsid w:val="004E3BBE"/>
    <w:rsid w:val="004E5E0B"/>
    <w:rsid w:val="004F0141"/>
    <w:rsid w:val="004F12AB"/>
    <w:rsid w:val="004F163B"/>
    <w:rsid w:val="004F1CB3"/>
    <w:rsid w:val="004F3A40"/>
    <w:rsid w:val="004F3A67"/>
    <w:rsid w:val="004F3D9D"/>
    <w:rsid w:val="004F524F"/>
    <w:rsid w:val="00503BBC"/>
    <w:rsid w:val="00503BEF"/>
    <w:rsid w:val="0050458B"/>
    <w:rsid w:val="00504700"/>
    <w:rsid w:val="00504B98"/>
    <w:rsid w:val="00505835"/>
    <w:rsid w:val="00505F16"/>
    <w:rsid w:val="00505F1E"/>
    <w:rsid w:val="00510360"/>
    <w:rsid w:val="0051135E"/>
    <w:rsid w:val="00511572"/>
    <w:rsid w:val="00512737"/>
    <w:rsid w:val="00514752"/>
    <w:rsid w:val="0051556E"/>
    <w:rsid w:val="0051607B"/>
    <w:rsid w:val="0051629C"/>
    <w:rsid w:val="005213BB"/>
    <w:rsid w:val="0052160F"/>
    <w:rsid w:val="00521AAB"/>
    <w:rsid w:val="00522463"/>
    <w:rsid w:val="005239BD"/>
    <w:rsid w:val="00524620"/>
    <w:rsid w:val="0052556D"/>
    <w:rsid w:val="00525A06"/>
    <w:rsid w:val="00526B98"/>
    <w:rsid w:val="00526C26"/>
    <w:rsid w:val="005270B7"/>
    <w:rsid w:val="00530912"/>
    <w:rsid w:val="00531844"/>
    <w:rsid w:val="00531D16"/>
    <w:rsid w:val="005322CB"/>
    <w:rsid w:val="00533198"/>
    <w:rsid w:val="005331D6"/>
    <w:rsid w:val="0053358C"/>
    <w:rsid w:val="00533B36"/>
    <w:rsid w:val="00540054"/>
    <w:rsid w:val="005408F8"/>
    <w:rsid w:val="005419E4"/>
    <w:rsid w:val="00541F55"/>
    <w:rsid w:val="005431F7"/>
    <w:rsid w:val="00544AAD"/>
    <w:rsid w:val="00554129"/>
    <w:rsid w:val="00554499"/>
    <w:rsid w:val="0055526A"/>
    <w:rsid w:val="0055674A"/>
    <w:rsid w:val="0056035F"/>
    <w:rsid w:val="005606EC"/>
    <w:rsid w:val="005607AA"/>
    <w:rsid w:val="00561937"/>
    <w:rsid w:val="005622C8"/>
    <w:rsid w:val="005631D1"/>
    <w:rsid w:val="00564753"/>
    <w:rsid w:val="005652B9"/>
    <w:rsid w:val="00565920"/>
    <w:rsid w:val="0056609C"/>
    <w:rsid w:val="00566432"/>
    <w:rsid w:val="00567AAF"/>
    <w:rsid w:val="005716BE"/>
    <w:rsid w:val="00571E0E"/>
    <w:rsid w:val="005724A3"/>
    <w:rsid w:val="005732B6"/>
    <w:rsid w:val="005741F6"/>
    <w:rsid w:val="0057457B"/>
    <w:rsid w:val="00575041"/>
    <w:rsid w:val="00575115"/>
    <w:rsid w:val="00576428"/>
    <w:rsid w:val="00580240"/>
    <w:rsid w:val="00580359"/>
    <w:rsid w:val="00581FCE"/>
    <w:rsid w:val="0058263F"/>
    <w:rsid w:val="00582D96"/>
    <w:rsid w:val="005831C7"/>
    <w:rsid w:val="00587B00"/>
    <w:rsid w:val="00587B0F"/>
    <w:rsid w:val="00590CCD"/>
    <w:rsid w:val="00590F8C"/>
    <w:rsid w:val="00591AAD"/>
    <w:rsid w:val="00592D44"/>
    <w:rsid w:val="00592ECA"/>
    <w:rsid w:val="005930DB"/>
    <w:rsid w:val="005942EA"/>
    <w:rsid w:val="005A0F3B"/>
    <w:rsid w:val="005A1BA9"/>
    <w:rsid w:val="005A22E4"/>
    <w:rsid w:val="005A23AF"/>
    <w:rsid w:val="005A2744"/>
    <w:rsid w:val="005A361A"/>
    <w:rsid w:val="005A3F05"/>
    <w:rsid w:val="005A45E6"/>
    <w:rsid w:val="005A5A15"/>
    <w:rsid w:val="005A5C9C"/>
    <w:rsid w:val="005A69BB"/>
    <w:rsid w:val="005A713E"/>
    <w:rsid w:val="005B4C58"/>
    <w:rsid w:val="005B5406"/>
    <w:rsid w:val="005B585D"/>
    <w:rsid w:val="005B6C54"/>
    <w:rsid w:val="005C0677"/>
    <w:rsid w:val="005C1AD9"/>
    <w:rsid w:val="005C2999"/>
    <w:rsid w:val="005C2A71"/>
    <w:rsid w:val="005C2D2F"/>
    <w:rsid w:val="005C2F5C"/>
    <w:rsid w:val="005C4A31"/>
    <w:rsid w:val="005C5762"/>
    <w:rsid w:val="005C59EC"/>
    <w:rsid w:val="005C5FE2"/>
    <w:rsid w:val="005C6D2B"/>
    <w:rsid w:val="005C73E8"/>
    <w:rsid w:val="005C7436"/>
    <w:rsid w:val="005C7E44"/>
    <w:rsid w:val="005D013B"/>
    <w:rsid w:val="005D074F"/>
    <w:rsid w:val="005D085D"/>
    <w:rsid w:val="005D0B28"/>
    <w:rsid w:val="005D2570"/>
    <w:rsid w:val="005D2BE4"/>
    <w:rsid w:val="005D405F"/>
    <w:rsid w:val="005D41FA"/>
    <w:rsid w:val="005D50B7"/>
    <w:rsid w:val="005D633F"/>
    <w:rsid w:val="005D7380"/>
    <w:rsid w:val="005E02B7"/>
    <w:rsid w:val="005E0CCA"/>
    <w:rsid w:val="005E23F1"/>
    <w:rsid w:val="005E24F4"/>
    <w:rsid w:val="005E39C1"/>
    <w:rsid w:val="005E47B7"/>
    <w:rsid w:val="005E4B20"/>
    <w:rsid w:val="005E520F"/>
    <w:rsid w:val="005E603E"/>
    <w:rsid w:val="005E7C26"/>
    <w:rsid w:val="005F0BA1"/>
    <w:rsid w:val="005F1477"/>
    <w:rsid w:val="005F2B1D"/>
    <w:rsid w:val="005F311F"/>
    <w:rsid w:val="005F3612"/>
    <w:rsid w:val="005F37EF"/>
    <w:rsid w:val="005F3A26"/>
    <w:rsid w:val="005F3D27"/>
    <w:rsid w:val="005F5A29"/>
    <w:rsid w:val="005F7041"/>
    <w:rsid w:val="005F736C"/>
    <w:rsid w:val="005F7E67"/>
    <w:rsid w:val="0060022E"/>
    <w:rsid w:val="00601A6E"/>
    <w:rsid w:val="00610B2F"/>
    <w:rsid w:val="006125D0"/>
    <w:rsid w:val="006131C0"/>
    <w:rsid w:val="006134C6"/>
    <w:rsid w:val="006157B3"/>
    <w:rsid w:val="00616FDF"/>
    <w:rsid w:val="0062078C"/>
    <w:rsid w:val="00620C88"/>
    <w:rsid w:val="00621675"/>
    <w:rsid w:val="006221DE"/>
    <w:rsid w:val="00622631"/>
    <w:rsid w:val="00622A39"/>
    <w:rsid w:val="00624322"/>
    <w:rsid w:val="00624907"/>
    <w:rsid w:val="00625F4D"/>
    <w:rsid w:val="00626167"/>
    <w:rsid w:val="0062658E"/>
    <w:rsid w:val="00627EDB"/>
    <w:rsid w:val="006313B6"/>
    <w:rsid w:val="00631DCA"/>
    <w:rsid w:val="006374D7"/>
    <w:rsid w:val="0063762D"/>
    <w:rsid w:val="00640281"/>
    <w:rsid w:val="00640B48"/>
    <w:rsid w:val="006411A2"/>
    <w:rsid w:val="00642A91"/>
    <w:rsid w:val="00642AD0"/>
    <w:rsid w:val="006435D9"/>
    <w:rsid w:val="006437C5"/>
    <w:rsid w:val="00644458"/>
    <w:rsid w:val="0064493E"/>
    <w:rsid w:val="00646941"/>
    <w:rsid w:val="00647D1C"/>
    <w:rsid w:val="006502F3"/>
    <w:rsid w:val="00650BDD"/>
    <w:rsid w:val="00652B9E"/>
    <w:rsid w:val="006530A0"/>
    <w:rsid w:val="00653E87"/>
    <w:rsid w:val="00655A9C"/>
    <w:rsid w:val="00657579"/>
    <w:rsid w:val="006634B7"/>
    <w:rsid w:val="00663846"/>
    <w:rsid w:val="00663DA9"/>
    <w:rsid w:val="0066446C"/>
    <w:rsid w:val="00664E6F"/>
    <w:rsid w:val="0066624F"/>
    <w:rsid w:val="00670CF8"/>
    <w:rsid w:val="00671144"/>
    <w:rsid w:val="00673FF9"/>
    <w:rsid w:val="00675F77"/>
    <w:rsid w:val="006764DF"/>
    <w:rsid w:val="006771CA"/>
    <w:rsid w:val="006815BF"/>
    <w:rsid w:val="00681C25"/>
    <w:rsid w:val="00683338"/>
    <w:rsid w:val="00684592"/>
    <w:rsid w:val="0068488C"/>
    <w:rsid w:val="00684A58"/>
    <w:rsid w:val="00686391"/>
    <w:rsid w:val="006877CE"/>
    <w:rsid w:val="006928A4"/>
    <w:rsid w:val="00692975"/>
    <w:rsid w:val="00694C45"/>
    <w:rsid w:val="00696A6B"/>
    <w:rsid w:val="00696C63"/>
    <w:rsid w:val="00696D83"/>
    <w:rsid w:val="0069746A"/>
    <w:rsid w:val="006A0DEC"/>
    <w:rsid w:val="006A30EB"/>
    <w:rsid w:val="006A44E8"/>
    <w:rsid w:val="006A45C7"/>
    <w:rsid w:val="006A7557"/>
    <w:rsid w:val="006B2B11"/>
    <w:rsid w:val="006B3AE3"/>
    <w:rsid w:val="006C57F3"/>
    <w:rsid w:val="006C5CE2"/>
    <w:rsid w:val="006C74B9"/>
    <w:rsid w:val="006D3161"/>
    <w:rsid w:val="006D40CD"/>
    <w:rsid w:val="006D5278"/>
    <w:rsid w:val="006D6ED7"/>
    <w:rsid w:val="006E0953"/>
    <w:rsid w:val="006E11FD"/>
    <w:rsid w:val="006E2062"/>
    <w:rsid w:val="006E2281"/>
    <w:rsid w:val="006E2CCA"/>
    <w:rsid w:val="006E36BE"/>
    <w:rsid w:val="006E61ED"/>
    <w:rsid w:val="006E62F1"/>
    <w:rsid w:val="006F17D7"/>
    <w:rsid w:val="006F2ED3"/>
    <w:rsid w:val="006F36FF"/>
    <w:rsid w:val="006F5254"/>
    <w:rsid w:val="00701C8F"/>
    <w:rsid w:val="00703651"/>
    <w:rsid w:val="00703C06"/>
    <w:rsid w:val="00703DB2"/>
    <w:rsid w:val="00703EE2"/>
    <w:rsid w:val="00706801"/>
    <w:rsid w:val="00706C4D"/>
    <w:rsid w:val="00710842"/>
    <w:rsid w:val="00712C1C"/>
    <w:rsid w:val="00714CBD"/>
    <w:rsid w:val="00714E54"/>
    <w:rsid w:val="007169F9"/>
    <w:rsid w:val="00716E81"/>
    <w:rsid w:val="0072030F"/>
    <w:rsid w:val="0072064F"/>
    <w:rsid w:val="00721233"/>
    <w:rsid w:val="0072287D"/>
    <w:rsid w:val="007232AD"/>
    <w:rsid w:val="00724311"/>
    <w:rsid w:val="00725F83"/>
    <w:rsid w:val="00726567"/>
    <w:rsid w:val="007277DA"/>
    <w:rsid w:val="0072791F"/>
    <w:rsid w:val="007307F1"/>
    <w:rsid w:val="0073208A"/>
    <w:rsid w:val="00732A76"/>
    <w:rsid w:val="00733261"/>
    <w:rsid w:val="007335A3"/>
    <w:rsid w:val="00733B24"/>
    <w:rsid w:val="0073584C"/>
    <w:rsid w:val="00735FB0"/>
    <w:rsid w:val="0073629F"/>
    <w:rsid w:val="00737BB1"/>
    <w:rsid w:val="00744D85"/>
    <w:rsid w:val="00745DCF"/>
    <w:rsid w:val="00747AAA"/>
    <w:rsid w:val="00747DFF"/>
    <w:rsid w:val="0075102F"/>
    <w:rsid w:val="007526D1"/>
    <w:rsid w:val="00752E53"/>
    <w:rsid w:val="0075370C"/>
    <w:rsid w:val="007561C0"/>
    <w:rsid w:val="0076172E"/>
    <w:rsid w:val="00762A0F"/>
    <w:rsid w:val="00763439"/>
    <w:rsid w:val="00764A38"/>
    <w:rsid w:val="00764F97"/>
    <w:rsid w:val="007657FA"/>
    <w:rsid w:val="00765CF9"/>
    <w:rsid w:val="0076681E"/>
    <w:rsid w:val="00767C84"/>
    <w:rsid w:val="0077068D"/>
    <w:rsid w:val="00770E36"/>
    <w:rsid w:val="00772A17"/>
    <w:rsid w:val="007731CB"/>
    <w:rsid w:val="00773E65"/>
    <w:rsid w:val="00774EEC"/>
    <w:rsid w:val="00776738"/>
    <w:rsid w:val="00780A9E"/>
    <w:rsid w:val="007818A9"/>
    <w:rsid w:val="0078396B"/>
    <w:rsid w:val="00785DEE"/>
    <w:rsid w:val="00787A2C"/>
    <w:rsid w:val="00787A6D"/>
    <w:rsid w:val="007932D6"/>
    <w:rsid w:val="0079376F"/>
    <w:rsid w:val="00793C51"/>
    <w:rsid w:val="00794816"/>
    <w:rsid w:val="00795364"/>
    <w:rsid w:val="00795749"/>
    <w:rsid w:val="007958B8"/>
    <w:rsid w:val="007959C3"/>
    <w:rsid w:val="0079609D"/>
    <w:rsid w:val="00796488"/>
    <w:rsid w:val="007964D1"/>
    <w:rsid w:val="00797744"/>
    <w:rsid w:val="007A349A"/>
    <w:rsid w:val="007A3A4D"/>
    <w:rsid w:val="007A3BD0"/>
    <w:rsid w:val="007A7A6B"/>
    <w:rsid w:val="007A7E77"/>
    <w:rsid w:val="007B1B2A"/>
    <w:rsid w:val="007B1D81"/>
    <w:rsid w:val="007B2B98"/>
    <w:rsid w:val="007B5277"/>
    <w:rsid w:val="007B76F7"/>
    <w:rsid w:val="007C00BC"/>
    <w:rsid w:val="007C0413"/>
    <w:rsid w:val="007C1AC2"/>
    <w:rsid w:val="007C1D4B"/>
    <w:rsid w:val="007C28FA"/>
    <w:rsid w:val="007C2F1B"/>
    <w:rsid w:val="007C64C9"/>
    <w:rsid w:val="007C6AA2"/>
    <w:rsid w:val="007D0222"/>
    <w:rsid w:val="007D1A3C"/>
    <w:rsid w:val="007D1AE2"/>
    <w:rsid w:val="007D421C"/>
    <w:rsid w:val="007D5939"/>
    <w:rsid w:val="007D5A84"/>
    <w:rsid w:val="007E00A9"/>
    <w:rsid w:val="007E0403"/>
    <w:rsid w:val="007E0C28"/>
    <w:rsid w:val="007E11F0"/>
    <w:rsid w:val="007E1D80"/>
    <w:rsid w:val="007E1FF8"/>
    <w:rsid w:val="007E3DA2"/>
    <w:rsid w:val="007E53F3"/>
    <w:rsid w:val="007E6C55"/>
    <w:rsid w:val="007E7827"/>
    <w:rsid w:val="007F0463"/>
    <w:rsid w:val="007F08CE"/>
    <w:rsid w:val="007F0B8A"/>
    <w:rsid w:val="007F1CF8"/>
    <w:rsid w:val="007F2317"/>
    <w:rsid w:val="007F4172"/>
    <w:rsid w:val="007F65C0"/>
    <w:rsid w:val="007F6F31"/>
    <w:rsid w:val="008034F6"/>
    <w:rsid w:val="00803D9A"/>
    <w:rsid w:val="00804F30"/>
    <w:rsid w:val="00805C0B"/>
    <w:rsid w:val="00810774"/>
    <w:rsid w:val="00810CCA"/>
    <w:rsid w:val="00813879"/>
    <w:rsid w:val="00814C2D"/>
    <w:rsid w:val="00816697"/>
    <w:rsid w:val="008168FB"/>
    <w:rsid w:val="00816AE1"/>
    <w:rsid w:val="00816D8F"/>
    <w:rsid w:val="00816E5E"/>
    <w:rsid w:val="008171EF"/>
    <w:rsid w:val="00817B7E"/>
    <w:rsid w:val="00820A17"/>
    <w:rsid w:val="00823085"/>
    <w:rsid w:val="00823F56"/>
    <w:rsid w:val="00824BF8"/>
    <w:rsid w:val="00824CAA"/>
    <w:rsid w:val="008279F7"/>
    <w:rsid w:val="008333F3"/>
    <w:rsid w:val="00833EE1"/>
    <w:rsid w:val="00834BEC"/>
    <w:rsid w:val="00835F52"/>
    <w:rsid w:val="008363D5"/>
    <w:rsid w:val="008367CC"/>
    <w:rsid w:val="00840E68"/>
    <w:rsid w:val="00841507"/>
    <w:rsid w:val="00842971"/>
    <w:rsid w:val="00842AF7"/>
    <w:rsid w:val="00843048"/>
    <w:rsid w:val="00844C78"/>
    <w:rsid w:val="0084526F"/>
    <w:rsid w:val="008465B5"/>
    <w:rsid w:val="00846A28"/>
    <w:rsid w:val="00852E54"/>
    <w:rsid w:val="00853FF7"/>
    <w:rsid w:val="008552D9"/>
    <w:rsid w:val="0085647D"/>
    <w:rsid w:val="008603B6"/>
    <w:rsid w:val="00861C39"/>
    <w:rsid w:val="00861F99"/>
    <w:rsid w:val="0086349D"/>
    <w:rsid w:val="0086367A"/>
    <w:rsid w:val="00863AF8"/>
    <w:rsid w:val="00863E70"/>
    <w:rsid w:val="00865DF2"/>
    <w:rsid w:val="00866E61"/>
    <w:rsid w:val="008677A0"/>
    <w:rsid w:val="008711FC"/>
    <w:rsid w:val="008718B0"/>
    <w:rsid w:val="00872DD1"/>
    <w:rsid w:val="008734E1"/>
    <w:rsid w:val="0087424B"/>
    <w:rsid w:val="0087563F"/>
    <w:rsid w:val="00875AE4"/>
    <w:rsid w:val="00877270"/>
    <w:rsid w:val="00877870"/>
    <w:rsid w:val="008802B9"/>
    <w:rsid w:val="0088152D"/>
    <w:rsid w:val="00881EF8"/>
    <w:rsid w:val="00882932"/>
    <w:rsid w:val="00883BF7"/>
    <w:rsid w:val="00883F8D"/>
    <w:rsid w:val="00884BCF"/>
    <w:rsid w:val="0088679F"/>
    <w:rsid w:val="0088721C"/>
    <w:rsid w:val="00887735"/>
    <w:rsid w:val="00890435"/>
    <w:rsid w:val="00891145"/>
    <w:rsid w:val="008927CC"/>
    <w:rsid w:val="0089315A"/>
    <w:rsid w:val="00893EE1"/>
    <w:rsid w:val="00894A59"/>
    <w:rsid w:val="008968BF"/>
    <w:rsid w:val="008A09BD"/>
    <w:rsid w:val="008A39C4"/>
    <w:rsid w:val="008A48D9"/>
    <w:rsid w:val="008A50CB"/>
    <w:rsid w:val="008A6928"/>
    <w:rsid w:val="008A7949"/>
    <w:rsid w:val="008B0263"/>
    <w:rsid w:val="008B096E"/>
    <w:rsid w:val="008B3BBD"/>
    <w:rsid w:val="008B4223"/>
    <w:rsid w:val="008B4AC6"/>
    <w:rsid w:val="008B518F"/>
    <w:rsid w:val="008B5B0E"/>
    <w:rsid w:val="008B682C"/>
    <w:rsid w:val="008C03AF"/>
    <w:rsid w:val="008C0BC6"/>
    <w:rsid w:val="008C1C9B"/>
    <w:rsid w:val="008C1F58"/>
    <w:rsid w:val="008C2741"/>
    <w:rsid w:val="008C44BB"/>
    <w:rsid w:val="008C5F9B"/>
    <w:rsid w:val="008C7590"/>
    <w:rsid w:val="008C7E02"/>
    <w:rsid w:val="008D079F"/>
    <w:rsid w:val="008D14E9"/>
    <w:rsid w:val="008D15A9"/>
    <w:rsid w:val="008D1634"/>
    <w:rsid w:val="008D3449"/>
    <w:rsid w:val="008D4E31"/>
    <w:rsid w:val="008E2464"/>
    <w:rsid w:val="008E5B0E"/>
    <w:rsid w:val="008E6753"/>
    <w:rsid w:val="008E6B41"/>
    <w:rsid w:val="008F0492"/>
    <w:rsid w:val="008F0B68"/>
    <w:rsid w:val="008F2FBD"/>
    <w:rsid w:val="008F5632"/>
    <w:rsid w:val="008F6767"/>
    <w:rsid w:val="008F6F43"/>
    <w:rsid w:val="008F7744"/>
    <w:rsid w:val="009022E8"/>
    <w:rsid w:val="00903AE7"/>
    <w:rsid w:val="00904338"/>
    <w:rsid w:val="00904AE2"/>
    <w:rsid w:val="009065DF"/>
    <w:rsid w:val="009100B2"/>
    <w:rsid w:val="009125D4"/>
    <w:rsid w:val="00913629"/>
    <w:rsid w:val="00913DAF"/>
    <w:rsid w:val="00914A29"/>
    <w:rsid w:val="00915FCC"/>
    <w:rsid w:val="009172E2"/>
    <w:rsid w:val="00922BC8"/>
    <w:rsid w:val="00926B8E"/>
    <w:rsid w:val="00927E78"/>
    <w:rsid w:val="0093074E"/>
    <w:rsid w:val="009317D8"/>
    <w:rsid w:val="009321F3"/>
    <w:rsid w:val="00933745"/>
    <w:rsid w:val="00933B54"/>
    <w:rsid w:val="0093496A"/>
    <w:rsid w:val="0093587B"/>
    <w:rsid w:val="00936957"/>
    <w:rsid w:val="00942AE1"/>
    <w:rsid w:val="00942EC3"/>
    <w:rsid w:val="00942FB5"/>
    <w:rsid w:val="009432C5"/>
    <w:rsid w:val="0094448D"/>
    <w:rsid w:val="00945373"/>
    <w:rsid w:val="00945E2A"/>
    <w:rsid w:val="00945E86"/>
    <w:rsid w:val="009511D2"/>
    <w:rsid w:val="00951358"/>
    <w:rsid w:val="00952F5D"/>
    <w:rsid w:val="0095441A"/>
    <w:rsid w:val="00961F80"/>
    <w:rsid w:val="009642E6"/>
    <w:rsid w:val="00964DB5"/>
    <w:rsid w:val="00965F95"/>
    <w:rsid w:val="00966F76"/>
    <w:rsid w:val="00971F1B"/>
    <w:rsid w:val="009732F4"/>
    <w:rsid w:val="00973D06"/>
    <w:rsid w:val="009743CF"/>
    <w:rsid w:val="00975121"/>
    <w:rsid w:val="00977C80"/>
    <w:rsid w:val="0098477D"/>
    <w:rsid w:val="009872DD"/>
    <w:rsid w:val="0098759C"/>
    <w:rsid w:val="00992942"/>
    <w:rsid w:val="00993A64"/>
    <w:rsid w:val="0099473C"/>
    <w:rsid w:val="00994F48"/>
    <w:rsid w:val="0099502D"/>
    <w:rsid w:val="009A1FAE"/>
    <w:rsid w:val="009A24C1"/>
    <w:rsid w:val="009A260D"/>
    <w:rsid w:val="009A321A"/>
    <w:rsid w:val="009A5248"/>
    <w:rsid w:val="009A7C26"/>
    <w:rsid w:val="009B03E6"/>
    <w:rsid w:val="009B5BEF"/>
    <w:rsid w:val="009B63D5"/>
    <w:rsid w:val="009B7251"/>
    <w:rsid w:val="009B7ACA"/>
    <w:rsid w:val="009C12B8"/>
    <w:rsid w:val="009C302D"/>
    <w:rsid w:val="009C3B77"/>
    <w:rsid w:val="009C3E5A"/>
    <w:rsid w:val="009C601E"/>
    <w:rsid w:val="009C788F"/>
    <w:rsid w:val="009C79CB"/>
    <w:rsid w:val="009C79DC"/>
    <w:rsid w:val="009C7CE7"/>
    <w:rsid w:val="009D05F6"/>
    <w:rsid w:val="009D2BE9"/>
    <w:rsid w:val="009D2D56"/>
    <w:rsid w:val="009D33A6"/>
    <w:rsid w:val="009D377D"/>
    <w:rsid w:val="009E0451"/>
    <w:rsid w:val="009E0D82"/>
    <w:rsid w:val="009E363A"/>
    <w:rsid w:val="009E3A13"/>
    <w:rsid w:val="009E55CC"/>
    <w:rsid w:val="009E7151"/>
    <w:rsid w:val="009E758A"/>
    <w:rsid w:val="009E7AF8"/>
    <w:rsid w:val="009F130F"/>
    <w:rsid w:val="009F1772"/>
    <w:rsid w:val="009F2AB1"/>
    <w:rsid w:val="009F3E31"/>
    <w:rsid w:val="009F4508"/>
    <w:rsid w:val="009F7455"/>
    <w:rsid w:val="00A021FA"/>
    <w:rsid w:val="00A03694"/>
    <w:rsid w:val="00A03C4D"/>
    <w:rsid w:val="00A06747"/>
    <w:rsid w:val="00A07F49"/>
    <w:rsid w:val="00A101A3"/>
    <w:rsid w:val="00A117DB"/>
    <w:rsid w:val="00A13883"/>
    <w:rsid w:val="00A15CFA"/>
    <w:rsid w:val="00A16736"/>
    <w:rsid w:val="00A17D89"/>
    <w:rsid w:val="00A207EC"/>
    <w:rsid w:val="00A21165"/>
    <w:rsid w:val="00A21614"/>
    <w:rsid w:val="00A21DF8"/>
    <w:rsid w:val="00A225D1"/>
    <w:rsid w:val="00A22C1D"/>
    <w:rsid w:val="00A245BF"/>
    <w:rsid w:val="00A264C5"/>
    <w:rsid w:val="00A30298"/>
    <w:rsid w:val="00A30748"/>
    <w:rsid w:val="00A3132F"/>
    <w:rsid w:val="00A33239"/>
    <w:rsid w:val="00A337ED"/>
    <w:rsid w:val="00A33B79"/>
    <w:rsid w:val="00A35490"/>
    <w:rsid w:val="00A36979"/>
    <w:rsid w:val="00A376AB"/>
    <w:rsid w:val="00A37B77"/>
    <w:rsid w:val="00A411CD"/>
    <w:rsid w:val="00A43BE5"/>
    <w:rsid w:val="00A43CB3"/>
    <w:rsid w:val="00A440CB"/>
    <w:rsid w:val="00A44939"/>
    <w:rsid w:val="00A44DBD"/>
    <w:rsid w:val="00A466E5"/>
    <w:rsid w:val="00A47535"/>
    <w:rsid w:val="00A475FA"/>
    <w:rsid w:val="00A502AF"/>
    <w:rsid w:val="00A509EA"/>
    <w:rsid w:val="00A52557"/>
    <w:rsid w:val="00A52D6E"/>
    <w:rsid w:val="00A52D8E"/>
    <w:rsid w:val="00A54737"/>
    <w:rsid w:val="00A54CCA"/>
    <w:rsid w:val="00A54D26"/>
    <w:rsid w:val="00A54D57"/>
    <w:rsid w:val="00A559CB"/>
    <w:rsid w:val="00A56738"/>
    <w:rsid w:val="00A57E83"/>
    <w:rsid w:val="00A622A6"/>
    <w:rsid w:val="00A64534"/>
    <w:rsid w:val="00A64A36"/>
    <w:rsid w:val="00A6659D"/>
    <w:rsid w:val="00A6670F"/>
    <w:rsid w:val="00A71B71"/>
    <w:rsid w:val="00A72ACA"/>
    <w:rsid w:val="00A7327F"/>
    <w:rsid w:val="00A73F9B"/>
    <w:rsid w:val="00A82AD3"/>
    <w:rsid w:val="00A8689E"/>
    <w:rsid w:val="00A90190"/>
    <w:rsid w:val="00A91087"/>
    <w:rsid w:val="00A92DC1"/>
    <w:rsid w:val="00A92E5C"/>
    <w:rsid w:val="00A93196"/>
    <w:rsid w:val="00A931FC"/>
    <w:rsid w:val="00A93705"/>
    <w:rsid w:val="00A942D2"/>
    <w:rsid w:val="00A9514F"/>
    <w:rsid w:val="00A960FE"/>
    <w:rsid w:val="00A969C3"/>
    <w:rsid w:val="00A975AB"/>
    <w:rsid w:val="00AA0244"/>
    <w:rsid w:val="00AA0B51"/>
    <w:rsid w:val="00AA1D99"/>
    <w:rsid w:val="00AA487F"/>
    <w:rsid w:val="00AB1A81"/>
    <w:rsid w:val="00AB1FB9"/>
    <w:rsid w:val="00AB2FFF"/>
    <w:rsid w:val="00AB6AB0"/>
    <w:rsid w:val="00AB6C1E"/>
    <w:rsid w:val="00AB75FC"/>
    <w:rsid w:val="00AC1DAC"/>
    <w:rsid w:val="00AC2DF1"/>
    <w:rsid w:val="00AC46AF"/>
    <w:rsid w:val="00AC578F"/>
    <w:rsid w:val="00AD03A6"/>
    <w:rsid w:val="00AD21ED"/>
    <w:rsid w:val="00AD33C4"/>
    <w:rsid w:val="00AD3A19"/>
    <w:rsid w:val="00AD7FB7"/>
    <w:rsid w:val="00AE0F83"/>
    <w:rsid w:val="00AE14AF"/>
    <w:rsid w:val="00AF1B5D"/>
    <w:rsid w:val="00AF2737"/>
    <w:rsid w:val="00AF3019"/>
    <w:rsid w:val="00AF54C8"/>
    <w:rsid w:val="00AF63C7"/>
    <w:rsid w:val="00B01001"/>
    <w:rsid w:val="00B02E77"/>
    <w:rsid w:val="00B04708"/>
    <w:rsid w:val="00B05437"/>
    <w:rsid w:val="00B05C6A"/>
    <w:rsid w:val="00B078CB"/>
    <w:rsid w:val="00B12611"/>
    <w:rsid w:val="00B12F9B"/>
    <w:rsid w:val="00B13462"/>
    <w:rsid w:val="00B13580"/>
    <w:rsid w:val="00B161EA"/>
    <w:rsid w:val="00B17E0B"/>
    <w:rsid w:val="00B201C9"/>
    <w:rsid w:val="00B20C6D"/>
    <w:rsid w:val="00B21964"/>
    <w:rsid w:val="00B21A4B"/>
    <w:rsid w:val="00B24675"/>
    <w:rsid w:val="00B2722C"/>
    <w:rsid w:val="00B279AC"/>
    <w:rsid w:val="00B30FE3"/>
    <w:rsid w:val="00B31C2C"/>
    <w:rsid w:val="00B325F9"/>
    <w:rsid w:val="00B32861"/>
    <w:rsid w:val="00B33976"/>
    <w:rsid w:val="00B35864"/>
    <w:rsid w:val="00B36173"/>
    <w:rsid w:val="00B36395"/>
    <w:rsid w:val="00B378C1"/>
    <w:rsid w:val="00B41B3F"/>
    <w:rsid w:val="00B424CA"/>
    <w:rsid w:val="00B42A5A"/>
    <w:rsid w:val="00B43DC9"/>
    <w:rsid w:val="00B457E0"/>
    <w:rsid w:val="00B470E7"/>
    <w:rsid w:val="00B50ABB"/>
    <w:rsid w:val="00B52A5D"/>
    <w:rsid w:val="00B52E87"/>
    <w:rsid w:val="00B53868"/>
    <w:rsid w:val="00B53CA5"/>
    <w:rsid w:val="00B548A2"/>
    <w:rsid w:val="00B5744D"/>
    <w:rsid w:val="00B57C68"/>
    <w:rsid w:val="00B600D5"/>
    <w:rsid w:val="00B62BF0"/>
    <w:rsid w:val="00B63195"/>
    <w:rsid w:val="00B643DD"/>
    <w:rsid w:val="00B6573C"/>
    <w:rsid w:val="00B66007"/>
    <w:rsid w:val="00B70205"/>
    <w:rsid w:val="00B71D29"/>
    <w:rsid w:val="00B7293B"/>
    <w:rsid w:val="00B73948"/>
    <w:rsid w:val="00B75927"/>
    <w:rsid w:val="00B75D66"/>
    <w:rsid w:val="00B7633D"/>
    <w:rsid w:val="00B769CC"/>
    <w:rsid w:val="00B77307"/>
    <w:rsid w:val="00B773E4"/>
    <w:rsid w:val="00B803B2"/>
    <w:rsid w:val="00B80F07"/>
    <w:rsid w:val="00B85592"/>
    <w:rsid w:val="00B86551"/>
    <w:rsid w:val="00B86BFC"/>
    <w:rsid w:val="00B912CF"/>
    <w:rsid w:val="00B935CA"/>
    <w:rsid w:val="00B954A9"/>
    <w:rsid w:val="00B9572E"/>
    <w:rsid w:val="00B97A05"/>
    <w:rsid w:val="00BA0D17"/>
    <w:rsid w:val="00BA163A"/>
    <w:rsid w:val="00BA19BC"/>
    <w:rsid w:val="00BA3486"/>
    <w:rsid w:val="00BA4E9A"/>
    <w:rsid w:val="00BA5450"/>
    <w:rsid w:val="00BB030B"/>
    <w:rsid w:val="00BB0719"/>
    <w:rsid w:val="00BB1688"/>
    <w:rsid w:val="00BB236F"/>
    <w:rsid w:val="00BB4379"/>
    <w:rsid w:val="00BB5428"/>
    <w:rsid w:val="00BC00BD"/>
    <w:rsid w:val="00BC1D3C"/>
    <w:rsid w:val="00BC2EDB"/>
    <w:rsid w:val="00BC4ED0"/>
    <w:rsid w:val="00BC51F7"/>
    <w:rsid w:val="00BC63CB"/>
    <w:rsid w:val="00BC6F41"/>
    <w:rsid w:val="00BC7236"/>
    <w:rsid w:val="00BC7A54"/>
    <w:rsid w:val="00BD0ABE"/>
    <w:rsid w:val="00BD671B"/>
    <w:rsid w:val="00BD6A6F"/>
    <w:rsid w:val="00BD7431"/>
    <w:rsid w:val="00BD763F"/>
    <w:rsid w:val="00BD7E0F"/>
    <w:rsid w:val="00BE1E36"/>
    <w:rsid w:val="00BE1E74"/>
    <w:rsid w:val="00BE241A"/>
    <w:rsid w:val="00BE2437"/>
    <w:rsid w:val="00BE28D6"/>
    <w:rsid w:val="00BE2EA9"/>
    <w:rsid w:val="00BE32DA"/>
    <w:rsid w:val="00BE35FF"/>
    <w:rsid w:val="00BE3F1F"/>
    <w:rsid w:val="00BE40E9"/>
    <w:rsid w:val="00BE519D"/>
    <w:rsid w:val="00BE7270"/>
    <w:rsid w:val="00BF34D3"/>
    <w:rsid w:val="00BF357E"/>
    <w:rsid w:val="00BF4109"/>
    <w:rsid w:val="00BF4D0E"/>
    <w:rsid w:val="00BF583E"/>
    <w:rsid w:val="00C00132"/>
    <w:rsid w:val="00C001BF"/>
    <w:rsid w:val="00C003D4"/>
    <w:rsid w:val="00C00552"/>
    <w:rsid w:val="00C0098E"/>
    <w:rsid w:val="00C01C0E"/>
    <w:rsid w:val="00C02165"/>
    <w:rsid w:val="00C0299D"/>
    <w:rsid w:val="00C03E62"/>
    <w:rsid w:val="00C04EEC"/>
    <w:rsid w:val="00C06B74"/>
    <w:rsid w:val="00C12455"/>
    <w:rsid w:val="00C12801"/>
    <w:rsid w:val="00C15952"/>
    <w:rsid w:val="00C15FD2"/>
    <w:rsid w:val="00C1665B"/>
    <w:rsid w:val="00C166B6"/>
    <w:rsid w:val="00C16A4C"/>
    <w:rsid w:val="00C21F3A"/>
    <w:rsid w:val="00C21F5B"/>
    <w:rsid w:val="00C22A65"/>
    <w:rsid w:val="00C23D90"/>
    <w:rsid w:val="00C241F7"/>
    <w:rsid w:val="00C26C9E"/>
    <w:rsid w:val="00C32D43"/>
    <w:rsid w:val="00C33AD1"/>
    <w:rsid w:val="00C35C67"/>
    <w:rsid w:val="00C35F47"/>
    <w:rsid w:val="00C36029"/>
    <w:rsid w:val="00C365B8"/>
    <w:rsid w:val="00C40652"/>
    <w:rsid w:val="00C44B07"/>
    <w:rsid w:val="00C47378"/>
    <w:rsid w:val="00C50488"/>
    <w:rsid w:val="00C52653"/>
    <w:rsid w:val="00C54080"/>
    <w:rsid w:val="00C54976"/>
    <w:rsid w:val="00C55C4C"/>
    <w:rsid w:val="00C56A2E"/>
    <w:rsid w:val="00C61CFB"/>
    <w:rsid w:val="00C6275D"/>
    <w:rsid w:val="00C66497"/>
    <w:rsid w:val="00C6664A"/>
    <w:rsid w:val="00C6707E"/>
    <w:rsid w:val="00C7012F"/>
    <w:rsid w:val="00C73756"/>
    <w:rsid w:val="00C754A2"/>
    <w:rsid w:val="00C75C0A"/>
    <w:rsid w:val="00C762F8"/>
    <w:rsid w:val="00C772DF"/>
    <w:rsid w:val="00C77C24"/>
    <w:rsid w:val="00C77DE4"/>
    <w:rsid w:val="00C8120C"/>
    <w:rsid w:val="00C8150F"/>
    <w:rsid w:val="00C81ADC"/>
    <w:rsid w:val="00C8201C"/>
    <w:rsid w:val="00C82266"/>
    <w:rsid w:val="00C84DF5"/>
    <w:rsid w:val="00C8585E"/>
    <w:rsid w:val="00C86426"/>
    <w:rsid w:val="00C901AF"/>
    <w:rsid w:val="00C93925"/>
    <w:rsid w:val="00C942C2"/>
    <w:rsid w:val="00C942E1"/>
    <w:rsid w:val="00C94709"/>
    <w:rsid w:val="00C9515D"/>
    <w:rsid w:val="00C96899"/>
    <w:rsid w:val="00CA1FEF"/>
    <w:rsid w:val="00CA26EA"/>
    <w:rsid w:val="00CA3980"/>
    <w:rsid w:val="00CA4342"/>
    <w:rsid w:val="00CA5960"/>
    <w:rsid w:val="00CA613E"/>
    <w:rsid w:val="00CA630E"/>
    <w:rsid w:val="00CA69C3"/>
    <w:rsid w:val="00CA6E7F"/>
    <w:rsid w:val="00CA70B3"/>
    <w:rsid w:val="00CA741D"/>
    <w:rsid w:val="00CB0B77"/>
    <w:rsid w:val="00CB38AE"/>
    <w:rsid w:val="00CB4537"/>
    <w:rsid w:val="00CB4D56"/>
    <w:rsid w:val="00CB70FA"/>
    <w:rsid w:val="00CB7AA5"/>
    <w:rsid w:val="00CC0EEB"/>
    <w:rsid w:val="00CC2333"/>
    <w:rsid w:val="00CC2BF4"/>
    <w:rsid w:val="00CC2FE5"/>
    <w:rsid w:val="00CC3A42"/>
    <w:rsid w:val="00CC4187"/>
    <w:rsid w:val="00CC5B29"/>
    <w:rsid w:val="00CC5C8E"/>
    <w:rsid w:val="00CC6623"/>
    <w:rsid w:val="00CC6ECE"/>
    <w:rsid w:val="00CC7DDD"/>
    <w:rsid w:val="00CD058A"/>
    <w:rsid w:val="00CD37AE"/>
    <w:rsid w:val="00CD551A"/>
    <w:rsid w:val="00CD6AB3"/>
    <w:rsid w:val="00CE218C"/>
    <w:rsid w:val="00CE22D1"/>
    <w:rsid w:val="00CE6A8D"/>
    <w:rsid w:val="00CE7A85"/>
    <w:rsid w:val="00CF17EE"/>
    <w:rsid w:val="00CF180C"/>
    <w:rsid w:val="00CF2565"/>
    <w:rsid w:val="00CF2F0F"/>
    <w:rsid w:val="00CF30B1"/>
    <w:rsid w:val="00CF3138"/>
    <w:rsid w:val="00CF382C"/>
    <w:rsid w:val="00CF3BD0"/>
    <w:rsid w:val="00CF5C9F"/>
    <w:rsid w:val="00CF69FC"/>
    <w:rsid w:val="00CF6C4A"/>
    <w:rsid w:val="00CF6FD3"/>
    <w:rsid w:val="00D02CFB"/>
    <w:rsid w:val="00D10569"/>
    <w:rsid w:val="00D11AC3"/>
    <w:rsid w:val="00D12417"/>
    <w:rsid w:val="00D125DC"/>
    <w:rsid w:val="00D14A12"/>
    <w:rsid w:val="00D150FB"/>
    <w:rsid w:val="00D16EF5"/>
    <w:rsid w:val="00D22FFB"/>
    <w:rsid w:val="00D2340D"/>
    <w:rsid w:val="00D234DE"/>
    <w:rsid w:val="00D24ECA"/>
    <w:rsid w:val="00D2690C"/>
    <w:rsid w:val="00D27D77"/>
    <w:rsid w:val="00D30AFC"/>
    <w:rsid w:val="00D319B3"/>
    <w:rsid w:val="00D3266F"/>
    <w:rsid w:val="00D34FD4"/>
    <w:rsid w:val="00D365EF"/>
    <w:rsid w:val="00D4077A"/>
    <w:rsid w:val="00D42413"/>
    <w:rsid w:val="00D42C19"/>
    <w:rsid w:val="00D42CD9"/>
    <w:rsid w:val="00D4431D"/>
    <w:rsid w:val="00D446DE"/>
    <w:rsid w:val="00D44C13"/>
    <w:rsid w:val="00D44FFC"/>
    <w:rsid w:val="00D458E2"/>
    <w:rsid w:val="00D46C54"/>
    <w:rsid w:val="00D5349A"/>
    <w:rsid w:val="00D534D8"/>
    <w:rsid w:val="00D5436B"/>
    <w:rsid w:val="00D54643"/>
    <w:rsid w:val="00D60177"/>
    <w:rsid w:val="00D605F7"/>
    <w:rsid w:val="00D656BF"/>
    <w:rsid w:val="00D65ACC"/>
    <w:rsid w:val="00D67B33"/>
    <w:rsid w:val="00D71121"/>
    <w:rsid w:val="00D72445"/>
    <w:rsid w:val="00D72CCD"/>
    <w:rsid w:val="00D7300E"/>
    <w:rsid w:val="00D73358"/>
    <w:rsid w:val="00D73940"/>
    <w:rsid w:val="00D76DA4"/>
    <w:rsid w:val="00D77B49"/>
    <w:rsid w:val="00D80F18"/>
    <w:rsid w:val="00D80FF8"/>
    <w:rsid w:val="00D84CE6"/>
    <w:rsid w:val="00D853DB"/>
    <w:rsid w:val="00D87F77"/>
    <w:rsid w:val="00D908E6"/>
    <w:rsid w:val="00D92452"/>
    <w:rsid w:val="00D928B4"/>
    <w:rsid w:val="00D9297D"/>
    <w:rsid w:val="00D93F78"/>
    <w:rsid w:val="00D94B34"/>
    <w:rsid w:val="00D96415"/>
    <w:rsid w:val="00D968C5"/>
    <w:rsid w:val="00DA1FB0"/>
    <w:rsid w:val="00DA2328"/>
    <w:rsid w:val="00DA6191"/>
    <w:rsid w:val="00DA694F"/>
    <w:rsid w:val="00DB1E4A"/>
    <w:rsid w:val="00DB1F5C"/>
    <w:rsid w:val="00DB2A00"/>
    <w:rsid w:val="00DB6CBB"/>
    <w:rsid w:val="00DB7636"/>
    <w:rsid w:val="00DB7B38"/>
    <w:rsid w:val="00DC1EE3"/>
    <w:rsid w:val="00DC2CF9"/>
    <w:rsid w:val="00DC5F2C"/>
    <w:rsid w:val="00DC7ED9"/>
    <w:rsid w:val="00DD116B"/>
    <w:rsid w:val="00DD2182"/>
    <w:rsid w:val="00DD29E4"/>
    <w:rsid w:val="00DD428D"/>
    <w:rsid w:val="00DD4A20"/>
    <w:rsid w:val="00DE26C5"/>
    <w:rsid w:val="00DE4924"/>
    <w:rsid w:val="00DE49ED"/>
    <w:rsid w:val="00DE64F0"/>
    <w:rsid w:val="00DE71C4"/>
    <w:rsid w:val="00DE7483"/>
    <w:rsid w:val="00DF2441"/>
    <w:rsid w:val="00DF53A1"/>
    <w:rsid w:val="00DF5B95"/>
    <w:rsid w:val="00DF5C11"/>
    <w:rsid w:val="00DF621E"/>
    <w:rsid w:val="00E012D3"/>
    <w:rsid w:val="00E0239A"/>
    <w:rsid w:val="00E03124"/>
    <w:rsid w:val="00E03248"/>
    <w:rsid w:val="00E0481E"/>
    <w:rsid w:val="00E10042"/>
    <w:rsid w:val="00E1105F"/>
    <w:rsid w:val="00E11B48"/>
    <w:rsid w:val="00E127A1"/>
    <w:rsid w:val="00E14670"/>
    <w:rsid w:val="00E15B75"/>
    <w:rsid w:val="00E16222"/>
    <w:rsid w:val="00E16428"/>
    <w:rsid w:val="00E17628"/>
    <w:rsid w:val="00E200E7"/>
    <w:rsid w:val="00E21BE2"/>
    <w:rsid w:val="00E230CD"/>
    <w:rsid w:val="00E240D0"/>
    <w:rsid w:val="00E301DF"/>
    <w:rsid w:val="00E30812"/>
    <w:rsid w:val="00E30DAB"/>
    <w:rsid w:val="00E311F2"/>
    <w:rsid w:val="00E31A9A"/>
    <w:rsid w:val="00E321BA"/>
    <w:rsid w:val="00E34A4A"/>
    <w:rsid w:val="00E35C98"/>
    <w:rsid w:val="00E40E74"/>
    <w:rsid w:val="00E42A6F"/>
    <w:rsid w:val="00E42C4C"/>
    <w:rsid w:val="00E4345C"/>
    <w:rsid w:val="00E447F8"/>
    <w:rsid w:val="00E44B70"/>
    <w:rsid w:val="00E44EFC"/>
    <w:rsid w:val="00E46E6A"/>
    <w:rsid w:val="00E47B60"/>
    <w:rsid w:val="00E47DF6"/>
    <w:rsid w:val="00E502A4"/>
    <w:rsid w:val="00E5179F"/>
    <w:rsid w:val="00E5196E"/>
    <w:rsid w:val="00E5310D"/>
    <w:rsid w:val="00E5318C"/>
    <w:rsid w:val="00E53416"/>
    <w:rsid w:val="00E55874"/>
    <w:rsid w:val="00E56A9A"/>
    <w:rsid w:val="00E56E4F"/>
    <w:rsid w:val="00E5783F"/>
    <w:rsid w:val="00E60736"/>
    <w:rsid w:val="00E61309"/>
    <w:rsid w:val="00E628A4"/>
    <w:rsid w:val="00E62F45"/>
    <w:rsid w:val="00E63945"/>
    <w:rsid w:val="00E662FA"/>
    <w:rsid w:val="00E66779"/>
    <w:rsid w:val="00E67F7E"/>
    <w:rsid w:val="00E70202"/>
    <w:rsid w:val="00E7357D"/>
    <w:rsid w:val="00E73939"/>
    <w:rsid w:val="00E75F8C"/>
    <w:rsid w:val="00E76328"/>
    <w:rsid w:val="00E77537"/>
    <w:rsid w:val="00E77DFE"/>
    <w:rsid w:val="00E80DE7"/>
    <w:rsid w:val="00E81582"/>
    <w:rsid w:val="00E81ACB"/>
    <w:rsid w:val="00E81C45"/>
    <w:rsid w:val="00E8224A"/>
    <w:rsid w:val="00E823E7"/>
    <w:rsid w:val="00E8414B"/>
    <w:rsid w:val="00E90FEB"/>
    <w:rsid w:val="00E93F9F"/>
    <w:rsid w:val="00E941AF"/>
    <w:rsid w:val="00E947C7"/>
    <w:rsid w:val="00E9525F"/>
    <w:rsid w:val="00E9610C"/>
    <w:rsid w:val="00E96290"/>
    <w:rsid w:val="00E96F30"/>
    <w:rsid w:val="00E96FC8"/>
    <w:rsid w:val="00E9797D"/>
    <w:rsid w:val="00EA0261"/>
    <w:rsid w:val="00EA0D10"/>
    <w:rsid w:val="00EA16B4"/>
    <w:rsid w:val="00EA1EAC"/>
    <w:rsid w:val="00EA4043"/>
    <w:rsid w:val="00EA4577"/>
    <w:rsid w:val="00EA7F47"/>
    <w:rsid w:val="00EB14C7"/>
    <w:rsid w:val="00EB540A"/>
    <w:rsid w:val="00EB6FC9"/>
    <w:rsid w:val="00EB7A8B"/>
    <w:rsid w:val="00EC2D40"/>
    <w:rsid w:val="00EC2FF9"/>
    <w:rsid w:val="00EC3E66"/>
    <w:rsid w:val="00EC4091"/>
    <w:rsid w:val="00EC40A1"/>
    <w:rsid w:val="00EC540C"/>
    <w:rsid w:val="00EC627C"/>
    <w:rsid w:val="00EC70EF"/>
    <w:rsid w:val="00ED0C60"/>
    <w:rsid w:val="00ED2105"/>
    <w:rsid w:val="00ED38EF"/>
    <w:rsid w:val="00ED3CF3"/>
    <w:rsid w:val="00ED5D98"/>
    <w:rsid w:val="00ED723E"/>
    <w:rsid w:val="00ED78F8"/>
    <w:rsid w:val="00EE3D23"/>
    <w:rsid w:val="00EE4D8F"/>
    <w:rsid w:val="00EE58EC"/>
    <w:rsid w:val="00EE75C4"/>
    <w:rsid w:val="00EF03B7"/>
    <w:rsid w:val="00EF108E"/>
    <w:rsid w:val="00EF165B"/>
    <w:rsid w:val="00EF1D74"/>
    <w:rsid w:val="00EF2C23"/>
    <w:rsid w:val="00EF4BE5"/>
    <w:rsid w:val="00EF5F5A"/>
    <w:rsid w:val="00F00A70"/>
    <w:rsid w:val="00F00E31"/>
    <w:rsid w:val="00F03C46"/>
    <w:rsid w:val="00F042A2"/>
    <w:rsid w:val="00F04325"/>
    <w:rsid w:val="00F047C6"/>
    <w:rsid w:val="00F05232"/>
    <w:rsid w:val="00F06489"/>
    <w:rsid w:val="00F11013"/>
    <w:rsid w:val="00F110C5"/>
    <w:rsid w:val="00F1129F"/>
    <w:rsid w:val="00F1177B"/>
    <w:rsid w:val="00F118D4"/>
    <w:rsid w:val="00F137DF"/>
    <w:rsid w:val="00F13BBA"/>
    <w:rsid w:val="00F14036"/>
    <w:rsid w:val="00F14DC6"/>
    <w:rsid w:val="00F15130"/>
    <w:rsid w:val="00F16669"/>
    <w:rsid w:val="00F2064F"/>
    <w:rsid w:val="00F207B8"/>
    <w:rsid w:val="00F229A0"/>
    <w:rsid w:val="00F2335E"/>
    <w:rsid w:val="00F2361B"/>
    <w:rsid w:val="00F278DF"/>
    <w:rsid w:val="00F30CB5"/>
    <w:rsid w:val="00F3114E"/>
    <w:rsid w:val="00F33048"/>
    <w:rsid w:val="00F33612"/>
    <w:rsid w:val="00F35EDF"/>
    <w:rsid w:val="00F37F01"/>
    <w:rsid w:val="00F37F9F"/>
    <w:rsid w:val="00F40627"/>
    <w:rsid w:val="00F40928"/>
    <w:rsid w:val="00F40BC2"/>
    <w:rsid w:val="00F40F58"/>
    <w:rsid w:val="00F4123D"/>
    <w:rsid w:val="00F43F9C"/>
    <w:rsid w:val="00F45CA1"/>
    <w:rsid w:val="00F45DD0"/>
    <w:rsid w:val="00F51296"/>
    <w:rsid w:val="00F5199E"/>
    <w:rsid w:val="00F5262E"/>
    <w:rsid w:val="00F546A1"/>
    <w:rsid w:val="00F55C2D"/>
    <w:rsid w:val="00F55F09"/>
    <w:rsid w:val="00F57206"/>
    <w:rsid w:val="00F61CD7"/>
    <w:rsid w:val="00F63B46"/>
    <w:rsid w:val="00F6419C"/>
    <w:rsid w:val="00F65516"/>
    <w:rsid w:val="00F660F9"/>
    <w:rsid w:val="00F66D03"/>
    <w:rsid w:val="00F70A46"/>
    <w:rsid w:val="00F7138E"/>
    <w:rsid w:val="00F721AB"/>
    <w:rsid w:val="00F73266"/>
    <w:rsid w:val="00F73B48"/>
    <w:rsid w:val="00F74932"/>
    <w:rsid w:val="00F7500D"/>
    <w:rsid w:val="00F77F5B"/>
    <w:rsid w:val="00F8094D"/>
    <w:rsid w:val="00F82B08"/>
    <w:rsid w:val="00F831F4"/>
    <w:rsid w:val="00F83D7D"/>
    <w:rsid w:val="00F8406B"/>
    <w:rsid w:val="00F84B4E"/>
    <w:rsid w:val="00F84B8D"/>
    <w:rsid w:val="00F8799E"/>
    <w:rsid w:val="00F913FA"/>
    <w:rsid w:val="00F91C76"/>
    <w:rsid w:val="00F91DC1"/>
    <w:rsid w:val="00F920A6"/>
    <w:rsid w:val="00F9312C"/>
    <w:rsid w:val="00F93828"/>
    <w:rsid w:val="00F93E8F"/>
    <w:rsid w:val="00F95E17"/>
    <w:rsid w:val="00F979AC"/>
    <w:rsid w:val="00F97E84"/>
    <w:rsid w:val="00FA0E72"/>
    <w:rsid w:val="00FA2F92"/>
    <w:rsid w:val="00FA33BE"/>
    <w:rsid w:val="00FA4C60"/>
    <w:rsid w:val="00FA5164"/>
    <w:rsid w:val="00FA5A78"/>
    <w:rsid w:val="00FA5F4B"/>
    <w:rsid w:val="00FA69E6"/>
    <w:rsid w:val="00FA6C51"/>
    <w:rsid w:val="00FB00FE"/>
    <w:rsid w:val="00FB0893"/>
    <w:rsid w:val="00FB0BD4"/>
    <w:rsid w:val="00FB30E3"/>
    <w:rsid w:val="00FB3F74"/>
    <w:rsid w:val="00FB5B2F"/>
    <w:rsid w:val="00FB7324"/>
    <w:rsid w:val="00FC167D"/>
    <w:rsid w:val="00FC2E27"/>
    <w:rsid w:val="00FC32F3"/>
    <w:rsid w:val="00FC53FB"/>
    <w:rsid w:val="00FC6833"/>
    <w:rsid w:val="00FC7FC4"/>
    <w:rsid w:val="00FD1619"/>
    <w:rsid w:val="00FD184C"/>
    <w:rsid w:val="00FD2F75"/>
    <w:rsid w:val="00FD30E4"/>
    <w:rsid w:val="00FD327B"/>
    <w:rsid w:val="00FD3319"/>
    <w:rsid w:val="00FD37E9"/>
    <w:rsid w:val="00FD394A"/>
    <w:rsid w:val="00FD4B1F"/>
    <w:rsid w:val="00FD653B"/>
    <w:rsid w:val="00FD708A"/>
    <w:rsid w:val="00FE2A8B"/>
    <w:rsid w:val="00FE3FE0"/>
    <w:rsid w:val="00FF0412"/>
    <w:rsid w:val="00FF1F1A"/>
    <w:rsid w:val="00FF54B1"/>
    <w:rsid w:val="00FF6A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39435"/>
  <w15:docId w15:val="{FB814471-3E24-4995-91EC-358C3819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333"/>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36B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FD39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1F31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3173"/>
    <w:rPr>
      <w:sz w:val="20"/>
      <w:szCs w:val="20"/>
    </w:rPr>
  </w:style>
  <w:style w:type="character" w:styleId="Refdenotaalpie">
    <w:name w:val="footnote reference"/>
    <w:basedOn w:val="Fuentedeprrafopredeter"/>
    <w:uiPriority w:val="99"/>
    <w:semiHidden/>
    <w:unhideWhenUsed/>
    <w:rsid w:val="001F3173"/>
    <w:rPr>
      <w:vertAlign w:val="superscript"/>
    </w:rPr>
  </w:style>
  <w:style w:type="character" w:customStyle="1" w:styleId="Ttulo4Car">
    <w:name w:val="Título 4 Car"/>
    <w:basedOn w:val="Fuentedeprrafopredeter"/>
    <w:link w:val="Ttulo4"/>
    <w:uiPriority w:val="9"/>
    <w:semiHidden/>
    <w:rsid w:val="00FD394A"/>
    <w:rPr>
      <w:rFonts w:asciiTheme="majorHAnsi" w:eastAsiaTheme="majorEastAsia" w:hAnsiTheme="majorHAnsi" w:cstheme="majorBidi"/>
      <w:i/>
      <w:iCs/>
      <w:color w:val="2F5496" w:themeColor="accent1" w:themeShade="BF"/>
    </w:rPr>
  </w:style>
  <w:style w:type="character" w:customStyle="1" w:styleId="Ttulo2Car">
    <w:name w:val="Título 2 Car"/>
    <w:basedOn w:val="Fuentedeprrafopredeter"/>
    <w:link w:val="Ttulo2"/>
    <w:uiPriority w:val="9"/>
    <w:rsid w:val="00136B31"/>
    <w:rPr>
      <w:rFonts w:asciiTheme="majorHAnsi" w:eastAsiaTheme="majorEastAsia" w:hAnsiTheme="majorHAnsi" w:cstheme="majorBidi"/>
      <w:color w:val="2F5496" w:themeColor="accent1" w:themeShade="BF"/>
      <w:sz w:val="26"/>
      <w:szCs w:val="26"/>
    </w:rPr>
  </w:style>
  <w:style w:type="character" w:styleId="Refdecomentario">
    <w:name w:val="annotation reference"/>
    <w:basedOn w:val="Fuentedeprrafopredeter"/>
    <w:uiPriority w:val="99"/>
    <w:semiHidden/>
    <w:unhideWhenUsed/>
    <w:rsid w:val="000B5421"/>
    <w:rPr>
      <w:sz w:val="16"/>
      <w:szCs w:val="16"/>
    </w:rPr>
  </w:style>
  <w:style w:type="paragraph" w:styleId="Textocomentario">
    <w:name w:val="annotation text"/>
    <w:basedOn w:val="Normal"/>
    <w:link w:val="TextocomentarioCar"/>
    <w:uiPriority w:val="99"/>
    <w:unhideWhenUsed/>
    <w:rsid w:val="000B5421"/>
    <w:pPr>
      <w:spacing w:line="240" w:lineRule="auto"/>
    </w:pPr>
    <w:rPr>
      <w:sz w:val="20"/>
      <w:szCs w:val="20"/>
    </w:rPr>
  </w:style>
  <w:style w:type="character" w:customStyle="1" w:styleId="TextocomentarioCar">
    <w:name w:val="Texto comentario Car"/>
    <w:basedOn w:val="Fuentedeprrafopredeter"/>
    <w:link w:val="Textocomentario"/>
    <w:uiPriority w:val="99"/>
    <w:rsid w:val="000B5421"/>
    <w:rPr>
      <w:sz w:val="20"/>
      <w:szCs w:val="20"/>
    </w:rPr>
  </w:style>
  <w:style w:type="paragraph" w:styleId="Asuntodelcomentario">
    <w:name w:val="annotation subject"/>
    <w:basedOn w:val="Textocomentario"/>
    <w:next w:val="Textocomentario"/>
    <w:link w:val="AsuntodelcomentarioCar"/>
    <w:uiPriority w:val="99"/>
    <w:semiHidden/>
    <w:unhideWhenUsed/>
    <w:rsid w:val="000B5421"/>
    <w:rPr>
      <w:b/>
      <w:bCs/>
    </w:rPr>
  </w:style>
  <w:style w:type="character" w:customStyle="1" w:styleId="AsuntodelcomentarioCar">
    <w:name w:val="Asunto del comentario Car"/>
    <w:basedOn w:val="TextocomentarioCar"/>
    <w:link w:val="Asuntodelcomentario"/>
    <w:uiPriority w:val="99"/>
    <w:semiHidden/>
    <w:rsid w:val="000B5421"/>
    <w:rPr>
      <w:b/>
      <w:bCs/>
      <w:sz w:val="20"/>
      <w:szCs w:val="20"/>
    </w:rPr>
  </w:style>
  <w:style w:type="paragraph" w:styleId="Textodeglobo">
    <w:name w:val="Balloon Text"/>
    <w:basedOn w:val="Normal"/>
    <w:link w:val="TextodegloboCar"/>
    <w:uiPriority w:val="99"/>
    <w:semiHidden/>
    <w:unhideWhenUsed/>
    <w:rsid w:val="000B54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421"/>
    <w:rPr>
      <w:rFonts w:ascii="Tahoma" w:hAnsi="Tahoma" w:cs="Tahoma"/>
      <w:sz w:val="16"/>
      <w:szCs w:val="16"/>
    </w:rPr>
  </w:style>
  <w:style w:type="character" w:customStyle="1" w:styleId="Mencinsinresolver3">
    <w:name w:val="Mención sin resolver3"/>
    <w:basedOn w:val="Fuentedeprrafopredeter"/>
    <w:uiPriority w:val="99"/>
    <w:semiHidden/>
    <w:unhideWhenUsed/>
    <w:rsid w:val="005A45E6"/>
    <w:rPr>
      <w:color w:val="605E5C"/>
      <w:shd w:val="clear" w:color="auto" w:fill="E1DFDD"/>
    </w:rPr>
  </w:style>
  <w:style w:type="character" w:customStyle="1" w:styleId="Mencinsinresolver4">
    <w:name w:val="Mención sin resolver4"/>
    <w:basedOn w:val="Fuentedeprrafopredeter"/>
    <w:uiPriority w:val="99"/>
    <w:semiHidden/>
    <w:unhideWhenUsed/>
    <w:rsid w:val="00F63B46"/>
    <w:rPr>
      <w:color w:val="605E5C"/>
      <w:shd w:val="clear" w:color="auto" w:fill="E1DFDD"/>
    </w:rPr>
  </w:style>
  <w:style w:type="character" w:customStyle="1" w:styleId="Mencinsinresolver5">
    <w:name w:val="Mención sin resolver5"/>
    <w:basedOn w:val="Fuentedeprrafopredeter"/>
    <w:uiPriority w:val="99"/>
    <w:semiHidden/>
    <w:unhideWhenUsed/>
    <w:rsid w:val="005E7C26"/>
    <w:rPr>
      <w:color w:val="605E5C"/>
      <w:shd w:val="clear" w:color="auto" w:fill="E1DFDD"/>
    </w:rPr>
  </w:style>
  <w:style w:type="character" w:customStyle="1" w:styleId="Mencinsinresolver6">
    <w:name w:val="Mención sin resolver6"/>
    <w:basedOn w:val="Fuentedeprrafopredeter"/>
    <w:uiPriority w:val="99"/>
    <w:semiHidden/>
    <w:unhideWhenUsed/>
    <w:rsid w:val="0034536B"/>
    <w:rPr>
      <w:color w:val="605E5C"/>
      <w:shd w:val="clear" w:color="auto" w:fill="E1DFDD"/>
    </w:rPr>
  </w:style>
  <w:style w:type="character" w:customStyle="1" w:styleId="Mencinsinresolver7">
    <w:name w:val="Mención sin resolver7"/>
    <w:basedOn w:val="Fuentedeprrafopredeter"/>
    <w:uiPriority w:val="99"/>
    <w:semiHidden/>
    <w:unhideWhenUsed/>
    <w:rsid w:val="0064493E"/>
    <w:rPr>
      <w:color w:val="605E5C"/>
      <w:shd w:val="clear" w:color="auto" w:fill="E1DFDD"/>
    </w:rPr>
  </w:style>
  <w:style w:type="character" w:customStyle="1" w:styleId="Mencinsinresolver8">
    <w:name w:val="Mención sin resolver8"/>
    <w:basedOn w:val="Fuentedeprrafopredeter"/>
    <w:uiPriority w:val="99"/>
    <w:semiHidden/>
    <w:unhideWhenUsed/>
    <w:rsid w:val="00CC6623"/>
    <w:rPr>
      <w:color w:val="605E5C"/>
      <w:shd w:val="clear" w:color="auto" w:fill="E1DFDD"/>
    </w:rPr>
  </w:style>
  <w:style w:type="character" w:styleId="Mencinsinresolver">
    <w:name w:val="Unresolved Mention"/>
    <w:basedOn w:val="Fuentedeprrafopredeter"/>
    <w:uiPriority w:val="99"/>
    <w:semiHidden/>
    <w:unhideWhenUsed/>
    <w:rsid w:val="006A4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560">
      <w:bodyDiv w:val="1"/>
      <w:marLeft w:val="0"/>
      <w:marRight w:val="0"/>
      <w:marTop w:val="0"/>
      <w:marBottom w:val="0"/>
      <w:divBdr>
        <w:top w:val="none" w:sz="0" w:space="0" w:color="auto"/>
        <w:left w:val="none" w:sz="0" w:space="0" w:color="auto"/>
        <w:bottom w:val="none" w:sz="0" w:space="0" w:color="auto"/>
        <w:right w:val="none" w:sz="0" w:space="0" w:color="auto"/>
      </w:divBdr>
    </w:div>
    <w:div w:id="7870869">
      <w:bodyDiv w:val="1"/>
      <w:marLeft w:val="0"/>
      <w:marRight w:val="0"/>
      <w:marTop w:val="0"/>
      <w:marBottom w:val="0"/>
      <w:divBdr>
        <w:top w:val="none" w:sz="0" w:space="0" w:color="auto"/>
        <w:left w:val="none" w:sz="0" w:space="0" w:color="auto"/>
        <w:bottom w:val="none" w:sz="0" w:space="0" w:color="auto"/>
        <w:right w:val="none" w:sz="0" w:space="0" w:color="auto"/>
      </w:divBdr>
    </w:div>
    <w:div w:id="8682848">
      <w:bodyDiv w:val="1"/>
      <w:marLeft w:val="0"/>
      <w:marRight w:val="0"/>
      <w:marTop w:val="0"/>
      <w:marBottom w:val="0"/>
      <w:divBdr>
        <w:top w:val="none" w:sz="0" w:space="0" w:color="auto"/>
        <w:left w:val="none" w:sz="0" w:space="0" w:color="auto"/>
        <w:bottom w:val="none" w:sz="0" w:space="0" w:color="auto"/>
        <w:right w:val="none" w:sz="0" w:space="0" w:color="auto"/>
      </w:divBdr>
    </w:div>
    <w:div w:id="12466728">
      <w:bodyDiv w:val="1"/>
      <w:marLeft w:val="0"/>
      <w:marRight w:val="0"/>
      <w:marTop w:val="0"/>
      <w:marBottom w:val="0"/>
      <w:divBdr>
        <w:top w:val="none" w:sz="0" w:space="0" w:color="auto"/>
        <w:left w:val="none" w:sz="0" w:space="0" w:color="auto"/>
        <w:bottom w:val="none" w:sz="0" w:space="0" w:color="auto"/>
        <w:right w:val="none" w:sz="0" w:space="0" w:color="auto"/>
      </w:divBdr>
    </w:div>
    <w:div w:id="15351546">
      <w:bodyDiv w:val="1"/>
      <w:marLeft w:val="0"/>
      <w:marRight w:val="0"/>
      <w:marTop w:val="0"/>
      <w:marBottom w:val="0"/>
      <w:divBdr>
        <w:top w:val="none" w:sz="0" w:space="0" w:color="auto"/>
        <w:left w:val="none" w:sz="0" w:space="0" w:color="auto"/>
        <w:bottom w:val="none" w:sz="0" w:space="0" w:color="auto"/>
        <w:right w:val="none" w:sz="0" w:space="0" w:color="auto"/>
      </w:divBdr>
    </w:div>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29647334">
      <w:bodyDiv w:val="1"/>
      <w:marLeft w:val="0"/>
      <w:marRight w:val="0"/>
      <w:marTop w:val="0"/>
      <w:marBottom w:val="0"/>
      <w:divBdr>
        <w:top w:val="none" w:sz="0" w:space="0" w:color="auto"/>
        <w:left w:val="none" w:sz="0" w:space="0" w:color="auto"/>
        <w:bottom w:val="none" w:sz="0" w:space="0" w:color="auto"/>
        <w:right w:val="none" w:sz="0" w:space="0" w:color="auto"/>
      </w:divBdr>
      <w:divsChild>
        <w:div w:id="45489417">
          <w:marLeft w:val="0"/>
          <w:marRight w:val="0"/>
          <w:marTop w:val="0"/>
          <w:marBottom w:val="0"/>
          <w:divBdr>
            <w:top w:val="none" w:sz="0" w:space="0" w:color="auto"/>
            <w:left w:val="none" w:sz="0" w:space="0" w:color="auto"/>
            <w:bottom w:val="none" w:sz="0" w:space="0" w:color="auto"/>
            <w:right w:val="none" w:sz="0" w:space="0" w:color="auto"/>
          </w:divBdr>
          <w:divsChild>
            <w:div w:id="791095149">
              <w:marLeft w:val="0"/>
              <w:marRight w:val="0"/>
              <w:marTop w:val="0"/>
              <w:marBottom w:val="0"/>
              <w:divBdr>
                <w:top w:val="none" w:sz="0" w:space="0" w:color="auto"/>
                <w:left w:val="none" w:sz="0" w:space="0" w:color="auto"/>
                <w:bottom w:val="none" w:sz="0" w:space="0" w:color="auto"/>
                <w:right w:val="none" w:sz="0" w:space="0" w:color="auto"/>
              </w:divBdr>
            </w:div>
          </w:divsChild>
        </w:div>
        <w:div w:id="1663049533">
          <w:marLeft w:val="0"/>
          <w:marRight w:val="0"/>
          <w:marTop w:val="0"/>
          <w:marBottom w:val="0"/>
          <w:divBdr>
            <w:top w:val="none" w:sz="0" w:space="0" w:color="auto"/>
            <w:left w:val="none" w:sz="0" w:space="0" w:color="auto"/>
            <w:bottom w:val="none" w:sz="0" w:space="0" w:color="auto"/>
            <w:right w:val="none" w:sz="0" w:space="0" w:color="auto"/>
          </w:divBdr>
          <w:divsChild>
            <w:div w:id="21053957">
              <w:marLeft w:val="0"/>
              <w:marRight w:val="0"/>
              <w:marTop w:val="300"/>
              <w:marBottom w:val="300"/>
              <w:divBdr>
                <w:top w:val="none" w:sz="0" w:space="0" w:color="auto"/>
                <w:left w:val="none" w:sz="0" w:space="0" w:color="auto"/>
                <w:bottom w:val="none" w:sz="0" w:space="0" w:color="auto"/>
                <w:right w:val="none" w:sz="0" w:space="0" w:color="auto"/>
              </w:divBdr>
              <w:divsChild>
                <w:div w:id="1390110984">
                  <w:marLeft w:val="0"/>
                  <w:marRight w:val="0"/>
                  <w:marTop w:val="0"/>
                  <w:marBottom w:val="0"/>
                  <w:divBdr>
                    <w:top w:val="none" w:sz="0" w:space="0" w:color="auto"/>
                    <w:left w:val="none" w:sz="0" w:space="0" w:color="auto"/>
                    <w:bottom w:val="none" w:sz="0" w:space="0" w:color="auto"/>
                    <w:right w:val="none" w:sz="0" w:space="0" w:color="auto"/>
                  </w:divBdr>
                  <w:divsChild>
                    <w:div w:id="6003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5916">
              <w:marLeft w:val="0"/>
              <w:marRight w:val="0"/>
              <w:marTop w:val="300"/>
              <w:marBottom w:val="300"/>
              <w:divBdr>
                <w:top w:val="none" w:sz="0" w:space="0" w:color="auto"/>
                <w:left w:val="none" w:sz="0" w:space="0" w:color="auto"/>
                <w:bottom w:val="none" w:sz="0" w:space="0" w:color="auto"/>
                <w:right w:val="none" w:sz="0" w:space="0" w:color="auto"/>
              </w:divBdr>
              <w:divsChild>
                <w:div w:id="2140101532">
                  <w:marLeft w:val="0"/>
                  <w:marRight w:val="0"/>
                  <w:marTop w:val="0"/>
                  <w:marBottom w:val="0"/>
                  <w:divBdr>
                    <w:top w:val="none" w:sz="0" w:space="0" w:color="auto"/>
                    <w:left w:val="none" w:sz="0" w:space="0" w:color="auto"/>
                    <w:bottom w:val="none" w:sz="0" w:space="0" w:color="auto"/>
                    <w:right w:val="none" w:sz="0" w:space="0" w:color="auto"/>
                  </w:divBdr>
                  <w:divsChild>
                    <w:div w:id="20432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911">
              <w:marLeft w:val="0"/>
              <w:marRight w:val="0"/>
              <w:marTop w:val="225"/>
              <w:marBottom w:val="0"/>
              <w:divBdr>
                <w:top w:val="none" w:sz="0" w:space="0" w:color="auto"/>
                <w:left w:val="none" w:sz="0" w:space="0" w:color="auto"/>
                <w:bottom w:val="none" w:sz="0" w:space="0" w:color="auto"/>
                <w:right w:val="none" w:sz="0" w:space="0" w:color="auto"/>
              </w:divBdr>
              <w:divsChild>
                <w:div w:id="1923292857">
                  <w:marLeft w:val="0"/>
                  <w:marRight w:val="0"/>
                  <w:marTop w:val="0"/>
                  <w:marBottom w:val="0"/>
                  <w:divBdr>
                    <w:top w:val="none" w:sz="0" w:space="0" w:color="auto"/>
                    <w:left w:val="none" w:sz="0" w:space="0" w:color="auto"/>
                    <w:bottom w:val="none" w:sz="0" w:space="0" w:color="auto"/>
                    <w:right w:val="none" w:sz="0" w:space="0" w:color="auto"/>
                  </w:divBdr>
                  <w:divsChild>
                    <w:div w:id="14489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5837">
              <w:marLeft w:val="0"/>
              <w:marRight w:val="0"/>
              <w:marTop w:val="225"/>
              <w:marBottom w:val="0"/>
              <w:divBdr>
                <w:top w:val="none" w:sz="0" w:space="0" w:color="auto"/>
                <w:left w:val="none" w:sz="0" w:space="0" w:color="auto"/>
                <w:bottom w:val="none" w:sz="0" w:space="0" w:color="auto"/>
                <w:right w:val="none" w:sz="0" w:space="0" w:color="auto"/>
              </w:divBdr>
              <w:divsChild>
                <w:div w:id="1889800519">
                  <w:marLeft w:val="0"/>
                  <w:marRight w:val="0"/>
                  <w:marTop w:val="0"/>
                  <w:marBottom w:val="0"/>
                  <w:divBdr>
                    <w:top w:val="none" w:sz="0" w:space="0" w:color="auto"/>
                    <w:left w:val="none" w:sz="0" w:space="0" w:color="auto"/>
                    <w:bottom w:val="none" w:sz="0" w:space="0" w:color="auto"/>
                    <w:right w:val="none" w:sz="0" w:space="0" w:color="auto"/>
                  </w:divBdr>
                  <w:divsChild>
                    <w:div w:id="19205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4421">
              <w:marLeft w:val="0"/>
              <w:marRight w:val="0"/>
              <w:marTop w:val="225"/>
              <w:marBottom w:val="0"/>
              <w:divBdr>
                <w:top w:val="none" w:sz="0" w:space="0" w:color="auto"/>
                <w:left w:val="none" w:sz="0" w:space="0" w:color="auto"/>
                <w:bottom w:val="none" w:sz="0" w:space="0" w:color="auto"/>
                <w:right w:val="none" w:sz="0" w:space="0" w:color="auto"/>
              </w:divBdr>
              <w:divsChild>
                <w:div w:id="990597695">
                  <w:marLeft w:val="0"/>
                  <w:marRight w:val="0"/>
                  <w:marTop w:val="0"/>
                  <w:marBottom w:val="0"/>
                  <w:divBdr>
                    <w:top w:val="none" w:sz="0" w:space="0" w:color="auto"/>
                    <w:left w:val="none" w:sz="0" w:space="0" w:color="auto"/>
                    <w:bottom w:val="none" w:sz="0" w:space="0" w:color="auto"/>
                    <w:right w:val="none" w:sz="0" w:space="0" w:color="auto"/>
                  </w:divBdr>
                  <w:divsChild>
                    <w:div w:id="1408068403">
                      <w:marLeft w:val="0"/>
                      <w:marRight w:val="0"/>
                      <w:marTop w:val="0"/>
                      <w:marBottom w:val="0"/>
                      <w:divBdr>
                        <w:top w:val="none" w:sz="0" w:space="0" w:color="auto"/>
                        <w:left w:val="none" w:sz="0" w:space="0" w:color="auto"/>
                        <w:bottom w:val="none" w:sz="0" w:space="0" w:color="auto"/>
                        <w:right w:val="none" w:sz="0" w:space="0" w:color="auto"/>
                      </w:divBdr>
                      <w:divsChild>
                        <w:div w:id="9268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89707">
      <w:bodyDiv w:val="1"/>
      <w:marLeft w:val="0"/>
      <w:marRight w:val="0"/>
      <w:marTop w:val="0"/>
      <w:marBottom w:val="0"/>
      <w:divBdr>
        <w:top w:val="none" w:sz="0" w:space="0" w:color="auto"/>
        <w:left w:val="none" w:sz="0" w:space="0" w:color="auto"/>
        <w:bottom w:val="none" w:sz="0" w:space="0" w:color="auto"/>
        <w:right w:val="none" w:sz="0" w:space="0" w:color="auto"/>
      </w:divBdr>
      <w:divsChild>
        <w:div w:id="961807350">
          <w:marLeft w:val="0"/>
          <w:marRight w:val="0"/>
          <w:marTop w:val="0"/>
          <w:marBottom w:val="720"/>
          <w:divBdr>
            <w:top w:val="none" w:sz="0" w:space="0" w:color="auto"/>
            <w:left w:val="none" w:sz="0" w:space="0" w:color="auto"/>
            <w:bottom w:val="none" w:sz="0" w:space="0" w:color="auto"/>
            <w:right w:val="none" w:sz="0" w:space="0" w:color="auto"/>
          </w:divBdr>
          <w:divsChild>
            <w:div w:id="2074808289">
              <w:blockQuote w:val="1"/>
              <w:marLeft w:val="0"/>
              <w:marRight w:val="0"/>
              <w:marTop w:val="0"/>
              <w:marBottom w:val="300"/>
              <w:divBdr>
                <w:top w:val="none" w:sz="0" w:space="0" w:color="auto"/>
                <w:left w:val="single" w:sz="36" w:space="15" w:color="7D6A8B"/>
                <w:bottom w:val="none" w:sz="0" w:space="0" w:color="auto"/>
                <w:right w:val="none" w:sz="0" w:space="0" w:color="auto"/>
              </w:divBdr>
            </w:div>
          </w:divsChild>
        </w:div>
      </w:divsChild>
    </w:div>
    <w:div w:id="83961301">
      <w:bodyDiv w:val="1"/>
      <w:marLeft w:val="0"/>
      <w:marRight w:val="0"/>
      <w:marTop w:val="0"/>
      <w:marBottom w:val="0"/>
      <w:divBdr>
        <w:top w:val="none" w:sz="0" w:space="0" w:color="auto"/>
        <w:left w:val="none" w:sz="0" w:space="0" w:color="auto"/>
        <w:bottom w:val="none" w:sz="0" w:space="0" w:color="auto"/>
        <w:right w:val="none" w:sz="0" w:space="0" w:color="auto"/>
      </w:divBdr>
    </w:div>
    <w:div w:id="106659372">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59642266">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1361082039">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235475791">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771506398">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01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186212740">
      <w:bodyDiv w:val="1"/>
      <w:marLeft w:val="0"/>
      <w:marRight w:val="0"/>
      <w:marTop w:val="0"/>
      <w:marBottom w:val="0"/>
      <w:divBdr>
        <w:top w:val="none" w:sz="0" w:space="0" w:color="auto"/>
        <w:left w:val="none" w:sz="0" w:space="0" w:color="auto"/>
        <w:bottom w:val="none" w:sz="0" w:space="0" w:color="auto"/>
        <w:right w:val="none" w:sz="0" w:space="0" w:color="auto"/>
      </w:divBdr>
      <w:divsChild>
        <w:div w:id="27032835">
          <w:marLeft w:val="0"/>
          <w:marRight w:val="0"/>
          <w:marTop w:val="0"/>
          <w:marBottom w:val="101"/>
          <w:divBdr>
            <w:top w:val="none" w:sz="0" w:space="0" w:color="auto"/>
            <w:left w:val="none" w:sz="0" w:space="0" w:color="auto"/>
            <w:bottom w:val="none" w:sz="0" w:space="0" w:color="auto"/>
            <w:right w:val="none" w:sz="0" w:space="0" w:color="auto"/>
          </w:divBdr>
        </w:div>
        <w:div w:id="666978793">
          <w:marLeft w:val="0"/>
          <w:marRight w:val="0"/>
          <w:marTop w:val="0"/>
          <w:marBottom w:val="101"/>
          <w:divBdr>
            <w:top w:val="none" w:sz="0" w:space="0" w:color="auto"/>
            <w:left w:val="none" w:sz="0" w:space="0" w:color="auto"/>
            <w:bottom w:val="none" w:sz="0" w:space="0" w:color="auto"/>
            <w:right w:val="none" w:sz="0" w:space="0" w:color="auto"/>
          </w:divBdr>
        </w:div>
      </w:divsChild>
    </w:div>
    <w:div w:id="188185801">
      <w:bodyDiv w:val="1"/>
      <w:marLeft w:val="0"/>
      <w:marRight w:val="0"/>
      <w:marTop w:val="0"/>
      <w:marBottom w:val="0"/>
      <w:divBdr>
        <w:top w:val="none" w:sz="0" w:space="0" w:color="auto"/>
        <w:left w:val="none" w:sz="0" w:space="0" w:color="auto"/>
        <w:bottom w:val="none" w:sz="0" w:space="0" w:color="auto"/>
        <w:right w:val="none" w:sz="0" w:space="0" w:color="auto"/>
      </w:divBdr>
    </w:div>
    <w:div w:id="190607264">
      <w:bodyDiv w:val="1"/>
      <w:marLeft w:val="0"/>
      <w:marRight w:val="0"/>
      <w:marTop w:val="0"/>
      <w:marBottom w:val="0"/>
      <w:divBdr>
        <w:top w:val="none" w:sz="0" w:space="0" w:color="auto"/>
        <w:left w:val="none" w:sz="0" w:space="0" w:color="auto"/>
        <w:bottom w:val="none" w:sz="0" w:space="0" w:color="auto"/>
        <w:right w:val="none" w:sz="0" w:space="0" w:color="auto"/>
      </w:divBdr>
      <w:divsChild>
        <w:div w:id="126971967">
          <w:marLeft w:val="0"/>
          <w:marRight w:val="0"/>
          <w:marTop w:val="0"/>
          <w:marBottom w:val="556"/>
          <w:divBdr>
            <w:top w:val="none" w:sz="0" w:space="0" w:color="auto"/>
            <w:left w:val="none" w:sz="0" w:space="0" w:color="auto"/>
            <w:bottom w:val="none" w:sz="0" w:space="0" w:color="auto"/>
            <w:right w:val="none" w:sz="0" w:space="0" w:color="auto"/>
          </w:divBdr>
          <w:divsChild>
            <w:div w:id="2099593187">
              <w:marLeft w:val="0"/>
              <w:marRight w:val="0"/>
              <w:marTop w:val="0"/>
              <w:marBottom w:val="0"/>
              <w:divBdr>
                <w:top w:val="none" w:sz="0" w:space="0" w:color="auto"/>
                <w:left w:val="none" w:sz="0" w:space="0" w:color="auto"/>
                <w:bottom w:val="none" w:sz="0" w:space="0" w:color="auto"/>
                <w:right w:val="none" w:sz="0" w:space="0" w:color="auto"/>
              </w:divBdr>
            </w:div>
          </w:divsChild>
        </w:div>
        <w:div w:id="1457719674">
          <w:marLeft w:val="0"/>
          <w:marRight w:val="0"/>
          <w:marTop w:val="0"/>
          <w:marBottom w:val="0"/>
          <w:divBdr>
            <w:top w:val="none" w:sz="0" w:space="0" w:color="auto"/>
            <w:left w:val="none" w:sz="0" w:space="0" w:color="auto"/>
            <w:bottom w:val="none" w:sz="0" w:space="0" w:color="auto"/>
            <w:right w:val="none" w:sz="0" w:space="0" w:color="auto"/>
          </w:divBdr>
        </w:div>
      </w:divsChild>
    </w:div>
    <w:div w:id="192379460">
      <w:bodyDiv w:val="1"/>
      <w:marLeft w:val="0"/>
      <w:marRight w:val="0"/>
      <w:marTop w:val="0"/>
      <w:marBottom w:val="0"/>
      <w:divBdr>
        <w:top w:val="none" w:sz="0" w:space="0" w:color="auto"/>
        <w:left w:val="none" w:sz="0" w:space="0" w:color="auto"/>
        <w:bottom w:val="none" w:sz="0" w:space="0" w:color="auto"/>
        <w:right w:val="none" w:sz="0" w:space="0" w:color="auto"/>
      </w:divBdr>
    </w:div>
    <w:div w:id="219943895">
      <w:bodyDiv w:val="1"/>
      <w:marLeft w:val="0"/>
      <w:marRight w:val="0"/>
      <w:marTop w:val="0"/>
      <w:marBottom w:val="0"/>
      <w:divBdr>
        <w:top w:val="none" w:sz="0" w:space="0" w:color="auto"/>
        <w:left w:val="none" w:sz="0" w:space="0" w:color="auto"/>
        <w:bottom w:val="none" w:sz="0" w:space="0" w:color="auto"/>
        <w:right w:val="none" w:sz="0" w:space="0" w:color="auto"/>
      </w:divBdr>
    </w:div>
    <w:div w:id="227886074">
      <w:bodyDiv w:val="1"/>
      <w:marLeft w:val="0"/>
      <w:marRight w:val="0"/>
      <w:marTop w:val="0"/>
      <w:marBottom w:val="0"/>
      <w:divBdr>
        <w:top w:val="none" w:sz="0" w:space="0" w:color="auto"/>
        <w:left w:val="none" w:sz="0" w:space="0" w:color="auto"/>
        <w:bottom w:val="none" w:sz="0" w:space="0" w:color="auto"/>
        <w:right w:val="none" w:sz="0" w:space="0" w:color="auto"/>
      </w:divBdr>
    </w:div>
    <w:div w:id="230896713">
      <w:bodyDiv w:val="1"/>
      <w:marLeft w:val="0"/>
      <w:marRight w:val="0"/>
      <w:marTop w:val="0"/>
      <w:marBottom w:val="0"/>
      <w:divBdr>
        <w:top w:val="none" w:sz="0" w:space="0" w:color="auto"/>
        <w:left w:val="none" w:sz="0" w:space="0" w:color="auto"/>
        <w:bottom w:val="none" w:sz="0" w:space="0" w:color="auto"/>
        <w:right w:val="none" w:sz="0" w:space="0" w:color="auto"/>
      </w:divBdr>
    </w:div>
    <w:div w:id="236670822">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40484287">
      <w:bodyDiv w:val="1"/>
      <w:marLeft w:val="0"/>
      <w:marRight w:val="0"/>
      <w:marTop w:val="0"/>
      <w:marBottom w:val="0"/>
      <w:divBdr>
        <w:top w:val="none" w:sz="0" w:space="0" w:color="auto"/>
        <w:left w:val="none" w:sz="0" w:space="0" w:color="auto"/>
        <w:bottom w:val="none" w:sz="0" w:space="0" w:color="auto"/>
        <w:right w:val="none" w:sz="0" w:space="0" w:color="auto"/>
      </w:divBdr>
    </w:div>
    <w:div w:id="251471760">
      <w:bodyDiv w:val="1"/>
      <w:marLeft w:val="0"/>
      <w:marRight w:val="0"/>
      <w:marTop w:val="0"/>
      <w:marBottom w:val="0"/>
      <w:divBdr>
        <w:top w:val="none" w:sz="0" w:space="0" w:color="auto"/>
        <w:left w:val="none" w:sz="0" w:space="0" w:color="auto"/>
        <w:bottom w:val="none" w:sz="0" w:space="0" w:color="auto"/>
        <w:right w:val="none" w:sz="0" w:space="0" w:color="auto"/>
      </w:divBdr>
    </w:div>
    <w:div w:id="254674890">
      <w:bodyDiv w:val="1"/>
      <w:marLeft w:val="0"/>
      <w:marRight w:val="0"/>
      <w:marTop w:val="0"/>
      <w:marBottom w:val="0"/>
      <w:divBdr>
        <w:top w:val="none" w:sz="0" w:space="0" w:color="auto"/>
        <w:left w:val="none" w:sz="0" w:space="0" w:color="auto"/>
        <w:bottom w:val="none" w:sz="0" w:space="0" w:color="auto"/>
        <w:right w:val="none" w:sz="0" w:space="0" w:color="auto"/>
      </w:divBdr>
    </w:div>
    <w:div w:id="289434122">
      <w:bodyDiv w:val="1"/>
      <w:marLeft w:val="0"/>
      <w:marRight w:val="0"/>
      <w:marTop w:val="0"/>
      <w:marBottom w:val="0"/>
      <w:divBdr>
        <w:top w:val="none" w:sz="0" w:space="0" w:color="auto"/>
        <w:left w:val="none" w:sz="0" w:space="0" w:color="auto"/>
        <w:bottom w:val="none" w:sz="0" w:space="0" w:color="auto"/>
        <w:right w:val="none" w:sz="0" w:space="0" w:color="auto"/>
      </w:divBdr>
      <w:divsChild>
        <w:div w:id="1018238770">
          <w:marLeft w:val="0"/>
          <w:marRight w:val="0"/>
          <w:marTop w:val="0"/>
          <w:marBottom w:val="101"/>
          <w:divBdr>
            <w:top w:val="none" w:sz="0" w:space="0" w:color="auto"/>
            <w:left w:val="none" w:sz="0" w:space="0" w:color="auto"/>
            <w:bottom w:val="none" w:sz="0" w:space="0" w:color="auto"/>
            <w:right w:val="none" w:sz="0" w:space="0" w:color="auto"/>
          </w:divBdr>
        </w:div>
        <w:div w:id="1860317678">
          <w:marLeft w:val="0"/>
          <w:marRight w:val="0"/>
          <w:marTop w:val="0"/>
          <w:marBottom w:val="101"/>
          <w:divBdr>
            <w:top w:val="none" w:sz="0" w:space="0" w:color="auto"/>
            <w:left w:val="none" w:sz="0" w:space="0" w:color="auto"/>
            <w:bottom w:val="none" w:sz="0" w:space="0" w:color="auto"/>
            <w:right w:val="none" w:sz="0" w:space="0" w:color="auto"/>
          </w:divBdr>
        </w:div>
      </w:divsChild>
    </w:div>
    <w:div w:id="293827634">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07785527">
      <w:bodyDiv w:val="1"/>
      <w:marLeft w:val="0"/>
      <w:marRight w:val="0"/>
      <w:marTop w:val="0"/>
      <w:marBottom w:val="0"/>
      <w:divBdr>
        <w:top w:val="none" w:sz="0" w:space="0" w:color="auto"/>
        <w:left w:val="none" w:sz="0" w:space="0" w:color="auto"/>
        <w:bottom w:val="none" w:sz="0" w:space="0" w:color="auto"/>
        <w:right w:val="none" w:sz="0" w:space="0" w:color="auto"/>
      </w:divBdr>
    </w:div>
    <w:div w:id="312687771">
      <w:bodyDiv w:val="1"/>
      <w:marLeft w:val="0"/>
      <w:marRight w:val="0"/>
      <w:marTop w:val="0"/>
      <w:marBottom w:val="0"/>
      <w:divBdr>
        <w:top w:val="none" w:sz="0" w:space="0" w:color="auto"/>
        <w:left w:val="none" w:sz="0" w:space="0" w:color="auto"/>
        <w:bottom w:val="none" w:sz="0" w:space="0" w:color="auto"/>
        <w:right w:val="none" w:sz="0" w:space="0" w:color="auto"/>
      </w:divBdr>
    </w:div>
    <w:div w:id="314531796">
      <w:bodyDiv w:val="1"/>
      <w:marLeft w:val="0"/>
      <w:marRight w:val="0"/>
      <w:marTop w:val="0"/>
      <w:marBottom w:val="0"/>
      <w:divBdr>
        <w:top w:val="none" w:sz="0" w:space="0" w:color="auto"/>
        <w:left w:val="none" w:sz="0" w:space="0" w:color="auto"/>
        <w:bottom w:val="none" w:sz="0" w:space="0" w:color="auto"/>
        <w:right w:val="none" w:sz="0" w:space="0" w:color="auto"/>
      </w:divBdr>
      <w:divsChild>
        <w:div w:id="991912429">
          <w:marLeft w:val="0"/>
          <w:marRight w:val="0"/>
          <w:marTop w:val="300"/>
          <w:marBottom w:val="300"/>
          <w:divBdr>
            <w:top w:val="none" w:sz="0" w:space="0" w:color="auto"/>
            <w:left w:val="none" w:sz="0" w:space="0" w:color="auto"/>
            <w:bottom w:val="none" w:sz="0" w:space="0" w:color="auto"/>
            <w:right w:val="none" w:sz="0" w:space="0" w:color="auto"/>
          </w:divBdr>
          <w:divsChild>
            <w:div w:id="1318803056">
              <w:marLeft w:val="0"/>
              <w:marRight w:val="0"/>
              <w:marTop w:val="0"/>
              <w:marBottom w:val="0"/>
              <w:divBdr>
                <w:top w:val="none" w:sz="0" w:space="0" w:color="auto"/>
                <w:left w:val="none" w:sz="0" w:space="0" w:color="auto"/>
                <w:bottom w:val="none" w:sz="0" w:space="0" w:color="auto"/>
                <w:right w:val="none" w:sz="0" w:space="0" w:color="auto"/>
              </w:divBdr>
              <w:divsChild>
                <w:div w:id="19348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41611">
          <w:marLeft w:val="0"/>
          <w:marRight w:val="0"/>
          <w:marTop w:val="300"/>
          <w:marBottom w:val="300"/>
          <w:divBdr>
            <w:top w:val="none" w:sz="0" w:space="0" w:color="auto"/>
            <w:left w:val="none" w:sz="0" w:space="0" w:color="auto"/>
            <w:bottom w:val="none" w:sz="0" w:space="0" w:color="auto"/>
            <w:right w:val="none" w:sz="0" w:space="0" w:color="auto"/>
          </w:divBdr>
          <w:divsChild>
            <w:div w:id="1014573091">
              <w:marLeft w:val="0"/>
              <w:marRight w:val="0"/>
              <w:marTop w:val="0"/>
              <w:marBottom w:val="0"/>
              <w:divBdr>
                <w:top w:val="none" w:sz="0" w:space="0" w:color="auto"/>
                <w:left w:val="none" w:sz="0" w:space="0" w:color="auto"/>
                <w:bottom w:val="none" w:sz="0" w:space="0" w:color="auto"/>
                <w:right w:val="none" w:sz="0" w:space="0" w:color="auto"/>
              </w:divBdr>
              <w:divsChild>
                <w:div w:id="1589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742109">
      <w:bodyDiv w:val="1"/>
      <w:marLeft w:val="0"/>
      <w:marRight w:val="0"/>
      <w:marTop w:val="0"/>
      <w:marBottom w:val="0"/>
      <w:divBdr>
        <w:top w:val="none" w:sz="0" w:space="0" w:color="auto"/>
        <w:left w:val="none" w:sz="0" w:space="0" w:color="auto"/>
        <w:bottom w:val="none" w:sz="0" w:space="0" w:color="auto"/>
        <w:right w:val="none" w:sz="0" w:space="0" w:color="auto"/>
      </w:divBdr>
    </w:div>
    <w:div w:id="357438593">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1170485992">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64603505">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457794507">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0726465">
      <w:bodyDiv w:val="1"/>
      <w:marLeft w:val="0"/>
      <w:marRight w:val="0"/>
      <w:marTop w:val="0"/>
      <w:marBottom w:val="0"/>
      <w:divBdr>
        <w:top w:val="none" w:sz="0" w:space="0" w:color="auto"/>
        <w:left w:val="none" w:sz="0" w:space="0" w:color="auto"/>
        <w:bottom w:val="none" w:sz="0" w:space="0" w:color="auto"/>
        <w:right w:val="none" w:sz="0" w:space="0" w:color="auto"/>
      </w:divBdr>
      <w:divsChild>
        <w:div w:id="89159843">
          <w:marLeft w:val="0"/>
          <w:marRight w:val="0"/>
          <w:marTop w:val="0"/>
          <w:marBottom w:val="720"/>
          <w:divBdr>
            <w:top w:val="none" w:sz="0" w:space="0" w:color="auto"/>
            <w:left w:val="none" w:sz="0" w:space="0" w:color="auto"/>
            <w:bottom w:val="none" w:sz="0" w:space="0" w:color="auto"/>
            <w:right w:val="none" w:sz="0" w:space="0" w:color="auto"/>
          </w:divBdr>
          <w:divsChild>
            <w:div w:id="1975408629">
              <w:blockQuote w:val="1"/>
              <w:marLeft w:val="0"/>
              <w:marRight w:val="0"/>
              <w:marTop w:val="0"/>
              <w:marBottom w:val="300"/>
              <w:divBdr>
                <w:top w:val="none" w:sz="0" w:space="0" w:color="auto"/>
                <w:left w:val="single" w:sz="36" w:space="15" w:color="7D6A8B"/>
                <w:bottom w:val="none" w:sz="0" w:space="0" w:color="auto"/>
                <w:right w:val="none" w:sz="0" w:space="0" w:color="auto"/>
              </w:divBdr>
            </w:div>
          </w:divsChild>
        </w:div>
      </w:divsChild>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37471987">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00723900">
      <w:bodyDiv w:val="1"/>
      <w:marLeft w:val="0"/>
      <w:marRight w:val="0"/>
      <w:marTop w:val="0"/>
      <w:marBottom w:val="0"/>
      <w:divBdr>
        <w:top w:val="none" w:sz="0" w:space="0" w:color="auto"/>
        <w:left w:val="none" w:sz="0" w:space="0" w:color="auto"/>
        <w:bottom w:val="none" w:sz="0" w:space="0" w:color="auto"/>
        <w:right w:val="none" w:sz="0" w:space="0" w:color="auto"/>
      </w:divBdr>
    </w:div>
    <w:div w:id="602031731">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53145488">
      <w:bodyDiv w:val="1"/>
      <w:marLeft w:val="0"/>
      <w:marRight w:val="0"/>
      <w:marTop w:val="0"/>
      <w:marBottom w:val="0"/>
      <w:divBdr>
        <w:top w:val="none" w:sz="0" w:space="0" w:color="auto"/>
        <w:left w:val="none" w:sz="0" w:space="0" w:color="auto"/>
        <w:bottom w:val="none" w:sz="0" w:space="0" w:color="auto"/>
        <w:right w:val="none" w:sz="0" w:space="0" w:color="auto"/>
      </w:divBdr>
      <w:divsChild>
        <w:div w:id="1916744825">
          <w:marLeft w:val="0"/>
          <w:marRight w:val="0"/>
          <w:marTop w:val="0"/>
          <w:marBottom w:val="0"/>
          <w:divBdr>
            <w:top w:val="none" w:sz="0" w:space="0" w:color="auto"/>
            <w:left w:val="none" w:sz="0" w:space="0" w:color="auto"/>
            <w:bottom w:val="none" w:sz="0" w:space="0" w:color="auto"/>
            <w:right w:val="none" w:sz="0" w:space="0" w:color="auto"/>
          </w:divBdr>
          <w:divsChild>
            <w:div w:id="324819961">
              <w:marLeft w:val="0"/>
              <w:marRight w:val="0"/>
              <w:marTop w:val="0"/>
              <w:marBottom w:val="0"/>
              <w:divBdr>
                <w:top w:val="none" w:sz="0" w:space="0" w:color="auto"/>
                <w:left w:val="none" w:sz="0" w:space="0" w:color="auto"/>
                <w:bottom w:val="none" w:sz="0" w:space="0" w:color="auto"/>
                <w:right w:val="none" w:sz="0" w:space="0" w:color="auto"/>
              </w:divBdr>
              <w:divsChild>
                <w:div w:id="149443794">
                  <w:marLeft w:val="300"/>
                  <w:marRight w:val="188"/>
                  <w:marTop w:val="405"/>
                  <w:marBottom w:val="0"/>
                  <w:divBdr>
                    <w:top w:val="none" w:sz="0" w:space="0" w:color="auto"/>
                    <w:left w:val="none" w:sz="0" w:space="0" w:color="auto"/>
                    <w:bottom w:val="none" w:sz="0" w:space="0" w:color="auto"/>
                    <w:right w:val="none" w:sz="0" w:space="0" w:color="auto"/>
                  </w:divBdr>
                </w:div>
                <w:div w:id="1296332508">
                  <w:marLeft w:val="0"/>
                  <w:marRight w:val="0"/>
                  <w:marTop w:val="0"/>
                  <w:marBottom w:val="150"/>
                  <w:divBdr>
                    <w:top w:val="none" w:sz="0" w:space="0" w:color="auto"/>
                    <w:left w:val="none" w:sz="0" w:space="0" w:color="auto"/>
                    <w:bottom w:val="none" w:sz="0" w:space="0" w:color="auto"/>
                    <w:right w:val="none" w:sz="0" w:space="0" w:color="auto"/>
                  </w:divBdr>
                  <w:divsChild>
                    <w:div w:id="1277827399">
                      <w:marLeft w:val="0"/>
                      <w:marRight w:val="0"/>
                      <w:marTop w:val="0"/>
                      <w:marBottom w:val="0"/>
                      <w:divBdr>
                        <w:top w:val="none" w:sz="0" w:space="0" w:color="auto"/>
                        <w:left w:val="none" w:sz="0" w:space="0" w:color="auto"/>
                        <w:bottom w:val="none" w:sz="0" w:space="0" w:color="auto"/>
                        <w:right w:val="none" w:sz="0" w:space="0" w:color="auto"/>
                      </w:divBdr>
                    </w:div>
                  </w:divsChild>
                </w:div>
                <w:div w:id="1343508619">
                  <w:marLeft w:val="0"/>
                  <w:marRight w:val="0"/>
                  <w:marTop w:val="0"/>
                  <w:marBottom w:val="150"/>
                  <w:divBdr>
                    <w:top w:val="none" w:sz="0" w:space="0" w:color="auto"/>
                    <w:left w:val="none" w:sz="0" w:space="0" w:color="auto"/>
                    <w:bottom w:val="none" w:sz="0" w:space="0" w:color="auto"/>
                    <w:right w:val="none" w:sz="0" w:space="0" w:color="auto"/>
                  </w:divBdr>
                  <w:divsChild>
                    <w:div w:id="470487654">
                      <w:marLeft w:val="0"/>
                      <w:marRight w:val="0"/>
                      <w:marTop w:val="0"/>
                      <w:marBottom w:val="0"/>
                      <w:divBdr>
                        <w:top w:val="none" w:sz="0" w:space="0" w:color="auto"/>
                        <w:left w:val="none" w:sz="0" w:space="0" w:color="auto"/>
                        <w:bottom w:val="none" w:sz="0" w:space="0" w:color="auto"/>
                        <w:right w:val="none" w:sz="0" w:space="0" w:color="auto"/>
                      </w:divBdr>
                    </w:div>
                  </w:divsChild>
                </w:div>
                <w:div w:id="1691487237">
                  <w:marLeft w:val="0"/>
                  <w:marRight w:val="0"/>
                  <w:marTop w:val="0"/>
                  <w:marBottom w:val="150"/>
                  <w:divBdr>
                    <w:top w:val="none" w:sz="0" w:space="0" w:color="auto"/>
                    <w:left w:val="none" w:sz="0" w:space="0" w:color="auto"/>
                    <w:bottom w:val="none" w:sz="0" w:space="0" w:color="auto"/>
                    <w:right w:val="none" w:sz="0" w:space="0" w:color="auto"/>
                  </w:divBdr>
                  <w:divsChild>
                    <w:div w:id="2689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670184701">
      <w:bodyDiv w:val="1"/>
      <w:marLeft w:val="0"/>
      <w:marRight w:val="0"/>
      <w:marTop w:val="0"/>
      <w:marBottom w:val="0"/>
      <w:divBdr>
        <w:top w:val="none" w:sz="0" w:space="0" w:color="auto"/>
        <w:left w:val="none" w:sz="0" w:space="0" w:color="auto"/>
        <w:bottom w:val="none" w:sz="0" w:space="0" w:color="auto"/>
        <w:right w:val="none" w:sz="0" w:space="0" w:color="auto"/>
      </w:divBdr>
    </w:div>
    <w:div w:id="691758130">
      <w:bodyDiv w:val="1"/>
      <w:marLeft w:val="0"/>
      <w:marRight w:val="0"/>
      <w:marTop w:val="0"/>
      <w:marBottom w:val="0"/>
      <w:divBdr>
        <w:top w:val="none" w:sz="0" w:space="0" w:color="auto"/>
        <w:left w:val="none" w:sz="0" w:space="0" w:color="auto"/>
        <w:bottom w:val="none" w:sz="0" w:space="0" w:color="auto"/>
        <w:right w:val="none" w:sz="0" w:space="0" w:color="auto"/>
      </w:divBdr>
    </w:div>
    <w:div w:id="707296116">
      <w:bodyDiv w:val="1"/>
      <w:marLeft w:val="0"/>
      <w:marRight w:val="0"/>
      <w:marTop w:val="0"/>
      <w:marBottom w:val="0"/>
      <w:divBdr>
        <w:top w:val="none" w:sz="0" w:space="0" w:color="auto"/>
        <w:left w:val="none" w:sz="0" w:space="0" w:color="auto"/>
        <w:bottom w:val="none" w:sz="0" w:space="0" w:color="auto"/>
        <w:right w:val="none" w:sz="0" w:space="0" w:color="auto"/>
      </w:divBdr>
      <w:divsChild>
        <w:div w:id="344795141">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 w:id="1033460617">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 w:id="1809392530">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sChild>
    </w:div>
    <w:div w:id="707530052">
      <w:bodyDiv w:val="1"/>
      <w:marLeft w:val="0"/>
      <w:marRight w:val="0"/>
      <w:marTop w:val="0"/>
      <w:marBottom w:val="0"/>
      <w:divBdr>
        <w:top w:val="none" w:sz="0" w:space="0" w:color="auto"/>
        <w:left w:val="none" w:sz="0" w:space="0" w:color="auto"/>
        <w:bottom w:val="none" w:sz="0" w:space="0" w:color="auto"/>
        <w:right w:val="none" w:sz="0" w:space="0" w:color="auto"/>
      </w:divBdr>
    </w:div>
    <w:div w:id="751003361">
      <w:bodyDiv w:val="1"/>
      <w:marLeft w:val="0"/>
      <w:marRight w:val="0"/>
      <w:marTop w:val="0"/>
      <w:marBottom w:val="0"/>
      <w:divBdr>
        <w:top w:val="none" w:sz="0" w:space="0" w:color="auto"/>
        <w:left w:val="none" w:sz="0" w:space="0" w:color="auto"/>
        <w:bottom w:val="none" w:sz="0" w:space="0" w:color="auto"/>
        <w:right w:val="none" w:sz="0" w:space="0" w:color="auto"/>
      </w:divBdr>
    </w:div>
    <w:div w:id="768505645">
      <w:bodyDiv w:val="1"/>
      <w:marLeft w:val="0"/>
      <w:marRight w:val="0"/>
      <w:marTop w:val="0"/>
      <w:marBottom w:val="0"/>
      <w:divBdr>
        <w:top w:val="none" w:sz="0" w:space="0" w:color="auto"/>
        <w:left w:val="none" w:sz="0" w:space="0" w:color="auto"/>
        <w:bottom w:val="none" w:sz="0" w:space="0" w:color="auto"/>
        <w:right w:val="none" w:sz="0" w:space="0" w:color="auto"/>
      </w:divBdr>
      <w:divsChild>
        <w:div w:id="867138547">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 w:id="869951003">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 w:id="2096124208">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sChild>
    </w:div>
    <w:div w:id="793985092">
      <w:bodyDiv w:val="1"/>
      <w:marLeft w:val="0"/>
      <w:marRight w:val="0"/>
      <w:marTop w:val="0"/>
      <w:marBottom w:val="0"/>
      <w:divBdr>
        <w:top w:val="none" w:sz="0" w:space="0" w:color="auto"/>
        <w:left w:val="none" w:sz="0" w:space="0" w:color="auto"/>
        <w:bottom w:val="none" w:sz="0" w:space="0" w:color="auto"/>
        <w:right w:val="none" w:sz="0" w:space="0" w:color="auto"/>
      </w:divBdr>
    </w:div>
    <w:div w:id="806432722">
      <w:bodyDiv w:val="1"/>
      <w:marLeft w:val="0"/>
      <w:marRight w:val="0"/>
      <w:marTop w:val="0"/>
      <w:marBottom w:val="0"/>
      <w:divBdr>
        <w:top w:val="none" w:sz="0" w:space="0" w:color="auto"/>
        <w:left w:val="none" w:sz="0" w:space="0" w:color="auto"/>
        <w:bottom w:val="none" w:sz="0" w:space="0" w:color="auto"/>
        <w:right w:val="none" w:sz="0" w:space="0" w:color="auto"/>
      </w:divBdr>
    </w:div>
    <w:div w:id="810555804">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48326021">
      <w:bodyDiv w:val="1"/>
      <w:marLeft w:val="0"/>
      <w:marRight w:val="0"/>
      <w:marTop w:val="0"/>
      <w:marBottom w:val="0"/>
      <w:divBdr>
        <w:top w:val="none" w:sz="0" w:space="0" w:color="auto"/>
        <w:left w:val="none" w:sz="0" w:space="0" w:color="auto"/>
        <w:bottom w:val="none" w:sz="0" w:space="0" w:color="auto"/>
        <w:right w:val="none" w:sz="0" w:space="0" w:color="auto"/>
      </w:divBdr>
    </w:div>
    <w:div w:id="849217669">
      <w:bodyDiv w:val="1"/>
      <w:marLeft w:val="0"/>
      <w:marRight w:val="0"/>
      <w:marTop w:val="0"/>
      <w:marBottom w:val="0"/>
      <w:divBdr>
        <w:top w:val="none" w:sz="0" w:space="0" w:color="auto"/>
        <w:left w:val="none" w:sz="0" w:space="0" w:color="auto"/>
        <w:bottom w:val="none" w:sz="0" w:space="0" w:color="auto"/>
        <w:right w:val="none" w:sz="0" w:space="0" w:color="auto"/>
      </w:divBdr>
    </w:div>
    <w:div w:id="864445838">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907617842">
      <w:bodyDiv w:val="1"/>
      <w:marLeft w:val="0"/>
      <w:marRight w:val="0"/>
      <w:marTop w:val="0"/>
      <w:marBottom w:val="0"/>
      <w:divBdr>
        <w:top w:val="none" w:sz="0" w:space="0" w:color="auto"/>
        <w:left w:val="none" w:sz="0" w:space="0" w:color="auto"/>
        <w:bottom w:val="none" w:sz="0" w:space="0" w:color="auto"/>
        <w:right w:val="none" w:sz="0" w:space="0" w:color="auto"/>
      </w:divBdr>
    </w:div>
    <w:div w:id="909582543">
      <w:bodyDiv w:val="1"/>
      <w:marLeft w:val="0"/>
      <w:marRight w:val="0"/>
      <w:marTop w:val="0"/>
      <w:marBottom w:val="0"/>
      <w:divBdr>
        <w:top w:val="none" w:sz="0" w:space="0" w:color="auto"/>
        <w:left w:val="none" w:sz="0" w:space="0" w:color="auto"/>
        <w:bottom w:val="none" w:sz="0" w:space="0" w:color="auto"/>
        <w:right w:val="none" w:sz="0" w:space="0" w:color="auto"/>
      </w:divBdr>
    </w:div>
    <w:div w:id="935014109">
      <w:bodyDiv w:val="1"/>
      <w:marLeft w:val="0"/>
      <w:marRight w:val="0"/>
      <w:marTop w:val="0"/>
      <w:marBottom w:val="0"/>
      <w:divBdr>
        <w:top w:val="none" w:sz="0" w:space="0" w:color="auto"/>
        <w:left w:val="none" w:sz="0" w:space="0" w:color="auto"/>
        <w:bottom w:val="none" w:sz="0" w:space="0" w:color="auto"/>
        <w:right w:val="none" w:sz="0" w:space="0" w:color="auto"/>
      </w:divBdr>
    </w:div>
    <w:div w:id="939097385">
      <w:bodyDiv w:val="1"/>
      <w:marLeft w:val="0"/>
      <w:marRight w:val="0"/>
      <w:marTop w:val="0"/>
      <w:marBottom w:val="0"/>
      <w:divBdr>
        <w:top w:val="none" w:sz="0" w:space="0" w:color="auto"/>
        <w:left w:val="none" w:sz="0" w:space="0" w:color="auto"/>
        <w:bottom w:val="none" w:sz="0" w:space="0" w:color="auto"/>
        <w:right w:val="none" w:sz="0" w:space="0" w:color="auto"/>
      </w:divBdr>
    </w:div>
    <w:div w:id="952247251">
      <w:bodyDiv w:val="1"/>
      <w:marLeft w:val="0"/>
      <w:marRight w:val="0"/>
      <w:marTop w:val="0"/>
      <w:marBottom w:val="0"/>
      <w:divBdr>
        <w:top w:val="none" w:sz="0" w:space="0" w:color="auto"/>
        <w:left w:val="none" w:sz="0" w:space="0" w:color="auto"/>
        <w:bottom w:val="none" w:sz="0" w:space="0" w:color="auto"/>
        <w:right w:val="none" w:sz="0" w:space="0" w:color="auto"/>
      </w:divBdr>
      <w:divsChild>
        <w:div w:id="543447027">
          <w:marLeft w:val="0"/>
          <w:marRight w:val="0"/>
          <w:marTop w:val="300"/>
          <w:marBottom w:val="300"/>
          <w:divBdr>
            <w:top w:val="none" w:sz="0" w:space="0" w:color="auto"/>
            <w:left w:val="none" w:sz="0" w:space="0" w:color="auto"/>
            <w:bottom w:val="none" w:sz="0" w:space="0" w:color="auto"/>
            <w:right w:val="none" w:sz="0" w:space="0" w:color="auto"/>
          </w:divBdr>
          <w:divsChild>
            <w:div w:id="1953902362">
              <w:marLeft w:val="0"/>
              <w:marRight w:val="0"/>
              <w:marTop w:val="0"/>
              <w:marBottom w:val="0"/>
              <w:divBdr>
                <w:top w:val="none" w:sz="0" w:space="0" w:color="auto"/>
                <w:left w:val="none" w:sz="0" w:space="0" w:color="auto"/>
                <w:bottom w:val="none" w:sz="0" w:space="0" w:color="auto"/>
                <w:right w:val="none" w:sz="0" w:space="0" w:color="auto"/>
              </w:divBdr>
              <w:divsChild>
                <w:div w:id="15635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0078">
          <w:marLeft w:val="0"/>
          <w:marRight w:val="0"/>
          <w:marTop w:val="300"/>
          <w:marBottom w:val="300"/>
          <w:divBdr>
            <w:top w:val="none" w:sz="0" w:space="0" w:color="auto"/>
            <w:left w:val="none" w:sz="0" w:space="0" w:color="auto"/>
            <w:bottom w:val="none" w:sz="0" w:space="0" w:color="auto"/>
            <w:right w:val="none" w:sz="0" w:space="0" w:color="auto"/>
          </w:divBdr>
          <w:divsChild>
            <w:div w:id="2085948075">
              <w:marLeft w:val="0"/>
              <w:marRight w:val="0"/>
              <w:marTop w:val="0"/>
              <w:marBottom w:val="0"/>
              <w:divBdr>
                <w:top w:val="none" w:sz="0" w:space="0" w:color="auto"/>
                <w:left w:val="none" w:sz="0" w:space="0" w:color="auto"/>
                <w:bottom w:val="none" w:sz="0" w:space="0" w:color="auto"/>
                <w:right w:val="none" w:sz="0" w:space="0" w:color="auto"/>
              </w:divBdr>
              <w:divsChild>
                <w:div w:id="8581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09213629">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029721787">
      <w:bodyDiv w:val="1"/>
      <w:marLeft w:val="0"/>
      <w:marRight w:val="0"/>
      <w:marTop w:val="0"/>
      <w:marBottom w:val="0"/>
      <w:divBdr>
        <w:top w:val="none" w:sz="0" w:space="0" w:color="auto"/>
        <w:left w:val="none" w:sz="0" w:space="0" w:color="auto"/>
        <w:bottom w:val="none" w:sz="0" w:space="0" w:color="auto"/>
        <w:right w:val="none" w:sz="0" w:space="0" w:color="auto"/>
      </w:divBdr>
    </w:div>
    <w:div w:id="1077019501">
      <w:bodyDiv w:val="1"/>
      <w:marLeft w:val="0"/>
      <w:marRight w:val="0"/>
      <w:marTop w:val="0"/>
      <w:marBottom w:val="0"/>
      <w:divBdr>
        <w:top w:val="none" w:sz="0" w:space="0" w:color="auto"/>
        <w:left w:val="none" w:sz="0" w:space="0" w:color="auto"/>
        <w:bottom w:val="none" w:sz="0" w:space="0" w:color="auto"/>
        <w:right w:val="none" w:sz="0" w:space="0" w:color="auto"/>
      </w:divBdr>
    </w:div>
    <w:div w:id="1090813071">
      <w:bodyDiv w:val="1"/>
      <w:marLeft w:val="0"/>
      <w:marRight w:val="0"/>
      <w:marTop w:val="0"/>
      <w:marBottom w:val="0"/>
      <w:divBdr>
        <w:top w:val="none" w:sz="0" w:space="0" w:color="auto"/>
        <w:left w:val="none" w:sz="0" w:space="0" w:color="auto"/>
        <w:bottom w:val="none" w:sz="0" w:space="0" w:color="auto"/>
        <w:right w:val="none" w:sz="0" w:space="0" w:color="auto"/>
      </w:divBdr>
    </w:div>
    <w:div w:id="1095050485">
      <w:bodyDiv w:val="1"/>
      <w:marLeft w:val="0"/>
      <w:marRight w:val="0"/>
      <w:marTop w:val="0"/>
      <w:marBottom w:val="0"/>
      <w:divBdr>
        <w:top w:val="none" w:sz="0" w:space="0" w:color="auto"/>
        <w:left w:val="none" w:sz="0" w:space="0" w:color="auto"/>
        <w:bottom w:val="none" w:sz="0" w:space="0" w:color="auto"/>
        <w:right w:val="none" w:sz="0" w:space="0" w:color="auto"/>
      </w:divBdr>
    </w:div>
    <w:div w:id="1123035070">
      <w:bodyDiv w:val="1"/>
      <w:marLeft w:val="0"/>
      <w:marRight w:val="0"/>
      <w:marTop w:val="0"/>
      <w:marBottom w:val="0"/>
      <w:divBdr>
        <w:top w:val="none" w:sz="0" w:space="0" w:color="auto"/>
        <w:left w:val="none" w:sz="0" w:space="0" w:color="auto"/>
        <w:bottom w:val="none" w:sz="0" w:space="0" w:color="auto"/>
        <w:right w:val="none" w:sz="0" w:space="0" w:color="auto"/>
      </w:divBdr>
    </w:div>
    <w:div w:id="1129202766">
      <w:bodyDiv w:val="1"/>
      <w:marLeft w:val="0"/>
      <w:marRight w:val="0"/>
      <w:marTop w:val="0"/>
      <w:marBottom w:val="0"/>
      <w:divBdr>
        <w:top w:val="none" w:sz="0" w:space="0" w:color="auto"/>
        <w:left w:val="none" w:sz="0" w:space="0" w:color="auto"/>
        <w:bottom w:val="none" w:sz="0" w:space="0" w:color="auto"/>
        <w:right w:val="none" w:sz="0" w:space="0" w:color="auto"/>
      </w:divBdr>
    </w:div>
    <w:div w:id="1130707723">
      <w:bodyDiv w:val="1"/>
      <w:marLeft w:val="0"/>
      <w:marRight w:val="0"/>
      <w:marTop w:val="0"/>
      <w:marBottom w:val="0"/>
      <w:divBdr>
        <w:top w:val="none" w:sz="0" w:space="0" w:color="auto"/>
        <w:left w:val="none" w:sz="0" w:space="0" w:color="auto"/>
        <w:bottom w:val="none" w:sz="0" w:space="0" w:color="auto"/>
        <w:right w:val="none" w:sz="0" w:space="0" w:color="auto"/>
      </w:divBdr>
    </w:div>
    <w:div w:id="1136485723">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149203719">
      <w:bodyDiv w:val="1"/>
      <w:marLeft w:val="0"/>
      <w:marRight w:val="0"/>
      <w:marTop w:val="0"/>
      <w:marBottom w:val="0"/>
      <w:divBdr>
        <w:top w:val="none" w:sz="0" w:space="0" w:color="auto"/>
        <w:left w:val="none" w:sz="0" w:space="0" w:color="auto"/>
        <w:bottom w:val="none" w:sz="0" w:space="0" w:color="auto"/>
        <w:right w:val="none" w:sz="0" w:space="0" w:color="auto"/>
      </w:divBdr>
    </w:div>
    <w:div w:id="1218475978">
      <w:bodyDiv w:val="1"/>
      <w:marLeft w:val="0"/>
      <w:marRight w:val="0"/>
      <w:marTop w:val="0"/>
      <w:marBottom w:val="0"/>
      <w:divBdr>
        <w:top w:val="none" w:sz="0" w:space="0" w:color="auto"/>
        <w:left w:val="none" w:sz="0" w:space="0" w:color="auto"/>
        <w:bottom w:val="none" w:sz="0" w:space="0" w:color="auto"/>
        <w:right w:val="none" w:sz="0" w:space="0" w:color="auto"/>
      </w:divBdr>
    </w:div>
    <w:div w:id="1245459126">
      <w:bodyDiv w:val="1"/>
      <w:marLeft w:val="0"/>
      <w:marRight w:val="0"/>
      <w:marTop w:val="0"/>
      <w:marBottom w:val="0"/>
      <w:divBdr>
        <w:top w:val="none" w:sz="0" w:space="0" w:color="auto"/>
        <w:left w:val="none" w:sz="0" w:space="0" w:color="auto"/>
        <w:bottom w:val="none" w:sz="0" w:space="0" w:color="auto"/>
        <w:right w:val="none" w:sz="0" w:space="0" w:color="auto"/>
      </w:divBdr>
    </w:div>
    <w:div w:id="1256858933">
      <w:bodyDiv w:val="1"/>
      <w:marLeft w:val="0"/>
      <w:marRight w:val="0"/>
      <w:marTop w:val="0"/>
      <w:marBottom w:val="0"/>
      <w:divBdr>
        <w:top w:val="none" w:sz="0" w:space="0" w:color="auto"/>
        <w:left w:val="none" w:sz="0" w:space="0" w:color="auto"/>
        <w:bottom w:val="none" w:sz="0" w:space="0" w:color="auto"/>
        <w:right w:val="none" w:sz="0" w:space="0" w:color="auto"/>
      </w:divBdr>
    </w:div>
    <w:div w:id="1266377316">
      <w:bodyDiv w:val="1"/>
      <w:marLeft w:val="0"/>
      <w:marRight w:val="0"/>
      <w:marTop w:val="0"/>
      <w:marBottom w:val="0"/>
      <w:divBdr>
        <w:top w:val="none" w:sz="0" w:space="0" w:color="auto"/>
        <w:left w:val="none" w:sz="0" w:space="0" w:color="auto"/>
        <w:bottom w:val="none" w:sz="0" w:space="0" w:color="auto"/>
        <w:right w:val="none" w:sz="0" w:space="0" w:color="auto"/>
      </w:divBdr>
    </w:div>
    <w:div w:id="1279332354">
      <w:bodyDiv w:val="1"/>
      <w:marLeft w:val="0"/>
      <w:marRight w:val="0"/>
      <w:marTop w:val="0"/>
      <w:marBottom w:val="0"/>
      <w:divBdr>
        <w:top w:val="none" w:sz="0" w:space="0" w:color="auto"/>
        <w:left w:val="none" w:sz="0" w:space="0" w:color="auto"/>
        <w:bottom w:val="none" w:sz="0" w:space="0" w:color="auto"/>
        <w:right w:val="none" w:sz="0" w:space="0" w:color="auto"/>
      </w:divBdr>
    </w:div>
    <w:div w:id="1281955046">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26571070">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589394715">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72886382">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31695822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03529080">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64155496">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76296534">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821041187">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26815">
      <w:bodyDiv w:val="1"/>
      <w:marLeft w:val="0"/>
      <w:marRight w:val="0"/>
      <w:marTop w:val="0"/>
      <w:marBottom w:val="0"/>
      <w:divBdr>
        <w:top w:val="none" w:sz="0" w:space="0" w:color="auto"/>
        <w:left w:val="none" w:sz="0" w:space="0" w:color="auto"/>
        <w:bottom w:val="none" w:sz="0" w:space="0" w:color="auto"/>
        <w:right w:val="none" w:sz="0" w:space="0" w:color="auto"/>
      </w:divBdr>
    </w:div>
    <w:div w:id="1604994343">
      <w:bodyDiv w:val="1"/>
      <w:marLeft w:val="0"/>
      <w:marRight w:val="0"/>
      <w:marTop w:val="0"/>
      <w:marBottom w:val="0"/>
      <w:divBdr>
        <w:top w:val="none" w:sz="0" w:space="0" w:color="auto"/>
        <w:left w:val="none" w:sz="0" w:space="0" w:color="auto"/>
        <w:bottom w:val="none" w:sz="0" w:space="0" w:color="auto"/>
        <w:right w:val="none" w:sz="0" w:space="0" w:color="auto"/>
      </w:divBdr>
    </w:div>
    <w:div w:id="1605915473">
      <w:bodyDiv w:val="1"/>
      <w:marLeft w:val="0"/>
      <w:marRight w:val="0"/>
      <w:marTop w:val="0"/>
      <w:marBottom w:val="0"/>
      <w:divBdr>
        <w:top w:val="none" w:sz="0" w:space="0" w:color="auto"/>
        <w:left w:val="none" w:sz="0" w:space="0" w:color="auto"/>
        <w:bottom w:val="none" w:sz="0" w:space="0" w:color="auto"/>
        <w:right w:val="none" w:sz="0" w:space="0" w:color="auto"/>
      </w:divBdr>
      <w:divsChild>
        <w:div w:id="1064327630">
          <w:marLeft w:val="0"/>
          <w:marRight w:val="0"/>
          <w:marTop w:val="0"/>
          <w:marBottom w:val="0"/>
          <w:divBdr>
            <w:top w:val="none" w:sz="0" w:space="0" w:color="auto"/>
            <w:left w:val="none" w:sz="0" w:space="0" w:color="auto"/>
            <w:bottom w:val="none" w:sz="0" w:space="0" w:color="auto"/>
            <w:right w:val="none" w:sz="0" w:space="0" w:color="auto"/>
          </w:divBdr>
        </w:div>
        <w:div w:id="2019113256">
          <w:marLeft w:val="0"/>
          <w:marRight w:val="0"/>
          <w:marTop w:val="0"/>
          <w:marBottom w:val="556"/>
          <w:divBdr>
            <w:top w:val="none" w:sz="0" w:space="0" w:color="auto"/>
            <w:left w:val="none" w:sz="0" w:space="0" w:color="auto"/>
            <w:bottom w:val="none" w:sz="0" w:space="0" w:color="auto"/>
            <w:right w:val="none" w:sz="0" w:space="0" w:color="auto"/>
          </w:divBdr>
          <w:divsChild>
            <w:div w:id="2040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30513">
      <w:bodyDiv w:val="1"/>
      <w:marLeft w:val="0"/>
      <w:marRight w:val="0"/>
      <w:marTop w:val="0"/>
      <w:marBottom w:val="0"/>
      <w:divBdr>
        <w:top w:val="none" w:sz="0" w:space="0" w:color="auto"/>
        <w:left w:val="none" w:sz="0" w:space="0" w:color="auto"/>
        <w:bottom w:val="none" w:sz="0" w:space="0" w:color="auto"/>
        <w:right w:val="none" w:sz="0" w:space="0" w:color="auto"/>
      </w:divBdr>
    </w:div>
    <w:div w:id="1626157598">
      <w:bodyDiv w:val="1"/>
      <w:marLeft w:val="0"/>
      <w:marRight w:val="0"/>
      <w:marTop w:val="0"/>
      <w:marBottom w:val="0"/>
      <w:divBdr>
        <w:top w:val="none" w:sz="0" w:space="0" w:color="auto"/>
        <w:left w:val="none" w:sz="0" w:space="0" w:color="auto"/>
        <w:bottom w:val="none" w:sz="0" w:space="0" w:color="auto"/>
        <w:right w:val="none" w:sz="0" w:space="0" w:color="auto"/>
      </w:divBdr>
    </w:div>
    <w:div w:id="1648048974">
      <w:bodyDiv w:val="1"/>
      <w:marLeft w:val="0"/>
      <w:marRight w:val="0"/>
      <w:marTop w:val="0"/>
      <w:marBottom w:val="0"/>
      <w:divBdr>
        <w:top w:val="none" w:sz="0" w:space="0" w:color="auto"/>
        <w:left w:val="none" w:sz="0" w:space="0" w:color="auto"/>
        <w:bottom w:val="none" w:sz="0" w:space="0" w:color="auto"/>
        <w:right w:val="none" w:sz="0" w:space="0" w:color="auto"/>
      </w:divBdr>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81617289">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754543032">
      <w:bodyDiv w:val="1"/>
      <w:marLeft w:val="0"/>
      <w:marRight w:val="0"/>
      <w:marTop w:val="0"/>
      <w:marBottom w:val="0"/>
      <w:divBdr>
        <w:top w:val="none" w:sz="0" w:space="0" w:color="auto"/>
        <w:left w:val="none" w:sz="0" w:space="0" w:color="auto"/>
        <w:bottom w:val="none" w:sz="0" w:space="0" w:color="auto"/>
        <w:right w:val="none" w:sz="0" w:space="0" w:color="auto"/>
      </w:divBdr>
    </w:div>
    <w:div w:id="1787309379">
      <w:bodyDiv w:val="1"/>
      <w:marLeft w:val="0"/>
      <w:marRight w:val="0"/>
      <w:marTop w:val="0"/>
      <w:marBottom w:val="0"/>
      <w:divBdr>
        <w:top w:val="none" w:sz="0" w:space="0" w:color="auto"/>
        <w:left w:val="none" w:sz="0" w:space="0" w:color="auto"/>
        <w:bottom w:val="none" w:sz="0" w:space="0" w:color="auto"/>
        <w:right w:val="none" w:sz="0" w:space="0" w:color="auto"/>
      </w:divBdr>
    </w:div>
    <w:div w:id="1817261598">
      <w:bodyDiv w:val="1"/>
      <w:marLeft w:val="0"/>
      <w:marRight w:val="0"/>
      <w:marTop w:val="0"/>
      <w:marBottom w:val="0"/>
      <w:divBdr>
        <w:top w:val="none" w:sz="0" w:space="0" w:color="auto"/>
        <w:left w:val="none" w:sz="0" w:space="0" w:color="auto"/>
        <w:bottom w:val="none" w:sz="0" w:space="0" w:color="auto"/>
        <w:right w:val="none" w:sz="0" w:space="0" w:color="auto"/>
      </w:divBdr>
    </w:div>
    <w:div w:id="1826046606">
      <w:bodyDiv w:val="1"/>
      <w:marLeft w:val="0"/>
      <w:marRight w:val="0"/>
      <w:marTop w:val="0"/>
      <w:marBottom w:val="0"/>
      <w:divBdr>
        <w:top w:val="none" w:sz="0" w:space="0" w:color="auto"/>
        <w:left w:val="none" w:sz="0" w:space="0" w:color="auto"/>
        <w:bottom w:val="none" w:sz="0" w:space="0" w:color="auto"/>
        <w:right w:val="none" w:sz="0" w:space="0" w:color="auto"/>
      </w:divBdr>
    </w:div>
    <w:div w:id="1907884249">
      <w:bodyDiv w:val="1"/>
      <w:marLeft w:val="0"/>
      <w:marRight w:val="0"/>
      <w:marTop w:val="0"/>
      <w:marBottom w:val="0"/>
      <w:divBdr>
        <w:top w:val="none" w:sz="0" w:space="0" w:color="auto"/>
        <w:left w:val="none" w:sz="0" w:space="0" w:color="auto"/>
        <w:bottom w:val="none" w:sz="0" w:space="0" w:color="auto"/>
        <w:right w:val="none" w:sz="0" w:space="0" w:color="auto"/>
      </w:divBdr>
    </w:div>
    <w:div w:id="1909608984">
      <w:bodyDiv w:val="1"/>
      <w:marLeft w:val="0"/>
      <w:marRight w:val="0"/>
      <w:marTop w:val="0"/>
      <w:marBottom w:val="0"/>
      <w:divBdr>
        <w:top w:val="none" w:sz="0" w:space="0" w:color="auto"/>
        <w:left w:val="none" w:sz="0" w:space="0" w:color="auto"/>
        <w:bottom w:val="none" w:sz="0" w:space="0" w:color="auto"/>
        <w:right w:val="none" w:sz="0" w:space="0" w:color="auto"/>
      </w:divBdr>
    </w:div>
    <w:div w:id="1915160438">
      <w:bodyDiv w:val="1"/>
      <w:marLeft w:val="0"/>
      <w:marRight w:val="0"/>
      <w:marTop w:val="0"/>
      <w:marBottom w:val="0"/>
      <w:divBdr>
        <w:top w:val="none" w:sz="0" w:space="0" w:color="auto"/>
        <w:left w:val="none" w:sz="0" w:space="0" w:color="auto"/>
        <w:bottom w:val="none" w:sz="0" w:space="0" w:color="auto"/>
        <w:right w:val="none" w:sz="0" w:space="0" w:color="auto"/>
      </w:divBdr>
    </w:div>
    <w:div w:id="1924677362">
      <w:bodyDiv w:val="1"/>
      <w:marLeft w:val="0"/>
      <w:marRight w:val="0"/>
      <w:marTop w:val="0"/>
      <w:marBottom w:val="0"/>
      <w:divBdr>
        <w:top w:val="none" w:sz="0" w:space="0" w:color="auto"/>
        <w:left w:val="none" w:sz="0" w:space="0" w:color="auto"/>
        <w:bottom w:val="none" w:sz="0" w:space="0" w:color="auto"/>
        <w:right w:val="none" w:sz="0" w:space="0" w:color="auto"/>
      </w:divBdr>
    </w:div>
    <w:div w:id="1929463220">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54094813">
      <w:bodyDiv w:val="1"/>
      <w:marLeft w:val="0"/>
      <w:marRight w:val="0"/>
      <w:marTop w:val="0"/>
      <w:marBottom w:val="0"/>
      <w:divBdr>
        <w:top w:val="none" w:sz="0" w:space="0" w:color="auto"/>
        <w:left w:val="none" w:sz="0" w:space="0" w:color="auto"/>
        <w:bottom w:val="none" w:sz="0" w:space="0" w:color="auto"/>
        <w:right w:val="none" w:sz="0" w:space="0" w:color="auto"/>
      </w:divBdr>
      <w:divsChild>
        <w:div w:id="461506337">
          <w:marLeft w:val="0"/>
          <w:marRight w:val="0"/>
          <w:marTop w:val="0"/>
          <w:marBottom w:val="0"/>
          <w:divBdr>
            <w:top w:val="none" w:sz="0" w:space="0" w:color="auto"/>
            <w:left w:val="none" w:sz="0" w:space="0" w:color="auto"/>
            <w:bottom w:val="none" w:sz="0" w:space="0" w:color="auto"/>
            <w:right w:val="none" w:sz="0" w:space="0" w:color="auto"/>
          </w:divBdr>
          <w:divsChild>
            <w:div w:id="879517093">
              <w:marLeft w:val="0"/>
              <w:marRight w:val="0"/>
              <w:marTop w:val="225"/>
              <w:marBottom w:val="0"/>
              <w:divBdr>
                <w:top w:val="none" w:sz="0" w:space="0" w:color="auto"/>
                <w:left w:val="none" w:sz="0" w:space="0" w:color="auto"/>
                <w:bottom w:val="none" w:sz="0" w:space="0" w:color="auto"/>
                <w:right w:val="none" w:sz="0" w:space="0" w:color="auto"/>
              </w:divBdr>
              <w:divsChild>
                <w:div w:id="2077050259">
                  <w:marLeft w:val="0"/>
                  <w:marRight w:val="0"/>
                  <w:marTop w:val="0"/>
                  <w:marBottom w:val="0"/>
                  <w:divBdr>
                    <w:top w:val="none" w:sz="0" w:space="0" w:color="auto"/>
                    <w:left w:val="none" w:sz="0" w:space="0" w:color="auto"/>
                    <w:bottom w:val="none" w:sz="0" w:space="0" w:color="auto"/>
                    <w:right w:val="none" w:sz="0" w:space="0" w:color="auto"/>
                  </w:divBdr>
                  <w:divsChild>
                    <w:div w:id="7688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6280">
              <w:marLeft w:val="0"/>
              <w:marRight w:val="0"/>
              <w:marTop w:val="225"/>
              <w:marBottom w:val="0"/>
              <w:divBdr>
                <w:top w:val="none" w:sz="0" w:space="0" w:color="auto"/>
                <w:left w:val="none" w:sz="0" w:space="0" w:color="auto"/>
                <w:bottom w:val="none" w:sz="0" w:space="0" w:color="auto"/>
                <w:right w:val="none" w:sz="0" w:space="0" w:color="auto"/>
              </w:divBdr>
              <w:divsChild>
                <w:div w:id="2058116845">
                  <w:marLeft w:val="0"/>
                  <w:marRight w:val="0"/>
                  <w:marTop w:val="0"/>
                  <w:marBottom w:val="0"/>
                  <w:divBdr>
                    <w:top w:val="none" w:sz="0" w:space="0" w:color="auto"/>
                    <w:left w:val="none" w:sz="0" w:space="0" w:color="auto"/>
                    <w:bottom w:val="none" w:sz="0" w:space="0" w:color="auto"/>
                    <w:right w:val="none" w:sz="0" w:space="0" w:color="auto"/>
                  </w:divBdr>
                  <w:divsChild>
                    <w:div w:id="1763448256">
                      <w:marLeft w:val="0"/>
                      <w:marRight w:val="0"/>
                      <w:marTop w:val="0"/>
                      <w:marBottom w:val="0"/>
                      <w:divBdr>
                        <w:top w:val="none" w:sz="0" w:space="0" w:color="auto"/>
                        <w:left w:val="none" w:sz="0" w:space="0" w:color="auto"/>
                        <w:bottom w:val="none" w:sz="0" w:space="0" w:color="auto"/>
                        <w:right w:val="none" w:sz="0" w:space="0" w:color="auto"/>
                      </w:divBdr>
                      <w:divsChild>
                        <w:div w:id="812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6245">
              <w:marLeft w:val="0"/>
              <w:marRight w:val="0"/>
              <w:marTop w:val="300"/>
              <w:marBottom w:val="300"/>
              <w:divBdr>
                <w:top w:val="none" w:sz="0" w:space="0" w:color="auto"/>
                <w:left w:val="none" w:sz="0" w:space="0" w:color="auto"/>
                <w:bottom w:val="none" w:sz="0" w:space="0" w:color="auto"/>
                <w:right w:val="none" w:sz="0" w:space="0" w:color="auto"/>
              </w:divBdr>
              <w:divsChild>
                <w:div w:id="742412509">
                  <w:marLeft w:val="0"/>
                  <w:marRight w:val="0"/>
                  <w:marTop w:val="0"/>
                  <w:marBottom w:val="0"/>
                  <w:divBdr>
                    <w:top w:val="none" w:sz="0" w:space="0" w:color="auto"/>
                    <w:left w:val="none" w:sz="0" w:space="0" w:color="auto"/>
                    <w:bottom w:val="none" w:sz="0" w:space="0" w:color="auto"/>
                    <w:right w:val="none" w:sz="0" w:space="0" w:color="auto"/>
                  </w:divBdr>
                  <w:divsChild>
                    <w:div w:id="72124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4054">
              <w:marLeft w:val="0"/>
              <w:marRight w:val="0"/>
              <w:marTop w:val="300"/>
              <w:marBottom w:val="300"/>
              <w:divBdr>
                <w:top w:val="none" w:sz="0" w:space="0" w:color="auto"/>
                <w:left w:val="none" w:sz="0" w:space="0" w:color="auto"/>
                <w:bottom w:val="none" w:sz="0" w:space="0" w:color="auto"/>
                <w:right w:val="none" w:sz="0" w:space="0" w:color="auto"/>
              </w:divBdr>
              <w:divsChild>
                <w:div w:id="409355645">
                  <w:marLeft w:val="0"/>
                  <w:marRight w:val="0"/>
                  <w:marTop w:val="0"/>
                  <w:marBottom w:val="0"/>
                  <w:divBdr>
                    <w:top w:val="none" w:sz="0" w:space="0" w:color="auto"/>
                    <w:left w:val="none" w:sz="0" w:space="0" w:color="auto"/>
                    <w:bottom w:val="none" w:sz="0" w:space="0" w:color="auto"/>
                    <w:right w:val="none" w:sz="0" w:space="0" w:color="auto"/>
                  </w:divBdr>
                  <w:divsChild>
                    <w:div w:id="16751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17269">
              <w:marLeft w:val="0"/>
              <w:marRight w:val="0"/>
              <w:marTop w:val="225"/>
              <w:marBottom w:val="0"/>
              <w:divBdr>
                <w:top w:val="none" w:sz="0" w:space="0" w:color="auto"/>
                <w:left w:val="none" w:sz="0" w:space="0" w:color="auto"/>
                <w:bottom w:val="none" w:sz="0" w:space="0" w:color="auto"/>
                <w:right w:val="none" w:sz="0" w:space="0" w:color="auto"/>
              </w:divBdr>
              <w:divsChild>
                <w:div w:id="476916492">
                  <w:marLeft w:val="0"/>
                  <w:marRight w:val="0"/>
                  <w:marTop w:val="0"/>
                  <w:marBottom w:val="0"/>
                  <w:divBdr>
                    <w:top w:val="none" w:sz="0" w:space="0" w:color="auto"/>
                    <w:left w:val="none" w:sz="0" w:space="0" w:color="auto"/>
                    <w:bottom w:val="none" w:sz="0" w:space="0" w:color="auto"/>
                    <w:right w:val="none" w:sz="0" w:space="0" w:color="auto"/>
                  </w:divBdr>
                  <w:divsChild>
                    <w:div w:id="4735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9227">
          <w:marLeft w:val="0"/>
          <w:marRight w:val="0"/>
          <w:marTop w:val="0"/>
          <w:marBottom w:val="0"/>
          <w:divBdr>
            <w:top w:val="none" w:sz="0" w:space="0" w:color="auto"/>
            <w:left w:val="none" w:sz="0" w:space="0" w:color="auto"/>
            <w:bottom w:val="none" w:sz="0" w:space="0" w:color="auto"/>
            <w:right w:val="none" w:sz="0" w:space="0" w:color="auto"/>
          </w:divBdr>
          <w:divsChild>
            <w:div w:id="13346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54477">
      <w:bodyDiv w:val="1"/>
      <w:marLeft w:val="0"/>
      <w:marRight w:val="0"/>
      <w:marTop w:val="0"/>
      <w:marBottom w:val="0"/>
      <w:divBdr>
        <w:top w:val="none" w:sz="0" w:space="0" w:color="auto"/>
        <w:left w:val="none" w:sz="0" w:space="0" w:color="auto"/>
        <w:bottom w:val="none" w:sz="0" w:space="0" w:color="auto"/>
        <w:right w:val="none" w:sz="0" w:space="0" w:color="auto"/>
      </w:divBdr>
    </w:div>
    <w:div w:id="1961913452">
      <w:bodyDiv w:val="1"/>
      <w:marLeft w:val="0"/>
      <w:marRight w:val="0"/>
      <w:marTop w:val="0"/>
      <w:marBottom w:val="0"/>
      <w:divBdr>
        <w:top w:val="none" w:sz="0" w:space="0" w:color="auto"/>
        <w:left w:val="none" w:sz="0" w:space="0" w:color="auto"/>
        <w:bottom w:val="none" w:sz="0" w:space="0" w:color="auto"/>
        <w:right w:val="none" w:sz="0" w:space="0" w:color="auto"/>
      </w:divBdr>
    </w:div>
    <w:div w:id="1972711416">
      <w:bodyDiv w:val="1"/>
      <w:marLeft w:val="0"/>
      <w:marRight w:val="0"/>
      <w:marTop w:val="0"/>
      <w:marBottom w:val="0"/>
      <w:divBdr>
        <w:top w:val="none" w:sz="0" w:space="0" w:color="auto"/>
        <w:left w:val="none" w:sz="0" w:space="0" w:color="auto"/>
        <w:bottom w:val="none" w:sz="0" w:space="0" w:color="auto"/>
        <w:right w:val="none" w:sz="0" w:space="0" w:color="auto"/>
      </w:divBdr>
    </w:div>
    <w:div w:id="1977492540">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04157783">
      <w:bodyDiv w:val="1"/>
      <w:marLeft w:val="0"/>
      <w:marRight w:val="0"/>
      <w:marTop w:val="0"/>
      <w:marBottom w:val="0"/>
      <w:divBdr>
        <w:top w:val="none" w:sz="0" w:space="0" w:color="auto"/>
        <w:left w:val="none" w:sz="0" w:space="0" w:color="auto"/>
        <w:bottom w:val="none" w:sz="0" w:space="0" w:color="auto"/>
        <w:right w:val="none" w:sz="0" w:space="0" w:color="auto"/>
      </w:divBdr>
    </w:div>
    <w:div w:id="2023316278">
      <w:bodyDiv w:val="1"/>
      <w:marLeft w:val="0"/>
      <w:marRight w:val="0"/>
      <w:marTop w:val="0"/>
      <w:marBottom w:val="0"/>
      <w:divBdr>
        <w:top w:val="none" w:sz="0" w:space="0" w:color="auto"/>
        <w:left w:val="none" w:sz="0" w:space="0" w:color="auto"/>
        <w:bottom w:val="none" w:sz="0" w:space="0" w:color="auto"/>
        <w:right w:val="none" w:sz="0" w:space="0" w:color="auto"/>
      </w:divBdr>
      <w:divsChild>
        <w:div w:id="95254380">
          <w:marLeft w:val="0"/>
          <w:marRight w:val="0"/>
          <w:marTop w:val="0"/>
          <w:marBottom w:val="0"/>
          <w:divBdr>
            <w:top w:val="none" w:sz="0" w:space="0" w:color="auto"/>
            <w:left w:val="none" w:sz="0" w:space="0" w:color="auto"/>
            <w:bottom w:val="none" w:sz="0" w:space="0" w:color="auto"/>
            <w:right w:val="none" w:sz="0" w:space="0" w:color="auto"/>
          </w:divBdr>
          <w:divsChild>
            <w:div w:id="1420635606">
              <w:marLeft w:val="0"/>
              <w:marRight w:val="0"/>
              <w:marTop w:val="0"/>
              <w:marBottom w:val="0"/>
              <w:divBdr>
                <w:top w:val="none" w:sz="0" w:space="0" w:color="auto"/>
                <w:left w:val="none" w:sz="0" w:space="0" w:color="auto"/>
                <w:bottom w:val="none" w:sz="0" w:space="0" w:color="auto"/>
                <w:right w:val="none" w:sz="0" w:space="0" w:color="auto"/>
              </w:divBdr>
            </w:div>
          </w:divsChild>
        </w:div>
        <w:div w:id="398134343">
          <w:marLeft w:val="0"/>
          <w:marRight w:val="0"/>
          <w:marTop w:val="0"/>
          <w:marBottom w:val="0"/>
          <w:divBdr>
            <w:top w:val="none" w:sz="0" w:space="0" w:color="auto"/>
            <w:left w:val="none" w:sz="0" w:space="0" w:color="auto"/>
            <w:bottom w:val="none" w:sz="0" w:space="0" w:color="auto"/>
            <w:right w:val="none" w:sz="0" w:space="0" w:color="auto"/>
          </w:divBdr>
          <w:divsChild>
            <w:div w:id="1745568466">
              <w:marLeft w:val="0"/>
              <w:marRight w:val="0"/>
              <w:marTop w:val="0"/>
              <w:marBottom w:val="0"/>
              <w:divBdr>
                <w:top w:val="none" w:sz="0" w:space="0" w:color="auto"/>
                <w:left w:val="none" w:sz="0" w:space="0" w:color="auto"/>
                <w:bottom w:val="none" w:sz="0" w:space="0" w:color="auto"/>
                <w:right w:val="none" w:sz="0" w:space="0" w:color="auto"/>
              </w:divBdr>
              <w:divsChild>
                <w:div w:id="18287974">
                  <w:marLeft w:val="0"/>
                  <w:marRight w:val="0"/>
                  <w:marTop w:val="300"/>
                  <w:marBottom w:val="300"/>
                  <w:divBdr>
                    <w:top w:val="none" w:sz="0" w:space="0" w:color="auto"/>
                    <w:left w:val="none" w:sz="0" w:space="0" w:color="auto"/>
                    <w:bottom w:val="none" w:sz="0" w:space="0" w:color="auto"/>
                    <w:right w:val="none" w:sz="0" w:space="0" w:color="auto"/>
                  </w:divBdr>
                  <w:divsChild>
                    <w:div w:id="16658766">
                      <w:marLeft w:val="0"/>
                      <w:marRight w:val="0"/>
                      <w:marTop w:val="0"/>
                      <w:marBottom w:val="0"/>
                      <w:divBdr>
                        <w:top w:val="none" w:sz="0" w:space="0" w:color="auto"/>
                        <w:left w:val="none" w:sz="0" w:space="0" w:color="auto"/>
                        <w:bottom w:val="none" w:sz="0" w:space="0" w:color="auto"/>
                        <w:right w:val="none" w:sz="0" w:space="0" w:color="auto"/>
                      </w:divBdr>
                      <w:divsChild>
                        <w:div w:id="5838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7393">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 w:id="2070106703">
      <w:bodyDiv w:val="1"/>
      <w:marLeft w:val="0"/>
      <w:marRight w:val="0"/>
      <w:marTop w:val="0"/>
      <w:marBottom w:val="0"/>
      <w:divBdr>
        <w:top w:val="none" w:sz="0" w:space="0" w:color="auto"/>
        <w:left w:val="none" w:sz="0" w:space="0" w:color="auto"/>
        <w:bottom w:val="none" w:sz="0" w:space="0" w:color="auto"/>
        <w:right w:val="none" w:sz="0" w:space="0" w:color="auto"/>
      </w:divBdr>
    </w:div>
    <w:div w:id="2072731031">
      <w:bodyDiv w:val="1"/>
      <w:marLeft w:val="0"/>
      <w:marRight w:val="0"/>
      <w:marTop w:val="0"/>
      <w:marBottom w:val="0"/>
      <w:divBdr>
        <w:top w:val="none" w:sz="0" w:space="0" w:color="auto"/>
        <w:left w:val="none" w:sz="0" w:space="0" w:color="auto"/>
        <w:bottom w:val="none" w:sz="0" w:space="0" w:color="auto"/>
        <w:right w:val="none" w:sz="0" w:space="0" w:color="auto"/>
      </w:divBdr>
    </w:div>
    <w:div w:id="2073960178">
      <w:bodyDiv w:val="1"/>
      <w:marLeft w:val="0"/>
      <w:marRight w:val="0"/>
      <w:marTop w:val="0"/>
      <w:marBottom w:val="0"/>
      <w:divBdr>
        <w:top w:val="none" w:sz="0" w:space="0" w:color="auto"/>
        <w:left w:val="none" w:sz="0" w:space="0" w:color="auto"/>
        <w:bottom w:val="none" w:sz="0" w:space="0" w:color="auto"/>
        <w:right w:val="none" w:sz="0" w:space="0" w:color="auto"/>
      </w:divBdr>
    </w:div>
    <w:div w:id="209246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20irDetalle(1301)"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81EA3-CDB0-4FE2-9566-B3B5283CA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2081</Words>
  <Characters>11446</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guerrero lara</dc:creator>
  <cp:keywords/>
  <dc:description/>
  <cp:lastModifiedBy>Brenda Sarahi Gonzalez Dominguez</cp:lastModifiedBy>
  <cp:revision>2</cp:revision>
  <cp:lastPrinted>2024-02-12T17:34:00Z</cp:lastPrinted>
  <dcterms:created xsi:type="dcterms:W3CDTF">2024-09-20T20:09:00Z</dcterms:created>
  <dcterms:modified xsi:type="dcterms:W3CDTF">2024-09-20T20:09:00Z</dcterms:modified>
</cp:coreProperties>
</file>