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8247" w14:textId="77777777" w:rsidR="00197479" w:rsidRDefault="00197479" w:rsidP="00E17A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E3CDBC" w14:textId="77777777" w:rsidR="009703F9" w:rsidRPr="00D03FD0" w:rsidRDefault="009703F9" w:rsidP="00E17A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H. CONGRESO DEL ESTADO DE CHIHUAHUA</w:t>
      </w:r>
    </w:p>
    <w:p w14:paraId="31586789" w14:textId="77777777" w:rsidR="009703F9" w:rsidRDefault="009703F9" w:rsidP="00E17A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P R E S E N T E.-</w:t>
      </w:r>
    </w:p>
    <w:p w14:paraId="59F9F01A" w14:textId="77777777" w:rsidR="006C3FA1" w:rsidRPr="00D03FD0" w:rsidRDefault="006C3FA1" w:rsidP="00E17A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D088D1" w14:textId="390C7136" w:rsidR="009703F9" w:rsidRDefault="009703F9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 xml:space="preserve">Mtra. María Eugenia Campos Galván, </w:t>
      </w:r>
      <w:r w:rsidRPr="00D03FD0">
        <w:rPr>
          <w:rFonts w:ascii="Arial" w:hAnsi="Arial" w:cs="Arial"/>
          <w:sz w:val="24"/>
          <w:szCs w:val="24"/>
        </w:rPr>
        <w:t xml:space="preserve">Gobernadora Constitucional del Estado de Chihuahua, en uso de las facultades que me confieren los artículos 68 fracción II y 93 </w:t>
      </w:r>
      <w:r w:rsidR="00505334" w:rsidRPr="00D03FD0">
        <w:rPr>
          <w:rFonts w:ascii="Arial" w:hAnsi="Arial" w:cs="Arial"/>
          <w:sz w:val="24"/>
          <w:szCs w:val="24"/>
        </w:rPr>
        <w:t xml:space="preserve">fracción </w:t>
      </w:r>
      <w:r w:rsidRPr="00D03FD0">
        <w:rPr>
          <w:rFonts w:ascii="Arial" w:hAnsi="Arial" w:cs="Arial"/>
          <w:sz w:val="24"/>
          <w:szCs w:val="24"/>
        </w:rPr>
        <w:t>VI de la Constitución Política del Estado de Chihuahua, someto a consideración de ese H. Congreso la presente Iniciativa de Decreto, sustent</w:t>
      </w:r>
      <w:r w:rsidR="007A4BE7" w:rsidRPr="00D03FD0">
        <w:rPr>
          <w:rFonts w:ascii="Arial" w:hAnsi="Arial" w:cs="Arial"/>
          <w:sz w:val="24"/>
          <w:szCs w:val="24"/>
        </w:rPr>
        <w:t>ándome para ello en la siguiente:</w:t>
      </w:r>
    </w:p>
    <w:p w14:paraId="647CF25B" w14:textId="77777777" w:rsidR="006C3FA1" w:rsidRPr="00D03FD0" w:rsidRDefault="006C3FA1" w:rsidP="00E17AE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81D7CB1" w14:textId="77777777" w:rsidR="009703F9" w:rsidRPr="00D03FD0" w:rsidRDefault="009703F9" w:rsidP="00E17A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3D0A07F" w14:textId="2B62A809" w:rsidR="00F637DB" w:rsidRPr="00D03FD0" w:rsidRDefault="007A4BE7" w:rsidP="006C3FA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E</w:t>
      </w:r>
      <w:r w:rsidR="00D76CBD" w:rsidRPr="00D03FD0">
        <w:rPr>
          <w:rFonts w:ascii="Arial" w:hAnsi="Arial" w:cs="Arial"/>
          <w:b/>
          <w:sz w:val="24"/>
          <w:szCs w:val="24"/>
        </w:rPr>
        <w:t>XPOSICI</w:t>
      </w:r>
      <w:r w:rsidR="00B51790" w:rsidRPr="00D03FD0">
        <w:rPr>
          <w:rFonts w:ascii="Arial" w:hAnsi="Arial" w:cs="Arial"/>
          <w:b/>
          <w:sz w:val="24"/>
          <w:szCs w:val="24"/>
        </w:rPr>
        <w:t>ÓN DE MOTIVOS</w:t>
      </w:r>
    </w:p>
    <w:p w14:paraId="7A21CF75" w14:textId="77777777" w:rsidR="00D76CBD" w:rsidRPr="00D03FD0" w:rsidRDefault="00D76CBD" w:rsidP="00E17AE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8F61EB1" w14:textId="77777777" w:rsidR="00D76CBD" w:rsidRPr="00D03FD0" w:rsidRDefault="00D76CBD" w:rsidP="00E17AE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B71BA1B" w14:textId="2D5FEF66" w:rsidR="00210464" w:rsidRPr="00D03FD0" w:rsidRDefault="00210464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 xml:space="preserve">Mediante Decreto número </w:t>
      </w:r>
      <w:r w:rsidR="005A1A94" w:rsidRPr="00D03FD0">
        <w:rPr>
          <w:rFonts w:ascii="Arial" w:hAnsi="Arial" w:cs="Arial"/>
          <w:bCs/>
          <w:sz w:val="24"/>
          <w:szCs w:val="24"/>
        </w:rPr>
        <w:t>312-08</w:t>
      </w:r>
      <w:r w:rsidRPr="00D03FD0">
        <w:rPr>
          <w:rFonts w:ascii="Arial" w:hAnsi="Arial" w:cs="Arial"/>
          <w:bCs/>
          <w:sz w:val="24"/>
          <w:szCs w:val="24"/>
        </w:rPr>
        <w:t xml:space="preserve"> I</w:t>
      </w:r>
      <w:r w:rsidR="005A1A94" w:rsidRPr="00D03FD0">
        <w:rPr>
          <w:rFonts w:ascii="Arial" w:hAnsi="Arial" w:cs="Arial"/>
          <w:bCs/>
          <w:sz w:val="24"/>
          <w:szCs w:val="24"/>
        </w:rPr>
        <w:t>II P.E</w:t>
      </w:r>
      <w:r w:rsidRPr="00D03FD0">
        <w:rPr>
          <w:rFonts w:ascii="Arial" w:hAnsi="Arial" w:cs="Arial"/>
          <w:bCs/>
          <w:sz w:val="24"/>
          <w:szCs w:val="24"/>
        </w:rPr>
        <w:t xml:space="preserve">., publicado el </w:t>
      </w:r>
      <w:r w:rsidR="005A1A94" w:rsidRPr="00D03FD0">
        <w:rPr>
          <w:rFonts w:ascii="Arial" w:hAnsi="Arial" w:cs="Arial"/>
          <w:bCs/>
          <w:sz w:val="24"/>
          <w:szCs w:val="24"/>
        </w:rPr>
        <w:t>5 de noviembre de 2008</w:t>
      </w:r>
      <w:r w:rsidRPr="00D03FD0">
        <w:rPr>
          <w:rFonts w:ascii="Arial" w:hAnsi="Arial" w:cs="Arial"/>
          <w:bCs/>
          <w:sz w:val="24"/>
          <w:szCs w:val="24"/>
        </w:rPr>
        <w:t xml:space="preserve"> en el Periódico Oficial del Estado, se expidió la Ley del Instituto </w:t>
      </w:r>
      <w:r w:rsidR="005A1A94" w:rsidRPr="00D03FD0">
        <w:rPr>
          <w:rFonts w:ascii="Arial" w:hAnsi="Arial" w:cs="Arial"/>
          <w:bCs/>
          <w:sz w:val="24"/>
          <w:szCs w:val="24"/>
        </w:rPr>
        <w:t>Chihuahuense de Infraestructura Física Educativa</w:t>
      </w:r>
      <w:r w:rsidRPr="00D03FD0">
        <w:rPr>
          <w:rFonts w:ascii="Arial" w:hAnsi="Arial" w:cs="Arial"/>
          <w:bCs/>
          <w:sz w:val="24"/>
          <w:szCs w:val="24"/>
        </w:rPr>
        <w:t>, la cual dispuso la creación del citado instituto como un organismo público descentralizado</w:t>
      </w:r>
      <w:r w:rsidR="005A1A94" w:rsidRPr="00D03FD0">
        <w:rPr>
          <w:rFonts w:ascii="Arial" w:hAnsi="Arial" w:cs="Arial"/>
          <w:bCs/>
          <w:sz w:val="24"/>
          <w:szCs w:val="24"/>
        </w:rPr>
        <w:t xml:space="preserve"> </w:t>
      </w:r>
      <w:r w:rsidR="00B150EE" w:rsidRPr="00D03FD0">
        <w:rPr>
          <w:rFonts w:ascii="Arial" w:hAnsi="Arial" w:cs="Arial"/>
          <w:bCs/>
          <w:sz w:val="24"/>
          <w:szCs w:val="24"/>
        </w:rPr>
        <w:t>sectorizado a</w:t>
      </w:r>
      <w:r w:rsidR="005A1A94" w:rsidRPr="00D03FD0">
        <w:rPr>
          <w:rFonts w:ascii="Arial" w:hAnsi="Arial" w:cs="Arial"/>
          <w:bCs/>
          <w:sz w:val="24"/>
          <w:szCs w:val="24"/>
        </w:rPr>
        <w:t xml:space="preserve"> la Secretaría de Educación y Deporte</w:t>
      </w:r>
      <w:r w:rsidRPr="00D03FD0">
        <w:rPr>
          <w:rFonts w:ascii="Arial" w:hAnsi="Arial" w:cs="Arial"/>
          <w:bCs/>
          <w:sz w:val="24"/>
          <w:szCs w:val="24"/>
        </w:rPr>
        <w:t>, con personalidad jurídica y patrimonio propio</w:t>
      </w:r>
      <w:r w:rsidR="003C03AF" w:rsidRPr="00D03FD0">
        <w:rPr>
          <w:rFonts w:ascii="Arial" w:hAnsi="Arial" w:cs="Arial"/>
          <w:bCs/>
          <w:sz w:val="24"/>
          <w:szCs w:val="24"/>
        </w:rPr>
        <w:t>, encargado de la construcción, equipamiento, mantenimiento, rehabilitación, refuerzo, reconstrucción, reconversión y habilitación de inmuebles e instalaciones destinadas al servicio de la educación pública</w:t>
      </w:r>
      <w:r w:rsidRPr="00D03FD0">
        <w:rPr>
          <w:rFonts w:ascii="Arial" w:hAnsi="Arial" w:cs="Arial"/>
          <w:bCs/>
          <w:sz w:val="24"/>
          <w:szCs w:val="24"/>
        </w:rPr>
        <w:t xml:space="preserve">. </w:t>
      </w:r>
    </w:p>
    <w:p w14:paraId="74FD5EEB" w14:textId="77777777" w:rsidR="00210464" w:rsidRPr="00D03FD0" w:rsidRDefault="00210464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2F57A8" w14:textId="14CCE9C1" w:rsidR="00210464" w:rsidRPr="00D03FD0" w:rsidRDefault="00210464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 xml:space="preserve">El </w:t>
      </w:r>
      <w:r w:rsidR="00E454D6" w:rsidRPr="00D03FD0">
        <w:rPr>
          <w:rFonts w:ascii="Arial" w:hAnsi="Arial" w:cs="Arial"/>
          <w:bCs/>
          <w:sz w:val="24"/>
          <w:szCs w:val="24"/>
        </w:rPr>
        <w:t>4 de septiembre de 2021</w:t>
      </w:r>
      <w:r w:rsidRPr="00D03FD0">
        <w:rPr>
          <w:rFonts w:ascii="Arial" w:hAnsi="Arial" w:cs="Arial"/>
          <w:bCs/>
          <w:sz w:val="24"/>
          <w:szCs w:val="24"/>
        </w:rPr>
        <w:t xml:space="preserve"> se publicó en el Periódico Oficial del Estado el Decreto número </w:t>
      </w:r>
      <w:r w:rsidR="00B150EE" w:rsidRPr="00D03FD0">
        <w:rPr>
          <w:rFonts w:ascii="Arial" w:hAnsi="Arial" w:cs="Arial"/>
          <w:bCs/>
          <w:sz w:val="24"/>
          <w:szCs w:val="24"/>
        </w:rPr>
        <w:t>LXVI/RFLEY/1057/2021 XIV P.E.</w:t>
      </w:r>
      <w:r w:rsidRPr="00D03FD0">
        <w:rPr>
          <w:rFonts w:ascii="Arial" w:hAnsi="Arial" w:cs="Arial"/>
          <w:bCs/>
          <w:sz w:val="24"/>
          <w:szCs w:val="24"/>
        </w:rPr>
        <w:t xml:space="preserve">, </w:t>
      </w:r>
      <w:r w:rsidR="00E454D6" w:rsidRPr="00D03FD0">
        <w:rPr>
          <w:rFonts w:ascii="Arial" w:hAnsi="Arial" w:cs="Arial"/>
          <w:bCs/>
          <w:sz w:val="24"/>
          <w:szCs w:val="24"/>
        </w:rPr>
        <w:t>mediante el cual se reforma</w:t>
      </w:r>
      <w:r w:rsidR="00B150EE" w:rsidRPr="00D03FD0">
        <w:rPr>
          <w:rFonts w:ascii="Arial" w:hAnsi="Arial" w:cs="Arial"/>
          <w:bCs/>
          <w:sz w:val="24"/>
          <w:szCs w:val="24"/>
        </w:rPr>
        <w:t>ro</w:t>
      </w:r>
      <w:r w:rsidR="00E454D6" w:rsidRPr="00D03FD0">
        <w:rPr>
          <w:rFonts w:ascii="Arial" w:hAnsi="Arial" w:cs="Arial"/>
          <w:bCs/>
          <w:sz w:val="24"/>
          <w:szCs w:val="24"/>
        </w:rPr>
        <w:t>n, adiciona</w:t>
      </w:r>
      <w:r w:rsidR="00B150EE" w:rsidRPr="00D03FD0">
        <w:rPr>
          <w:rFonts w:ascii="Arial" w:hAnsi="Arial" w:cs="Arial"/>
          <w:bCs/>
          <w:sz w:val="24"/>
          <w:szCs w:val="24"/>
        </w:rPr>
        <w:t>ro</w:t>
      </w:r>
      <w:r w:rsidR="00E454D6" w:rsidRPr="00D03FD0">
        <w:rPr>
          <w:rFonts w:ascii="Arial" w:hAnsi="Arial" w:cs="Arial"/>
          <w:bCs/>
          <w:sz w:val="24"/>
          <w:szCs w:val="24"/>
        </w:rPr>
        <w:t>n y deroga</w:t>
      </w:r>
      <w:r w:rsidR="00B150EE" w:rsidRPr="00D03FD0">
        <w:rPr>
          <w:rFonts w:ascii="Arial" w:hAnsi="Arial" w:cs="Arial"/>
          <w:bCs/>
          <w:sz w:val="24"/>
          <w:szCs w:val="24"/>
        </w:rPr>
        <w:t>ro</w:t>
      </w:r>
      <w:r w:rsidR="00E454D6" w:rsidRPr="00D03FD0">
        <w:rPr>
          <w:rFonts w:ascii="Arial" w:hAnsi="Arial" w:cs="Arial"/>
          <w:bCs/>
          <w:sz w:val="24"/>
          <w:szCs w:val="24"/>
        </w:rPr>
        <w:t xml:space="preserve">n diversas disposiciones </w:t>
      </w:r>
      <w:r w:rsidR="00B150EE" w:rsidRPr="00D03FD0">
        <w:rPr>
          <w:rFonts w:ascii="Arial" w:hAnsi="Arial" w:cs="Arial"/>
          <w:bCs/>
          <w:sz w:val="24"/>
          <w:szCs w:val="24"/>
        </w:rPr>
        <w:t>relacionadas</w:t>
      </w:r>
      <w:r w:rsidR="00E454D6" w:rsidRPr="00D03FD0">
        <w:rPr>
          <w:rFonts w:ascii="Arial" w:hAnsi="Arial" w:cs="Arial"/>
          <w:bCs/>
          <w:sz w:val="24"/>
          <w:szCs w:val="24"/>
        </w:rPr>
        <w:t xml:space="preserve"> con la Ley Orgánica del Poder Ejecutivo y la estructura del mismo, </w:t>
      </w:r>
      <w:r w:rsidR="00355864" w:rsidRPr="00D03FD0">
        <w:rPr>
          <w:rFonts w:ascii="Arial" w:hAnsi="Arial" w:cs="Arial"/>
          <w:bCs/>
          <w:sz w:val="24"/>
          <w:szCs w:val="24"/>
        </w:rPr>
        <w:t>armonizando</w:t>
      </w:r>
      <w:r w:rsidR="00E454D6" w:rsidRPr="00D03FD0">
        <w:rPr>
          <w:rFonts w:ascii="Arial" w:hAnsi="Arial" w:cs="Arial"/>
          <w:bCs/>
          <w:sz w:val="24"/>
          <w:szCs w:val="24"/>
        </w:rPr>
        <w:t xml:space="preserve"> el marco normativo relacionado con </w:t>
      </w:r>
      <w:r w:rsidR="00B150EE" w:rsidRPr="00D03FD0">
        <w:rPr>
          <w:rFonts w:ascii="Arial" w:hAnsi="Arial" w:cs="Arial"/>
          <w:bCs/>
          <w:sz w:val="24"/>
          <w:szCs w:val="24"/>
        </w:rPr>
        <w:t xml:space="preserve">esta, </w:t>
      </w:r>
      <w:r w:rsidR="00355864" w:rsidRPr="00D03FD0">
        <w:rPr>
          <w:rFonts w:ascii="Arial" w:hAnsi="Arial" w:cs="Arial"/>
          <w:bCs/>
          <w:sz w:val="24"/>
          <w:szCs w:val="24"/>
        </w:rPr>
        <w:t>incluida</w:t>
      </w:r>
      <w:r w:rsidR="00B150EE" w:rsidRPr="00D03FD0">
        <w:rPr>
          <w:rFonts w:ascii="Arial" w:hAnsi="Arial" w:cs="Arial"/>
          <w:bCs/>
          <w:sz w:val="24"/>
          <w:szCs w:val="24"/>
        </w:rPr>
        <w:t xml:space="preserve"> la legislación que da sustento al Instituto</w:t>
      </w:r>
      <w:r w:rsidRPr="00D03FD0">
        <w:rPr>
          <w:rFonts w:ascii="Arial" w:hAnsi="Arial" w:cs="Arial"/>
          <w:bCs/>
          <w:sz w:val="24"/>
          <w:szCs w:val="24"/>
        </w:rPr>
        <w:t>.</w:t>
      </w:r>
    </w:p>
    <w:p w14:paraId="76BAEEC8" w14:textId="77777777" w:rsidR="00E454D6" w:rsidRPr="00D03FD0" w:rsidRDefault="00E454D6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501D7DC" w14:textId="4826D52D" w:rsidR="00CD6A39" w:rsidRPr="00D03FD0" w:rsidRDefault="00CD6A39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>En la actualidad, la actividad administrativa se desarrolla de manera dinámica, transparente y bajo los más estrictos estándares procedimentales que las leyes de la materia imponen</w:t>
      </w:r>
      <w:r w:rsidR="00355864" w:rsidRPr="00D03FD0">
        <w:rPr>
          <w:rFonts w:ascii="Arial" w:hAnsi="Arial" w:cs="Arial"/>
          <w:bCs/>
          <w:sz w:val="24"/>
          <w:szCs w:val="24"/>
        </w:rPr>
        <w:t xml:space="preserve">; </w:t>
      </w:r>
      <w:r w:rsidR="00CB669A" w:rsidRPr="00D03FD0">
        <w:rPr>
          <w:rFonts w:ascii="Arial" w:hAnsi="Arial" w:cs="Arial"/>
          <w:bCs/>
          <w:sz w:val="24"/>
          <w:szCs w:val="24"/>
        </w:rPr>
        <w:t>las instituciones deben funcionar de manera eficiente y eficaz,</w:t>
      </w:r>
      <w:r w:rsidRPr="00D03FD0">
        <w:rPr>
          <w:rFonts w:ascii="Arial" w:hAnsi="Arial" w:cs="Arial"/>
          <w:bCs/>
          <w:sz w:val="24"/>
          <w:szCs w:val="24"/>
        </w:rPr>
        <w:t xml:space="preserve"> lo que de suyo significa la evolución constante de las diversas áreas que ejercen las atribuciones conferidas por las normas legales.</w:t>
      </w:r>
    </w:p>
    <w:p w14:paraId="22C2E160" w14:textId="77777777" w:rsidR="00CD6A39" w:rsidRPr="00D03FD0" w:rsidRDefault="00CD6A39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BBD804E" w14:textId="77777777" w:rsidR="001E0E7A" w:rsidRPr="00D03FD0" w:rsidRDefault="00CD6A39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lastRenderedPageBreak/>
        <w:t xml:space="preserve">La aplicación e interpretación administrativa de dichos procedimientos hace patente la necesaria actualización al marco legal y procedimental en el cual se sustenta la actividad gubernamental sobre todo en la relación con los particulares. </w:t>
      </w:r>
    </w:p>
    <w:p w14:paraId="41DDEA68" w14:textId="77777777" w:rsidR="001E0E7A" w:rsidRPr="00D03FD0" w:rsidRDefault="001E0E7A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4351FBD" w14:textId="77777777" w:rsidR="00355864" w:rsidRPr="00D03FD0" w:rsidRDefault="001E0E7A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 xml:space="preserve">Así, resulta esencial actualizar y adecuar los ordenamientos que rigen el quehacer institucional. Particularmente, es </w:t>
      </w:r>
      <w:r w:rsidR="0024549D" w:rsidRPr="00D03FD0">
        <w:rPr>
          <w:rFonts w:ascii="Arial" w:hAnsi="Arial" w:cs="Arial"/>
          <w:bCs/>
          <w:sz w:val="24"/>
          <w:szCs w:val="24"/>
        </w:rPr>
        <w:t>important</w:t>
      </w:r>
      <w:r w:rsidR="00CD6A39" w:rsidRPr="00D03FD0">
        <w:rPr>
          <w:rFonts w:ascii="Arial" w:hAnsi="Arial" w:cs="Arial"/>
          <w:bCs/>
          <w:sz w:val="24"/>
          <w:szCs w:val="24"/>
        </w:rPr>
        <w:t>e señalar que toda actuación de los</w:t>
      </w:r>
      <w:r w:rsidR="0024549D" w:rsidRPr="00D03FD0">
        <w:rPr>
          <w:rFonts w:ascii="Arial" w:hAnsi="Arial" w:cs="Arial"/>
          <w:bCs/>
          <w:sz w:val="24"/>
          <w:szCs w:val="24"/>
        </w:rPr>
        <w:t xml:space="preserve"> servidor</w:t>
      </w:r>
      <w:r w:rsidR="00CD6A39" w:rsidRPr="00D03FD0">
        <w:rPr>
          <w:rFonts w:ascii="Arial" w:hAnsi="Arial" w:cs="Arial"/>
          <w:bCs/>
          <w:sz w:val="24"/>
          <w:szCs w:val="24"/>
        </w:rPr>
        <w:t>es</w:t>
      </w:r>
      <w:r w:rsidR="0024549D" w:rsidRPr="00D03FD0">
        <w:rPr>
          <w:rFonts w:ascii="Arial" w:hAnsi="Arial" w:cs="Arial"/>
          <w:bCs/>
          <w:sz w:val="24"/>
          <w:szCs w:val="24"/>
        </w:rPr>
        <w:t xml:space="preserve"> público</w:t>
      </w:r>
      <w:r w:rsidR="00CD6A39" w:rsidRPr="00D03FD0">
        <w:rPr>
          <w:rFonts w:ascii="Arial" w:hAnsi="Arial" w:cs="Arial"/>
          <w:bCs/>
          <w:sz w:val="24"/>
          <w:szCs w:val="24"/>
        </w:rPr>
        <w:t>s</w:t>
      </w:r>
      <w:r w:rsidR="0024549D" w:rsidRPr="00D03FD0">
        <w:rPr>
          <w:rFonts w:ascii="Arial" w:hAnsi="Arial" w:cs="Arial"/>
          <w:bCs/>
          <w:sz w:val="24"/>
          <w:szCs w:val="24"/>
        </w:rPr>
        <w:t xml:space="preserve"> se sustenta en las atribuciones y facultades que le</w:t>
      </w:r>
      <w:r w:rsidR="00355864" w:rsidRPr="00D03FD0">
        <w:rPr>
          <w:rFonts w:ascii="Arial" w:hAnsi="Arial" w:cs="Arial"/>
          <w:bCs/>
          <w:sz w:val="24"/>
          <w:szCs w:val="24"/>
        </w:rPr>
        <w:t>s</w:t>
      </w:r>
      <w:r w:rsidR="0024549D" w:rsidRPr="00D03FD0">
        <w:rPr>
          <w:rFonts w:ascii="Arial" w:hAnsi="Arial" w:cs="Arial"/>
          <w:bCs/>
          <w:sz w:val="24"/>
          <w:szCs w:val="24"/>
        </w:rPr>
        <w:t xml:space="preserve"> son conferidas en los ordenamientos co</w:t>
      </w:r>
      <w:r w:rsidR="00747AD5" w:rsidRPr="00D03FD0">
        <w:rPr>
          <w:rFonts w:ascii="Arial" w:hAnsi="Arial" w:cs="Arial"/>
          <w:bCs/>
          <w:sz w:val="24"/>
          <w:szCs w:val="24"/>
        </w:rPr>
        <w:t xml:space="preserve">rrespondientes a su nombramiento. </w:t>
      </w:r>
    </w:p>
    <w:p w14:paraId="7C62E41D" w14:textId="77777777" w:rsidR="00355864" w:rsidRPr="00D03FD0" w:rsidRDefault="00355864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8D61FB2" w14:textId="51A895AD" w:rsidR="00355864" w:rsidRPr="00D03FD0" w:rsidRDefault="001F0A36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>Por ello</w:t>
      </w:r>
      <w:r w:rsidR="00355864" w:rsidRPr="00D03FD0">
        <w:rPr>
          <w:rFonts w:ascii="Arial" w:hAnsi="Arial" w:cs="Arial"/>
          <w:bCs/>
          <w:sz w:val="24"/>
          <w:szCs w:val="24"/>
        </w:rPr>
        <w:t xml:space="preserve">, </w:t>
      </w:r>
      <w:r w:rsidR="00355864" w:rsidRPr="00D03FD0">
        <w:rPr>
          <w:rFonts w:ascii="Arial" w:hAnsi="Arial" w:cs="Arial"/>
          <w:bCs/>
          <w:sz w:val="24"/>
          <w:szCs w:val="24"/>
          <w:lang w:val="es-ES"/>
        </w:rPr>
        <w:t xml:space="preserve">mediante la presente iniciativa se propone adicionar diversas facultades </w:t>
      </w:r>
      <w:r w:rsidR="00D159A1" w:rsidRPr="00D03FD0">
        <w:rPr>
          <w:rFonts w:ascii="Arial" w:hAnsi="Arial" w:cs="Arial"/>
          <w:bCs/>
          <w:sz w:val="24"/>
          <w:szCs w:val="24"/>
          <w:lang w:val="es-ES"/>
        </w:rPr>
        <w:t>a la persona titular de la Dirección</w:t>
      </w:r>
      <w:r w:rsidR="00355864" w:rsidRPr="00D03FD0">
        <w:rPr>
          <w:rFonts w:ascii="Arial" w:hAnsi="Arial" w:cs="Arial"/>
          <w:bCs/>
          <w:sz w:val="24"/>
          <w:szCs w:val="24"/>
          <w:lang w:val="es-ES"/>
        </w:rPr>
        <w:t xml:space="preserve"> General</w:t>
      </w:r>
      <w:r w:rsidR="00355864" w:rsidRPr="00D03FD0">
        <w:rPr>
          <w:rFonts w:ascii="Arial" w:hAnsi="Arial" w:cs="Arial"/>
          <w:bCs/>
          <w:sz w:val="24"/>
          <w:szCs w:val="24"/>
        </w:rPr>
        <w:t xml:space="preserve"> del Instituto Chihuahuense de Infraestructura Física Educativa, con el objeto de actualizar y mejorar la operatividad del organismo.</w:t>
      </w:r>
    </w:p>
    <w:p w14:paraId="6ACE0356" w14:textId="77777777" w:rsidR="00355864" w:rsidRPr="00D03FD0" w:rsidRDefault="00355864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106B9AA" w14:textId="143052C1" w:rsidR="00747AD5" w:rsidRPr="00D03FD0" w:rsidRDefault="00355864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>Por su parte, e</w:t>
      </w:r>
      <w:r w:rsidR="00747AD5" w:rsidRPr="00D03FD0">
        <w:rPr>
          <w:rFonts w:ascii="Arial" w:hAnsi="Arial" w:cs="Arial"/>
          <w:bCs/>
          <w:sz w:val="24"/>
          <w:szCs w:val="24"/>
        </w:rPr>
        <w:t>n materia de obras públicas, adquisiciones, arrendamientos y servicios relacionados con las mismas, existe una multiplicidad de normas legales y administrativas que las autoridades deben interpretar y aplicar en el ejercicio de sus potestades públicas, esto, dependiendo de la naturaleza y diversidad de los recursos públicos que tenga</w:t>
      </w:r>
      <w:r w:rsidRPr="00D03FD0">
        <w:rPr>
          <w:rFonts w:ascii="Arial" w:hAnsi="Arial" w:cs="Arial"/>
          <w:bCs/>
          <w:sz w:val="24"/>
          <w:szCs w:val="24"/>
        </w:rPr>
        <w:t>n</w:t>
      </w:r>
      <w:r w:rsidR="00747AD5" w:rsidRPr="00D03FD0">
        <w:rPr>
          <w:rFonts w:ascii="Arial" w:hAnsi="Arial" w:cs="Arial"/>
          <w:bCs/>
          <w:sz w:val="24"/>
          <w:szCs w:val="24"/>
        </w:rPr>
        <w:t xml:space="preserve"> ese destino de inversión.</w:t>
      </w:r>
    </w:p>
    <w:p w14:paraId="579A833D" w14:textId="77777777" w:rsidR="001F4691" w:rsidRPr="00D03FD0" w:rsidRDefault="001F4691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2FA67046" w14:textId="17BC4F4D" w:rsidR="00D74A00" w:rsidRPr="00D03FD0" w:rsidRDefault="00355864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D03FD0">
        <w:rPr>
          <w:rFonts w:ascii="Arial" w:hAnsi="Arial" w:cs="Arial"/>
          <w:bCs/>
          <w:sz w:val="24"/>
          <w:szCs w:val="24"/>
          <w:lang w:val="es-ES"/>
        </w:rPr>
        <w:t>En ese tenor</w:t>
      </w:r>
      <w:r w:rsidR="0024549D" w:rsidRPr="00D03FD0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3C03AF" w:rsidRPr="00D03FD0">
        <w:rPr>
          <w:rFonts w:ascii="Arial" w:hAnsi="Arial" w:cs="Arial"/>
          <w:bCs/>
          <w:sz w:val="24"/>
          <w:szCs w:val="24"/>
          <w:lang w:val="es-ES"/>
        </w:rPr>
        <w:t xml:space="preserve">considerando que el objeto principal del citado ente público consiste precisamente en la realización de obra destinada al servicio educativo, también se plantea incorporar atribuciones al referido funcionario </w:t>
      </w:r>
      <w:r w:rsidR="00CD6A39" w:rsidRPr="00D03FD0">
        <w:rPr>
          <w:rFonts w:ascii="Arial" w:hAnsi="Arial" w:cs="Arial"/>
          <w:bCs/>
          <w:sz w:val="24"/>
          <w:szCs w:val="24"/>
          <w:lang w:val="es-ES"/>
        </w:rPr>
        <w:t xml:space="preserve">con la finalidad de reforzar y </w:t>
      </w:r>
      <w:proofErr w:type="spellStart"/>
      <w:r w:rsidR="00CD6A39" w:rsidRPr="00D03FD0">
        <w:rPr>
          <w:rFonts w:ascii="Arial" w:hAnsi="Arial" w:cs="Arial"/>
          <w:bCs/>
          <w:sz w:val="24"/>
          <w:szCs w:val="24"/>
          <w:lang w:val="es-ES"/>
        </w:rPr>
        <w:t>eficientar</w:t>
      </w:r>
      <w:proofErr w:type="spellEnd"/>
      <w:r w:rsidR="00CD6A39" w:rsidRPr="00D03FD0">
        <w:rPr>
          <w:rFonts w:ascii="Arial" w:hAnsi="Arial" w:cs="Arial"/>
          <w:bCs/>
          <w:sz w:val="24"/>
          <w:szCs w:val="24"/>
          <w:lang w:val="es-ES"/>
        </w:rPr>
        <w:t xml:space="preserve"> los</w:t>
      </w:r>
      <w:r w:rsidR="00FB3152" w:rsidRPr="00D03FD0">
        <w:rPr>
          <w:rFonts w:ascii="Arial" w:hAnsi="Arial" w:cs="Arial"/>
          <w:bCs/>
          <w:sz w:val="24"/>
          <w:szCs w:val="24"/>
          <w:lang w:val="es-ES"/>
        </w:rPr>
        <w:t xml:space="preserve"> actos</w:t>
      </w:r>
      <w:r w:rsidR="00CD6A39" w:rsidRPr="00D03FD0">
        <w:rPr>
          <w:rFonts w:ascii="Arial" w:hAnsi="Arial" w:cs="Arial"/>
          <w:bCs/>
          <w:sz w:val="24"/>
          <w:szCs w:val="24"/>
          <w:lang w:val="es-ES"/>
        </w:rPr>
        <w:t xml:space="preserve"> administrativos en materia de obra pública</w:t>
      </w:r>
      <w:r w:rsidR="00747AD5" w:rsidRPr="00D03FD0">
        <w:rPr>
          <w:rFonts w:ascii="Arial" w:hAnsi="Arial" w:cs="Arial"/>
          <w:bCs/>
          <w:sz w:val="24"/>
          <w:szCs w:val="24"/>
          <w:lang w:val="es-ES"/>
        </w:rPr>
        <w:t>, adquisiciones y de servicios relacionados con las mismas</w:t>
      </w:r>
      <w:r w:rsidR="00CD6A39" w:rsidRPr="00D03FD0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>lo que sin duda fortalecerá el actuar en los procesos de rescisión administrativa de los contratos</w:t>
      </w:r>
      <w:r w:rsidR="00CD6A39" w:rsidRPr="00D03FD0">
        <w:rPr>
          <w:rFonts w:ascii="Arial" w:hAnsi="Arial" w:cs="Arial"/>
          <w:bCs/>
          <w:sz w:val="24"/>
          <w:szCs w:val="24"/>
          <w:lang w:val="es-ES"/>
        </w:rPr>
        <w:t xml:space="preserve"> que son generados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>,</w:t>
      </w:r>
      <w:r w:rsidR="00747AD5" w:rsidRPr="00D03FD0">
        <w:rPr>
          <w:rFonts w:ascii="Arial" w:hAnsi="Arial" w:cs="Arial"/>
          <w:bCs/>
          <w:sz w:val="24"/>
          <w:szCs w:val="24"/>
          <w:lang w:val="es-ES"/>
        </w:rPr>
        <w:t xml:space="preserve"> así como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 xml:space="preserve"> en </w:t>
      </w:r>
      <w:r w:rsidR="00747AD5" w:rsidRPr="00D03FD0">
        <w:rPr>
          <w:rFonts w:ascii="Arial" w:hAnsi="Arial" w:cs="Arial"/>
          <w:bCs/>
          <w:sz w:val="24"/>
          <w:szCs w:val="24"/>
          <w:lang w:val="es-ES"/>
        </w:rPr>
        <w:t xml:space="preserve">la 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 xml:space="preserve">consolidación </w:t>
      </w:r>
      <w:r w:rsidR="00747AD5" w:rsidRPr="00D03FD0">
        <w:rPr>
          <w:rFonts w:ascii="Arial" w:hAnsi="Arial" w:cs="Arial"/>
          <w:bCs/>
          <w:sz w:val="24"/>
          <w:szCs w:val="24"/>
          <w:lang w:val="es-ES"/>
        </w:rPr>
        <w:t xml:space="preserve">de las estrategias de defensa del recurso público, en virtud </w:t>
      </w:r>
      <w:r w:rsidR="003C03AF" w:rsidRPr="00D03FD0">
        <w:rPr>
          <w:rFonts w:ascii="Arial" w:hAnsi="Arial" w:cs="Arial"/>
          <w:bCs/>
          <w:sz w:val="24"/>
          <w:szCs w:val="24"/>
          <w:lang w:val="es-ES"/>
        </w:rPr>
        <w:t xml:space="preserve">de </w:t>
      </w:r>
      <w:r w:rsidR="00747AD5" w:rsidRPr="00D03FD0">
        <w:rPr>
          <w:rFonts w:ascii="Arial" w:hAnsi="Arial" w:cs="Arial"/>
          <w:bCs/>
          <w:sz w:val="24"/>
          <w:szCs w:val="24"/>
          <w:lang w:val="es-ES"/>
        </w:rPr>
        <w:t>los incumplimientos que se han presentado en</w:t>
      </w:r>
      <w:r w:rsidR="002C3339" w:rsidRPr="00D03FD0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>con</w:t>
      </w:r>
      <w:r w:rsidR="002C3339" w:rsidRPr="00D03FD0">
        <w:rPr>
          <w:rFonts w:ascii="Arial" w:hAnsi="Arial" w:cs="Arial"/>
          <w:bCs/>
          <w:sz w:val="24"/>
          <w:szCs w:val="24"/>
          <w:lang w:val="es-ES"/>
        </w:rPr>
        <w:t xml:space="preserve">tra de 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>las disposiciones que</w:t>
      </w:r>
      <w:r w:rsidR="003C03AF" w:rsidRPr="00D03FD0">
        <w:rPr>
          <w:rFonts w:ascii="Arial" w:hAnsi="Arial" w:cs="Arial"/>
          <w:bCs/>
          <w:sz w:val="24"/>
          <w:szCs w:val="24"/>
          <w:lang w:val="es-ES"/>
        </w:rPr>
        <w:t>,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 xml:space="preserve"> en este tema, establecen las</w:t>
      </w:r>
      <w:r w:rsidR="002C3339" w:rsidRPr="00D03FD0">
        <w:rPr>
          <w:rFonts w:ascii="Arial" w:hAnsi="Arial" w:cs="Arial"/>
          <w:bCs/>
          <w:sz w:val="24"/>
          <w:szCs w:val="24"/>
          <w:lang w:val="es-ES"/>
        </w:rPr>
        <w:t xml:space="preserve"> l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 xml:space="preserve">eyes federales y estatales que </w:t>
      </w:r>
      <w:r w:rsidR="002C3339" w:rsidRPr="00D03FD0">
        <w:rPr>
          <w:rFonts w:ascii="Arial" w:hAnsi="Arial" w:cs="Arial"/>
          <w:bCs/>
          <w:sz w:val="24"/>
          <w:szCs w:val="24"/>
          <w:lang w:val="es-ES"/>
        </w:rPr>
        <w:t>las rigen.</w:t>
      </w:r>
      <w:r w:rsidR="00D74A00" w:rsidRPr="00D03FD0">
        <w:rPr>
          <w:rFonts w:ascii="Arial" w:hAnsi="Arial" w:cs="Arial"/>
          <w:bCs/>
          <w:sz w:val="24"/>
          <w:szCs w:val="24"/>
          <w:lang w:val="es-ES"/>
        </w:rPr>
        <w:t xml:space="preserve"> </w:t>
      </w:r>
    </w:p>
    <w:p w14:paraId="0A3B2955" w14:textId="77777777" w:rsidR="001E0E7A" w:rsidRPr="00D03FD0" w:rsidRDefault="001E0E7A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6F579CAF" w14:textId="39D24D1F" w:rsidR="00747AD5" w:rsidRPr="00D03FD0" w:rsidRDefault="001E0E7A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D03FD0">
        <w:rPr>
          <w:rFonts w:ascii="Arial" w:hAnsi="Arial" w:cs="Arial"/>
          <w:bCs/>
          <w:sz w:val="24"/>
          <w:szCs w:val="24"/>
          <w:lang w:val="es-ES"/>
        </w:rPr>
        <w:t xml:space="preserve">Adicionalmente se propone realizar </w:t>
      </w:r>
      <w:r w:rsidR="00FB3152" w:rsidRPr="00D03FD0">
        <w:rPr>
          <w:rFonts w:ascii="Arial" w:hAnsi="Arial" w:cs="Arial"/>
          <w:bCs/>
          <w:sz w:val="24"/>
          <w:szCs w:val="24"/>
          <w:lang w:val="es-ES"/>
        </w:rPr>
        <w:t>las modificaciones pertinentes</w:t>
      </w:r>
      <w:r w:rsidRPr="00D03FD0">
        <w:rPr>
          <w:rFonts w:ascii="Arial" w:hAnsi="Arial" w:cs="Arial"/>
          <w:bCs/>
          <w:sz w:val="24"/>
          <w:szCs w:val="24"/>
          <w:lang w:val="es-ES"/>
        </w:rPr>
        <w:t xml:space="preserve"> a efecto de incorporar la figura del Órgano Interno de Control y modificar la referencia que aún se realiza a dependencias que han cambiado de denominación.</w:t>
      </w:r>
    </w:p>
    <w:p w14:paraId="45DEF72F" w14:textId="77777777" w:rsidR="00747AD5" w:rsidRPr="00D03FD0" w:rsidRDefault="00747AD5" w:rsidP="00E17AEB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63D3473D" w14:textId="3C3BEE8F" w:rsidR="00D76CBD" w:rsidRPr="00D03FD0" w:rsidRDefault="00C40F79" w:rsidP="00E17AEB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03FD0">
        <w:rPr>
          <w:rFonts w:ascii="Arial" w:hAnsi="Arial" w:cs="Arial"/>
          <w:sz w:val="24"/>
          <w:szCs w:val="24"/>
          <w:lang w:val="es-ES"/>
        </w:rPr>
        <w:lastRenderedPageBreak/>
        <w:t xml:space="preserve">Por </w:t>
      </w:r>
      <w:r w:rsidR="003C03AF" w:rsidRPr="00D03FD0">
        <w:rPr>
          <w:rFonts w:ascii="Arial" w:hAnsi="Arial" w:cs="Arial"/>
          <w:sz w:val="24"/>
          <w:szCs w:val="24"/>
          <w:lang w:val="es-ES"/>
        </w:rPr>
        <w:t>lo anteriormente expuesto</w:t>
      </w:r>
      <w:r w:rsidR="00D76CBD" w:rsidRPr="00D03FD0">
        <w:rPr>
          <w:rFonts w:ascii="Arial" w:hAnsi="Arial" w:cs="Arial"/>
          <w:sz w:val="24"/>
          <w:szCs w:val="24"/>
          <w:lang w:val="es-ES"/>
        </w:rPr>
        <w:t xml:space="preserve">, con la finalidad de que </w:t>
      </w:r>
      <w:r w:rsidR="003C03AF" w:rsidRPr="00D03FD0">
        <w:rPr>
          <w:rFonts w:ascii="Arial" w:hAnsi="Arial" w:cs="Arial"/>
          <w:sz w:val="24"/>
          <w:szCs w:val="24"/>
          <w:lang w:val="es-ES"/>
        </w:rPr>
        <w:t xml:space="preserve">el </w:t>
      </w:r>
      <w:r w:rsidR="00D76CBD" w:rsidRPr="00D03FD0">
        <w:rPr>
          <w:rFonts w:ascii="Arial" w:hAnsi="Arial" w:cs="Arial"/>
          <w:sz w:val="24"/>
          <w:szCs w:val="24"/>
          <w:lang w:val="es-ES"/>
        </w:rPr>
        <w:t xml:space="preserve">marco constitutivo y normativo </w:t>
      </w:r>
      <w:r w:rsidR="003C03AF" w:rsidRPr="00D03FD0">
        <w:rPr>
          <w:rFonts w:ascii="Arial" w:hAnsi="Arial" w:cs="Arial"/>
          <w:sz w:val="24"/>
          <w:szCs w:val="24"/>
          <w:lang w:val="es-ES"/>
        </w:rPr>
        <w:t xml:space="preserve">del </w:t>
      </w:r>
      <w:r w:rsidR="003C03AF" w:rsidRPr="00D03FD0">
        <w:rPr>
          <w:rFonts w:ascii="Arial" w:hAnsi="Arial" w:cs="Arial"/>
          <w:bCs/>
          <w:sz w:val="24"/>
          <w:szCs w:val="24"/>
        </w:rPr>
        <w:t>Instituto Chihuahuense de Infraestructura Física Educativa</w:t>
      </w:r>
      <w:r w:rsidR="003C03AF" w:rsidRPr="00D03FD0">
        <w:rPr>
          <w:rFonts w:ascii="Arial" w:hAnsi="Arial" w:cs="Arial"/>
          <w:sz w:val="24"/>
          <w:szCs w:val="24"/>
          <w:lang w:val="es-ES"/>
        </w:rPr>
        <w:t xml:space="preserve"> sea </w:t>
      </w:r>
      <w:r w:rsidR="00D76CBD" w:rsidRPr="00D03FD0">
        <w:rPr>
          <w:rFonts w:ascii="Arial" w:hAnsi="Arial" w:cs="Arial"/>
          <w:sz w:val="24"/>
          <w:szCs w:val="24"/>
          <w:lang w:val="es-ES"/>
        </w:rPr>
        <w:t xml:space="preserve">acorde con las disposiciones </w:t>
      </w:r>
      <w:r w:rsidR="003C03AF" w:rsidRPr="00D03FD0">
        <w:rPr>
          <w:rFonts w:ascii="Arial" w:hAnsi="Arial" w:cs="Arial"/>
          <w:sz w:val="24"/>
          <w:szCs w:val="24"/>
          <w:lang w:val="es-ES"/>
        </w:rPr>
        <w:t xml:space="preserve">legales </w:t>
      </w:r>
      <w:r w:rsidR="00D76CBD" w:rsidRPr="00D03FD0">
        <w:rPr>
          <w:rFonts w:ascii="Arial" w:hAnsi="Arial" w:cs="Arial"/>
          <w:sz w:val="24"/>
          <w:szCs w:val="24"/>
          <w:lang w:val="es-ES"/>
        </w:rPr>
        <w:t>vigente</w:t>
      </w:r>
      <w:r w:rsidR="003C03AF" w:rsidRPr="00D03FD0">
        <w:rPr>
          <w:rFonts w:ascii="Arial" w:hAnsi="Arial" w:cs="Arial"/>
          <w:sz w:val="24"/>
          <w:szCs w:val="24"/>
          <w:lang w:val="es-ES"/>
        </w:rPr>
        <w:t>s, someto a consideración de esta Honorable Asamblea la siguiente iniciativa con carácter de:</w:t>
      </w:r>
    </w:p>
    <w:p w14:paraId="25043967" w14:textId="77777777" w:rsidR="00D76CBD" w:rsidRPr="00D03FD0" w:rsidRDefault="00D76CBD" w:rsidP="00E17AEB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56D29E1" w14:textId="623BBE89" w:rsidR="00B579A7" w:rsidRPr="00D03FD0" w:rsidRDefault="00B579A7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0DE7D2" w14:textId="6B93C765" w:rsidR="00B579A7" w:rsidRPr="00D03FD0" w:rsidRDefault="004707F5" w:rsidP="00E17AE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DECRETO</w:t>
      </w:r>
    </w:p>
    <w:p w14:paraId="37941A24" w14:textId="77777777" w:rsidR="000326B9" w:rsidRPr="00D03FD0" w:rsidRDefault="000326B9" w:rsidP="00E17AE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69642F" w14:textId="77777777" w:rsidR="00355864" w:rsidRPr="00D03FD0" w:rsidRDefault="00355864" w:rsidP="00E17AE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A16EFE" w14:textId="6141D5C8" w:rsidR="004707F5" w:rsidRPr="00D03FD0" w:rsidRDefault="004707F5" w:rsidP="00E17A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 xml:space="preserve">ARTÍCULO ÚNICO.- </w:t>
      </w:r>
      <w:r w:rsidRPr="00D03FD0">
        <w:rPr>
          <w:rFonts w:ascii="Arial" w:hAnsi="Arial" w:cs="Arial"/>
          <w:bCs/>
          <w:sz w:val="24"/>
          <w:szCs w:val="24"/>
        </w:rPr>
        <w:t>Se reforman los artículos 6</w:t>
      </w:r>
      <w:r w:rsidR="00351C74" w:rsidRPr="005C2F5B">
        <w:rPr>
          <w:rFonts w:ascii="Arial" w:hAnsi="Arial" w:cs="Arial"/>
          <w:bCs/>
          <w:sz w:val="24"/>
          <w:szCs w:val="24"/>
        </w:rPr>
        <w:t>°</w:t>
      </w:r>
      <w:r w:rsidRPr="005C2F5B">
        <w:rPr>
          <w:rFonts w:ascii="Arial" w:hAnsi="Arial" w:cs="Arial"/>
          <w:bCs/>
          <w:sz w:val="24"/>
          <w:szCs w:val="24"/>
        </w:rPr>
        <w:t>;</w:t>
      </w:r>
      <w:r w:rsidRPr="00D03FD0">
        <w:rPr>
          <w:rFonts w:ascii="Arial" w:hAnsi="Arial" w:cs="Arial"/>
          <w:bCs/>
          <w:sz w:val="24"/>
          <w:szCs w:val="24"/>
        </w:rPr>
        <w:t xml:space="preserve"> </w:t>
      </w:r>
      <w:r w:rsidRPr="005C2F5B">
        <w:rPr>
          <w:rFonts w:ascii="Arial" w:hAnsi="Arial" w:cs="Arial"/>
          <w:bCs/>
          <w:sz w:val="24"/>
          <w:szCs w:val="24"/>
        </w:rPr>
        <w:t>7</w:t>
      </w:r>
      <w:r w:rsidR="00887C8A" w:rsidRPr="005C2F5B">
        <w:rPr>
          <w:rFonts w:ascii="Arial" w:hAnsi="Arial" w:cs="Arial"/>
          <w:bCs/>
          <w:sz w:val="24"/>
          <w:szCs w:val="24"/>
        </w:rPr>
        <w:t>°</w:t>
      </w:r>
      <w:r w:rsidRPr="005C2F5B">
        <w:rPr>
          <w:rFonts w:ascii="Arial" w:hAnsi="Arial" w:cs="Arial"/>
          <w:bCs/>
          <w:sz w:val="24"/>
          <w:szCs w:val="24"/>
        </w:rPr>
        <w:t xml:space="preserve"> párrafo segundo</w:t>
      </w:r>
      <w:r w:rsidRPr="00D03FD0">
        <w:rPr>
          <w:rFonts w:ascii="Arial" w:hAnsi="Arial" w:cs="Arial"/>
          <w:bCs/>
          <w:sz w:val="24"/>
          <w:szCs w:val="24"/>
        </w:rPr>
        <w:t xml:space="preserve">; 12 </w:t>
      </w:r>
      <w:r w:rsidR="008F4959" w:rsidRPr="00D03FD0">
        <w:rPr>
          <w:rFonts w:ascii="Arial" w:hAnsi="Arial" w:cs="Arial"/>
          <w:bCs/>
          <w:sz w:val="24"/>
          <w:szCs w:val="24"/>
        </w:rPr>
        <w:t xml:space="preserve">fracciones </w:t>
      </w:r>
      <w:r w:rsidRPr="00D03FD0">
        <w:rPr>
          <w:rFonts w:ascii="Arial" w:hAnsi="Arial" w:cs="Arial"/>
          <w:bCs/>
          <w:sz w:val="24"/>
          <w:szCs w:val="24"/>
        </w:rPr>
        <w:t>I</w:t>
      </w:r>
      <w:r w:rsidR="008F4959" w:rsidRPr="00D03FD0">
        <w:rPr>
          <w:rFonts w:ascii="Arial" w:hAnsi="Arial" w:cs="Arial"/>
          <w:bCs/>
          <w:sz w:val="24"/>
          <w:szCs w:val="24"/>
        </w:rPr>
        <w:t>, XX inciso f), XXI y XXII</w:t>
      </w:r>
      <w:r w:rsidRPr="00D03FD0">
        <w:rPr>
          <w:rFonts w:ascii="Arial" w:hAnsi="Arial" w:cs="Arial"/>
          <w:bCs/>
          <w:sz w:val="24"/>
          <w:szCs w:val="24"/>
        </w:rPr>
        <w:t xml:space="preserve">; 18; 19 fracción V; 22 </w:t>
      </w:r>
      <w:r w:rsidR="008F4959" w:rsidRPr="00D03FD0">
        <w:rPr>
          <w:rFonts w:ascii="Arial" w:hAnsi="Arial" w:cs="Arial"/>
          <w:bCs/>
          <w:sz w:val="24"/>
          <w:szCs w:val="24"/>
        </w:rPr>
        <w:t xml:space="preserve">fracciones </w:t>
      </w:r>
      <w:r w:rsidRPr="00D03FD0">
        <w:rPr>
          <w:rFonts w:ascii="Arial" w:hAnsi="Arial" w:cs="Arial"/>
          <w:bCs/>
          <w:sz w:val="24"/>
          <w:szCs w:val="24"/>
        </w:rPr>
        <w:t>I</w:t>
      </w:r>
      <w:r w:rsidR="008F4959" w:rsidRPr="00D03FD0">
        <w:rPr>
          <w:rFonts w:ascii="Arial" w:hAnsi="Arial" w:cs="Arial"/>
          <w:bCs/>
          <w:sz w:val="24"/>
          <w:szCs w:val="24"/>
        </w:rPr>
        <w:t xml:space="preserve"> y XII</w:t>
      </w:r>
      <w:r w:rsidRPr="00D03FD0">
        <w:rPr>
          <w:rFonts w:ascii="Arial" w:hAnsi="Arial" w:cs="Arial"/>
          <w:bCs/>
          <w:sz w:val="24"/>
          <w:szCs w:val="24"/>
        </w:rPr>
        <w:t>; 24</w:t>
      </w:r>
      <w:r w:rsidR="00D03FD0" w:rsidRPr="00D03FD0">
        <w:rPr>
          <w:rFonts w:ascii="Arial" w:hAnsi="Arial" w:cs="Arial"/>
          <w:bCs/>
          <w:sz w:val="24"/>
          <w:szCs w:val="24"/>
        </w:rPr>
        <w:t xml:space="preserve"> y </w:t>
      </w:r>
      <w:r w:rsidRPr="00D03FD0">
        <w:rPr>
          <w:rFonts w:ascii="Arial" w:hAnsi="Arial" w:cs="Arial"/>
          <w:bCs/>
          <w:sz w:val="24"/>
          <w:szCs w:val="24"/>
        </w:rPr>
        <w:t xml:space="preserve">25; se adicionan </w:t>
      </w:r>
      <w:r w:rsidR="008F4959" w:rsidRPr="00D03FD0">
        <w:rPr>
          <w:rFonts w:ascii="Arial" w:hAnsi="Arial" w:cs="Arial"/>
          <w:bCs/>
          <w:sz w:val="24"/>
          <w:szCs w:val="24"/>
        </w:rPr>
        <w:t xml:space="preserve">a los </w:t>
      </w:r>
      <w:r w:rsidRPr="00D03FD0">
        <w:rPr>
          <w:rFonts w:ascii="Arial" w:hAnsi="Arial" w:cs="Arial"/>
          <w:bCs/>
          <w:sz w:val="24"/>
          <w:szCs w:val="24"/>
        </w:rPr>
        <w:t>artículo</w:t>
      </w:r>
      <w:r w:rsidR="008F4959" w:rsidRPr="00D03FD0">
        <w:rPr>
          <w:rFonts w:ascii="Arial" w:hAnsi="Arial" w:cs="Arial"/>
          <w:bCs/>
          <w:sz w:val="24"/>
          <w:szCs w:val="24"/>
        </w:rPr>
        <w:t>s</w:t>
      </w:r>
      <w:r w:rsidRPr="00D03FD0">
        <w:rPr>
          <w:rFonts w:ascii="Arial" w:hAnsi="Arial" w:cs="Arial"/>
          <w:bCs/>
          <w:sz w:val="24"/>
          <w:szCs w:val="24"/>
        </w:rPr>
        <w:t xml:space="preserve"> </w:t>
      </w:r>
      <w:r w:rsidR="008F4959" w:rsidRPr="00D03FD0">
        <w:rPr>
          <w:rFonts w:ascii="Arial" w:hAnsi="Arial" w:cs="Arial"/>
          <w:bCs/>
          <w:sz w:val="24"/>
          <w:szCs w:val="24"/>
        </w:rPr>
        <w:t xml:space="preserve">12, una fracción XXIII; </w:t>
      </w:r>
      <w:r w:rsidRPr="00D03FD0">
        <w:rPr>
          <w:rFonts w:ascii="Arial" w:hAnsi="Arial" w:cs="Arial"/>
          <w:bCs/>
          <w:sz w:val="24"/>
          <w:szCs w:val="24"/>
        </w:rPr>
        <w:t>15</w:t>
      </w:r>
      <w:r w:rsidR="008F4959" w:rsidRPr="00D03FD0">
        <w:rPr>
          <w:rFonts w:ascii="Arial" w:hAnsi="Arial" w:cs="Arial"/>
          <w:bCs/>
          <w:sz w:val="24"/>
          <w:szCs w:val="24"/>
        </w:rPr>
        <w:t>,</w:t>
      </w:r>
      <w:r w:rsidRPr="00D03FD0">
        <w:rPr>
          <w:rFonts w:ascii="Arial" w:hAnsi="Arial" w:cs="Arial"/>
          <w:bCs/>
          <w:sz w:val="24"/>
          <w:szCs w:val="24"/>
        </w:rPr>
        <w:t xml:space="preserve"> el último párrafo; 16, la</w:t>
      </w:r>
      <w:r w:rsidR="008F4959" w:rsidRPr="00D03FD0">
        <w:rPr>
          <w:rFonts w:ascii="Arial" w:hAnsi="Arial" w:cs="Arial"/>
          <w:bCs/>
          <w:sz w:val="24"/>
          <w:szCs w:val="24"/>
        </w:rPr>
        <w:t>s</w:t>
      </w:r>
      <w:r w:rsidRPr="00D03FD0">
        <w:rPr>
          <w:rFonts w:ascii="Arial" w:hAnsi="Arial" w:cs="Arial"/>
          <w:bCs/>
          <w:sz w:val="24"/>
          <w:szCs w:val="24"/>
        </w:rPr>
        <w:t xml:space="preserve"> </w:t>
      </w:r>
      <w:r w:rsidR="008F4959" w:rsidRPr="00D03FD0">
        <w:rPr>
          <w:rFonts w:ascii="Arial" w:hAnsi="Arial" w:cs="Arial"/>
          <w:bCs/>
          <w:sz w:val="24"/>
          <w:szCs w:val="24"/>
        </w:rPr>
        <w:t xml:space="preserve">fracciones </w:t>
      </w:r>
      <w:r w:rsidRPr="00D03FD0">
        <w:rPr>
          <w:rFonts w:ascii="Arial" w:hAnsi="Arial" w:cs="Arial"/>
          <w:bCs/>
          <w:sz w:val="24"/>
          <w:szCs w:val="24"/>
        </w:rPr>
        <w:t xml:space="preserve">IV y V; </w:t>
      </w:r>
      <w:r w:rsidR="00D03FD0" w:rsidRPr="00D03FD0">
        <w:rPr>
          <w:rFonts w:ascii="Arial" w:hAnsi="Arial" w:cs="Arial"/>
          <w:bCs/>
          <w:sz w:val="24"/>
          <w:szCs w:val="24"/>
        </w:rPr>
        <w:t xml:space="preserve">y </w:t>
      </w:r>
      <w:r w:rsidRPr="00D03FD0">
        <w:rPr>
          <w:rFonts w:ascii="Arial" w:hAnsi="Arial" w:cs="Arial"/>
          <w:bCs/>
          <w:sz w:val="24"/>
          <w:szCs w:val="24"/>
        </w:rPr>
        <w:t>22, las fracciones XIII, XIV, XV</w:t>
      </w:r>
      <w:r w:rsidR="00D03FD0" w:rsidRPr="005C2F5B">
        <w:rPr>
          <w:rFonts w:ascii="Arial" w:hAnsi="Arial" w:cs="Arial"/>
          <w:bCs/>
          <w:sz w:val="24"/>
          <w:szCs w:val="24"/>
        </w:rPr>
        <w:t>,</w:t>
      </w:r>
      <w:r w:rsidRPr="00D03FD0">
        <w:rPr>
          <w:rFonts w:ascii="Arial" w:hAnsi="Arial" w:cs="Arial"/>
          <w:bCs/>
          <w:sz w:val="24"/>
          <w:szCs w:val="24"/>
        </w:rPr>
        <w:t xml:space="preserve"> XVI</w:t>
      </w:r>
      <w:r w:rsidR="00D03FD0" w:rsidRPr="00D03FD0">
        <w:rPr>
          <w:rFonts w:ascii="Arial" w:hAnsi="Arial" w:cs="Arial"/>
          <w:bCs/>
          <w:sz w:val="24"/>
          <w:szCs w:val="24"/>
        </w:rPr>
        <w:t xml:space="preserve"> y XVII</w:t>
      </w:r>
      <w:r w:rsidRPr="00D03FD0">
        <w:rPr>
          <w:rFonts w:ascii="Arial" w:hAnsi="Arial" w:cs="Arial"/>
          <w:bCs/>
          <w:sz w:val="24"/>
          <w:szCs w:val="24"/>
        </w:rPr>
        <w:t>;</w:t>
      </w:r>
      <w:r w:rsidR="008F4959" w:rsidRPr="00D03FD0">
        <w:rPr>
          <w:rFonts w:ascii="Arial" w:hAnsi="Arial" w:cs="Arial"/>
          <w:bCs/>
          <w:sz w:val="24"/>
          <w:szCs w:val="24"/>
        </w:rPr>
        <w:t xml:space="preserve"> y se deroga el segundo párrafo de la fracción XXI del artículo 12;</w:t>
      </w:r>
      <w:r w:rsidR="00D159A1" w:rsidRPr="00D03FD0">
        <w:rPr>
          <w:rFonts w:ascii="Arial" w:hAnsi="Arial" w:cs="Arial"/>
          <w:bCs/>
          <w:sz w:val="24"/>
          <w:szCs w:val="24"/>
        </w:rPr>
        <w:t xml:space="preserve"> todos, de la Ley del Instituto Chihuahuense de Infraestructura Física Educativa,</w:t>
      </w:r>
      <w:r w:rsidRPr="00D03FD0">
        <w:rPr>
          <w:rFonts w:ascii="Arial" w:hAnsi="Arial" w:cs="Arial"/>
          <w:bCs/>
          <w:sz w:val="24"/>
          <w:szCs w:val="24"/>
        </w:rPr>
        <w:t xml:space="preserve"> para quedar redactados de la siguiente manera:</w:t>
      </w:r>
    </w:p>
    <w:p w14:paraId="432BE3B6" w14:textId="77777777" w:rsidR="004707F5" w:rsidRPr="00D03FD0" w:rsidRDefault="004707F5" w:rsidP="00E17A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83466C" w14:textId="6E845D42" w:rsidR="00B579A7" w:rsidRPr="00D03FD0" w:rsidRDefault="00B579A7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ARTÍCULO 6º.</w:t>
      </w:r>
      <w:r w:rsidRPr="00D03FD0">
        <w:rPr>
          <w:rFonts w:ascii="Arial" w:hAnsi="Arial" w:cs="Arial"/>
          <w:sz w:val="24"/>
          <w:szCs w:val="24"/>
        </w:rPr>
        <w:t xml:space="preserve"> Al realizarse actividades de construcción, equipamiento, mantenimiento, rehabilitación, reforzamiento, reconstrucción y habilitación de la INFE pública o privada, deberán cumplirse los lineamientos generales que expida el Instituto, los reglamentos que en su caso se deriven de esta Ley, y </w:t>
      </w:r>
      <w:r w:rsidR="00250D9F" w:rsidRPr="00D03FD0">
        <w:rPr>
          <w:rFonts w:ascii="Arial" w:hAnsi="Arial" w:cs="Arial"/>
          <w:sz w:val="24"/>
          <w:szCs w:val="24"/>
        </w:rPr>
        <w:t xml:space="preserve">la normatividad en materia de </w:t>
      </w:r>
      <w:r w:rsidR="00250D9F" w:rsidRPr="00D03FD0">
        <w:rPr>
          <w:rFonts w:ascii="Arial" w:hAnsi="Arial" w:cs="Arial"/>
          <w:b/>
          <w:sz w:val="24"/>
          <w:szCs w:val="24"/>
        </w:rPr>
        <w:t>obra</w:t>
      </w:r>
      <w:r w:rsidR="00887C8A" w:rsidRPr="00D03FD0">
        <w:rPr>
          <w:rFonts w:ascii="Arial" w:hAnsi="Arial" w:cs="Arial"/>
          <w:b/>
          <w:sz w:val="24"/>
          <w:szCs w:val="24"/>
        </w:rPr>
        <w:t>s</w:t>
      </w:r>
      <w:r w:rsidR="00250D9F" w:rsidRPr="00D03FD0">
        <w:rPr>
          <w:rFonts w:ascii="Arial" w:hAnsi="Arial" w:cs="Arial"/>
          <w:b/>
          <w:sz w:val="24"/>
          <w:szCs w:val="24"/>
        </w:rPr>
        <w:t xml:space="preserve"> pública</w:t>
      </w:r>
      <w:r w:rsidR="00887C8A" w:rsidRPr="00D03FD0">
        <w:rPr>
          <w:rFonts w:ascii="Arial" w:hAnsi="Arial" w:cs="Arial"/>
          <w:b/>
          <w:sz w:val="24"/>
          <w:szCs w:val="24"/>
        </w:rPr>
        <w:t>s</w:t>
      </w:r>
      <w:r w:rsidR="00250D9F" w:rsidRPr="00D03FD0">
        <w:rPr>
          <w:rFonts w:ascii="Arial" w:hAnsi="Arial" w:cs="Arial"/>
          <w:b/>
          <w:sz w:val="24"/>
          <w:szCs w:val="24"/>
        </w:rPr>
        <w:t>, servicios relacionados con las mismas y adquisición de bienes, arrendamientos y contratación de servicios.</w:t>
      </w:r>
      <w:r w:rsidR="00250D9F" w:rsidRPr="00D03FD0">
        <w:rPr>
          <w:rFonts w:ascii="Arial" w:hAnsi="Arial" w:cs="Arial"/>
          <w:sz w:val="24"/>
          <w:szCs w:val="24"/>
        </w:rPr>
        <w:t xml:space="preserve"> </w:t>
      </w:r>
    </w:p>
    <w:p w14:paraId="4F315CA0" w14:textId="77777777" w:rsidR="00B579A7" w:rsidRPr="00D03FD0" w:rsidRDefault="00B579A7" w:rsidP="00E17A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BB333A" w14:textId="5425191C" w:rsidR="00B579A7" w:rsidRPr="00D03FD0" w:rsidRDefault="00B579A7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ARTÍCULO 7º.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="004707F5" w:rsidRPr="00D03FD0">
        <w:rPr>
          <w:rFonts w:ascii="Arial" w:hAnsi="Arial" w:cs="Arial"/>
          <w:sz w:val="24"/>
          <w:szCs w:val="24"/>
        </w:rPr>
        <w:t>…</w:t>
      </w:r>
    </w:p>
    <w:p w14:paraId="4973A041" w14:textId="77777777" w:rsidR="004707F5" w:rsidRPr="00D03FD0" w:rsidRDefault="004707F5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99CF66" w14:textId="1FF24A60" w:rsidR="00250D9F" w:rsidRPr="00D03FD0" w:rsidRDefault="00B579A7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 xml:space="preserve">Respecto de la educación que impartan los particulares con autorización o con reconocimiento de validez oficial de estudios, deberá demostrarse además el cumplimiento de las obligaciones en materia </w:t>
      </w:r>
      <w:r w:rsidR="00250D9F" w:rsidRPr="00D03FD0">
        <w:rPr>
          <w:rFonts w:ascii="Arial" w:hAnsi="Arial" w:cs="Arial"/>
          <w:sz w:val="24"/>
          <w:szCs w:val="24"/>
        </w:rPr>
        <w:t>de infraestructura, señalada</w:t>
      </w:r>
      <w:r w:rsidR="00793FB7" w:rsidRPr="00D03FD0">
        <w:rPr>
          <w:rFonts w:ascii="Arial" w:hAnsi="Arial" w:cs="Arial"/>
          <w:sz w:val="24"/>
          <w:szCs w:val="24"/>
        </w:rPr>
        <w:t>s</w:t>
      </w:r>
      <w:r w:rsidR="00250D9F" w:rsidRPr="00D03FD0">
        <w:rPr>
          <w:rFonts w:ascii="Arial" w:hAnsi="Arial" w:cs="Arial"/>
          <w:sz w:val="24"/>
          <w:szCs w:val="24"/>
        </w:rPr>
        <w:t xml:space="preserve"> en </w:t>
      </w:r>
      <w:r w:rsidR="00250D9F" w:rsidRPr="00D03FD0">
        <w:rPr>
          <w:rFonts w:ascii="Arial" w:hAnsi="Arial" w:cs="Arial"/>
          <w:b/>
          <w:sz w:val="24"/>
          <w:szCs w:val="24"/>
        </w:rPr>
        <w:t>el artículo</w:t>
      </w:r>
      <w:r w:rsidR="00250D9F" w:rsidRPr="00D03FD0">
        <w:rPr>
          <w:rFonts w:ascii="Arial" w:hAnsi="Arial" w:cs="Arial"/>
          <w:sz w:val="24"/>
          <w:szCs w:val="24"/>
        </w:rPr>
        <w:t xml:space="preserve"> </w:t>
      </w:r>
      <w:r w:rsidR="00250D9F" w:rsidRPr="00D03FD0">
        <w:rPr>
          <w:rFonts w:ascii="Arial" w:hAnsi="Arial" w:cs="Arial"/>
          <w:b/>
          <w:sz w:val="24"/>
          <w:szCs w:val="24"/>
        </w:rPr>
        <w:t>147</w:t>
      </w:r>
      <w:r w:rsidR="00250D9F" w:rsidRPr="00D03FD0">
        <w:rPr>
          <w:rFonts w:ascii="Arial" w:hAnsi="Arial" w:cs="Arial"/>
          <w:sz w:val="24"/>
          <w:szCs w:val="24"/>
        </w:rPr>
        <w:t xml:space="preserve"> de la Ley General de Educación y sus correlativos o aplicables de la Ley Estatal de Educación.</w:t>
      </w:r>
    </w:p>
    <w:p w14:paraId="397451A1" w14:textId="77777777" w:rsidR="00505334" w:rsidRPr="00D03FD0" w:rsidRDefault="00505334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9C5437" w14:textId="3E21AB8F" w:rsidR="004707F5" w:rsidRPr="00D03FD0" w:rsidRDefault="004707F5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…</w:t>
      </w:r>
    </w:p>
    <w:p w14:paraId="39514701" w14:textId="77777777" w:rsidR="00B579A7" w:rsidRPr="00D03FD0" w:rsidRDefault="00B579A7" w:rsidP="00E17A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1DCC06" w14:textId="1BAE6E0C" w:rsidR="00B579A7" w:rsidRPr="00D03FD0" w:rsidRDefault="00B579A7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ARTÍCULO 12.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="004707F5" w:rsidRPr="00D03FD0">
        <w:rPr>
          <w:rFonts w:ascii="Arial" w:hAnsi="Arial" w:cs="Arial"/>
          <w:sz w:val="24"/>
          <w:szCs w:val="24"/>
        </w:rPr>
        <w:t>…</w:t>
      </w:r>
    </w:p>
    <w:p w14:paraId="5828FA24" w14:textId="77777777" w:rsidR="00B579A7" w:rsidRPr="00D03FD0" w:rsidRDefault="00B579A7" w:rsidP="00E17A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110993" w14:textId="0DC089B2" w:rsidR="00B579A7" w:rsidRPr="00D03FD0" w:rsidRDefault="00B579A7" w:rsidP="00404F61">
      <w:pPr>
        <w:pStyle w:val="Prrafode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lastRenderedPageBreak/>
        <w:t xml:space="preserve">Elaborar estudios, proyectos, obras e instalaciones y, en su caso, opinar en las Sesiones respectivas o por los conductos procedentes, en la elaboración de normas mexicanas y normas oficiales mexicanas, en los términos de lo dispuesto en la </w:t>
      </w:r>
      <w:r w:rsidR="00250D9F" w:rsidRPr="00D03FD0">
        <w:rPr>
          <w:rFonts w:ascii="Arial" w:hAnsi="Arial" w:cs="Arial"/>
          <w:b/>
          <w:sz w:val="24"/>
          <w:szCs w:val="24"/>
        </w:rPr>
        <w:t>Ley de Infraestructura de la Calidad</w:t>
      </w:r>
      <w:r w:rsidR="00250D9F" w:rsidRPr="00D03FD0">
        <w:rPr>
          <w:rFonts w:ascii="Arial" w:hAnsi="Arial" w:cs="Arial"/>
          <w:sz w:val="24"/>
          <w:szCs w:val="24"/>
        </w:rPr>
        <w:t>,</w:t>
      </w:r>
      <w:r w:rsidRPr="00D03FD0">
        <w:rPr>
          <w:rFonts w:ascii="Arial" w:hAnsi="Arial" w:cs="Arial"/>
          <w:sz w:val="24"/>
          <w:szCs w:val="24"/>
        </w:rPr>
        <w:t xml:space="preserve"> así como proponer su emisión y difusión, en materia de construcción, equipamiento, mantenimiento, rehabilitación, reforzamiento, reconstrucción, reconversión y habilitación de los inmuebles e instalaciones destinados al servicio del sistema educativo estatal</w:t>
      </w:r>
      <w:r w:rsidR="000E514C" w:rsidRPr="00D03FD0">
        <w:rPr>
          <w:rFonts w:ascii="Arial" w:hAnsi="Arial" w:cs="Arial"/>
          <w:sz w:val="24"/>
          <w:szCs w:val="24"/>
        </w:rPr>
        <w:t>;</w:t>
      </w:r>
    </w:p>
    <w:p w14:paraId="708761B1" w14:textId="77777777" w:rsidR="004707F5" w:rsidRPr="00D03FD0" w:rsidRDefault="004707F5" w:rsidP="00404F6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4405BD1" w14:textId="58BDBF77" w:rsidR="004707F5" w:rsidRPr="00D03FD0" w:rsidRDefault="00C1285E" w:rsidP="00404F61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 xml:space="preserve">II. a XIX. </w:t>
      </w:r>
      <w:r w:rsidR="004707F5" w:rsidRPr="00D03FD0">
        <w:rPr>
          <w:rFonts w:ascii="Arial" w:hAnsi="Arial" w:cs="Arial"/>
          <w:sz w:val="24"/>
          <w:szCs w:val="24"/>
        </w:rPr>
        <w:t>…</w:t>
      </w:r>
    </w:p>
    <w:p w14:paraId="23A925B8" w14:textId="77777777" w:rsidR="00B579A7" w:rsidRPr="00D03FD0" w:rsidRDefault="00B579A7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38B928" w14:textId="469D32C9" w:rsidR="00B579A7" w:rsidRPr="00D03FD0" w:rsidRDefault="00423281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XX.</w:t>
      </w:r>
      <w:r w:rsidR="00404F61" w:rsidRPr="00D03FD0">
        <w:rPr>
          <w:rFonts w:ascii="Arial" w:hAnsi="Arial" w:cs="Arial"/>
          <w:sz w:val="24"/>
          <w:szCs w:val="24"/>
        </w:rPr>
        <w:t xml:space="preserve"> </w:t>
      </w:r>
      <w:r w:rsidR="00C1285E" w:rsidRPr="00D03FD0">
        <w:rPr>
          <w:rFonts w:ascii="Arial" w:hAnsi="Arial" w:cs="Arial"/>
          <w:sz w:val="24"/>
          <w:szCs w:val="24"/>
        </w:rPr>
        <w:t>…</w:t>
      </w:r>
    </w:p>
    <w:p w14:paraId="64E42D07" w14:textId="77777777" w:rsidR="000E514C" w:rsidRPr="00D03FD0" w:rsidRDefault="000E514C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D2A923" w14:textId="5E78DC39" w:rsidR="00C1285E" w:rsidRPr="00D03FD0" w:rsidRDefault="00C1285E" w:rsidP="00404F61">
      <w:pPr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 xml:space="preserve">a) a </w:t>
      </w:r>
      <w:proofErr w:type="gramStart"/>
      <w:r w:rsidRPr="00D03FD0">
        <w:rPr>
          <w:rFonts w:ascii="Arial" w:hAnsi="Arial" w:cs="Arial"/>
          <w:sz w:val="24"/>
          <w:szCs w:val="24"/>
        </w:rPr>
        <w:t>e)</w:t>
      </w:r>
      <w:r w:rsidR="00404F61" w:rsidRPr="00D03FD0">
        <w:rPr>
          <w:rFonts w:ascii="Arial" w:hAnsi="Arial" w:cs="Arial"/>
          <w:sz w:val="24"/>
          <w:szCs w:val="24"/>
        </w:rPr>
        <w:t xml:space="preserve">  </w:t>
      </w:r>
      <w:r w:rsidRPr="00D03FD0">
        <w:rPr>
          <w:rFonts w:ascii="Arial" w:hAnsi="Arial" w:cs="Arial"/>
          <w:sz w:val="24"/>
          <w:szCs w:val="24"/>
        </w:rPr>
        <w:t>…</w:t>
      </w:r>
      <w:proofErr w:type="gramEnd"/>
    </w:p>
    <w:p w14:paraId="1B23DC38" w14:textId="77777777" w:rsidR="00B579A7" w:rsidRPr="00D03FD0" w:rsidRDefault="00B579A7" w:rsidP="00404F61">
      <w:pPr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</w:p>
    <w:p w14:paraId="49C41C06" w14:textId="51027D66" w:rsidR="00B579A7" w:rsidRPr="00D03FD0" w:rsidRDefault="00B579A7" w:rsidP="00404F61">
      <w:pPr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 xml:space="preserve">f) </w:t>
      </w:r>
      <w:r w:rsidR="00965CE8" w:rsidRPr="00D03FD0">
        <w:rPr>
          <w:rFonts w:ascii="Arial" w:hAnsi="Arial" w:cs="Arial"/>
          <w:sz w:val="24"/>
          <w:szCs w:val="24"/>
        </w:rPr>
        <w:tab/>
      </w:r>
      <w:r w:rsidRPr="00D03FD0">
        <w:rPr>
          <w:rFonts w:ascii="Arial" w:hAnsi="Arial" w:cs="Arial"/>
          <w:sz w:val="24"/>
          <w:szCs w:val="24"/>
        </w:rPr>
        <w:t xml:space="preserve">Vigilar el debido cumplimiento de los contratos, convenios y acuerdos celebrados por el Instituto en materia de INFE, </w:t>
      </w:r>
      <w:r w:rsidR="00A63914" w:rsidRPr="00D03FD0">
        <w:rPr>
          <w:rFonts w:ascii="Arial" w:hAnsi="Arial" w:cs="Arial"/>
          <w:b/>
          <w:sz w:val="24"/>
          <w:szCs w:val="24"/>
        </w:rPr>
        <w:t>a</w:t>
      </w:r>
      <w:r w:rsidR="000A2445" w:rsidRPr="00D03FD0">
        <w:rPr>
          <w:rFonts w:ascii="Arial" w:hAnsi="Arial" w:cs="Arial"/>
          <w:b/>
          <w:sz w:val="24"/>
          <w:szCs w:val="24"/>
        </w:rPr>
        <w:t>sí como de equipamiento y contratación de servicios,</w:t>
      </w:r>
      <w:r w:rsidR="00A63914" w:rsidRPr="00D03FD0">
        <w:rPr>
          <w:rFonts w:ascii="Arial" w:hAnsi="Arial" w:cs="Arial"/>
          <w:sz w:val="24"/>
          <w:szCs w:val="24"/>
        </w:rPr>
        <w:t xml:space="preserve"> </w:t>
      </w:r>
      <w:r w:rsidRPr="00D03FD0">
        <w:rPr>
          <w:rFonts w:ascii="Arial" w:hAnsi="Arial" w:cs="Arial"/>
          <w:sz w:val="24"/>
          <w:szCs w:val="24"/>
        </w:rPr>
        <w:t>basado en leyes, reglamentos y demás disposiciones aplicables.</w:t>
      </w:r>
    </w:p>
    <w:p w14:paraId="0616D933" w14:textId="77777777" w:rsidR="00C1285E" w:rsidRPr="00D03FD0" w:rsidRDefault="00C1285E" w:rsidP="00404F61">
      <w:pPr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</w:p>
    <w:p w14:paraId="35973938" w14:textId="67919050" w:rsidR="00C1285E" w:rsidRPr="00D03FD0" w:rsidRDefault="00C1285E" w:rsidP="00404F61">
      <w:pPr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 xml:space="preserve">g) a </w:t>
      </w:r>
      <w:proofErr w:type="gramStart"/>
      <w:r w:rsidRPr="00D03FD0">
        <w:rPr>
          <w:rFonts w:ascii="Arial" w:hAnsi="Arial" w:cs="Arial"/>
          <w:sz w:val="24"/>
          <w:szCs w:val="24"/>
        </w:rPr>
        <w:t xml:space="preserve">j) </w:t>
      </w:r>
      <w:r w:rsidR="00404F61" w:rsidRPr="00D03FD0">
        <w:rPr>
          <w:rFonts w:ascii="Arial" w:hAnsi="Arial" w:cs="Arial"/>
          <w:sz w:val="24"/>
          <w:szCs w:val="24"/>
        </w:rPr>
        <w:t xml:space="preserve"> </w:t>
      </w:r>
      <w:r w:rsidRPr="00D03FD0">
        <w:rPr>
          <w:rFonts w:ascii="Arial" w:hAnsi="Arial" w:cs="Arial"/>
          <w:sz w:val="24"/>
          <w:szCs w:val="24"/>
        </w:rPr>
        <w:t>…</w:t>
      </w:r>
      <w:proofErr w:type="gramEnd"/>
    </w:p>
    <w:p w14:paraId="629E391B" w14:textId="77777777" w:rsidR="00B579A7" w:rsidRPr="00D03FD0" w:rsidRDefault="00B579A7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0199F9" w14:textId="39DD4BC3" w:rsidR="000A2445" w:rsidRPr="00D03FD0" w:rsidRDefault="00423281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XXI.</w:t>
      </w:r>
      <w:r w:rsidR="00B579A7" w:rsidRPr="00D03FD0">
        <w:rPr>
          <w:rFonts w:ascii="Arial" w:hAnsi="Arial" w:cs="Arial"/>
          <w:sz w:val="24"/>
          <w:szCs w:val="24"/>
        </w:rPr>
        <w:t xml:space="preserve"> </w:t>
      </w:r>
      <w:r w:rsidR="000A2445" w:rsidRPr="00D03FD0">
        <w:rPr>
          <w:rFonts w:ascii="Arial" w:hAnsi="Arial" w:cs="Arial"/>
          <w:sz w:val="24"/>
          <w:szCs w:val="24"/>
        </w:rPr>
        <w:t xml:space="preserve">Llevar a cabo los procedimientos de Contratación de Obra Pública, ya sea </w:t>
      </w:r>
      <w:r w:rsidR="00B77615" w:rsidRPr="00D03FD0">
        <w:rPr>
          <w:rFonts w:ascii="Arial" w:hAnsi="Arial" w:cs="Arial"/>
          <w:sz w:val="24"/>
          <w:szCs w:val="24"/>
        </w:rPr>
        <w:t xml:space="preserve">licitación pública, invitación </w:t>
      </w:r>
      <w:r w:rsidR="00B77615" w:rsidRPr="00D03FD0">
        <w:rPr>
          <w:rFonts w:ascii="Arial" w:hAnsi="Arial" w:cs="Arial"/>
          <w:b/>
          <w:sz w:val="24"/>
          <w:szCs w:val="24"/>
        </w:rPr>
        <w:t>a cuando menos tres contratistas</w:t>
      </w:r>
      <w:r w:rsidR="00B77615" w:rsidRPr="00D03FD0">
        <w:rPr>
          <w:rFonts w:ascii="Arial" w:hAnsi="Arial" w:cs="Arial"/>
          <w:sz w:val="24"/>
          <w:szCs w:val="24"/>
        </w:rPr>
        <w:t xml:space="preserve"> o adjudicación directa</w:t>
      </w:r>
      <w:r w:rsidR="000A2445" w:rsidRPr="00D03FD0">
        <w:rPr>
          <w:rFonts w:ascii="Arial" w:hAnsi="Arial" w:cs="Arial"/>
          <w:sz w:val="24"/>
          <w:szCs w:val="24"/>
        </w:rPr>
        <w:t xml:space="preserve">, </w:t>
      </w:r>
      <w:r w:rsidR="000A2445" w:rsidRPr="00D03FD0">
        <w:rPr>
          <w:rFonts w:ascii="Arial" w:hAnsi="Arial" w:cs="Arial"/>
          <w:b/>
          <w:sz w:val="24"/>
          <w:szCs w:val="24"/>
        </w:rPr>
        <w:t>a través del Comité Central de Obras Públicas y Servicios Relacionados con las Mismas del Poder Ejecutivo y del Comité de Obras Públicas y Servicios Relacionados con las Mismas del Instituto Chihuahuense de Infraestructura Física Educativa,</w:t>
      </w:r>
      <w:r w:rsidR="000A2445" w:rsidRPr="00D03FD0">
        <w:rPr>
          <w:rFonts w:ascii="Arial" w:hAnsi="Arial" w:cs="Arial"/>
          <w:sz w:val="24"/>
          <w:szCs w:val="24"/>
        </w:rPr>
        <w:t xml:space="preserve"> de acuerdo con las leyes de la materia que sean aplicables;</w:t>
      </w:r>
    </w:p>
    <w:p w14:paraId="24F901EC" w14:textId="77777777" w:rsidR="000E514C" w:rsidRPr="00D03FD0" w:rsidRDefault="000E514C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3F994D" w14:textId="1529754D" w:rsidR="000E514C" w:rsidRPr="00D03FD0" w:rsidRDefault="000E514C" w:rsidP="00404F6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Se deroga.</w:t>
      </w:r>
    </w:p>
    <w:p w14:paraId="377CD09B" w14:textId="77777777" w:rsidR="000A2445" w:rsidRPr="00D03FD0" w:rsidRDefault="000A2445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5B9A8E" w14:textId="35C5DA41" w:rsidR="000A2445" w:rsidRPr="00D03FD0" w:rsidRDefault="000A2445" w:rsidP="00404F6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XXII.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Pr="00D03FD0">
        <w:rPr>
          <w:rFonts w:ascii="Arial" w:hAnsi="Arial" w:cs="Arial"/>
          <w:b/>
          <w:sz w:val="24"/>
          <w:szCs w:val="24"/>
        </w:rPr>
        <w:t xml:space="preserve">Llevar a cabo los procedimientos de </w:t>
      </w:r>
      <w:r w:rsidR="000E514C" w:rsidRPr="00D03FD0">
        <w:rPr>
          <w:rFonts w:ascii="Arial" w:hAnsi="Arial" w:cs="Arial"/>
          <w:b/>
          <w:sz w:val="24"/>
          <w:szCs w:val="24"/>
        </w:rPr>
        <w:t>adquisición de bienes, arrendamientos y servicios</w:t>
      </w:r>
      <w:r w:rsidR="00B77615" w:rsidRPr="00D03FD0">
        <w:rPr>
          <w:rFonts w:ascii="Arial" w:hAnsi="Arial" w:cs="Arial"/>
          <w:b/>
          <w:sz w:val="24"/>
          <w:szCs w:val="24"/>
        </w:rPr>
        <w:t>,</w:t>
      </w:r>
      <w:r w:rsidR="000E514C" w:rsidRPr="00D03FD0">
        <w:rPr>
          <w:rFonts w:ascii="Arial" w:hAnsi="Arial" w:cs="Arial"/>
          <w:b/>
          <w:sz w:val="24"/>
          <w:szCs w:val="24"/>
        </w:rPr>
        <w:t xml:space="preserve"> ya sea licitación pública,  </w:t>
      </w:r>
      <w:r w:rsidR="00B77615" w:rsidRPr="00D03FD0">
        <w:rPr>
          <w:rFonts w:ascii="Arial" w:hAnsi="Arial" w:cs="Arial"/>
          <w:b/>
          <w:sz w:val="24"/>
          <w:szCs w:val="24"/>
        </w:rPr>
        <w:t xml:space="preserve">invitación </w:t>
      </w:r>
      <w:r w:rsidR="000C2238" w:rsidRPr="00D03FD0">
        <w:rPr>
          <w:rFonts w:ascii="Arial" w:hAnsi="Arial" w:cs="Arial"/>
          <w:b/>
          <w:sz w:val="24"/>
          <w:szCs w:val="24"/>
        </w:rPr>
        <w:t xml:space="preserve">a cuando menos tres </w:t>
      </w:r>
      <w:r w:rsidR="00B77615" w:rsidRPr="00D03FD0">
        <w:rPr>
          <w:rFonts w:ascii="Arial" w:hAnsi="Arial" w:cs="Arial"/>
          <w:b/>
          <w:sz w:val="24"/>
          <w:szCs w:val="24"/>
        </w:rPr>
        <w:t xml:space="preserve">proveedores </w:t>
      </w:r>
      <w:r w:rsidR="000E514C" w:rsidRPr="00D03FD0">
        <w:rPr>
          <w:rFonts w:ascii="Arial" w:hAnsi="Arial" w:cs="Arial"/>
          <w:b/>
          <w:sz w:val="24"/>
          <w:szCs w:val="24"/>
        </w:rPr>
        <w:t>o adjudicación directa</w:t>
      </w:r>
      <w:r w:rsidRPr="00D03FD0">
        <w:rPr>
          <w:rFonts w:ascii="Arial" w:hAnsi="Arial" w:cs="Arial"/>
          <w:b/>
          <w:sz w:val="24"/>
          <w:szCs w:val="24"/>
        </w:rPr>
        <w:t xml:space="preserve">, a través del Comité de Adquisiciones, Arrendamientos y Servicios del Instituto Chihuahuense de </w:t>
      </w:r>
      <w:r w:rsidRPr="00D03FD0">
        <w:rPr>
          <w:rFonts w:ascii="Arial" w:hAnsi="Arial" w:cs="Arial"/>
          <w:b/>
          <w:sz w:val="24"/>
          <w:szCs w:val="24"/>
        </w:rPr>
        <w:lastRenderedPageBreak/>
        <w:t>Infraestructura Física Educativa, de acuerdo con las leyes de la materia que sean aplicables;</w:t>
      </w:r>
    </w:p>
    <w:p w14:paraId="7DEE4D68" w14:textId="77777777" w:rsidR="000E514C" w:rsidRPr="00D03FD0" w:rsidRDefault="000E514C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029C59" w14:textId="2D7195DB" w:rsidR="000E514C" w:rsidRPr="00D03FD0" w:rsidRDefault="000E514C" w:rsidP="00404F6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XXIII. Las demás que para el cumplimiento de su objeto le señale esta ley, su estatuto orgánico, la Ley de Entidades Paraestatales del Estado de Chihuahua, así como otras leyes.</w:t>
      </w:r>
    </w:p>
    <w:p w14:paraId="4F5F0663" w14:textId="77777777" w:rsidR="00B579A7" w:rsidRPr="00D03FD0" w:rsidRDefault="00B579A7" w:rsidP="00404F6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4F4CCD" w14:textId="2D2738BA" w:rsidR="00B579A7" w:rsidRPr="00D03FD0" w:rsidRDefault="00B579A7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ARTÍCULO 15.</w:t>
      </w:r>
      <w:r w:rsidR="000E514C" w:rsidRPr="00D03FD0">
        <w:rPr>
          <w:rFonts w:ascii="Arial" w:hAnsi="Arial" w:cs="Arial"/>
          <w:b/>
          <w:bCs/>
          <w:sz w:val="24"/>
          <w:szCs w:val="24"/>
        </w:rPr>
        <w:t xml:space="preserve"> </w:t>
      </w:r>
      <w:r w:rsidR="004707F5" w:rsidRPr="00D03FD0">
        <w:rPr>
          <w:rFonts w:ascii="Arial" w:hAnsi="Arial" w:cs="Arial"/>
          <w:sz w:val="24"/>
          <w:szCs w:val="24"/>
        </w:rPr>
        <w:t>…</w:t>
      </w:r>
    </w:p>
    <w:p w14:paraId="438E07BA" w14:textId="77777777" w:rsidR="004707F5" w:rsidRPr="00D03FD0" w:rsidRDefault="004707F5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CB5498" w14:textId="68775044" w:rsidR="004707F5" w:rsidRPr="00D03FD0" w:rsidRDefault="000E514C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 xml:space="preserve">I. a III. </w:t>
      </w:r>
      <w:r w:rsidR="004707F5" w:rsidRPr="00D03FD0">
        <w:rPr>
          <w:rFonts w:ascii="Arial" w:hAnsi="Arial" w:cs="Arial"/>
          <w:sz w:val="24"/>
          <w:szCs w:val="24"/>
        </w:rPr>
        <w:t>…</w:t>
      </w:r>
    </w:p>
    <w:p w14:paraId="784227B7" w14:textId="77777777" w:rsidR="0067343C" w:rsidRPr="00D03FD0" w:rsidRDefault="0067343C" w:rsidP="00404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FA901E" w14:textId="54B7EFB1" w:rsidR="0067343C" w:rsidRPr="00D03FD0" w:rsidRDefault="0067343C" w:rsidP="00404F6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Además de las unidades señaladas en el párrafo anterior, el Instituto contará con un</w:t>
      </w:r>
      <w:r w:rsidR="000E514C" w:rsidRPr="00D03FD0">
        <w:rPr>
          <w:rFonts w:ascii="Arial" w:hAnsi="Arial" w:cs="Arial"/>
          <w:b/>
          <w:sz w:val="24"/>
          <w:szCs w:val="24"/>
        </w:rPr>
        <w:t xml:space="preserve"> </w:t>
      </w:r>
      <w:r w:rsidRPr="00D03FD0">
        <w:rPr>
          <w:rFonts w:ascii="Arial" w:hAnsi="Arial" w:cs="Arial"/>
          <w:b/>
          <w:sz w:val="24"/>
          <w:szCs w:val="24"/>
        </w:rPr>
        <w:t>Órgano Interno de Control, mismo que se regirá conforme a lo dispuesto por el artículo 25 de esta Ley.</w:t>
      </w:r>
    </w:p>
    <w:p w14:paraId="53779375" w14:textId="77777777" w:rsidR="00B579A7" w:rsidRPr="00D03FD0" w:rsidRDefault="00B579A7" w:rsidP="00404F6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1DD2AB" w14:textId="71C59A84" w:rsidR="00B579A7" w:rsidRPr="00D03FD0" w:rsidRDefault="00B579A7" w:rsidP="00404F6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ARTÍCULO 16.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="004707F5" w:rsidRPr="00D03FD0">
        <w:rPr>
          <w:rFonts w:ascii="Arial" w:hAnsi="Arial" w:cs="Arial"/>
          <w:bCs/>
          <w:sz w:val="24"/>
          <w:szCs w:val="24"/>
        </w:rPr>
        <w:t>…</w:t>
      </w:r>
    </w:p>
    <w:p w14:paraId="777C46CA" w14:textId="77777777" w:rsidR="004707F5" w:rsidRPr="00D03FD0" w:rsidRDefault="004707F5" w:rsidP="00404F6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5B49AA2" w14:textId="6632A33D" w:rsidR="004707F5" w:rsidRPr="00D03FD0" w:rsidRDefault="00965CE8" w:rsidP="00404F6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 xml:space="preserve">I. a III. </w:t>
      </w:r>
      <w:r w:rsidR="004707F5" w:rsidRPr="00D03FD0">
        <w:rPr>
          <w:rFonts w:ascii="Arial" w:hAnsi="Arial" w:cs="Arial"/>
          <w:bCs/>
          <w:sz w:val="24"/>
          <w:szCs w:val="24"/>
        </w:rPr>
        <w:t>…</w:t>
      </w:r>
    </w:p>
    <w:p w14:paraId="7527B486" w14:textId="77777777" w:rsidR="0067343C" w:rsidRPr="00D03FD0" w:rsidRDefault="0067343C" w:rsidP="00404F6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9F5F6AB" w14:textId="299E94C4" w:rsidR="0067343C" w:rsidRPr="00D03FD0" w:rsidRDefault="0067343C" w:rsidP="00017C0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IV.</w:t>
      </w:r>
      <w:r w:rsidR="00965CE8" w:rsidRPr="00D03FD0" w:rsidDel="00965CE8">
        <w:rPr>
          <w:rFonts w:ascii="Arial" w:hAnsi="Arial" w:cs="Arial"/>
          <w:b/>
          <w:bCs/>
          <w:sz w:val="24"/>
          <w:szCs w:val="24"/>
        </w:rPr>
        <w:t xml:space="preserve"> </w:t>
      </w:r>
      <w:r w:rsidR="00965CE8" w:rsidRPr="00D03FD0">
        <w:rPr>
          <w:rFonts w:ascii="Arial" w:hAnsi="Arial" w:cs="Arial"/>
          <w:b/>
          <w:bCs/>
          <w:sz w:val="24"/>
          <w:szCs w:val="24"/>
        </w:rPr>
        <w:t xml:space="preserve">La persona titular de la Secretaría de Actas y Acuerdos, la cual será nombrada por quien ocupe la Dirección General, misma que participará con voz, pero no con voto. </w:t>
      </w:r>
    </w:p>
    <w:p w14:paraId="6C04F0C2" w14:textId="77777777" w:rsidR="0067343C" w:rsidRPr="00D03FD0" w:rsidRDefault="0067343C" w:rsidP="00017C0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277137" w14:textId="680CB70F" w:rsidR="00965CE8" w:rsidRPr="00D03FD0" w:rsidRDefault="0067343C" w:rsidP="00965CE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V.</w:t>
      </w:r>
      <w:r w:rsidR="00965CE8" w:rsidRPr="00D03FD0" w:rsidDel="00965CE8">
        <w:rPr>
          <w:rFonts w:ascii="Arial" w:hAnsi="Arial" w:cs="Arial"/>
          <w:b/>
          <w:bCs/>
          <w:sz w:val="24"/>
          <w:szCs w:val="24"/>
        </w:rPr>
        <w:t xml:space="preserve"> </w:t>
      </w:r>
      <w:r w:rsidR="00965CE8" w:rsidRPr="00D03FD0">
        <w:rPr>
          <w:rFonts w:ascii="Arial" w:hAnsi="Arial" w:cs="Arial"/>
          <w:b/>
          <w:bCs/>
          <w:sz w:val="24"/>
          <w:szCs w:val="24"/>
        </w:rPr>
        <w:t>A invitación previa de quien sea titular de la Presidencia, los siguientes invitados, que participarán con voz, pero no con voto:</w:t>
      </w:r>
    </w:p>
    <w:p w14:paraId="082F2DF7" w14:textId="77777777" w:rsidR="00965CE8" w:rsidRPr="00D03FD0" w:rsidRDefault="00965CE8" w:rsidP="00965CE8">
      <w:pPr>
        <w:tabs>
          <w:tab w:val="left" w:pos="3869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ab/>
      </w:r>
    </w:p>
    <w:p w14:paraId="150319A6" w14:textId="263A7776" w:rsidR="00965CE8" w:rsidRPr="00D03FD0" w:rsidRDefault="00965CE8" w:rsidP="00965CE8">
      <w:pPr>
        <w:numPr>
          <w:ilvl w:val="0"/>
          <w:numId w:val="2"/>
        </w:numPr>
        <w:spacing w:line="276" w:lineRule="auto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Una persona representante de la Secretaría de la Función Pública.</w:t>
      </w:r>
    </w:p>
    <w:p w14:paraId="32FBC2A2" w14:textId="77777777" w:rsidR="00965CE8" w:rsidRPr="00D03FD0" w:rsidRDefault="00965CE8" w:rsidP="00965CE8">
      <w:pPr>
        <w:spacing w:line="276" w:lineRule="auto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</w:p>
    <w:p w14:paraId="7F6685B5" w14:textId="51554482" w:rsidR="00965CE8" w:rsidRPr="00D03FD0" w:rsidRDefault="00965CE8" w:rsidP="00965CE8">
      <w:pPr>
        <w:numPr>
          <w:ilvl w:val="0"/>
          <w:numId w:val="2"/>
        </w:numPr>
        <w:spacing w:line="276" w:lineRule="auto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La persona titular del Órgano Interno de Control.</w:t>
      </w:r>
    </w:p>
    <w:p w14:paraId="25DDCAD3" w14:textId="7BAC7D35" w:rsidR="00965CE8" w:rsidRPr="00D03FD0" w:rsidRDefault="00965CE8" w:rsidP="00017C0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C6B1ED" w14:textId="2A3D020B" w:rsidR="00965CE8" w:rsidRPr="00D03FD0" w:rsidRDefault="00965CE8" w:rsidP="00017C0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>…</w:t>
      </w:r>
    </w:p>
    <w:p w14:paraId="7389F24C" w14:textId="77777777" w:rsidR="00965CE8" w:rsidRPr="00D03FD0" w:rsidRDefault="00965CE8" w:rsidP="00017C0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55FCE54" w14:textId="42F6255E" w:rsidR="00965CE8" w:rsidRPr="00D03FD0" w:rsidRDefault="00965CE8" w:rsidP="00017C0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>…</w:t>
      </w:r>
    </w:p>
    <w:p w14:paraId="6453EBB0" w14:textId="77777777" w:rsidR="00965CE8" w:rsidRPr="00D03FD0" w:rsidRDefault="00965CE8" w:rsidP="00017C0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8F8BDE8" w14:textId="28159820" w:rsidR="00965CE8" w:rsidRPr="00D03FD0" w:rsidRDefault="00965CE8" w:rsidP="00017C0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3FD0">
        <w:rPr>
          <w:rFonts w:ascii="Arial" w:hAnsi="Arial" w:cs="Arial"/>
          <w:bCs/>
          <w:sz w:val="24"/>
          <w:szCs w:val="24"/>
        </w:rPr>
        <w:t>…</w:t>
      </w:r>
    </w:p>
    <w:p w14:paraId="3CAD64A6" w14:textId="77777777" w:rsidR="0067343C" w:rsidRPr="00D03FD0" w:rsidRDefault="0067343C" w:rsidP="00017C0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8C937E3" w14:textId="1EC7B914" w:rsidR="00B579A7" w:rsidRPr="00D03FD0" w:rsidRDefault="00B579A7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lastRenderedPageBreak/>
        <w:t>ARTÍCULO 18.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Pr="00D03FD0">
        <w:rPr>
          <w:rFonts w:ascii="Arial" w:hAnsi="Arial" w:cs="Arial"/>
          <w:sz w:val="24"/>
          <w:szCs w:val="24"/>
        </w:rPr>
        <w:t>La Junta de Gobiern</w:t>
      </w:r>
      <w:r w:rsidR="001E7E77" w:rsidRPr="00D03FD0">
        <w:rPr>
          <w:rFonts w:ascii="Arial" w:hAnsi="Arial" w:cs="Arial"/>
          <w:sz w:val="24"/>
          <w:szCs w:val="24"/>
        </w:rPr>
        <w:t>o celebrará sesiones ordinarias</w:t>
      </w:r>
      <w:r w:rsidR="00576D5B" w:rsidRPr="00D03FD0">
        <w:rPr>
          <w:rFonts w:ascii="Arial" w:hAnsi="Arial" w:cs="Arial"/>
          <w:sz w:val="24"/>
          <w:szCs w:val="24"/>
        </w:rPr>
        <w:t xml:space="preserve"> una vez cada dos meses</w:t>
      </w:r>
      <w:r w:rsidR="00965CE8" w:rsidRPr="00D03FD0">
        <w:rPr>
          <w:rFonts w:ascii="Arial" w:hAnsi="Arial" w:cs="Arial"/>
          <w:sz w:val="24"/>
          <w:szCs w:val="24"/>
        </w:rPr>
        <w:t xml:space="preserve"> </w:t>
      </w:r>
      <w:r w:rsidR="001E7E77" w:rsidRPr="00D03FD0">
        <w:rPr>
          <w:rFonts w:ascii="Arial" w:hAnsi="Arial" w:cs="Arial"/>
          <w:b/>
          <w:sz w:val="24"/>
          <w:szCs w:val="24"/>
        </w:rPr>
        <w:t xml:space="preserve">de conformidad </w:t>
      </w:r>
      <w:r w:rsidR="00965CE8" w:rsidRPr="00D03FD0">
        <w:rPr>
          <w:rFonts w:ascii="Arial" w:hAnsi="Arial" w:cs="Arial"/>
          <w:b/>
          <w:sz w:val="24"/>
          <w:szCs w:val="24"/>
        </w:rPr>
        <w:t xml:space="preserve">con </w:t>
      </w:r>
      <w:r w:rsidR="001E7E77" w:rsidRPr="00D03FD0">
        <w:rPr>
          <w:rFonts w:ascii="Arial" w:hAnsi="Arial" w:cs="Arial"/>
          <w:b/>
          <w:sz w:val="24"/>
          <w:szCs w:val="24"/>
        </w:rPr>
        <w:t>lo dispuesto en el artículo 19 de la Ley de Entidades Paraestatales del Estado de Chihuahua</w:t>
      </w:r>
      <w:r w:rsidRPr="00D03FD0">
        <w:rPr>
          <w:rFonts w:ascii="Arial" w:hAnsi="Arial" w:cs="Arial"/>
          <w:b/>
          <w:sz w:val="24"/>
          <w:szCs w:val="24"/>
        </w:rPr>
        <w:t>.</w:t>
      </w:r>
      <w:r w:rsidRPr="00D03FD0">
        <w:rPr>
          <w:rFonts w:ascii="Arial" w:hAnsi="Arial" w:cs="Arial"/>
          <w:sz w:val="24"/>
          <w:szCs w:val="24"/>
        </w:rPr>
        <w:t xml:space="preserve"> </w:t>
      </w:r>
      <w:r w:rsidR="0088339D" w:rsidRPr="00D03FD0">
        <w:rPr>
          <w:rFonts w:ascii="Arial" w:hAnsi="Arial" w:cs="Arial"/>
          <w:b/>
          <w:sz w:val="24"/>
          <w:szCs w:val="24"/>
        </w:rPr>
        <w:t>La persona titular de la Presidencia</w:t>
      </w:r>
      <w:r w:rsidRPr="00D03FD0">
        <w:rPr>
          <w:rFonts w:ascii="Arial" w:hAnsi="Arial" w:cs="Arial"/>
          <w:sz w:val="24"/>
          <w:szCs w:val="24"/>
        </w:rPr>
        <w:t xml:space="preserve"> de la Junta de Gobierno podrá convocar a sesiones extraordinarias para tratar asuntos cuya naturaleza lo amerite.</w:t>
      </w:r>
    </w:p>
    <w:p w14:paraId="7A71B5EF" w14:textId="77777777" w:rsidR="00B579A7" w:rsidRPr="00D03FD0" w:rsidRDefault="00B579A7" w:rsidP="00017C0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88D95F" w14:textId="2A5CD455" w:rsidR="00B579A7" w:rsidRPr="00D03FD0" w:rsidRDefault="00B579A7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ARTÍCULO 19.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="00131547" w:rsidRPr="00D03FD0">
        <w:rPr>
          <w:rFonts w:ascii="Arial" w:hAnsi="Arial" w:cs="Arial"/>
          <w:sz w:val="24"/>
          <w:szCs w:val="24"/>
        </w:rPr>
        <w:t>…</w:t>
      </w:r>
    </w:p>
    <w:p w14:paraId="2407D373" w14:textId="77777777" w:rsidR="00B579A7" w:rsidRPr="00D03FD0" w:rsidRDefault="00B579A7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2BD056" w14:textId="1A26DD1E" w:rsidR="0088339D" w:rsidRPr="00D03FD0" w:rsidRDefault="0088339D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I. a IV. …</w:t>
      </w:r>
    </w:p>
    <w:p w14:paraId="25BA20FE" w14:textId="77777777" w:rsidR="0088339D" w:rsidRPr="00D03FD0" w:rsidRDefault="0088339D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47B69F" w14:textId="31D7534D" w:rsidR="00B579A7" w:rsidRPr="00D03FD0" w:rsidRDefault="001B1FCF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V.</w:t>
      </w:r>
      <w:r w:rsidR="0088339D" w:rsidRPr="00D03FD0" w:rsidDel="0088339D">
        <w:rPr>
          <w:rFonts w:ascii="Arial" w:hAnsi="Arial" w:cs="Arial"/>
          <w:sz w:val="24"/>
          <w:szCs w:val="24"/>
        </w:rPr>
        <w:t xml:space="preserve"> </w:t>
      </w:r>
      <w:r w:rsidR="00B579A7" w:rsidRPr="00D03FD0">
        <w:rPr>
          <w:rFonts w:ascii="Arial" w:hAnsi="Arial" w:cs="Arial"/>
          <w:sz w:val="24"/>
          <w:szCs w:val="24"/>
        </w:rPr>
        <w:t xml:space="preserve">Conocer </w:t>
      </w:r>
      <w:r w:rsidR="00B579A7" w:rsidRPr="00D03FD0">
        <w:rPr>
          <w:rFonts w:ascii="Arial" w:hAnsi="Arial" w:cs="Arial"/>
          <w:b/>
          <w:sz w:val="24"/>
          <w:szCs w:val="24"/>
        </w:rPr>
        <w:t xml:space="preserve">los </w:t>
      </w:r>
      <w:r w:rsidR="005664E7" w:rsidRPr="00D03FD0">
        <w:rPr>
          <w:rFonts w:ascii="Arial" w:hAnsi="Arial" w:cs="Arial"/>
          <w:b/>
          <w:sz w:val="24"/>
          <w:szCs w:val="24"/>
        </w:rPr>
        <w:t xml:space="preserve">informes que emita </w:t>
      </w:r>
      <w:r w:rsidR="0088339D" w:rsidRPr="00D03FD0">
        <w:rPr>
          <w:rFonts w:ascii="Arial" w:hAnsi="Arial" w:cs="Arial"/>
          <w:b/>
          <w:sz w:val="24"/>
          <w:szCs w:val="24"/>
        </w:rPr>
        <w:t xml:space="preserve">la persona </w:t>
      </w:r>
      <w:r w:rsidR="005664E7" w:rsidRPr="00D03FD0">
        <w:rPr>
          <w:rFonts w:ascii="Arial" w:hAnsi="Arial" w:cs="Arial"/>
          <w:b/>
          <w:sz w:val="24"/>
          <w:szCs w:val="24"/>
        </w:rPr>
        <w:t>titular del Órgano Interno de Control, en materia de control y auditoría</w:t>
      </w:r>
      <w:r w:rsidR="005664E7" w:rsidRPr="00D03FD0">
        <w:rPr>
          <w:rFonts w:ascii="Arial" w:hAnsi="Arial" w:cs="Arial"/>
          <w:sz w:val="24"/>
          <w:szCs w:val="24"/>
        </w:rPr>
        <w:t xml:space="preserve"> </w:t>
      </w:r>
      <w:r w:rsidR="00B579A7" w:rsidRPr="00D03FD0">
        <w:rPr>
          <w:rFonts w:ascii="Arial" w:hAnsi="Arial" w:cs="Arial"/>
          <w:sz w:val="24"/>
          <w:szCs w:val="24"/>
        </w:rPr>
        <w:t>y, en su caso, ordenar las medidas necesarias para solventar las observaciones realizadas;</w:t>
      </w:r>
    </w:p>
    <w:p w14:paraId="62FF0D8B" w14:textId="77777777" w:rsidR="0088339D" w:rsidRPr="00D03FD0" w:rsidRDefault="0088339D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B24BD4" w14:textId="18572B0F" w:rsidR="0088339D" w:rsidRPr="00D03FD0" w:rsidRDefault="0088339D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VI. a VIII. …</w:t>
      </w:r>
    </w:p>
    <w:p w14:paraId="0DB5F842" w14:textId="77777777" w:rsidR="00B579A7" w:rsidRPr="00D03FD0" w:rsidRDefault="00B579A7" w:rsidP="00017C0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BD383B" w14:textId="160EC1E6" w:rsidR="00B579A7" w:rsidRPr="00D03FD0" w:rsidRDefault="00B579A7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ARTÍCULO 22.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="00131547" w:rsidRPr="00D03FD0">
        <w:rPr>
          <w:rFonts w:ascii="Arial" w:hAnsi="Arial" w:cs="Arial"/>
          <w:sz w:val="24"/>
          <w:szCs w:val="24"/>
        </w:rPr>
        <w:t>…</w:t>
      </w:r>
    </w:p>
    <w:p w14:paraId="4F22F8B6" w14:textId="77777777" w:rsidR="00B579A7" w:rsidRPr="00D03FD0" w:rsidRDefault="00B579A7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A018FF" w14:textId="3050DB9F" w:rsidR="00B579A7" w:rsidRPr="00D03FD0" w:rsidRDefault="001B1FCF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I.</w:t>
      </w:r>
      <w:r w:rsidR="0088339D" w:rsidRPr="00D03FD0" w:rsidDel="0088339D">
        <w:rPr>
          <w:rFonts w:ascii="Arial" w:hAnsi="Arial" w:cs="Arial"/>
          <w:sz w:val="24"/>
          <w:szCs w:val="24"/>
        </w:rPr>
        <w:t xml:space="preserve"> </w:t>
      </w:r>
      <w:r w:rsidR="00B579A7" w:rsidRPr="00D03FD0">
        <w:rPr>
          <w:rFonts w:ascii="Arial" w:hAnsi="Arial" w:cs="Arial"/>
          <w:sz w:val="24"/>
          <w:szCs w:val="24"/>
        </w:rPr>
        <w:t xml:space="preserve">Administrar y representar legalmente al Instituto con las facultades de un apoderado general para pleitos y cobranzas y actos de administración, con todas las facultades generales y especiales que requieran cláusula especial conforme a la ley; por lo que con carácter enunciativo, no limitativo podrá desistirse del juicio de amparo, presentar denuncias y querellas penales y otorgar el perdón correspondiente. Interponer y contestar demandas aun en materia laboral; formular y absolver posiciones aun en materia laboral y, en general, ejercer todos los actos de representación y mandato que sean necesarios, incluyendo los que para su ejercicio requieran cláusula especial en los términos que señalen las leyes. </w:t>
      </w:r>
      <w:r w:rsidR="0088339D" w:rsidRPr="00D03FD0">
        <w:rPr>
          <w:rFonts w:ascii="Arial" w:hAnsi="Arial" w:cs="Arial"/>
          <w:b/>
          <w:sz w:val="24"/>
          <w:szCs w:val="24"/>
        </w:rPr>
        <w:t>La persona titular de la Dirección General</w:t>
      </w:r>
      <w:r w:rsidR="00B579A7" w:rsidRPr="00D03FD0">
        <w:rPr>
          <w:rFonts w:ascii="Arial" w:hAnsi="Arial" w:cs="Arial"/>
          <w:sz w:val="24"/>
          <w:szCs w:val="24"/>
        </w:rPr>
        <w:t xml:space="preserve"> también tendrá facultades para sustituir y delegar el poder para pleitos y cobranzas, </w:t>
      </w:r>
      <w:r w:rsidR="00E40194" w:rsidRPr="00D03FD0">
        <w:rPr>
          <w:rFonts w:ascii="Arial" w:hAnsi="Arial" w:cs="Arial"/>
          <w:b/>
          <w:sz w:val="24"/>
          <w:szCs w:val="24"/>
        </w:rPr>
        <w:t>y actos de administración,</w:t>
      </w:r>
      <w:r w:rsidR="00E40194" w:rsidRPr="00D03FD0">
        <w:rPr>
          <w:rFonts w:ascii="Arial" w:hAnsi="Arial" w:cs="Arial"/>
          <w:sz w:val="24"/>
          <w:szCs w:val="24"/>
        </w:rPr>
        <w:t xml:space="preserve"> </w:t>
      </w:r>
      <w:r w:rsidR="00B579A7" w:rsidRPr="00D03FD0">
        <w:rPr>
          <w:rFonts w:ascii="Arial" w:hAnsi="Arial" w:cs="Arial"/>
          <w:sz w:val="24"/>
          <w:szCs w:val="24"/>
        </w:rPr>
        <w:t>en uno o más apoderados, para que las ejerzan individual o conjuntamente, así como revocar los poderes que otorgue.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="00B579A7" w:rsidRPr="00D03FD0">
        <w:rPr>
          <w:rFonts w:ascii="Arial" w:hAnsi="Arial" w:cs="Arial"/>
          <w:sz w:val="24"/>
          <w:szCs w:val="24"/>
        </w:rPr>
        <w:t>Para actos de dominio, requerirá de la autorización expresa de la Junta de Gobierno para cada caso concreto;</w:t>
      </w:r>
    </w:p>
    <w:p w14:paraId="0371877D" w14:textId="77777777" w:rsidR="00505334" w:rsidRPr="00D03FD0" w:rsidRDefault="00505334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B6894B" w14:textId="2A42B322" w:rsidR="007C6B2C" w:rsidRPr="00D03FD0" w:rsidRDefault="0088339D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 xml:space="preserve">II. a XI. </w:t>
      </w:r>
      <w:r w:rsidR="007C6B2C" w:rsidRPr="00D03FD0">
        <w:rPr>
          <w:rFonts w:ascii="Arial" w:hAnsi="Arial" w:cs="Arial"/>
          <w:sz w:val="24"/>
          <w:szCs w:val="24"/>
        </w:rPr>
        <w:t>…</w:t>
      </w:r>
    </w:p>
    <w:p w14:paraId="35676D99" w14:textId="77777777" w:rsidR="00505334" w:rsidRPr="00D03FD0" w:rsidRDefault="00505334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B40F72" w14:textId="6B36A370" w:rsidR="00EC149D" w:rsidRPr="00D03FD0" w:rsidRDefault="00EC149D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lastRenderedPageBreak/>
        <w:t>X</w:t>
      </w:r>
      <w:r w:rsidR="003A618D" w:rsidRPr="00D03FD0">
        <w:rPr>
          <w:rFonts w:ascii="Arial" w:hAnsi="Arial" w:cs="Arial"/>
          <w:sz w:val="24"/>
          <w:szCs w:val="24"/>
        </w:rPr>
        <w:t>II.</w:t>
      </w:r>
      <w:r w:rsidR="00213A0D" w:rsidRPr="00D03FD0">
        <w:rPr>
          <w:rFonts w:ascii="Arial" w:hAnsi="Arial" w:cs="Arial"/>
          <w:sz w:val="24"/>
          <w:szCs w:val="24"/>
        </w:rPr>
        <w:t xml:space="preserve"> </w:t>
      </w:r>
      <w:r w:rsidRPr="00D03FD0">
        <w:rPr>
          <w:rFonts w:ascii="Arial" w:hAnsi="Arial" w:cs="Arial"/>
          <w:b/>
          <w:sz w:val="24"/>
          <w:szCs w:val="24"/>
        </w:rPr>
        <w:t xml:space="preserve">Fomentar y suscribir convenios de </w:t>
      </w:r>
      <w:r w:rsidR="0088339D" w:rsidRPr="00D03FD0">
        <w:rPr>
          <w:rFonts w:ascii="Arial" w:hAnsi="Arial" w:cs="Arial"/>
          <w:b/>
          <w:sz w:val="24"/>
          <w:szCs w:val="24"/>
        </w:rPr>
        <w:t>coordinación y colaboración con entes públicos y privados, que tiendan a impulsar la mejora en la infraestructura física educativa o que se encuentren relacionados al ámbito de su competencia</w:t>
      </w:r>
      <w:r w:rsidRPr="00D03FD0">
        <w:rPr>
          <w:rFonts w:ascii="Arial" w:hAnsi="Arial" w:cs="Arial"/>
          <w:b/>
          <w:sz w:val="24"/>
          <w:szCs w:val="24"/>
        </w:rPr>
        <w:t>;</w:t>
      </w:r>
    </w:p>
    <w:p w14:paraId="68C172A9" w14:textId="77777777" w:rsidR="00EC149D" w:rsidRPr="00D03FD0" w:rsidRDefault="00EC149D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058AD1C" w14:textId="20311686" w:rsidR="00EC149D" w:rsidRPr="00D03FD0" w:rsidRDefault="00EC149D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XIII.</w:t>
      </w:r>
      <w:r w:rsidR="000E514C" w:rsidRPr="00D03FD0">
        <w:rPr>
          <w:rFonts w:ascii="Arial" w:hAnsi="Arial" w:cs="Arial"/>
          <w:b/>
          <w:sz w:val="24"/>
          <w:szCs w:val="24"/>
        </w:rPr>
        <w:t xml:space="preserve"> </w:t>
      </w:r>
      <w:r w:rsidR="003A618D" w:rsidRPr="00D03FD0">
        <w:rPr>
          <w:rFonts w:ascii="Arial" w:hAnsi="Arial" w:cs="Arial"/>
          <w:b/>
          <w:sz w:val="24"/>
          <w:szCs w:val="24"/>
        </w:rPr>
        <w:t xml:space="preserve"> </w:t>
      </w:r>
      <w:r w:rsidRPr="00D03FD0">
        <w:rPr>
          <w:rFonts w:ascii="Arial" w:hAnsi="Arial" w:cs="Arial"/>
          <w:b/>
          <w:sz w:val="24"/>
          <w:szCs w:val="24"/>
        </w:rPr>
        <w:t xml:space="preserve">Suscribir los documentos relativos al ejercicio de sus atribuciones, de conformidad </w:t>
      </w:r>
      <w:r w:rsidR="0088339D" w:rsidRPr="00D03FD0">
        <w:rPr>
          <w:rFonts w:ascii="Arial" w:hAnsi="Arial" w:cs="Arial"/>
          <w:b/>
          <w:sz w:val="24"/>
          <w:szCs w:val="24"/>
        </w:rPr>
        <w:t xml:space="preserve">con </w:t>
      </w:r>
      <w:r w:rsidRPr="00D03FD0">
        <w:rPr>
          <w:rFonts w:ascii="Arial" w:hAnsi="Arial" w:cs="Arial"/>
          <w:b/>
          <w:sz w:val="24"/>
          <w:szCs w:val="24"/>
        </w:rPr>
        <w:t>las disposiciones normativas aplicables</w:t>
      </w:r>
      <w:r w:rsidR="00B150EE" w:rsidRPr="00D03FD0">
        <w:rPr>
          <w:rFonts w:ascii="Arial" w:hAnsi="Arial" w:cs="Arial"/>
          <w:b/>
          <w:sz w:val="24"/>
          <w:szCs w:val="24"/>
        </w:rPr>
        <w:t>;</w:t>
      </w:r>
    </w:p>
    <w:p w14:paraId="44F604B5" w14:textId="77777777" w:rsidR="00EC149D" w:rsidRPr="00D03FD0" w:rsidRDefault="00EC149D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D1F5F0F" w14:textId="66111E52" w:rsidR="00EC149D" w:rsidRPr="00D03FD0" w:rsidRDefault="007979D8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XIV.</w:t>
      </w:r>
      <w:r w:rsidR="000E514C" w:rsidRPr="00D03FD0">
        <w:rPr>
          <w:rFonts w:ascii="Arial" w:hAnsi="Arial" w:cs="Arial"/>
          <w:b/>
          <w:sz w:val="24"/>
          <w:szCs w:val="24"/>
        </w:rPr>
        <w:t xml:space="preserve"> </w:t>
      </w:r>
      <w:r w:rsidRPr="00D03FD0">
        <w:rPr>
          <w:rFonts w:ascii="Arial" w:hAnsi="Arial" w:cs="Arial"/>
          <w:b/>
          <w:sz w:val="24"/>
          <w:szCs w:val="24"/>
        </w:rPr>
        <w:t>Rescindir y</w:t>
      </w:r>
      <w:r w:rsidR="0088339D" w:rsidRPr="00D03FD0">
        <w:rPr>
          <w:rFonts w:ascii="Arial" w:hAnsi="Arial" w:cs="Arial"/>
          <w:b/>
          <w:sz w:val="24"/>
          <w:szCs w:val="24"/>
        </w:rPr>
        <w:t>/o terminar anticipadamente los contratos de obra</w:t>
      </w:r>
      <w:r w:rsidR="00DD73D1" w:rsidRPr="00D03FD0">
        <w:rPr>
          <w:rFonts w:ascii="Arial" w:hAnsi="Arial" w:cs="Arial"/>
          <w:b/>
          <w:sz w:val="24"/>
          <w:szCs w:val="24"/>
        </w:rPr>
        <w:t>s</w:t>
      </w:r>
      <w:r w:rsidR="0088339D" w:rsidRPr="00D03FD0">
        <w:rPr>
          <w:rFonts w:ascii="Arial" w:hAnsi="Arial" w:cs="Arial"/>
          <w:b/>
          <w:sz w:val="24"/>
          <w:szCs w:val="24"/>
        </w:rPr>
        <w:t xml:space="preserve"> pública</w:t>
      </w:r>
      <w:r w:rsidR="00DD73D1" w:rsidRPr="00D03FD0">
        <w:rPr>
          <w:rFonts w:ascii="Arial" w:hAnsi="Arial" w:cs="Arial"/>
          <w:b/>
          <w:sz w:val="24"/>
          <w:szCs w:val="24"/>
        </w:rPr>
        <w:t>s</w:t>
      </w:r>
      <w:r w:rsidR="0088339D" w:rsidRPr="00D03FD0">
        <w:rPr>
          <w:rFonts w:ascii="Arial" w:hAnsi="Arial" w:cs="Arial"/>
          <w:b/>
          <w:sz w:val="24"/>
          <w:szCs w:val="24"/>
        </w:rPr>
        <w:t xml:space="preserve"> y servicios relacionados con las mismas, adquisición de bienes, arrendamientos y contratación de servicios, que se hubieren celebrado con motivo de sus funciones</w:t>
      </w:r>
      <w:r w:rsidRPr="00D03FD0">
        <w:rPr>
          <w:rFonts w:ascii="Arial" w:hAnsi="Arial" w:cs="Arial"/>
          <w:b/>
          <w:sz w:val="24"/>
          <w:szCs w:val="24"/>
        </w:rPr>
        <w:t>,</w:t>
      </w:r>
      <w:r w:rsidR="00EC149D" w:rsidRPr="00D03FD0">
        <w:rPr>
          <w:rFonts w:ascii="Arial" w:hAnsi="Arial" w:cs="Arial"/>
          <w:b/>
          <w:sz w:val="24"/>
          <w:szCs w:val="24"/>
        </w:rPr>
        <w:t xml:space="preserve"> de conformidad </w:t>
      </w:r>
      <w:r w:rsidR="0088339D" w:rsidRPr="00D03FD0">
        <w:rPr>
          <w:rFonts w:ascii="Arial" w:hAnsi="Arial" w:cs="Arial"/>
          <w:b/>
          <w:sz w:val="24"/>
          <w:szCs w:val="24"/>
        </w:rPr>
        <w:t xml:space="preserve">con </w:t>
      </w:r>
      <w:r w:rsidR="00EC149D" w:rsidRPr="00D03FD0">
        <w:rPr>
          <w:rFonts w:ascii="Arial" w:hAnsi="Arial" w:cs="Arial"/>
          <w:b/>
          <w:sz w:val="24"/>
          <w:szCs w:val="24"/>
        </w:rPr>
        <w:t>las disposiciones normativas aplicables</w:t>
      </w:r>
      <w:r w:rsidR="00B150EE" w:rsidRPr="00D03FD0">
        <w:rPr>
          <w:rFonts w:ascii="Arial" w:hAnsi="Arial" w:cs="Arial"/>
          <w:b/>
          <w:sz w:val="24"/>
          <w:szCs w:val="24"/>
        </w:rPr>
        <w:t>;</w:t>
      </w:r>
    </w:p>
    <w:p w14:paraId="278E8AFB" w14:textId="77777777" w:rsidR="00EC149D" w:rsidRPr="00D03FD0" w:rsidRDefault="00EC149D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76926E" w14:textId="6956F2AE" w:rsidR="00EC149D" w:rsidRPr="00D03FD0" w:rsidRDefault="00EC149D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XV.</w:t>
      </w:r>
      <w:r w:rsidR="000E514C" w:rsidRPr="00D03FD0">
        <w:rPr>
          <w:rFonts w:ascii="Arial" w:hAnsi="Arial" w:cs="Arial"/>
          <w:b/>
          <w:sz w:val="24"/>
          <w:szCs w:val="24"/>
        </w:rPr>
        <w:t xml:space="preserve">  </w:t>
      </w:r>
      <w:r w:rsidRPr="00D03FD0">
        <w:rPr>
          <w:rFonts w:ascii="Arial" w:hAnsi="Arial" w:cs="Arial"/>
          <w:b/>
          <w:sz w:val="24"/>
          <w:szCs w:val="24"/>
        </w:rPr>
        <w:t>Expedir las constancias y certificaciones de los documentos</w:t>
      </w:r>
      <w:r w:rsidR="00992B89" w:rsidRPr="00D03FD0">
        <w:rPr>
          <w:rFonts w:ascii="Arial" w:hAnsi="Arial" w:cs="Arial"/>
          <w:b/>
          <w:sz w:val="24"/>
          <w:szCs w:val="24"/>
        </w:rPr>
        <w:t xml:space="preserve"> que se encuentren en los archivos del Instituto,</w:t>
      </w:r>
      <w:r w:rsidRPr="00D03FD0">
        <w:rPr>
          <w:rFonts w:ascii="Arial" w:hAnsi="Arial" w:cs="Arial"/>
          <w:b/>
          <w:sz w:val="24"/>
          <w:szCs w:val="24"/>
        </w:rPr>
        <w:t xml:space="preserve"> inherentes al cumplimiento de los objetivos del </w:t>
      </w:r>
      <w:r w:rsidR="00B77615" w:rsidRPr="00D03FD0">
        <w:rPr>
          <w:rFonts w:ascii="Arial" w:hAnsi="Arial" w:cs="Arial"/>
          <w:b/>
          <w:sz w:val="24"/>
          <w:szCs w:val="24"/>
        </w:rPr>
        <w:t>organismo</w:t>
      </w:r>
      <w:r w:rsidRPr="00D03FD0">
        <w:rPr>
          <w:rFonts w:ascii="Arial" w:hAnsi="Arial" w:cs="Arial"/>
          <w:b/>
          <w:sz w:val="24"/>
          <w:szCs w:val="24"/>
        </w:rPr>
        <w:t>, así como delegar esta facultad</w:t>
      </w:r>
      <w:r w:rsidR="00D76CBD" w:rsidRPr="00D03FD0">
        <w:rPr>
          <w:rFonts w:ascii="Arial" w:hAnsi="Arial" w:cs="Arial"/>
          <w:b/>
          <w:sz w:val="24"/>
          <w:szCs w:val="24"/>
        </w:rPr>
        <w:t xml:space="preserve"> a las </w:t>
      </w:r>
      <w:r w:rsidR="0088339D" w:rsidRPr="00D03FD0">
        <w:rPr>
          <w:rFonts w:ascii="Arial" w:hAnsi="Arial" w:cs="Arial"/>
          <w:b/>
          <w:sz w:val="24"/>
          <w:szCs w:val="24"/>
        </w:rPr>
        <w:t xml:space="preserve">unidades administrativas </w:t>
      </w:r>
      <w:r w:rsidR="00D76CBD" w:rsidRPr="00D03FD0">
        <w:rPr>
          <w:rFonts w:ascii="Arial" w:hAnsi="Arial" w:cs="Arial"/>
          <w:b/>
          <w:sz w:val="24"/>
          <w:szCs w:val="24"/>
        </w:rPr>
        <w:t>que determine</w:t>
      </w:r>
      <w:r w:rsidR="00B150EE" w:rsidRPr="00D03FD0">
        <w:rPr>
          <w:rFonts w:ascii="Arial" w:hAnsi="Arial" w:cs="Arial"/>
          <w:b/>
          <w:sz w:val="24"/>
          <w:szCs w:val="24"/>
        </w:rPr>
        <w:t>;</w:t>
      </w:r>
    </w:p>
    <w:p w14:paraId="39DC583C" w14:textId="77777777" w:rsidR="00EC149D" w:rsidRPr="00D03FD0" w:rsidRDefault="00EC149D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531BA35" w14:textId="34E42D29" w:rsidR="00EC149D" w:rsidRPr="00D03FD0" w:rsidRDefault="00EC149D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XVI.</w:t>
      </w:r>
      <w:r w:rsidR="000E514C" w:rsidRPr="00D03FD0">
        <w:rPr>
          <w:rFonts w:ascii="Arial" w:hAnsi="Arial" w:cs="Arial"/>
          <w:b/>
          <w:sz w:val="24"/>
          <w:szCs w:val="24"/>
        </w:rPr>
        <w:t xml:space="preserve"> </w:t>
      </w:r>
      <w:r w:rsidRPr="00D03FD0">
        <w:rPr>
          <w:rFonts w:ascii="Arial" w:hAnsi="Arial" w:cs="Arial"/>
          <w:b/>
          <w:sz w:val="24"/>
          <w:szCs w:val="24"/>
        </w:rPr>
        <w:t xml:space="preserve">Proponer para aprobación </w:t>
      </w:r>
      <w:r w:rsidR="00B77615" w:rsidRPr="00D03FD0">
        <w:rPr>
          <w:rFonts w:ascii="Arial" w:hAnsi="Arial" w:cs="Arial"/>
          <w:b/>
          <w:sz w:val="24"/>
          <w:szCs w:val="24"/>
        </w:rPr>
        <w:t xml:space="preserve">de </w:t>
      </w:r>
      <w:r w:rsidRPr="00D03FD0">
        <w:rPr>
          <w:rFonts w:ascii="Arial" w:hAnsi="Arial" w:cs="Arial"/>
          <w:b/>
          <w:sz w:val="24"/>
          <w:szCs w:val="24"/>
        </w:rPr>
        <w:t xml:space="preserve">la Junta de Gobierno, </w:t>
      </w:r>
      <w:r w:rsidR="00213A0D" w:rsidRPr="00D03FD0">
        <w:rPr>
          <w:rFonts w:ascii="Arial" w:hAnsi="Arial" w:cs="Arial"/>
          <w:b/>
          <w:sz w:val="24"/>
          <w:szCs w:val="24"/>
        </w:rPr>
        <w:t xml:space="preserve">la creación de </w:t>
      </w:r>
      <w:r w:rsidRPr="00D03FD0">
        <w:rPr>
          <w:rFonts w:ascii="Arial" w:hAnsi="Arial" w:cs="Arial"/>
          <w:b/>
          <w:sz w:val="24"/>
          <w:szCs w:val="24"/>
        </w:rPr>
        <w:t xml:space="preserve">los </w:t>
      </w:r>
      <w:r w:rsidR="0088339D" w:rsidRPr="00D03FD0">
        <w:rPr>
          <w:rFonts w:ascii="Arial" w:hAnsi="Arial" w:cs="Arial"/>
          <w:b/>
          <w:sz w:val="24"/>
          <w:szCs w:val="24"/>
        </w:rPr>
        <w:t xml:space="preserve">comités y subcomités necesarios para el cumplimiento de los objetivos del </w:t>
      </w:r>
      <w:r w:rsidR="00213A0D" w:rsidRPr="00D03FD0">
        <w:rPr>
          <w:rFonts w:ascii="Arial" w:hAnsi="Arial" w:cs="Arial"/>
          <w:b/>
          <w:sz w:val="24"/>
          <w:szCs w:val="24"/>
        </w:rPr>
        <w:t>Instituto</w:t>
      </w:r>
      <w:r w:rsidRPr="00D03FD0">
        <w:rPr>
          <w:rFonts w:ascii="Arial" w:hAnsi="Arial" w:cs="Arial"/>
          <w:b/>
          <w:sz w:val="24"/>
          <w:szCs w:val="24"/>
        </w:rPr>
        <w:t>;</w:t>
      </w:r>
    </w:p>
    <w:p w14:paraId="6FC156DF" w14:textId="77777777" w:rsidR="00EC149D" w:rsidRPr="00D03FD0" w:rsidRDefault="00EC149D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2E9E1F" w14:textId="77777777" w:rsidR="00B579A7" w:rsidRPr="00D03FD0" w:rsidRDefault="00AE76A7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X</w:t>
      </w:r>
      <w:r w:rsidR="00EC149D" w:rsidRPr="00D03FD0">
        <w:rPr>
          <w:rFonts w:ascii="Arial" w:hAnsi="Arial" w:cs="Arial"/>
          <w:b/>
          <w:sz w:val="24"/>
          <w:szCs w:val="24"/>
        </w:rPr>
        <w:t>V</w:t>
      </w:r>
      <w:r w:rsidRPr="00D03FD0">
        <w:rPr>
          <w:rFonts w:ascii="Arial" w:hAnsi="Arial" w:cs="Arial"/>
          <w:b/>
          <w:sz w:val="24"/>
          <w:szCs w:val="24"/>
        </w:rPr>
        <w:t>II.</w:t>
      </w:r>
      <w:r w:rsidRPr="00D03FD0">
        <w:rPr>
          <w:rFonts w:ascii="Arial" w:hAnsi="Arial" w:cs="Arial"/>
          <w:b/>
          <w:sz w:val="24"/>
          <w:szCs w:val="24"/>
        </w:rPr>
        <w:tab/>
      </w:r>
      <w:r w:rsidR="00B579A7" w:rsidRPr="00D03FD0">
        <w:rPr>
          <w:rFonts w:ascii="Arial" w:hAnsi="Arial" w:cs="Arial"/>
          <w:b/>
          <w:sz w:val="24"/>
          <w:szCs w:val="24"/>
        </w:rPr>
        <w:t>Las demás que</w:t>
      </w:r>
      <w:r w:rsidR="00B35205" w:rsidRPr="00D03FD0">
        <w:rPr>
          <w:rFonts w:ascii="Arial" w:hAnsi="Arial" w:cs="Arial"/>
          <w:b/>
          <w:sz w:val="24"/>
          <w:szCs w:val="24"/>
        </w:rPr>
        <w:t xml:space="preserve"> señale la Ley de Entidades Paraestatales del Estado de Chihuahua, así como las que</w:t>
      </w:r>
      <w:r w:rsidR="00B579A7" w:rsidRPr="00D03FD0">
        <w:rPr>
          <w:rFonts w:ascii="Arial" w:hAnsi="Arial" w:cs="Arial"/>
          <w:b/>
          <w:sz w:val="24"/>
          <w:szCs w:val="24"/>
        </w:rPr>
        <w:t xml:space="preserve"> le otor</w:t>
      </w:r>
      <w:r w:rsidR="00B35205" w:rsidRPr="00D03FD0">
        <w:rPr>
          <w:rFonts w:ascii="Arial" w:hAnsi="Arial" w:cs="Arial"/>
          <w:b/>
          <w:sz w:val="24"/>
          <w:szCs w:val="24"/>
        </w:rPr>
        <w:t>gue</w:t>
      </w:r>
      <w:r w:rsidR="00B579A7" w:rsidRPr="00D03FD0">
        <w:rPr>
          <w:rFonts w:ascii="Arial" w:hAnsi="Arial" w:cs="Arial"/>
          <w:b/>
          <w:sz w:val="24"/>
          <w:szCs w:val="24"/>
        </w:rPr>
        <w:t xml:space="preserve"> la Junta de Gobierno, dentro de su esfera de competencia, y las disposiciones jurídicas aplicables.</w:t>
      </w:r>
    </w:p>
    <w:p w14:paraId="63832011" w14:textId="77777777" w:rsidR="007C6B2C" w:rsidRPr="00D03FD0" w:rsidRDefault="007C6B2C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27507DF" w14:textId="07DFB6D2" w:rsidR="00B579A7" w:rsidRPr="00D03FD0" w:rsidRDefault="007C6B2C" w:rsidP="00017C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...</w:t>
      </w:r>
    </w:p>
    <w:p w14:paraId="60C68D8E" w14:textId="0F7DADD9" w:rsidR="00B579A7" w:rsidRPr="00D03FD0" w:rsidRDefault="00B579A7" w:rsidP="00017C0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6E152EC" w14:textId="16558585" w:rsidR="0065212F" w:rsidRPr="00D03FD0" w:rsidRDefault="0065212F" w:rsidP="00017C0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ARTÍCULO 24.</w:t>
      </w:r>
      <w:r w:rsidR="000E514C" w:rsidRPr="00D03FD0">
        <w:rPr>
          <w:rFonts w:ascii="Arial" w:hAnsi="Arial" w:cs="Arial"/>
          <w:sz w:val="24"/>
          <w:szCs w:val="24"/>
        </w:rPr>
        <w:t xml:space="preserve"> </w:t>
      </w:r>
      <w:r w:rsidRPr="00D03FD0">
        <w:rPr>
          <w:rFonts w:ascii="Arial" w:hAnsi="Arial" w:cs="Arial"/>
          <w:b/>
          <w:sz w:val="24"/>
          <w:szCs w:val="24"/>
        </w:rPr>
        <w:t xml:space="preserve">El </w:t>
      </w:r>
      <w:r w:rsidR="00B77615" w:rsidRPr="00D03FD0">
        <w:rPr>
          <w:rFonts w:ascii="Arial" w:hAnsi="Arial" w:cs="Arial"/>
          <w:b/>
          <w:sz w:val="24"/>
          <w:szCs w:val="24"/>
        </w:rPr>
        <w:t xml:space="preserve">órgano </w:t>
      </w:r>
      <w:r w:rsidRPr="00D03FD0">
        <w:rPr>
          <w:rFonts w:ascii="Arial" w:hAnsi="Arial" w:cs="Arial"/>
          <w:b/>
          <w:sz w:val="24"/>
          <w:szCs w:val="24"/>
        </w:rPr>
        <w:t>de vigilancia del Instituto será el Órgano Interno de Control</w:t>
      </w:r>
      <w:r w:rsidR="00213A0D" w:rsidRPr="00D03FD0">
        <w:rPr>
          <w:rFonts w:ascii="Arial" w:hAnsi="Arial" w:cs="Arial"/>
          <w:b/>
          <w:sz w:val="24"/>
          <w:szCs w:val="24"/>
        </w:rPr>
        <w:t>,</w:t>
      </w:r>
      <w:r w:rsidRPr="00D03FD0">
        <w:rPr>
          <w:rFonts w:ascii="Arial" w:hAnsi="Arial" w:cs="Arial"/>
          <w:b/>
          <w:sz w:val="24"/>
          <w:szCs w:val="24"/>
        </w:rPr>
        <w:t xml:space="preserve"> cuyas funciones serán las que se establezcan en la Ley de Entidades Paraestatales del Estado de Chihuahua y el Reglamento Interior de la Secretaría de la Función Pública.</w:t>
      </w:r>
    </w:p>
    <w:p w14:paraId="6D370FF5" w14:textId="77777777" w:rsidR="0065212F" w:rsidRPr="00D03FD0" w:rsidRDefault="0065212F" w:rsidP="00017C0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C5DFDF" w14:textId="77777777" w:rsidR="00B9712D" w:rsidRPr="00F87E5F" w:rsidRDefault="0065212F" w:rsidP="00B9712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ARTÍCULO 25.</w:t>
      </w:r>
      <w:r w:rsidR="000E514C" w:rsidRPr="00D03FD0">
        <w:rPr>
          <w:rFonts w:ascii="Arial" w:hAnsi="Arial" w:cs="Arial"/>
          <w:b/>
          <w:sz w:val="24"/>
          <w:szCs w:val="24"/>
        </w:rPr>
        <w:t xml:space="preserve"> </w:t>
      </w:r>
      <w:r w:rsidR="00B9712D" w:rsidRPr="00F87E5F">
        <w:rPr>
          <w:rFonts w:ascii="Arial" w:hAnsi="Arial" w:cs="Arial"/>
          <w:b/>
          <w:sz w:val="24"/>
          <w:szCs w:val="24"/>
        </w:rPr>
        <w:t xml:space="preserve">Al frente del Órgano Interno de Control habrá una persona titular, que será designada en los términos del artículo 34, fracción XII, de la </w:t>
      </w:r>
      <w:r w:rsidR="00B9712D" w:rsidRPr="00F87E5F">
        <w:rPr>
          <w:rFonts w:ascii="Arial" w:hAnsi="Arial" w:cs="Arial"/>
          <w:b/>
          <w:sz w:val="24"/>
          <w:szCs w:val="24"/>
        </w:rPr>
        <w:lastRenderedPageBreak/>
        <w:t xml:space="preserve">Ley Orgánica del Poder Ejecutivo del Estado de Chihuahua y dependerá jerárquica y funcionalmente de la Secretaría de la Función Pública, y quien en el ejercicio de sus facultades se auxiliará por las personas titulares de las áreas de Auditoría Interna de Desarrollo y de Mejora de la Gestión, de Denuncias e Investigaciones y de Responsabilidades, quienes serán designadas en los mismos términos. </w:t>
      </w:r>
    </w:p>
    <w:p w14:paraId="132A1FC4" w14:textId="77777777" w:rsidR="00B9712D" w:rsidRPr="00CB3A64" w:rsidRDefault="00B9712D" w:rsidP="00B9712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87E5F">
        <w:rPr>
          <w:rFonts w:ascii="Arial" w:hAnsi="Arial" w:cs="Arial"/>
          <w:b/>
          <w:sz w:val="24"/>
          <w:szCs w:val="24"/>
        </w:rPr>
        <w:t>El personal adscrito a que se refiere el párrafo anterior, ejercerá en el ámbito de sus respectivas competencias, las facultades previstas en la Ley General de Responsabilidades Administrativas, u ordenamiento legal en materia de responsabilidades administrativas aplicable, así como en el de adquisiciones, arrendamientos y contratación de servicios o contratación de obra pública y servicios relacionados con la misma correspondientes conforme a lo previsto por el Reglamento Interior de la Secretaría de la Función Pública y demás normatividad aplicable.</w:t>
      </w:r>
    </w:p>
    <w:p w14:paraId="04EE764D" w14:textId="0F55AE4F" w:rsidR="0065212F" w:rsidRDefault="0065212F" w:rsidP="00B9712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8FFAEEC" w14:textId="650CD886" w:rsidR="00B579A7" w:rsidRPr="00D03FD0" w:rsidRDefault="00213A0D" w:rsidP="00F87E5F">
      <w:pPr>
        <w:tabs>
          <w:tab w:val="left" w:pos="211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 xml:space="preserve">La persona </w:t>
      </w:r>
      <w:r w:rsidR="0065212F" w:rsidRPr="00D03FD0">
        <w:rPr>
          <w:rFonts w:ascii="Arial" w:hAnsi="Arial" w:cs="Arial"/>
          <w:b/>
          <w:sz w:val="24"/>
          <w:szCs w:val="24"/>
        </w:rPr>
        <w:t>titular del Órgano Interno de Control podrá asistir a las sesiones de la Junta de Gobierno, con voz, pero sin voto.</w:t>
      </w:r>
    </w:p>
    <w:p w14:paraId="0161B7A8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80E4308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62E6DF0" w14:textId="77777777" w:rsidR="00B51790" w:rsidRPr="00D03FD0" w:rsidRDefault="00B51790" w:rsidP="00C42C2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TRANSITORIOS</w:t>
      </w:r>
    </w:p>
    <w:p w14:paraId="2E3C5679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CE21F8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FA01E9" w14:textId="1CE2EB9D" w:rsidR="00B51790" w:rsidRPr="00D03FD0" w:rsidRDefault="00B51790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 xml:space="preserve">ARTÍCULO PRIMERO.- </w:t>
      </w:r>
      <w:r w:rsidRPr="00D03FD0">
        <w:rPr>
          <w:rFonts w:ascii="Arial" w:hAnsi="Arial" w:cs="Arial"/>
          <w:sz w:val="24"/>
          <w:szCs w:val="24"/>
        </w:rPr>
        <w:t>El presente Decreto entrará en vigor al día siguiente de su publicación en el Periódico Oficial del Estado.</w:t>
      </w:r>
    </w:p>
    <w:p w14:paraId="4B2800D1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6320F1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 xml:space="preserve">ARTÍCULO SEGUNDO.- </w:t>
      </w:r>
      <w:r w:rsidRPr="00D03FD0">
        <w:rPr>
          <w:rFonts w:ascii="Arial" w:hAnsi="Arial" w:cs="Arial"/>
          <w:sz w:val="24"/>
          <w:szCs w:val="24"/>
        </w:rPr>
        <w:t>Se derogan las disposiciones legales y reglamentarias contrarias a lo dispuesto en el presente Decreto.</w:t>
      </w:r>
    </w:p>
    <w:p w14:paraId="54F3A1A7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8D7749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 xml:space="preserve">ARTÍCULO TERCERO.- </w:t>
      </w:r>
      <w:r w:rsidRPr="00D03FD0">
        <w:rPr>
          <w:rFonts w:ascii="Arial" w:hAnsi="Arial" w:cs="Arial"/>
          <w:sz w:val="24"/>
          <w:szCs w:val="24"/>
        </w:rPr>
        <w:t>Las disposiciones administrativas y reglamentarias expedidas en esta materia, vigentes al momento de la entrada en vigor de este Decreto, se seguirán aplicando en todo lo que no se opongan al presente Decreto.</w:t>
      </w:r>
    </w:p>
    <w:p w14:paraId="340AA9E2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B963C2" w14:textId="77777777" w:rsidR="00B51790" w:rsidRDefault="00B51790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t>Reitero a ese H. Congreso la seguridad de mi consideración atenta y distinguida.</w:t>
      </w:r>
    </w:p>
    <w:p w14:paraId="236704B3" w14:textId="77777777" w:rsidR="007B5ADD" w:rsidRDefault="007B5AD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D249FB" w14:textId="77777777" w:rsidR="005B3D0B" w:rsidRPr="00D03FD0" w:rsidRDefault="005B3D0B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CF6074" w14:textId="63B07D54" w:rsidR="00B51790" w:rsidRDefault="00B51790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03FD0">
        <w:rPr>
          <w:rFonts w:ascii="Arial" w:hAnsi="Arial" w:cs="Arial"/>
          <w:sz w:val="24"/>
          <w:szCs w:val="24"/>
        </w:rPr>
        <w:lastRenderedPageBreak/>
        <w:t>DADO en</w:t>
      </w:r>
      <w:r w:rsidR="00203609">
        <w:rPr>
          <w:rFonts w:ascii="Arial" w:hAnsi="Arial" w:cs="Arial"/>
          <w:sz w:val="24"/>
          <w:szCs w:val="24"/>
        </w:rPr>
        <w:t xml:space="preserve"> el Palacio del Poder Ejecutivo, en</w:t>
      </w:r>
      <w:r w:rsidRPr="00D03FD0">
        <w:rPr>
          <w:rFonts w:ascii="Arial" w:hAnsi="Arial" w:cs="Arial"/>
          <w:sz w:val="24"/>
          <w:szCs w:val="24"/>
        </w:rPr>
        <w:t xml:space="preserve"> la ciudad de Chihuahua, Chihuahua, a los</w:t>
      </w:r>
      <w:r w:rsidR="00BD18BA">
        <w:rPr>
          <w:rFonts w:ascii="Arial" w:hAnsi="Arial" w:cs="Arial"/>
          <w:sz w:val="24"/>
          <w:szCs w:val="24"/>
        </w:rPr>
        <w:t xml:space="preserve"> veintisiete </w:t>
      </w:r>
      <w:r w:rsidRPr="000B334B">
        <w:rPr>
          <w:rFonts w:ascii="Arial" w:hAnsi="Arial" w:cs="Arial"/>
          <w:sz w:val="24"/>
          <w:szCs w:val="24"/>
        </w:rPr>
        <w:t xml:space="preserve">días del mes de </w:t>
      </w:r>
      <w:r w:rsidR="00BD18BA">
        <w:rPr>
          <w:rFonts w:ascii="Arial" w:hAnsi="Arial" w:cs="Arial"/>
          <w:sz w:val="24"/>
          <w:szCs w:val="24"/>
        </w:rPr>
        <w:t>octubre</w:t>
      </w:r>
      <w:r w:rsidR="00D03FD0" w:rsidRPr="000B334B">
        <w:rPr>
          <w:rFonts w:ascii="Arial" w:hAnsi="Arial" w:cs="Arial"/>
          <w:sz w:val="24"/>
          <w:szCs w:val="24"/>
        </w:rPr>
        <w:t xml:space="preserve"> </w:t>
      </w:r>
      <w:r w:rsidRPr="000B334B">
        <w:rPr>
          <w:rFonts w:ascii="Arial" w:hAnsi="Arial" w:cs="Arial"/>
          <w:sz w:val="24"/>
          <w:szCs w:val="24"/>
        </w:rPr>
        <w:t>de dos mil veintitrés.</w:t>
      </w:r>
    </w:p>
    <w:p w14:paraId="7D6619E0" w14:textId="77777777" w:rsidR="007E192D" w:rsidRDefault="007E192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FB9DCF" w14:textId="77777777" w:rsidR="007E192D" w:rsidRDefault="007E192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E1FCB8" w14:textId="77777777" w:rsidR="007E192D" w:rsidRDefault="007E192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A8F59B" w14:textId="77777777" w:rsidR="007E192D" w:rsidRDefault="007E192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E3488D" w14:textId="77777777" w:rsidR="007E192D" w:rsidRPr="00D03FD0" w:rsidRDefault="007E192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4275FE" w14:textId="77777777" w:rsidR="00B51790" w:rsidRPr="00D03FD0" w:rsidRDefault="00B51790" w:rsidP="007E192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MTRA. MARÍA EUGENIA CAMPOS GALVÁN</w:t>
      </w:r>
    </w:p>
    <w:p w14:paraId="7FB5675D" w14:textId="77777777" w:rsidR="00B51790" w:rsidRPr="00D03FD0" w:rsidRDefault="00B51790" w:rsidP="00C42C2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GOBERNADORA CONSTITUCIONAL DEL ESTADO</w:t>
      </w:r>
    </w:p>
    <w:p w14:paraId="6D4B4FAC" w14:textId="77777777" w:rsidR="00B51790" w:rsidRPr="00D03FD0" w:rsidRDefault="00B51790" w:rsidP="00C42C2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3C611B" w14:textId="77777777" w:rsidR="00B51790" w:rsidRPr="00D03FD0" w:rsidRDefault="00B51790" w:rsidP="00C42C2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A994E31" w14:textId="77777777" w:rsidR="00213A0D" w:rsidRPr="00D03FD0" w:rsidRDefault="00213A0D" w:rsidP="00213A0D">
      <w:pPr>
        <w:spacing w:line="271" w:lineRule="auto"/>
        <w:rPr>
          <w:rFonts w:ascii="Arial" w:hAnsi="Arial" w:cs="Arial"/>
          <w:b/>
          <w:bCs/>
          <w:sz w:val="24"/>
          <w:szCs w:val="24"/>
        </w:rPr>
      </w:pPr>
    </w:p>
    <w:p w14:paraId="3659513E" w14:textId="77777777" w:rsidR="00213A0D" w:rsidRPr="00D03FD0" w:rsidRDefault="00213A0D" w:rsidP="00213A0D">
      <w:pPr>
        <w:spacing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A58E97" w14:textId="77777777" w:rsidR="00213A0D" w:rsidRPr="00D03FD0" w:rsidRDefault="00213A0D" w:rsidP="007E192D">
      <w:pPr>
        <w:spacing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LIC. SANTIAGO DE LA PEÑA GRAJEDA</w:t>
      </w:r>
    </w:p>
    <w:p w14:paraId="5F5C41B2" w14:textId="77777777" w:rsidR="00213A0D" w:rsidRPr="00D03FD0" w:rsidRDefault="00213A0D" w:rsidP="00213A0D">
      <w:pPr>
        <w:spacing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bCs/>
          <w:sz w:val="24"/>
          <w:szCs w:val="24"/>
        </w:rPr>
        <w:t>SECRETARIO GENERAL DE GOBIERNO</w:t>
      </w:r>
    </w:p>
    <w:p w14:paraId="1066511B" w14:textId="77777777" w:rsidR="00B51790" w:rsidRPr="00D03FD0" w:rsidRDefault="00B51790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ABA434" w14:textId="77777777" w:rsidR="00213A0D" w:rsidRPr="00D03FD0" w:rsidRDefault="00213A0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D3204D" w14:textId="77777777" w:rsidR="00213A0D" w:rsidRPr="00D03FD0" w:rsidRDefault="00213A0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042A32" w14:textId="77777777" w:rsidR="00213A0D" w:rsidRPr="00D03FD0" w:rsidRDefault="00213A0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224E48" w14:textId="64717502" w:rsidR="00213A0D" w:rsidRPr="00D03FD0" w:rsidRDefault="00213A0D" w:rsidP="007E192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DRA. SANDRA ELENA GUTIÉRREZ FIERRO</w:t>
      </w:r>
    </w:p>
    <w:p w14:paraId="0A907F54" w14:textId="0DF02C92" w:rsidR="00213A0D" w:rsidRPr="00D03FD0" w:rsidRDefault="00213A0D" w:rsidP="00C42C2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SECRETARIA DE EDUCACIÓN Y DEPORTE</w:t>
      </w:r>
    </w:p>
    <w:p w14:paraId="1248CD14" w14:textId="77777777" w:rsidR="00213A0D" w:rsidRPr="00D03FD0" w:rsidRDefault="00213A0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B0F155" w14:textId="77777777" w:rsidR="00213A0D" w:rsidRPr="00D03FD0" w:rsidRDefault="00213A0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B3D52B" w14:textId="77777777" w:rsidR="00213A0D" w:rsidRPr="00D03FD0" w:rsidRDefault="00213A0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13E587" w14:textId="77777777" w:rsidR="00213A0D" w:rsidRPr="00D03FD0" w:rsidRDefault="00213A0D" w:rsidP="00C42C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1D220F" w14:textId="63990C94" w:rsidR="00213A0D" w:rsidRPr="00D03FD0" w:rsidRDefault="00213A0D" w:rsidP="007E192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>LIC. RAÚL GARCÍA RUÍZ</w:t>
      </w:r>
    </w:p>
    <w:p w14:paraId="35284073" w14:textId="60F8DF8F" w:rsidR="00B51790" w:rsidRPr="00D03FD0" w:rsidRDefault="00213A0D" w:rsidP="00C42C2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3FD0">
        <w:rPr>
          <w:rFonts w:ascii="Arial" w:hAnsi="Arial" w:cs="Arial"/>
          <w:b/>
          <w:sz w:val="24"/>
          <w:szCs w:val="24"/>
        </w:rPr>
        <w:t xml:space="preserve">DIRECTOR GENERAL </w:t>
      </w:r>
      <w:r w:rsidRPr="00D03FD0">
        <w:rPr>
          <w:rFonts w:ascii="Arial" w:hAnsi="Arial" w:cs="Arial"/>
          <w:b/>
          <w:bCs/>
          <w:sz w:val="24"/>
          <w:szCs w:val="24"/>
        </w:rPr>
        <w:t>DEL INSTITUTO CHIHUAHUENSE DE INFRAESTRUCTURA FÍSICA EDUCATIVA</w:t>
      </w:r>
    </w:p>
    <w:p w14:paraId="4BF5A868" w14:textId="77777777" w:rsidR="00213A0D" w:rsidRPr="00D03FD0" w:rsidRDefault="00213A0D" w:rsidP="00C42C2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B4A9E6C" w14:textId="77777777" w:rsidR="00213A0D" w:rsidRPr="000B334B" w:rsidRDefault="00213A0D" w:rsidP="00213A0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6521"/>
          <w:tab w:val="left" w:pos="6663"/>
        </w:tabs>
        <w:spacing w:line="271" w:lineRule="auto"/>
        <w:jc w:val="center"/>
        <w:rPr>
          <w:rFonts w:ascii="Arial" w:hAnsi="Arial" w:cs="Arial"/>
          <w:color w:val="7F7F7F" w:themeColor="text1" w:themeTint="80"/>
          <w:sz w:val="16"/>
          <w:szCs w:val="16"/>
        </w:rPr>
      </w:pPr>
      <w:r w:rsidRPr="000B334B">
        <w:rPr>
          <w:rFonts w:ascii="Arial" w:hAnsi="Arial" w:cs="Arial"/>
          <w:color w:val="7F7F7F" w:themeColor="text1" w:themeTint="80"/>
          <w:sz w:val="16"/>
          <w:szCs w:val="16"/>
        </w:rPr>
        <w:t>“2023, Centenario de la muerte del General Francisco Villa”</w:t>
      </w:r>
    </w:p>
    <w:p w14:paraId="68AC5778" w14:textId="77777777" w:rsidR="00213A0D" w:rsidRPr="000B334B" w:rsidRDefault="00213A0D" w:rsidP="00213A0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6521"/>
          <w:tab w:val="left" w:pos="6663"/>
        </w:tabs>
        <w:spacing w:line="271" w:lineRule="auto"/>
        <w:jc w:val="center"/>
        <w:rPr>
          <w:rFonts w:ascii="Arial" w:hAnsi="Arial" w:cs="Arial"/>
          <w:color w:val="7F7F7F" w:themeColor="text1" w:themeTint="80"/>
          <w:sz w:val="16"/>
          <w:szCs w:val="16"/>
        </w:rPr>
      </w:pPr>
      <w:r w:rsidRPr="000B334B">
        <w:rPr>
          <w:rFonts w:ascii="Arial" w:hAnsi="Arial" w:cs="Arial"/>
          <w:color w:val="7F7F7F" w:themeColor="text1" w:themeTint="80"/>
          <w:sz w:val="16"/>
          <w:szCs w:val="16"/>
        </w:rPr>
        <w:t xml:space="preserve">“2023, Cien años del </w:t>
      </w:r>
      <w:proofErr w:type="spellStart"/>
      <w:r w:rsidRPr="000B334B">
        <w:rPr>
          <w:rFonts w:ascii="Arial" w:hAnsi="Arial" w:cs="Arial"/>
          <w:color w:val="7F7F7F" w:themeColor="text1" w:themeTint="80"/>
          <w:sz w:val="16"/>
          <w:szCs w:val="16"/>
        </w:rPr>
        <w:t>Rotarismo</w:t>
      </w:r>
      <w:proofErr w:type="spellEnd"/>
      <w:r w:rsidRPr="000B334B">
        <w:rPr>
          <w:rFonts w:ascii="Arial" w:hAnsi="Arial" w:cs="Arial"/>
          <w:color w:val="7F7F7F" w:themeColor="text1" w:themeTint="80"/>
          <w:sz w:val="16"/>
          <w:szCs w:val="16"/>
        </w:rPr>
        <w:t xml:space="preserve"> en Chihuahua”</w:t>
      </w:r>
    </w:p>
    <w:p w14:paraId="36A48650" w14:textId="77777777" w:rsidR="00213A0D" w:rsidRPr="00D03FD0" w:rsidRDefault="00213A0D" w:rsidP="00213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1" w:lineRule="auto"/>
        <w:jc w:val="center"/>
        <w:rPr>
          <w:rFonts w:ascii="Arial" w:eastAsia="Arial" w:hAnsi="Arial" w:cs="Arial"/>
          <w:b/>
          <w:color w:val="000000"/>
          <w:sz w:val="24"/>
          <w:szCs w:val="23"/>
        </w:rPr>
      </w:pPr>
    </w:p>
    <w:p w14:paraId="549E1A06" w14:textId="77777777" w:rsidR="00D76E73" w:rsidRDefault="00D76E73" w:rsidP="00E95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1" w:lineRule="auto"/>
        <w:jc w:val="center"/>
        <w:rPr>
          <w:rFonts w:ascii="Arial" w:eastAsia="Arial" w:hAnsi="Arial" w:cs="Arial"/>
          <w:color w:val="7F7F7F" w:themeColor="text1" w:themeTint="80"/>
          <w:sz w:val="16"/>
          <w:szCs w:val="16"/>
        </w:rPr>
      </w:pPr>
    </w:p>
    <w:p w14:paraId="55135556" w14:textId="4DF03F09" w:rsidR="00B51790" w:rsidRPr="00E95E08" w:rsidRDefault="00213A0D" w:rsidP="007E19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1" w:lineRule="auto"/>
        <w:rPr>
          <w:rFonts w:ascii="Arial" w:hAnsi="Arial" w:cs="Arial"/>
          <w:sz w:val="16"/>
          <w:szCs w:val="16"/>
        </w:rPr>
      </w:pPr>
      <w:r w:rsidRPr="00D03FD0">
        <w:rPr>
          <w:rFonts w:ascii="Arial" w:eastAsia="Arial" w:hAnsi="Arial" w:cs="Arial"/>
          <w:color w:val="7F7F7F" w:themeColor="text1" w:themeTint="80"/>
          <w:sz w:val="16"/>
          <w:szCs w:val="16"/>
        </w:rPr>
        <w:t>La presente hoja de firmas corresponde a la Iniciativa con carácter de Decret</w:t>
      </w:r>
      <w:r w:rsidR="00D03FD0">
        <w:rPr>
          <w:rFonts w:ascii="Arial" w:eastAsia="Arial" w:hAnsi="Arial" w:cs="Arial"/>
          <w:color w:val="7F7F7F" w:themeColor="text1" w:themeTint="80"/>
          <w:sz w:val="16"/>
          <w:szCs w:val="16"/>
        </w:rPr>
        <w:t>o que tiene por objeto reformar,</w:t>
      </w:r>
      <w:r w:rsidR="00D159A1" w:rsidRPr="00D03FD0">
        <w:rPr>
          <w:rFonts w:ascii="Arial" w:hAnsi="Arial" w:cs="Arial"/>
          <w:color w:val="7F7F7F" w:themeColor="text1" w:themeTint="80"/>
          <w:sz w:val="16"/>
          <w:szCs w:val="16"/>
        </w:rPr>
        <w:t xml:space="preserve"> adicionar</w:t>
      </w:r>
      <w:r w:rsidR="00D03FD0">
        <w:rPr>
          <w:rFonts w:ascii="Arial" w:hAnsi="Arial" w:cs="Arial"/>
          <w:color w:val="7F7F7F" w:themeColor="text1" w:themeTint="80"/>
          <w:sz w:val="16"/>
          <w:szCs w:val="16"/>
        </w:rPr>
        <w:t xml:space="preserve"> y derogar</w:t>
      </w:r>
      <w:r w:rsidR="00D159A1" w:rsidRPr="00D03FD0">
        <w:rPr>
          <w:rFonts w:ascii="Arial" w:hAnsi="Arial" w:cs="Arial"/>
          <w:color w:val="7F7F7F" w:themeColor="text1" w:themeTint="80"/>
          <w:sz w:val="16"/>
          <w:szCs w:val="16"/>
        </w:rPr>
        <w:t xml:space="preserve"> diversas disposiciones de la Ley del Instituto Chihuahuense de Infraestructura Física Educativa</w:t>
      </w:r>
      <w:r w:rsidRPr="00D03FD0">
        <w:rPr>
          <w:rFonts w:ascii="Arial" w:hAnsi="Arial" w:cs="Arial"/>
          <w:color w:val="7F7F7F" w:themeColor="text1" w:themeTint="80"/>
          <w:sz w:val="16"/>
          <w:szCs w:val="16"/>
        </w:rPr>
        <w:t>.</w:t>
      </w:r>
      <w:r w:rsidR="00D159A1" w:rsidRPr="00E95E08">
        <w:rPr>
          <w:rFonts w:ascii="Arial" w:hAnsi="Arial" w:cs="Arial"/>
          <w:sz w:val="16"/>
          <w:szCs w:val="16"/>
        </w:rPr>
        <w:t xml:space="preserve"> </w:t>
      </w:r>
    </w:p>
    <w:sectPr w:rsidR="00B51790" w:rsidRPr="00E95E08" w:rsidSect="00E17AEB">
      <w:footerReference w:type="default" r:id="rId8"/>
      <w:headerReference w:type="first" r:id="rId9"/>
      <w:footerReference w:type="first" r:id="rId10"/>
      <w:pgSz w:w="12242" w:h="15842" w:code="1"/>
      <w:pgMar w:top="2694" w:right="1701" w:bottom="1417" w:left="1701" w:header="720" w:footer="119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3F67" w14:textId="77777777" w:rsidR="002F647D" w:rsidRDefault="002F647D">
      <w:r>
        <w:separator/>
      </w:r>
    </w:p>
  </w:endnote>
  <w:endnote w:type="continuationSeparator" w:id="0">
    <w:p w14:paraId="58B13027" w14:textId="77777777" w:rsidR="002F647D" w:rsidRDefault="002F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0C03" w14:textId="77777777" w:rsidR="0029751C" w:rsidRPr="00C7161D" w:rsidRDefault="0029751C" w:rsidP="006A56BF">
    <w:pPr>
      <w:pStyle w:val="Piedepgina"/>
      <w:jc w:val="right"/>
      <w:rPr>
        <w:rFonts w:ascii="Arial" w:hAnsi="Arial" w:cs="Arial"/>
      </w:rPr>
    </w:pPr>
    <w:r w:rsidRPr="00C7161D">
      <w:rPr>
        <w:rFonts w:ascii="Arial" w:hAnsi="Arial" w:cs="Arial"/>
      </w:rPr>
      <w:fldChar w:fldCharType="begin"/>
    </w:r>
    <w:r w:rsidRPr="00C7161D">
      <w:rPr>
        <w:rFonts w:ascii="Arial" w:hAnsi="Arial" w:cs="Arial"/>
      </w:rPr>
      <w:instrText xml:space="preserve"> PAGE </w:instrText>
    </w:r>
    <w:r w:rsidRPr="00C7161D">
      <w:rPr>
        <w:rFonts w:ascii="Arial" w:hAnsi="Arial" w:cs="Arial"/>
      </w:rPr>
      <w:fldChar w:fldCharType="separate"/>
    </w:r>
    <w:r w:rsidR="004823E2">
      <w:rPr>
        <w:rFonts w:ascii="Arial" w:hAnsi="Arial" w:cs="Arial"/>
        <w:noProof/>
      </w:rPr>
      <w:t>9</w:t>
    </w:r>
    <w:r w:rsidRPr="00C7161D">
      <w:rPr>
        <w:rFonts w:ascii="Arial" w:hAnsi="Arial" w:cs="Arial"/>
      </w:rPr>
      <w:fldChar w:fldCharType="end"/>
    </w:r>
    <w:r w:rsidRPr="00C7161D">
      <w:rPr>
        <w:rFonts w:ascii="Arial" w:hAnsi="Arial" w:cs="Arial"/>
      </w:rPr>
      <w:t xml:space="preserve"> de </w:t>
    </w:r>
    <w:r w:rsidRPr="00C7161D">
      <w:rPr>
        <w:rFonts w:ascii="Arial" w:hAnsi="Arial" w:cs="Arial"/>
      </w:rPr>
      <w:fldChar w:fldCharType="begin"/>
    </w:r>
    <w:r w:rsidRPr="00C7161D">
      <w:rPr>
        <w:rFonts w:ascii="Arial" w:hAnsi="Arial" w:cs="Arial"/>
      </w:rPr>
      <w:instrText xml:space="preserve"> NUMPAGES </w:instrText>
    </w:r>
    <w:r w:rsidRPr="00C7161D">
      <w:rPr>
        <w:rFonts w:ascii="Arial" w:hAnsi="Arial" w:cs="Arial"/>
      </w:rPr>
      <w:fldChar w:fldCharType="separate"/>
    </w:r>
    <w:r w:rsidR="004823E2">
      <w:rPr>
        <w:rFonts w:ascii="Arial" w:hAnsi="Arial" w:cs="Arial"/>
        <w:noProof/>
      </w:rPr>
      <w:t>9</w:t>
    </w:r>
    <w:r w:rsidRPr="00C7161D">
      <w:rPr>
        <w:rFonts w:ascii="Arial" w:hAnsi="Arial" w:cs="Arial"/>
      </w:rPr>
      <w:fldChar w:fldCharType="end"/>
    </w:r>
  </w:p>
  <w:p w14:paraId="2111B25F" w14:textId="77777777" w:rsidR="0029751C" w:rsidRPr="00467586" w:rsidRDefault="0029751C" w:rsidP="004675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8DB9" w14:textId="77777777" w:rsidR="0029751C" w:rsidRPr="00B863B4" w:rsidRDefault="0029751C" w:rsidP="00B863B4">
    <w:pPr>
      <w:pStyle w:val="Piedepgina"/>
      <w:jc w:val="center"/>
      <w:rPr>
        <w:rFonts w:ascii="Arial Narrow" w:hAnsi="Arial Narrow"/>
        <w:color w:val="8080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A517" w14:textId="77777777" w:rsidR="002F647D" w:rsidRDefault="002F647D">
      <w:r>
        <w:separator/>
      </w:r>
    </w:p>
  </w:footnote>
  <w:footnote w:type="continuationSeparator" w:id="0">
    <w:p w14:paraId="6EADB926" w14:textId="77777777" w:rsidR="002F647D" w:rsidRDefault="002F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3" w:type="dxa"/>
      <w:tblLook w:val="01E0" w:firstRow="1" w:lastRow="1" w:firstColumn="1" w:lastColumn="1" w:noHBand="0" w:noVBand="0"/>
    </w:tblPr>
    <w:tblGrid>
      <w:gridCol w:w="4361"/>
      <w:gridCol w:w="2533"/>
      <w:gridCol w:w="4129"/>
    </w:tblGrid>
    <w:tr w:rsidR="0029751C" w14:paraId="2B25ECA2" w14:textId="77777777" w:rsidTr="009B28A0">
      <w:tc>
        <w:tcPr>
          <w:tcW w:w="4361" w:type="dxa"/>
        </w:tcPr>
        <w:p w14:paraId="4CA403F7" w14:textId="77777777" w:rsidR="0029751C" w:rsidRPr="00592491" w:rsidRDefault="0029751C" w:rsidP="009B28A0">
          <w:pPr>
            <w:pStyle w:val="Encabezado"/>
            <w:tabs>
              <w:tab w:val="left" w:pos="-2127"/>
              <w:tab w:val="center" w:pos="4419"/>
            </w:tabs>
            <w:ind w:left="1100"/>
            <w:rPr>
              <w:rFonts w:eastAsia="MS Mincho"/>
            </w:rPr>
          </w:pPr>
        </w:p>
      </w:tc>
      <w:tc>
        <w:tcPr>
          <w:tcW w:w="2533" w:type="dxa"/>
        </w:tcPr>
        <w:p w14:paraId="4B38F1CC" w14:textId="77777777" w:rsidR="0029751C" w:rsidRPr="00592491" w:rsidRDefault="0029751C" w:rsidP="009B28A0">
          <w:pPr>
            <w:pStyle w:val="Encabezado"/>
            <w:tabs>
              <w:tab w:val="left" w:pos="-6062"/>
              <w:tab w:val="center" w:pos="4419"/>
            </w:tabs>
            <w:ind w:left="742"/>
            <w:rPr>
              <w:rFonts w:eastAsia="MS Mincho"/>
            </w:rPr>
          </w:pPr>
        </w:p>
      </w:tc>
      <w:tc>
        <w:tcPr>
          <w:tcW w:w="4129" w:type="dxa"/>
        </w:tcPr>
        <w:p w14:paraId="0A3B973E" w14:textId="17D47F1F" w:rsidR="0029751C" w:rsidRPr="00592491" w:rsidRDefault="0029751C" w:rsidP="00592491">
          <w:pPr>
            <w:pStyle w:val="Encabezado"/>
            <w:tabs>
              <w:tab w:val="left" w:pos="492"/>
              <w:tab w:val="left" w:pos="3992"/>
              <w:tab w:val="center" w:pos="4419"/>
            </w:tabs>
            <w:ind w:left="492"/>
            <w:rPr>
              <w:rFonts w:ascii="Arial Narrow" w:eastAsia="MS Mincho" w:hAnsi="Arial Narrow" w:cs="Arial"/>
              <w:sz w:val="16"/>
              <w:szCs w:val="16"/>
            </w:rPr>
          </w:pPr>
        </w:p>
      </w:tc>
    </w:tr>
  </w:tbl>
  <w:p w14:paraId="68F3C4C9" w14:textId="77777777" w:rsidR="0029751C" w:rsidRPr="005618E3" w:rsidRDefault="0029751C" w:rsidP="0091047E">
    <w:pPr>
      <w:pStyle w:val="Encabezado"/>
      <w:tabs>
        <w:tab w:val="clear" w:pos="8504"/>
        <w:tab w:val="right" w:pos="10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F17"/>
    <w:multiLevelType w:val="hybridMultilevel"/>
    <w:tmpl w:val="90D23F38"/>
    <w:lvl w:ilvl="0" w:tplc="B3B80C34">
      <w:start w:val="1"/>
      <w:numFmt w:val="upperRoman"/>
      <w:lvlText w:val="%1."/>
      <w:lvlJc w:val="left"/>
      <w:pPr>
        <w:ind w:left="24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2BDB2C01"/>
    <w:multiLevelType w:val="hybridMultilevel"/>
    <w:tmpl w:val="96A4B632"/>
    <w:lvl w:ilvl="0" w:tplc="8CF2AFA4">
      <w:start w:val="1"/>
      <w:numFmt w:val="lowerLetter"/>
      <w:lvlText w:val="%1)"/>
      <w:lvlJc w:val="left"/>
      <w:pPr>
        <w:ind w:left="26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380" w:hanging="360"/>
      </w:pPr>
    </w:lvl>
    <w:lvl w:ilvl="2" w:tplc="080A001B" w:tentative="1">
      <w:start w:val="1"/>
      <w:numFmt w:val="lowerRoman"/>
      <w:lvlText w:val="%3."/>
      <w:lvlJc w:val="right"/>
      <w:pPr>
        <w:ind w:left="4100" w:hanging="180"/>
      </w:pPr>
    </w:lvl>
    <w:lvl w:ilvl="3" w:tplc="080A000F" w:tentative="1">
      <w:start w:val="1"/>
      <w:numFmt w:val="decimal"/>
      <w:lvlText w:val="%4."/>
      <w:lvlJc w:val="left"/>
      <w:pPr>
        <w:ind w:left="4820" w:hanging="360"/>
      </w:pPr>
    </w:lvl>
    <w:lvl w:ilvl="4" w:tplc="080A0019" w:tentative="1">
      <w:start w:val="1"/>
      <w:numFmt w:val="lowerLetter"/>
      <w:lvlText w:val="%5."/>
      <w:lvlJc w:val="left"/>
      <w:pPr>
        <w:ind w:left="5540" w:hanging="360"/>
      </w:pPr>
    </w:lvl>
    <w:lvl w:ilvl="5" w:tplc="080A001B" w:tentative="1">
      <w:start w:val="1"/>
      <w:numFmt w:val="lowerRoman"/>
      <w:lvlText w:val="%6."/>
      <w:lvlJc w:val="right"/>
      <w:pPr>
        <w:ind w:left="6260" w:hanging="180"/>
      </w:pPr>
    </w:lvl>
    <w:lvl w:ilvl="6" w:tplc="080A000F" w:tentative="1">
      <w:start w:val="1"/>
      <w:numFmt w:val="decimal"/>
      <w:lvlText w:val="%7."/>
      <w:lvlJc w:val="left"/>
      <w:pPr>
        <w:ind w:left="6980" w:hanging="360"/>
      </w:pPr>
    </w:lvl>
    <w:lvl w:ilvl="7" w:tplc="080A0019" w:tentative="1">
      <w:start w:val="1"/>
      <w:numFmt w:val="lowerLetter"/>
      <w:lvlText w:val="%8."/>
      <w:lvlJc w:val="left"/>
      <w:pPr>
        <w:ind w:left="7700" w:hanging="360"/>
      </w:pPr>
    </w:lvl>
    <w:lvl w:ilvl="8" w:tplc="080A001B" w:tentative="1">
      <w:start w:val="1"/>
      <w:numFmt w:val="lowerRoman"/>
      <w:lvlText w:val="%9."/>
      <w:lvlJc w:val="right"/>
      <w:pPr>
        <w:ind w:left="8420" w:hanging="180"/>
      </w:pPr>
    </w:lvl>
  </w:abstractNum>
  <w:abstractNum w:abstractNumId="2" w15:restartNumberingAfterBreak="0">
    <w:nsid w:val="74761815"/>
    <w:multiLevelType w:val="hybridMultilevel"/>
    <w:tmpl w:val="B590E5AC"/>
    <w:lvl w:ilvl="0" w:tplc="DA4E9392">
      <w:start w:val="1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109"/>
    <w:rsid w:val="00000083"/>
    <w:rsid w:val="0000213F"/>
    <w:rsid w:val="00004D1B"/>
    <w:rsid w:val="000060C7"/>
    <w:rsid w:val="00010179"/>
    <w:rsid w:val="00011F79"/>
    <w:rsid w:val="00013F16"/>
    <w:rsid w:val="00015A67"/>
    <w:rsid w:val="00017C0D"/>
    <w:rsid w:val="00031F0A"/>
    <w:rsid w:val="000326B9"/>
    <w:rsid w:val="0004066A"/>
    <w:rsid w:val="000449C9"/>
    <w:rsid w:val="0004608C"/>
    <w:rsid w:val="00054B19"/>
    <w:rsid w:val="00062753"/>
    <w:rsid w:val="00064B2E"/>
    <w:rsid w:val="00070BB4"/>
    <w:rsid w:val="00071775"/>
    <w:rsid w:val="00073A18"/>
    <w:rsid w:val="0007749B"/>
    <w:rsid w:val="000811F0"/>
    <w:rsid w:val="0008408B"/>
    <w:rsid w:val="00084439"/>
    <w:rsid w:val="000846A2"/>
    <w:rsid w:val="00087409"/>
    <w:rsid w:val="000919EC"/>
    <w:rsid w:val="00093F52"/>
    <w:rsid w:val="00094B06"/>
    <w:rsid w:val="000A2445"/>
    <w:rsid w:val="000A4CE7"/>
    <w:rsid w:val="000A6DE3"/>
    <w:rsid w:val="000B334B"/>
    <w:rsid w:val="000B52EF"/>
    <w:rsid w:val="000B731D"/>
    <w:rsid w:val="000C15FC"/>
    <w:rsid w:val="000C2238"/>
    <w:rsid w:val="000C2A71"/>
    <w:rsid w:val="000C76F9"/>
    <w:rsid w:val="000C7ECA"/>
    <w:rsid w:val="000D1E96"/>
    <w:rsid w:val="000D5269"/>
    <w:rsid w:val="000D56B6"/>
    <w:rsid w:val="000E369F"/>
    <w:rsid w:val="000E514C"/>
    <w:rsid w:val="000F645E"/>
    <w:rsid w:val="000F6A3F"/>
    <w:rsid w:val="00105FB6"/>
    <w:rsid w:val="00110385"/>
    <w:rsid w:val="00120755"/>
    <w:rsid w:val="001309DE"/>
    <w:rsid w:val="00131547"/>
    <w:rsid w:val="0013479C"/>
    <w:rsid w:val="00135A17"/>
    <w:rsid w:val="00136D0A"/>
    <w:rsid w:val="00137A45"/>
    <w:rsid w:val="00140460"/>
    <w:rsid w:val="00143A16"/>
    <w:rsid w:val="00143BDF"/>
    <w:rsid w:val="0015277E"/>
    <w:rsid w:val="001534A0"/>
    <w:rsid w:val="00160E37"/>
    <w:rsid w:val="00171628"/>
    <w:rsid w:val="0017462F"/>
    <w:rsid w:val="0017538C"/>
    <w:rsid w:val="0018057D"/>
    <w:rsid w:val="0018596D"/>
    <w:rsid w:val="001903C7"/>
    <w:rsid w:val="00191B92"/>
    <w:rsid w:val="00193A0B"/>
    <w:rsid w:val="00195D41"/>
    <w:rsid w:val="00195F6A"/>
    <w:rsid w:val="00197145"/>
    <w:rsid w:val="00197479"/>
    <w:rsid w:val="001A1BCC"/>
    <w:rsid w:val="001A2A69"/>
    <w:rsid w:val="001A48E8"/>
    <w:rsid w:val="001A5EB9"/>
    <w:rsid w:val="001A7F2B"/>
    <w:rsid w:val="001B12EF"/>
    <w:rsid w:val="001B1FCF"/>
    <w:rsid w:val="001B2DD0"/>
    <w:rsid w:val="001C518F"/>
    <w:rsid w:val="001C6D21"/>
    <w:rsid w:val="001C7C09"/>
    <w:rsid w:val="001D2ADF"/>
    <w:rsid w:val="001E0608"/>
    <w:rsid w:val="001E0E7A"/>
    <w:rsid w:val="001E2314"/>
    <w:rsid w:val="001E32B2"/>
    <w:rsid w:val="001E3494"/>
    <w:rsid w:val="001E5350"/>
    <w:rsid w:val="001E7E77"/>
    <w:rsid w:val="001F0A36"/>
    <w:rsid w:val="001F4691"/>
    <w:rsid w:val="001F62E2"/>
    <w:rsid w:val="001F6800"/>
    <w:rsid w:val="00203205"/>
    <w:rsid w:val="00203609"/>
    <w:rsid w:val="00205495"/>
    <w:rsid w:val="002074C9"/>
    <w:rsid w:val="00210464"/>
    <w:rsid w:val="00210D6A"/>
    <w:rsid w:val="00213A0D"/>
    <w:rsid w:val="00213F92"/>
    <w:rsid w:val="00214F77"/>
    <w:rsid w:val="00216AB4"/>
    <w:rsid w:val="002253D2"/>
    <w:rsid w:val="00226F66"/>
    <w:rsid w:val="00232B25"/>
    <w:rsid w:val="00236D27"/>
    <w:rsid w:val="0024292F"/>
    <w:rsid w:val="0024549D"/>
    <w:rsid w:val="00246F2A"/>
    <w:rsid w:val="00247A55"/>
    <w:rsid w:val="00250D9F"/>
    <w:rsid w:val="00251109"/>
    <w:rsid w:val="00251826"/>
    <w:rsid w:val="00254444"/>
    <w:rsid w:val="002566D9"/>
    <w:rsid w:val="00263C6B"/>
    <w:rsid w:val="00266B30"/>
    <w:rsid w:val="00280AD7"/>
    <w:rsid w:val="00282333"/>
    <w:rsid w:val="00287D6F"/>
    <w:rsid w:val="00292B6A"/>
    <w:rsid w:val="0029751C"/>
    <w:rsid w:val="002A468C"/>
    <w:rsid w:val="002A6424"/>
    <w:rsid w:val="002B69A5"/>
    <w:rsid w:val="002C2B6E"/>
    <w:rsid w:val="002C3339"/>
    <w:rsid w:val="002C777B"/>
    <w:rsid w:val="002D2EF5"/>
    <w:rsid w:val="002E0E6E"/>
    <w:rsid w:val="002F647D"/>
    <w:rsid w:val="002F6F96"/>
    <w:rsid w:val="002F7359"/>
    <w:rsid w:val="00304B77"/>
    <w:rsid w:val="00304C1E"/>
    <w:rsid w:val="00310B93"/>
    <w:rsid w:val="00311EDA"/>
    <w:rsid w:val="003124AC"/>
    <w:rsid w:val="003249E0"/>
    <w:rsid w:val="00326023"/>
    <w:rsid w:val="003516E9"/>
    <w:rsid w:val="00351C74"/>
    <w:rsid w:val="00355864"/>
    <w:rsid w:val="00355D75"/>
    <w:rsid w:val="00355ECE"/>
    <w:rsid w:val="00360438"/>
    <w:rsid w:val="003634EE"/>
    <w:rsid w:val="00366EA3"/>
    <w:rsid w:val="00380E38"/>
    <w:rsid w:val="00381713"/>
    <w:rsid w:val="00383BA1"/>
    <w:rsid w:val="0038464B"/>
    <w:rsid w:val="00386D99"/>
    <w:rsid w:val="00387161"/>
    <w:rsid w:val="0039752E"/>
    <w:rsid w:val="003A4203"/>
    <w:rsid w:val="003A562F"/>
    <w:rsid w:val="003A618D"/>
    <w:rsid w:val="003A6BBC"/>
    <w:rsid w:val="003B2CEA"/>
    <w:rsid w:val="003C03AF"/>
    <w:rsid w:val="003C1191"/>
    <w:rsid w:val="003C1502"/>
    <w:rsid w:val="003C7462"/>
    <w:rsid w:val="003C774F"/>
    <w:rsid w:val="003D1886"/>
    <w:rsid w:val="003D5231"/>
    <w:rsid w:val="003D7AAE"/>
    <w:rsid w:val="003E0956"/>
    <w:rsid w:val="003E54C6"/>
    <w:rsid w:val="003F70D6"/>
    <w:rsid w:val="00403DB5"/>
    <w:rsid w:val="00404425"/>
    <w:rsid w:val="00404F61"/>
    <w:rsid w:val="00412A92"/>
    <w:rsid w:val="00413FCD"/>
    <w:rsid w:val="004159E8"/>
    <w:rsid w:val="004212A1"/>
    <w:rsid w:val="00423281"/>
    <w:rsid w:val="00423DEB"/>
    <w:rsid w:val="00430F06"/>
    <w:rsid w:val="00431B28"/>
    <w:rsid w:val="004419C7"/>
    <w:rsid w:val="0044229B"/>
    <w:rsid w:val="004429A7"/>
    <w:rsid w:val="0044543D"/>
    <w:rsid w:val="0044551F"/>
    <w:rsid w:val="00445C32"/>
    <w:rsid w:val="0044626D"/>
    <w:rsid w:val="00446CEB"/>
    <w:rsid w:val="00450619"/>
    <w:rsid w:val="00454D47"/>
    <w:rsid w:val="00457653"/>
    <w:rsid w:val="00467586"/>
    <w:rsid w:val="004707F5"/>
    <w:rsid w:val="00471EE8"/>
    <w:rsid w:val="00477306"/>
    <w:rsid w:val="00477AF1"/>
    <w:rsid w:val="004811C5"/>
    <w:rsid w:val="00482025"/>
    <w:rsid w:val="004823E2"/>
    <w:rsid w:val="00484F46"/>
    <w:rsid w:val="0049165B"/>
    <w:rsid w:val="004A404B"/>
    <w:rsid w:val="004B211C"/>
    <w:rsid w:val="004B40F3"/>
    <w:rsid w:val="004B4B5F"/>
    <w:rsid w:val="004C05AE"/>
    <w:rsid w:val="004C3982"/>
    <w:rsid w:val="004C4331"/>
    <w:rsid w:val="004C4D47"/>
    <w:rsid w:val="004C7B20"/>
    <w:rsid w:val="004D314C"/>
    <w:rsid w:val="004D4581"/>
    <w:rsid w:val="004D4D37"/>
    <w:rsid w:val="004F024F"/>
    <w:rsid w:val="004F4198"/>
    <w:rsid w:val="004F54B0"/>
    <w:rsid w:val="004F60FB"/>
    <w:rsid w:val="004F746D"/>
    <w:rsid w:val="00505334"/>
    <w:rsid w:val="00511836"/>
    <w:rsid w:val="00516055"/>
    <w:rsid w:val="00520370"/>
    <w:rsid w:val="00521B8C"/>
    <w:rsid w:val="0053420A"/>
    <w:rsid w:val="005362B0"/>
    <w:rsid w:val="0053646F"/>
    <w:rsid w:val="005458A3"/>
    <w:rsid w:val="00545F67"/>
    <w:rsid w:val="00547109"/>
    <w:rsid w:val="005509C7"/>
    <w:rsid w:val="00557EA9"/>
    <w:rsid w:val="005618E3"/>
    <w:rsid w:val="005664E7"/>
    <w:rsid w:val="00570D25"/>
    <w:rsid w:val="005732CC"/>
    <w:rsid w:val="00575847"/>
    <w:rsid w:val="00576D5B"/>
    <w:rsid w:val="00580B58"/>
    <w:rsid w:val="00581BE3"/>
    <w:rsid w:val="00586210"/>
    <w:rsid w:val="00591973"/>
    <w:rsid w:val="00592491"/>
    <w:rsid w:val="0059739B"/>
    <w:rsid w:val="005A1A94"/>
    <w:rsid w:val="005A52A7"/>
    <w:rsid w:val="005B0CB4"/>
    <w:rsid w:val="005B3A37"/>
    <w:rsid w:val="005B3C75"/>
    <w:rsid w:val="005B3D0B"/>
    <w:rsid w:val="005C0428"/>
    <w:rsid w:val="005C0AE0"/>
    <w:rsid w:val="005C179D"/>
    <w:rsid w:val="005C2F5B"/>
    <w:rsid w:val="005C55AD"/>
    <w:rsid w:val="005D4136"/>
    <w:rsid w:val="005D6995"/>
    <w:rsid w:val="005E1303"/>
    <w:rsid w:val="005F34BC"/>
    <w:rsid w:val="00602BFD"/>
    <w:rsid w:val="0060444B"/>
    <w:rsid w:val="006048B8"/>
    <w:rsid w:val="006070CA"/>
    <w:rsid w:val="00610589"/>
    <w:rsid w:val="0061124D"/>
    <w:rsid w:val="00615B6F"/>
    <w:rsid w:val="00616712"/>
    <w:rsid w:val="006174E0"/>
    <w:rsid w:val="006238A9"/>
    <w:rsid w:val="006254E5"/>
    <w:rsid w:val="00625602"/>
    <w:rsid w:val="00625BB4"/>
    <w:rsid w:val="00637027"/>
    <w:rsid w:val="00640819"/>
    <w:rsid w:val="00645C3F"/>
    <w:rsid w:val="00646472"/>
    <w:rsid w:val="006520BF"/>
    <w:rsid w:val="0065212F"/>
    <w:rsid w:val="00655A03"/>
    <w:rsid w:val="0066223E"/>
    <w:rsid w:val="00663CB9"/>
    <w:rsid w:val="00664417"/>
    <w:rsid w:val="00667FC7"/>
    <w:rsid w:val="0067343C"/>
    <w:rsid w:val="006759FC"/>
    <w:rsid w:val="00675E03"/>
    <w:rsid w:val="00676EEB"/>
    <w:rsid w:val="0068338F"/>
    <w:rsid w:val="0068568F"/>
    <w:rsid w:val="00686375"/>
    <w:rsid w:val="00686B0A"/>
    <w:rsid w:val="006870AC"/>
    <w:rsid w:val="00691B3F"/>
    <w:rsid w:val="00692015"/>
    <w:rsid w:val="006958A0"/>
    <w:rsid w:val="00697EEA"/>
    <w:rsid w:val="006A05F6"/>
    <w:rsid w:val="006A5061"/>
    <w:rsid w:val="006A56BF"/>
    <w:rsid w:val="006A6C17"/>
    <w:rsid w:val="006A6DAE"/>
    <w:rsid w:val="006A7A66"/>
    <w:rsid w:val="006B2768"/>
    <w:rsid w:val="006B33DE"/>
    <w:rsid w:val="006B3551"/>
    <w:rsid w:val="006B4FF1"/>
    <w:rsid w:val="006B511C"/>
    <w:rsid w:val="006B594C"/>
    <w:rsid w:val="006C1D6E"/>
    <w:rsid w:val="006C3FA1"/>
    <w:rsid w:val="006C4A2D"/>
    <w:rsid w:val="006C66D8"/>
    <w:rsid w:val="006C6988"/>
    <w:rsid w:val="006D29EE"/>
    <w:rsid w:val="006E2F55"/>
    <w:rsid w:val="006E3608"/>
    <w:rsid w:val="006F04B0"/>
    <w:rsid w:val="006F4892"/>
    <w:rsid w:val="00705138"/>
    <w:rsid w:val="00707BA3"/>
    <w:rsid w:val="00710810"/>
    <w:rsid w:val="00711B69"/>
    <w:rsid w:val="00714261"/>
    <w:rsid w:val="00717C07"/>
    <w:rsid w:val="00717F0E"/>
    <w:rsid w:val="0072221C"/>
    <w:rsid w:val="007231C6"/>
    <w:rsid w:val="00725CBB"/>
    <w:rsid w:val="007270E8"/>
    <w:rsid w:val="00727D62"/>
    <w:rsid w:val="00733FE7"/>
    <w:rsid w:val="0073732B"/>
    <w:rsid w:val="00737AC3"/>
    <w:rsid w:val="0074306F"/>
    <w:rsid w:val="00743997"/>
    <w:rsid w:val="007467B4"/>
    <w:rsid w:val="00747AD5"/>
    <w:rsid w:val="00750275"/>
    <w:rsid w:val="00752F8D"/>
    <w:rsid w:val="00756745"/>
    <w:rsid w:val="0076080A"/>
    <w:rsid w:val="00765375"/>
    <w:rsid w:val="007664AB"/>
    <w:rsid w:val="0076654C"/>
    <w:rsid w:val="00766ECA"/>
    <w:rsid w:val="00767292"/>
    <w:rsid w:val="00767F38"/>
    <w:rsid w:val="00770B6A"/>
    <w:rsid w:val="00774A40"/>
    <w:rsid w:val="00782FFE"/>
    <w:rsid w:val="00792832"/>
    <w:rsid w:val="00793FB7"/>
    <w:rsid w:val="00795E3C"/>
    <w:rsid w:val="007979D8"/>
    <w:rsid w:val="007A3305"/>
    <w:rsid w:val="007A4BE7"/>
    <w:rsid w:val="007A6E1F"/>
    <w:rsid w:val="007B5ADD"/>
    <w:rsid w:val="007B5F33"/>
    <w:rsid w:val="007C4C92"/>
    <w:rsid w:val="007C6B2C"/>
    <w:rsid w:val="007C7100"/>
    <w:rsid w:val="007D1833"/>
    <w:rsid w:val="007D29FA"/>
    <w:rsid w:val="007D2D96"/>
    <w:rsid w:val="007D7FC1"/>
    <w:rsid w:val="007E068E"/>
    <w:rsid w:val="007E06C0"/>
    <w:rsid w:val="007E192D"/>
    <w:rsid w:val="007E2992"/>
    <w:rsid w:val="007E2CC6"/>
    <w:rsid w:val="007E391E"/>
    <w:rsid w:val="007F588A"/>
    <w:rsid w:val="00813203"/>
    <w:rsid w:val="008149FA"/>
    <w:rsid w:val="00815FBE"/>
    <w:rsid w:val="00823172"/>
    <w:rsid w:val="008241D4"/>
    <w:rsid w:val="0082482B"/>
    <w:rsid w:val="00827792"/>
    <w:rsid w:val="00831E7F"/>
    <w:rsid w:val="00837245"/>
    <w:rsid w:val="0083761C"/>
    <w:rsid w:val="008418C6"/>
    <w:rsid w:val="00843083"/>
    <w:rsid w:val="0084555C"/>
    <w:rsid w:val="00847E8F"/>
    <w:rsid w:val="00851A7A"/>
    <w:rsid w:val="00857655"/>
    <w:rsid w:val="00862F86"/>
    <w:rsid w:val="00863866"/>
    <w:rsid w:val="00865D62"/>
    <w:rsid w:val="00871143"/>
    <w:rsid w:val="00871D2F"/>
    <w:rsid w:val="00873C66"/>
    <w:rsid w:val="00874708"/>
    <w:rsid w:val="00880775"/>
    <w:rsid w:val="0088339D"/>
    <w:rsid w:val="00887C8A"/>
    <w:rsid w:val="00894585"/>
    <w:rsid w:val="008A0C2C"/>
    <w:rsid w:val="008B3446"/>
    <w:rsid w:val="008B4338"/>
    <w:rsid w:val="008B58CE"/>
    <w:rsid w:val="008B68BC"/>
    <w:rsid w:val="008B7C4A"/>
    <w:rsid w:val="008D0BF2"/>
    <w:rsid w:val="008D429C"/>
    <w:rsid w:val="008D4F36"/>
    <w:rsid w:val="008D54C1"/>
    <w:rsid w:val="008D6110"/>
    <w:rsid w:val="008E212D"/>
    <w:rsid w:val="008E3400"/>
    <w:rsid w:val="008F0F05"/>
    <w:rsid w:val="008F3F94"/>
    <w:rsid w:val="008F4959"/>
    <w:rsid w:val="00901775"/>
    <w:rsid w:val="00904445"/>
    <w:rsid w:val="00906AEC"/>
    <w:rsid w:val="0091047E"/>
    <w:rsid w:val="00917A56"/>
    <w:rsid w:val="009259C7"/>
    <w:rsid w:val="00930FEF"/>
    <w:rsid w:val="00941F2A"/>
    <w:rsid w:val="00943CC1"/>
    <w:rsid w:val="00943DA9"/>
    <w:rsid w:val="00943F01"/>
    <w:rsid w:val="009462F5"/>
    <w:rsid w:val="00954AE4"/>
    <w:rsid w:val="00955337"/>
    <w:rsid w:val="0095690C"/>
    <w:rsid w:val="00960E2C"/>
    <w:rsid w:val="00964248"/>
    <w:rsid w:val="00965CE8"/>
    <w:rsid w:val="00966286"/>
    <w:rsid w:val="0096675B"/>
    <w:rsid w:val="009703F9"/>
    <w:rsid w:val="00970C3E"/>
    <w:rsid w:val="009714A3"/>
    <w:rsid w:val="009739E0"/>
    <w:rsid w:val="00974489"/>
    <w:rsid w:val="00974F42"/>
    <w:rsid w:val="00975237"/>
    <w:rsid w:val="00976841"/>
    <w:rsid w:val="00977D7E"/>
    <w:rsid w:val="00980696"/>
    <w:rsid w:val="00987A9F"/>
    <w:rsid w:val="00987CB8"/>
    <w:rsid w:val="0099224D"/>
    <w:rsid w:val="00992935"/>
    <w:rsid w:val="00992B89"/>
    <w:rsid w:val="00994D89"/>
    <w:rsid w:val="009A455C"/>
    <w:rsid w:val="009A6A37"/>
    <w:rsid w:val="009A74D7"/>
    <w:rsid w:val="009B081E"/>
    <w:rsid w:val="009B110E"/>
    <w:rsid w:val="009B28A0"/>
    <w:rsid w:val="009B4393"/>
    <w:rsid w:val="009B4E81"/>
    <w:rsid w:val="009B67E0"/>
    <w:rsid w:val="009C29EE"/>
    <w:rsid w:val="009D09AC"/>
    <w:rsid w:val="009D142C"/>
    <w:rsid w:val="009D32AF"/>
    <w:rsid w:val="009E7874"/>
    <w:rsid w:val="009F4120"/>
    <w:rsid w:val="009F72F5"/>
    <w:rsid w:val="00A079F0"/>
    <w:rsid w:val="00A1336C"/>
    <w:rsid w:val="00A17EBB"/>
    <w:rsid w:val="00A17F8C"/>
    <w:rsid w:val="00A20917"/>
    <w:rsid w:val="00A232B9"/>
    <w:rsid w:val="00A23FB0"/>
    <w:rsid w:val="00A32CB9"/>
    <w:rsid w:val="00A4204D"/>
    <w:rsid w:val="00A4273C"/>
    <w:rsid w:val="00A42956"/>
    <w:rsid w:val="00A5001E"/>
    <w:rsid w:val="00A52A8E"/>
    <w:rsid w:val="00A62479"/>
    <w:rsid w:val="00A63914"/>
    <w:rsid w:val="00A67096"/>
    <w:rsid w:val="00A7056B"/>
    <w:rsid w:val="00A740AA"/>
    <w:rsid w:val="00A8415A"/>
    <w:rsid w:val="00A86EC0"/>
    <w:rsid w:val="00A90DEF"/>
    <w:rsid w:val="00A91B2B"/>
    <w:rsid w:val="00A924A3"/>
    <w:rsid w:val="00A93868"/>
    <w:rsid w:val="00A96707"/>
    <w:rsid w:val="00AA0719"/>
    <w:rsid w:val="00AA27E6"/>
    <w:rsid w:val="00AA3488"/>
    <w:rsid w:val="00AB6D11"/>
    <w:rsid w:val="00AB7E9C"/>
    <w:rsid w:val="00AC3F33"/>
    <w:rsid w:val="00AC74BB"/>
    <w:rsid w:val="00AD08BA"/>
    <w:rsid w:val="00AD4691"/>
    <w:rsid w:val="00AE76A7"/>
    <w:rsid w:val="00AF1750"/>
    <w:rsid w:val="00AF6560"/>
    <w:rsid w:val="00B001FA"/>
    <w:rsid w:val="00B03DB4"/>
    <w:rsid w:val="00B0412B"/>
    <w:rsid w:val="00B06C70"/>
    <w:rsid w:val="00B10AB3"/>
    <w:rsid w:val="00B12356"/>
    <w:rsid w:val="00B12B3A"/>
    <w:rsid w:val="00B140C7"/>
    <w:rsid w:val="00B150EE"/>
    <w:rsid w:val="00B15CBE"/>
    <w:rsid w:val="00B16274"/>
    <w:rsid w:val="00B24026"/>
    <w:rsid w:val="00B251BC"/>
    <w:rsid w:val="00B27D61"/>
    <w:rsid w:val="00B31771"/>
    <w:rsid w:val="00B31D6A"/>
    <w:rsid w:val="00B35205"/>
    <w:rsid w:val="00B35AEE"/>
    <w:rsid w:val="00B435CA"/>
    <w:rsid w:val="00B43BF0"/>
    <w:rsid w:val="00B472AD"/>
    <w:rsid w:val="00B475E1"/>
    <w:rsid w:val="00B51790"/>
    <w:rsid w:val="00B51A4A"/>
    <w:rsid w:val="00B561D3"/>
    <w:rsid w:val="00B579A7"/>
    <w:rsid w:val="00B601C4"/>
    <w:rsid w:val="00B63749"/>
    <w:rsid w:val="00B704AF"/>
    <w:rsid w:val="00B75642"/>
    <w:rsid w:val="00B77615"/>
    <w:rsid w:val="00B801B5"/>
    <w:rsid w:val="00B863B4"/>
    <w:rsid w:val="00B921D4"/>
    <w:rsid w:val="00B92A82"/>
    <w:rsid w:val="00B9593A"/>
    <w:rsid w:val="00B95EE0"/>
    <w:rsid w:val="00B9712D"/>
    <w:rsid w:val="00BA43E0"/>
    <w:rsid w:val="00BA49DD"/>
    <w:rsid w:val="00BA7B9F"/>
    <w:rsid w:val="00BB1C41"/>
    <w:rsid w:val="00BB552F"/>
    <w:rsid w:val="00BB7753"/>
    <w:rsid w:val="00BC0F60"/>
    <w:rsid w:val="00BC24B0"/>
    <w:rsid w:val="00BD18BA"/>
    <w:rsid w:val="00BD1D3A"/>
    <w:rsid w:val="00BD24A2"/>
    <w:rsid w:val="00BD5526"/>
    <w:rsid w:val="00BE00D2"/>
    <w:rsid w:val="00BE274A"/>
    <w:rsid w:val="00BE3D1F"/>
    <w:rsid w:val="00BF0952"/>
    <w:rsid w:val="00BF215A"/>
    <w:rsid w:val="00BF403B"/>
    <w:rsid w:val="00BF64EA"/>
    <w:rsid w:val="00C0234B"/>
    <w:rsid w:val="00C078DC"/>
    <w:rsid w:val="00C1285E"/>
    <w:rsid w:val="00C15109"/>
    <w:rsid w:val="00C31502"/>
    <w:rsid w:val="00C321BF"/>
    <w:rsid w:val="00C34F89"/>
    <w:rsid w:val="00C36970"/>
    <w:rsid w:val="00C40F79"/>
    <w:rsid w:val="00C42C29"/>
    <w:rsid w:val="00C45A1F"/>
    <w:rsid w:val="00C57BF2"/>
    <w:rsid w:val="00C60346"/>
    <w:rsid w:val="00C60A64"/>
    <w:rsid w:val="00C60B16"/>
    <w:rsid w:val="00C61354"/>
    <w:rsid w:val="00C62C07"/>
    <w:rsid w:val="00C63C3E"/>
    <w:rsid w:val="00C6514D"/>
    <w:rsid w:val="00C700DA"/>
    <w:rsid w:val="00C71578"/>
    <w:rsid w:val="00C7161D"/>
    <w:rsid w:val="00C81A38"/>
    <w:rsid w:val="00C91859"/>
    <w:rsid w:val="00C93AC8"/>
    <w:rsid w:val="00C94501"/>
    <w:rsid w:val="00C95F4A"/>
    <w:rsid w:val="00C961CB"/>
    <w:rsid w:val="00CB03A7"/>
    <w:rsid w:val="00CB360E"/>
    <w:rsid w:val="00CB3A64"/>
    <w:rsid w:val="00CB60DC"/>
    <w:rsid w:val="00CB669A"/>
    <w:rsid w:val="00CB7B6B"/>
    <w:rsid w:val="00CC46F4"/>
    <w:rsid w:val="00CD15EB"/>
    <w:rsid w:val="00CD2EB9"/>
    <w:rsid w:val="00CD6A39"/>
    <w:rsid w:val="00CE259A"/>
    <w:rsid w:val="00CE551A"/>
    <w:rsid w:val="00CF0B21"/>
    <w:rsid w:val="00CF2B5B"/>
    <w:rsid w:val="00CF5D7E"/>
    <w:rsid w:val="00CF69A7"/>
    <w:rsid w:val="00D00AF5"/>
    <w:rsid w:val="00D02BED"/>
    <w:rsid w:val="00D03FD0"/>
    <w:rsid w:val="00D05284"/>
    <w:rsid w:val="00D05773"/>
    <w:rsid w:val="00D05D0D"/>
    <w:rsid w:val="00D1048C"/>
    <w:rsid w:val="00D11F29"/>
    <w:rsid w:val="00D141B8"/>
    <w:rsid w:val="00D1569D"/>
    <w:rsid w:val="00D159A1"/>
    <w:rsid w:val="00D205FD"/>
    <w:rsid w:val="00D20E7C"/>
    <w:rsid w:val="00D22317"/>
    <w:rsid w:val="00D241CA"/>
    <w:rsid w:val="00D24872"/>
    <w:rsid w:val="00D26F15"/>
    <w:rsid w:val="00D321F2"/>
    <w:rsid w:val="00D32885"/>
    <w:rsid w:val="00D329E1"/>
    <w:rsid w:val="00D32F15"/>
    <w:rsid w:val="00D33AF9"/>
    <w:rsid w:val="00D43B75"/>
    <w:rsid w:val="00D52398"/>
    <w:rsid w:val="00D52854"/>
    <w:rsid w:val="00D53D6C"/>
    <w:rsid w:val="00D563FC"/>
    <w:rsid w:val="00D60691"/>
    <w:rsid w:val="00D70ED0"/>
    <w:rsid w:val="00D71747"/>
    <w:rsid w:val="00D73914"/>
    <w:rsid w:val="00D74380"/>
    <w:rsid w:val="00D74A00"/>
    <w:rsid w:val="00D76CBD"/>
    <w:rsid w:val="00D76E73"/>
    <w:rsid w:val="00D82A85"/>
    <w:rsid w:val="00D82C51"/>
    <w:rsid w:val="00D83849"/>
    <w:rsid w:val="00D8473A"/>
    <w:rsid w:val="00D87F6D"/>
    <w:rsid w:val="00DA2FCC"/>
    <w:rsid w:val="00DA4115"/>
    <w:rsid w:val="00DB1784"/>
    <w:rsid w:val="00DB362A"/>
    <w:rsid w:val="00DB582F"/>
    <w:rsid w:val="00DC0C67"/>
    <w:rsid w:val="00DC15D6"/>
    <w:rsid w:val="00DD00C0"/>
    <w:rsid w:val="00DD08AF"/>
    <w:rsid w:val="00DD4094"/>
    <w:rsid w:val="00DD57FD"/>
    <w:rsid w:val="00DD73D1"/>
    <w:rsid w:val="00DD7A0E"/>
    <w:rsid w:val="00DD7EF1"/>
    <w:rsid w:val="00DE0E15"/>
    <w:rsid w:val="00DE647C"/>
    <w:rsid w:val="00DF4A3F"/>
    <w:rsid w:val="00E000CF"/>
    <w:rsid w:val="00E00202"/>
    <w:rsid w:val="00E05552"/>
    <w:rsid w:val="00E12226"/>
    <w:rsid w:val="00E17345"/>
    <w:rsid w:val="00E17683"/>
    <w:rsid w:val="00E17AEB"/>
    <w:rsid w:val="00E203F2"/>
    <w:rsid w:val="00E21CCA"/>
    <w:rsid w:val="00E2241A"/>
    <w:rsid w:val="00E22ECE"/>
    <w:rsid w:val="00E31985"/>
    <w:rsid w:val="00E31FC4"/>
    <w:rsid w:val="00E40194"/>
    <w:rsid w:val="00E403AF"/>
    <w:rsid w:val="00E454D6"/>
    <w:rsid w:val="00E46C30"/>
    <w:rsid w:val="00E52C18"/>
    <w:rsid w:val="00E64DF6"/>
    <w:rsid w:val="00E738E5"/>
    <w:rsid w:val="00E7650E"/>
    <w:rsid w:val="00E77C4D"/>
    <w:rsid w:val="00E83893"/>
    <w:rsid w:val="00E95305"/>
    <w:rsid w:val="00E95E08"/>
    <w:rsid w:val="00EA7D83"/>
    <w:rsid w:val="00EB4F48"/>
    <w:rsid w:val="00EB7949"/>
    <w:rsid w:val="00EC149D"/>
    <w:rsid w:val="00EC6DA1"/>
    <w:rsid w:val="00ED1472"/>
    <w:rsid w:val="00ED26D8"/>
    <w:rsid w:val="00ED7FF2"/>
    <w:rsid w:val="00EE4320"/>
    <w:rsid w:val="00EE7554"/>
    <w:rsid w:val="00EE79DA"/>
    <w:rsid w:val="00EF07FC"/>
    <w:rsid w:val="00EF226D"/>
    <w:rsid w:val="00EF4156"/>
    <w:rsid w:val="00F0131D"/>
    <w:rsid w:val="00F031E6"/>
    <w:rsid w:val="00F0500D"/>
    <w:rsid w:val="00F06770"/>
    <w:rsid w:val="00F06FA0"/>
    <w:rsid w:val="00F1042C"/>
    <w:rsid w:val="00F10E92"/>
    <w:rsid w:val="00F126D4"/>
    <w:rsid w:val="00F13EA7"/>
    <w:rsid w:val="00F157A6"/>
    <w:rsid w:val="00F20EC7"/>
    <w:rsid w:val="00F22F2E"/>
    <w:rsid w:val="00F26BB1"/>
    <w:rsid w:val="00F271BD"/>
    <w:rsid w:val="00F3200F"/>
    <w:rsid w:val="00F32732"/>
    <w:rsid w:val="00F40FBD"/>
    <w:rsid w:val="00F43763"/>
    <w:rsid w:val="00F44C28"/>
    <w:rsid w:val="00F450E8"/>
    <w:rsid w:val="00F53B5D"/>
    <w:rsid w:val="00F603A6"/>
    <w:rsid w:val="00F637DB"/>
    <w:rsid w:val="00F64448"/>
    <w:rsid w:val="00F87E5F"/>
    <w:rsid w:val="00F90FFE"/>
    <w:rsid w:val="00F975AC"/>
    <w:rsid w:val="00FA2C87"/>
    <w:rsid w:val="00FB3152"/>
    <w:rsid w:val="00FB35DB"/>
    <w:rsid w:val="00FB5D2B"/>
    <w:rsid w:val="00FB6234"/>
    <w:rsid w:val="00FB62DE"/>
    <w:rsid w:val="00FB76F4"/>
    <w:rsid w:val="00FC3651"/>
    <w:rsid w:val="00FD7350"/>
    <w:rsid w:val="00FE5417"/>
    <w:rsid w:val="00FF1C3E"/>
    <w:rsid w:val="00FF1D3F"/>
    <w:rsid w:val="00FF2B2D"/>
    <w:rsid w:val="00FF2FB1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EDE6D"/>
  <w15:docId w15:val="{7FF5F81A-425A-4F0F-960C-73DCC327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A0D"/>
    <w:pPr>
      <w:overflowPunct w:val="0"/>
      <w:autoSpaceDE w:val="0"/>
      <w:autoSpaceDN w:val="0"/>
      <w:adjustRightInd w:val="0"/>
      <w:textAlignment w:val="baseline"/>
    </w:pPr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4F54B0"/>
    <w:pPr>
      <w:keepNext/>
      <w:widowControl w:val="0"/>
      <w:overflowPunct/>
      <w:autoSpaceDE/>
      <w:autoSpaceDN/>
      <w:adjustRightInd/>
      <w:textAlignment w:val="auto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7A33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24872"/>
    <w:pPr>
      <w:keepNext/>
      <w:overflowPunct/>
      <w:autoSpaceDE/>
      <w:autoSpaceDN/>
      <w:adjustRightInd/>
      <w:ind w:left="1440" w:right="904"/>
      <w:jc w:val="center"/>
      <w:textAlignment w:val="auto"/>
      <w:outlineLvl w:val="2"/>
    </w:pPr>
    <w:rPr>
      <w:rFonts w:ascii="Arial" w:hAnsi="Arial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449C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0449C9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0449C9"/>
    <w:pPr>
      <w:ind w:left="1134" w:hanging="567"/>
      <w:jc w:val="both"/>
    </w:pPr>
    <w:rPr>
      <w:rFonts w:ascii="Arial" w:hAnsi="Arial"/>
    </w:rPr>
  </w:style>
  <w:style w:type="table" w:styleId="Tablaconcuadrcula">
    <w:name w:val="Table Grid"/>
    <w:basedOn w:val="Tablanormal"/>
    <w:rsid w:val="00BC0F6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67F38"/>
    <w:rPr>
      <w:color w:val="0000FF"/>
      <w:u w:val="single"/>
    </w:rPr>
  </w:style>
  <w:style w:type="paragraph" w:styleId="Textoindependiente3">
    <w:name w:val="Body Text 3"/>
    <w:basedOn w:val="Normal"/>
    <w:rsid w:val="00D24872"/>
    <w:pPr>
      <w:overflowPunct/>
      <w:autoSpaceDE/>
      <w:autoSpaceDN/>
      <w:adjustRightInd/>
      <w:ind w:right="284"/>
      <w:jc w:val="both"/>
      <w:textAlignment w:val="auto"/>
    </w:pPr>
    <w:rPr>
      <w:rFonts w:ascii="Arial" w:hAnsi="Arial"/>
      <w:b/>
      <w:sz w:val="24"/>
      <w:lang w:val="es-ES"/>
    </w:rPr>
  </w:style>
  <w:style w:type="paragraph" w:styleId="Textoindependiente">
    <w:name w:val="Body Text"/>
    <w:basedOn w:val="Normal"/>
    <w:link w:val="TextoindependienteCar"/>
    <w:qFormat/>
    <w:rsid w:val="00D24872"/>
    <w:pPr>
      <w:overflowPunct/>
      <w:autoSpaceDE/>
      <w:autoSpaceDN/>
      <w:adjustRightInd/>
      <w:spacing w:after="120"/>
      <w:textAlignment w:val="auto"/>
    </w:pPr>
    <w:rPr>
      <w:lang w:val="es-ES"/>
    </w:rPr>
  </w:style>
  <w:style w:type="paragraph" w:styleId="Sinespaciado">
    <w:name w:val="No Spacing"/>
    <w:qFormat/>
    <w:rsid w:val="00D24872"/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link w:val="Ttulo1"/>
    <w:rsid w:val="004F54B0"/>
    <w:rPr>
      <w:rFonts w:ascii="Arial" w:hAnsi="Arial"/>
      <w:b/>
      <w:lang w:eastAsia="es-ES"/>
    </w:rPr>
  </w:style>
  <w:style w:type="paragraph" w:styleId="Sangradetextonormal">
    <w:name w:val="Body Text Indent"/>
    <w:basedOn w:val="Normal"/>
    <w:link w:val="SangradetextonormalCar"/>
    <w:rsid w:val="007F588A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7F588A"/>
    <w:rPr>
      <w:lang w:eastAsia="es-ES"/>
    </w:rPr>
  </w:style>
  <w:style w:type="character" w:customStyle="1" w:styleId="EncabezadoCar">
    <w:name w:val="Encabezado Car"/>
    <w:link w:val="Encabezado"/>
    <w:rsid w:val="009B28A0"/>
    <w:rPr>
      <w:lang w:eastAsia="es-ES"/>
    </w:rPr>
  </w:style>
  <w:style w:type="character" w:customStyle="1" w:styleId="TextoindependienteCar">
    <w:name w:val="Texto independiente Car"/>
    <w:link w:val="Textoindependiente"/>
    <w:rsid w:val="005D6995"/>
    <w:rPr>
      <w:lang w:val="es-ES" w:eastAsia="es-ES"/>
    </w:rPr>
  </w:style>
  <w:style w:type="character" w:styleId="Refdecomentario">
    <w:name w:val="annotation reference"/>
    <w:rsid w:val="00250D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0D9F"/>
  </w:style>
  <w:style w:type="character" w:customStyle="1" w:styleId="TextocomentarioCar">
    <w:name w:val="Texto comentario Car"/>
    <w:link w:val="Textocomentario"/>
    <w:rsid w:val="00250D9F"/>
    <w:rPr>
      <w:lang w:val="es-MX"/>
    </w:rPr>
  </w:style>
  <w:style w:type="paragraph" w:styleId="Textodeglobo">
    <w:name w:val="Balloon Text"/>
    <w:basedOn w:val="Normal"/>
    <w:link w:val="TextodegloboCar"/>
    <w:rsid w:val="00250D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50D9F"/>
    <w:rPr>
      <w:rFonts w:ascii="Segoe UI" w:hAnsi="Segoe UI" w:cs="Segoe UI"/>
      <w:sz w:val="18"/>
      <w:szCs w:val="18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63914"/>
    <w:rPr>
      <w:b/>
      <w:bCs/>
    </w:rPr>
  </w:style>
  <w:style w:type="character" w:customStyle="1" w:styleId="AsuntodelcomentarioCar">
    <w:name w:val="Asunto del comentario Car"/>
    <w:link w:val="Asuntodelcomentario"/>
    <w:rsid w:val="00A63914"/>
    <w:rPr>
      <w:b/>
      <w:bCs/>
      <w:lang w:val="es-MX"/>
    </w:rPr>
  </w:style>
  <w:style w:type="paragraph" w:styleId="Prrafodelista">
    <w:name w:val="List Paragraph"/>
    <w:basedOn w:val="Normal"/>
    <w:uiPriority w:val="34"/>
    <w:qFormat/>
    <w:rsid w:val="004707F5"/>
    <w:pPr>
      <w:ind w:left="720"/>
      <w:contextualSpacing/>
    </w:pPr>
  </w:style>
  <w:style w:type="paragraph" w:styleId="Revisin">
    <w:name w:val="Revision"/>
    <w:hidden/>
    <w:uiPriority w:val="99"/>
    <w:semiHidden/>
    <w:rsid w:val="00C1285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C914-94A3-4C8F-86E4-89AD6B10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2162</Words>
  <Characters>11891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del Instituto Chihuahuense de Infraestructura Física Educativa</vt:lpstr>
    </vt:vector>
  </TitlesOfParts>
  <Company>H. Congreso del Estado de Chihuahua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del Instituto Chihuahuense de Infraestructura Física Educativa</dc:title>
  <dc:creator>Bertha Alicia Cruz Ordonez</dc:creator>
  <cp:lastModifiedBy>Sonia Pérez Chacón</cp:lastModifiedBy>
  <cp:revision>2</cp:revision>
  <cp:lastPrinted>2023-10-30T21:42:00Z</cp:lastPrinted>
  <dcterms:created xsi:type="dcterms:W3CDTF">2024-04-19T01:29:00Z</dcterms:created>
  <dcterms:modified xsi:type="dcterms:W3CDTF">2024-04-19T01:29:00Z</dcterms:modified>
</cp:coreProperties>
</file>