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80BE" w14:textId="77777777" w:rsidR="00481606" w:rsidRDefault="00481606">
      <w:pPr>
        <w:pStyle w:val="BodyA"/>
        <w:spacing w:line="360" w:lineRule="auto"/>
        <w:jc w:val="both"/>
        <w:rPr>
          <w:rFonts w:ascii="Arial" w:eastAsia="Arial" w:hAnsi="Arial" w:cs="Arial"/>
          <w:b/>
          <w:bCs/>
          <w:sz w:val="36"/>
          <w:szCs w:val="36"/>
        </w:rPr>
      </w:pPr>
    </w:p>
    <w:p w14:paraId="6D5FC5F9" w14:textId="77777777" w:rsidR="00481606" w:rsidRDefault="002056E9">
      <w:pPr>
        <w:pStyle w:val="BodyA"/>
        <w:jc w:val="both"/>
        <w:rPr>
          <w:rFonts w:ascii="Century Gothic" w:eastAsia="Century Gothic" w:hAnsi="Century Gothic" w:cs="Century Gothic"/>
          <w:b/>
          <w:bCs/>
        </w:rPr>
      </w:pPr>
      <w:r>
        <w:rPr>
          <w:rFonts w:ascii="Century Gothic" w:hAnsi="Century Gothic"/>
          <w:b/>
          <w:bCs/>
        </w:rPr>
        <w:t xml:space="preserve">HONORABLE CONGRESO DEL ESTADO DE CHIHUAHUA </w:t>
      </w:r>
    </w:p>
    <w:p w14:paraId="0E3AD034" w14:textId="77777777" w:rsidR="00481606" w:rsidRDefault="002056E9">
      <w:pPr>
        <w:pStyle w:val="BodyA"/>
        <w:jc w:val="both"/>
        <w:rPr>
          <w:rFonts w:ascii="Century Gothic" w:eastAsia="Century Gothic" w:hAnsi="Century Gothic" w:cs="Century Gothic"/>
          <w:b/>
          <w:bCs/>
          <w:lang w:val="it-IT"/>
        </w:rPr>
      </w:pPr>
      <w:r>
        <w:rPr>
          <w:rFonts w:ascii="Century Gothic" w:hAnsi="Century Gothic"/>
          <w:b/>
          <w:bCs/>
          <w:lang w:val="it-IT"/>
        </w:rPr>
        <w:t>P R E S E N T E. -</w:t>
      </w:r>
    </w:p>
    <w:p w14:paraId="0152205A" w14:textId="77777777" w:rsidR="00481606" w:rsidRDefault="00481606">
      <w:pPr>
        <w:pStyle w:val="BodyA"/>
        <w:spacing w:line="360" w:lineRule="auto"/>
        <w:jc w:val="both"/>
        <w:rPr>
          <w:rFonts w:ascii="Century Gothic" w:eastAsia="Century Gothic" w:hAnsi="Century Gothic" w:cs="Century Gothic"/>
          <w:b/>
          <w:bCs/>
        </w:rPr>
      </w:pPr>
    </w:p>
    <w:p w14:paraId="46AFDEC8" w14:textId="77777777" w:rsidR="00481606" w:rsidRDefault="002056E9">
      <w:pPr>
        <w:pStyle w:val="NormalWeb"/>
        <w:shd w:val="clear" w:color="auto" w:fill="FFFFFF"/>
        <w:spacing w:before="0" w:after="120" w:line="360" w:lineRule="auto"/>
        <w:jc w:val="both"/>
        <w:rPr>
          <w:rFonts w:ascii="Century Gothic" w:eastAsia="Century Gothic" w:hAnsi="Century Gothic" w:cs="Century Gothic"/>
          <w:b/>
          <w:bCs/>
          <w:shd w:val="clear" w:color="auto" w:fill="FFFFFF"/>
        </w:rPr>
      </w:pPr>
      <w:r>
        <w:rPr>
          <w:rFonts w:ascii="Century Gothic" w:hAnsi="Century Gothic"/>
        </w:rPr>
        <w:t>El suscrito, Ismael P</w:t>
      </w:r>
      <w:r>
        <w:rPr>
          <w:rFonts w:ascii="Century Gothic" w:hAnsi="Century Gothic"/>
        </w:rPr>
        <w:t>é</w:t>
      </w:r>
      <w:r>
        <w:rPr>
          <w:rFonts w:ascii="Century Gothic" w:hAnsi="Century Gothic"/>
        </w:rPr>
        <w:t>rez Pav</w:t>
      </w:r>
      <w:r>
        <w:rPr>
          <w:rFonts w:ascii="Century Gothic" w:hAnsi="Century Gothic"/>
        </w:rPr>
        <w:t>í</w:t>
      </w:r>
      <w:r>
        <w:rPr>
          <w:rFonts w:ascii="Century Gothic" w:hAnsi="Century Gothic"/>
        </w:rPr>
        <w:t>a, en mi car</w:t>
      </w:r>
      <w:r>
        <w:rPr>
          <w:rFonts w:ascii="Century Gothic" w:hAnsi="Century Gothic"/>
        </w:rPr>
        <w:t>á</w:t>
      </w:r>
      <w:r>
        <w:rPr>
          <w:rFonts w:ascii="Century Gothic" w:hAnsi="Century Gothic"/>
        </w:rPr>
        <w:t>cter de diputado de la Sexag</w:t>
      </w:r>
      <w:r>
        <w:rPr>
          <w:rFonts w:ascii="Century Gothic" w:hAnsi="Century Gothic"/>
        </w:rPr>
        <w:t>é</w:t>
      </w:r>
      <w:r>
        <w:rPr>
          <w:rFonts w:ascii="Century Gothic" w:hAnsi="Century Gothic"/>
        </w:rPr>
        <w:t>sima S</w:t>
      </w:r>
      <w:r>
        <w:rPr>
          <w:rFonts w:ascii="Century Gothic" w:hAnsi="Century Gothic"/>
        </w:rPr>
        <w:t>é</w:t>
      </w:r>
      <w:r>
        <w:rPr>
          <w:rFonts w:ascii="Century Gothic" w:hAnsi="Century Gothic"/>
        </w:rPr>
        <w:t>ptima Legislatura del Honorable Congreso del Estado, Integrante del Grupo Parlamentario del Partido Acci</w:t>
      </w:r>
      <w:r>
        <w:rPr>
          <w:rFonts w:ascii="Century Gothic" w:hAnsi="Century Gothic"/>
        </w:rPr>
        <w:t>ó</w:t>
      </w:r>
      <w:r>
        <w:rPr>
          <w:rFonts w:ascii="Century Gothic" w:hAnsi="Century Gothic"/>
        </w:rPr>
        <w:t xml:space="preserve">n </w:t>
      </w:r>
      <w:r>
        <w:rPr>
          <w:rFonts w:ascii="Century Gothic" w:hAnsi="Century Gothic"/>
        </w:rPr>
        <w:t>Nacional y en su representaci</w:t>
      </w:r>
      <w:r>
        <w:rPr>
          <w:rFonts w:ascii="Century Gothic" w:hAnsi="Century Gothic"/>
        </w:rPr>
        <w:t>ó</w:t>
      </w:r>
      <w:r>
        <w:rPr>
          <w:rFonts w:ascii="Century Gothic" w:hAnsi="Century Gothic"/>
        </w:rPr>
        <w:t>n, con fundamento en lo dispuesto por las fracciones I y II del art</w:t>
      </w:r>
      <w:r>
        <w:rPr>
          <w:rFonts w:ascii="Century Gothic" w:hAnsi="Century Gothic"/>
        </w:rPr>
        <w:t>í</w:t>
      </w:r>
      <w:r>
        <w:rPr>
          <w:rFonts w:ascii="Century Gothic" w:hAnsi="Century Gothic"/>
        </w:rPr>
        <w:t>culo 64; y fracci</w:t>
      </w:r>
      <w:r>
        <w:rPr>
          <w:rFonts w:ascii="Century Gothic" w:hAnsi="Century Gothic"/>
        </w:rPr>
        <w:t>ó</w:t>
      </w:r>
      <w:r>
        <w:rPr>
          <w:rFonts w:ascii="Century Gothic" w:hAnsi="Century Gothic"/>
        </w:rPr>
        <w:t>n I del art</w:t>
      </w:r>
      <w:r>
        <w:rPr>
          <w:rFonts w:ascii="Century Gothic" w:hAnsi="Century Gothic"/>
        </w:rPr>
        <w:t>í</w:t>
      </w:r>
      <w:r>
        <w:rPr>
          <w:rFonts w:ascii="Century Gothic" w:hAnsi="Century Gothic"/>
        </w:rPr>
        <w:t>culo 68 de la Constituci</w:t>
      </w:r>
      <w:r>
        <w:rPr>
          <w:rFonts w:ascii="Century Gothic" w:hAnsi="Century Gothic"/>
        </w:rPr>
        <w:t>ó</w:t>
      </w:r>
      <w:r>
        <w:rPr>
          <w:rFonts w:ascii="Century Gothic" w:hAnsi="Century Gothic"/>
        </w:rPr>
        <w:t>n Pol</w:t>
      </w:r>
      <w:r>
        <w:rPr>
          <w:rFonts w:ascii="Century Gothic" w:hAnsi="Century Gothic"/>
        </w:rPr>
        <w:t>í</w:t>
      </w:r>
      <w:r>
        <w:rPr>
          <w:rFonts w:ascii="Century Gothic" w:hAnsi="Century Gothic"/>
        </w:rPr>
        <w:t>tica del Estado de Chihuahua, as</w:t>
      </w:r>
      <w:r>
        <w:rPr>
          <w:rFonts w:ascii="Century Gothic" w:hAnsi="Century Gothic"/>
        </w:rPr>
        <w:t xml:space="preserve">í </w:t>
      </w:r>
      <w:r>
        <w:rPr>
          <w:rFonts w:ascii="Century Gothic" w:hAnsi="Century Gothic"/>
        </w:rPr>
        <w:t>como de la fracci</w:t>
      </w:r>
      <w:r>
        <w:rPr>
          <w:rFonts w:ascii="Century Gothic" w:hAnsi="Century Gothic"/>
        </w:rPr>
        <w:t>ó</w:t>
      </w:r>
      <w:r>
        <w:rPr>
          <w:rFonts w:ascii="Century Gothic" w:hAnsi="Century Gothic"/>
        </w:rPr>
        <w:t>n I del art</w:t>
      </w:r>
      <w:r>
        <w:rPr>
          <w:rFonts w:ascii="Century Gothic" w:hAnsi="Century Gothic"/>
        </w:rPr>
        <w:t>í</w:t>
      </w:r>
      <w:r>
        <w:rPr>
          <w:rFonts w:ascii="Century Gothic" w:hAnsi="Century Gothic"/>
        </w:rPr>
        <w:t>culo 167 de la Ley Org</w:t>
      </w:r>
      <w:r>
        <w:rPr>
          <w:rFonts w:ascii="Century Gothic" w:hAnsi="Century Gothic"/>
        </w:rPr>
        <w:t>á</w:t>
      </w:r>
      <w:r>
        <w:rPr>
          <w:rFonts w:ascii="Century Gothic" w:hAnsi="Century Gothic"/>
        </w:rPr>
        <w:t>nica del P</w:t>
      </w:r>
      <w:r>
        <w:rPr>
          <w:rFonts w:ascii="Century Gothic" w:hAnsi="Century Gothic"/>
        </w:rPr>
        <w:t>oder Legislativo, as</w:t>
      </w:r>
      <w:r>
        <w:rPr>
          <w:rFonts w:ascii="Century Gothic" w:hAnsi="Century Gothic"/>
        </w:rPr>
        <w:t xml:space="preserve">í </w:t>
      </w:r>
      <w:r>
        <w:rPr>
          <w:rFonts w:ascii="Century Gothic" w:hAnsi="Century Gothic"/>
        </w:rPr>
        <w:t>como el art</w:t>
      </w:r>
      <w:r>
        <w:rPr>
          <w:rFonts w:ascii="Century Gothic" w:hAnsi="Century Gothic"/>
        </w:rPr>
        <w:t>í</w:t>
      </w:r>
      <w:r>
        <w:rPr>
          <w:rFonts w:ascii="Century Gothic" w:hAnsi="Century Gothic"/>
        </w:rPr>
        <w:t>culo 77 del Reglamento Interior y de Pr</w:t>
      </w:r>
      <w:r>
        <w:rPr>
          <w:rFonts w:ascii="Century Gothic" w:hAnsi="Century Gothic"/>
        </w:rPr>
        <w:t>á</w:t>
      </w:r>
      <w:r>
        <w:rPr>
          <w:rFonts w:ascii="Century Gothic" w:hAnsi="Century Gothic"/>
        </w:rPr>
        <w:t>cticas Parlamentarias del Poder Legislativo, acudo a esta honorable Soberan</w:t>
      </w:r>
      <w:r>
        <w:rPr>
          <w:rFonts w:ascii="Century Gothic" w:hAnsi="Century Gothic"/>
        </w:rPr>
        <w:t>í</w:t>
      </w:r>
      <w:r>
        <w:rPr>
          <w:rFonts w:ascii="Century Gothic" w:hAnsi="Century Gothic"/>
        </w:rPr>
        <w:t xml:space="preserve">a a efecto de presentar </w:t>
      </w:r>
      <w:r>
        <w:rPr>
          <w:rFonts w:ascii="Century Gothic" w:hAnsi="Century Gothic"/>
          <w:b/>
          <w:bCs/>
        </w:rPr>
        <w:t>Proposici</w:t>
      </w:r>
      <w:r>
        <w:rPr>
          <w:rFonts w:ascii="Century Gothic" w:hAnsi="Century Gothic"/>
          <w:b/>
          <w:bCs/>
        </w:rPr>
        <w:t>ó</w:t>
      </w:r>
      <w:r>
        <w:rPr>
          <w:rFonts w:ascii="Century Gothic" w:hAnsi="Century Gothic"/>
          <w:b/>
          <w:bCs/>
        </w:rPr>
        <w:t>n con car</w:t>
      </w:r>
      <w:r>
        <w:rPr>
          <w:rFonts w:ascii="Century Gothic" w:hAnsi="Century Gothic"/>
          <w:b/>
          <w:bCs/>
        </w:rPr>
        <w:t>á</w:t>
      </w:r>
      <w:r>
        <w:rPr>
          <w:rFonts w:ascii="Century Gothic" w:hAnsi="Century Gothic"/>
          <w:b/>
          <w:bCs/>
        </w:rPr>
        <w:t xml:space="preserve">cter de Punto de Acuerdo a efecto de exhortar </w:t>
      </w:r>
      <w:r>
        <w:rPr>
          <w:rFonts w:ascii="Century Gothic" w:hAnsi="Century Gothic"/>
          <w:b/>
          <w:bCs/>
        </w:rPr>
        <w:t>respetuosamente al Ejecutivo Federal a trav</w:t>
      </w:r>
      <w:r>
        <w:rPr>
          <w:rFonts w:ascii="Century Gothic" w:hAnsi="Century Gothic"/>
          <w:b/>
          <w:bCs/>
        </w:rPr>
        <w:t>é</w:t>
      </w:r>
      <w:r>
        <w:rPr>
          <w:rFonts w:ascii="Century Gothic" w:hAnsi="Century Gothic"/>
          <w:b/>
          <w:bCs/>
        </w:rPr>
        <w:t>s de la Secretar</w:t>
      </w:r>
      <w:r>
        <w:rPr>
          <w:rFonts w:ascii="Century Gothic" w:hAnsi="Century Gothic"/>
          <w:b/>
          <w:bCs/>
        </w:rPr>
        <w:t>í</w:t>
      </w:r>
      <w:r>
        <w:rPr>
          <w:rFonts w:ascii="Century Gothic" w:hAnsi="Century Gothic"/>
          <w:b/>
          <w:bCs/>
        </w:rPr>
        <w:t>a de Hacienda y Cr</w:t>
      </w:r>
      <w:r>
        <w:rPr>
          <w:rFonts w:ascii="Century Gothic" w:hAnsi="Century Gothic"/>
          <w:b/>
          <w:bCs/>
        </w:rPr>
        <w:t>é</w:t>
      </w:r>
      <w:r>
        <w:rPr>
          <w:rFonts w:ascii="Century Gothic" w:hAnsi="Century Gothic"/>
          <w:b/>
          <w:bCs/>
        </w:rPr>
        <w:t>dito P</w:t>
      </w:r>
      <w:r>
        <w:rPr>
          <w:rFonts w:ascii="Century Gothic" w:hAnsi="Century Gothic"/>
          <w:b/>
          <w:bCs/>
        </w:rPr>
        <w:t>ú</w:t>
      </w:r>
      <w:r>
        <w:rPr>
          <w:rFonts w:ascii="Century Gothic" w:hAnsi="Century Gothic"/>
          <w:b/>
          <w:bCs/>
        </w:rPr>
        <w:t>blico, a fin de que incluya al Estado de Chihuahua dentro del Acuerdo por el que se le otorga a ciertos estados un subsidio a la tarifa el</w:t>
      </w:r>
      <w:r>
        <w:rPr>
          <w:rFonts w:ascii="Century Gothic" w:hAnsi="Century Gothic"/>
          <w:b/>
          <w:bCs/>
        </w:rPr>
        <w:t>é</w:t>
      </w:r>
      <w:r>
        <w:rPr>
          <w:rFonts w:ascii="Century Gothic" w:hAnsi="Century Gothic"/>
          <w:b/>
          <w:bCs/>
        </w:rPr>
        <w:t>ctrica ante las altas temperat</w:t>
      </w:r>
      <w:r>
        <w:rPr>
          <w:rFonts w:ascii="Century Gothic" w:hAnsi="Century Gothic"/>
          <w:b/>
          <w:bCs/>
        </w:rPr>
        <w:t xml:space="preserve">uras, </w:t>
      </w:r>
      <w:r>
        <w:rPr>
          <w:rFonts w:ascii="Century Gothic" w:hAnsi="Century Gothic"/>
        </w:rPr>
        <w:t>lo anterior con sustento en la siguiente:</w:t>
      </w:r>
    </w:p>
    <w:p w14:paraId="64028070" w14:textId="77777777" w:rsidR="00481606" w:rsidRDefault="00481606">
      <w:pPr>
        <w:pStyle w:val="BodyB"/>
        <w:spacing w:line="360" w:lineRule="auto"/>
        <w:jc w:val="center"/>
        <w:rPr>
          <w:rFonts w:ascii="Century Gothic" w:eastAsia="Century Gothic" w:hAnsi="Century Gothic" w:cs="Century Gothic"/>
          <w:b/>
          <w:bCs/>
          <w:shd w:val="clear" w:color="auto" w:fill="FFFFFF"/>
        </w:rPr>
      </w:pPr>
    </w:p>
    <w:p w14:paraId="4F062F90" w14:textId="77777777" w:rsidR="00481606" w:rsidRDefault="002056E9">
      <w:pPr>
        <w:pStyle w:val="BodyB"/>
        <w:spacing w:line="360" w:lineRule="auto"/>
        <w:jc w:val="center"/>
        <w:rPr>
          <w:rFonts w:ascii="Century Gothic" w:eastAsia="Century Gothic" w:hAnsi="Century Gothic" w:cs="Century Gothic"/>
          <w:b/>
          <w:bCs/>
          <w:shd w:val="clear" w:color="auto" w:fill="FFFFFF"/>
        </w:rPr>
      </w:pPr>
      <w:r>
        <w:rPr>
          <w:rFonts w:ascii="Century Gothic" w:hAnsi="Century Gothic"/>
          <w:b/>
          <w:bCs/>
          <w:shd w:val="clear" w:color="auto" w:fill="FFFFFF"/>
        </w:rPr>
        <w:t>EXPOSICI</w:t>
      </w:r>
      <w:r>
        <w:rPr>
          <w:rFonts w:ascii="Century Gothic" w:hAnsi="Century Gothic"/>
          <w:b/>
          <w:bCs/>
          <w:shd w:val="clear" w:color="auto" w:fill="FFFFFF"/>
        </w:rPr>
        <w:t>Ó</w:t>
      </w:r>
      <w:r>
        <w:rPr>
          <w:rFonts w:ascii="Century Gothic" w:hAnsi="Century Gothic"/>
          <w:b/>
          <w:bCs/>
          <w:shd w:val="clear" w:color="auto" w:fill="FFFFFF"/>
        </w:rPr>
        <w:t>N DE MOTIVOS</w:t>
      </w:r>
    </w:p>
    <w:p w14:paraId="3B5B9036"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El viernes 23 de febrero el presidente dio a conocer que firm</w:t>
      </w:r>
      <w:r>
        <w:rPr>
          <w:rFonts w:ascii="Century Gothic" w:hAnsi="Century Gothic"/>
          <w:shd w:val="clear" w:color="auto" w:fill="FFFFFF"/>
        </w:rPr>
        <w:t xml:space="preserve">ó </w:t>
      </w:r>
      <w:r>
        <w:rPr>
          <w:rFonts w:ascii="Century Gothic" w:hAnsi="Century Gothic"/>
          <w:shd w:val="clear" w:color="auto" w:fill="FFFFFF"/>
        </w:rPr>
        <w:t>un decreto que se public</w:t>
      </w:r>
      <w:r>
        <w:rPr>
          <w:rFonts w:ascii="Century Gothic" w:hAnsi="Century Gothic"/>
          <w:shd w:val="clear" w:color="auto" w:fill="FFFFFF"/>
        </w:rPr>
        <w:t xml:space="preserve">ó </w:t>
      </w:r>
      <w:r>
        <w:rPr>
          <w:rFonts w:ascii="Century Gothic" w:hAnsi="Century Gothic"/>
          <w:shd w:val="clear" w:color="auto" w:fill="FFFFFF"/>
        </w:rPr>
        <w:t>en el Diario Oficial de la Federaci</w:t>
      </w:r>
      <w:r>
        <w:rPr>
          <w:rFonts w:ascii="Century Gothic" w:hAnsi="Century Gothic"/>
          <w:shd w:val="clear" w:color="auto" w:fill="FFFFFF"/>
        </w:rPr>
        <w:t>ó</w:t>
      </w:r>
      <w:r>
        <w:rPr>
          <w:rFonts w:ascii="Century Gothic" w:hAnsi="Century Gothic"/>
          <w:shd w:val="clear" w:color="auto" w:fill="FFFFFF"/>
        </w:rPr>
        <w:t xml:space="preserve">n (DOF) para aplicar un subsidio especial en las tarifas de </w:t>
      </w:r>
      <w:r>
        <w:rPr>
          <w:rFonts w:ascii="Century Gothic" w:hAnsi="Century Gothic"/>
          <w:shd w:val="clear" w:color="auto" w:fill="FFFFFF"/>
        </w:rPr>
        <w:t>la luz de diversos estados de la Rep</w:t>
      </w:r>
      <w:r>
        <w:rPr>
          <w:rFonts w:ascii="Century Gothic" w:hAnsi="Century Gothic"/>
          <w:shd w:val="clear" w:color="auto" w:fill="FFFFFF"/>
        </w:rPr>
        <w:t>ú</w:t>
      </w:r>
      <w:r>
        <w:rPr>
          <w:rFonts w:ascii="Century Gothic" w:hAnsi="Century Gothic"/>
          <w:shd w:val="clear" w:color="auto" w:fill="FFFFFF"/>
        </w:rPr>
        <w:t>blica Mexicana debido a las altas temperaturas que se tendr</w:t>
      </w:r>
      <w:r>
        <w:rPr>
          <w:rFonts w:ascii="Century Gothic" w:hAnsi="Century Gothic"/>
          <w:shd w:val="clear" w:color="auto" w:fill="FFFFFF"/>
        </w:rPr>
        <w:t>á</w:t>
      </w:r>
      <w:r>
        <w:rPr>
          <w:rFonts w:ascii="Century Gothic" w:hAnsi="Century Gothic"/>
          <w:shd w:val="clear" w:color="auto" w:fill="FFFFFF"/>
        </w:rPr>
        <w:t>n en el a</w:t>
      </w:r>
      <w:r>
        <w:rPr>
          <w:rFonts w:ascii="Century Gothic" w:hAnsi="Century Gothic"/>
          <w:shd w:val="clear" w:color="auto" w:fill="FFFFFF"/>
        </w:rPr>
        <w:t>ñ</w:t>
      </w:r>
      <w:r>
        <w:rPr>
          <w:rFonts w:ascii="Century Gothic" w:hAnsi="Century Gothic"/>
          <w:shd w:val="clear" w:color="auto" w:fill="FFFFFF"/>
        </w:rPr>
        <w:t>o.  Los estados que ser</w:t>
      </w:r>
      <w:r>
        <w:rPr>
          <w:rFonts w:ascii="Century Gothic" w:hAnsi="Century Gothic"/>
          <w:shd w:val="clear" w:color="auto" w:fill="FFFFFF"/>
        </w:rPr>
        <w:t>á</w:t>
      </w:r>
      <w:r>
        <w:rPr>
          <w:rFonts w:ascii="Century Gothic" w:hAnsi="Century Gothic"/>
          <w:shd w:val="clear" w:color="auto" w:fill="FFFFFF"/>
        </w:rPr>
        <w:t>n beneficiados son Baja California, Sinaloa, Sonora y Nayarit. Estos estados, contar</w:t>
      </w:r>
      <w:r>
        <w:rPr>
          <w:rFonts w:ascii="Century Gothic" w:hAnsi="Century Gothic"/>
          <w:shd w:val="clear" w:color="auto" w:fill="FFFFFF"/>
        </w:rPr>
        <w:t>á</w:t>
      </w:r>
      <w:r>
        <w:rPr>
          <w:rFonts w:ascii="Century Gothic" w:hAnsi="Century Gothic"/>
          <w:shd w:val="clear" w:color="auto" w:fill="FFFFFF"/>
        </w:rPr>
        <w:t>n de manera permanente con recursos para</w:t>
      </w:r>
      <w:r>
        <w:rPr>
          <w:rFonts w:ascii="Century Gothic" w:hAnsi="Century Gothic"/>
          <w:shd w:val="clear" w:color="auto" w:fill="FFFFFF"/>
        </w:rPr>
        <w:t xml:space="preserve"> ofrecer a su poblaci</w:t>
      </w:r>
      <w:r>
        <w:rPr>
          <w:rFonts w:ascii="Century Gothic" w:hAnsi="Century Gothic"/>
          <w:shd w:val="clear" w:color="auto" w:fill="FFFFFF"/>
        </w:rPr>
        <w:t>ó</w:t>
      </w:r>
      <w:r>
        <w:rPr>
          <w:rFonts w:ascii="Century Gothic" w:hAnsi="Century Gothic"/>
          <w:shd w:val="clear" w:color="auto" w:fill="FFFFFF"/>
        </w:rPr>
        <w:t>n la disminuci</w:t>
      </w:r>
      <w:r>
        <w:rPr>
          <w:rFonts w:ascii="Century Gothic" w:hAnsi="Century Gothic"/>
          <w:shd w:val="clear" w:color="auto" w:fill="FFFFFF"/>
        </w:rPr>
        <w:t>ó</w:t>
      </w:r>
      <w:r>
        <w:rPr>
          <w:rFonts w:ascii="Century Gothic" w:hAnsi="Century Gothic"/>
          <w:shd w:val="clear" w:color="auto" w:fill="FFFFFF"/>
        </w:rPr>
        <w:t>n de las tarifas a trav</w:t>
      </w:r>
      <w:r>
        <w:rPr>
          <w:rFonts w:ascii="Century Gothic" w:hAnsi="Century Gothic"/>
          <w:shd w:val="clear" w:color="auto" w:fill="FFFFFF"/>
        </w:rPr>
        <w:t>é</w:t>
      </w:r>
      <w:r>
        <w:rPr>
          <w:rFonts w:ascii="Century Gothic" w:hAnsi="Century Gothic"/>
          <w:shd w:val="clear" w:color="auto" w:fill="FFFFFF"/>
        </w:rPr>
        <w:t>s de convenios con la Comisi</w:t>
      </w:r>
      <w:r>
        <w:rPr>
          <w:rFonts w:ascii="Century Gothic" w:hAnsi="Century Gothic"/>
          <w:shd w:val="clear" w:color="auto" w:fill="FFFFFF"/>
        </w:rPr>
        <w:t>ó</w:t>
      </w:r>
      <w:r>
        <w:rPr>
          <w:rFonts w:ascii="Century Gothic" w:hAnsi="Century Gothic"/>
          <w:shd w:val="clear" w:color="auto" w:fill="FFFFFF"/>
        </w:rPr>
        <w:t>n Federal de Electricidad (CFE), organismo encargado de suministrar el servicio el</w:t>
      </w:r>
      <w:r>
        <w:rPr>
          <w:rFonts w:ascii="Century Gothic" w:hAnsi="Century Gothic"/>
          <w:shd w:val="clear" w:color="auto" w:fill="FFFFFF"/>
        </w:rPr>
        <w:t>é</w:t>
      </w:r>
      <w:r>
        <w:rPr>
          <w:rFonts w:ascii="Century Gothic" w:hAnsi="Century Gothic"/>
          <w:shd w:val="clear" w:color="auto" w:fill="FFFFFF"/>
        </w:rPr>
        <w:t xml:space="preserve">ctrico. </w:t>
      </w:r>
    </w:p>
    <w:p w14:paraId="42B84CD8"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3368E385"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Esto se dio seg</w:t>
      </w:r>
      <w:r>
        <w:rPr>
          <w:rFonts w:ascii="Century Gothic" w:hAnsi="Century Gothic"/>
          <w:shd w:val="clear" w:color="auto" w:fill="FFFFFF"/>
        </w:rPr>
        <w:t>ú</w:t>
      </w:r>
      <w:r>
        <w:rPr>
          <w:rFonts w:ascii="Century Gothic" w:hAnsi="Century Gothic"/>
          <w:shd w:val="clear" w:color="auto" w:fill="FFFFFF"/>
        </w:rPr>
        <w:t xml:space="preserve">n el Acuerdo, al destacar que los cuatro estados, por </w:t>
      </w:r>
      <w:r>
        <w:rPr>
          <w:rFonts w:ascii="Century Gothic" w:hAnsi="Century Gothic"/>
          <w:shd w:val="clear" w:color="auto" w:fill="FFFFFF"/>
        </w:rPr>
        <w:t>su clima des</w:t>
      </w:r>
      <w:r>
        <w:rPr>
          <w:rFonts w:ascii="Century Gothic" w:hAnsi="Century Gothic"/>
          <w:shd w:val="clear" w:color="auto" w:fill="FFFFFF"/>
        </w:rPr>
        <w:t>é</w:t>
      </w:r>
      <w:r>
        <w:rPr>
          <w:rFonts w:ascii="Century Gothic" w:hAnsi="Century Gothic"/>
          <w:shd w:val="clear" w:color="auto" w:fill="FFFFFF"/>
        </w:rPr>
        <w:t>rtico y costero, se consideran zonas de alto consumo el</w:t>
      </w:r>
      <w:r>
        <w:rPr>
          <w:rFonts w:ascii="Century Gothic" w:hAnsi="Century Gothic"/>
          <w:shd w:val="clear" w:color="auto" w:fill="FFFFFF"/>
        </w:rPr>
        <w:t>é</w:t>
      </w:r>
      <w:r>
        <w:rPr>
          <w:rFonts w:ascii="Century Gothic" w:hAnsi="Century Gothic"/>
          <w:shd w:val="clear" w:color="auto" w:fill="FFFFFF"/>
        </w:rPr>
        <w:t xml:space="preserve">ctrico durante la temporada de verano. </w:t>
      </w:r>
    </w:p>
    <w:p w14:paraId="59ED321E"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7BA889B4"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Lamentablemente, el estado de Chihuahua no ser</w:t>
      </w:r>
      <w:r>
        <w:rPr>
          <w:rFonts w:ascii="Century Gothic" w:hAnsi="Century Gothic"/>
          <w:shd w:val="clear" w:color="auto" w:fill="FFFFFF"/>
        </w:rPr>
        <w:t xml:space="preserve">á </w:t>
      </w:r>
      <w:r>
        <w:rPr>
          <w:rFonts w:ascii="Century Gothic" w:hAnsi="Century Gothic"/>
          <w:shd w:val="clear" w:color="auto" w:fill="FFFFFF"/>
        </w:rPr>
        <w:t>beneficiado dentro de este Acuerdo, a pesar de que la entidad se encuentra junto con Baja Californ</w:t>
      </w:r>
      <w:r>
        <w:rPr>
          <w:rFonts w:ascii="Century Gothic" w:hAnsi="Century Gothic"/>
          <w:shd w:val="clear" w:color="auto" w:fill="FFFFFF"/>
        </w:rPr>
        <w:t>ia, Sonora y Coahuila, dentro de los estados con la sequ</w:t>
      </w:r>
      <w:r>
        <w:rPr>
          <w:rFonts w:ascii="Century Gothic" w:hAnsi="Century Gothic"/>
          <w:shd w:val="clear" w:color="auto" w:fill="FFFFFF"/>
        </w:rPr>
        <w:t>í</w:t>
      </w:r>
      <w:r>
        <w:rPr>
          <w:rFonts w:ascii="Century Gothic" w:hAnsi="Century Gothic"/>
          <w:shd w:val="clear" w:color="auto" w:fill="FFFFFF"/>
        </w:rPr>
        <w:t>a m</w:t>
      </w:r>
      <w:r>
        <w:rPr>
          <w:rFonts w:ascii="Century Gothic" w:hAnsi="Century Gothic"/>
          <w:shd w:val="clear" w:color="auto" w:fill="FFFFFF"/>
        </w:rPr>
        <w:t>á</w:t>
      </w:r>
      <w:r>
        <w:rPr>
          <w:rFonts w:ascii="Century Gothic" w:hAnsi="Century Gothic"/>
          <w:shd w:val="clear" w:color="auto" w:fill="FFFFFF"/>
        </w:rPr>
        <w:t>s grave en M</w:t>
      </w:r>
      <w:r>
        <w:rPr>
          <w:rFonts w:ascii="Century Gothic" w:hAnsi="Century Gothic"/>
          <w:shd w:val="clear" w:color="auto" w:fill="FFFFFF"/>
        </w:rPr>
        <w:t>é</w:t>
      </w:r>
      <w:r>
        <w:rPr>
          <w:rFonts w:ascii="Century Gothic" w:hAnsi="Century Gothic"/>
          <w:shd w:val="clear" w:color="auto" w:fill="FFFFFF"/>
        </w:rPr>
        <w:t>xico, esto de acuerdo con el Monitor de Sequ</w:t>
      </w:r>
      <w:r>
        <w:rPr>
          <w:rFonts w:ascii="Century Gothic" w:hAnsi="Century Gothic"/>
          <w:shd w:val="clear" w:color="auto" w:fill="FFFFFF"/>
        </w:rPr>
        <w:t>í</w:t>
      </w:r>
      <w:r>
        <w:rPr>
          <w:rFonts w:ascii="Century Gothic" w:hAnsi="Century Gothic"/>
          <w:shd w:val="clear" w:color="auto" w:fill="FFFFFF"/>
        </w:rPr>
        <w:t>a de M</w:t>
      </w:r>
      <w:r>
        <w:rPr>
          <w:rFonts w:ascii="Century Gothic" w:hAnsi="Century Gothic"/>
          <w:shd w:val="clear" w:color="auto" w:fill="FFFFFF"/>
        </w:rPr>
        <w:t>é</w:t>
      </w:r>
      <w:r>
        <w:rPr>
          <w:rFonts w:ascii="Century Gothic" w:hAnsi="Century Gothic"/>
          <w:shd w:val="clear" w:color="auto" w:fill="FFFFFF"/>
        </w:rPr>
        <w:t>xico. Y a pesar de que cumplimos con todos los requisitos anteriores y que tenemos algunos de los municipios m</w:t>
      </w:r>
      <w:r>
        <w:rPr>
          <w:rFonts w:ascii="Century Gothic" w:hAnsi="Century Gothic"/>
          <w:shd w:val="clear" w:color="auto" w:fill="FFFFFF"/>
        </w:rPr>
        <w:t>á</w:t>
      </w:r>
      <w:r>
        <w:rPr>
          <w:rFonts w:ascii="Century Gothic" w:hAnsi="Century Gothic"/>
          <w:shd w:val="clear" w:color="auto" w:fill="FFFFFF"/>
        </w:rPr>
        <w:t>s calurosos del pa</w:t>
      </w:r>
      <w:r>
        <w:rPr>
          <w:rFonts w:ascii="Century Gothic" w:hAnsi="Century Gothic"/>
          <w:shd w:val="clear" w:color="auto" w:fill="FFFFFF"/>
        </w:rPr>
        <w:t>í</w:t>
      </w:r>
      <w:r>
        <w:rPr>
          <w:rFonts w:ascii="Century Gothic" w:hAnsi="Century Gothic"/>
          <w:shd w:val="clear" w:color="auto" w:fill="FFFFFF"/>
        </w:rPr>
        <w:t xml:space="preserve">s; en </w:t>
      </w:r>
      <w:proofErr w:type="gramStart"/>
      <w:r>
        <w:rPr>
          <w:rFonts w:ascii="Century Gothic" w:hAnsi="Century Gothic"/>
          <w:shd w:val="clear" w:color="auto" w:fill="FFFFFF"/>
        </w:rPr>
        <w:t>donde</w:t>
      </w:r>
      <w:proofErr w:type="gramEnd"/>
      <w:r>
        <w:rPr>
          <w:rFonts w:ascii="Century Gothic" w:hAnsi="Century Gothic"/>
          <w:shd w:val="clear" w:color="auto" w:fill="FFFFFF"/>
        </w:rPr>
        <w:t xml:space="preserve"> por cierto, muchos municipios, particularmente los de la zona noroeste del estado, no cuentan con abastecimiento de energ</w:t>
      </w:r>
      <w:r>
        <w:rPr>
          <w:rFonts w:ascii="Century Gothic" w:hAnsi="Century Gothic"/>
          <w:shd w:val="clear" w:color="auto" w:fill="FFFFFF"/>
        </w:rPr>
        <w:t>í</w:t>
      </w:r>
      <w:r>
        <w:rPr>
          <w:rFonts w:ascii="Century Gothic" w:hAnsi="Century Gothic"/>
          <w:shd w:val="clear" w:color="auto" w:fill="FFFFFF"/>
        </w:rPr>
        <w:t>a el</w:t>
      </w:r>
      <w:r>
        <w:rPr>
          <w:rFonts w:ascii="Century Gothic" w:hAnsi="Century Gothic"/>
          <w:shd w:val="clear" w:color="auto" w:fill="FFFFFF"/>
        </w:rPr>
        <w:t>é</w:t>
      </w:r>
      <w:r>
        <w:rPr>
          <w:rFonts w:ascii="Century Gothic" w:hAnsi="Century Gothic"/>
          <w:shd w:val="clear" w:color="auto" w:fill="FFFFFF"/>
        </w:rPr>
        <w:t>ctrica en sus hogares o no la pueden pagar debido al costo excesivo de las tarifas impuestas por la CFE.</w:t>
      </w:r>
    </w:p>
    <w:p w14:paraId="0BB7B24F"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2140342D"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Hasta la fe</w:t>
      </w:r>
      <w:r>
        <w:rPr>
          <w:rFonts w:ascii="Century Gothic" w:hAnsi="Century Gothic"/>
          <w:shd w:val="clear" w:color="auto" w:fill="FFFFFF"/>
        </w:rPr>
        <w:t xml:space="preserve">cha, no sabemos hasta </w:t>
      </w:r>
      <w:proofErr w:type="spellStart"/>
      <w:r>
        <w:rPr>
          <w:rFonts w:ascii="Century Gothic" w:hAnsi="Century Gothic"/>
          <w:shd w:val="clear" w:color="auto" w:fill="FFFFFF"/>
        </w:rPr>
        <w:t>cuando</w:t>
      </w:r>
      <w:proofErr w:type="spellEnd"/>
      <w:r>
        <w:rPr>
          <w:rFonts w:ascii="Century Gothic" w:hAnsi="Century Gothic"/>
          <w:shd w:val="clear" w:color="auto" w:fill="FFFFFF"/>
        </w:rPr>
        <w:t xml:space="preserve"> podremos ser elegibles para formar parte de este Acuerdo.</w:t>
      </w:r>
    </w:p>
    <w:p w14:paraId="371E7405"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2655BD35"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De nueva cuenta, Chihuahua ser</w:t>
      </w:r>
      <w:r>
        <w:rPr>
          <w:rFonts w:ascii="Century Gothic" w:hAnsi="Century Gothic"/>
          <w:shd w:val="clear" w:color="auto" w:fill="FFFFFF"/>
        </w:rPr>
        <w:t xml:space="preserve">á </w:t>
      </w:r>
      <w:r>
        <w:rPr>
          <w:rFonts w:ascii="Century Gothic" w:hAnsi="Century Gothic"/>
          <w:shd w:val="clear" w:color="auto" w:fill="FFFFFF"/>
        </w:rPr>
        <w:t>castigado debido a motivaciones y fobias pol</w:t>
      </w:r>
      <w:r>
        <w:rPr>
          <w:rFonts w:ascii="Century Gothic" w:hAnsi="Century Gothic"/>
          <w:shd w:val="clear" w:color="auto" w:fill="FFFFFF"/>
        </w:rPr>
        <w:t>í</w:t>
      </w:r>
      <w:r>
        <w:rPr>
          <w:rFonts w:ascii="Century Gothic" w:hAnsi="Century Gothic"/>
          <w:shd w:val="clear" w:color="auto" w:fill="FFFFFF"/>
        </w:rPr>
        <w:t>ticas del presidente. Y a pesar de que se ha incrementado un 12% la sequ</w:t>
      </w:r>
      <w:r>
        <w:rPr>
          <w:rFonts w:ascii="Century Gothic" w:hAnsi="Century Gothic"/>
          <w:shd w:val="clear" w:color="auto" w:fill="FFFFFF"/>
        </w:rPr>
        <w:t>í</w:t>
      </w:r>
      <w:r>
        <w:rPr>
          <w:rFonts w:ascii="Century Gothic" w:hAnsi="Century Gothic"/>
          <w:shd w:val="clear" w:color="auto" w:fill="FFFFFF"/>
        </w:rPr>
        <w:t>a excepcional en e</w:t>
      </w:r>
      <w:r>
        <w:rPr>
          <w:rFonts w:ascii="Century Gothic" w:hAnsi="Century Gothic"/>
          <w:shd w:val="clear" w:color="auto" w:fill="FFFFFF"/>
        </w:rPr>
        <w:t>l estado en menos de 15 d</w:t>
      </w:r>
      <w:r>
        <w:rPr>
          <w:rFonts w:ascii="Century Gothic" w:hAnsi="Century Gothic"/>
          <w:shd w:val="clear" w:color="auto" w:fill="FFFFFF"/>
        </w:rPr>
        <w:t>í</w:t>
      </w:r>
      <w:r>
        <w:rPr>
          <w:rFonts w:ascii="Century Gothic" w:hAnsi="Century Gothic"/>
          <w:shd w:val="clear" w:color="auto" w:fill="FFFFFF"/>
        </w:rPr>
        <w:t xml:space="preserve">as, no contaremos con ayuda federal. </w:t>
      </w:r>
    </w:p>
    <w:p w14:paraId="4248687B"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6EDD026F"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Las estigmatizaciones constantes del presidente a los estados que no son parte de su partido, generan un clima que impide una deliberaci</w:t>
      </w:r>
      <w:r>
        <w:rPr>
          <w:rFonts w:ascii="Century Gothic" w:hAnsi="Century Gothic"/>
          <w:shd w:val="clear" w:color="auto" w:fill="FFFFFF"/>
        </w:rPr>
        <w:t>ó</w:t>
      </w:r>
      <w:r>
        <w:rPr>
          <w:rFonts w:ascii="Century Gothic" w:hAnsi="Century Gothic"/>
          <w:shd w:val="clear" w:color="auto" w:fill="FFFFFF"/>
        </w:rPr>
        <w:t>n razonable y plural sobre todos los asuntos p</w:t>
      </w:r>
      <w:r>
        <w:rPr>
          <w:rFonts w:ascii="Century Gothic" w:hAnsi="Century Gothic"/>
          <w:shd w:val="clear" w:color="auto" w:fill="FFFFFF"/>
        </w:rPr>
        <w:t>ú</w:t>
      </w:r>
      <w:r>
        <w:rPr>
          <w:rFonts w:ascii="Century Gothic" w:hAnsi="Century Gothic"/>
          <w:shd w:val="clear" w:color="auto" w:fill="FFFFFF"/>
        </w:rPr>
        <w:t>blicos.</w:t>
      </w:r>
    </w:p>
    <w:p w14:paraId="2FB34EAB"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0CDDB0CB"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lastRenderedPageBreak/>
        <w:t>El servicio de la energ</w:t>
      </w:r>
      <w:r>
        <w:rPr>
          <w:rFonts w:ascii="Century Gothic" w:hAnsi="Century Gothic"/>
          <w:shd w:val="clear" w:color="auto" w:fill="FFFFFF"/>
        </w:rPr>
        <w:t>í</w:t>
      </w:r>
      <w:r>
        <w:rPr>
          <w:rFonts w:ascii="Century Gothic" w:hAnsi="Century Gothic"/>
          <w:shd w:val="clear" w:color="auto" w:fill="FFFFFF"/>
        </w:rPr>
        <w:t>a el</w:t>
      </w:r>
      <w:r>
        <w:rPr>
          <w:rFonts w:ascii="Century Gothic" w:hAnsi="Century Gothic"/>
          <w:shd w:val="clear" w:color="auto" w:fill="FFFFFF"/>
        </w:rPr>
        <w:t>é</w:t>
      </w:r>
      <w:r>
        <w:rPr>
          <w:rFonts w:ascii="Century Gothic" w:hAnsi="Century Gothic"/>
          <w:shd w:val="clear" w:color="auto" w:fill="FFFFFF"/>
        </w:rPr>
        <w:t>ctrica es una necesidad b</w:t>
      </w:r>
      <w:r>
        <w:rPr>
          <w:rFonts w:ascii="Century Gothic" w:hAnsi="Century Gothic"/>
          <w:shd w:val="clear" w:color="auto" w:fill="FFFFFF"/>
        </w:rPr>
        <w:t>á</w:t>
      </w:r>
      <w:r>
        <w:rPr>
          <w:rFonts w:ascii="Century Gothic" w:hAnsi="Century Gothic"/>
          <w:shd w:val="clear" w:color="auto" w:fill="FFFFFF"/>
        </w:rPr>
        <w:t>sica para el desarrollo de cualquier comunidad y de todos los mexicanos, que debe ser cubierta y garantizada por el gobierno federal.</w:t>
      </w:r>
    </w:p>
    <w:p w14:paraId="2FD417D7"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76A36081"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La energ</w:t>
      </w:r>
      <w:r>
        <w:rPr>
          <w:rFonts w:ascii="Century Gothic" w:hAnsi="Century Gothic"/>
          <w:shd w:val="clear" w:color="auto" w:fill="FFFFFF"/>
        </w:rPr>
        <w:t>í</w:t>
      </w:r>
      <w:r>
        <w:rPr>
          <w:rFonts w:ascii="Century Gothic" w:hAnsi="Century Gothic"/>
          <w:shd w:val="clear" w:color="auto" w:fill="FFFFFF"/>
        </w:rPr>
        <w:t>a el</w:t>
      </w:r>
      <w:r>
        <w:rPr>
          <w:rFonts w:ascii="Century Gothic" w:hAnsi="Century Gothic"/>
          <w:shd w:val="clear" w:color="auto" w:fill="FFFFFF"/>
        </w:rPr>
        <w:t>é</w:t>
      </w:r>
      <w:r>
        <w:rPr>
          <w:rFonts w:ascii="Century Gothic" w:hAnsi="Century Gothic"/>
          <w:shd w:val="clear" w:color="auto" w:fill="FFFFFF"/>
        </w:rPr>
        <w:t>ctrica es una necesidad indispensable que proporci</w:t>
      </w:r>
      <w:r>
        <w:rPr>
          <w:rFonts w:ascii="Century Gothic" w:hAnsi="Century Gothic"/>
          <w:shd w:val="clear" w:color="auto" w:fill="FFFFFF"/>
        </w:rPr>
        <w:t>ona soporte para un mejor desarrollo desde el punto de vista social, econ</w:t>
      </w:r>
      <w:r>
        <w:rPr>
          <w:rFonts w:ascii="Century Gothic" w:hAnsi="Century Gothic"/>
          <w:shd w:val="clear" w:color="auto" w:fill="FFFFFF"/>
        </w:rPr>
        <w:t>ó</w:t>
      </w:r>
      <w:r>
        <w:rPr>
          <w:rFonts w:ascii="Century Gothic" w:hAnsi="Century Gothic"/>
          <w:shd w:val="clear" w:color="auto" w:fill="FFFFFF"/>
        </w:rPr>
        <w:t>mico, cultural y pol</w:t>
      </w:r>
      <w:r>
        <w:rPr>
          <w:rFonts w:ascii="Century Gothic" w:hAnsi="Century Gothic"/>
          <w:shd w:val="clear" w:color="auto" w:fill="FFFFFF"/>
        </w:rPr>
        <w:t>í</w:t>
      </w:r>
      <w:r>
        <w:rPr>
          <w:rFonts w:ascii="Century Gothic" w:hAnsi="Century Gothic"/>
          <w:shd w:val="clear" w:color="auto" w:fill="FFFFFF"/>
        </w:rPr>
        <w:t>tico. Los beneficios proporcionados a la sociedad en general se perciben en las comunicaciones, el transporte, el abastecimiento de alimentos y la mayor parte de</w:t>
      </w:r>
      <w:r>
        <w:rPr>
          <w:rFonts w:ascii="Century Gothic" w:hAnsi="Century Gothic"/>
          <w:shd w:val="clear" w:color="auto" w:fill="FFFFFF"/>
        </w:rPr>
        <w:t xml:space="preserve"> los servicios de los hogares, oficinas y f</w:t>
      </w:r>
      <w:r>
        <w:rPr>
          <w:rFonts w:ascii="Century Gothic" w:hAnsi="Century Gothic"/>
          <w:shd w:val="clear" w:color="auto" w:fill="FFFFFF"/>
        </w:rPr>
        <w:t>á</w:t>
      </w:r>
      <w:r>
        <w:rPr>
          <w:rFonts w:ascii="Century Gothic" w:hAnsi="Century Gothic"/>
          <w:shd w:val="clear" w:color="auto" w:fill="FFFFFF"/>
        </w:rPr>
        <w:t>bricas que dependen de un suministro de energ</w:t>
      </w:r>
      <w:r>
        <w:rPr>
          <w:rFonts w:ascii="Century Gothic" w:hAnsi="Century Gothic"/>
          <w:shd w:val="clear" w:color="auto" w:fill="FFFFFF"/>
        </w:rPr>
        <w:t>í</w:t>
      </w:r>
      <w:r>
        <w:rPr>
          <w:rFonts w:ascii="Century Gothic" w:hAnsi="Century Gothic"/>
          <w:shd w:val="clear" w:color="auto" w:fill="FFFFFF"/>
        </w:rPr>
        <w:t>a el</w:t>
      </w:r>
      <w:r>
        <w:rPr>
          <w:rFonts w:ascii="Century Gothic" w:hAnsi="Century Gothic"/>
          <w:shd w:val="clear" w:color="auto" w:fill="FFFFFF"/>
        </w:rPr>
        <w:t>é</w:t>
      </w:r>
      <w:r>
        <w:rPr>
          <w:rFonts w:ascii="Century Gothic" w:hAnsi="Century Gothic"/>
          <w:shd w:val="clear" w:color="auto" w:fill="FFFFFF"/>
        </w:rPr>
        <w:t>ctrica.</w:t>
      </w:r>
    </w:p>
    <w:p w14:paraId="74BA270D"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24791709"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Chihuahua se encuentra geogr</w:t>
      </w:r>
      <w:r>
        <w:rPr>
          <w:rFonts w:ascii="Century Gothic" w:hAnsi="Century Gothic"/>
          <w:shd w:val="clear" w:color="auto" w:fill="FFFFFF"/>
        </w:rPr>
        <w:t>á</w:t>
      </w:r>
      <w:r>
        <w:rPr>
          <w:rFonts w:ascii="Century Gothic" w:hAnsi="Century Gothic"/>
          <w:shd w:val="clear" w:color="auto" w:fill="FFFFFF"/>
        </w:rPr>
        <w:t>ficamente en un clima des</w:t>
      </w:r>
      <w:r>
        <w:rPr>
          <w:rFonts w:ascii="Century Gothic" w:hAnsi="Century Gothic"/>
          <w:shd w:val="clear" w:color="auto" w:fill="FFFFFF"/>
        </w:rPr>
        <w:t>é</w:t>
      </w:r>
      <w:r>
        <w:rPr>
          <w:rFonts w:ascii="Century Gothic" w:hAnsi="Century Gothic"/>
          <w:shd w:val="clear" w:color="auto" w:fill="FFFFFF"/>
        </w:rPr>
        <w:t>rtico, lo que deriva en altas temperaturas. Esta condici</w:t>
      </w:r>
      <w:r>
        <w:rPr>
          <w:rFonts w:ascii="Century Gothic" w:hAnsi="Century Gothic"/>
          <w:shd w:val="clear" w:color="auto" w:fill="FFFFFF"/>
        </w:rPr>
        <w:t>ó</w:t>
      </w:r>
      <w:r>
        <w:rPr>
          <w:rFonts w:ascii="Century Gothic" w:hAnsi="Century Gothic"/>
          <w:shd w:val="clear" w:color="auto" w:fill="FFFFFF"/>
        </w:rPr>
        <w:t>n clim</w:t>
      </w:r>
      <w:r>
        <w:rPr>
          <w:rFonts w:ascii="Century Gothic" w:hAnsi="Century Gothic"/>
          <w:shd w:val="clear" w:color="auto" w:fill="FFFFFF"/>
        </w:rPr>
        <w:t>á</w:t>
      </w:r>
      <w:r>
        <w:rPr>
          <w:rFonts w:ascii="Century Gothic" w:hAnsi="Century Gothic"/>
          <w:shd w:val="clear" w:color="auto" w:fill="FFFFFF"/>
        </w:rPr>
        <w:t xml:space="preserve">tica provoca que las </w:t>
      </w:r>
      <w:r>
        <w:rPr>
          <w:rFonts w:ascii="Century Gothic" w:hAnsi="Century Gothic"/>
          <w:shd w:val="clear" w:color="auto" w:fill="FFFFFF"/>
        </w:rPr>
        <w:t>familias tengan que hacer uso constante de sistemas de enfriamiento, especialmente en la temporada de verano, lo que se ve reflejado en el recibo de la luz, dado el alto consumo el</w:t>
      </w:r>
      <w:r>
        <w:rPr>
          <w:rFonts w:ascii="Century Gothic" w:hAnsi="Century Gothic"/>
          <w:shd w:val="clear" w:color="auto" w:fill="FFFFFF"/>
        </w:rPr>
        <w:t>é</w:t>
      </w:r>
      <w:r>
        <w:rPr>
          <w:rFonts w:ascii="Century Gothic" w:hAnsi="Century Gothic"/>
          <w:shd w:val="clear" w:color="auto" w:fill="FFFFFF"/>
        </w:rPr>
        <w:t>ctrico que conlleva el funcionamiento de dichos aparatos.</w:t>
      </w:r>
    </w:p>
    <w:p w14:paraId="54756ABE"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378CD6E3"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 xml:space="preserve">Por ello, hoy </w:t>
      </w:r>
      <w:r>
        <w:rPr>
          <w:rFonts w:ascii="Century Gothic" w:hAnsi="Century Gothic"/>
          <w:shd w:val="clear" w:color="auto" w:fill="FFFFFF"/>
        </w:rPr>
        <w:t>en d</w:t>
      </w:r>
      <w:r>
        <w:rPr>
          <w:rFonts w:ascii="Century Gothic" w:hAnsi="Century Gothic"/>
          <w:shd w:val="clear" w:color="auto" w:fill="FFFFFF"/>
        </w:rPr>
        <w:t>í</w:t>
      </w:r>
      <w:r>
        <w:rPr>
          <w:rFonts w:ascii="Century Gothic" w:hAnsi="Century Gothic"/>
          <w:shd w:val="clear" w:color="auto" w:fill="FFFFFF"/>
        </w:rPr>
        <w:t>a muchas familias se ven en la disyuntiva de pagar la luz o atender necesidades b</w:t>
      </w:r>
      <w:r>
        <w:rPr>
          <w:rFonts w:ascii="Century Gothic" w:hAnsi="Century Gothic"/>
          <w:shd w:val="clear" w:color="auto" w:fill="FFFFFF"/>
        </w:rPr>
        <w:t>á</w:t>
      </w:r>
      <w:r>
        <w:rPr>
          <w:rFonts w:ascii="Century Gothic" w:hAnsi="Century Gothic"/>
          <w:shd w:val="clear" w:color="auto" w:fill="FFFFFF"/>
        </w:rPr>
        <w:t>sicas de sus n</w:t>
      </w:r>
      <w:r>
        <w:rPr>
          <w:rFonts w:ascii="Century Gothic" w:hAnsi="Century Gothic"/>
          <w:shd w:val="clear" w:color="auto" w:fill="FFFFFF"/>
        </w:rPr>
        <w:t>ú</w:t>
      </w:r>
      <w:r>
        <w:rPr>
          <w:rFonts w:ascii="Century Gothic" w:hAnsi="Century Gothic"/>
          <w:shd w:val="clear" w:color="auto" w:fill="FFFFFF"/>
        </w:rPr>
        <w:t>cleos familiares, como la salud, la educaci</w:t>
      </w:r>
      <w:r>
        <w:rPr>
          <w:rFonts w:ascii="Century Gothic" w:hAnsi="Century Gothic"/>
          <w:shd w:val="clear" w:color="auto" w:fill="FFFFFF"/>
        </w:rPr>
        <w:t>ó</w:t>
      </w:r>
      <w:r>
        <w:rPr>
          <w:rFonts w:ascii="Century Gothic" w:hAnsi="Century Gothic"/>
          <w:shd w:val="clear" w:color="auto" w:fill="FFFFFF"/>
        </w:rPr>
        <w:t>n, y una vivienda digna. Sin duda alguna nos encontramos en circunstancias que no pueden pasar desapercibidas,</w:t>
      </w:r>
      <w:r>
        <w:rPr>
          <w:rFonts w:ascii="Century Gothic" w:hAnsi="Century Gothic"/>
          <w:shd w:val="clear" w:color="auto" w:fill="FFFFFF"/>
        </w:rPr>
        <w:t xml:space="preserve"> m</w:t>
      </w:r>
      <w:r>
        <w:rPr>
          <w:rFonts w:ascii="Century Gothic" w:hAnsi="Century Gothic"/>
          <w:shd w:val="clear" w:color="auto" w:fill="FFFFFF"/>
        </w:rPr>
        <w:t>á</w:t>
      </w:r>
      <w:r>
        <w:rPr>
          <w:rFonts w:ascii="Century Gothic" w:hAnsi="Century Gothic"/>
          <w:shd w:val="clear" w:color="auto" w:fill="FFFFFF"/>
        </w:rPr>
        <w:t>xime que se trata de un recurso fundamental del que cualquier sociedad no puede prescindir para garantizar una vida digna al ser humano.</w:t>
      </w:r>
    </w:p>
    <w:p w14:paraId="311C9077"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2FDF0271"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Es urgente que el gobierno federal adopte una pol</w:t>
      </w:r>
      <w:r>
        <w:rPr>
          <w:rFonts w:ascii="Century Gothic" w:hAnsi="Century Gothic"/>
          <w:shd w:val="clear" w:color="auto" w:fill="FFFFFF"/>
        </w:rPr>
        <w:t>í</w:t>
      </w:r>
      <w:r>
        <w:rPr>
          <w:rFonts w:ascii="Century Gothic" w:hAnsi="Century Gothic"/>
          <w:shd w:val="clear" w:color="auto" w:fill="FFFFFF"/>
        </w:rPr>
        <w:t>tica p</w:t>
      </w:r>
      <w:r>
        <w:rPr>
          <w:rFonts w:ascii="Century Gothic" w:hAnsi="Century Gothic"/>
          <w:shd w:val="clear" w:color="auto" w:fill="FFFFFF"/>
        </w:rPr>
        <w:t>ú</w:t>
      </w:r>
      <w:r>
        <w:rPr>
          <w:rFonts w:ascii="Century Gothic" w:hAnsi="Century Gothic"/>
          <w:shd w:val="clear" w:color="auto" w:fill="FFFFFF"/>
        </w:rPr>
        <w:t>blica integral que garantice la protecci</w:t>
      </w:r>
      <w:r>
        <w:rPr>
          <w:rFonts w:ascii="Century Gothic" w:hAnsi="Century Gothic"/>
          <w:shd w:val="clear" w:color="auto" w:fill="FFFFFF"/>
        </w:rPr>
        <w:t>ó</w:t>
      </w:r>
      <w:r>
        <w:rPr>
          <w:rFonts w:ascii="Century Gothic" w:hAnsi="Century Gothic"/>
          <w:shd w:val="clear" w:color="auto" w:fill="FFFFFF"/>
        </w:rPr>
        <w:t>n de todas y todo</w:t>
      </w:r>
      <w:r>
        <w:rPr>
          <w:rFonts w:ascii="Century Gothic" w:hAnsi="Century Gothic"/>
          <w:shd w:val="clear" w:color="auto" w:fill="FFFFFF"/>
        </w:rPr>
        <w:t>s los ciudadanos por igual. M</w:t>
      </w:r>
      <w:r>
        <w:rPr>
          <w:rFonts w:ascii="Century Gothic" w:hAnsi="Century Gothic"/>
          <w:shd w:val="clear" w:color="auto" w:fill="FFFFFF"/>
        </w:rPr>
        <w:t>á</w:t>
      </w:r>
      <w:r>
        <w:rPr>
          <w:rFonts w:ascii="Century Gothic" w:hAnsi="Century Gothic"/>
          <w:shd w:val="clear" w:color="auto" w:fill="FFFFFF"/>
        </w:rPr>
        <w:t>s all</w:t>
      </w:r>
      <w:r>
        <w:rPr>
          <w:rFonts w:ascii="Century Gothic" w:hAnsi="Century Gothic"/>
          <w:shd w:val="clear" w:color="auto" w:fill="FFFFFF"/>
        </w:rPr>
        <w:t xml:space="preserve">á </w:t>
      </w:r>
      <w:r>
        <w:rPr>
          <w:rFonts w:ascii="Century Gothic" w:hAnsi="Century Gothic"/>
          <w:shd w:val="clear" w:color="auto" w:fill="FFFFFF"/>
        </w:rPr>
        <w:t>de distinciones y preferencias pol</w:t>
      </w:r>
      <w:r>
        <w:rPr>
          <w:rFonts w:ascii="Century Gothic" w:hAnsi="Century Gothic"/>
          <w:shd w:val="clear" w:color="auto" w:fill="FFFFFF"/>
        </w:rPr>
        <w:t>í</w:t>
      </w:r>
      <w:r>
        <w:rPr>
          <w:rFonts w:ascii="Century Gothic" w:hAnsi="Century Gothic"/>
          <w:shd w:val="clear" w:color="auto" w:fill="FFFFFF"/>
        </w:rPr>
        <w:t>ticas.</w:t>
      </w:r>
    </w:p>
    <w:p w14:paraId="196D8165"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1909B917"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lastRenderedPageBreak/>
        <w:t xml:space="preserve">Y como bien ha dicho el presidente: </w:t>
      </w:r>
    </w:p>
    <w:p w14:paraId="250E6014"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3388A600" w14:textId="77777777" w:rsidR="00481606" w:rsidRDefault="002056E9">
      <w:pPr>
        <w:pStyle w:val="BodyB"/>
        <w:spacing w:line="360" w:lineRule="auto"/>
        <w:ind w:left="708"/>
        <w:jc w:val="both"/>
        <w:rPr>
          <w:rFonts w:ascii="Century Gothic" w:eastAsia="Century Gothic" w:hAnsi="Century Gothic" w:cs="Century Gothic"/>
          <w:i/>
          <w:iCs/>
          <w:shd w:val="clear" w:color="auto" w:fill="FFFFFF"/>
        </w:rPr>
      </w:pPr>
      <w:r>
        <w:rPr>
          <w:rFonts w:ascii="Century Gothic" w:hAnsi="Century Gothic"/>
          <w:i/>
          <w:iCs/>
          <w:shd w:val="clear" w:color="auto" w:fill="FFFFFF"/>
        </w:rPr>
        <w:t>Cuando se llega al gobierno se tiene que gobernar para todos. No se puede llegar y gobernar nada m</w:t>
      </w:r>
      <w:r>
        <w:rPr>
          <w:rFonts w:ascii="Century Gothic" w:hAnsi="Century Gothic"/>
          <w:i/>
          <w:iCs/>
          <w:shd w:val="clear" w:color="auto" w:fill="FFFFFF"/>
        </w:rPr>
        <w:t>á</w:t>
      </w:r>
      <w:r>
        <w:rPr>
          <w:rFonts w:ascii="Century Gothic" w:hAnsi="Century Gothic"/>
          <w:i/>
          <w:iCs/>
          <w:shd w:val="clear" w:color="auto" w:fill="FFFFFF"/>
        </w:rPr>
        <w:t xml:space="preserve">s para un partido, eso es faccioso. </w:t>
      </w:r>
      <w:r>
        <w:rPr>
          <w:rFonts w:ascii="Century Gothic" w:hAnsi="Century Gothic"/>
          <w:i/>
          <w:iCs/>
          <w:shd w:val="clear" w:color="auto" w:fill="FFFFFF"/>
        </w:rPr>
        <w:t>¿</w:t>
      </w:r>
      <w:r>
        <w:rPr>
          <w:rFonts w:ascii="Century Gothic" w:hAnsi="Century Gothic"/>
          <w:i/>
          <w:iCs/>
          <w:shd w:val="clear" w:color="auto" w:fill="FFFFFF"/>
        </w:rPr>
        <w:t xml:space="preserve">Y </w:t>
      </w:r>
      <w:r>
        <w:rPr>
          <w:rFonts w:ascii="Century Gothic" w:hAnsi="Century Gothic"/>
          <w:i/>
          <w:iCs/>
          <w:shd w:val="clear" w:color="auto" w:fill="FFFFFF"/>
        </w:rPr>
        <w:t>qu</w:t>
      </w:r>
      <w:r>
        <w:rPr>
          <w:rFonts w:ascii="Century Gothic" w:hAnsi="Century Gothic"/>
          <w:i/>
          <w:iCs/>
          <w:shd w:val="clear" w:color="auto" w:fill="FFFFFF"/>
        </w:rPr>
        <w:t xml:space="preserve">é </w:t>
      </w:r>
      <w:r>
        <w:rPr>
          <w:rFonts w:ascii="Century Gothic" w:hAnsi="Century Gothic"/>
          <w:i/>
          <w:iCs/>
          <w:shd w:val="clear" w:color="auto" w:fill="FFFFFF"/>
        </w:rPr>
        <w:t>es ser faccioso? Pues es ocuparse nada m</w:t>
      </w:r>
      <w:r>
        <w:rPr>
          <w:rFonts w:ascii="Century Gothic" w:hAnsi="Century Gothic"/>
          <w:i/>
          <w:iCs/>
          <w:shd w:val="clear" w:color="auto" w:fill="FFFFFF"/>
        </w:rPr>
        <w:t>á</w:t>
      </w:r>
      <w:r>
        <w:rPr>
          <w:rFonts w:ascii="Century Gothic" w:hAnsi="Century Gothic"/>
          <w:i/>
          <w:iCs/>
          <w:shd w:val="clear" w:color="auto" w:fill="FFFFFF"/>
        </w:rPr>
        <w:t>s de un grupo, de una parte y as</w:t>
      </w:r>
      <w:r>
        <w:rPr>
          <w:rFonts w:ascii="Century Gothic" w:hAnsi="Century Gothic"/>
          <w:i/>
          <w:iCs/>
          <w:shd w:val="clear" w:color="auto" w:fill="FFFFFF"/>
        </w:rPr>
        <w:t xml:space="preserve">í </w:t>
      </w:r>
      <w:r>
        <w:rPr>
          <w:rFonts w:ascii="Century Gothic" w:hAnsi="Century Gothic"/>
          <w:i/>
          <w:iCs/>
          <w:shd w:val="clear" w:color="auto" w:fill="FFFFFF"/>
        </w:rPr>
        <w:t>es un partido</w:t>
      </w:r>
      <w:r>
        <w:rPr>
          <w:rFonts w:ascii="Century Gothic" w:hAnsi="Century Gothic"/>
          <w:i/>
          <w:iCs/>
          <w:shd w:val="clear" w:color="auto" w:fill="FFFFFF"/>
        </w:rPr>
        <w:t>”</w:t>
      </w:r>
      <w:r>
        <w:rPr>
          <w:rFonts w:ascii="Century Gothic" w:hAnsi="Century Gothic"/>
          <w:i/>
          <w:iCs/>
          <w:shd w:val="clear" w:color="auto" w:fill="FFFFFF"/>
        </w:rPr>
        <w:t xml:space="preserve">. </w:t>
      </w:r>
    </w:p>
    <w:p w14:paraId="1C551376"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06D857F5"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Declaraciones que como siempre, no sorprende que no haya cumplido. De los dientes para afuera. Porque en la pol</w:t>
      </w:r>
      <w:r>
        <w:rPr>
          <w:rFonts w:ascii="Century Gothic" w:hAnsi="Century Gothic"/>
          <w:shd w:val="clear" w:color="auto" w:fill="FFFFFF"/>
        </w:rPr>
        <w:t>í</w:t>
      </w:r>
      <w:r>
        <w:rPr>
          <w:rFonts w:ascii="Century Gothic" w:hAnsi="Century Gothic"/>
          <w:shd w:val="clear" w:color="auto" w:fill="FFFFFF"/>
        </w:rPr>
        <w:t>tica si las cosas no cambian, es que siguen igu</w:t>
      </w:r>
      <w:r>
        <w:rPr>
          <w:rFonts w:ascii="Century Gothic" w:hAnsi="Century Gothic"/>
          <w:shd w:val="clear" w:color="auto" w:fill="FFFFFF"/>
        </w:rPr>
        <w:t>al.</w:t>
      </w:r>
    </w:p>
    <w:p w14:paraId="34B30D6C"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5416C3A5"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L</w:t>
      </w:r>
      <w:r>
        <w:rPr>
          <w:rFonts w:ascii="Century Gothic" w:hAnsi="Century Gothic"/>
          <w:shd w:val="clear" w:color="auto" w:fill="FFFFFF"/>
        </w:rPr>
        <w:t>ó</w:t>
      </w:r>
      <w:r>
        <w:rPr>
          <w:rFonts w:ascii="Century Gothic" w:hAnsi="Century Gothic"/>
          <w:shd w:val="clear" w:color="auto" w:fill="FFFFFF"/>
        </w:rPr>
        <w:t>pez Obrador habla de puro amor, pero solo genera divisi</w:t>
      </w:r>
      <w:r>
        <w:rPr>
          <w:rFonts w:ascii="Century Gothic" w:hAnsi="Century Gothic"/>
          <w:shd w:val="clear" w:color="auto" w:fill="FFFFFF"/>
        </w:rPr>
        <w:t>ó</w:t>
      </w:r>
      <w:r>
        <w:rPr>
          <w:rFonts w:ascii="Century Gothic" w:hAnsi="Century Gothic"/>
          <w:shd w:val="clear" w:color="auto" w:fill="FFFFFF"/>
        </w:rPr>
        <w:t>n, ataques y odio. Es muy preocupante que el presidente de M</w:t>
      </w:r>
      <w:r>
        <w:rPr>
          <w:rFonts w:ascii="Century Gothic" w:hAnsi="Century Gothic"/>
          <w:shd w:val="clear" w:color="auto" w:fill="FFFFFF"/>
        </w:rPr>
        <w:t>é</w:t>
      </w:r>
      <w:r>
        <w:rPr>
          <w:rFonts w:ascii="Century Gothic" w:hAnsi="Century Gothic"/>
          <w:shd w:val="clear" w:color="auto" w:fill="FFFFFF"/>
        </w:rPr>
        <w:t xml:space="preserve">xico estigmatice a los que no simpatizan con </w:t>
      </w:r>
      <w:r>
        <w:rPr>
          <w:rFonts w:ascii="Century Gothic" w:hAnsi="Century Gothic"/>
          <w:shd w:val="clear" w:color="auto" w:fill="FFFFFF"/>
        </w:rPr>
        <w:t>é</w:t>
      </w:r>
      <w:r>
        <w:rPr>
          <w:rFonts w:ascii="Century Gothic" w:hAnsi="Century Gothic"/>
          <w:shd w:val="clear" w:color="auto" w:fill="FFFFFF"/>
        </w:rPr>
        <w:t>l, como lo hace con los periodistas.</w:t>
      </w:r>
    </w:p>
    <w:p w14:paraId="085C81DD"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5FEEA47E"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 xml:space="preserve">El gobierno federal castiga con </w:t>
      </w:r>
      <w:r>
        <w:rPr>
          <w:rFonts w:ascii="Century Gothic" w:hAnsi="Century Gothic"/>
          <w:shd w:val="clear" w:color="auto" w:fill="FFFFFF"/>
        </w:rPr>
        <w:t>presupuesto a estados y municipios opositores. Esto es una de las razones por las que no formamos parte dentro de este subsidio a la tarifa el</w:t>
      </w:r>
      <w:r>
        <w:rPr>
          <w:rFonts w:ascii="Century Gothic" w:hAnsi="Century Gothic"/>
          <w:shd w:val="clear" w:color="auto" w:fill="FFFFFF"/>
        </w:rPr>
        <w:t>é</w:t>
      </w:r>
      <w:r>
        <w:rPr>
          <w:rFonts w:ascii="Century Gothic" w:hAnsi="Century Gothic"/>
          <w:shd w:val="clear" w:color="auto" w:fill="FFFFFF"/>
        </w:rPr>
        <w:t>ctrica.</w:t>
      </w:r>
    </w:p>
    <w:p w14:paraId="6129723A"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0E100FF6"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Hoy m</w:t>
      </w:r>
      <w:r>
        <w:rPr>
          <w:rFonts w:ascii="Century Gothic" w:hAnsi="Century Gothic"/>
          <w:shd w:val="clear" w:color="auto" w:fill="FFFFFF"/>
        </w:rPr>
        <w:t>á</w:t>
      </w:r>
      <w:r>
        <w:rPr>
          <w:rFonts w:ascii="Century Gothic" w:hAnsi="Century Gothic"/>
          <w:shd w:val="clear" w:color="auto" w:fill="FFFFFF"/>
        </w:rPr>
        <w:t>s que nunca ante esta crisis hist</w:t>
      </w:r>
      <w:r>
        <w:rPr>
          <w:rFonts w:ascii="Century Gothic" w:hAnsi="Century Gothic"/>
          <w:shd w:val="clear" w:color="auto" w:fill="FFFFFF"/>
        </w:rPr>
        <w:t>ó</w:t>
      </w:r>
      <w:r>
        <w:rPr>
          <w:rFonts w:ascii="Century Gothic" w:hAnsi="Century Gothic"/>
          <w:shd w:val="clear" w:color="auto" w:fill="FFFFFF"/>
        </w:rPr>
        <w:t>rica ambiental, el gobierno federal debe de atender las necesida</w:t>
      </w:r>
      <w:r>
        <w:rPr>
          <w:rFonts w:ascii="Century Gothic" w:hAnsi="Century Gothic"/>
          <w:shd w:val="clear" w:color="auto" w:fill="FFFFFF"/>
        </w:rPr>
        <w:t>des de todas y todos.</w:t>
      </w:r>
    </w:p>
    <w:p w14:paraId="194111A2" w14:textId="77777777" w:rsidR="00481606" w:rsidRDefault="00481606">
      <w:pPr>
        <w:pStyle w:val="BodyB"/>
        <w:spacing w:line="360" w:lineRule="auto"/>
        <w:jc w:val="both"/>
        <w:rPr>
          <w:rFonts w:ascii="Century Gothic" w:eastAsia="Century Gothic" w:hAnsi="Century Gothic" w:cs="Century Gothic"/>
          <w:shd w:val="clear" w:color="auto" w:fill="FFFFFF"/>
        </w:rPr>
      </w:pPr>
    </w:p>
    <w:p w14:paraId="704E2F58"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Hago un atento llamado a esta Honorable Asamblea para que juntos busquemos que se implementen pol</w:t>
      </w:r>
      <w:r>
        <w:rPr>
          <w:rFonts w:ascii="Century Gothic" w:hAnsi="Century Gothic"/>
          <w:shd w:val="clear" w:color="auto" w:fill="FFFFFF"/>
        </w:rPr>
        <w:t>í</w:t>
      </w:r>
      <w:r>
        <w:rPr>
          <w:rFonts w:ascii="Century Gothic" w:hAnsi="Century Gothic"/>
          <w:shd w:val="clear" w:color="auto" w:fill="FFFFFF"/>
        </w:rPr>
        <w:t>ticas p</w:t>
      </w:r>
      <w:r>
        <w:rPr>
          <w:rFonts w:ascii="Century Gothic" w:hAnsi="Century Gothic"/>
          <w:shd w:val="clear" w:color="auto" w:fill="FFFFFF"/>
        </w:rPr>
        <w:t>ú</w:t>
      </w:r>
      <w:r>
        <w:rPr>
          <w:rFonts w:ascii="Century Gothic" w:hAnsi="Century Gothic"/>
          <w:shd w:val="clear" w:color="auto" w:fill="FFFFFF"/>
        </w:rPr>
        <w:t>blicas y estrategias coordinadas y efectivas para garantizar el acceso a la electricidad a todos los hogares del pa</w:t>
      </w:r>
      <w:r>
        <w:rPr>
          <w:rFonts w:ascii="Century Gothic" w:hAnsi="Century Gothic"/>
          <w:shd w:val="clear" w:color="auto" w:fill="FFFFFF"/>
        </w:rPr>
        <w:t>í</w:t>
      </w:r>
      <w:r>
        <w:rPr>
          <w:rFonts w:ascii="Century Gothic" w:hAnsi="Century Gothic"/>
          <w:shd w:val="clear" w:color="auto" w:fill="FFFFFF"/>
        </w:rPr>
        <w:t xml:space="preserve">s. </w:t>
      </w:r>
    </w:p>
    <w:p w14:paraId="027B255B" w14:textId="77777777" w:rsidR="00481606" w:rsidRDefault="00481606">
      <w:pPr>
        <w:pStyle w:val="BodyB"/>
        <w:spacing w:line="360" w:lineRule="auto"/>
        <w:jc w:val="center"/>
        <w:rPr>
          <w:rFonts w:ascii="Century Gothic" w:eastAsia="Century Gothic" w:hAnsi="Century Gothic" w:cs="Century Gothic"/>
          <w:b/>
          <w:bCs/>
          <w:shd w:val="clear" w:color="auto" w:fill="FFFFFF"/>
        </w:rPr>
      </w:pPr>
    </w:p>
    <w:p w14:paraId="4954B434" w14:textId="77777777" w:rsidR="00481606" w:rsidRDefault="002056E9">
      <w:pPr>
        <w:pStyle w:val="BodyB"/>
        <w:spacing w:line="360" w:lineRule="auto"/>
        <w:jc w:val="both"/>
        <w:rPr>
          <w:rFonts w:ascii="Century Gothic" w:eastAsia="Century Gothic" w:hAnsi="Century Gothic" w:cs="Century Gothic"/>
          <w:shd w:val="clear" w:color="auto" w:fill="FFFFFF"/>
        </w:rPr>
      </w:pPr>
      <w:r>
        <w:rPr>
          <w:rFonts w:ascii="Century Gothic" w:hAnsi="Century Gothic"/>
          <w:shd w:val="clear" w:color="auto" w:fill="FFFFFF"/>
        </w:rPr>
        <w:t>Por lo</w:t>
      </w:r>
      <w:r>
        <w:rPr>
          <w:rFonts w:ascii="Century Gothic" w:hAnsi="Century Gothic"/>
          <w:shd w:val="clear" w:color="auto" w:fill="FFFFFF"/>
        </w:rPr>
        <w:t xml:space="preserve"> anteriormente expuesto y fundado, pongo a consideraci</w:t>
      </w:r>
      <w:r>
        <w:rPr>
          <w:rFonts w:ascii="Century Gothic" w:hAnsi="Century Gothic"/>
          <w:shd w:val="clear" w:color="auto" w:fill="FFFFFF"/>
        </w:rPr>
        <w:t>ó</w:t>
      </w:r>
      <w:r>
        <w:rPr>
          <w:rFonts w:ascii="Century Gothic" w:hAnsi="Century Gothic"/>
          <w:shd w:val="clear" w:color="auto" w:fill="FFFFFF"/>
        </w:rPr>
        <w:t>n de esta Honorable Asamblea Legislativa el siguiente proyecto de:</w:t>
      </w:r>
    </w:p>
    <w:p w14:paraId="519205CF" w14:textId="77777777" w:rsidR="00481606" w:rsidRDefault="00481606">
      <w:pPr>
        <w:pStyle w:val="NormalWeb"/>
        <w:shd w:val="clear" w:color="auto" w:fill="FFFFFF"/>
        <w:spacing w:before="0" w:after="120" w:line="360" w:lineRule="auto"/>
        <w:rPr>
          <w:rFonts w:ascii="Century Gothic" w:eastAsia="Century Gothic" w:hAnsi="Century Gothic" w:cs="Century Gothic"/>
          <w:b/>
          <w:bCs/>
          <w:shd w:val="clear" w:color="auto" w:fill="FFFFFF"/>
        </w:rPr>
      </w:pPr>
    </w:p>
    <w:p w14:paraId="69F5BBA6" w14:textId="77777777" w:rsidR="00481606" w:rsidRDefault="002056E9">
      <w:pPr>
        <w:pStyle w:val="NormalWeb"/>
        <w:shd w:val="clear" w:color="auto" w:fill="FFFFFF"/>
        <w:spacing w:before="0" w:after="120" w:line="360" w:lineRule="auto"/>
        <w:jc w:val="center"/>
        <w:rPr>
          <w:rFonts w:ascii="Century Gothic" w:eastAsia="Century Gothic" w:hAnsi="Century Gothic" w:cs="Century Gothic"/>
          <w:b/>
          <w:bCs/>
          <w:shd w:val="clear" w:color="auto" w:fill="FFFFFF"/>
        </w:rPr>
      </w:pPr>
      <w:r>
        <w:rPr>
          <w:rFonts w:ascii="Century Gothic" w:hAnsi="Century Gothic"/>
          <w:b/>
          <w:bCs/>
          <w:shd w:val="clear" w:color="auto" w:fill="FFFFFF"/>
        </w:rPr>
        <w:t>ACUERDO:</w:t>
      </w:r>
    </w:p>
    <w:p w14:paraId="132CCD43" w14:textId="77777777" w:rsidR="00481606" w:rsidRDefault="002056E9">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 xml:space="preserve">PRIMERO. - </w:t>
      </w:r>
      <w:r>
        <w:rPr>
          <w:rFonts w:ascii="Century Gothic" w:hAnsi="Century Gothic"/>
          <w:shd w:val="clear" w:color="auto" w:fill="FFFFFF"/>
        </w:rPr>
        <w:t>La Sexag</w:t>
      </w:r>
      <w:r>
        <w:rPr>
          <w:rFonts w:ascii="Century Gothic" w:hAnsi="Century Gothic"/>
          <w:shd w:val="clear" w:color="auto" w:fill="FFFFFF"/>
        </w:rPr>
        <w:t>é</w:t>
      </w:r>
      <w:r>
        <w:rPr>
          <w:rFonts w:ascii="Century Gothic" w:hAnsi="Century Gothic"/>
          <w:shd w:val="clear" w:color="auto" w:fill="FFFFFF"/>
        </w:rPr>
        <w:t>sima S</w:t>
      </w:r>
      <w:r>
        <w:rPr>
          <w:rFonts w:ascii="Century Gothic" w:hAnsi="Century Gothic"/>
          <w:shd w:val="clear" w:color="auto" w:fill="FFFFFF"/>
        </w:rPr>
        <w:t>é</w:t>
      </w:r>
      <w:r>
        <w:rPr>
          <w:rFonts w:ascii="Century Gothic" w:hAnsi="Century Gothic"/>
          <w:shd w:val="clear" w:color="auto" w:fill="FFFFFF"/>
        </w:rPr>
        <w:t xml:space="preserve">ptima Legislatura exhorta respetuosamente </w:t>
      </w:r>
      <w:r>
        <w:rPr>
          <w:rFonts w:ascii="Century Gothic" w:hAnsi="Century Gothic"/>
          <w:shd w:val="clear" w:color="auto" w:fill="FFFFFF"/>
          <w:lang w:val="en-US"/>
        </w:rPr>
        <w:t xml:space="preserve">al </w:t>
      </w:r>
      <w:proofErr w:type="spellStart"/>
      <w:r>
        <w:rPr>
          <w:rFonts w:ascii="Century Gothic" w:hAnsi="Century Gothic"/>
          <w:shd w:val="clear" w:color="auto" w:fill="FFFFFF"/>
          <w:lang w:val="en-US"/>
        </w:rPr>
        <w:t>Ejecutivo</w:t>
      </w:r>
      <w:proofErr w:type="spellEnd"/>
      <w:r>
        <w:rPr>
          <w:rFonts w:ascii="Century Gothic" w:hAnsi="Century Gothic"/>
          <w:shd w:val="clear" w:color="auto" w:fill="FFFFFF"/>
          <w:lang w:val="en-US"/>
        </w:rPr>
        <w:t xml:space="preserve"> Federal a </w:t>
      </w:r>
      <w:proofErr w:type="spellStart"/>
      <w:r>
        <w:rPr>
          <w:rFonts w:ascii="Century Gothic" w:hAnsi="Century Gothic"/>
          <w:shd w:val="clear" w:color="auto" w:fill="FFFFFF"/>
          <w:lang w:val="en-US"/>
        </w:rPr>
        <w:t>trav</w:t>
      </w:r>
      <w:r>
        <w:rPr>
          <w:rFonts w:ascii="Century Gothic" w:hAnsi="Century Gothic"/>
          <w:shd w:val="clear" w:color="auto" w:fill="FFFFFF"/>
          <w:lang w:val="en-US"/>
        </w:rPr>
        <w:t>é</w:t>
      </w:r>
      <w:r>
        <w:rPr>
          <w:rFonts w:ascii="Century Gothic" w:hAnsi="Century Gothic"/>
          <w:shd w:val="clear" w:color="auto" w:fill="FFFFFF"/>
          <w:lang w:val="en-US"/>
        </w:rPr>
        <w:t>s</w:t>
      </w:r>
      <w:proofErr w:type="spellEnd"/>
      <w:r>
        <w:rPr>
          <w:rFonts w:ascii="Century Gothic" w:hAnsi="Century Gothic"/>
          <w:shd w:val="clear" w:color="auto" w:fill="FFFFFF"/>
          <w:lang w:val="en-US"/>
        </w:rPr>
        <w:t xml:space="preserve"> de la </w:t>
      </w:r>
      <w:proofErr w:type="spellStart"/>
      <w:r>
        <w:rPr>
          <w:rFonts w:ascii="Century Gothic" w:hAnsi="Century Gothic"/>
          <w:shd w:val="clear" w:color="auto" w:fill="FFFFFF"/>
          <w:lang w:val="en-US"/>
        </w:rPr>
        <w:t>Secretar</w:t>
      </w:r>
      <w:r>
        <w:rPr>
          <w:rFonts w:ascii="Century Gothic" w:hAnsi="Century Gothic"/>
          <w:shd w:val="clear" w:color="auto" w:fill="FFFFFF"/>
          <w:lang w:val="en-US"/>
        </w:rPr>
        <w:t>í</w:t>
      </w:r>
      <w:r>
        <w:rPr>
          <w:rFonts w:ascii="Century Gothic" w:hAnsi="Century Gothic"/>
          <w:shd w:val="clear" w:color="auto" w:fill="FFFFFF"/>
          <w:lang w:val="en-US"/>
        </w:rPr>
        <w:t>a</w:t>
      </w:r>
      <w:proofErr w:type="spellEnd"/>
      <w:r>
        <w:rPr>
          <w:rFonts w:ascii="Century Gothic" w:hAnsi="Century Gothic"/>
          <w:shd w:val="clear" w:color="auto" w:fill="FFFFFF"/>
          <w:lang w:val="en-US"/>
        </w:rPr>
        <w:t xml:space="preserve"> de </w:t>
      </w:r>
      <w:r>
        <w:rPr>
          <w:rFonts w:ascii="Century Gothic" w:hAnsi="Century Gothic"/>
          <w:shd w:val="clear" w:color="auto" w:fill="FFFFFF"/>
          <w:lang w:val="en-US"/>
        </w:rPr>
        <w:t xml:space="preserve">Hacienda y </w:t>
      </w:r>
      <w:proofErr w:type="spellStart"/>
      <w:r>
        <w:rPr>
          <w:rFonts w:ascii="Century Gothic" w:hAnsi="Century Gothic"/>
          <w:shd w:val="clear" w:color="auto" w:fill="FFFFFF"/>
          <w:lang w:val="en-US"/>
        </w:rPr>
        <w:t>Cr</w:t>
      </w:r>
      <w:r>
        <w:rPr>
          <w:rFonts w:ascii="Century Gothic" w:hAnsi="Century Gothic"/>
          <w:shd w:val="clear" w:color="auto" w:fill="FFFFFF"/>
          <w:lang w:val="en-US"/>
        </w:rPr>
        <w:t>é</w:t>
      </w:r>
      <w:r>
        <w:rPr>
          <w:rFonts w:ascii="Century Gothic" w:hAnsi="Century Gothic"/>
          <w:shd w:val="clear" w:color="auto" w:fill="FFFFFF"/>
          <w:lang w:val="en-US"/>
        </w:rPr>
        <w:t>dito</w:t>
      </w:r>
      <w:proofErr w:type="spellEnd"/>
      <w:r>
        <w:rPr>
          <w:rFonts w:ascii="Century Gothic" w:hAnsi="Century Gothic"/>
          <w:shd w:val="clear" w:color="auto" w:fill="FFFFFF"/>
          <w:lang w:val="en-US"/>
        </w:rPr>
        <w:t xml:space="preserve"> </w:t>
      </w:r>
      <w:proofErr w:type="spellStart"/>
      <w:r>
        <w:rPr>
          <w:rFonts w:ascii="Century Gothic" w:hAnsi="Century Gothic"/>
          <w:shd w:val="clear" w:color="auto" w:fill="FFFFFF"/>
          <w:lang w:val="en-US"/>
        </w:rPr>
        <w:t>P</w:t>
      </w:r>
      <w:r>
        <w:rPr>
          <w:rFonts w:ascii="Century Gothic" w:hAnsi="Century Gothic"/>
          <w:shd w:val="clear" w:color="auto" w:fill="FFFFFF"/>
          <w:lang w:val="en-US"/>
        </w:rPr>
        <w:t>ú</w:t>
      </w:r>
      <w:r>
        <w:rPr>
          <w:rFonts w:ascii="Century Gothic" w:hAnsi="Century Gothic"/>
          <w:shd w:val="clear" w:color="auto" w:fill="FFFFFF"/>
          <w:lang w:val="en-US"/>
        </w:rPr>
        <w:t>blico</w:t>
      </w:r>
      <w:proofErr w:type="spellEnd"/>
      <w:r>
        <w:rPr>
          <w:rFonts w:ascii="Century Gothic" w:hAnsi="Century Gothic"/>
          <w:shd w:val="clear" w:color="auto" w:fill="FFFFFF"/>
          <w:lang w:val="en-US"/>
        </w:rPr>
        <w:t xml:space="preserve">, a fin de que </w:t>
      </w:r>
      <w:proofErr w:type="spellStart"/>
      <w:r>
        <w:rPr>
          <w:rFonts w:ascii="Century Gothic" w:hAnsi="Century Gothic"/>
          <w:shd w:val="clear" w:color="auto" w:fill="FFFFFF"/>
          <w:lang w:val="en-US"/>
        </w:rPr>
        <w:t>incluya</w:t>
      </w:r>
      <w:proofErr w:type="spellEnd"/>
      <w:r>
        <w:rPr>
          <w:rFonts w:ascii="Century Gothic" w:hAnsi="Century Gothic"/>
          <w:shd w:val="clear" w:color="auto" w:fill="FFFFFF"/>
          <w:lang w:val="en-US"/>
        </w:rPr>
        <w:t xml:space="preserve"> al Estado de Chihuahua dentro del </w:t>
      </w:r>
      <w:proofErr w:type="spellStart"/>
      <w:r>
        <w:rPr>
          <w:rFonts w:ascii="Century Gothic" w:hAnsi="Century Gothic"/>
          <w:shd w:val="clear" w:color="auto" w:fill="FFFFFF"/>
          <w:lang w:val="en-US"/>
        </w:rPr>
        <w:t>Acuerdo</w:t>
      </w:r>
      <w:proofErr w:type="spellEnd"/>
      <w:r>
        <w:rPr>
          <w:rFonts w:ascii="Century Gothic" w:hAnsi="Century Gothic"/>
          <w:shd w:val="clear" w:color="auto" w:fill="FFFFFF"/>
          <w:lang w:val="en-US"/>
        </w:rPr>
        <w:t xml:space="preserve"> por </w:t>
      </w:r>
      <w:proofErr w:type="spellStart"/>
      <w:r>
        <w:rPr>
          <w:rFonts w:ascii="Century Gothic" w:hAnsi="Century Gothic"/>
          <w:shd w:val="clear" w:color="auto" w:fill="FFFFFF"/>
          <w:lang w:val="en-US"/>
        </w:rPr>
        <w:t>el</w:t>
      </w:r>
      <w:proofErr w:type="spellEnd"/>
      <w:r>
        <w:rPr>
          <w:rFonts w:ascii="Century Gothic" w:hAnsi="Century Gothic"/>
          <w:shd w:val="clear" w:color="auto" w:fill="FFFFFF"/>
          <w:lang w:val="en-US"/>
        </w:rPr>
        <w:t xml:space="preserve"> que se </w:t>
      </w:r>
      <w:proofErr w:type="spellStart"/>
      <w:r>
        <w:rPr>
          <w:rFonts w:ascii="Century Gothic" w:hAnsi="Century Gothic"/>
          <w:shd w:val="clear" w:color="auto" w:fill="FFFFFF"/>
          <w:lang w:val="en-US"/>
        </w:rPr>
        <w:t>otorga</w:t>
      </w:r>
      <w:proofErr w:type="spellEnd"/>
      <w:r>
        <w:rPr>
          <w:rFonts w:ascii="Century Gothic" w:hAnsi="Century Gothic"/>
          <w:shd w:val="clear" w:color="auto" w:fill="FFFFFF"/>
          <w:lang w:val="en-US"/>
        </w:rPr>
        <w:t xml:space="preserve"> a </w:t>
      </w:r>
      <w:proofErr w:type="spellStart"/>
      <w:r>
        <w:rPr>
          <w:rFonts w:ascii="Century Gothic" w:hAnsi="Century Gothic"/>
          <w:shd w:val="clear" w:color="auto" w:fill="FFFFFF"/>
          <w:lang w:val="en-US"/>
        </w:rPr>
        <w:t>ciertos</w:t>
      </w:r>
      <w:proofErr w:type="spellEnd"/>
      <w:r>
        <w:rPr>
          <w:rFonts w:ascii="Century Gothic" w:hAnsi="Century Gothic"/>
          <w:shd w:val="clear" w:color="auto" w:fill="FFFFFF"/>
          <w:lang w:val="en-US"/>
        </w:rPr>
        <w:t xml:space="preserve"> </w:t>
      </w:r>
      <w:proofErr w:type="spellStart"/>
      <w:r>
        <w:rPr>
          <w:rFonts w:ascii="Century Gothic" w:hAnsi="Century Gothic"/>
          <w:shd w:val="clear" w:color="auto" w:fill="FFFFFF"/>
          <w:lang w:val="en-US"/>
        </w:rPr>
        <w:t>estados</w:t>
      </w:r>
      <w:proofErr w:type="spellEnd"/>
      <w:r>
        <w:rPr>
          <w:rFonts w:ascii="Century Gothic" w:hAnsi="Century Gothic"/>
          <w:shd w:val="clear" w:color="auto" w:fill="FFFFFF"/>
          <w:lang w:val="en-US"/>
        </w:rPr>
        <w:t xml:space="preserve"> un </w:t>
      </w:r>
      <w:proofErr w:type="spellStart"/>
      <w:r>
        <w:rPr>
          <w:rFonts w:ascii="Century Gothic" w:hAnsi="Century Gothic"/>
          <w:shd w:val="clear" w:color="auto" w:fill="FFFFFF"/>
          <w:lang w:val="en-US"/>
        </w:rPr>
        <w:t>subsidio</w:t>
      </w:r>
      <w:proofErr w:type="spellEnd"/>
      <w:r>
        <w:rPr>
          <w:rFonts w:ascii="Century Gothic" w:hAnsi="Century Gothic"/>
          <w:shd w:val="clear" w:color="auto" w:fill="FFFFFF"/>
          <w:lang w:val="en-US"/>
        </w:rPr>
        <w:t xml:space="preserve"> a la </w:t>
      </w:r>
      <w:proofErr w:type="spellStart"/>
      <w:r>
        <w:rPr>
          <w:rFonts w:ascii="Century Gothic" w:hAnsi="Century Gothic"/>
          <w:shd w:val="clear" w:color="auto" w:fill="FFFFFF"/>
          <w:lang w:val="en-US"/>
        </w:rPr>
        <w:t>tarifa</w:t>
      </w:r>
      <w:proofErr w:type="spellEnd"/>
      <w:r>
        <w:rPr>
          <w:rFonts w:ascii="Century Gothic" w:hAnsi="Century Gothic"/>
          <w:shd w:val="clear" w:color="auto" w:fill="FFFFFF"/>
          <w:lang w:val="en-US"/>
        </w:rPr>
        <w:t xml:space="preserve"> </w:t>
      </w:r>
      <w:proofErr w:type="spellStart"/>
      <w:r>
        <w:rPr>
          <w:rFonts w:ascii="Century Gothic" w:hAnsi="Century Gothic"/>
          <w:shd w:val="clear" w:color="auto" w:fill="FFFFFF"/>
          <w:lang w:val="en-US"/>
        </w:rPr>
        <w:t>el</w:t>
      </w:r>
      <w:r>
        <w:rPr>
          <w:rFonts w:ascii="Century Gothic" w:hAnsi="Century Gothic"/>
          <w:shd w:val="clear" w:color="auto" w:fill="FFFFFF"/>
          <w:lang w:val="en-US"/>
        </w:rPr>
        <w:t>é</w:t>
      </w:r>
      <w:r>
        <w:rPr>
          <w:rFonts w:ascii="Century Gothic" w:hAnsi="Century Gothic"/>
          <w:shd w:val="clear" w:color="auto" w:fill="FFFFFF"/>
          <w:lang w:val="en-US"/>
        </w:rPr>
        <w:t>ctrica</w:t>
      </w:r>
      <w:proofErr w:type="spellEnd"/>
      <w:r>
        <w:rPr>
          <w:rFonts w:ascii="Century Gothic" w:hAnsi="Century Gothic"/>
          <w:shd w:val="clear" w:color="auto" w:fill="FFFFFF"/>
          <w:lang w:val="en-US"/>
        </w:rPr>
        <w:t xml:space="preserve"> ante las </w:t>
      </w:r>
      <w:proofErr w:type="spellStart"/>
      <w:r>
        <w:rPr>
          <w:rFonts w:ascii="Century Gothic" w:hAnsi="Century Gothic"/>
          <w:shd w:val="clear" w:color="auto" w:fill="FFFFFF"/>
          <w:lang w:val="en-US"/>
        </w:rPr>
        <w:t>altas</w:t>
      </w:r>
      <w:proofErr w:type="spellEnd"/>
      <w:r>
        <w:rPr>
          <w:rFonts w:ascii="Century Gothic" w:hAnsi="Century Gothic"/>
          <w:shd w:val="clear" w:color="auto" w:fill="FFFFFF"/>
          <w:lang w:val="en-US"/>
        </w:rPr>
        <w:t xml:space="preserve"> </w:t>
      </w:r>
      <w:proofErr w:type="spellStart"/>
      <w:r>
        <w:rPr>
          <w:rFonts w:ascii="Century Gothic" w:hAnsi="Century Gothic"/>
          <w:shd w:val="clear" w:color="auto" w:fill="FFFFFF"/>
          <w:lang w:val="en-US"/>
        </w:rPr>
        <w:t>temperaturas</w:t>
      </w:r>
      <w:proofErr w:type="spellEnd"/>
      <w:r>
        <w:rPr>
          <w:rFonts w:ascii="Century Gothic" w:hAnsi="Century Gothic"/>
          <w:shd w:val="clear" w:color="auto" w:fill="FFFFFF"/>
          <w:lang w:val="en-US"/>
        </w:rPr>
        <w:t>.</w:t>
      </w:r>
    </w:p>
    <w:p w14:paraId="38CB43C7" w14:textId="77777777" w:rsidR="00481606" w:rsidRDefault="002056E9">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ECON</w:t>
      </w:r>
      <w:r>
        <w:rPr>
          <w:rFonts w:ascii="Century Gothic" w:hAnsi="Century Gothic"/>
          <w:b/>
          <w:bCs/>
          <w:shd w:val="clear" w:color="auto" w:fill="FFFFFF"/>
        </w:rPr>
        <w:t>Ó</w:t>
      </w:r>
      <w:r>
        <w:rPr>
          <w:rFonts w:ascii="Century Gothic" w:hAnsi="Century Gothic"/>
          <w:b/>
          <w:bCs/>
          <w:shd w:val="clear" w:color="auto" w:fill="FFFFFF"/>
        </w:rPr>
        <w:t>MICO</w:t>
      </w:r>
      <w:r>
        <w:rPr>
          <w:rFonts w:ascii="Century Gothic" w:hAnsi="Century Gothic"/>
          <w:shd w:val="clear" w:color="auto" w:fill="FFFFFF"/>
        </w:rPr>
        <w:t>. - Aprobado que sea, t</w:t>
      </w:r>
      <w:r>
        <w:rPr>
          <w:rFonts w:ascii="Century Gothic" w:hAnsi="Century Gothic"/>
          <w:shd w:val="clear" w:color="auto" w:fill="FFFFFF"/>
        </w:rPr>
        <w:t>ú</w:t>
      </w:r>
      <w:r>
        <w:rPr>
          <w:rFonts w:ascii="Century Gothic" w:hAnsi="Century Gothic"/>
          <w:shd w:val="clear" w:color="auto" w:fill="FFFFFF"/>
        </w:rPr>
        <w:t>rnese a la Secretar</w:t>
      </w:r>
      <w:r>
        <w:rPr>
          <w:rFonts w:ascii="Century Gothic" w:hAnsi="Century Gothic"/>
          <w:shd w:val="clear" w:color="auto" w:fill="FFFFFF"/>
        </w:rPr>
        <w:t>í</w:t>
      </w:r>
      <w:r>
        <w:rPr>
          <w:rFonts w:ascii="Century Gothic" w:hAnsi="Century Gothic"/>
          <w:shd w:val="clear" w:color="auto" w:fill="FFFFFF"/>
        </w:rPr>
        <w:t xml:space="preserve">a de Asuntos Legislativos para que elabore la Minuta de Acuerdo correspondiente. </w:t>
      </w:r>
    </w:p>
    <w:p w14:paraId="68F40B39" w14:textId="77777777" w:rsidR="00481606" w:rsidRDefault="00481606">
      <w:pPr>
        <w:pStyle w:val="NormalWeb"/>
        <w:shd w:val="clear" w:color="auto" w:fill="FFFFFF"/>
        <w:spacing w:before="0" w:after="120" w:line="360" w:lineRule="auto"/>
        <w:jc w:val="both"/>
        <w:rPr>
          <w:rFonts w:ascii="Century Gothic" w:eastAsia="Century Gothic" w:hAnsi="Century Gothic" w:cs="Century Gothic"/>
          <w:b/>
          <w:bCs/>
          <w:shd w:val="clear" w:color="auto" w:fill="FFFFFF"/>
        </w:rPr>
      </w:pPr>
    </w:p>
    <w:p w14:paraId="755F730E" w14:textId="77777777" w:rsidR="00481606" w:rsidRDefault="002056E9">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DADO</w:t>
      </w:r>
      <w:r>
        <w:rPr>
          <w:rFonts w:ascii="Century Gothic" w:hAnsi="Century Gothic"/>
          <w:shd w:val="clear" w:color="auto" w:fill="FFFFFF"/>
        </w:rPr>
        <w:t xml:space="preserve"> en el Sal</w:t>
      </w:r>
      <w:r>
        <w:rPr>
          <w:rFonts w:ascii="Century Gothic" w:hAnsi="Century Gothic"/>
          <w:shd w:val="clear" w:color="auto" w:fill="FFFFFF"/>
        </w:rPr>
        <w:t>ó</w:t>
      </w:r>
      <w:r>
        <w:rPr>
          <w:rFonts w:ascii="Century Gothic" w:hAnsi="Century Gothic"/>
          <w:shd w:val="clear" w:color="auto" w:fill="FFFFFF"/>
        </w:rPr>
        <w:t>n de Sesiones del Poder Legislativo, en la ciudad de Chihuahua, a los 28 d</w:t>
      </w:r>
      <w:r>
        <w:rPr>
          <w:rFonts w:ascii="Century Gothic" w:hAnsi="Century Gothic"/>
          <w:shd w:val="clear" w:color="auto" w:fill="FFFFFF"/>
        </w:rPr>
        <w:t>í</w:t>
      </w:r>
      <w:r>
        <w:rPr>
          <w:rFonts w:ascii="Century Gothic" w:hAnsi="Century Gothic"/>
          <w:shd w:val="clear" w:color="auto" w:fill="FFFFFF"/>
        </w:rPr>
        <w:t xml:space="preserve">as del mes de febrero de 2024. </w:t>
      </w:r>
    </w:p>
    <w:p w14:paraId="69CDC8C2" w14:textId="77777777" w:rsidR="00481606" w:rsidRDefault="00481606">
      <w:pPr>
        <w:pStyle w:val="NormalWeb"/>
        <w:shd w:val="clear" w:color="auto" w:fill="FFFFFF"/>
        <w:spacing w:before="0" w:after="120" w:line="360" w:lineRule="auto"/>
        <w:jc w:val="both"/>
        <w:rPr>
          <w:rFonts w:ascii="Century Gothic" w:eastAsia="Century Gothic" w:hAnsi="Century Gothic" w:cs="Century Gothic"/>
          <w:b/>
          <w:bCs/>
          <w:shd w:val="clear" w:color="auto" w:fill="FFFFFF"/>
        </w:rPr>
      </w:pPr>
    </w:p>
    <w:p w14:paraId="169BB13E" w14:textId="77777777" w:rsidR="00481606" w:rsidRDefault="002056E9">
      <w:pPr>
        <w:pStyle w:val="NormalWeb"/>
        <w:shd w:val="clear" w:color="auto" w:fill="FFFFFF"/>
        <w:spacing w:before="0"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14:textOutline w14:w="12700" w14:cap="flat" w14:cmpd="sng" w14:algn="ctr">
            <w14:noFill/>
            <w14:prstDash w14:val="solid"/>
            <w14:miter w14:lim="400000"/>
          </w14:textOutline>
        </w:rPr>
        <w:t xml:space="preserve">A T E N T A M E N T E </w:t>
      </w:r>
    </w:p>
    <w:p w14:paraId="6DEB472D" w14:textId="77777777" w:rsidR="00481606" w:rsidRDefault="002056E9">
      <w:pPr>
        <w:pStyle w:val="NormalWeb"/>
        <w:shd w:val="clear" w:color="auto" w:fill="FFFFFF"/>
        <w:spacing w:before="0" w:line="360" w:lineRule="auto"/>
        <w:jc w:val="center"/>
        <w:rPr>
          <w:rFonts w:ascii="Century Gothic" w:eastAsia="Century Gothic" w:hAnsi="Century Gothic" w:cs="Century Gothic"/>
          <w14:textOutline w14:w="12700" w14:cap="flat" w14:cmpd="sng" w14:algn="ctr">
            <w14:noFill/>
            <w14:prstDash w14:val="solid"/>
            <w14:miter w14:lim="400000"/>
          </w14:textOutline>
        </w:rPr>
      </w:pPr>
      <w:r>
        <w:rPr>
          <w:rFonts w:ascii="Century Gothic" w:hAnsi="Century Gothic"/>
          <w:b/>
          <w:bCs/>
          <w14:textOutline w14:w="12700" w14:cap="flat" w14:cmpd="sng" w14:algn="ctr">
            <w14:noFill/>
            <w14:prstDash w14:val="solid"/>
            <w14:miter w14:lim="400000"/>
          </w14:textOutline>
        </w:rPr>
        <w:t>GRUPO PARLAMENTARIO DEL PARTIDO ACCION NACIONAL</w:t>
      </w:r>
    </w:p>
    <w:p w14:paraId="76167744" w14:textId="77777777" w:rsidR="00481606" w:rsidRDefault="00481606">
      <w:pPr>
        <w:pStyle w:val="BodyC"/>
        <w:rPr>
          <w:rFonts w:ascii="Century Gothic" w:eastAsia="Century Gothic" w:hAnsi="Century Gothic" w:cs="Century Gothic"/>
          <w:b/>
          <w:bCs/>
          <w:kern w:val="2"/>
        </w:rPr>
      </w:pPr>
    </w:p>
    <w:p w14:paraId="56EA5786" w14:textId="77777777" w:rsidR="00481606" w:rsidRDefault="00481606">
      <w:pPr>
        <w:pStyle w:val="BodyC"/>
        <w:rPr>
          <w:rFonts w:ascii="Century Gothic" w:eastAsia="Century Gothic" w:hAnsi="Century Gothic" w:cs="Century Gothic"/>
          <w:b/>
          <w:bCs/>
          <w:kern w:val="2"/>
        </w:rPr>
      </w:pPr>
    </w:p>
    <w:p w14:paraId="772C9834" w14:textId="77777777" w:rsidR="00481606" w:rsidRDefault="00481606">
      <w:pPr>
        <w:pStyle w:val="BodyC"/>
        <w:rPr>
          <w:rFonts w:ascii="Century Gothic" w:eastAsia="Century Gothic" w:hAnsi="Century Gothic" w:cs="Century Gothic"/>
          <w:b/>
          <w:bCs/>
          <w:kern w:val="2"/>
        </w:rPr>
      </w:pPr>
    </w:p>
    <w:p w14:paraId="04D7EBA5" w14:textId="77777777" w:rsidR="00481606" w:rsidRDefault="002056E9">
      <w:pPr>
        <w:pStyle w:val="BodyC"/>
        <w:tabs>
          <w:tab w:val="left" w:pos="6120"/>
        </w:tabs>
        <w:spacing w:after="160" w:line="360" w:lineRule="auto"/>
        <w:jc w:val="center"/>
        <w:rPr>
          <w:rFonts w:ascii="Century Gothic" w:eastAsia="Century Gothic" w:hAnsi="Century Gothic" w:cs="Century Gothic"/>
          <w:b/>
          <w:bCs/>
          <w:shd w:val="clear" w:color="auto" w:fill="FFFFFF"/>
        </w:rPr>
        <w:sectPr w:rsidR="00481606">
          <w:headerReference w:type="default" r:id="rId6"/>
          <w:footerReference w:type="default" r:id="rId7"/>
          <w:pgSz w:w="12240" w:h="15840"/>
          <w:pgMar w:top="1417" w:right="1701" w:bottom="1417" w:left="1701" w:header="708" w:footer="708" w:gutter="0"/>
          <w:cols w:space="720"/>
        </w:sectPr>
      </w:pPr>
      <w:r>
        <w:rPr>
          <w:rFonts w:ascii="Century Gothic" w:hAnsi="Century Gothic"/>
          <w:b/>
          <w:bCs/>
          <w:shd w:val="clear" w:color="auto" w:fill="FFFFFF"/>
        </w:rPr>
        <w:t>DIP. ISMAEL P</w:t>
      </w:r>
      <w:r>
        <w:rPr>
          <w:rFonts w:ascii="Century Gothic" w:hAnsi="Century Gothic"/>
          <w:b/>
          <w:bCs/>
          <w:shd w:val="clear" w:color="auto" w:fill="FFFFFF"/>
        </w:rPr>
        <w:t>É</w:t>
      </w:r>
      <w:r>
        <w:rPr>
          <w:rFonts w:ascii="Century Gothic" w:hAnsi="Century Gothic"/>
          <w:b/>
          <w:bCs/>
          <w:shd w:val="clear" w:color="auto" w:fill="FFFFFF"/>
        </w:rPr>
        <w:t>REZ PAV</w:t>
      </w:r>
      <w:r>
        <w:rPr>
          <w:rFonts w:ascii="Century Gothic" w:hAnsi="Century Gothic"/>
          <w:b/>
          <w:bCs/>
          <w:shd w:val="clear" w:color="auto" w:fill="FFFFFF"/>
        </w:rPr>
        <w:t>Í</w:t>
      </w:r>
      <w:r>
        <w:rPr>
          <w:rFonts w:ascii="Century Gothic" w:hAnsi="Century Gothic"/>
          <w:b/>
          <w:bCs/>
          <w:shd w:val="clear" w:color="auto" w:fill="FFFFFF"/>
        </w:rPr>
        <w:t>A</w:t>
      </w:r>
    </w:p>
    <w:p w14:paraId="6A77CA04" w14:textId="77777777" w:rsidR="00481606" w:rsidRDefault="00481606">
      <w:pPr>
        <w:pStyle w:val="BodyC"/>
        <w:spacing w:line="360" w:lineRule="auto"/>
        <w:sectPr w:rsidR="00481606">
          <w:type w:val="continuous"/>
          <w:pgSz w:w="12240" w:h="15840"/>
          <w:pgMar w:top="1417" w:right="1701" w:bottom="1417" w:left="1701" w:header="708" w:footer="708" w:gutter="0"/>
          <w:cols w:num="2" w:space="720"/>
        </w:sectPr>
      </w:pPr>
    </w:p>
    <w:p w14:paraId="108DFAAF" w14:textId="77777777" w:rsidR="00481606" w:rsidRDefault="00481606">
      <w:pPr>
        <w:pStyle w:val="BodyC"/>
        <w:spacing w:line="360" w:lineRule="auto"/>
        <w:jc w:val="center"/>
        <w:rPr>
          <w:rFonts w:ascii="Century Gothic" w:eastAsia="Century Gothic" w:hAnsi="Century Gothic" w:cs="Century Gothic"/>
          <w:b/>
          <w:bCs/>
        </w:rPr>
      </w:pPr>
    </w:p>
    <w:p w14:paraId="31D6CF63" w14:textId="77777777" w:rsidR="00481606" w:rsidRDefault="00481606">
      <w:pPr>
        <w:pStyle w:val="BodyC"/>
        <w:spacing w:line="360" w:lineRule="auto"/>
        <w:jc w:val="center"/>
        <w:rPr>
          <w:rFonts w:ascii="Century Gothic" w:eastAsia="Century Gothic" w:hAnsi="Century Gothic" w:cs="Century Gothic"/>
          <w:b/>
          <w:bCs/>
        </w:rPr>
      </w:pPr>
    </w:p>
    <w:p w14:paraId="18DECB34" w14:textId="77777777" w:rsidR="00481606" w:rsidRDefault="00481606">
      <w:pPr>
        <w:pStyle w:val="BodyC"/>
        <w:spacing w:line="360" w:lineRule="auto"/>
        <w:jc w:val="center"/>
        <w:rPr>
          <w:rFonts w:ascii="Century Gothic" w:eastAsia="Century Gothic" w:hAnsi="Century Gothic" w:cs="Century Gothic"/>
          <w:b/>
          <w:bCs/>
        </w:rPr>
      </w:pPr>
    </w:p>
    <w:p w14:paraId="3626533F"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JOS</w:t>
      </w:r>
      <w:r>
        <w:rPr>
          <w:rFonts w:ascii="Century Gothic" w:hAnsi="Century Gothic"/>
          <w:b/>
          <w:bCs/>
        </w:rPr>
        <w:t xml:space="preserve">É </w:t>
      </w:r>
      <w:r>
        <w:rPr>
          <w:rFonts w:ascii="Century Gothic" w:hAnsi="Century Gothic"/>
          <w:b/>
          <w:bCs/>
        </w:rPr>
        <w:t>ALFREDO CH</w:t>
      </w:r>
      <w:r>
        <w:rPr>
          <w:rFonts w:ascii="Century Gothic" w:hAnsi="Century Gothic"/>
          <w:b/>
          <w:bCs/>
        </w:rPr>
        <w:t>Á</w:t>
      </w:r>
      <w:r>
        <w:rPr>
          <w:rFonts w:ascii="Century Gothic" w:hAnsi="Century Gothic"/>
          <w:b/>
          <w:bCs/>
        </w:rPr>
        <w:t>VEZ MADRID</w:t>
      </w:r>
    </w:p>
    <w:p w14:paraId="77546B0E" w14:textId="77777777" w:rsidR="00481606" w:rsidRDefault="00481606">
      <w:pPr>
        <w:pStyle w:val="BodyC"/>
        <w:spacing w:line="360" w:lineRule="auto"/>
        <w:jc w:val="center"/>
        <w:rPr>
          <w:rFonts w:ascii="Century Gothic" w:eastAsia="Century Gothic" w:hAnsi="Century Gothic" w:cs="Century Gothic"/>
          <w:b/>
          <w:bCs/>
        </w:rPr>
      </w:pPr>
    </w:p>
    <w:p w14:paraId="7C9BE9C0" w14:textId="77777777" w:rsidR="00481606" w:rsidRDefault="00481606">
      <w:pPr>
        <w:pStyle w:val="BodyC"/>
        <w:spacing w:line="360" w:lineRule="auto"/>
        <w:jc w:val="center"/>
        <w:rPr>
          <w:rFonts w:ascii="Century Gothic" w:eastAsia="Century Gothic" w:hAnsi="Century Gothic" w:cs="Century Gothic"/>
          <w:b/>
          <w:bCs/>
        </w:rPr>
      </w:pPr>
    </w:p>
    <w:p w14:paraId="046359B9"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LUIS ALBERTO A</w:t>
      </w:r>
      <w:r>
        <w:rPr>
          <w:rFonts w:ascii="Century Gothic" w:hAnsi="Century Gothic"/>
          <w:b/>
          <w:bCs/>
        </w:rPr>
        <w:t>GUILAR LOZOYA</w:t>
      </w:r>
    </w:p>
    <w:p w14:paraId="7275C221" w14:textId="77777777" w:rsidR="00481606" w:rsidRDefault="00481606">
      <w:pPr>
        <w:pStyle w:val="BodyC"/>
        <w:spacing w:line="360" w:lineRule="auto"/>
        <w:jc w:val="center"/>
        <w:rPr>
          <w:rFonts w:ascii="Century Gothic" w:eastAsia="Century Gothic" w:hAnsi="Century Gothic" w:cs="Century Gothic"/>
          <w:b/>
          <w:bCs/>
        </w:rPr>
      </w:pPr>
    </w:p>
    <w:p w14:paraId="2AA56779" w14:textId="77777777" w:rsidR="00481606" w:rsidRDefault="00481606">
      <w:pPr>
        <w:pStyle w:val="BodyC"/>
        <w:spacing w:line="360" w:lineRule="auto"/>
        <w:jc w:val="center"/>
        <w:rPr>
          <w:rFonts w:ascii="Century Gothic" w:eastAsia="Century Gothic" w:hAnsi="Century Gothic" w:cs="Century Gothic"/>
          <w:b/>
          <w:bCs/>
        </w:rPr>
      </w:pPr>
    </w:p>
    <w:p w14:paraId="267F4D9F"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MARISELA TERRAZAS MU</w:t>
      </w:r>
      <w:r>
        <w:rPr>
          <w:rFonts w:ascii="Century Gothic" w:hAnsi="Century Gothic"/>
          <w:b/>
          <w:bCs/>
        </w:rPr>
        <w:t>Ñ</w:t>
      </w:r>
      <w:r>
        <w:rPr>
          <w:rFonts w:ascii="Century Gothic" w:hAnsi="Century Gothic"/>
          <w:b/>
          <w:bCs/>
        </w:rPr>
        <w:t>OZ</w:t>
      </w:r>
    </w:p>
    <w:p w14:paraId="7CD19D3B" w14:textId="77777777" w:rsidR="00481606" w:rsidRDefault="00481606">
      <w:pPr>
        <w:pStyle w:val="BodyC"/>
        <w:spacing w:line="360" w:lineRule="auto"/>
        <w:jc w:val="center"/>
        <w:rPr>
          <w:rFonts w:ascii="Century Gothic" w:eastAsia="Century Gothic" w:hAnsi="Century Gothic" w:cs="Century Gothic"/>
          <w:b/>
          <w:bCs/>
        </w:rPr>
      </w:pPr>
    </w:p>
    <w:p w14:paraId="1089E3C9" w14:textId="77777777" w:rsidR="00481606" w:rsidRDefault="00481606">
      <w:pPr>
        <w:pStyle w:val="BodyC"/>
        <w:spacing w:line="360" w:lineRule="auto"/>
        <w:jc w:val="center"/>
        <w:rPr>
          <w:rFonts w:ascii="Century Gothic" w:eastAsia="Century Gothic" w:hAnsi="Century Gothic" w:cs="Century Gothic"/>
          <w:b/>
          <w:bCs/>
        </w:rPr>
      </w:pPr>
    </w:p>
    <w:p w14:paraId="14F45988" w14:textId="77777777" w:rsidR="00481606" w:rsidRDefault="00481606">
      <w:pPr>
        <w:pStyle w:val="BodyC"/>
        <w:spacing w:line="360" w:lineRule="auto"/>
        <w:jc w:val="center"/>
        <w:rPr>
          <w:rFonts w:ascii="Century Gothic" w:eastAsia="Century Gothic" w:hAnsi="Century Gothic" w:cs="Century Gothic"/>
          <w:b/>
          <w:bCs/>
        </w:rPr>
      </w:pPr>
    </w:p>
    <w:p w14:paraId="7D1B8321"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 xml:space="preserve">DIP. GABRIEL </w:t>
      </w:r>
      <w:r>
        <w:rPr>
          <w:rFonts w:ascii="Century Gothic" w:hAnsi="Century Gothic"/>
          <w:b/>
          <w:bCs/>
        </w:rPr>
        <w:t>Á</w:t>
      </w:r>
      <w:r>
        <w:rPr>
          <w:rFonts w:ascii="Century Gothic" w:hAnsi="Century Gothic"/>
          <w:b/>
          <w:bCs/>
        </w:rPr>
        <w:t>NGEL GARC</w:t>
      </w:r>
      <w:r>
        <w:rPr>
          <w:rFonts w:ascii="Century Gothic" w:hAnsi="Century Gothic"/>
          <w:b/>
          <w:bCs/>
        </w:rPr>
        <w:t>Í</w:t>
      </w:r>
      <w:r>
        <w:rPr>
          <w:rFonts w:ascii="Century Gothic" w:hAnsi="Century Gothic"/>
          <w:b/>
          <w:bCs/>
        </w:rPr>
        <w:t>A CANT</w:t>
      </w:r>
      <w:r>
        <w:rPr>
          <w:rFonts w:ascii="Century Gothic" w:hAnsi="Century Gothic"/>
          <w:b/>
          <w:bCs/>
        </w:rPr>
        <w:t>Ú</w:t>
      </w:r>
    </w:p>
    <w:p w14:paraId="23828931" w14:textId="77777777" w:rsidR="00481606" w:rsidRDefault="00481606">
      <w:pPr>
        <w:pStyle w:val="BodyC"/>
        <w:spacing w:line="360" w:lineRule="auto"/>
        <w:jc w:val="center"/>
        <w:rPr>
          <w:rFonts w:ascii="Century Gothic" w:eastAsia="Century Gothic" w:hAnsi="Century Gothic" w:cs="Century Gothic"/>
          <w:b/>
          <w:bCs/>
        </w:rPr>
      </w:pPr>
    </w:p>
    <w:p w14:paraId="61D5EE8C" w14:textId="77777777" w:rsidR="00481606" w:rsidRDefault="00481606">
      <w:pPr>
        <w:pStyle w:val="BodyC"/>
        <w:spacing w:line="360" w:lineRule="auto"/>
        <w:rPr>
          <w:rFonts w:ascii="Century Gothic" w:eastAsia="Century Gothic" w:hAnsi="Century Gothic" w:cs="Century Gothic"/>
          <w:b/>
          <w:bCs/>
        </w:rPr>
      </w:pPr>
    </w:p>
    <w:p w14:paraId="672D5137"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 xml:space="preserve">DIP. GEORGINA </w:t>
      </w:r>
      <w:r>
        <w:rPr>
          <w:rFonts w:ascii="Century Gothic" w:hAnsi="Century Gothic"/>
          <w:b/>
          <w:bCs/>
        </w:rPr>
        <w:t>ALEJANDRA BUJANDA R</w:t>
      </w:r>
      <w:r>
        <w:rPr>
          <w:rFonts w:ascii="Century Gothic" w:hAnsi="Century Gothic"/>
          <w:b/>
          <w:bCs/>
        </w:rPr>
        <w:t>Í</w:t>
      </w:r>
      <w:r>
        <w:rPr>
          <w:rFonts w:ascii="Century Gothic" w:hAnsi="Century Gothic"/>
          <w:b/>
          <w:bCs/>
        </w:rPr>
        <w:t>OS</w:t>
      </w:r>
    </w:p>
    <w:p w14:paraId="50919B72" w14:textId="77777777" w:rsidR="00481606" w:rsidRDefault="00481606">
      <w:pPr>
        <w:pStyle w:val="BodyC"/>
        <w:spacing w:line="360" w:lineRule="auto"/>
        <w:jc w:val="center"/>
        <w:rPr>
          <w:rFonts w:ascii="Century Gothic" w:eastAsia="Century Gothic" w:hAnsi="Century Gothic" w:cs="Century Gothic"/>
          <w:b/>
          <w:bCs/>
        </w:rPr>
      </w:pPr>
    </w:p>
    <w:p w14:paraId="7D0556E7" w14:textId="77777777" w:rsidR="00481606" w:rsidRDefault="00481606">
      <w:pPr>
        <w:pStyle w:val="BodyC"/>
        <w:spacing w:line="360" w:lineRule="auto"/>
        <w:jc w:val="center"/>
        <w:rPr>
          <w:rFonts w:ascii="Century Gothic" w:eastAsia="Century Gothic" w:hAnsi="Century Gothic" w:cs="Century Gothic"/>
          <w:b/>
          <w:bCs/>
        </w:rPr>
      </w:pPr>
    </w:p>
    <w:p w14:paraId="50E3CABC"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DIANA IVETTE PEREDA GUTI</w:t>
      </w:r>
      <w:r>
        <w:rPr>
          <w:rFonts w:ascii="Century Gothic" w:hAnsi="Century Gothic"/>
          <w:b/>
          <w:bCs/>
        </w:rPr>
        <w:t>É</w:t>
      </w:r>
      <w:r>
        <w:rPr>
          <w:rFonts w:ascii="Century Gothic" w:hAnsi="Century Gothic"/>
          <w:b/>
          <w:bCs/>
        </w:rPr>
        <w:t>RREZ</w:t>
      </w:r>
    </w:p>
    <w:p w14:paraId="4DE58103" w14:textId="77777777" w:rsidR="00481606" w:rsidRDefault="00481606">
      <w:pPr>
        <w:pStyle w:val="BodyC"/>
        <w:spacing w:line="360" w:lineRule="auto"/>
        <w:jc w:val="center"/>
        <w:rPr>
          <w:rFonts w:ascii="Century Gothic" w:eastAsia="Century Gothic" w:hAnsi="Century Gothic" w:cs="Century Gothic"/>
          <w:b/>
          <w:bCs/>
        </w:rPr>
      </w:pPr>
    </w:p>
    <w:p w14:paraId="78932D73" w14:textId="77777777" w:rsidR="00481606" w:rsidRDefault="00481606">
      <w:pPr>
        <w:pStyle w:val="BodyC"/>
        <w:spacing w:line="360" w:lineRule="auto"/>
        <w:jc w:val="center"/>
        <w:rPr>
          <w:rFonts w:ascii="Century Gothic" w:eastAsia="Century Gothic" w:hAnsi="Century Gothic" w:cs="Century Gothic"/>
          <w:b/>
          <w:bCs/>
        </w:rPr>
      </w:pPr>
    </w:p>
    <w:p w14:paraId="41437B0E"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ISMAEL MARIO RODR</w:t>
      </w:r>
      <w:r>
        <w:rPr>
          <w:rFonts w:ascii="Century Gothic" w:hAnsi="Century Gothic"/>
          <w:b/>
          <w:bCs/>
        </w:rPr>
        <w:t>Í</w:t>
      </w:r>
      <w:r>
        <w:rPr>
          <w:rFonts w:ascii="Century Gothic" w:hAnsi="Century Gothic"/>
          <w:b/>
          <w:bCs/>
        </w:rPr>
        <w:t>GUEZ SALDA</w:t>
      </w:r>
      <w:r>
        <w:rPr>
          <w:rFonts w:ascii="Century Gothic" w:hAnsi="Century Gothic"/>
          <w:b/>
          <w:bCs/>
        </w:rPr>
        <w:t>Ñ</w:t>
      </w:r>
      <w:r>
        <w:rPr>
          <w:rFonts w:ascii="Century Gothic" w:hAnsi="Century Gothic"/>
          <w:b/>
          <w:bCs/>
        </w:rPr>
        <w:t>A</w:t>
      </w:r>
    </w:p>
    <w:p w14:paraId="54D49FAD" w14:textId="77777777" w:rsidR="00481606" w:rsidRDefault="00481606">
      <w:pPr>
        <w:pStyle w:val="BodyC"/>
        <w:spacing w:line="360" w:lineRule="auto"/>
        <w:jc w:val="center"/>
        <w:rPr>
          <w:rFonts w:ascii="Century Gothic" w:eastAsia="Century Gothic" w:hAnsi="Century Gothic" w:cs="Century Gothic"/>
          <w:b/>
          <w:bCs/>
        </w:rPr>
      </w:pPr>
    </w:p>
    <w:p w14:paraId="7BFE96A5" w14:textId="77777777" w:rsidR="00481606" w:rsidRDefault="00481606">
      <w:pPr>
        <w:pStyle w:val="BodyC"/>
        <w:spacing w:line="360" w:lineRule="auto"/>
        <w:rPr>
          <w:rFonts w:ascii="Century Gothic" w:eastAsia="Century Gothic" w:hAnsi="Century Gothic" w:cs="Century Gothic"/>
          <w:b/>
          <w:bCs/>
        </w:rPr>
      </w:pPr>
    </w:p>
    <w:p w14:paraId="70E6403C" w14:textId="77777777" w:rsidR="00481606" w:rsidRDefault="00481606">
      <w:pPr>
        <w:pStyle w:val="BodyC"/>
        <w:spacing w:line="360" w:lineRule="auto"/>
        <w:jc w:val="center"/>
        <w:rPr>
          <w:rFonts w:ascii="Century Gothic" w:eastAsia="Century Gothic" w:hAnsi="Century Gothic" w:cs="Century Gothic"/>
          <w:b/>
          <w:bCs/>
        </w:rPr>
      </w:pPr>
    </w:p>
    <w:p w14:paraId="4C3B2738"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CARLOS ALFREDO OLSON SAN VICENTE</w:t>
      </w:r>
    </w:p>
    <w:p w14:paraId="145C7F11" w14:textId="77777777" w:rsidR="00481606" w:rsidRDefault="00481606">
      <w:pPr>
        <w:pStyle w:val="BodyC"/>
        <w:spacing w:line="360" w:lineRule="auto"/>
        <w:jc w:val="center"/>
        <w:rPr>
          <w:rFonts w:ascii="Century Gothic" w:eastAsia="Century Gothic" w:hAnsi="Century Gothic" w:cs="Century Gothic"/>
          <w:b/>
          <w:bCs/>
        </w:rPr>
      </w:pPr>
    </w:p>
    <w:p w14:paraId="3B835BFC" w14:textId="77777777" w:rsidR="00481606" w:rsidRDefault="00481606">
      <w:pPr>
        <w:pStyle w:val="BodyC"/>
        <w:spacing w:line="360" w:lineRule="auto"/>
        <w:rPr>
          <w:rFonts w:ascii="Century Gothic" w:eastAsia="Century Gothic" w:hAnsi="Century Gothic" w:cs="Century Gothic"/>
          <w:b/>
          <w:bCs/>
        </w:rPr>
      </w:pPr>
    </w:p>
    <w:p w14:paraId="396C9DDA"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ROSA ISELA MART</w:t>
      </w:r>
      <w:r>
        <w:rPr>
          <w:rFonts w:ascii="Century Gothic" w:hAnsi="Century Gothic"/>
          <w:b/>
          <w:bCs/>
        </w:rPr>
        <w:t>Í</w:t>
      </w:r>
      <w:r>
        <w:rPr>
          <w:rFonts w:ascii="Century Gothic" w:hAnsi="Century Gothic"/>
          <w:b/>
          <w:bCs/>
        </w:rPr>
        <w:t>NEZ D</w:t>
      </w:r>
      <w:r>
        <w:rPr>
          <w:rFonts w:ascii="Century Gothic" w:hAnsi="Century Gothic"/>
          <w:b/>
          <w:bCs/>
        </w:rPr>
        <w:t>Í</w:t>
      </w:r>
      <w:r>
        <w:rPr>
          <w:rFonts w:ascii="Century Gothic" w:hAnsi="Century Gothic"/>
          <w:b/>
          <w:bCs/>
        </w:rPr>
        <w:t>AZ</w:t>
      </w:r>
    </w:p>
    <w:p w14:paraId="16F07CBB" w14:textId="77777777" w:rsidR="00481606" w:rsidRDefault="00481606">
      <w:pPr>
        <w:pStyle w:val="BodyC"/>
        <w:spacing w:line="360" w:lineRule="auto"/>
        <w:jc w:val="center"/>
        <w:rPr>
          <w:rFonts w:ascii="Century Gothic" w:eastAsia="Century Gothic" w:hAnsi="Century Gothic" w:cs="Century Gothic"/>
          <w:b/>
          <w:bCs/>
        </w:rPr>
      </w:pPr>
    </w:p>
    <w:p w14:paraId="22EDBED1" w14:textId="77777777" w:rsidR="00481606" w:rsidRDefault="00481606">
      <w:pPr>
        <w:pStyle w:val="BodyC"/>
        <w:spacing w:line="360" w:lineRule="auto"/>
        <w:rPr>
          <w:rFonts w:ascii="Century Gothic" w:eastAsia="Century Gothic" w:hAnsi="Century Gothic" w:cs="Century Gothic"/>
          <w:b/>
          <w:bCs/>
        </w:rPr>
      </w:pPr>
    </w:p>
    <w:p w14:paraId="15BE2A33" w14:textId="77777777" w:rsidR="00481606" w:rsidRDefault="00481606">
      <w:pPr>
        <w:pStyle w:val="BodyC"/>
        <w:spacing w:line="360" w:lineRule="auto"/>
        <w:rPr>
          <w:rFonts w:ascii="Century Gothic" w:eastAsia="Century Gothic" w:hAnsi="Century Gothic" w:cs="Century Gothic"/>
          <w:b/>
          <w:bCs/>
        </w:rPr>
      </w:pPr>
    </w:p>
    <w:p w14:paraId="3B65AAF0"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ROC</w:t>
      </w:r>
      <w:r>
        <w:rPr>
          <w:rFonts w:ascii="Century Gothic" w:hAnsi="Century Gothic"/>
          <w:b/>
          <w:bCs/>
        </w:rPr>
        <w:t>Í</w:t>
      </w:r>
      <w:r>
        <w:rPr>
          <w:rFonts w:ascii="Century Gothic" w:hAnsi="Century Gothic"/>
          <w:b/>
          <w:bCs/>
        </w:rPr>
        <w:t xml:space="preserve">O GUADALUPE </w:t>
      </w:r>
    </w:p>
    <w:p w14:paraId="465B8CCF"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SARMIENTO RUFINO</w:t>
      </w:r>
    </w:p>
    <w:p w14:paraId="4135AFF3" w14:textId="77777777" w:rsidR="00481606" w:rsidRDefault="00481606">
      <w:pPr>
        <w:pStyle w:val="BodyC"/>
        <w:spacing w:line="360" w:lineRule="auto"/>
        <w:jc w:val="center"/>
        <w:rPr>
          <w:rFonts w:ascii="Century Gothic" w:eastAsia="Century Gothic" w:hAnsi="Century Gothic" w:cs="Century Gothic"/>
          <w:b/>
          <w:bCs/>
        </w:rPr>
      </w:pPr>
    </w:p>
    <w:p w14:paraId="43ABD372" w14:textId="77777777" w:rsidR="00481606" w:rsidRDefault="00481606">
      <w:pPr>
        <w:pStyle w:val="BodyC"/>
        <w:spacing w:line="360" w:lineRule="auto"/>
        <w:jc w:val="center"/>
        <w:rPr>
          <w:rFonts w:ascii="Century Gothic" w:eastAsia="Century Gothic" w:hAnsi="Century Gothic" w:cs="Century Gothic"/>
          <w:b/>
          <w:bCs/>
        </w:rPr>
      </w:pPr>
    </w:p>
    <w:p w14:paraId="31DB91E9"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YESENIA GUADALUPE REYES CALZAD</w:t>
      </w:r>
      <w:r>
        <w:rPr>
          <w:rFonts w:ascii="Century Gothic" w:hAnsi="Century Gothic"/>
          <w:b/>
          <w:bCs/>
        </w:rPr>
        <w:t>Í</w:t>
      </w:r>
      <w:r>
        <w:rPr>
          <w:rFonts w:ascii="Century Gothic" w:hAnsi="Century Gothic"/>
          <w:b/>
          <w:bCs/>
        </w:rPr>
        <w:t>AS</w:t>
      </w:r>
    </w:p>
    <w:p w14:paraId="4F7954C9" w14:textId="77777777" w:rsidR="00481606" w:rsidRDefault="00481606">
      <w:pPr>
        <w:pStyle w:val="BodyC"/>
        <w:spacing w:line="360" w:lineRule="auto"/>
        <w:jc w:val="center"/>
        <w:rPr>
          <w:rFonts w:ascii="Century Gothic" w:eastAsia="Century Gothic" w:hAnsi="Century Gothic" w:cs="Century Gothic"/>
          <w:b/>
          <w:bCs/>
        </w:rPr>
      </w:pPr>
    </w:p>
    <w:p w14:paraId="7CB6853F" w14:textId="77777777" w:rsidR="00481606" w:rsidRDefault="00481606">
      <w:pPr>
        <w:pStyle w:val="BodyC"/>
        <w:spacing w:line="360" w:lineRule="auto"/>
        <w:jc w:val="center"/>
        <w:rPr>
          <w:rFonts w:ascii="Century Gothic" w:eastAsia="Century Gothic" w:hAnsi="Century Gothic" w:cs="Century Gothic"/>
          <w:b/>
          <w:bCs/>
        </w:rPr>
      </w:pPr>
    </w:p>
    <w:p w14:paraId="0122C71D"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CARLA YAMILETH RIVAS MART</w:t>
      </w:r>
      <w:r>
        <w:rPr>
          <w:rFonts w:ascii="Century Gothic" w:hAnsi="Century Gothic"/>
          <w:b/>
          <w:bCs/>
        </w:rPr>
        <w:t>Í</w:t>
      </w:r>
      <w:r>
        <w:rPr>
          <w:rFonts w:ascii="Century Gothic" w:hAnsi="Century Gothic"/>
          <w:b/>
          <w:bCs/>
        </w:rPr>
        <w:t>NEZ</w:t>
      </w:r>
    </w:p>
    <w:p w14:paraId="2E3D5584" w14:textId="77777777" w:rsidR="00481606" w:rsidRDefault="00481606">
      <w:pPr>
        <w:pStyle w:val="BodyC"/>
        <w:spacing w:line="360" w:lineRule="auto"/>
        <w:jc w:val="center"/>
        <w:rPr>
          <w:rFonts w:ascii="Century Gothic" w:eastAsia="Century Gothic" w:hAnsi="Century Gothic" w:cs="Century Gothic"/>
          <w:b/>
          <w:bCs/>
        </w:rPr>
      </w:pPr>
    </w:p>
    <w:p w14:paraId="0206625A" w14:textId="77777777" w:rsidR="00481606" w:rsidRDefault="00481606">
      <w:pPr>
        <w:pStyle w:val="BodyC"/>
        <w:spacing w:line="360" w:lineRule="auto"/>
        <w:rPr>
          <w:rFonts w:ascii="Century Gothic" w:eastAsia="Century Gothic" w:hAnsi="Century Gothic" w:cs="Century Gothic"/>
          <w:b/>
          <w:bCs/>
        </w:rPr>
      </w:pPr>
    </w:p>
    <w:p w14:paraId="49F7DAEB"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ROBERTO MARCELINO CARRE</w:t>
      </w:r>
      <w:r>
        <w:rPr>
          <w:rFonts w:ascii="Century Gothic" w:hAnsi="Century Gothic"/>
          <w:b/>
          <w:bCs/>
        </w:rPr>
        <w:t>Ó</w:t>
      </w:r>
      <w:r>
        <w:rPr>
          <w:rFonts w:ascii="Century Gothic" w:hAnsi="Century Gothic"/>
          <w:b/>
          <w:bCs/>
        </w:rPr>
        <w:t>N HUITR</w:t>
      </w:r>
      <w:r>
        <w:rPr>
          <w:rFonts w:ascii="Century Gothic" w:hAnsi="Century Gothic"/>
          <w:b/>
          <w:bCs/>
        </w:rPr>
        <w:t>Ó</w:t>
      </w:r>
      <w:r>
        <w:rPr>
          <w:rFonts w:ascii="Century Gothic" w:hAnsi="Century Gothic"/>
          <w:b/>
          <w:bCs/>
        </w:rPr>
        <w:t>N</w:t>
      </w:r>
    </w:p>
    <w:p w14:paraId="44963EC1" w14:textId="77777777" w:rsidR="00481606" w:rsidRDefault="00481606">
      <w:pPr>
        <w:pStyle w:val="BodyC"/>
        <w:spacing w:line="360" w:lineRule="auto"/>
        <w:rPr>
          <w:rFonts w:ascii="Century Gothic" w:eastAsia="Century Gothic" w:hAnsi="Century Gothic" w:cs="Century Gothic"/>
          <w:b/>
          <w:bCs/>
        </w:rPr>
      </w:pPr>
    </w:p>
    <w:p w14:paraId="52F24EF3" w14:textId="77777777" w:rsidR="00481606" w:rsidRDefault="00481606">
      <w:pPr>
        <w:pStyle w:val="BodyC"/>
        <w:spacing w:line="360" w:lineRule="auto"/>
        <w:rPr>
          <w:rFonts w:ascii="Century Gothic" w:eastAsia="Century Gothic" w:hAnsi="Century Gothic" w:cs="Century Gothic"/>
          <w:b/>
          <w:bCs/>
        </w:rPr>
      </w:pPr>
    </w:p>
    <w:p w14:paraId="34CB9C24" w14:textId="77777777" w:rsidR="00481606" w:rsidRDefault="002056E9">
      <w:pPr>
        <w:pStyle w:val="BodyC"/>
        <w:spacing w:line="360" w:lineRule="auto"/>
        <w:jc w:val="center"/>
        <w:rPr>
          <w:rFonts w:ascii="Century Gothic" w:eastAsia="Century Gothic" w:hAnsi="Century Gothic" w:cs="Century Gothic"/>
          <w:b/>
          <w:bCs/>
        </w:rPr>
      </w:pPr>
      <w:r>
        <w:rPr>
          <w:rFonts w:ascii="Century Gothic" w:hAnsi="Century Gothic"/>
          <w:b/>
          <w:bCs/>
        </w:rPr>
        <w:t>DIP. SA</w:t>
      </w:r>
      <w:r>
        <w:rPr>
          <w:rFonts w:ascii="Century Gothic" w:hAnsi="Century Gothic"/>
          <w:b/>
          <w:bCs/>
        </w:rPr>
        <w:t>Ú</w:t>
      </w:r>
      <w:r>
        <w:rPr>
          <w:rFonts w:ascii="Century Gothic" w:hAnsi="Century Gothic"/>
          <w:b/>
          <w:bCs/>
        </w:rPr>
        <w:t>L MIRELES CORRAL</w:t>
      </w:r>
    </w:p>
    <w:p w14:paraId="0231DF15" w14:textId="77777777" w:rsidR="00481606" w:rsidRDefault="002056E9">
      <w:pPr>
        <w:pStyle w:val="BodyA"/>
        <w:spacing w:line="360" w:lineRule="auto"/>
        <w:jc w:val="center"/>
      </w:pPr>
      <w:r>
        <w:rPr>
          <w:rFonts w:ascii="Arial" w:hAnsi="Arial"/>
          <w:b/>
          <w:bCs/>
        </w:rPr>
        <w:t xml:space="preserve"> </w:t>
      </w:r>
    </w:p>
    <w:sectPr w:rsidR="00481606">
      <w:headerReference w:type="default" r:id="rId8"/>
      <w:footerReference w:type="default" r:id="rId9"/>
      <w:pgSz w:w="12240" w:h="15840"/>
      <w:pgMar w:top="1417" w:right="1701" w:bottom="1417" w:left="1701" w:header="708" w:footer="7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B5C7" w14:textId="77777777" w:rsidR="00000000" w:rsidRDefault="002056E9">
      <w:r>
        <w:separator/>
      </w:r>
    </w:p>
  </w:endnote>
  <w:endnote w:type="continuationSeparator" w:id="0">
    <w:p w14:paraId="273C8444" w14:textId="77777777" w:rsidR="00000000" w:rsidRDefault="0020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ADC" w14:textId="77777777" w:rsidR="00481606" w:rsidRDefault="0048160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CFB2" w14:textId="77777777" w:rsidR="00481606" w:rsidRDefault="004816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DF7A" w14:textId="77777777" w:rsidR="00000000" w:rsidRDefault="002056E9">
      <w:r>
        <w:separator/>
      </w:r>
    </w:p>
  </w:footnote>
  <w:footnote w:type="continuationSeparator" w:id="0">
    <w:p w14:paraId="7B460127" w14:textId="77777777" w:rsidR="00000000" w:rsidRDefault="0020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181" w14:textId="77777777" w:rsidR="00481606" w:rsidRDefault="002056E9">
    <w:pPr>
      <w:pStyle w:val="HeaderFooterA"/>
      <w:tabs>
        <w:tab w:val="clear" w:pos="9020"/>
        <w:tab w:val="left" w:pos="3703"/>
      </w:tabs>
    </w:pPr>
    <w:r>
      <w:rPr>
        <w:noProof/>
      </w:rPr>
      <w:drawing>
        <wp:anchor distT="152400" distB="152400" distL="152400" distR="152400" simplePos="0" relativeHeight="251656192" behindDoc="1" locked="0" layoutInCell="1" allowOverlap="1" wp14:anchorId="57EAE4EF" wp14:editId="695D8BD9">
          <wp:simplePos x="0" y="0"/>
          <wp:positionH relativeFrom="page">
            <wp:posOffset>350874</wp:posOffset>
          </wp:positionH>
          <wp:positionV relativeFrom="page">
            <wp:posOffset>-262801</wp:posOffset>
          </wp:positionV>
          <wp:extent cx="797443" cy="712383"/>
          <wp:effectExtent l="0" t="0" r="0" b="0"/>
          <wp:wrapNone/>
          <wp:docPr id="1073741825"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5" name="Descripción: LogoCongreso-Final-01 (1)" descr="Descripción: LogoCongreso-Final-01 (1)"/>
                  <pic:cNvPicPr>
                    <a:picLocks noChangeAspect="1"/>
                  </pic:cNvPicPr>
                </pic:nvPicPr>
                <pic:blipFill>
                  <a:blip r:embed="rId1"/>
                  <a:stretch>
                    <a:fillRect/>
                  </a:stretch>
                </pic:blipFill>
                <pic:spPr>
                  <a:xfrm>
                    <a:off x="0" y="0"/>
                    <a:ext cx="797443" cy="712383"/>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44CAFAAB" wp14:editId="39FF4F1C">
              <wp:simplePos x="0" y="0"/>
              <wp:positionH relativeFrom="page">
                <wp:posOffset>1380898</wp:posOffset>
              </wp:positionH>
              <wp:positionV relativeFrom="page">
                <wp:posOffset>464867</wp:posOffset>
              </wp:positionV>
              <wp:extent cx="5311367" cy="883284"/>
              <wp:effectExtent l="0" t="0" r="0" b="0"/>
              <wp:wrapNone/>
              <wp:docPr id="1073741826"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027EA990" w14:textId="77777777" w:rsidR="00481606" w:rsidRDefault="002056E9">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503BAD89" w14:textId="77777777" w:rsidR="00481606" w:rsidRDefault="002056E9">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 id="_x0000_s1026" type="#_x0000_t202" style="visibility:visible;position:absolute;margin-left:108.7pt;margin-top:36.6pt;width:418.2pt;height:69.5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 w:line="206" w:lineRule="auto"/>
                      <w:ind w:left="2058" w:firstLine="0"/>
                      <w:jc w:val="right"/>
                      <w:rPr>
                        <w:i w:val="1"/>
                        <w:iCs w:val="1"/>
                        <w:sz w:val="21"/>
                        <w:szCs w:val="21"/>
                      </w:rPr>
                    </w:pPr>
                    <w:r>
                      <w:rPr>
                        <w:i w:val="1"/>
                        <w:iCs w:val="1"/>
                        <w:sz w:val="21"/>
                        <w:szCs w:val="21"/>
                        <w:rtl w:val="0"/>
                        <w:lang w:val="es-ES_tradnl"/>
                      </w:rPr>
                      <w:t>"2024, A</w:t>
                    </w:r>
                    <w:r>
                      <w:rPr>
                        <w:i w:val="1"/>
                        <w:iCs w:val="1"/>
                        <w:sz w:val="21"/>
                        <w:szCs w:val="21"/>
                        <w:rtl w:val="0"/>
                        <w:lang w:val="es-ES_tradnl"/>
                      </w:rPr>
                      <w:t>ñ</w:t>
                    </w:r>
                    <w:r>
                      <w:rPr>
                        <w:i w:val="1"/>
                        <w:iCs w:val="1"/>
                        <w:sz w:val="21"/>
                        <w:szCs w:val="21"/>
                        <w:rtl w:val="0"/>
                        <w:lang w:val="es-ES_tradnl"/>
                      </w:rPr>
                      <w:t>o de Felipe Carrillo Puerto, Benem</w:t>
                    </w:r>
                    <w:r>
                      <w:rPr>
                        <w:i w:val="1"/>
                        <w:iCs w:val="1"/>
                        <w:sz w:val="21"/>
                        <w:szCs w:val="21"/>
                        <w:rtl w:val="0"/>
                        <w:lang w:val="es-ES_tradnl"/>
                      </w:rPr>
                      <w:t>é</w:t>
                    </w:r>
                    <w:r>
                      <w:rPr>
                        <w:i w:val="1"/>
                        <w:iCs w:val="1"/>
                        <w:sz w:val="21"/>
                        <w:szCs w:val="21"/>
                        <w:rtl w:val="0"/>
                        <w:lang w:val="es-ES_tradnl"/>
                      </w:rPr>
                      <w:t>rito del Proletariado, Revolucionario y Defensor del Mayab"</w:t>
                    </w:r>
                  </w:p>
                  <w:p>
                    <w:pPr>
                      <w:pStyle w:val="Body A"/>
                      <w:spacing w:before="1" w:line="206" w:lineRule="auto"/>
                      <w:ind w:left="2058" w:firstLine="0"/>
                      <w:jc w:val="right"/>
                    </w:pPr>
                    <w:r>
                      <w:rPr>
                        <w:i w:val="1"/>
                        <w:iCs w:val="1"/>
                        <w:sz w:val="21"/>
                        <w:szCs w:val="21"/>
                        <w:rtl w:val="0"/>
                        <w:lang w:val="es-ES_tradnl"/>
                      </w:rPr>
                      <w:t>“</w:t>
                    </w:r>
                    <w:r>
                      <w:rPr>
                        <w:i w:val="1"/>
                        <w:iCs w:val="1"/>
                        <w:sz w:val="21"/>
                        <w:szCs w:val="21"/>
                        <w:rtl w:val="0"/>
                        <w:lang w:val="es-ES_tradnl"/>
                      </w:rPr>
                      <w:t>2024, A</w:t>
                    </w:r>
                    <w:r>
                      <w:rPr>
                        <w:i w:val="1"/>
                        <w:iCs w:val="1"/>
                        <w:sz w:val="21"/>
                        <w:szCs w:val="21"/>
                        <w:rtl w:val="0"/>
                        <w:lang w:val="es-ES_tradnl"/>
                      </w:rPr>
                      <w:t>ñ</w:t>
                    </w:r>
                    <w:r>
                      <w:rPr>
                        <w:i w:val="1"/>
                        <w:iCs w:val="1"/>
                        <w:sz w:val="21"/>
                        <w:szCs w:val="21"/>
                        <w:rtl w:val="0"/>
                        <w:lang w:val="es-ES_tradnl"/>
                      </w:rPr>
                      <w:t>o del Bicentenario de la fundaci</w:t>
                    </w:r>
                    <w:r>
                      <w:rPr>
                        <w:i w:val="1"/>
                        <w:iCs w:val="1"/>
                        <w:sz w:val="21"/>
                        <w:szCs w:val="21"/>
                        <w:rtl w:val="0"/>
                        <w:lang w:val="es-ES_tradnl"/>
                      </w:rPr>
                      <w:t>ó</w:t>
                    </w:r>
                    <w:r>
                      <w:rPr>
                        <w:i w:val="1"/>
                        <w:iCs w:val="1"/>
                        <w:sz w:val="21"/>
                        <w:szCs w:val="21"/>
                        <w:rtl w:val="0"/>
                        <w:lang w:val="es-ES_tradnl"/>
                      </w:rPr>
                      <w:t>n del Estado de Chihuahua</w:t>
                    </w:r>
                    <w:r>
                      <w:rPr>
                        <w:i w:val="1"/>
                        <w:iCs w:val="1"/>
                        <w:sz w:val="21"/>
                        <w:szCs w:val="21"/>
                        <w:rtl w:val="0"/>
                        <w:lang w:val="es-ES_tradnl"/>
                      </w:rPr>
                      <w:t>”</w:t>
                    </w:r>
                  </w:p>
                </w:txbxContent>
              </v:textbox>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6FFF" w14:textId="77777777" w:rsidR="00481606" w:rsidRDefault="002056E9">
    <w:pPr>
      <w:pStyle w:val="HeaderFooterA"/>
      <w:tabs>
        <w:tab w:val="clear" w:pos="9020"/>
        <w:tab w:val="left" w:pos="3703"/>
      </w:tabs>
    </w:pPr>
    <w:r>
      <w:rPr>
        <w:noProof/>
      </w:rPr>
      <w:drawing>
        <wp:anchor distT="152400" distB="152400" distL="152400" distR="152400" simplePos="0" relativeHeight="251657216" behindDoc="1" locked="0" layoutInCell="1" allowOverlap="1" wp14:anchorId="128AA89C" wp14:editId="6C732E6D">
          <wp:simplePos x="0" y="0"/>
          <wp:positionH relativeFrom="page">
            <wp:posOffset>228302</wp:posOffset>
          </wp:positionH>
          <wp:positionV relativeFrom="page">
            <wp:posOffset>168450</wp:posOffset>
          </wp:positionV>
          <wp:extent cx="1057275" cy="1019175"/>
          <wp:effectExtent l="0" t="0" r="0" b="0"/>
          <wp:wrapNone/>
          <wp:docPr id="1073741827"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7" name="Descripción: LogoCongreso-Final-01 (1)" descr="Descripción: LogoCongreso-Final-01 (1)"/>
                  <pic:cNvPicPr>
                    <a:picLocks noChangeAspect="1"/>
                  </pic:cNvPicPr>
                </pic:nvPicPr>
                <pic:blipFill>
                  <a:blip r:embed="rId1"/>
                  <a:stretch>
                    <a:fillRect/>
                  </a:stretch>
                </pic:blipFill>
                <pic:spPr>
                  <a:xfrm>
                    <a:off x="0" y="0"/>
                    <a:ext cx="1057275" cy="10191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19C90FEC" wp14:editId="5174A22E">
              <wp:simplePos x="0" y="0"/>
              <wp:positionH relativeFrom="page">
                <wp:posOffset>1380898</wp:posOffset>
              </wp:positionH>
              <wp:positionV relativeFrom="page">
                <wp:posOffset>421953</wp:posOffset>
              </wp:positionV>
              <wp:extent cx="5311367" cy="883284"/>
              <wp:effectExtent l="0" t="0" r="0" b="0"/>
              <wp:wrapNone/>
              <wp:docPr id="1073741828"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0EB69363" w14:textId="77777777" w:rsidR="00481606" w:rsidRDefault="002056E9">
                          <w:pPr>
                            <w:pStyle w:val="BodyA"/>
                            <w:spacing w:before="1" w:line="206" w:lineRule="auto"/>
                            <w:ind w:left="2058"/>
                            <w:jc w:val="right"/>
                            <w:rPr>
                              <w:i/>
                              <w:iCs/>
                              <w:sz w:val="21"/>
                              <w:szCs w:val="21"/>
                            </w:rPr>
                          </w:pPr>
                          <w:r>
                            <w:rPr>
                              <w:i/>
                              <w:iCs/>
                              <w:sz w:val="21"/>
                              <w:szCs w:val="21"/>
                            </w:rPr>
                            <w:t xml:space="preserve">"2024, Año de Felipe </w:t>
                          </w:r>
                          <w:r>
                            <w:rPr>
                              <w:i/>
                              <w:iCs/>
                              <w:sz w:val="21"/>
                              <w:szCs w:val="21"/>
                            </w:rPr>
                            <w:t>Carrillo Puerto, Benemérito del Proletariado, Revolucionario y Defensor del Mayab"</w:t>
                          </w:r>
                        </w:p>
                        <w:p w14:paraId="0D4105E0" w14:textId="77777777" w:rsidR="00481606" w:rsidRDefault="002056E9">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 id="_x0000_s1027" type="#_x0000_t202" style="visibility:visible;position:absolute;margin-left:108.7pt;margin-top:33.2pt;width:418.2pt;height:69.5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 w:line="206" w:lineRule="auto"/>
                      <w:ind w:left="2058" w:firstLine="0"/>
                      <w:jc w:val="right"/>
                      <w:rPr>
                        <w:i w:val="1"/>
                        <w:iCs w:val="1"/>
                        <w:sz w:val="21"/>
                        <w:szCs w:val="21"/>
                      </w:rPr>
                    </w:pPr>
                    <w:r>
                      <w:rPr>
                        <w:i w:val="1"/>
                        <w:iCs w:val="1"/>
                        <w:sz w:val="21"/>
                        <w:szCs w:val="21"/>
                        <w:rtl w:val="0"/>
                        <w:lang w:val="es-ES_tradnl"/>
                      </w:rPr>
                      <w:t>"2024, A</w:t>
                    </w:r>
                    <w:r>
                      <w:rPr>
                        <w:i w:val="1"/>
                        <w:iCs w:val="1"/>
                        <w:sz w:val="21"/>
                        <w:szCs w:val="21"/>
                        <w:rtl w:val="0"/>
                        <w:lang w:val="es-ES_tradnl"/>
                      </w:rPr>
                      <w:t>ñ</w:t>
                    </w:r>
                    <w:r>
                      <w:rPr>
                        <w:i w:val="1"/>
                        <w:iCs w:val="1"/>
                        <w:sz w:val="21"/>
                        <w:szCs w:val="21"/>
                        <w:rtl w:val="0"/>
                        <w:lang w:val="es-ES_tradnl"/>
                      </w:rPr>
                      <w:t>o de Felipe Carrillo Puerto, Benem</w:t>
                    </w:r>
                    <w:r>
                      <w:rPr>
                        <w:i w:val="1"/>
                        <w:iCs w:val="1"/>
                        <w:sz w:val="21"/>
                        <w:szCs w:val="21"/>
                        <w:rtl w:val="0"/>
                        <w:lang w:val="es-ES_tradnl"/>
                      </w:rPr>
                      <w:t>é</w:t>
                    </w:r>
                    <w:r>
                      <w:rPr>
                        <w:i w:val="1"/>
                        <w:iCs w:val="1"/>
                        <w:sz w:val="21"/>
                        <w:szCs w:val="21"/>
                        <w:rtl w:val="0"/>
                        <w:lang w:val="es-ES_tradnl"/>
                      </w:rPr>
                      <w:t>rito del Proletariado, Revolucionario y Defensor del Mayab"</w:t>
                    </w:r>
                  </w:p>
                  <w:p>
                    <w:pPr>
                      <w:pStyle w:val="Body A"/>
                      <w:spacing w:before="1" w:line="206" w:lineRule="auto"/>
                      <w:ind w:left="2058" w:firstLine="0"/>
                      <w:jc w:val="right"/>
                    </w:pPr>
                    <w:r>
                      <w:rPr>
                        <w:i w:val="1"/>
                        <w:iCs w:val="1"/>
                        <w:sz w:val="21"/>
                        <w:szCs w:val="21"/>
                        <w:rtl w:val="0"/>
                        <w:lang w:val="es-ES_tradnl"/>
                      </w:rPr>
                      <w:t>“</w:t>
                    </w:r>
                    <w:r>
                      <w:rPr>
                        <w:i w:val="1"/>
                        <w:iCs w:val="1"/>
                        <w:sz w:val="21"/>
                        <w:szCs w:val="21"/>
                        <w:rtl w:val="0"/>
                        <w:lang w:val="es-ES_tradnl"/>
                      </w:rPr>
                      <w:t>2024, A</w:t>
                    </w:r>
                    <w:r>
                      <w:rPr>
                        <w:i w:val="1"/>
                        <w:iCs w:val="1"/>
                        <w:sz w:val="21"/>
                        <w:szCs w:val="21"/>
                        <w:rtl w:val="0"/>
                        <w:lang w:val="es-ES_tradnl"/>
                      </w:rPr>
                      <w:t>ñ</w:t>
                    </w:r>
                    <w:r>
                      <w:rPr>
                        <w:i w:val="1"/>
                        <w:iCs w:val="1"/>
                        <w:sz w:val="21"/>
                        <w:szCs w:val="21"/>
                        <w:rtl w:val="0"/>
                        <w:lang w:val="es-ES_tradnl"/>
                      </w:rPr>
                      <w:t>o del Bicentenario de la fundaci</w:t>
                    </w:r>
                    <w:r>
                      <w:rPr>
                        <w:i w:val="1"/>
                        <w:iCs w:val="1"/>
                        <w:sz w:val="21"/>
                        <w:szCs w:val="21"/>
                        <w:rtl w:val="0"/>
                        <w:lang w:val="es-ES_tradnl"/>
                      </w:rPr>
                      <w:t>ó</w:t>
                    </w:r>
                    <w:r>
                      <w:rPr>
                        <w:i w:val="1"/>
                        <w:iCs w:val="1"/>
                        <w:sz w:val="21"/>
                        <w:szCs w:val="21"/>
                        <w:rtl w:val="0"/>
                        <w:lang w:val="es-ES_tradnl"/>
                      </w:rPr>
                      <w:t>n del Estado de Chihuahua</w:t>
                    </w:r>
                    <w:r>
                      <w:rPr>
                        <w:i w:val="1"/>
                        <w:iCs w:val="1"/>
                        <w:sz w:val="21"/>
                        <w:szCs w:val="21"/>
                        <w:rtl w:val="0"/>
                        <w:lang w:val="es-ES_tradnl"/>
                      </w:rPr>
                      <w:t>”</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06"/>
    <w:rsid w:val="002056E9"/>
    <w:rsid w:val="00481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ADA2"/>
  <w15:docId w15:val="{3048F298-F46D-4F54-A31F-4E8907AD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BodyB">
    <w:name w:val="Body B"/>
    <w:rPr>
      <w:rFonts w:eastAsia="Times New Roman"/>
      <w:color w:val="000000"/>
      <w:sz w:val="24"/>
      <w:szCs w:val="24"/>
      <w:u w:color="000000"/>
      <w:lang w:val="es-ES_tradnl"/>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6050</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2024-02-27T21:26:00Z</dcterms:created>
  <dcterms:modified xsi:type="dcterms:W3CDTF">2024-02-27T21:26:00Z</dcterms:modified>
</cp:coreProperties>
</file>