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46243" w14:textId="77777777" w:rsidR="00955984" w:rsidRPr="00EF6A51" w:rsidRDefault="00955984" w:rsidP="00955984">
      <w:pPr>
        <w:spacing w:line="360" w:lineRule="auto"/>
        <w:jc w:val="both"/>
        <w:rPr>
          <w:rFonts w:ascii="Arial" w:hAnsi="Arial" w:cs="Arial"/>
          <w:b/>
          <w:sz w:val="24"/>
          <w:szCs w:val="24"/>
        </w:rPr>
      </w:pPr>
      <w:r w:rsidRPr="00EF6A51">
        <w:rPr>
          <w:rFonts w:ascii="Arial" w:hAnsi="Arial" w:cs="Arial"/>
          <w:b/>
          <w:sz w:val="24"/>
          <w:szCs w:val="24"/>
        </w:rPr>
        <w:t>H. CONGRESO DEL ESTADO CHIHUAHUA</w:t>
      </w:r>
    </w:p>
    <w:p w14:paraId="1F1A8659" w14:textId="77777777" w:rsidR="00955984" w:rsidRPr="00EF6A51" w:rsidRDefault="00955984" w:rsidP="00955984">
      <w:pPr>
        <w:spacing w:line="360" w:lineRule="auto"/>
        <w:jc w:val="both"/>
        <w:rPr>
          <w:rFonts w:ascii="Arial" w:hAnsi="Arial" w:cs="Arial"/>
          <w:b/>
          <w:sz w:val="24"/>
          <w:szCs w:val="24"/>
        </w:rPr>
      </w:pPr>
      <w:r w:rsidRPr="00EF6A51">
        <w:rPr>
          <w:rFonts w:ascii="Arial" w:hAnsi="Arial" w:cs="Arial"/>
          <w:b/>
          <w:sz w:val="24"/>
          <w:szCs w:val="24"/>
        </w:rPr>
        <w:t>P R E S E N T E.-</w:t>
      </w:r>
    </w:p>
    <w:p w14:paraId="57A0CE49" w14:textId="77777777" w:rsidR="00955984" w:rsidRPr="00EF6A51" w:rsidRDefault="00955984" w:rsidP="00955984">
      <w:pPr>
        <w:spacing w:line="360" w:lineRule="auto"/>
        <w:jc w:val="both"/>
        <w:rPr>
          <w:sz w:val="24"/>
          <w:szCs w:val="24"/>
        </w:rPr>
      </w:pPr>
    </w:p>
    <w:p w14:paraId="4F16AB13" w14:textId="77777777" w:rsidR="00955984" w:rsidRPr="00EF6A51" w:rsidRDefault="00955984" w:rsidP="00955984">
      <w:pPr>
        <w:spacing w:line="360" w:lineRule="auto"/>
        <w:jc w:val="both"/>
        <w:rPr>
          <w:rFonts w:ascii="Arial" w:hAnsi="Arial" w:cs="Arial"/>
          <w:sz w:val="24"/>
          <w:szCs w:val="24"/>
        </w:rPr>
      </w:pPr>
      <w:r w:rsidRPr="00EF6A51">
        <w:rPr>
          <w:rFonts w:ascii="Arial" w:hAnsi="Arial" w:cs="Arial"/>
          <w:sz w:val="24"/>
          <w:szCs w:val="24"/>
        </w:rPr>
        <w:t xml:space="preserve">La suscrita Ana Georgina Zapata Lucero, Diputada de la LXVII Legislatura del Honorable Congreso del Estado, integrante del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comparezco ante esta  Representación Popular para someter a su consideración  la presente </w:t>
      </w:r>
      <w:r w:rsidRPr="00EF6A51">
        <w:rPr>
          <w:rFonts w:ascii="Arial" w:hAnsi="Arial" w:cs="Arial"/>
          <w:b/>
          <w:sz w:val="24"/>
          <w:szCs w:val="24"/>
        </w:rPr>
        <w:t xml:space="preserve">iniciativa con carácter de Decreto para adicionar </w:t>
      </w:r>
      <w:r w:rsidR="00804BBD" w:rsidRPr="00804BBD">
        <w:rPr>
          <w:rFonts w:ascii="Arial" w:hAnsi="Arial" w:cs="Arial"/>
          <w:b/>
          <w:sz w:val="24"/>
          <w:szCs w:val="24"/>
        </w:rPr>
        <w:t xml:space="preserve">el Capítulo IV al Título Décimo Segundo </w:t>
      </w:r>
      <w:r w:rsidR="00804BBD">
        <w:rPr>
          <w:rFonts w:ascii="Arial" w:hAnsi="Arial" w:cs="Arial"/>
          <w:b/>
          <w:sz w:val="24"/>
          <w:szCs w:val="24"/>
        </w:rPr>
        <w:t>de</w:t>
      </w:r>
      <w:r w:rsidR="00804BBD" w:rsidRPr="00804BBD">
        <w:rPr>
          <w:rFonts w:ascii="Arial" w:hAnsi="Arial" w:cs="Arial"/>
          <w:b/>
          <w:sz w:val="24"/>
          <w:szCs w:val="24"/>
        </w:rPr>
        <w:t>l Código Penal del Estado de Chihuahua</w:t>
      </w:r>
      <w:r w:rsidRPr="00EF6A51">
        <w:rPr>
          <w:rFonts w:ascii="Arial" w:hAnsi="Arial" w:cs="Arial"/>
          <w:b/>
          <w:sz w:val="24"/>
          <w:szCs w:val="24"/>
        </w:rPr>
        <w:t xml:space="preserve">, </w:t>
      </w:r>
      <w:r w:rsidRPr="00EF6A51">
        <w:rPr>
          <w:rFonts w:ascii="Arial" w:hAnsi="Arial" w:cs="Arial"/>
          <w:sz w:val="24"/>
          <w:szCs w:val="24"/>
        </w:rPr>
        <w:t>conforme a la siguiente:</w:t>
      </w:r>
    </w:p>
    <w:p w14:paraId="33ADC89A" w14:textId="77777777" w:rsidR="00955984" w:rsidRPr="00EF6A51" w:rsidRDefault="00955984" w:rsidP="00955984">
      <w:pPr>
        <w:spacing w:line="360" w:lineRule="auto"/>
        <w:jc w:val="both"/>
        <w:rPr>
          <w:rFonts w:ascii="Arial" w:hAnsi="Arial" w:cs="Arial"/>
          <w:sz w:val="24"/>
          <w:szCs w:val="24"/>
        </w:rPr>
      </w:pPr>
    </w:p>
    <w:p w14:paraId="2CF58779" w14:textId="77777777" w:rsidR="00955984" w:rsidRPr="00EF6A51" w:rsidRDefault="00955984" w:rsidP="00955984">
      <w:pPr>
        <w:spacing w:after="375"/>
        <w:jc w:val="center"/>
        <w:rPr>
          <w:rFonts w:ascii="Arial" w:hAnsi="Arial" w:cs="Arial"/>
          <w:b/>
          <w:sz w:val="24"/>
          <w:szCs w:val="24"/>
        </w:rPr>
      </w:pPr>
      <w:r w:rsidRPr="00EF6A51">
        <w:rPr>
          <w:rFonts w:ascii="Arial" w:hAnsi="Arial" w:cs="Arial"/>
          <w:b/>
          <w:sz w:val="24"/>
          <w:szCs w:val="24"/>
        </w:rPr>
        <w:t>EXPOSICIÓN DE MOTIVOS</w:t>
      </w:r>
    </w:p>
    <w:p w14:paraId="625B0A64" w14:textId="77777777" w:rsidR="00664E49" w:rsidRDefault="00664E49"/>
    <w:p w14:paraId="59AA8B93" w14:textId="77777777" w:rsidR="0070781C" w:rsidRPr="00E95A87" w:rsidRDefault="00E95A87" w:rsidP="00804BBD">
      <w:pPr>
        <w:spacing w:line="360" w:lineRule="auto"/>
        <w:jc w:val="both"/>
        <w:rPr>
          <w:rFonts w:ascii="Arial" w:hAnsi="Arial" w:cs="Arial"/>
          <w:color w:val="000000"/>
          <w:sz w:val="24"/>
          <w:szCs w:val="24"/>
          <w:shd w:val="clear" w:color="auto" w:fill="FFFFFF"/>
        </w:rPr>
      </w:pPr>
      <w:r w:rsidRPr="00E95A87">
        <w:rPr>
          <w:rFonts w:ascii="Arial" w:hAnsi="Arial" w:cs="Arial"/>
          <w:color w:val="000000"/>
          <w:sz w:val="24"/>
          <w:szCs w:val="24"/>
          <w:shd w:val="clear" w:color="auto" w:fill="FFFFFF"/>
        </w:rPr>
        <w:t>El acecho se utiliza para hacer referencia a aquellas situaciones en las que una persona se entromete en la vida de otra persona en contra de su voluntad, causando estragos significativos ya sean psicológicos e incluso que llegan a trascender en daños físicos y económicos.</w:t>
      </w:r>
    </w:p>
    <w:p w14:paraId="7EB959CB" w14:textId="77777777" w:rsidR="0070781C" w:rsidRDefault="0070781C" w:rsidP="00804BBD">
      <w:pPr>
        <w:spacing w:line="360" w:lineRule="auto"/>
        <w:jc w:val="both"/>
        <w:rPr>
          <w:rFonts w:ascii="Arial" w:hAnsi="Arial" w:cs="Arial"/>
          <w:color w:val="000000"/>
          <w:sz w:val="24"/>
          <w:szCs w:val="24"/>
          <w:shd w:val="clear" w:color="auto" w:fill="FFFFFF"/>
        </w:rPr>
      </w:pPr>
    </w:p>
    <w:p w14:paraId="27B6C752" w14:textId="77777777" w:rsidR="00E95A87" w:rsidRPr="00E95A87" w:rsidRDefault="00613D18" w:rsidP="00804BBD">
      <w:pPr>
        <w:spacing w:line="36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L</w:t>
      </w:r>
      <w:r w:rsidR="00E95A87" w:rsidRPr="00E95A87">
        <w:rPr>
          <w:rFonts w:ascii="Arial" w:hAnsi="Arial" w:cs="Arial"/>
          <w:color w:val="000000"/>
          <w:sz w:val="24"/>
          <w:szCs w:val="24"/>
          <w:shd w:val="clear" w:color="auto" w:fill="FFFFFF"/>
        </w:rPr>
        <w:t xml:space="preserve">a prevención y el combate del delito </w:t>
      </w:r>
      <w:r>
        <w:rPr>
          <w:rFonts w:ascii="Arial" w:hAnsi="Arial" w:cs="Arial"/>
          <w:color w:val="000000"/>
          <w:sz w:val="24"/>
          <w:szCs w:val="24"/>
          <w:shd w:val="clear" w:color="auto" w:fill="FFFFFF"/>
        </w:rPr>
        <w:t xml:space="preserve">de acecho, </w:t>
      </w:r>
      <w:r w:rsidR="00E95A87" w:rsidRPr="00E95A87">
        <w:rPr>
          <w:rFonts w:ascii="Arial" w:hAnsi="Arial" w:cs="Arial"/>
          <w:color w:val="000000"/>
          <w:sz w:val="24"/>
          <w:szCs w:val="24"/>
          <w:shd w:val="clear" w:color="auto" w:fill="FFFFFF"/>
        </w:rPr>
        <w:t xml:space="preserve">puede prevenir la comisión de delitos más graves como el </w:t>
      </w:r>
      <w:r>
        <w:rPr>
          <w:rFonts w:ascii="Arial" w:hAnsi="Arial" w:cs="Arial"/>
          <w:color w:val="000000"/>
          <w:sz w:val="24"/>
          <w:szCs w:val="24"/>
          <w:shd w:val="clear" w:color="auto" w:fill="FFFFFF"/>
        </w:rPr>
        <w:t xml:space="preserve">homicidio y el </w:t>
      </w:r>
      <w:r w:rsidR="00E95A87" w:rsidRPr="00E95A87">
        <w:rPr>
          <w:rFonts w:ascii="Arial" w:hAnsi="Arial" w:cs="Arial"/>
          <w:color w:val="000000"/>
          <w:sz w:val="24"/>
          <w:szCs w:val="24"/>
          <w:shd w:val="clear" w:color="auto" w:fill="FFFFFF"/>
        </w:rPr>
        <w:t>feminicidio.</w:t>
      </w:r>
    </w:p>
    <w:p w14:paraId="2A0950F5" w14:textId="77777777" w:rsidR="00E95A87" w:rsidRDefault="00E95A87" w:rsidP="00804BBD">
      <w:pPr>
        <w:autoSpaceDE w:val="0"/>
        <w:autoSpaceDN w:val="0"/>
        <w:adjustRightInd w:val="0"/>
        <w:spacing w:after="0" w:line="360" w:lineRule="auto"/>
        <w:jc w:val="both"/>
        <w:rPr>
          <w:rFonts w:ascii="Arial" w:hAnsi="Arial" w:cs="Arial"/>
          <w:sz w:val="24"/>
          <w:szCs w:val="24"/>
        </w:rPr>
      </w:pPr>
    </w:p>
    <w:p w14:paraId="42739B60" w14:textId="77777777" w:rsidR="004014D5" w:rsidRDefault="00613D18" w:rsidP="00804BBD">
      <w:pPr>
        <w:autoSpaceDE w:val="0"/>
        <w:autoSpaceDN w:val="0"/>
        <w:adjustRightInd w:val="0"/>
        <w:spacing w:after="0" w:line="360" w:lineRule="auto"/>
        <w:jc w:val="both"/>
        <w:rPr>
          <w:rFonts w:ascii="Arial" w:hAnsi="Arial" w:cs="Arial"/>
          <w:sz w:val="24"/>
          <w:szCs w:val="24"/>
        </w:rPr>
      </w:pPr>
      <w:r>
        <w:rPr>
          <w:rFonts w:ascii="Arial" w:hAnsi="Arial" w:cs="Arial"/>
          <w:sz w:val="24"/>
          <w:szCs w:val="24"/>
        </w:rPr>
        <w:t>El</w:t>
      </w:r>
      <w:r w:rsidR="0059491D" w:rsidRPr="00664E49">
        <w:rPr>
          <w:rFonts w:ascii="Arial" w:hAnsi="Arial" w:cs="Arial"/>
          <w:sz w:val="24"/>
          <w:szCs w:val="24"/>
        </w:rPr>
        <w:t xml:space="preserve"> </w:t>
      </w:r>
      <w:r>
        <w:rPr>
          <w:rFonts w:ascii="Arial" w:hAnsi="Arial" w:cs="Arial"/>
          <w:sz w:val="24"/>
          <w:szCs w:val="24"/>
        </w:rPr>
        <w:t xml:space="preserve">delito de </w:t>
      </w:r>
      <w:r w:rsidR="0059491D" w:rsidRPr="00664E49">
        <w:rPr>
          <w:rFonts w:ascii="Arial" w:hAnsi="Arial" w:cs="Arial"/>
          <w:sz w:val="24"/>
          <w:szCs w:val="24"/>
        </w:rPr>
        <w:t>acecho</w:t>
      </w:r>
      <w:r>
        <w:rPr>
          <w:rFonts w:ascii="Arial" w:hAnsi="Arial" w:cs="Arial"/>
          <w:sz w:val="24"/>
          <w:szCs w:val="24"/>
        </w:rPr>
        <w:t xml:space="preserve"> no se encuentra regulado</w:t>
      </w:r>
      <w:r w:rsidR="0059491D" w:rsidRPr="00664E49">
        <w:rPr>
          <w:rFonts w:ascii="Arial" w:hAnsi="Arial" w:cs="Arial"/>
          <w:sz w:val="24"/>
          <w:szCs w:val="24"/>
        </w:rPr>
        <w:t xml:space="preserve"> y consiste en una conducta de acechar a otra persona sin su autorización</w:t>
      </w:r>
      <w:r w:rsidR="00664E49">
        <w:rPr>
          <w:rFonts w:ascii="Arial" w:hAnsi="Arial" w:cs="Arial"/>
          <w:sz w:val="24"/>
          <w:szCs w:val="24"/>
        </w:rPr>
        <w:t xml:space="preserve"> </w:t>
      </w:r>
      <w:r w:rsidR="0059491D" w:rsidRPr="00664E49">
        <w:rPr>
          <w:rFonts w:ascii="Arial" w:hAnsi="Arial" w:cs="Arial"/>
          <w:sz w:val="24"/>
          <w:szCs w:val="24"/>
        </w:rPr>
        <w:t>o a través de diversos tipos de intimidación, lo que puede provocar daños graves en la vida de</w:t>
      </w:r>
      <w:r w:rsidR="00664E49">
        <w:rPr>
          <w:rFonts w:ascii="Arial" w:hAnsi="Arial" w:cs="Arial"/>
          <w:sz w:val="24"/>
          <w:szCs w:val="24"/>
        </w:rPr>
        <w:t xml:space="preserve"> </w:t>
      </w:r>
      <w:r w:rsidR="0059491D" w:rsidRPr="00664E49">
        <w:rPr>
          <w:rFonts w:ascii="Arial" w:hAnsi="Arial" w:cs="Arial"/>
          <w:sz w:val="24"/>
          <w:szCs w:val="24"/>
        </w:rPr>
        <w:t xml:space="preserve">la víctima, </w:t>
      </w:r>
      <w:r w:rsidR="0059491D" w:rsidRPr="00664E49">
        <w:rPr>
          <w:rFonts w:ascii="Arial" w:hAnsi="Arial" w:cs="Arial"/>
          <w:sz w:val="24"/>
          <w:szCs w:val="24"/>
        </w:rPr>
        <w:lastRenderedPageBreak/>
        <w:t>perturbando su vida diaria y provocando temor y culpa por los actos, a pesar de que</w:t>
      </w:r>
      <w:r w:rsidR="00664E49">
        <w:rPr>
          <w:rFonts w:ascii="Arial" w:hAnsi="Arial" w:cs="Arial"/>
          <w:sz w:val="24"/>
          <w:szCs w:val="24"/>
        </w:rPr>
        <w:t xml:space="preserve"> </w:t>
      </w:r>
      <w:r w:rsidR="0059491D" w:rsidRPr="00664E49">
        <w:rPr>
          <w:rFonts w:ascii="Arial" w:hAnsi="Arial" w:cs="Arial"/>
          <w:sz w:val="24"/>
          <w:szCs w:val="24"/>
        </w:rPr>
        <w:t>se tiene conocimiento de que dicha conducta existe en los hechos, su ausencia en la legislación</w:t>
      </w:r>
      <w:r w:rsidR="00664E49">
        <w:rPr>
          <w:rFonts w:ascii="Arial" w:hAnsi="Arial" w:cs="Arial"/>
          <w:sz w:val="24"/>
          <w:szCs w:val="24"/>
        </w:rPr>
        <w:t xml:space="preserve"> </w:t>
      </w:r>
      <w:r w:rsidR="0059491D" w:rsidRPr="00664E49">
        <w:rPr>
          <w:rFonts w:ascii="Arial" w:hAnsi="Arial" w:cs="Arial"/>
          <w:sz w:val="24"/>
          <w:szCs w:val="24"/>
        </w:rPr>
        <w:t>crea un vacío legal que vulnera el derecho a las víctimas al acceso de la justicia, la reparación</w:t>
      </w:r>
      <w:r w:rsidR="00664E49">
        <w:rPr>
          <w:rFonts w:ascii="Arial" w:hAnsi="Arial" w:cs="Arial"/>
          <w:sz w:val="24"/>
          <w:szCs w:val="24"/>
        </w:rPr>
        <w:t xml:space="preserve"> </w:t>
      </w:r>
      <w:r w:rsidR="0059491D" w:rsidRPr="00664E49">
        <w:rPr>
          <w:rFonts w:ascii="Arial" w:hAnsi="Arial" w:cs="Arial"/>
          <w:sz w:val="24"/>
          <w:szCs w:val="24"/>
        </w:rPr>
        <w:t>del daño y a una vida libre de violencia.</w:t>
      </w:r>
    </w:p>
    <w:p w14:paraId="681C7994" w14:textId="77777777" w:rsidR="00664E49" w:rsidRPr="00664E49" w:rsidRDefault="00664E49" w:rsidP="00804BBD">
      <w:pPr>
        <w:autoSpaceDE w:val="0"/>
        <w:autoSpaceDN w:val="0"/>
        <w:adjustRightInd w:val="0"/>
        <w:spacing w:after="0" w:line="360" w:lineRule="auto"/>
        <w:jc w:val="both"/>
        <w:rPr>
          <w:rFonts w:ascii="Arial" w:hAnsi="Arial" w:cs="Arial"/>
          <w:sz w:val="24"/>
          <w:szCs w:val="24"/>
        </w:rPr>
      </w:pPr>
    </w:p>
    <w:p w14:paraId="27711C73" w14:textId="77777777" w:rsidR="0059491D" w:rsidRDefault="0059491D" w:rsidP="00804BBD">
      <w:pPr>
        <w:autoSpaceDE w:val="0"/>
        <w:autoSpaceDN w:val="0"/>
        <w:adjustRightInd w:val="0"/>
        <w:spacing w:after="0" w:line="360" w:lineRule="auto"/>
        <w:jc w:val="both"/>
        <w:rPr>
          <w:rFonts w:ascii="Arial" w:hAnsi="Arial" w:cs="Arial"/>
          <w:sz w:val="24"/>
          <w:szCs w:val="24"/>
        </w:rPr>
      </w:pPr>
      <w:r w:rsidRPr="00664E49">
        <w:rPr>
          <w:rFonts w:ascii="Arial" w:hAnsi="Arial" w:cs="Arial"/>
          <w:sz w:val="24"/>
          <w:szCs w:val="24"/>
        </w:rPr>
        <w:t>El acecho es vivido principalmente por las mujeres, en México, la Encuesta Nacional de</w:t>
      </w:r>
      <w:r w:rsidR="00664E49">
        <w:rPr>
          <w:rFonts w:ascii="Arial" w:hAnsi="Arial" w:cs="Arial"/>
          <w:sz w:val="24"/>
          <w:szCs w:val="24"/>
        </w:rPr>
        <w:t xml:space="preserve"> </w:t>
      </w:r>
      <w:r w:rsidRPr="00664E49">
        <w:rPr>
          <w:rFonts w:ascii="Arial" w:hAnsi="Arial" w:cs="Arial"/>
          <w:sz w:val="24"/>
          <w:szCs w:val="24"/>
        </w:rPr>
        <w:t>Seguridad Pública Urbana (ENSU) establece que durante el segundo semestre de 2021 al</w:t>
      </w:r>
      <w:r w:rsidR="00664E49">
        <w:rPr>
          <w:rFonts w:ascii="Arial" w:hAnsi="Arial" w:cs="Arial"/>
          <w:sz w:val="24"/>
          <w:szCs w:val="24"/>
        </w:rPr>
        <w:t xml:space="preserve"> </w:t>
      </w:r>
      <w:r w:rsidRPr="00664E49">
        <w:rPr>
          <w:rFonts w:ascii="Arial" w:hAnsi="Arial" w:cs="Arial"/>
          <w:sz w:val="24"/>
          <w:szCs w:val="24"/>
        </w:rPr>
        <w:t>menos el 13.5% de las personas de 18 años y más en zonas urbanas fueron víctimas de al</w:t>
      </w:r>
      <w:r w:rsidR="00664E49">
        <w:rPr>
          <w:rFonts w:ascii="Arial" w:hAnsi="Arial" w:cs="Arial"/>
          <w:sz w:val="24"/>
          <w:szCs w:val="24"/>
        </w:rPr>
        <w:t xml:space="preserve"> </w:t>
      </w:r>
      <w:r w:rsidRPr="00664E49">
        <w:rPr>
          <w:rFonts w:ascii="Arial" w:hAnsi="Arial" w:cs="Arial"/>
          <w:sz w:val="24"/>
          <w:szCs w:val="24"/>
        </w:rPr>
        <w:t>menos un tipo de acecho personal y/o violencia sexual en lugares públicos.</w:t>
      </w:r>
    </w:p>
    <w:p w14:paraId="395D4105" w14:textId="77777777" w:rsidR="00664E49" w:rsidRPr="00664E49" w:rsidRDefault="00664E49" w:rsidP="00804BBD">
      <w:pPr>
        <w:autoSpaceDE w:val="0"/>
        <w:autoSpaceDN w:val="0"/>
        <w:adjustRightInd w:val="0"/>
        <w:spacing w:after="0" w:line="360" w:lineRule="auto"/>
        <w:jc w:val="both"/>
        <w:rPr>
          <w:rFonts w:ascii="Arial" w:hAnsi="Arial" w:cs="Arial"/>
          <w:sz w:val="24"/>
          <w:szCs w:val="24"/>
        </w:rPr>
      </w:pPr>
    </w:p>
    <w:p w14:paraId="49941D1B" w14:textId="77777777" w:rsidR="0059491D" w:rsidRPr="00664E49" w:rsidRDefault="0059491D" w:rsidP="00804BBD">
      <w:pPr>
        <w:autoSpaceDE w:val="0"/>
        <w:autoSpaceDN w:val="0"/>
        <w:adjustRightInd w:val="0"/>
        <w:spacing w:after="0" w:line="360" w:lineRule="auto"/>
        <w:jc w:val="both"/>
        <w:rPr>
          <w:rFonts w:ascii="Arial" w:hAnsi="Arial" w:cs="Arial"/>
          <w:sz w:val="24"/>
          <w:szCs w:val="24"/>
        </w:rPr>
      </w:pPr>
      <w:r w:rsidRPr="00664E49">
        <w:rPr>
          <w:rFonts w:ascii="Arial" w:hAnsi="Arial" w:cs="Arial"/>
          <w:sz w:val="24"/>
          <w:szCs w:val="24"/>
        </w:rPr>
        <w:t xml:space="preserve">Estas conductas reflejan la </w:t>
      </w:r>
      <w:proofErr w:type="spellStart"/>
      <w:r w:rsidRPr="00664E49">
        <w:rPr>
          <w:rFonts w:ascii="Arial" w:hAnsi="Arial" w:cs="Arial"/>
          <w:sz w:val="24"/>
          <w:szCs w:val="24"/>
        </w:rPr>
        <w:t>objetivización</w:t>
      </w:r>
      <w:proofErr w:type="spellEnd"/>
      <w:r w:rsidRPr="00664E49">
        <w:rPr>
          <w:rFonts w:ascii="Arial" w:hAnsi="Arial" w:cs="Arial"/>
          <w:sz w:val="24"/>
          <w:szCs w:val="24"/>
        </w:rPr>
        <w:t xml:space="preserve"> de las víctimas por parte de las personas agresoras,</w:t>
      </w:r>
      <w:r w:rsidR="00664E49">
        <w:rPr>
          <w:rFonts w:ascii="Arial" w:hAnsi="Arial" w:cs="Arial"/>
          <w:sz w:val="24"/>
          <w:szCs w:val="24"/>
        </w:rPr>
        <w:t xml:space="preserve"> </w:t>
      </w:r>
      <w:r w:rsidRPr="00664E49">
        <w:rPr>
          <w:rFonts w:ascii="Arial" w:hAnsi="Arial" w:cs="Arial"/>
          <w:sz w:val="24"/>
          <w:szCs w:val="24"/>
        </w:rPr>
        <w:t>las cuales desarrollan conductas y pensamientos obsesivos que pueden significar el inicio de</w:t>
      </w:r>
      <w:r w:rsidR="00664E49">
        <w:rPr>
          <w:rFonts w:ascii="Arial" w:hAnsi="Arial" w:cs="Arial"/>
          <w:sz w:val="24"/>
          <w:szCs w:val="24"/>
        </w:rPr>
        <w:t xml:space="preserve"> </w:t>
      </w:r>
      <w:r w:rsidRPr="00664E49">
        <w:rPr>
          <w:rFonts w:ascii="Arial" w:hAnsi="Arial" w:cs="Arial"/>
          <w:sz w:val="24"/>
          <w:szCs w:val="24"/>
        </w:rPr>
        <w:t>otras violencias ejercidas contra las mujeres, quienes comienzan a tener la percepción de</w:t>
      </w:r>
      <w:r w:rsidR="00664E49">
        <w:rPr>
          <w:rFonts w:ascii="Arial" w:hAnsi="Arial" w:cs="Arial"/>
          <w:sz w:val="24"/>
          <w:szCs w:val="24"/>
        </w:rPr>
        <w:t xml:space="preserve"> </w:t>
      </w:r>
      <w:r w:rsidRPr="00664E49">
        <w:rPr>
          <w:rFonts w:ascii="Arial" w:hAnsi="Arial" w:cs="Arial"/>
          <w:sz w:val="24"/>
          <w:szCs w:val="24"/>
        </w:rPr>
        <w:t>inseguridad al ser acechadas, perseguidas o vigiladas.</w:t>
      </w:r>
    </w:p>
    <w:p w14:paraId="522D68CD" w14:textId="77777777" w:rsidR="0059491D" w:rsidRPr="00664E49" w:rsidRDefault="0059491D" w:rsidP="00804BBD">
      <w:pPr>
        <w:autoSpaceDE w:val="0"/>
        <w:autoSpaceDN w:val="0"/>
        <w:adjustRightInd w:val="0"/>
        <w:spacing w:after="0" w:line="360" w:lineRule="auto"/>
        <w:jc w:val="both"/>
        <w:rPr>
          <w:rFonts w:ascii="Arial" w:hAnsi="Arial" w:cs="Arial"/>
          <w:sz w:val="24"/>
          <w:szCs w:val="24"/>
        </w:rPr>
      </w:pPr>
    </w:p>
    <w:p w14:paraId="331A7211" w14:textId="77777777" w:rsidR="0059491D" w:rsidRDefault="0059491D" w:rsidP="00804BBD">
      <w:pPr>
        <w:autoSpaceDE w:val="0"/>
        <w:autoSpaceDN w:val="0"/>
        <w:adjustRightInd w:val="0"/>
        <w:spacing w:after="0" w:line="360" w:lineRule="auto"/>
        <w:jc w:val="both"/>
        <w:rPr>
          <w:rFonts w:ascii="Arial" w:hAnsi="Arial" w:cs="Arial"/>
          <w:sz w:val="24"/>
          <w:szCs w:val="24"/>
        </w:rPr>
      </w:pPr>
      <w:r w:rsidRPr="00664E49">
        <w:rPr>
          <w:rFonts w:ascii="Arial" w:hAnsi="Arial" w:cs="Arial"/>
          <w:sz w:val="24"/>
          <w:szCs w:val="24"/>
        </w:rPr>
        <w:t xml:space="preserve">El acecho puede ser mejor conocido como </w:t>
      </w:r>
      <w:proofErr w:type="spellStart"/>
      <w:r w:rsidRPr="00664E49">
        <w:rPr>
          <w:rFonts w:ascii="Arial" w:hAnsi="Arial" w:cs="Arial"/>
          <w:sz w:val="24"/>
          <w:szCs w:val="24"/>
        </w:rPr>
        <w:t>stalking</w:t>
      </w:r>
      <w:proofErr w:type="spellEnd"/>
      <w:r w:rsidRPr="00664E49">
        <w:rPr>
          <w:rFonts w:ascii="Arial" w:hAnsi="Arial" w:cs="Arial"/>
          <w:sz w:val="24"/>
          <w:szCs w:val="24"/>
        </w:rPr>
        <w:t>, que es el término que se utiliza para</w:t>
      </w:r>
      <w:r w:rsidR="00664E49">
        <w:rPr>
          <w:rFonts w:ascii="Arial" w:hAnsi="Arial" w:cs="Arial"/>
          <w:sz w:val="24"/>
          <w:szCs w:val="24"/>
        </w:rPr>
        <w:t xml:space="preserve"> </w:t>
      </w:r>
      <w:r w:rsidRPr="00664E49">
        <w:rPr>
          <w:rFonts w:ascii="Arial" w:hAnsi="Arial" w:cs="Arial"/>
          <w:sz w:val="24"/>
          <w:szCs w:val="24"/>
        </w:rPr>
        <w:t>referirse a aquello que padece una persona y que lo incita a espiar a otra, este acto puede</w:t>
      </w:r>
      <w:r w:rsidR="00664E49">
        <w:rPr>
          <w:rFonts w:ascii="Arial" w:hAnsi="Arial" w:cs="Arial"/>
          <w:sz w:val="24"/>
          <w:szCs w:val="24"/>
        </w:rPr>
        <w:t xml:space="preserve"> </w:t>
      </w:r>
      <w:r w:rsidRPr="00664E49">
        <w:rPr>
          <w:rFonts w:ascii="Arial" w:hAnsi="Arial" w:cs="Arial"/>
          <w:sz w:val="24"/>
          <w:szCs w:val="24"/>
        </w:rPr>
        <w:t>incluir, pero no se limita, en buscar y abordar a la víctima en las redes sociales, realizar</w:t>
      </w:r>
      <w:r w:rsidR="00664E49">
        <w:rPr>
          <w:rFonts w:ascii="Arial" w:hAnsi="Arial" w:cs="Arial"/>
          <w:sz w:val="24"/>
          <w:szCs w:val="24"/>
        </w:rPr>
        <w:t xml:space="preserve"> </w:t>
      </w:r>
      <w:r w:rsidRPr="00664E49">
        <w:rPr>
          <w:rFonts w:ascii="Arial" w:hAnsi="Arial" w:cs="Arial"/>
          <w:sz w:val="24"/>
          <w:szCs w:val="24"/>
        </w:rPr>
        <w:t>llamadas telefónicas e incluso seguir físicamente a la persona a su trabajo, casa o cualquier</w:t>
      </w:r>
      <w:r w:rsidR="00664E49">
        <w:rPr>
          <w:rFonts w:ascii="Arial" w:hAnsi="Arial" w:cs="Arial"/>
          <w:sz w:val="24"/>
          <w:szCs w:val="24"/>
        </w:rPr>
        <w:t xml:space="preserve"> </w:t>
      </w:r>
      <w:r w:rsidRPr="00664E49">
        <w:rPr>
          <w:rFonts w:ascii="Arial" w:hAnsi="Arial" w:cs="Arial"/>
          <w:sz w:val="24"/>
          <w:szCs w:val="24"/>
        </w:rPr>
        <w:t>otro sitio al que se dirige.</w:t>
      </w:r>
    </w:p>
    <w:p w14:paraId="1896B7BE" w14:textId="77777777" w:rsidR="00E95A87" w:rsidRPr="00664E49" w:rsidRDefault="00E95A87" w:rsidP="00804BBD">
      <w:pPr>
        <w:autoSpaceDE w:val="0"/>
        <w:autoSpaceDN w:val="0"/>
        <w:adjustRightInd w:val="0"/>
        <w:spacing w:after="0" w:line="360" w:lineRule="auto"/>
        <w:jc w:val="both"/>
        <w:rPr>
          <w:rFonts w:ascii="Arial" w:hAnsi="Arial" w:cs="Arial"/>
          <w:sz w:val="24"/>
          <w:szCs w:val="24"/>
        </w:rPr>
      </w:pPr>
    </w:p>
    <w:p w14:paraId="6913A506" w14:textId="77777777" w:rsidR="0059491D" w:rsidRDefault="0059491D" w:rsidP="00804BBD">
      <w:pPr>
        <w:autoSpaceDE w:val="0"/>
        <w:autoSpaceDN w:val="0"/>
        <w:adjustRightInd w:val="0"/>
        <w:spacing w:after="0" w:line="360" w:lineRule="auto"/>
        <w:jc w:val="both"/>
        <w:rPr>
          <w:rFonts w:ascii="Arial" w:hAnsi="Arial" w:cs="Arial"/>
          <w:color w:val="000000"/>
          <w:sz w:val="24"/>
          <w:szCs w:val="24"/>
        </w:rPr>
      </w:pPr>
      <w:r w:rsidRPr="00664E49">
        <w:rPr>
          <w:rFonts w:ascii="Arial" w:hAnsi="Arial" w:cs="Arial"/>
          <w:color w:val="000000"/>
          <w:sz w:val="24"/>
          <w:szCs w:val="24"/>
        </w:rPr>
        <w:t xml:space="preserve">Se indica que, una persona acosadora o </w:t>
      </w:r>
      <w:proofErr w:type="spellStart"/>
      <w:r w:rsidRPr="00664E49">
        <w:rPr>
          <w:rFonts w:ascii="Arial" w:hAnsi="Arial" w:cs="Arial"/>
          <w:color w:val="000000"/>
          <w:sz w:val="24"/>
          <w:szCs w:val="24"/>
        </w:rPr>
        <w:t>stalker</w:t>
      </w:r>
      <w:proofErr w:type="spellEnd"/>
      <w:r w:rsidRPr="00664E49">
        <w:rPr>
          <w:rFonts w:ascii="Arial" w:hAnsi="Arial" w:cs="Arial"/>
          <w:color w:val="000000"/>
          <w:sz w:val="24"/>
          <w:szCs w:val="24"/>
        </w:rPr>
        <w:t xml:space="preserve"> puede ser cualquiera, no es indispensable que</w:t>
      </w:r>
      <w:r w:rsidR="00664E49">
        <w:rPr>
          <w:rFonts w:ascii="Arial" w:hAnsi="Arial" w:cs="Arial"/>
          <w:color w:val="000000"/>
          <w:sz w:val="24"/>
          <w:szCs w:val="24"/>
        </w:rPr>
        <w:t xml:space="preserve"> </w:t>
      </w:r>
      <w:r w:rsidRPr="00664E49">
        <w:rPr>
          <w:rFonts w:ascii="Arial" w:hAnsi="Arial" w:cs="Arial"/>
          <w:color w:val="000000"/>
          <w:sz w:val="24"/>
          <w:szCs w:val="24"/>
        </w:rPr>
        <w:t>sea una persona con quien anteriormente se estableció una relación, también puede ser una</w:t>
      </w:r>
      <w:r w:rsidR="00664E49">
        <w:rPr>
          <w:rFonts w:ascii="Arial" w:hAnsi="Arial" w:cs="Arial"/>
          <w:color w:val="000000"/>
          <w:sz w:val="24"/>
          <w:szCs w:val="24"/>
        </w:rPr>
        <w:t xml:space="preserve"> </w:t>
      </w:r>
      <w:r w:rsidRPr="00664E49">
        <w:rPr>
          <w:rFonts w:ascii="Arial" w:hAnsi="Arial" w:cs="Arial"/>
          <w:color w:val="000000"/>
          <w:sz w:val="24"/>
          <w:szCs w:val="24"/>
        </w:rPr>
        <w:t>o un vecino, amistades, compañeras o compañeros de trabajo o de escuela, o una persona</w:t>
      </w:r>
      <w:r w:rsidR="00664E49">
        <w:rPr>
          <w:rFonts w:ascii="Arial" w:hAnsi="Arial" w:cs="Arial"/>
          <w:color w:val="000000"/>
          <w:sz w:val="24"/>
          <w:szCs w:val="24"/>
        </w:rPr>
        <w:t xml:space="preserve"> </w:t>
      </w:r>
      <w:r w:rsidRPr="00664E49">
        <w:rPr>
          <w:rFonts w:ascii="Arial" w:hAnsi="Arial" w:cs="Arial"/>
          <w:color w:val="000000"/>
          <w:sz w:val="24"/>
          <w:szCs w:val="24"/>
        </w:rPr>
        <w:t>desconocida, el grado de intimidad que se tenga o haya tenido entre el actor pasivo y activo</w:t>
      </w:r>
      <w:r w:rsidR="00664E49">
        <w:rPr>
          <w:rFonts w:ascii="Arial" w:hAnsi="Arial" w:cs="Arial"/>
          <w:color w:val="000000"/>
          <w:sz w:val="24"/>
          <w:szCs w:val="24"/>
        </w:rPr>
        <w:t xml:space="preserve"> </w:t>
      </w:r>
      <w:r w:rsidRPr="00664E49">
        <w:rPr>
          <w:rFonts w:ascii="Arial" w:hAnsi="Arial" w:cs="Arial"/>
          <w:color w:val="000000"/>
          <w:sz w:val="24"/>
          <w:szCs w:val="24"/>
        </w:rPr>
        <w:t>no influye en este tipo penal, sino las conductas. Se señala que, de acuerdo a estudios</w:t>
      </w:r>
      <w:r w:rsidR="00664E49">
        <w:rPr>
          <w:rFonts w:ascii="Arial" w:hAnsi="Arial" w:cs="Arial"/>
          <w:color w:val="000000"/>
          <w:sz w:val="24"/>
          <w:szCs w:val="24"/>
        </w:rPr>
        <w:t xml:space="preserve"> </w:t>
      </w:r>
      <w:r w:rsidRPr="00664E49">
        <w:rPr>
          <w:rFonts w:ascii="Arial" w:hAnsi="Arial" w:cs="Arial"/>
          <w:color w:val="000000"/>
          <w:sz w:val="24"/>
          <w:szCs w:val="24"/>
        </w:rPr>
        <w:lastRenderedPageBreak/>
        <w:t xml:space="preserve">psicológicos se puede clasificar a las personas </w:t>
      </w:r>
      <w:proofErr w:type="spellStart"/>
      <w:r w:rsidRPr="00664E49">
        <w:rPr>
          <w:rFonts w:ascii="Arial" w:hAnsi="Arial" w:cs="Arial"/>
          <w:color w:val="000000"/>
          <w:sz w:val="24"/>
          <w:szCs w:val="24"/>
        </w:rPr>
        <w:t>stalker</w:t>
      </w:r>
      <w:proofErr w:type="spellEnd"/>
      <w:r w:rsidRPr="00664E49">
        <w:rPr>
          <w:rFonts w:ascii="Arial" w:hAnsi="Arial" w:cs="Arial"/>
          <w:color w:val="000000"/>
          <w:sz w:val="24"/>
          <w:szCs w:val="24"/>
        </w:rPr>
        <w:t>, las cuales pueden ser las siguientes:</w:t>
      </w:r>
    </w:p>
    <w:p w14:paraId="31AECF71" w14:textId="77777777" w:rsidR="00664E49" w:rsidRPr="00664E49" w:rsidRDefault="00664E49" w:rsidP="00804BBD">
      <w:pPr>
        <w:autoSpaceDE w:val="0"/>
        <w:autoSpaceDN w:val="0"/>
        <w:adjustRightInd w:val="0"/>
        <w:spacing w:after="0" w:line="360" w:lineRule="auto"/>
        <w:jc w:val="both"/>
        <w:rPr>
          <w:rFonts w:ascii="Arial" w:hAnsi="Arial" w:cs="Arial"/>
          <w:color w:val="000000"/>
          <w:sz w:val="24"/>
          <w:szCs w:val="24"/>
        </w:rPr>
      </w:pPr>
    </w:p>
    <w:p w14:paraId="1A58E9FC" w14:textId="77777777" w:rsidR="00664E49" w:rsidRDefault="00664E49" w:rsidP="00804BB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59491D" w:rsidRPr="00664E49">
        <w:rPr>
          <w:rFonts w:ascii="Arial" w:hAnsi="Arial" w:cs="Arial"/>
          <w:color w:val="000000"/>
          <w:sz w:val="24"/>
          <w:szCs w:val="24"/>
        </w:rPr>
        <w:t>Stalker resentido: Su principal motivación es asustar y contrariar a la víctima por la que</w:t>
      </w:r>
      <w:r>
        <w:rPr>
          <w:rFonts w:ascii="Arial" w:hAnsi="Arial" w:cs="Arial"/>
          <w:color w:val="000000"/>
          <w:sz w:val="24"/>
          <w:szCs w:val="24"/>
        </w:rPr>
        <w:t xml:space="preserve"> </w:t>
      </w:r>
      <w:r w:rsidR="0059491D" w:rsidRPr="00664E49">
        <w:rPr>
          <w:rFonts w:ascii="Arial" w:hAnsi="Arial" w:cs="Arial"/>
          <w:color w:val="000000"/>
          <w:sz w:val="24"/>
          <w:szCs w:val="24"/>
        </w:rPr>
        <w:t>siente rencor y resentimiento.</w:t>
      </w:r>
    </w:p>
    <w:p w14:paraId="60152A68" w14:textId="77777777" w:rsidR="0059491D" w:rsidRPr="00664E49" w:rsidRDefault="00664E49" w:rsidP="00804BBD">
      <w:pPr>
        <w:autoSpaceDE w:val="0"/>
        <w:autoSpaceDN w:val="0"/>
        <w:adjustRightInd w:val="0"/>
        <w:spacing w:after="0" w:line="360" w:lineRule="auto"/>
        <w:jc w:val="both"/>
        <w:rPr>
          <w:rFonts w:ascii="Arial" w:hAnsi="Arial" w:cs="Arial"/>
          <w:color w:val="000000"/>
          <w:sz w:val="24"/>
          <w:szCs w:val="24"/>
        </w:rPr>
      </w:pPr>
      <w:r>
        <w:rPr>
          <w:rFonts w:ascii="Arial" w:eastAsia="CairoFont-4-1" w:hAnsi="Arial" w:cs="Arial"/>
          <w:color w:val="524D66"/>
          <w:sz w:val="24"/>
          <w:szCs w:val="24"/>
        </w:rPr>
        <w:t xml:space="preserve">- </w:t>
      </w:r>
      <w:r w:rsidR="0059491D" w:rsidRPr="00664E49">
        <w:rPr>
          <w:rFonts w:ascii="Arial" w:hAnsi="Arial" w:cs="Arial"/>
          <w:color w:val="000000"/>
          <w:sz w:val="24"/>
          <w:szCs w:val="24"/>
        </w:rPr>
        <w:t>Stalker depredador: Este tipo de acosador acecha a la víctima por motivos sexuales</w:t>
      </w:r>
      <w:r>
        <w:rPr>
          <w:rFonts w:ascii="Arial" w:hAnsi="Arial" w:cs="Arial"/>
          <w:color w:val="000000"/>
          <w:sz w:val="24"/>
          <w:szCs w:val="24"/>
        </w:rPr>
        <w:t xml:space="preserve"> </w:t>
      </w:r>
      <w:r w:rsidR="0059491D" w:rsidRPr="00664E49">
        <w:rPr>
          <w:rFonts w:ascii="Arial" w:hAnsi="Arial" w:cs="Arial"/>
          <w:color w:val="000000"/>
          <w:sz w:val="24"/>
          <w:szCs w:val="24"/>
        </w:rPr>
        <w:t>hasta que encuentra el momento de atacarla.</w:t>
      </w:r>
    </w:p>
    <w:p w14:paraId="2708CB06" w14:textId="77777777" w:rsidR="0059491D" w:rsidRPr="00664E49" w:rsidRDefault="00664E49" w:rsidP="00804BBD">
      <w:pPr>
        <w:autoSpaceDE w:val="0"/>
        <w:autoSpaceDN w:val="0"/>
        <w:adjustRightInd w:val="0"/>
        <w:spacing w:after="0" w:line="360" w:lineRule="auto"/>
        <w:jc w:val="both"/>
        <w:rPr>
          <w:rFonts w:ascii="Arial" w:hAnsi="Arial" w:cs="Arial"/>
          <w:color w:val="000000"/>
          <w:sz w:val="24"/>
          <w:szCs w:val="24"/>
        </w:rPr>
      </w:pPr>
      <w:r>
        <w:rPr>
          <w:rFonts w:ascii="Arial" w:eastAsia="CairoFont-4-1" w:hAnsi="Arial" w:cs="Arial"/>
          <w:color w:val="524D66"/>
          <w:sz w:val="24"/>
          <w:szCs w:val="24"/>
        </w:rPr>
        <w:t xml:space="preserve">- </w:t>
      </w:r>
      <w:r w:rsidR="0059491D" w:rsidRPr="00664E49">
        <w:rPr>
          <w:rFonts w:ascii="Arial" w:hAnsi="Arial" w:cs="Arial"/>
          <w:color w:val="000000"/>
          <w:sz w:val="24"/>
          <w:szCs w:val="24"/>
        </w:rPr>
        <w:t>Stalker rechazado: En este caso, acecha a la víctima con intenciones vengativas o para</w:t>
      </w:r>
      <w:r>
        <w:rPr>
          <w:rFonts w:ascii="Arial" w:hAnsi="Arial" w:cs="Arial"/>
          <w:color w:val="000000"/>
          <w:sz w:val="24"/>
          <w:szCs w:val="24"/>
        </w:rPr>
        <w:t xml:space="preserve"> </w:t>
      </w:r>
      <w:r w:rsidR="0059491D" w:rsidRPr="00664E49">
        <w:rPr>
          <w:rFonts w:ascii="Arial" w:hAnsi="Arial" w:cs="Arial"/>
          <w:color w:val="000000"/>
          <w:sz w:val="24"/>
          <w:szCs w:val="24"/>
        </w:rPr>
        <w:t>retomar una relación que la víctima ha roto.</w:t>
      </w:r>
    </w:p>
    <w:p w14:paraId="17616698" w14:textId="77777777" w:rsidR="0059491D" w:rsidRPr="00664E49" w:rsidRDefault="00664E49" w:rsidP="00804BBD">
      <w:pPr>
        <w:autoSpaceDE w:val="0"/>
        <w:autoSpaceDN w:val="0"/>
        <w:adjustRightInd w:val="0"/>
        <w:spacing w:after="0" w:line="360" w:lineRule="auto"/>
        <w:jc w:val="both"/>
        <w:rPr>
          <w:rFonts w:ascii="Arial" w:hAnsi="Arial" w:cs="Arial"/>
          <w:color w:val="000000"/>
          <w:sz w:val="24"/>
          <w:szCs w:val="24"/>
        </w:rPr>
      </w:pPr>
      <w:r>
        <w:rPr>
          <w:rFonts w:ascii="Arial" w:hAnsi="Arial" w:cs="Arial"/>
          <w:color w:val="000000"/>
          <w:sz w:val="24"/>
          <w:szCs w:val="24"/>
        </w:rPr>
        <w:t xml:space="preserve">- </w:t>
      </w:r>
      <w:r w:rsidR="0059491D" w:rsidRPr="00664E49">
        <w:rPr>
          <w:rFonts w:ascii="Arial" w:hAnsi="Arial" w:cs="Arial"/>
          <w:color w:val="000000"/>
          <w:sz w:val="24"/>
          <w:szCs w:val="24"/>
        </w:rPr>
        <w:t>Stalker pretendiente ineficaz: Suele ser una persona con pocas habilidades</w:t>
      </w:r>
      <w:r>
        <w:rPr>
          <w:rFonts w:ascii="Arial" w:hAnsi="Arial" w:cs="Arial"/>
          <w:color w:val="000000"/>
          <w:sz w:val="24"/>
          <w:szCs w:val="24"/>
        </w:rPr>
        <w:t xml:space="preserve"> </w:t>
      </w:r>
      <w:r w:rsidR="0059491D" w:rsidRPr="00664E49">
        <w:rPr>
          <w:rFonts w:ascii="Arial" w:hAnsi="Arial" w:cs="Arial"/>
          <w:color w:val="000000"/>
          <w:sz w:val="24"/>
          <w:szCs w:val="24"/>
        </w:rPr>
        <w:t>comunicativas y con escasas relaciones sociales, por lo que puede llegar a obsesionarse</w:t>
      </w:r>
      <w:r>
        <w:rPr>
          <w:rFonts w:ascii="Arial" w:hAnsi="Arial" w:cs="Arial"/>
          <w:color w:val="000000"/>
          <w:sz w:val="24"/>
          <w:szCs w:val="24"/>
        </w:rPr>
        <w:t xml:space="preserve"> </w:t>
      </w:r>
      <w:r w:rsidR="0059491D" w:rsidRPr="00664E49">
        <w:rPr>
          <w:rFonts w:ascii="Arial" w:hAnsi="Arial" w:cs="Arial"/>
          <w:color w:val="000000"/>
          <w:sz w:val="24"/>
          <w:szCs w:val="24"/>
        </w:rPr>
        <w:t>con alguien con quien se identifica.</w:t>
      </w:r>
    </w:p>
    <w:p w14:paraId="0EA99EA7" w14:textId="77777777" w:rsidR="0059491D" w:rsidRDefault="00664E49" w:rsidP="00804BBD">
      <w:pPr>
        <w:autoSpaceDE w:val="0"/>
        <w:autoSpaceDN w:val="0"/>
        <w:adjustRightInd w:val="0"/>
        <w:spacing w:after="0" w:line="360" w:lineRule="auto"/>
        <w:jc w:val="both"/>
        <w:rPr>
          <w:rFonts w:ascii="Arial" w:hAnsi="Arial" w:cs="Arial"/>
          <w:color w:val="000000"/>
          <w:sz w:val="24"/>
          <w:szCs w:val="24"/>
        </w:rPr>
      </w:pPr>
      <w:r>
        <w:rPr>
          <w:rFonts w:ascii="Arial" w:eastAsia="CairoFont-4-1" w:hAnsi="Arial" w:cs="Arial"/>
          <w:color w:val="524D66"/>
          <w:sz w:val="24"/>
          <w:szCs w:val="24"/>
        </w:rPr>
        <w:t xml:space="preserve">- </w:t>
      </w:r>
      <w:r w:rsidR="0059491D" w:rsidRPr="00664E49">
        <w:rPr>
          <w:rFonts w:ascii="Arial" w:hAnsi="Arial" w:cs="Arial"/>
          <w:color w:val="000000"/>
          <w:sz w:val="24"/>
          <w:szCs w:val="24"/>
        </w:rPr>
        <w:t>Stalker deseoso de intimidad: La principal motivación de este acosador es un deseo</w:t>
      </w:r>
      <w:r>
        <w:rPr>
          <w:rFonts w:ascii="Arial" w:hAnsi="Arial" w:cs="Arial"/>
          <w:color w:val="000000"/>
          <w:sz w:val="24"/>
          <w:szCs w:val="24"/>
        </w:rPr>
        <w:t xml:space="preserve"> </w:t>
      </w:r>
      <w:r w:rsidR="0059491D" w:rsidRPr="00664E49">
        <w:rPr>
          <w:rFonts w:ascii="Arial" w:hAnsi="Arial" w:cs="Arial"/>
          <w:color w:val="000000"/>
          <w:sz w:val="24"/>
          <w:szCs w:val="24"/>
        </w:rPr>
        <w:t>irresistible por una relación amorosa con la víctima, a la que considera su alma gemela.</w:t>
      </w:r>
    </w:p>
    <w:p w14:paraId="1C382072" w14:textId="77777777" w:rsidR="00664E49" w:rsidRPr="00664E49" w:rsidRDefault="00664E49" w:rsidP="00804BBD">
      <w:pPr>
        <w:autoSpaceDE w:val="0"/>
        <w:autoSpaceDN w:val="0"/>
        <w:adjustRightInd w:val="0"/>
        <w:spacing w:after="0" w:line="360" w:lineRule="auto"/>
        <w:jc w:val="both"/>
        <w:rPr>
          <w:rFonts w:ascii="Arial" w:hAnsi="Arial" w:cs="Arial"/>
          <w:color w:val="000000"/>
          <w:sz w:val="24"/>
          <w:szCs w:val="24"/>
        </w:rPr>
      </w:pPr>
    </w:p>
    <w:p w14:paraId="30417C99" w14:textId="77777777" w:rsidR="0059491D" w:rsidRDefault="0059491D" w:rsidP="00804BBD">
      <w:pPr>
        <w:autoSpaceDE w:val="0"/>
        <w:autoSpaceDN w:val="0"/>
        <w:adjustRightInd w:val="0"/>
        <w:spacing w:after="0" w:line="360" w:lineRule="auto"/>
        <w:jc w:val="both"/>
        <w:rPr>
          <w:rFonts w:ascii="Arial" w:hAnsi="Arial" w:cs="Arial"/>
          <w:color w:val="000000"/>
          <w:sz w:val="24"/>
          <w:szCs w:val="24"/>
        </w:rPr>
      </w:pPr>
      <w:r w:rsidRPr="00664E49">
        <w:rPr>
          <w:rFonts w:ascii="Arial" w:hAnsi="Arial" w:cs="Arial"/>
          <w:color w:val="000000"/>
          <w:sz w:val="24"/>
          <w:szCs w:val="24"/>
        </w:rPr>
        <w:t>En cuanto a los efectos causados en la víctima, de acuerdo con estudios realizados</w:t>
      </w:r>
      <w:r w:rsidR="00664E49">
        <w:rPr>
          <w:rFonts w:ascii="Arial" w:hAnsi="Arial" w:cs="Arial"/>
          <w:color w:val="000000"/>
          <w:sz w:val="24"/>
          <w:szCs w:val="24"/>
        </w:rPr>
        <w:t>,</w:t>
      </w:r>
      <w:r w:rsidRPr="00664E49">
        <w:rPr>
          <w:rFonts w:ascii="Arial" w:hAnsi="Arial" w:cs="Arial"/>
          <w:color w:val="000000"/>
          <w:sz w:val="24"/>
          <w:szCs w:val="24"/>
        </w:rPr>
        <w:t xml:space="preserve"> se identificó que los sentimientos que más se presentaron en víctimas de acecho</w:t>
      </w:r>
      <w:r w:rsidR="00664E49">
        <w:rPr>
          <w:rFonts w:ascii="Arial" w:hAnsi="Arial" w:cs="Arial"/>
          <w:color w:val="000000"/>
          <w:sz w:val="24"/>
          <w:szCs w:val="24"/>
        </w:rPr>
        <w:t xml:space="preserve"> </w:t>
      </w:r>
      <w:r w:rsidRPr="00664E49">
        <w:rPr>
          <w:rFonts w:ascii="Arial" w:hAnsi="Arial" w:cs="Arial"/>
          <w:color w:val="000000"/>
          <w:sz w:val="24"/>
          <w:szCs w:val="24"/>
        </w:rPr>
        <w:t>fueron enfado, molestia, miedo, vergüenza y culpabilidad, además de que el miedo y la</w:t>
      </w:r>
      <w:r w:rsidR="00664E49">
        <w:rPr>
          <w:rFonts w:ascii="Arial" w:hAnsi="Arial" w:cs="Arial"/>
          <w:color w:val="000000"/>
          <w:sz w:val="24"/>
          <w:szCs w:val="24"/>
        </w:rPr>
        <w:t xml:space="preserve"> </w:t>
      </w:r>
      <w:r w:rsidRPr="00664E49">
        <w:rPr>
          <w:rFonts w:ascii="Arial" w:hAnsi="Arial" w:cs="Arial"/>
          <w:color w:val="000000"/>
          <w:sz w:val="24"/>
          <w:szCs w:val="24"/>
        </w:rPr>
        <w:t>vergüenza fueron sentimientos presentados en su mayoría en mujeres, en el caso de miedo</w:t>
      </w:r>
      <w:r w:rsidR="00664E49">
        <w:rPr>
          <w:rFonts w:ascii="Arial" w:hAnsi="Arial" w:cs="Arial"/>
          <w:color w:val="000000"/>
          <w:sz w:val="24"/>
          <w:szCs w:val="24"/>
        </w:rPr>
        <w:t xml:space="preserve"> </w:t>
      </w:r>
      <w:r w:rsidRPr="00664E49">
        <w:rPr>
          <w:rFonts w:ascii="Arial" w:hAnsi="Arial" w:cs="Arial"/>
          <w:color w:val="000000"/>
          <w:sz w:val="24"/>
          <w:szCs w:val="24"/>
        </w:rPr>
        <w:t>se identificó que se presentaban en casos donde las víctimas no conocían a la persona que</w:t>
      </w:r>
      <w:r w:rsidR="00664E49">
        <w:rPr>
          <w:rFonts w:ascii="Arial" w:hAnsi="Arial" w:cs="Arial"/>
          <w:color w:val="000000"/>
          <w:sz w:val="24"/>
          <w:szCs w:val="24"/>
        </w:rPr>
        <w:t xml:space="preserve"> </w:t>
      </w:r>
      <w:r w:rsidRPr="00664E49">
        <w:rPr>
          <w:rFonts w:ascii="Arial" w:hAnsi="Arial" w:cs="Arial"/>
          <w:color w:val="000000"/>
          <w:sz w:val="24"/>
          <w:szCs w:val="24"/>
        </w:rPr>
        <w:t>las acecho o no pudieron identificar quienes eran, en cuanto a la vergüenza se presentó en los</w:t>
      </w:r>
      <w:r w:rsidR="00664E49">
        <w:rPr>
          <w:rFonts w:ascii="Arial" w:hAnsi="Arial" w:cs="Arial"/>
          <w:color w:val="000000"/>
          <w:sz w:val="24"/>
          <w:szCs w:val="24"/>
        </w:rPr>
        <w:t xml:space="preserve"> </w:t>
      </w:r>
      <w:r w:rsidRPr="00664E49">
        <w:rPr>
          <w:rFonts w:ascii="Arial" w:hAnsi="Arial" w:cs="Arial"/>
          <w:color w:val="000000"/>
          <w:sz w:val="24"/>
          <w:szCs w:val="24"/>
        </w:rPr>
        <w:t>casos en que sí se conocía a la persona agresora y mantenían algún tipo de relación con esta.</w:t>
      </w:r>
    </w:p>
    <w:p w14:paraId="5B55C27C" w14:textId="77777777" w:rsidR="0070781C" w:rsidRPr="00664E49" w:rsidRDefault="0070781C" w:rsidP="00804BBD">
      <w:pPr>
        <w:autoSpaceDE w:val="0"/>
        <w:autoSpaceDN w:val="0"/>
        <w:adjustRightInd w:val="0"/>
        <w:spacing w:after="0" w:line="360" w:lineRule="auto"/>
        <w:jc w:val="both"/>
        <w:rPr>
          <w:rFonts w:ascii="Arial" w:hAnsi="Arial" w:cs="Arial"/>
          <w:color w:val="000000"/>
          <w:sz w:val="24"/>
          <w:szCs w:val="24"/>
        </w:rPr>
      </w:pPr>
    </w:p>
    <w:p w14:paraId="04130523" w14:textId="77777777" w:rsidR="00E152F3" w:rsidRPr="00D63ACE" w:rsidRDefault="00D63ACE" w:rsidP="00804BBD">
      <w:pPr>
        <w:autoSpaceDE w:val="0"/>
        <w:autoSpaceDN w:val="0"/>
        <w:adjustRightInd w:val="0"/>
        <w:spacing w:after="0" w:line="360" w:lineRule="auto"/>
        <w:jc w:val="both"/>
        <w:rPr>
          <w:rFonts w:ascii="Arial" w:hAnsi="Arial" w:cs="Arial"/>
          <w:sz w:val="24"/>
          <w:szCs w:val="24"/>
        </w:rPr>
      </w:pPr>
      <w:r w:rsidRPr="00D63ACE">
        <w:rPr>
          <w:rFonts w:ascii="Arial" w:hAnsi="Arial" w:cs="Arial"/>
          <w:sz w:val="24"/>
          <w:szCs w:val="24"/>
        </w:rPr>
        <w:t xml:space="preserve">No se tienen datos precisos sobre el número </w:t>
      </w:r>
      <w:r>
        <w:rPr>
          <w:rFonts w:ascii="Arial" w:hAnsi="Arial" w:cs="Arial"/>
          <w:sz w:val="24"/>
          <w:szCs w:val="24"/>
        </w:rPr>
        <w:t>de mujeres que han sido acechadas</w:t>
      </w:r>
      <w:r w:rsidRPr="00D63ACE">
        <w:rPr>
          <w:rFonts w:ascii="Arial" w:hAnsi="Arial" w:cs="Arial"/>
          <w:sz w:val="24"/>
          <w:szCs w:val="24"/>
        </w:rPr>
        <w:t xml:space="preserve"> debido a que</w:t>
      </w:r>
      <w:r>
        <w:rPr>
          <w:rFonts w:ascii="Arial" w:hAnsi="Arial" w:cs="Arial"/>
          <w:sz w:val="24"/>
          <w:szCs w:val="24"/>
        </w:rPr>
        <w:t xml:space="preserve"> </w:t>
      </w:r>
      <w:r w:rsidRPr="00D63ACE">
        <w:rPr>
          <w:rFonts w:ascii="Arial" w:hAnsi="Arial" w:cs="Arial"/>
          <w:sz w:val="24"/>
          <w:szCs w:val="24"/>
        </w:rPr>
        <w:t>este no es contemplado en ninguna encuesta realizada, por lo que se proporcionan cifras sobre</w:t>
      </w:r>
      <w:r>
        <w:rPr>
          <w:rFonts w:ascii="Arial" w:hAnsi="Arial" w:cs="Arial"/>
          <w:sz w:val="24"/>
          <w:szCs w:val="24"/>
        </w:rPr>
        <w:t xml:space="preserve"> acoso y hostigamiento sexual que son los</w:t>
      </w:r>
      <w:r w:rsidRPr="00D63ACE">
        <w:rPr>
          <w:rFonts w:ascii="Arial" w:hAnsi="Arial" w:cs="Arial"/>
          <w:sz w:val="24"/>
          <w:szCs w:val="24"/>
        </w:rPr>
        <w:t xml:space="preserve"> caso</w:t>
      </w:r>
      <w:r>
        <w:rPr>
          <w:rFonts w:ascii="Arial" w:hAnsi="Arial" w:cs="Arial"/>
          <w:sz w:val="24"/>
          <w:szCs w:val="24"/>
        </w:rPr>
        <w:t>s</w:t>
      </w:r>
      <w:r w:rsidRPr="00D63ACE">
        <w:rPr>
          <w:rFonts w:ascii="Arial" w:hAnsi="Arial" w:cs="Arial"/>
          <w:sz w:val="24"/>
          <w:szCs w:val="24"/>
        </w:rPr>
        <w:t xml:space="preserve"> más cercano.</w:t>
      </w:r>
    </w:p>
    <w:p w14:paraId="68B8CD61" w14:textId="77777777" w:rsidR="00D63ACE" w:rsidRDefault="00D63ACE" w:rsidP="00804BBD">
      <w:pPr>
        <w:autoSpaceDE w:val="0"/>
        <w:autoSpaceDN w:val="0"/>
        <w:adjustRightInd w:val="0"/>
        <w:spacing w:after="0" w:line="360" w:lineRule="auto"/>
        <w:jc w:val="both"/>
        <w:rPr>
          <w:rFonts w:ascii="Arial" w:hAnsi="Arial" w:cs="Arial"/>
          <w:sz w:val="24"/>
          <w:szCs w:val="24"/>
        </w:rPr>
      </w:pPr>
    </w:p>
    <w:p w14:paraId="14ABEEE3" w14:textId="77777777" w:rsidR="0059491D" w:rsidRDefault="00AA747F" w:rsidP="00804BBD">
      <w:pPr>
        <w:autoSpaceDE w:val="0"/>
        <w:autoSpaceDN w:val="0"/>
        <w:adjustRightInd w:val="0"/>
        <w:spacing w:after="0" w:line="360" w:lineRule="auto"/>
        <w:jc w:val="both"/>
        <w:rPr>
          <w:rFonts w:ascii="Arial" w:hAnsi="Arial" w:cs="Arial"/>
          <w:sz w:val="24"/>
          <w:szCs w:val="24"/>
        </w:rPr>
      </w:pPr>
      <w:r>
        <w:rPr>
          <w:rFonts w:ascii="Arial" w:hAnsi="Arial" w:cs="Arial"/>
          <w:sz w:val="24"/>
          <w:szCs w:val="24"/>
        </w:rPr>
        <w:lastRenderedPageBreak/>
        <w:t>E</w:t>
      </w:r>
      <w:r w:rsidR="0059491D" w:rsidRPr="00664E49">
        <w:rPr>
          <w:rFonts w:ascii="Arial" w:hAnsi="Arial" w:cs="Arial"/>
          <w:sz w:val="24"/>
          <w:szCs w:val="24"/>
        </w:rPr>
        <w:t>l Comité para la Eliminación de la Discriminación contra la Mujer</w:t>
      </w:r>
      <w:r>
        <w:rPr>
          <w:rFonts w:ascii="Arial" w:hAnsi="Arial" w:cs="Arial"/>
          <w:sz w:val="24"/>
          <w:szCs w:val="24"/>
        </w:rPr>
        <w:t xml:space="preserve"> </w:t>
      </w:r>
      <w:r w:rsidR="0059491D" w:rsidRPr="00664E49">
        <w:rPr>
          <w:rFonts w:ascii="Arial" w:hAnsi="Arial" w:cs="Arial"/>
          <w:sz w:val="24"/>
          <w:szCs w:val="24"/>
        </w:rPr>
        <w:t>(</w:t>
      </w:r>
      <w:r>
        <w:rPr>
          <w:rFonts w:ascii="Arial" w:hAnsi="Arial" w:cs="Arial"/>
          <w:sz w:val="24"/>
          <w:szCs w:val="24"/>
        </w:rPr>
        <w:t>CEDAW</w:t>
      </w:r>
      <w:r w:rsidR="0059491D" w:rsidRPr="00664E49">
        <w:rPr>
          <w:rFonts w:ascii="Arial" w:hAnsi="Arial" w:cs="Arial"/>
          <w:sz w:val="24"/>
          <w:szCs w:val="24"/>
        </w:rPr>
        <w:t>), en su Recomendación General núm. 35 sobre la violencia</w:t>
      </w:r>
      <w:r>
        <w:rPr>
          <w:rFonts w:ascii="Arial" w:hAnsi="Arial" w:cs="Arial"/>
          <w:sz w:val="24"/>
          <w:szCs w:val="24"/>
        </w:rPr>
        <w:t xml:space="preserve"> </w:t>
      </w:r>
      <w:r w:rsidR="0059491D" w:rsidRPr="00664E49">
        <w:rPr>
          <w:rFonts w:ascii="Arial" w:hAnsi="Arial" w:cs="Arial"/>
          <w:sz w:val="24"/>
          <w:szCs w:val="24"/>
        </w:rPr>
        <w:t>por razón de género contra la mujer, por la que se actualiza la recomendación general núm.</w:t>
      </w:r>
      <w:r>
        <w:rPr>
          <w:rFonts w:ascii="Arial" w:hAnsi="Arial" w:cs="Arial"/>
          <w:sz w:val="24"/>
          <w:szCs w:val="24"/>
        </w:rPr>
        <w:t xml:space="preserve"> </w:t>
      </w:r>
      <w:r w:rsidR="0059491D" w:rsidRPr="00664E49">
        <w:rPr>
          <w:rFonts w:ascii="Arial" w:hAnsi="Arial" w:cs="Arial"/>
          <w:sz w:val="24"/>
          <w:szCs w:val="24"/>
        </w:rPr>
        <w:t>19, del 26 de julio de 2017, recomienda que los Estados Partes apliquen como medida</w:t>
      </w:r>
      <w:r>
        <w:rPr>
          <w:rFonts w:ascii="Arial" w:hAnsi="Arial" w:cs="Arial"/>
          <w:sz w:val="24"/>
          <w:szCs w:val="24"/>
        </w:rPr>
        <w:t xml:space="preserve"> </w:t>
      </w:r>
      <w:r w:rsidR="0059491D" w:rsidRPr="00664E49">
        <w:rPr>
          <w:rFonts w:ascii="Arial" w:hAnsi="Arial" w:cs="Arial"/>
          <w:sz w:val="24"/>
          <w:szCs w:val="24"/>
        </w:rPr>
        <w:t>legislativa velar por que todas las formas de violencia por razón de género contra la mujer e</w:t>
      </w:r>
      <w:r>
        <w:rPr>
          <w:rFonts w:ascii="Arial" w:hAnsi="Arial" w:cs="Arial"/>
          <w:sz w:val="24"/>
          <w:szCs w:val="24"/>
        </w:rPr>
        <w:t xml:space="preserve"> </w:t>
      </w:r>
      <w:r w:rsidR="0059491D" w:rsidRPr="00664E49">
        <w:rPr>
          <w:rFonts w:ascii="Arial" w:hAnsi="Arial" w:cs="Arial"/>
          <w:sz w:val="24"/>
          <w:szCs w:val="24"/>
        </w:rPr>
        <w:t>todas las esferas que constituyan una violación de su integridad física, sexual o psicológica</w:t>
      </w:r>
      <w:r>
        <w:rPr>
          <w:rFonts w:ascii="Arial" w:hAnsi="Arial" w:cs="Arial"/>
          <w:sz w:val="24"/>
          <w:szCs w:val="24"/>
        </w:rPr>
        <w:t xml:space="preserve"> </w:t>
      </w:r>
      <w:r w:rsidR="0059491D" w:rsidRPr="00664E49">
        <w:rPr>
          <w:rFonts w:ascii="Arial" w:hAnsi="Arial" w:cs="Arial"/>
          <w:sz w:val="24"/>
          <w:szCs w:val="24"/>
        </w:rPr>
        <w:t>se tipifiquen como delitos e introduzcan, sin demora, o refuercen, sanciones legales</w:t>
      </w:r>
      <w:r>
        <w:rPr>
          <w:rFonts w:ascii="Arial" w:hAnsi="Arial" w:cs="Arial"/>
          <w:sz w:val="24"/>
          <w:szCs w:val="24"/>
        </w:rPr>
        <w:t xml:space="preserve"> </w:t>
      </w:r>
      <w:r w:rsidR="0059491D" w:rsidRPr="00664E49">
        <w:rPr>
          <w:rFonts w:ascii="Arial" w:hAnsi="Arial" w:cs="Arial"/>
          <w:sz w:val="24"/>
          <w:szCs w:val="24"/>
        </w:rPr>
        <w:t>proporcionales a la gravedad del delito, así como recursos civiles.</w:t>
      </w:r>
    </w:p>
    <w:p w14:paraId="22F83C7B" w14:textId="77777777" w:rsidR="00D63ACE" w:rsidRPr="00664E49" w:rsidRDefault="00D63ACE" w:rsidP="00804BBD">
      <w:pPr>
        <w:autoSpaceDE w:val="0"/>
        <w:autoSpaceDN w:val="0"/>
        <w:adjustRightInd w:val="0"/>
        <w:spacing w:after="0" w:line="360" w:lineRule="auto"/>
        <w:jc w:val="both"/>
        <w:rPr>
          <w:rFonts w:ascii="Arial" w:hAnsi="Arial" w:cs="Arial"/>
          <w:sz w:val="24"/>
          <w:szCs w:val="24"/>
        </w:rPr>
      </w:pPr>
    </w:p>
    <w:p w14:paraId="2834EF23" w14:textId="77777777" w:rsidR="0059491D" w:rsidRPr="00D63ACE" w:rsidRDefault="00E152F3" w:rsidP="00804BBD">
      <w:pPr>
        <w:spacing w:line="360" w:lineRule="auto"/>
        <w:jc w:val="both"/>
        <w:rPr>
          <w:rFonts w:ascii="Arial" w:hAnsi="Arial" w:cs="Arial"/>
          <w:sz w:val="24"/>
          <w:szCs w:val="24"/>
        </w:rPr>
      </w:pPr>
      <w:r w:rsidRPr="00D63ACE">
        <w:rPr>
          <w:rFonts w:ascii="Arial" w:hAnsi="Arial" w:cs="Arial"/>
          <w:sz w:val="24"/>
          <w:szCs w:val="24"/>
        </w:rPr>
        <w:t xml:space="preserve">Esta iniciativa pretende tipificar el delito de acecho ya que por </w:t>
      </w:r>
      <w:proofErr w:type="spellStart"/>
      <w:r w:rsidRPr="00D63ACE">
        <w:rPr>
          <w:rFonts w:ascii="Arial" w:hAnsi="Arial" w:cs="Arial"/>
          <w:sz w:val="24"/>
          <w:szCs w:val="24"/>
        </w:rPr>
        <w:t>si</w:t>
      </w:r>
      <w:proofErr w:type="spellEnd"/>
      <w:r w:rsidRPr="00D63ACE">
        <w:rPr>
          <w:rFonts w:ascii="Arial" w:hAnsi="Arial" w:cs="Arial"/>
          <w:sz w:val="24"/>
          <w:szCs w:val="24"/>
        </w:rPr>
        <w:t xml:space="preserve"> sola es una conducta grave, pero también </w:t>
      </w:r>
      <w:r w:rsidR="00D63ACE" w:rsidRPr="00D63ACE">
        <w:rPr>
          <w:rFonts w:ascii="Arial" w:hAnsi="Arial" w:cs="Arial"/>
          <w:sz w:val="24"/>
          <w:szCs w:val="24"/>
        </w:rPr>
        <w:t>generalmente termina en otro tipo de delito de alto impacto.</w:t>
      </w:r>
    </w:p>
    <w:p w14:paraId="11C6CAE3" w14:textId="77777777" w:rsidR="00955984" w:rsidRDefault="00955984" w:rsidP="00804BBD">
      <w:pPr>
        <w:pStyle w:val="NormalWeb"/>
        <w:spacing w:line="360" w:lineRule="auto"/>
        <w:jc w:val="both"/>
        <w:rPr>
          <w:rStyle w:val="Ninguno"/>
          <w:rFonts w:ascii="Arial" w:hAnsi="Arial" w:cs="Arial"/>
          <w:color w:val="auto"/>
        </w:rPr>
      </w:pPr>
      <w:r w:rsidRPr="00EF6A51">
        <w:rPr>
          <w:rStyle w:val="Ninguno"/>
          <w:rFonts w:ascii="Arial" w:hAnsi="Arial" w:cs="Arial"/>
          <w:color w:val="auto"/>
        </w:rPr>
        <w:t>Por todo lo anteriormente expuesto, me permito poner a consideración de esta Honorable Asamblea el presente proyecto con carácter de:</w:t>
      </w:r>
    </w:p>
    <w:p w14:paraId="126230A6" w14:textId="77777777" w:rsidR="00E95A87" w:rsidRDefault="00E95A87" w:rsidP="00955984">
      <w:pPr>
        <w:pStyle w:val="NormalWeb"/>
        <w:spacing w:line="360" w:lineRule="auto"/>
        <w:jc w:val="both"/>
        <w:rPr>
          <w:rStyle w:val="Ninguno"/>
          <w:rFonts w:ascii="Arial" w:hAnsi="Arial" w:cs="Arial"/>
          <w:color w:val="auto"/>
        </w:rPr>
      </w:pPr>
    </w:p>
    <w:p w14:paraId="5BF0FD09" w14:textId="77777777" w:rsidR="00E95A87" w:rsidRPr="00EF6A51" w:rsidRDefault="00E95A87" w:rsidP="00955984">
      <w:pPr>
        <w:pStyle w:val="NormalWeb"/>
        <w:spacing w:line="360" w:lineRule="auto"/>
        <w:jc w:val="both"/>
        <w:rPr>
          <w:rStyle w:val="Ninguno"/>
          <w:rFonts w:ascii="Arial" w:hAnsi="Arial" w:cs="Arial"/>
          <w:color w:val="auto"/>
        </w:rPr>
      </w:pPr>
    </w:p>
    <w:p w14:paraId="47282CF8" w14:textId="77777777" w:rsidR="00E95A87" w:rsidRPr="00EF6A51" w:rsidRDefault="00E95A87" w:rsidP="00E95A87">
      <w:pPr>
        <w:spacing w:line="360" w:lineRule="auto"/>
        <w:ind w:left="360"/>
        <w:jc w:val="center"/>
        <w:rPr>
          <w:rFonts w:ascii="Arial" w:hAnsi="Arial" w:cs="Arial"/>
          <w:b/>
          <w:sz w:val="24"/>
          <w:szCs w:val="24"/>
        </w:rPr>
      </w:pPr>
      <w:r w:rsidRPr="00EF6A51">
        <w:rPr>
          <w:rFonts w:ascii="Arial" w:hAnsi="Arial" w:cs="Arial"/>
          <w:b/>
          <w:sz w:val="24"/>
          <w:szCs w:val="24"/>
        </w:rPr>
        <w:t>DECRETO</w:t>
      </w:r>
    </w:p>
    <w:p w14:paraId="6B51F2BE" w14:textId="77777777" w:rsidR="00E95A87" w:rsidRPr="00EF6A51" w:rsidRDefault="00E95A87" w:rsidP="00E95A87">
      <w:pPr>
        <w:pStyle w:val="Prrafodelista"/>
      </w:pPr>
    </w:p>
    <w:p w14:paraId="41DA5C42" w14:textId="77777777" w:rsidR="00E95A87" w:rsidRPr="00EF6A51" w:rsidRDefault="00E95A87" w:rsidP="00E95A87">
      <w:pPr>
        <w:spacing w:line="360" w:lineRule="auto"/>
        <w:jc w:val="both"/>
        <w:rPr>
          <w:rFonts w:ascii="Arial" w:hAnsi="Arial" w:cs="Arial"/>
          <w:sz w:val="24"/>
          <w:szCs w:val="24"/>
        </w:rPr>
      </w:pPr>
      <w:r w:rsidRPr="00EF6A51">
        <w:rPr>
          <w:rFonts w:ascii="Arial" w:hAnsi="Arial" w:cs="Arial"/>
          <w:b/>
          <w:sz w:val="24"/>
          <w:szCs w:val="24"/>
        </w:rPr>
        <w:t xml:space="preserve">ARTÍCULO PRIMERO.- </w:t>
      </w:r>
      <w:r w:rsidRPr="00EF6A51">
        <w:rPr>
          <w:rFonts w:ascii="Arial" w:hAnsi="Arial" w:cs="Arial"/>
          <w:sz w:val="24"/>
          <w:szCs w:val="24"/>
        </w:rPr>
        <w:t>Se adiciona</w:t>
      </w:r>
      <w:r w:rsidR="00804BBD">
        <w:rPr>
          <w:rFonts w:ascii="Arial" w:hAnsi="Arial" w:cs="Arial"/>
          <w:sz w:val="24"/>
          <w:szCs w:val="24"/>
        </w:rPr>
        <w:t xml:space="preserve"> el Capítulo IV al Título Décimo Segundo de</w:t>
      </w:r>
      <w:r w:rsidRPr="00EF6A51">
        <w:rPr>
          <w:rFonts w:ascii="Arial" w:hAnsi="Arial" w:cs="Arial"/>
          <w:sz w:val="24"/>
          <w:szCs w:val="24"/>
        </w:rPr>
        <w:t>l Código Penal del Estado de Chihuahua, quedando de la siguiente manera:</w:t>
      </w:r>
    </w:p>
    <w:p w14:paraId="711225EB" w14:textId="77777777" w:rsidR="0059491D" w:rsidRPr="00E95A87" w:rsidRDefault="0059491D" w:rsidP="0059491D">
      <w:pPr>
        <w:rPr>
          <w:rFonts w:ascii="CairoFont-0-0" w:hAnsi="CairoFont-0-0" w:cs="CairoFont-0-0"/>
        </w:rPr>
      </w:pPr>
    </w:p>
    <w:p w14:paraId="60458F52" w14:textId="77777777" w:rsidR="0059491D" w:rsidRDefault="0059491D" w:rsidP="0059491D">
      <w:pPr>
        <w:rPr>
          <w:rFonts w:ascii="CairoFont-0-0" w:hAnsi="CairoFont-0-0" w:cs="CairoFont-0-0"/>
        </w:rPr>
      </w:pPr>
    </w:p>
    <w:p w14:paraId="67982CCE" w14:textId="77777777" w:rsidR="0059491D" w:rsidRPr="009F2BCF" w:rsidRDefault="009F2BCF" w:rsidP="009F2BCF">
      <w:pPr>
        <w:jc w:val="center"/>
        <w:rPr>
          <w:rFonts w:ascii="Arial" w:hAnsi="Arial" w:cs="Arial"/>
          <w:b/>
          <w:sz w:val="24"/>
          <w:szCs w:val="24"/>
        </w:rPr>
      </w:pPr>
      <w:r w:rsidRPr="009F2BCF">
        <w:rPr>
          <w:rFonts w:ascii="Arial" w:hAnsi="Arial" w:cs="Arial"/>
          <w:b/>
          <w:sz w:val="24"/>
          <w:szCs w:val="24"/>
        </w:rPr>
        <w:t>CAPÍTULO IV</w:t>
      </w:r>
    </w:p>
    <w:p w14:paraId="53FBC9E1" w14:textId="77777777" w:rsidR="004014D5" w:rsidRDefault="004014D5" w:rsidP="009F2BCF">
      <w:pPr>
        <w:autoSpaceDE w:val="0"/>
        <w:autoSpaceDN w:val="0"/>
        <w:adjustRightInd w:val="0"/>
        <w:spacing w:after="0" w:line="240" w:lineRule="auto"/>
        <w:jc w:val="center"/>
        <w:rPr>
          <w:rFonts w:ascii="Arial" w:hAnsi="Arial" w:cs="Arial"/>
          <w:b/>
          <w:sz w:val="24"/>
          <w:szCs w:val="24"/>
        </w:rPr>
      </w:pPr>
      <w:r w:rsidRPr="009F2BCF">
        <w:rPr>
          <w:rFonts w:ascii="Arial" w:hAnsi="Arial" w:cs="Arial"/>
          <w:b/>
          <w:sz w:val="24"/>
          <w:szCs w:val="24"/>
        </w:rPr>
        <w:t>ACECHO</w:t>
      </w:r>
    </w:p>
    <w:p w14:paraId="7D7C9DEB" w14:textId="77777777" w:rsidR="00E95A87" w:rsidRDefault="00E95A87" w:rsidP="009F2BCF">
      <w:pPr>
        <w:autoSpaceDE w:val="0"/>
        <w:autoSpaceDN w:val="0"/>
        <w:adjustRightInd w:val="0"/>
        <w:spacing w:after="0" w:line="240" w:lineRule="auto"/>
        <w:jc w:val="center"/>
        <w:rPr>
          <w:rFonts w:ascii="Arial" w:hAnsi="Arial" w:cs="Arial"/>
          <w:b/>
          <w:sz w:val="24"/>
          <w:szCs w:val="24"/>
        </w:rPr>
      </w:pPr>
    </w:p>
    <w:p w14:paraId="30C330C4" w14:textId="77777777" w:rsidR="00E95A87" w:rsidRPr="009F2BCF" w:rsidRDefault="00E95A87" w:rsidP="009F2BCF">
      <w:pPr>
        <w:autoSpaceDE w:val="0"/>
        <w:autoSpaceDN w:val="0"/>
        <w:adjustRightInd w:val="0"/>
        <w:spacing w:after="0" w:line="240" w:lineRule="auto"/>
        <w:jc w:val="center"/>
        <w:rPr>
          <w:rFonts w:ascii="Arial" w:hAnsi="Arial" w:cs="Arial"/>
          <w:b/>
          <w:sz w:val="24"/>
          <w:szCs w:val="24"/>
        </w:rPr>
      </w:pPr>
    </w:p>
    <w:p w14:paraId="4B32945D" w14:textId="77777777" w:rsidR="004014D5" w:rsidRPr="009F2BCF" w:rsidRDefault="0059491D" w:rsidP="009F2BCF">
      <w:pPr>
        <w:autoSpaceDE w:val="0"/>
        <w:autoSpaceDN w:val="0"/>
        <w:adjustRightInd w:val="0"/>
        <w:spacing w:after="0" w:line="360" w:lineRule="auto"/>
        <w:jc w:val="both"/>
        <w:rPr>
          <w:rFonts w:ascii="Arial" w:hAnsi="Arial" w:cs="Arial"/>
          <w:b/>
          <w:sz w:val="24"/>
          <w:szCs w:val="24"/>
        </w:rPr>
      </w:pPr>
      <w:r w:rsidRPr="009F2BCF">
        <w:rPr>
          <w:rFonts w:ascii="Arial" w:hAnsi="Arial" w:cs="Arial"/>
          <w:b/>
          <w:sz w:val="24"/>
          <w:szCs w:val="24"/>
        </w:rPr>
        <w:t xml:space="preserve">Artículo 204 </w:t>
      </w:r>
      <w:proofErr w:type="spellStart"/>
      <w:r w:rsidRPr="009F2BCF">
        <w:rPr>
          <w:rFonts w:ascii="Arial" w:hAnsi="Arial" w:cs="Arial"/>
          <w:b/>
          <w:sz w:val="24"/>
          <w:szCs w:val="24"/>
        </w:rPr>
        <w:t>Quater</w:t>
      </w:r>
      <w:proofErr w:type="spellEnd"/>
      <w:r w:rsidR="004014D5" w:rsidRPr="009F2BCF">
        <w:rPr>
          <w:rFonts w:ascii="Arial" w:hAnsi="Arial" w:cs="Arial"/>
          <w:b/>
          <w:sz w:val="24"/>
          <w:szCs w:val="24"/>
        </w:rPr>
        <w:t>. Se le impondrá de tres meses a tres años de prisión y de cincuenta a</w:t>
      </w:r>
      <w:r w:rsidR="009F2BCF" w:rsidRPr="009F2BCF">
        <w:rPr>
          <w:rFonts w:ascii="Arial" w:hAnsi="Arial" w:cs="Arial"/>
          <w:b/>
          <w:sz w:val="24"/>
          <w:szCs w:val="24"/>
        </w:rPr>
        <w:t xml:space="preserve"> </w:t>
      </w:r>
      <w:r w:rsidR="004014D5" w:rsidRPr="009F2BCF">
        <w:rPr>
          <w:rFonts w:ascii="Arial" w:hAnsi="Arial" w:cs="Arial"/>
          <w:b/>
          <w:sz w:val="24"/>
          <w:szCs w:val="24"/>
        </w:rPr>
        <w:t xml:space="preserve">quinientos días de multa, a la persona que, de manera insistente, </w:t>
      </w:r>
      <w:r w:rsidR="004014D5" w:rsidRPr="009F2BCF">
        <w:rPr>
          <w:rFonts w:ascii="Arial" w:hAnsi="Arial" w:cs="Arial"/>
          <w:b/>
          <w:sz w:val="24"/>
          <w:szCs w:val="24"/>
        </w:rPr>
        <w:lastRenderedPageBreak/>
        <w:t>reiterada y no consentida,</w:t>
      </w:r>
      <w:r w:rsidR="009F2BCF" w:rsidRPr="009F2BCF">
        <w:rPr>
          <w:rFonts w:ascii="Arial" w:hAnsi="Arial" w:cs="Arial"/>
          <w:b/>
          <w:sz w:val="24"/>
          <w:szCs w:val="24"/>
        </w:rPr>
        <w:t xml:space="preserve"> </w:t>
      </w:r>
      <w:r w:rsidR="004014D5" w:rsidRPr="009F2BCF">
        <w:rPr>
          <w:rFonts w:ascii="Arial" w:hAnsi="Arial" w:cs="Arial"/>
          <w:b/>
          <w:sz w:val="24"/>
          <w:szCs w:val="24"/>
        </w:rPr>
        <w:t>por cualquier medio, realice alguna de las siguientes conductas:</w:t>
      </w:r>
    </w:p>
    <w:p w14:paraId="6E72805C" w14:textId="77777777" w:rsidR="009F2BCF" w:rsidRPr="009F2BCF" w:rsidRDefault="009F2BCF" w:rsidP="009F2BCF">
      <w:pPr>
        <w:autoSpaceDE w:val="0"/>
        <w:autoSpaceDN w:val="0"/>
        <w:adjustRightInd w:val="0"/>
        <w:spacing w:after="0" w:line="360" w:lineRule="auto"/>
        <w:jc w:val="both"/>
        <w:rPr>
          <w:rFonts w:ascii="Arial" w:hAnsi="Arial" w:cs="Arial"/>
          <w:b/>
          <w:sz w:val="24"/>
          <w:szCs w:val="24"/>
        </w:rPr>
      </w:pPr>
    </w:p>
    <w:p w14:paraId="39B33BB0" w14:textId="77777777" w:rsidR="004014D5" w:rsidRPr="009F2BCF" w:rsidRDefault="004014D5" w:rsidP="009F2BCF">
      <w:pPr>
        <w:autoSpaceDE w:val="0"/>
        <w:autoSpaceDN w:val="0"/>
        <w:adjustRightInd w:val="0"/>
        <w:spacing w:after="0" w:line="360" w:lineRule="auto"/>
        <w:jc w:val="both"/>
        <w:rPr>
          <w:rFonts w:ascii="Arial" w:hAnsi="Arial" w:cs="Arial"/>
          <w:b/>
          <w:sz w:val="24"/>
          <w:szCs w:val="24"/>
        </w:rPr>
      </w:pPr>
      <w:r w:rsidRPr="009F2BCF">
        <w:rPr>
          <w:rFonts w:ascii="Arial" w:hAnsi="Arial" w:cs="Arial"/>
          <w:b/>
          <w:sz w:val="24"/>
          <w:szCs w:val="24"/>
        </w:rPr>
        <w:t>I. Seguir, vigilar o buscar proximidad de cualquier tipo con la víctima, de manera</w:t>
      </w:r>
      <w:r w:rsidR="009F2BCF" w:rsidRPr="009F2BCF">
        <w:rPr>
          <w:rFonts w:ascii="Arial" w:hAnsi="Arial" w:cs="Arial"/>
          <w:b/>
          <w:sz w:val="24"/>
          <w:szCs w:val="24"/>
        </w:rPr>
        <w:t xml:space="preserve"> </w:t>
      </w:r>
      <w:r w:rsidRPr="009F2BCF">
        <w:rPr>
          <w:rFonts w:ascii="Arial" w:hAnsi="Arial" w:cs="Arial"/>
          <w:b/>
          <w:sz w:val="24"/>
          <w:szCs w:val="24"/>
        </w:rPr>
        <w:t>injustificada, por sí o a través de un tercero;</w:t>
      </w:r>
    </w:p>
    <w:p w14:paraId="2C05A8EE" w14:textId="77777777" w:rsidR="009F2BCF" w:rsidRPr="009F2BCF" w:rsidRDefault="009F2BCF" w:rsidP="009F2BCF">
      <w:pPr>
        <w:autoSpaceDE w:val="0"/>
        <w:autoSpaceDN w:val="0"/>
        <w:adjustRightInd w:val="0"/>
        <w:spacing w:after="0" w:line="360" w:lineRule="auto"/>
        <w:jc w:val="both"/>
        <w:rPr>
          <w:rFonts w:ascii="Arial" w:hAnsi="Arial" w:cs="Arial"/>
          <w:b/>
          <w:sz w:val="24"/>
          <w:szCs w:val="24"/>
        </w:rPr>
      </w:pPr>
    </w:p>
    <w:p w14:paraId="702E6BB4" w14:textId="77777777" w:rsidR="004014D5" w:rsidRPr="009F2BCF" w:rsidRDefault="004014D5" w:rsidP="009F2BCF">
      <w:pPr>
        <w:autoSpaceDE w:val="0"/>
        <w:autoSpaceDN w:val="0"/>
        <w:adjustRightInd w:val="0"/>
        <w:spacing w:after="0" w:line="360" w:lineRule="auto"/>
        <w:jc w:val="both"/>
        <w:rPr>
          <w:rFonts w:ascii="Arial" w:hAnsi="Arial" w:cs="Arial"/>
          <w:b/>
          <w:sz w:val="24"/>
          <w:szCs w:val="24"/>
        </w:rPr>
      </w:pPr>
      <w:r w:rsidRPr="009F2BCF">
        <w:rPr>
          <w:rFonts w:ascii="Arial" w:hAnsi="Arial" w:cs="Arial"/>
          <w:b/>
          <w:sz w:val="24"/>
          <w:szCs w:val="24"/>
        </w:rPr>
        <w:t>II. Buscar establecer contacto directo o por medio de terceras personas, o buscar la</w:t>
      </w:r>
      <w:r w:rsidR="009F2BCF" w:rsidRPr="009F2BCF">
        <w:rPr>
          <w:rFonts w:ascii="Arial" w:hAnsi="Arial" w:cs="Arial"/>
          <w:b/>
          <w:sz w:val="24"/>
          <w:szCs w:val="24"/>
        </w:rPr>
        <w:t xml:space="preserve"> </w:t>
      </w:r>
      <w:r w:rsidRPr="009F2BCF">
        <w:rPr>
          <w:rFonts w:ascii="Arial" w:hAnsi="Arial" w:cs="Arial"/>
          <w:b/>
          <w:sz w:val="24"/>
          <w:szCs w:val="24"/>
        </w:rPr>
        <w:t>cercanía física con otra persona sin su consentimiento expreso;</w:t>
      </w:r>
    </w:p>
    <w:p w14:paraId="3FE6CFE7" w14:textId="77777777" w:rsidR="009F2BCF" w:rsidRPr="009F2BCF" w:rsidRDefault="009F2BCF" w:rsidP="009F2BCF">
      <w:pPr>
        <w:autoSpaceDE w:val="0"/>
        <w:autoSpaceDN w:val="0"/>
        <w:adjustRightInd w:val="0"/>
        <w:spacing w:after="0" w:line="360" w:lineRule="auto"/>
        <w:jc w:val="both"/>
        <w:rPr>
          <w:rFonts w:ascii="Arial" w:hAnsi="Arial" w:cs="Arial"/>
          <w:b/>
          <w:sz w:val="24"/>
          <w:szCs w:val="24"/>
        </w:rPr>
      </w:pPr>
    </w:p>
    <w:p w14:paraId="14C29FF8" w14:textId="77777777" w:rsidR="004014D5" w:rsidRPr="009F2BCF" w:rsidRDefault="004014D5" w:rsidP="009F2BCF">
      <w:pPr>
        <w:spacing w:line="360" w:lineRule="auto"/>
        <w:jc w:val="both"/>
        <w:rPr>
          <w:rFonts w:ascii="Arial" w:hAnsi="Arial" w:cs="Arial"/>
          <w:b/>
          <w:sz w:val="24"/>
          <w:szCs w:val="24"/>
        </w:rPr>
      </w:pPr>
      <w:r w:rsidRPr="009F2BCF">
        <w:rPr>
          <w:rFonts w:ascii="Arial" w:hAnsi="Arial" w:cs="Arial"/>
          <w:b/>
          <w:sz w:val="24"/>
          <w:szCs w:val="24"/>
        </w:rPr>
        <w:t>III.</w:t>
      </w:r>
      <w:r w:rsidR="009F2BCF" w:rsidRPr="009F2BCF">
        <w:rPr>
          <w:rFonts w:ascii="Arial" w:hAnsi="Arial" w:cs="Arial"/>
          <w:b/>
          <w:sz w:val="24"/>
          <w:szCs w:val="24"/>
        </w:rPr>
        <w:t xml:space="preserve"> </w:t>
      </w:r>
      <w:r w:rsidRPr="009F2BCF">
        <w:rPr>
          <w:rFonts w:ascii="Arial" w:hAnsi="Arial" w:cs="Arial"/>
          <w:b/>
          <w:sz w:val="24"/>
          <w:szCs w:val="24"/>
        </w:rPr>
        <w:t>Realizar llamadas telefónicas, enviar mensajes a la persona o a sus familiares o amigos con el conocimiento de que estos o aquella han manifestado su rechazo a recibirlos;</w:t>
      </w:r>
    </w:p>
    <w:p w14:paraId="097FB8C6" w14:textId="77777777" w:rsidR="009F2BCF" w:rsidRPr="009F2BCF" w:rsidRDefault="004014D5" w:rsidP="009F2BCF">
      <w:pPr>
        <w:autoSpaceDE w:val="0"/>
        <w:autoSpaceDN w:val="0"/>
        <w:adjustRightInd w:val="0"/>
        <w:spacing w:after="0" w:line="360" w:lineRule="auto"/>
        <w:jc w:val="both"/>
        <w:rPr>
          <w:rFonts w:ascii="Arial" w:hAnsi="Arial" w:cs="Arial"/>
          <w:b/>
          <w:sz w:val="24"/>
          <w:szCs w:val="24"/>
        </w:rPr>
      </w:pPr>
      <w:r w:rsidRPr="009F2BCF">
        <w:rPr>
          <w:rFonts w:ascii="Arial" w:hAnsi="Arial" w:cs="Arial"/>
          <w:b/>
          <w:sz w:val="24"/>
          <w:szCs w:val="24"/>
        </w:rPr>
        <w:t>IV. Enviar regalos o contratar servicios en favor de una persona o de terceros sin el</w:t>
      </w:r>
      <w:r w:rsidR="009F2BCF" w:rsidRPr="009F2BCF">
        <w:rPr>
          <w:rFonts w:ascii="Arial" w:hAnsi="Arial" w:cs="Arial"/>
          <w:b/>
          <w:sz w:val="24"/>
          <w:szCs w:val="24"/>
        </w:rPr>
        <w:t xml:space="preserve"> </w:t>
      </w:r>
      <w:r w:rsidRPr="009F2BCF">
        <w:rPr>
          <w:rFonts w:ascii="Arial" w:hAnsi="Arial" w:cs="Arial"/>
          <w:b/>
          <w:sz w:val="24"/>
          <w:szCs w:val="24"/>
        </w:rPr>
        <w:t>consentimiento de aquella;</w:t>
      </w:r>
    </w:p>
    <w:p w14:paraId="03E048F1" w14:textId="77777777" w:rsidR="009F2BCF" w:rsidRPr="009F2BCF" w:rsidRDefault="009F2BCF" w:rsidP="009F2BCF">
      <w:pPr>
        <w:autoSpaceDE w:val="0"/>
        <w:autoSpaceDN w:val="0"/>
        <w:adjustRightInd w:val="0"/>
        <w:spacing w:after="0" w:line="360" w:lineRule="auto"/>
        <w:jc w:val="both"/>
        <w:rPr>
          <w:rFonts w:ascii="Arial" w:hAnsi="Arial" w:cs="Arial"/>
          <w:b/>
          <w:sz w:val="24"/>
          <w:szCs w:val="24"/>
        </w:rPr>
      </w:pPr>
    </w:p>
    <w:p w14:paraId="4E5B0431" w14:textId="77777777" w:rsidR="004014D5" w:rsidRPr="009F2BCF" w:rsidRDefault="004014D5" w:rsidP="009F2BCF">
      <w:pPr>
        <w:autoSpaceDE w:val="0"/>
        <w:autoSpaceDN w:val="0"/>
        <w:adjustRightInd w:val="0"/>
        <w:spacing w:after="0" w:line="360" w:lineRule="auto"/>
        <w:jc w:val="both"/>
        <w:rPr>
          <w:rFonts w:ascii="Arial" w:hAnsi="Arial" w:cs="Arial"/>
          <w:b/>
          <w:sz w:val="24"/>
          <w:szCs w:val="24"/>
        </w:rPr>
      </w:pPr>
      <w:r w:rsidRPr="009F2BCF">
        <w:rPr>
          <w:rFonts w:ascii="Arial" w:hAnsi="Arial" w:cs="Arial"/>
          <w:b/>
          <w:sz w:val="24"/>
          <w:szCs w:val="24"/>
        </w:rPr>
        <w:t>V. Vigilar o monitorear la ubicación de la víctima utilizando medios digitales,</w:t>
      </w:r>
      <w:r w:rsidR="009F2BCF" w:rsidRPr="009F2BCF">
        <w:rPr>
          <w:rFonts w:ascii="Arial" w:hAnsi="Arial" w:cs="Arial"/>
          <w:b/>
          <w:sz w:val="24"/>
          <w:szCs w:val="24"/>
        </w:rPr>
        <w:t xml:space="preserve"> </w:t>
      </w:r>
      <w:r w:rsidRPr="009F2BCF">
        <w:rPr>
          <w:rFonts w:ascii="Arial" w:hAnsi="Arial" w:cs="Arial"/>
          <w:b/>
          <w:sz w:val="24"/>
          <w:szCs w:val="24"/>
        </w:rPr>
        <w:t>dispositivos, aplicación o cualquier medio tecnológico,</w:t>
      </w:r>
    </w:p>
    <w:p w14:paraId="14BC9FF3" w14:textId="77777777" w:rsidR="009F2BCF" w:rsidRPr="009F2BCF" w:rsidRDefault="009F2BCF" w:rsidP="009F2BCF">
      <w:pPr>
        <w:autoSpaceDE w:val="0"/>
        <w:autoSpaceDN w:val="0"/>
        <w:adjustRightInd w:val="0"/>
        <w:spacing w:after="0" w:line="360" w:lineRule="auto"/>
        <w:jc w:val="both"/>
        <w:rPr>
          <w:rFonts w:ascii="Arial" w:hAnsi="Arial" w:cs="Arial"/>
          <w:b/>
          <w:sz w:val="24"/>
          <w:szCs w:val="24"/>
        </w:rPr>
      </w:pPr>
    </w:p>
    <w:p w14:paraId="2350E015" w14:textId="77777777" w:rsidR="004014D5" w:rsidRPr="009F2BCF" w:rsidRDefault="004014D5" w:rsidP="009F2BCF">
      <w:pPr>
        <w:autoSpaceDE w:val="0"/>
        <w:autoSpaceDN w:val="0"/>
        <w:adjustRightInd w:val="0"/>
        <w:spacing w:after="0" w:line="360" w:lineRule="auto"/>
        <w:jc w:val="both"/>
        <w:rPr>
          <w:rFonts w:ascii="Arial" w:hAnsi="Arial" w:cs="Arial"/>
          <w:b/>
          <w:sz w:val="24"/>
          <w:szCs w:val="24"/>
        </w:rPr>
      </w:pPr>
      <w:r w:rsidRPr="009F2BCF">
        <w:rPr>
          <w:rFonts w:ascii="Arial" w:hAnsi="Arial" w:cs="Arial"/>
          <w:b/>
          <w:sz w:val="24"/>
          <w:szCs w:val="24"/>
        </w:rPr>
        <w:t>VI. Generar un daño en el patrimonio o lesión en el animal de compañía de otra persona</w:t>
      </w:r>
      <w:r w:rsidR="009F2BCF" w:rsidRPr="009F2BCF">
        <w:rPr>
          <w:rFonts w:ascii="Arial" w:hAnsi="Arial" w:cs="Arial"/>
          <w:b/>
          <w:sz w:val="24"/>
          <w:szCs w:val="24"/>
        </w:rPr>
        <w:t xml:space="preserve"> </w:t>
      </w:r>
      <w:r w:rsidRPr="009F2BCF">
        <w:rPr>
          <w:rFonts w:ascii="Arial" w:hAnsi="Arial" w:cs="Arial"/>
          <w:b/>
          <w:sz w:val="24"/>
          <w:szCs w:val="24"/>
        </w:rPr>
        <w:t>con el propósito de intimidarla.</w:t>
      </w:r>
    </w:p>
    <w:p w14:paraId="70B13EF2" w14:textId="77777777" w:rsidR="009F2BCF" w:rsidRPr="009F2BCF" w:rsidRDefault="009F2BCF" w:rsidP="009F2BCF">
      <w:pPr>
        <w:autoSpaceDE w:val="0"/>
        <w:autoSpaceDN w:val="0"/>
        <w:adjustRightInd w:val="0"/>
        <w:spacing w:after="0" w:line="360" w:lineRule="auto"/>
        <w:jc w:val="both"/>
        <w:rPr>
          <w:rFonts w:ascii="Arial" w:hAnsi="Arial" w:cs="Arial"/>
          <w:b/>
          <w:sz w:val="24"/>
          <w:szCs w:val="24"/>
        </w:rPr>
      </w:pPr>
    </w:p>
    <w:p w14:paraId="5AC8C864" w14:textId="77777777" w:rsidR="004014D5" w:rsidRPr="009F2BCF" w:rsidRDefault="004014D5" w:rsidP="009F2BCF">
      <w:pPr>
        <w:spacing w:line="360" w:lineRule="auto"/>
        <w:jc w:val="both"/>
        <w:rPr>
          <w:rFonts w:ascii="Arial" w:hAnsi="Arial" w:cs="Arial"/>
          <w:b/>
          <w:sz w:val="24"/>
          <w:szCs w:val="24"/>
        </w:rPr>
      </w:pPr>
      <w:r w:rsidRPr="009F2BCF">
        <w:rPr>
          <w:rFonts w:ascii="Arial" w:hAnsi="Arial" w:cs="Arial"/>
          <w:b/>
          <w:sz w:val="24"/>
          <w:szCs w:val="24"/>
        </w:rPr>
        <w:t>Este delito se perseguirá por querella.</w:t>
      </w:r>
    </w:p>
    <w:p w14:paraId="63BC958B" w14:textId="77777777" w:rsidR="004014D5" w:rsidRDefault="004014D5" w:rsidP="004014D5">
      <w:pPr>
        <w:rPr>
          <w:rFonts w:ascii="CairoFont-1-0" w:hAnsi="CairoFont-1-0" w:cs="CairoFont-1-0"/>
        </w:rPr>
      </w:pPr>
    </w:p>
    <w:p w14:paraId="54C1E0F1" w14:textId="77777777" w:rsidR="004014D5" w:rsidRDefault="004014D5" w:rsidP="004014D5">
      <w:pPr>
        <w:rPr>
          <w:rFonts w:ascii="CairoFont-1-0" w:hAnsi="CairoFont-1-0" w:cs="CairoFont-1-0"/>
        </w:rPr>
      </w:pPr>
    </w:p>
    <w:p w14:paraId="2CDF6986" w14:textId="77777777" w:rsidR="006D06EF" w:rsidRPr="00EF6A51" w:rsidRDefault="006D06EF" w:rsidP="00E95A87">
      <w:pPr>
        <w:spacing w:line="360" w:lineRule="auto"/>
        <w:jc w:val="center"/>
        <w:rPr>
          <w:rFonts w:ascii="Arial" w:hAnsi="Arial" w:cs="Arial"/>
          <w:b/>
          <w:sz w:val="24"/>
          <w:szCs w:val="24"/>
        </w:rPr>
      </w:pPr>
      <w:r w:rsidRPr="00EF6A51">
        <w:rPr>
          <w:rFonts w:ascii="Arial" w:hAnsi="Arial" w:cs="Arial"/>
          <w:b/>
          <w:sz w:val="24"/>
          <w:szCs w:val="24"/>
        </w:rPr>
        <w:t>TRANSITORIO</w:t>
      </w:r>
    </w:p>
    <w:p w14:paraId="11E009B5" w14:textId="77777777" w:rsidR="006D06EF" w:rsidRPr="00EF6A51" w:rsidRDefault="006D06EF" w:rsidP="006D06EF">
      <w:pPr>
        <w:spacing w:line="360" w:lineRule="auto"/>
        <w:jc w:val="center"/>
        <w:rPr>
          <w:rFonts w:ascii="Arial" w:hAnsi="Arial" w:cs="Arial"/>
          <w:b/>
          <w:sz w:val="24"/>
          <w:szCs w:val="24"/>
        </w:rPr>
      </w:pPr>
    </w:p>
    <w:p w14:paraId="5AE117EE" w14:textId="77777777" w:rsidR="006D06EF" w:rsidRPr="00EF6A51" w:rsidRDefault="006D06EF" w:rsidP="006D06EF">
      <w:pPr>
        <w:spacing w:line="360" w:lineRule="auto"/>
        <w:jc w:val="both"/>
        <w:rPr>
          <w:rFonts w:ascii="Arial" w:hAnsi="Arial" w:cs="Arial"/>
          <w:sz w:val="24"/>
          <w:szCs w:val="24"/>
        </w:rPr>
      </w:pPr>
      <w:r w:rsidRPr="00EF6A51">
        <w:rPr>
          <w:rFonts w:ascii="Arial" w:hAnsi="Arial" w:cs="Arial"/>
          <w:b/>
          <w:sz w:val="24"/>
          <w:szCs w:val="24"/>
        </w:rPr>
        <w:t xml:space="preserve">UNICO.- </w:t>
      </w:r>
      <w:r w:rsidRPr="00EF6A51">
        <w:rPr>
          <w:rFonts w:ascii="Arial" w:hAnsi="Arial" w:cs="Arial"/>
          <w:sz w:val="24"/>
          <w:szCs w:val="24"/>
        </w:rPr>
        <w:t>El presente decreto entrara en vigor al día siguiente de su publicación en el Periódico Oficial de Estado.</w:t>
      </w:r>
    </w:p>
    <w:p w14:paraId="085FE1A0" w14:textId="77777777" w:rsidR="006D06EF" w:rsidRPr="00EF6A51" w:rsidRDefault="006D06EF" w:rsidP="006D06EF">
      <w:pPr>
        <w:spacing w:line="360" w:lineRule="auto"/>
        <w:jc w:val="both"/>
        <w:rPr>
          <w:rFonts w:ascii="Arial" w:hAnsi="Arial" w:cs="Arial"/>
          <w:sz w:val="24"/>
          <w:szCs w:val="24"/>
        </w:rPr>
      </w:pPr>
    </w:p>
    <w:p w14:paraId="615F7AA2" w14:textId="77777777" w:rsidR="006D06EF" w:rsidRPr="00EF6A51" w:rsidRDefault="006D06EF" w:rsidP="006D06EF">
      <w:pPr>
        <w:spacing w:line="360" w:lineRule="auto"/>
        <w:jc w:val="both"/>
        <w:rPr>
          <w:rFonts w:ascii="Arial" w:hAnsi="Arial" w:cs="Arial"/>
          <w:sz w:val="24"/>
          <w:szCs w:val="24"/>
        </w:rPr>
      </w:pPr>
      <w:r w:rsidRPr="00EF6A51">
        <w:rPr>
          <w:rFonts w:ascii="Arial" w:hAnsi="Arial" w:cs="Arial"/>
          <w:sz w:val="24"/>
          <w:szCs w:val="24"/>
        </w:rPr>
        <w:t xml:space="preserve">Dado en el Palacio del Poder Legislativo, en </w:t>
      </w:r>
      <w:r w:rsidR="001A258A">
        <w:rPr>
          <w:rFonts w:ascii="Arial" w:hAnsi="Arial" w:cs="Arial"/>
          <w:sz w:val="24"/>
          <w:szCs w:val="24"/>
        </w:rPr>
        <w:t xml:space="preserve">la Ciudad de Chihuahua, </w:t>
      </w:r>
      <w:proofErr w:type="spellStart"/>
      <w:r w:rsidR="001A258A">
        <w:rPr>
          <w:rFonts w:ascii="Arial" w:hAnsi="Arial" w:cs="Arial"/>
          <w:sz w:val="24"/>
          <w:szCs w:val="24"/>
        </w:rPr>
        <w:t>Chih</w:t>
      </w:r>
      <w:proofErr w:type="spellEnd"/>
      <w:r w:rsidR="001A258A">
        <w:rPr>
          <w:rFonts w:ascii="Arial" w:hAnsi="Arial" w:cs="Arial"/>
          <w:sz w:val="24"/>
          <w:szCs w:val="24"/>
        </w:rPr>
        <w:t>, a</w:t>
      </w:r>
      <w:r w:rsidR="00714D98">
        <w:rPr>
          <w:rFonts w:ascii="Arial" w:hAnsi="Arial" w:cs="Arial"/>
          <w:sz w:val="24"/>
          <w:szCs w:val="24"/>
        </w:rPr>
        <w:t xml:space="preserve"> </w:t>
      </w:r>
      <w:r w:rsidR="001A258A">
        <w:rPr>
          <w:rFonts w:ascii="Arial" w:hAnsi="Arial" w:cs="Arial"/>
          <w:sz w:val="24"/>
          <w:szCs w:val="24"/>
        </w:rPr>
        <w:t>l</w:t>
      </w:r>
      <w:r w:rsidR="00714D98">
        <w:rPr>
          <w:rFonts w:ascii="Arial" w:hAnsi="Arial" w:cs="Arial"/>
          <w:sz w:val="24"/>
          <w:szCs w:val="24"/>
        </w:rPr>
        <w:t>os</w:t>
      </w:r>
      <w:r w:rsidR="001A258A">
        <w:rPr>
          <w:rFonts w:ascii="Arial" w:hAnsi="Arial" w:cs="Arial"/>
          <w:sz w:val="24"/>
          <w:szCs w:val="24"/>
        </w:rPr>
        <w:t xml:space="preserve"> día</w:t>
      </w:r>
      <w:r w:rsidR="00714D98">
        <w:rPr>
          <w:rFonts w:ascii="Arial" w:hAnsi="Arial" w:cs="Arial"/>
          <w:sz w:val="24"/>
          <w:szCs w:val="24"/>
        </w:rPr>
        <w:t>s</w:t>
      </w:r>
      <w:r w:rsidR="001A258A">
        <w:rPr>
          <w:rFonts w:ascii="Arial" w:hAnsi="Arial" w:cs="Arial"/>
          <w:sz w:val="24"/>
          <w:szCs w:val="24"/>
        </w:rPr>
        <w:t xml:space="preserve"> </w:t>
      </w:r>
      <w:r w:rsidR="00714D98">
        <w:rPr>
          <w:rFonts w:ascii="Arial" w:hAnsi="Arial" w:cs="Arial"/>
          <w:sz w:val="24"/>
          <w:szCs w:val="24"/>
        </w:rPr>
        <w:t>seis</w:t>
      </w:r>
      <w:r w:rsidR="001A258A">
        <w:rPr>
          <w:rFonts w:ascii="Arial" w:hAnsi="Arial" w:cs="Arial"/>
          <w:sz w:val="24"/>
          <w:szCs w:val="24"/>
        </w:rPr>
        <w:t xml:space="preserve"> del mes de febrero</w:t>
      </w:r>
      <w:r>
        <w:rPr>
          <w:rFonts w:ascii="Arial" w:hAnsi="Arial" w:cs="Arial"/>
          <w:sz w:val="24"/>
          <w:szCs w:val="24"/>
        </w:rPr>
        <w:t xml:space="preserve"> del año dos mil veinticuatro</w:t>
      </w:r>
      <w:r w:rsidRPr="00EF6A51">
        <w:rPr>
          <w:rFonts w:ascii="Arial" w:hAnsi="Arial" w:cs="Arial"/>
          <w:sz w:val="24"/>
          <w:szCs w:val="24"/>
        </w:rPr>
        <w:t>.</w:t>
      </w:r>
    </w:p>
    <w:p w14:paraId="26F08BF1" w14:textId="77777777" w:rsidR="006D06EF" w:rsidRPr="00EF6A51" w:rsidRDefault="006D06EF" w:rsidP="006D06EF">
      <w:pPr>
        <w:spacing w:line="360" w:lineRule="auto"/>
        <w:jc w:val="both"/>
        <w:rPr>
          <w:rFonts w:ascii="Arial" w:hAnsi="Arial" w:cs="Arial"/>
          <w:sz w:val="24"/>
          <w:szCs w:val="24"/>
        </w:rPr>
      </w:pPr>
    </w:p>
    <w:p w14:paraId="75357663" w14:textId="77777777" w:rsidR="006D06EF" w:rsidRPr="00EF6A51" w:rsidRDefault="006D06EF" w:rsidP="006D06EF">
      <w:pPr>
        <w:spacing w:line="360" w:lineRule="auto"/>
        <w:rPr>
          <w:rFonts w:ascii="Arial" w:hAnsi="Arial" w:cs="Arial"/>
          <w:b/>
          <w:sz w:val="24"/>
          <w:szCs w:val="24"/>
        </w:rPr>
      </w:pPr>
    </w:p>
    <w:p w14:paraId="1F0BAC01" w14:textId="77777777" w:rsidR="006D06EF" w:rsidRPr="00EF6A51" w:rsidRDefault="006D06EF" w:rsidP="006D06EF">
      <w:pPr>
        <w:spacing w:line="360" w:lineRule="auto"/>
        <w:jc w:val="center"/>
        <w:rPr>
          <w:rFonts w:ascii="Arial" w:hAnsi="Arial" w:cs="Arial"/>
          <w:b/>
          <w:sz w:val="24"/>
          <w:szCs w:val="24"/>
        </w:rPr>
      </w:pPr>
      <w:r w:rsidRPr="00EF6A51">
        <w:rPr>
          <w:rFonts w:ascii="Arial" w:hAnsi="Arial" w:cs="Arial"/>
          <w:b/>
          <w:sz w:val="24"/>
          <w:szCs w:val="24"/>
        </w:rPr>
        <w:t>DIPUTADA ANA GEORGINA ZAPATA LUCERO</w:t>
      </w:r>
    </w:p>
    <w:p w14:paraId="1DD2558B" w14:textId="77777777" w:rsidR="004014D5" w:rsidRPr="006D06EF" w:rsidRDefault="006D06EF" w:rsidP="006D06EF">
      <w:pPr>
        <w:spacing w:line="360" w:lineRule="auto"/>
        <w:jc w:val="center"/>
        <w:rPr>
          <w:rFonts w:ascii="Arial" w:hAnsi="Arial" w:cs="Arial"/>
          <w:b/>
          <w:sz w:val="24"/>
          <w:szCs w:val="24"/>
        </w:rPr>
      </w:pPr>
      <w:r w:rsidRPr="00EF6A51">
        <w:rPr>
          <w:rFonts w:ascii="Arial" w:hAnsi="Arial" w:cs="Arial"/>
          <w:b/>
          <w:sz w:val="24"/>
          <w:szCs w:val="24"/>
        </w:rPr>
        <w:t>PARTIDO REVOLUCIONARIO INSTITUCIONAL</w:t>
      </w:r>
    </w:p>
    <w:sectPr w:rsidR="004014D5" w:rsidRPr="006D06EF" w:rsidSect="00B24D8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iroFont-4-1">
    <w:altName w:val="MS Mincho"/>
    <w:panose1 w:val="00000000000000000000"/>
    <w:charset w:val="80"/>
    <w:family w:val="auto"/>
    <w:notTrueType/>
    <w:pitch w:val="default"/>
    <w:sig w:usb0="00000001" w:usb1="08070000" w:usb2="00000010" w:usb3="00000000" w:csb0="00020000" w:csb1="00000000"/>
  </w:font>
  <w:font w:name="CairoFont-0-0">
    <w:altName w:val="Calibri"/>
    <w:panose1 w:val="00000000000000000000"/>
    <w:charset w:val="00"/>
    <w:family w:val="swiss"/>
    <w:notTrueType/>
    <w:pitch w:val="default"/>
    <w:sig w:usb0="00000003" w:usb1="00000000" w:usb2="00000000" w:usb3="00000000" w:csb0="00000001" w:csb1="00000000"/>
  </w:font>
  <w:font w:name="CairoFont-1-0">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4D5"/>
    <w:rsid w:val="00153992"/>
    <w:rsid w:val="001A258A"/>
    <w:rsid w:val="004014D5"/>
    <w:rsid w:val="00440F2B"/>
    <w:rsid w:val="0059491D"/>
    <w:rsid w:val="005F5943"/>
    <w:rsid w:val="00613D18"/>
    <w:rsid w:val="00664E49"/>
    <w:rsid w:val="006D06EF"/>
    <w:rsid w:val="0070781C"/>
    <w:rsid w:val="00714D98"/>
    <w:rsid w:val="00804BBD"/>
    <w:rsid w:val="00955984"/>
    <w:rsid w:val="00955CEA"/>
    <w:rsid w:val="009F2BCF"/>
    <w:rsid w:val="00AA747F"/>
    <w:rsid w:val="00B24D8B"/>
    <w:rsid w:val="00B412BE"/>
    <w:rsid w:val="00D63ACE"/>
    <w:rsid w:val="00E152F3"/>
    <w:rsid w:val="00E95A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90620"/>
  <w15:docId w15:val="{F047AB70-6E27-46E0-B94F-04E67536F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D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F2BCF"/>
    <w:pPr>
      <w:ind w:left="720"/>
      <w:contextualSpacing/>
    </w:pPr>
  </w:style>
  <w:style w:type="character" w:customStyle="1" w:styleId="Ninguno">
    <w:name w:val="Ninguno"/>
    <w:rsid w:val="00955984"/>
  </w:style>
  <w:style w:type="paragraph" w:styleId="NormalWeb">
    <w:name w:val="Normal (Web)"/>
    <w:uiPriority w:val="99"/>
    <w:rsid w:val="00955984"/>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s-ES_tradnl" w:eastAsia="es-MX"/>
    </w:rPr>
  </w:style>
  <w:style w:type="character" w:styleId="Hipervnculo">
    <w:name w:val="Hyperlink"/>
    <w:basedOn w:val="Fuentedeprrafopredeter"/>
    <w:uiPriority w:val="99"/>
    <w:unhideWhenUsed/>
    <w:rsid w:val="00E152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Brenda Sarahi Gonzalez Dominguez</cp:lastModifiedBy>
  <cp:revision>2</cp:revision>
  <dcterms:created xsi:type="dcterms:W3CDTF">2024-01-24T17:21:00Z</dcterms:created>
  <dcterms:modified xsi:type="dcterms:W3CDTF">2024-01-24T17:21:00Z</dcterms:modified>
</cp:coreProperties>
</file>