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7D" w:rsidRPr="00B6590C" w:rsidRDefault="00AA287D" w:rsidP="00AA287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 xml:space="preserve">H. CONGRESO DEL ESTADO DE CHIHUAHUA </w:t>
      </w:r>
    </w:p>
    <w:p w:rsidR="00AA287D" w:rsidRPr="00B6590C" w:rsidRDefault="00AA287D" w:rsidP="00AA287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>PRESENTE.</w:t>
      </w:r>
    </w:p>
    <w:p w:rsidR="00AA287D" w:rsidRPr="00B6590C" w:rsidRDefault="00AA287D" w:rsidP="00AA287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A287D" w:rsidRPr="00B152AC" w:rsidRDefault="00AA287D" w:rsidP="00AA287D">
      <w:pPr>
        <w:pStyle w:val="NormalWeb"/>
        <w:spacing w:line="360" w:lineRule="auto"/>
        <w:jc w:val="both"/>
        <w:rPr>
          <w:rStyle w:val="Ninguno"/>
          <w:rFonts w:ascii="Arial" w:hAnsi="Arial" w:cs="Arial"/>
        </w:rPr>
      </w:pPr>
      <w:r w:rsidRPr="00B152AC">
        <w:rPr>
          <w:rFonts w:ascii="Arial" w:hAnsi="Arial" w:cs="Arial"/>
        </w:rPr>
        <w:t xml:space="preserve">La suscrita </w:t>
      </w:r>
      <w:r w:rsidRPr="00B152AC">
        <w:rPr>
          <w:rFonts w:ascii="Arial" w:hAnsi="Arial" w:cs="Arial"/>
          <w:b/>
          <w:bCs/>
        </w:rPr>
        <w:t>ANA GEORGINA ZAPATA LUCERO</w:t>
      </w:r>
      <w:r w:rsidRPr="00B152AC">
        <w:rPr>
          <w:rFonts w:ascii="Arial" w:hAnsi="Arial" w:cs="Arial"/>
        </w:rPr>
        <w:t xml:space="preserve">, Diputada de la Sexagésima Séptima Legislatura del H. Congreso del Estado e integrante del Grupo Parlamentario del Partido Revolucionario Institucional,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Chihuahua, comparezco ante esta Honorable Representación Popular para someter a su consideración la presente </w:t>
      </w:r>
      <w:r w:rsidRPr="00B152AC">
        <w:rPr>
          <w:rFonts w:ascii="Arial" w:hAnsi="Arial" w:cs="Arial"/>
          <w:b/>
        </w:rPr>
        <w:t>iniciativa</w:t>
      </w:r>
      <w:r w:rsidRPr="00B152AC">
        <w:rPr>
          <w:rFonts w:ascii="Arial" w:hAnsi="Arial" w:cs="Arial"/>
        </w:rPr>
        <w:t xml:space="preserve"> </w:t>
      </w:r>
      <w:r w:rsidRPr="00B152AC">
        <w:rPr>
          <w:rFonts w:ascii="Arial" w:hAnsi="Arial" w:cs="Arial"/>
          <w:b/>
        </w:rPr>
        <w:t>con carácter de Decreto para</w:t>
      </w:r>
      <w:r w:rsidRPr="00B152AC">
        <w:rPr>
          <w:rFonts w:ascii="Arial" w:hAnsi="Arial" w:cs="Arial"/>
        </w:rPr>
        <w:t xml:space="preserve"> </w:t>
      </w:r>
      <w:r w:rsidRPr="00A67DB6">
        <w:rPr>
          <w:rStyle w:val="Ninguno"/>
          <w:rFonts w:ascii="Arial" w:eastAsiaTheme="majorEastAsia" w:hAnsi="Arial" w:cs="Arial"/>
          <w:b/>
          <w:lang w:val="de-DE"/>
        </w:rPr>
        <w:t xml:space="preserve">adicionar </w:t>
      </w:r>
      <w:r w:rsidR="003F4246" w:rsidRPr="003F4246">
        <w:rPr>
          <w:rStyle w:val="Ninguno"/>
          <w:rFonts w:ascii="Arial" w:eastAsiaTheme="majorEastAsia" w:hAnsi="Arial" w:cs="Arial"/>
          <w:b/>
          <w:lang w:val="de-DE"/>
        </w:rPr>
        <w:t>el Capítulo Séptimo, el Capí</w:t>
      </w:r>
      <w:r w:rsidR="00002BDC">
        <w:rPr>
          <w:rStyle w:val="Ninguno"/>
          <w:rFonts w:ascii="Arial" w:eastAsiaTheme="majorEastAsia" w:hAnsi="Arial" w:cs="Arial"/>
          <w:b/>
          <w:lang w:val="de-DE"/>
        </w:rPr>
        <w:t>tulo Octavo y el Capítulo Noven</w:t>
      </w:r>
      <w:r w:rsidR="003F4246" w:rsidRPr="003F4246">
        <w:rPr>
          <w:rStyle w:val="Ninguno"/>
          <w:rFonts w:ascii="Arial" w:eastAsiaTheme="majorEastAsia" w:hAnsi="Arial" w:cs="Arial"/>
          <w:b/>
          <w:lang w:val="de-DE"/>
        </w:rPr>
        <w:t xml:space="preserve">o al Titulo </w:t>
      </w:r>
      <w:r w:rsidR="00621B8C">
        <w:rPr>
          <w:rStyle w:val="Ninguno"/>
          <w:rFonts w:ascii="Arial" w:eastAsiaTheme="majorEastAsia" w:hAnsi="Arial" w:cs="Arial"/>
          <w:b/>
          <w:lang w:val="de-DE"/>
        </w:rPr>
        <w:t xml:space="preserve">IV </w:t>
      </w:r>
      <w:r w:rsidR="003F4246" w:rsidRPr="003F4246">
        <w:rPr>
          <w:rStyle w:val="Ninguno"/>
          <w:rFonts w:ascii="Arial" w:eastAsiaTheme="majorEastAsia" w:hAnsi="Arial" w:cs="Arial"/>
          <w:b/>
          <w:lang w:val="de-DE"/>
        </w:rPr>
        <w:t>de la Ley de Igualdad entre Mujeres y Hombres del Estado de Chihuahua</w:t>
      </w:r>
      <w:r w:rsidRPr="003F4246">
        <w:rPr>
          <w:rFonts w:ascii="Arial" w:hAnsi="Arial" w:cs="Arial"/>
          <w:b/>
        </w:rPr>
        <w:t>,</w:t>
      </w:r>
      <w:r w:rsidRPr="00B152AC">
        <w:rPr>
          <w:rFonts w:ascii="Arial" w:hAnsi="Arial" w:cs="Arial"/>
          <w:b/>
        </w:rPr>
        <w:t xml:space="preserve"> </w:t>
      </w:r>
      <w:r w:rsidRPr="00B152AC">
        <w:rPr>
          <w:rStyle w:val="Ninguno"/>
          <w:rFonts w:ascii="Arial" w:hAnsi="Arial" w:cs="Arial"/>
        </w:rPr>
        <w:t>al tenor de la siguiente:</w:t>
      </w:r>
    </w:p>
    <w:p w:rsidR="00AA287D" w:rsidRPr="0026798B" w:rsidRDefault="00AA287D" w:rsidP="00C77327">
      <w:pPr>
        <w:pStyle w:val="NormalWeb"/>
        <w:spacing w:line="360" w:lineRule="auto"/>
        <w:jc w:val="both"/>
        <w:rPr>
          <w:rFonts w:ascii="Arial" w:hAnsi="Arial" w:cs="Arial"/>
          <w:b/>
        </w:rPr>
      </w:pPr>
    </w:p>
    <w:p w:rsidR="00AA287D" w:rsidRPr="00FD608C" w:rsidRDefault="00AA287D" w:rsidP="00AA28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608C">
        <w:rPr>
          <w:rFonts w:ascii="Arial" w:hAnsi="Arial" w:cs="Arial"/>
          <w:b/>
          <w:bCs/>
          <w:sz w:val="24"/>
          <w:szCs w:val="24"/>
        </w:rPr>
        <w:t>EXPOSICIÓN DE MOTIVOS</w:t>
      </w:r>
    </w:p>
    <w:p w:rsidR="00FE1DC3" w:rsidRDefault="00FE1DC3"/>
    <w:p w:rsidR="00AA287D" w:rsidRDefault="00AA287D"/>
    <w:p w:rsidR="00AA287D" w:rsidRDefault="00AA287D"/>
    <w:p w:rsidR="007A2081" w:rsidRDefault="001A7624" w:rsidP="001A76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624">
        <w:rPr>
          <w:rFonts w:ascii="Arial" w:hAnsi="Arial" w:cs="Arial"/>
          <w:sz w:val="24"/>
          <w:szCs w:val="24"/>
        </w:rPr>
        <w:t>El derecho a la igualdad entre</w:t>
      </w:r>
      <w:r>
        <w:rPr>
          <w:rFonts w:ascii="Arial" w:hAnsi="Arial" w:cs="Arial"/>
          <w:sz w:val="24"/>
          <w:szCs w:val="24"/>
        </w:rPr>
        <w:t xml:space="preserve"> el hombre</w:t>
      </w:r>
      <w:r w:rsidRPr="001A7624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la mujer</w:t>
      </w:r>
      <w:r w:rsidRPr="001A7624">
        <w:rPr>
          <w:rFonts w:ascii="Arial" w:hAnsi="Arial" w:cs="Arial"/>
          <w:sz w:val="24"/>
          <w:szCs w:val="24"/>
        </w:rPr>
        <w:t xml:space="preserve"> es un derecho humano fundamental e inalienable, de aceptación universal y </w:t>
      </w:r>
      <w:proofErr w:type="gramStart"/>
      <w:r>
        <w:rPr>
          <w:rFonts w:ascii="Arial" w:hAnsi="Arial" w:cs="Arial"/>
          <w:sz w:val="24"/>
          <w:szCs w:val="24"/>
        </w:rPr>
        <w:t>reconocido</w:t>
      </w:r>
      <w:proofErr w:type="gramEnd"/>
      <w:r w:rsidRPr="001A7624">
        <w:rPr>
          <w:rFonts w:ascii="Arial" w:hAnsi="Arial" w:cs="Arial"/>
          <w:sz w:val="24"/>
          <w:szCs w:val="24"/>
        </w:rPr>
        <w:t xml:space="preserve"> en diversos instrumentos universales, que han traído consigo un gran avance en la sociedad.</w:t>
      </w:r>
    </w:p>
    <w:p w:rsidR="001A7624" w:rsidRDefault="001A7624" w:rsidP="001A76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624" w:rsidRDefault="001A7624" w:rsidP="001A762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Carta de las Naciones Unidas (1945), reafirma, en su preámbulo “ la fe en los derechos fundamentales, en la dignidad y el valor de la persona humana, en la igualdad de derechos de hombres y mujeres, y de las naciones grandes y pequeñas”</w:t>
      </w:r>
    </w:p>
    <w:p w:rsidR="001A7624" w:rsidRDefault="001A7624" w:rsidP="001A762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Declaración Universal de Derechos Humanos (1948) proclama el principio de igualdad y la prohibición de todas las formas de discriminación basada en el sexo.</w:t>
      </w:r>
    </w:p>
    <w:p w:rsidR="001A7624" w:rsidRDefault="001A7624" w:rsidP="001A762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Convención de los Derechos Políticos de las Mujeres (1954) propone poner en práctica el principio de igualdad de derechos de hombres y mujeres, enunciado en la Carta de las Naciones Unidas.</w:t>
      </w:r>
    </w:p>
    <w:p w:rsidR="001A7624" w:rsidRDefault="001A7624" w:rsidP="001A762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Pacto Internacional de los Derechos Civiles y </w:t>
      </w:r>
      <w:r w:rsidR="00655150">
        <w:rPr>
          <w:rFonts w:ascii="Arial" w:hAnsi="Arial" w:cs="Arial"/>
          <w:sz w:val="24"/>
          <w:szCs w:val="24"/>
        </w:rPr>
        <w:t>Políticos</w:t>
      </w:r>
      <w:r>
        <w:rPr>
          <w:rFonts w:ascii="Arial" w:hAnsi="Arial" w:cs="Arial"/>
          <w:sz w:val="24"/>
          <w:szCs w:val="24"/>
        </w:rPr>
        <w:t xml:space="preserve"> (1966) y el Pacto Internacional de Derechos </w:t>
      </w:r>
      <w:r w:rsidR="00655150">
        <w:rPr>
          <w:rFonts w:ascii="Arial" w:hAnsi="Arial" w:cs="Arial"/>
          <w:sz w:val="24"/>
          <w:szCs w:val="24"/>
        </w:rPr>
        <w:t>Económicos</w:t>
      </w:r>
      <w:r>
        <w:rPr>
          <w:rFonts w:ascii="Arial" w:hAnsi="Arial" w:cs="Arial"/>
          <w:sz w:val="24"/>
          <w:szCs w:val="24"/>
        </w:rPr>
        <w:t>, Sociales y Culturales establecen, en su artículo tercero, la obligación de los Estados parte de garantizar a hombres y mujeres, la igualdad en el goce de todos los derechos consagrados en ellos.</w:t>
      </w:r>
    </w:p>
    <w:p w:rsidR="00655150" w:rsidRDefault="00655150" w:rsidP="0065515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55150" w:rsidRDefault="00655150" w:rsidP="006551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Convención sobre la Eliminación de Todas las Formas de Discriminación contra la Mujer (CEDAW) adoptada en 1979, es el instrumento internacional más amplio y progresista en materia de derechos de las mujeres. Tiene por objeto eliminar la discriminación contra estas y asegurar la igualdad entre mujeres y hombres en todas las dimensiones del desarrollo. La CEDAW reconoce que las mujeres y niñas han sido y siguen siendo objeto de discriminación en algunos aspectos por el hecho de ser mujeres. Esto nos lleva a que se violan principios de la igualdad y respeto de la dignidad humana, y que muchas de ellas se ven aun imposibilitadas en participar igual que los hombres en algunas actividades en la vida política, social, económica y cultural del país.</w:t>
      </w:r>
    </w:p>
    <w:p w:rsidR="002F50A8" w:rsidRDefault="002F50A8" w:rsidP="006551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50A8" w:rsidRDefault="002F50A8" w:rsidP="006551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Nuestro país ratificó la CEDAW el</w:t>
      </w:r>
      <w:r w:rsidR="00CA30FA">
        <w:rPr>
          <w:rFonts w:ascii="Arial" w:hAnsi="Arial" w:cs="Arial"/>
          <w:sz w:val="24"/>
          <w:szCs w:val="24"/>
        </w:rPr>
        <w:t xml:space="preserve"> 23 de marzo de 1981, con ello nuestro país debe de cumplir </w:t>
      </w:r>
      <w:r>
        <w:rPr>
          <w:rFonts w:ascii="Arial" w:hAnsi="Arial" w:cs="Arial"/>
          <w:sz w:val="24"/>
          <w:szCs w:val="24"/>
        </w:rPr>
        <w:t xml:space="preserve">con lo dispuesto en ella, ya que es el responsable de las violaciones que </w:t>
      </w:r>
      <w:r w:rsidR="00E82F3B">
        <w:rPr>
          <w:rFonts w:ascii="Arial" w:hAnsi="Arial" w:cs="Arial"/>
          <w:sz w:val="24"/>
          <w:szCs w:val="24"/>
        </w:rPr>
        <w:t>pueda</w:t>
      </w:r>
      <w:r w:rsidR="00CA30FA">
        <w:rPr>
          <w:rFonts w:ascii="Arial" w:hAnsi="Arial" w:cs="Arial"/>
          <w:sz w:val="24"/>
          <w:szCs w:val="24"/>
        </w:rPr>
        <w:t xml:space="preserve"> haber dentro de él</w:t>
      </w:r>
      <w:r>
        <w:rPr>
          <w:rFonts w:ascii="Arial" w:hAnsi="Arial" w:cs="Arial"/>
          <w:sz w:val="24"/>
          <w:szCs w:val="24"/>
        </w:rPr>
        <w:t>. A partir de esto, se ha trabajado constantemente por el avance en cuestión de los derechos humanos, así como de buscar una igualdad entre el hombre y la mujer, toda vez que, en México aún existe mucha cultura machista, o en la cual aún están muy marcados ciertos roles para hombres y mujeres, y se ha estado buscando constantemente el avance para lograr tener esa igualdad de derechos por ambas partes, tanto para el hombre como para la mujer.</w:t>
      </w:r>
    </w:p>
    <w:p w:rsidR="00226580" w:rsidRDefault="00226580" w:rsidP="006551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30FA" w:rsidRDefault="00544FE8" w:rsidP="00544FE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44FE8">
        <w:rPr>
          <w:rFonts w:ascii="Arial" w:hAnsi="Arial" w:cs="Arial"/>
          <w:sz w:val="24"/>
          <w:szCs w:val="24"/>
          <w:shd w:val="clear" w:color="auto" w:fill="FFFFFF"/>
        </w:rPr>
        <w:lastRenderedPageBreak/>
        <w:t>Mientras que la Convención Interamericana para prevenir, sancionar y erradicar la violencia contra la mujer (</w:t>
      </w:r>
      <w:hyperlink r:id="rId5" w:tgtFrame="_blank" w:history="1">
        <w:r w:rsidRPr="00544FE8">
          <w:rPr>
            <w:rStyle w:val="Textoennegrita"/>
            <w:rFonts w:ascii="Arial" w:hAnsi="Arial" w:cs="Arial"/>
            <w:b w:val="0"/>
            <w:i/>
            <w:iCs/>
            <w:sz w:val="24"/>
            <w:szCs w:val="24"/>
          </w:rPr>
          <w:t>Convención de Belem do Pará</w:t>
        </w:r>
      </w:hyperlink>
      <w:r w:rsidRPr="00544FE8">
        <w:rPr>
          <w:rFonts w:ascii="Arial" w:hAnsi="Arial" w:cs="Arial"/>
          <w:sz w:val="24"/>
          <w:szCs w:val="24"/>
          <w:shd w:val="clear" w:color="auto" w:fill="FFFFFF"/>
        </w:rPr>
        <w:t>), instrumento del sistema interamericano de derechos humanos, reconoce que "el derecho de toda mujer a una vida libre de violencia incluye, entre otros: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544FE8">
        <w:rPr>
          <w:rFonts w:ascii="Arial" w:hAnsi="Arial" w:cs="Arial"/>
          <w:sz w:val="24"/>
          <w:szCs w:val="24"/>
          <w:shd w:val="clear" w:color="auto" w:fill="FFFFFF"/>
        </w:rPr>
        <w:t>el derecho de la mujer a ser libre de toda forma de discriminación", en su artículo 6.</w:t>
      </w:r>
    </w:p>
    <w:p w:rsidR="00544FE8" w:rsidRPr="00544FE8" w:rsidRDefault="00544FE8" w:rsidP="00544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0A23" w:rsidRDefault="00700A23" w:rsidP="006551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Ley General para la Igualdad entre Mujeres y Hombres, tiene el objetivo de buscar garantizar la igualdad de oportunidades entre mujeres y hombres, y orientar a nuestro país a cumplir con este objetivo. </w:t>
      </w:r>
    </w:p>
    <w:p w:rsidR="00B151D9" w:rsidRDefault="00B151D9" w:rsidP="006551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51D9" w:rsidRDefault="00B151D9" w:rsidP="00B151D9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51D9">
        <w:rPr>
          <w:rFonts w:ascii="Arial" w:hAnsi="Arial" w:cs="Arial"/>
          <w:sz w:val="24"/>
          <w:szCs w:val="24"/>
          <w:shd w:val="clear" w:color="auto" w:fill="FFFFFF"/>
        </w:rPr>
        <w:t>La igualdad entre mujeres y hombres en la educación no solo es un derecho fundamental, sino que también es esencial para el desarrollo sostenible y el crecimiento económico. Ofrece oportunidades para que todas las niñas y niños, alcancen su potencial completo y contribuyan al bienestar de la sociedad.</w:t>
      </w:r>
    </w:p>
    <w:p w:rsidR="00AC036B" w:rsidRDefault="00AC036B" w:rsidP="00B151D9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C036B" w:rsidRDefault="00AC036B" w:rsidP="00AC03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036B">
        <w:rPr>
          <w:rFonts w:ascii="Arial" w:hAnsi="Arial" w:cs="Arial"/>
          <w:sz w:val="24"/>
          <w:szCs w:val="24"/>
          <w:shd w:val="clear" w:color="auto" w:fill="FFFFFF"/>
        </w:rPr>
        <w:t>Hablar del al acceso a la justicia, es referimos a un </w:t>
      </w:r>
      <w:r w:rsidRPr="00AC036B">
        <w:rPr>
          <w:rFonts w:ascii="Arial" w:hAnsi="Arial" w:cs="Arial"/>
          <w:sz w:val="24"/>
          <w:szCs w:val="24"/>
        </w:rPr>
        <w:t>derecho fundamental que permite a los seres humanos poder hacer valer sus derechos de forma justa y equitativa ante la ley</w:t>
      </w:r>
      <w:r>
        <w:rPr>
          <w:rFonts w:ascii="Arial" w:hAnsi="Arial" w:cs="Arial"/>
          <w:sz w:val="24"/>
          <w:szCs w:val="24"/>
        </w:rPr>
        <w:t>, por lo cual se deben de diseñar e implementar acciones para lograr que el acceso a la justicia sea con igualdad de condiciones entre mujeres y hombres.</w:t>
      </w:r>
    </w:p>
    <w:p w:rsidR="00226580" w:rsidRDefault="00226580" w:rsidP="00AC03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036B" w:rsidRPr="00AC036B" w:rsidRDefault="00AC036B" w:rsidP="00AC03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muy importante seguir trabajando para seguir buscando que se elimine todo tipo de discriminación en la comunidad y dentro de la misma familia, para que </w:t>
      </w:r>
      <w:r w:rsidR="00621B8C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tanto mujeres y hombres tengan las mismas oportunidades y derechos dentro de un entorno igualitario, en donde cada uno se sienta libremente de expresar ideas, así como acciones que los lleven a desarrollarse como seres libres</w:t>
      </w:r>
      <w:r w:rsidR="00621B8C">
        <w:rPr>
          <w:rFonts w:ascii="Arial" w:hAnsi="Arial" w:cs="Arial"/>
          <w:sz w:val="24"/>
          <w:szCs w:val="24"/>
        </w:rPr>
        <w:t>, sin dañar a otras personas y sin ejercer cualquier tipo de violencia entre sí.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0A23" w:rsidRPr="00AC036B" w:rsidRDefault="00700A23" w:rsidP="00AC03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30FA" w:rsidRPr="00655150" w:rsidRDefault="00700A23" w:rsidP="006551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nuestro Estado se han implementado diversas medidas, las cuales buscan desarrollar un entorno de igualdad de derechos entre hombres y mujeres, por lo cual con esta iniciativa se busca</w:t>
      </w:r>
      <w:r w:rsidR="00621B8C">
        <w:rPr>
          <w:rFonts w:ascii="Arial" w:hAnsi="Arial" w:cs="Arial"/>
          <w:sz w:val="24"/>
          <w:szCs w:val="24"/>
        </w:rPr>
        <w:t xml:space="preserve"> seguir reforzando</w:t>
      </w:r>
      <w:r>
        <w:rPr>
          <w:rFonts w:ascii="Arial" w:hAnsi="Arial" w:cs="Arial"/>
          <w:sz w:val="24"/>
          <w:szCs w:val="24"/>
        </w:rPr>
        <w:t xml:space="preserve"> el marco legal </w:t>
      </w:r>
      <w:r w:rsidR="00B151D9">
        <w:rPr>
          <w:rFonts w:ascii="Arial" w:hAnsi="Arial" w:cs="Arial"/>
          <w:sz w:val="24"/>
          <w:szCs w:val="24"/>
        </w:rPr>
        <w:t xml:space="preserve">para continuar </w:t>
      </w:r>
      <w:r w:rsidR="00B151D9">
        <w:rPr>
          <w:rFonts w:ascii="Arial" w:hAnsi="Arial" w:cs="Arial"/>
          <w:sz w:val="24"/>
          <w:szCs w:val="24"/>
        </w:rPr>
        <w:lastRenderedPageBreak/>
        <w:t>fortaleciendo el derecho de igualdad entre mujeres y hombres y erradicando la violencia en contra de las mujeres.</w:t>
      </w:r>
    </w:p>
    <w:p w:rsidR="007A2081" w:rsidRDefault="007A2081"/>
    <w:p w:rsidR="007A2081" w:rsidRDefault="007A2081"/>
    <w:p w:rsidR="00AA287D" w:rsidRDefault="00AA287D" w:rsidP="00AA287D">
      <w:pPr>
        <w:pStyle w:val="NormalWeb"/>
        <w:spacing w:line="360" w:lineRule="auto"/>
        <w:contextualSpacing/>
        <w:jc w:val="both"/>
        <w:rPr>
          <w:rStyle w:val="Ninguno"/>
          <w:rFonts w:ascii="Arial" w:hAnsi="Arial" w:cs="Arial"/>
        </w:rPr>
      </w:pPr>
      <w:r w:rsidRPr="00A67DB6">
        <w:rPr>
          <w:rStyle w:val="Ninguno"/>
          <w:rFonts w:ascii="Arial" w:hAnsi="Arial" w:cs="Arial"/>
        </w:rPr>
        <w:t>Por todo lo anteriormente expuesto, me permito poner a consideración de esta Honorable Asamblea el presente proyecto con carácter de:</w:t>
      </w:r>
    </w:p>
    <w:p w:rsidR="00621B8C" w:rsidRPr="00A67DB6" w:rsidRDefault="00621B8C" w:rsidP="00AA287D">
      <w:pPr>
        <w:pStyle w:val="NormalWeb"/>
        <w:spacing w:line="360" w:lineRule="auto"/>
        <w:contextualSpacing/>
        <w:jc w:val="both"/>
        <w:rPr>
          <w:rStyle w:val="Ninguno"/>
          <w:rFonts w:ascii="Arial" w:hAnsi="Arial" w:cs="Arial"/>
          <w:spacing w:val="-10"/>
        </w:rPr>
      </w:pPr>
    </w:p>
    <w:p w:rsidR="00AA287D" w:rsidRPr="00A67DB6" w:rsidRDefault="00AA287D" w:rsidP="00AA287D">
      <w:pPr>
        <w:pStyle w:val="NormalWeb"/>
        <w:spacing w:line="360" w:lineRule="auto"/>
        <w:contextualSpacing/>
        <w:jc w:val="both"/>
        <w:rPr>
          <w:rStyle w:val="Ninguno"/>
          <w:rFonts w:ascii="Arial" w:eastAsiaTheme="majorEastAsia" w:hAnsi="Arial" w:cs="Arial"/>
          <w:b/>
          <w:bCs/>
        </w:rPr>
      </w:pPr>
    </w:p>
    <w:p w:rsidR="00AA287D" w:rsidRDefault="00AA287D" w:rsidP="00AA287D">
      <w:pPr>
        <w:pStyle w:val="NormalWeb"/>
        <w:spacing w:line="360" w:lineRule="auto"/>
        <w:contextualSpacing/>
        <w:jc w:val="center"/>
        <w:rPr>
          <w:rStyle w:val="Ninguno"/>
          <w:rFonts w:ascii="Arial" w:eastAsiaTheme="majorEastAsia" w:hAnsi="Arial" w:cs="Arial"/>
          <w:b/>
          <w:bCs/>
        </w:rPr>
      </w:pPr>
      <w:r w:rsidRPr="00A67DB6">
        <w:rPr>
          <w:rStyle w:val="Ninguno"/>
          <w:rFonts w:ascii="Arial" w:eastAsiaTheme="majorEastAsia" w:hAnsi="Arial" w:cs="Arial"/>
          <w:b/>
          <w:bCs/>
        </w:rPr>
        <w:t>DECRETO</w:t>
      </w:r>
    </w:p>
    <w:p w:rsidR="00621B8C" w:rsidRPr="00A67DB6" w:rsidRDefault="00621B8C" w:rsidP="00AA287D">
      <w:pPr>
        <w:pStyle w:val="NormalWeb"/>
        <w:spacing w:line="360" w:lineRule="auto"/>
        <w:contextualSpacing/>
        <w:jc w:val="center"/>
        <w:rPr>
          <w:rStyle w:val="Ninguno"/>
          <w:rFonts w:ascii="Arial" w:eastAsiaTheme="majorEastAsia" w:hAnsi="Arial" w:cs="Arial"/>
          <w:b/>
          <w:bCs/>
        </w:rPr>
      </w:pPr>
    </w:p>
    <w:p w:rsidR="00AA287D" w:rsidRPr="00A67DB6" w:rsidRDefault="00AA287D" w:rsidP="00AA287D">
      <w:pPr>
        <w:pStyle w:val="NormalWeb"/>
        <w:spacing w:line="360" w:lineRule="auto"/>
        <w:contextualSpacing/>
        <w:jc w:val="both"/>
        <w:rPr>
          <w:rStyle w:val="Ninguno"/>
          <w:rFonts w:ascii="Arial" w:eastAsiaTheme="majorEastAsia" w:hAnsi="Arial" w:cs="Arial"/>
          <w:b/>
          <w:bCs/>
        </w:rPr>
      </w:pPr>
    </w:p>
    <w:p w:rsidR="00AA287D" w:rsidRPr="00A67DB6" w:rsidRDefault="00AA287D" w:rsidP="00AA287D">
      <w:pPr>
        <w:pStyle w:val="NormalWeb"/>
        <w:spacing w:line="360" w:lineRule="auto"/>
        <w:contextualSpacing/>
        <w:jc w:val="both"/>
        <w:rPr>
          <w:rStyle w:val="Ninguno"/>
          <w:rFonts w:ascii="Arial" w:eastAsiaTheme="majorEastAsia" w:hAnsi="Arial" w:cs="Arial"/>
          <w:lang w:val="de-DE"/>
        </w:rPr>
      </w:pPr>
      <w:r w:rsidRPr="00A67DB6">
        <w:rPr>
          <w:rStyle w:val="Ninguno"/>
          <w:rFonts w:ascii="Arial" w:eastAsiaTheme="majorEastAsia" w:hAnsi="Arial" w:cs="Arial"/>
          <w:b/>
          <w:bCs/>
          <w:lang w:val="de-DE"/>
        </w:rPr>
        <w:t>ÚNICO</w:t>
      </w:r>
      <w:r w:rsidRPr="00A67DB6">
        <w:rPr>
          <w:rStyle w:val="Ninguno"/>
          <w:rFonts w:ascii="Arial" w:eastAsiaTheme="majorEastAsia" w:hAnsi="Arial" w:cs="Arial"/>
          <w:lang w:val="de-DE"/>
        </w:rPr>
        <w:t xml:space="preserve">.- Se adiciona </w:t>
      </w:r>
      <w:r w:rsidR="003F4246">
        <w:rPr>
          <w:rStyle w:val="Ninguno"/>
          <w:rFonts w:ascii="Arial" w:eastAsiaTheme="majorEastAsia" w:hAnsi="Arial" w:cs="Arial"/>
          <w:lang w:val="de-DE"/>
        </w:rPr>
        <w:t>el Capítulo Séptimo, el Capí</w:t>
      </w:r>
      <w:r w:rsidR="00621B8C">
        <w:rPr>
          <w:rStyle w:val="Ninguno"/>
          <w:rFonts w:ascii="Arial" w:eastAsiaTheme="majorEastAsia" w:hAnsi="Arial" w:cs="Arial"/>
          <w:lang w:val="de-DE"/>
        </w:rPr>
        <w:t>tulo Octavo y el Capítulo Noven</w:t>
      </w:r>
      <w:r w:rsidR="003F4246">
        <w:rPr>
          <w:rStyle w:val="Ninguno"/>
          <w:rFonts w:ascii="Arial" w:eastAsiaTheme="majorEastAsia" w:hAnsi="Arial" w:cs="Arial"/>
          <w:lang w:val="de-DE"/>
        </w:rPr>
        <w:t xml:space="preserve">o al Titulo </w:t>
      </w:r>
      <w:r w:rsidR="00621B8C">
        <w:rPr>
          <w:rStyle w:val="Ninguno"/>
          <w:rFonts w:ascii="Arial" w:eastAsiaTheme="majorEastAsia" w:hAnsi="Arial" w:cs="Arial"/>
          <w:lang w:val="de-DE"/>
        </w:rPr>
        <w:t xml:space="preserve">IV </w:t>
      </w:r>
      <w:r w:rsidR="003F4246">
        <w:rPr>
          <w:rStyle w:val="Ninguno"/>
          <w:rFonts w:ascii="Arial" w:eastAsiaTheme="majorEastAsia" w:hAnsi="Arial" w:cs="Arial"/>
          <w:lang w:val="de-DE"/>
        </w:rPr>
        <w:t xml:space="preserve">de la </w:t>
      </w:r>
      <w:r w:rsidR="003F4246" w:rsidRPr="003F4246">
        <w:rPr>
          <w:rStyle w:val="Ninguno"/>
          <w:rFonts w:ascii="Arial" w:eastAsiaTheme="majorEastAsia" w:hAnsi="Arial" w:cs="Arial"/>
          <w:lang w:val="de-DE"/>
        </w:rPr>
        <w:t>Ley de Igualdad entre Mujeres y Hombres del Estado de Chihuahua</w:t>
      </w:r>
      <w:r w:rsidRPr="00A67DB6">
        <w:rPr>
          <w:rStyle w:val="Ninguno"/>
          <w:rFonts w:ascii="Arial" w:eastAsiaTheme="majorEastAsia" w:hAnsi="Arial" w:cs="Arial"/>
          <w:lang w:val="de-DE"/>
        </w:rPr>
        <w:t>, para</w:t>
      </w:r>
      <w:r>
        <w:rPr>
          <w:rStyle w:val="Ninguno"/>
          <w:rFonts w:ascii="Arial" w:eastAsiaTheme="majorEastAsia" w:hAnsi="Arial" w:cs="Arial"/>
          <w:lang w:val="de-DE"/>
        </w:rPr>
        <w:t xml:space="preserve"> </w:t>
      </w:r>
      <w:r w:rsidRPr="00A67DB6">
        <w:rPr>
          <w:rStyle w:val="Ninguno"/>
          <w:rFonts w:ascii="Arial" w:eastAsiaTheme="majorEastAsia" w:hAnsi="Arial" w:cs="Arial"/>
          <w:lang w:val="de-DE"/>
        </w:rPr>
        <w:t>quedar</w:t>
      </w:r>
      <w:r>
        <w:rPr>
          <w:rStyle w:val="Ninguno"/>
          <w:rFonts w:ascii="Arial" w:eastAsiaTheme="majorEastAsia" w:hAnsi="Arial" w:cs="Arial"/>
          <w:lang w:val="de-DE"/>
        </w:rPr>
        <w:t xml:space="preserve"> </w:t>
      </w:r>
      <w:r w:rsidRPr="00A67DB6">
        <w:rPr>
          <w:rStyle w:val="Ninguno"/>
          <w:rFonts w:ascii="Arial" w:eastAsiaTheme="majorEastAsia" w:hAnsi="Arial" w:cs="Arial"/>
          <w:lang w:val="de-DE"/>
        </w:rPr>
        <w:t>redactado de la siguiente</w:t>
      </w:r>
      <w:r>
        <w:rPr>
          <w:rStyle w:val="Ninguno"/>
          <w:rFonts w:ascii="Arial" w:eastAsiaTheme="majorEastAsia" w:hAnsi="Arial" w:cs="Arial"/>
          <w:lang w:val="de-DE"/>
        </w:rPr>
        <w:t xml:space="preserve"> </w:t>
      </w:r>
      <w:r w:rsidRPr="00A67DB6">
        <w:rPr>
          <w:rStyle w:val="Ninguno"/>
          <w:rFonts w:ascii="Arial" w:eastAsiaTheme="majorEastAsia" w:hAnsi="Arial" w:cs="Arial"/>
          <w:lang w:val="de-DE"/>
        </w:rPr>
        <w:t>manera:</w:t>
      </w:r>
    </w:p>
    <w:p w:rsidR="00AA287D" w:rsidRPr="00AA287D" w:rsidRDefault="00AA287D">
      <w:pPr>
        <w:rPr>
          <w:lang w:val="de-DE"/>
        </w:rPr>
      </w:pPr>
    </w:p>
    <w:p w:rsidR="00AA287D" w:rsidRDefault="00AA287D"/>
    <w:p w:rsidR="00AA287D" w:rsidRDefault="00AA287D"/>
    <w:p w:rsidR="00AA287D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center"/>
        <w:rPr>
          <w:rFonts w:ascii="Arial" w:hAnsi="Arial" w:cs="Arial"/>
        </w:rPr>
      </w:pPr>
      <w:r w:rsidRPr="0017637F">
        <w:rPr>
          <w:rFonts w:ascii="Arial" w:hAnsi="Arial" w:cs="Arial"/>
          <w:b/>
        </w:rPr>
        <w:t>CAPÍTULO SÉPTIMO</w:t>
      </w:r>
      <w:r w:rsidRPr="0017637F">
        <w:rPr>
          <w:rFonts w:ascii="Arial" w:hAnsi="Arial" w:cs="Arial"/>
        </w:rPr>
        <w:br/>
        <w:t>DE LA IGUALDAD ENTRE MUJERES Y HOMBRES</w:t>
      </w:r>
      <w:r w:rsidRPr="0017637F">
        <w:rPr>
          <w:rFonts w:ascii="Arial" w:hAnsi="Arial" w:cs="Arial"/>
        </w:rPr>
        <w:br/>
        <w:t>EN EL ÁMBITO EDUCATIVO</w:t>
      </w:r>
    </w:p>
    <w:p w:rsidR="00621B8C" w:rsidRPr="0017637F" w:rsidRDefault="00621B8C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center"/>
        <w:rPr>
          <w:rFonts w:ascii="Arial" w:hAnsi="Arial" w:cs="Arial"/>
        </w:rPr>
      </w:pPr>
    </w:p>
    <w:p w:rsidR="00AA287D" w:rsidRPr="00974265" w:rsidRDefault="0017637F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Artículo 36 Bis</w:t>
      </w:r>
      <w:r w:rsidR="00AA287D" w:rsidRPr="00974265">
        <w:rPr>
          <w:rFonts w:ascii="Arial" w:hAnsi="Arial" w:cs="Arial"/>
          <w:b/>
        </w:rPr>
        <w:t>.- Será objetivo de la presente Ley, que el Sistema Educativo Estatal incluya entre sus fines, la educación en el respeto de los derechos fundamentales y en la igualdad de derechos y oportunidades entre mujeres y hombres.</w:t>
      </w:r>
    </w:p>
    <w:p w:rsidR="00AA287D" w:rsidRPr="00974265" w:rsidRDefault="0017637F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Artículo 36</w:t>
      </w:r>
      <w:r w:rsidR="00AA287D" w:rsidRPr="00974265">
        <w:rPr>
          <w:rFonts w:ascii="Arial" w:hAnsi="Arial" w:cs="Arial"/>
          <w:b/>
        </w:rPr>
        <w:t>.</w:t>
      </w:r>
      <w:r w:rsidRPr="00974265">
        <w:rPr>
          <w:rFonts w:ascii="Arial" w:hAnsi="Arial" w:cs="Arial"/>
          <w:b/>
        </w:rPr>
        <w:t>Ter</w:t>
      </w:r>
      <w:r w:rsidR="00AA287D" w:rsidRPr="00974265">
        <w:rPr>
          <w:rFonts w:ascii="Arial" w:hAnsi="Arial" w:cs="Arial"/>
          <w:b/>
        </w:rPr>
        <w:t>- Para lograr la igualdad entre mujeres y hombres, la Secretaría de Educación y el sistema educativo estatal deberán: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I. Integrar el principio de igualdad entre mujeres y hombres en los programas y políticas educativas, para eliminar los estereotipos que produzcan desigualdad;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lastRenderedPageBreak/>
        <w:t>II. Incluir la preparación inicial y permanente del profesorado en cursos sobre la aplicación del principio de igualdad;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III. Desarrollar proyectos y programas dirigidos a fomentar el conocimiento y la difusión y el respeto del principio de igualdad;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IV. Impartir cursos de formación docente, para educar en el principio de igualdad;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V. Establecer medidas y materiales educativos destinados al reconocimiento y ejercicio de la igualdad;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VI. Fomentar, en el ámbito de la educación superior, la enseñanza y la investigación sobre el significado y alcance de la igualdad entre mujeres y hombres;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VII. Fomentar una educación y capacitación para el trabajo sustentadas en el principio de igualdad; y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VIII. Incentivar la investigación en todo lo concerniente a la igualdad entre mujeres y hombres.</w:t>
      </w:r>
    </w:p>
    <w:p w:rsidR="00AA287D" w:rsidRPr="0017637F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center"/>
        <w:rPr>
          <w:rFonts w:ascii="Arial" w:hAnsi="Arial" w:cs="Arial"/>
        </w:rPr>
      </w:pPr>
      <w:r w:rsidRPr="0017637F">
        <w:rPr>
          <w:rFonts w:ascii="Arial" w:hAnsi="Arial" w:cs="Arial"/>
        </w:rPr>
        <w:br/>
      </w:r>
      <w:r w:rsidRPr="0017637F">
        <w:rPr>
          <w:rFonts w:ascii="Arial" w:hAnsi="Arial" w:cs="Arial"/>
          <w:b/>
        </w:rPr>
        <w:t>CAPÍTULO OCTAVO</w:t>
      </w:r>
      <w:r w:rsidRPr="0017637F">
        <w:rPr>
          <w:rFonts w:ascii="Arial" w:hAnsi="Arial" w:cs="Arial"/>
        </w:rPr>
        <w:br/>
        <w:t>DE LA IGUALDAD EN EL ACCESO A LA JUSTICIA Y SEGURIDAD PÚBLICA</w:t>
      </w:r>
    </w:p>
    <w:p w:rsidR="00AA287D" w:rsidRPr="00974265" w:rsidRDefault="0017637F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17637F">
        <w:rPr>
          <w:rFonts w:ascii="Arial" w:hAnsi="Arial" w:cs="Arial"/>
        </w:rPr>
        <w:br/>
      </w:r>
      <w:r w:rsidRPr="00974265">
        <w:rPr>
          <w:rFonts w:ascii="Arial" w:hAnsi="Arial" w:cs="Arial"/>
          <w:b/>
        </w:rPr>
        <w:t xml:space="preserve">Artículo 36 </w:t>
      </w:r>
      <w:proofErr w:type="spellStart"/>
      <w:r w:rsidRPr="00974265">
        <w:rPr>
          <w:rFonts w:ascii="Arial" w:hAnsi="Arial" w:cs="Arial"/>
          <w:b/>
        </w:rPr>
        <w:t>Quater</w:t>
      </w:r>
      <w:proofErr w:type="spellEnd"/>
      <w:r w:rsidR="00AA287D" w:rsidRPr="00974265">
        <w:rPr>
          <w:rFonts w:ascii="Arial" w:hAnsi="Arial" w:cs="Arial"/>
          <w:b/>
        </w:rPr>
        <w:t>.- Serán objetivos de la política de igualdad en materia de acceso a la justicia y seguridad pública: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I. Diseñar los lineamientos para la accesibilidad a la justicia en igualdad de oportunidades;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II. Otorgar asistencia jurídica cuando exista por desigualdad, por motivos de género y discriminación;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lastRenderedPageBreak/>
        <w:t>III. Impulsar la aplicabilidad de la legislación en materia de igualdad y violencia de género;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IV. Eliminar cualquier trato diferenciado en los sistemas de procuración y administración de justicia; y</w:t>
      </w:r>
    </w:p>
    <w:p w:rsidR="0017637F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V. Otorgar seguridad pública en condiciones de igualdad a las mujeres y los hombres.</w:t>
      </w:r>
    </w:p>
    <w:p w:rsidR="00AA287D" w:rsidRPr="00974265" w:rsidRDefault="0017637F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br/>
        <w:t xml:space="preserve">Artículo 36 </w:t>
      </w:r>
      <w:proofErr w:type="spellStart"/>
      <w:r w:rsidRPr="00974265">
        <w:rPr>
          <w:rFonts w:ascii="Arial" w:hAnsi="Arial" w:cs="Arial"/>
          <w:b/>
        </w:rPr>
        <w:t>Quinquies</w:t>
      </w:r>
      <w:proofErr w:type="spellEnd"/>
      <w:r w:rsidR="00AA287D" w:rsidRPr="00974265">
        <w:rPr>
          <w:rFonts w:ascii="Arial" w:hAnsi="Arial" w:cs="Arial"/>
          <w:b/>
        </w:rPr>
        <w:t>.- Para los efectos de lo previsto en el artículo anterior la Fiscalía General de Justicia del Estado, la Secretaría de Seguridad Pública y el Tribunal Superior de Justicia del Estado y demás autoridades competentes, desarrollarán las siguientes acciones: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I. Impulsar la capacitación a las autoridades encargadas de la procuración de justicia en materia de igualdad entre mujeres y hombres;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II. Formar y capacitar a los servidores públicos de los sistemas de procuración de justicia en el Estado en materia de igualdad;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III. Brindar la seguridad pública considerando las necesidades de las mujeres y de los hombres; y</w:t>
      </w:r>
    </w:p>
    <w:p w:rsidR="00AA287D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IV. Establecer sistemas de información con datos desagregados por sexo.</w:t>
      </w:r>
    </w:p>
    <w:p w:rsidR="00621B8C" w:rsidRPr="00974265" w:rsidRDefault="00621B8C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</w:p>
    <w:p w:rsidR="00AA287D" w:rsidRPr="0017637F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center"/>
        <w:rPr>
          <w:rFonts w:ascii="Arial" w:hAnsi="Arial" w:cs="Arial"/>
        </w:rPr>
      </w:pPr>
      <w:r w:rsidRPr="0017637F">
        <w:rPr>
          <w:rFonts w:ascii="Arial" w:hAnsi="Arial" w:cs="Arial"/>
          <w:b/>
        </w:rPr>
        <w:t>CAPÍTULO NOVENO</w:t>
      </w:r>
      <w:r w:rsidRPr="0017637F">
        <w:rPr>
          <w:rFonts w:ascii="Arial" w:hAnsi="Arial" w:cs="Arial"/>
        </w:rPr>
        <w:br/>
        <w:t>DE LA IGUALDAD EN EL ÁMBITO COMUNITARIO Y</w:t>
      </w:r>
      <w:r w:rsidRPr="0017637F">
        <w:rPr>
          <w:rFonts w:ascii="Arial" w:hAnsi="Arial" w:cs="Arial"/>
        </w:rPr>
        <w:br/>
        <w:t>FAMILIAR ENTRE MUJERES Y HOMBRES</w:t>
      </w:r>
    </w:p>
    <w:p w:rsidR="00AA287D" w:rsidRPr="00974265" w:rsidRDefault="0017637F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17637F">
        <w:rPr>
          <w:rFonts w:ascii="Arial" w:hAnsi="Arial" w:cs="Arial"/>
        </w:rPr>
        <w:br/>
      </w:r>
      <w:r w:rsidRPr="00974265">
        <w:rPr>
          <w:rFonts w:ascii="Arial" w:hAnsi="Arial" w:cs="Arial"/>
          <w:b/>
        </w:rPr>
        <w:t xml:space="preserve">Artículo 36 </w:t>
      </w:r>
      <w:proofErr w:type="spellStart"/>
      <w:r w:rsidRPr="00974265">
        <w:rPr>
          <w:rFonts w:ascii="Arial" w:hAnsi="Arial" w:cs="Arial"/>
          <w:b/>
        </w:rPr>
        <w:t>Sexies</w:t>
      </w:r>
      <w:proofErr w:type="spellEnd"/>
      <w:r w:rsidR="00AA287D" w:rsidRPr="00974265">
        <w:rPr>
          <w:rFonts w:ascii="Arial" w:hAnsi="Arial" w:cs="Arial"/>
          <w:b/>
        </w:rPr>
        <w:t>.- Serán objetivos de la política de igualdad en materia comunitaria y familiar: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lastRenderedPageBreak/>
        <w:t>I. Privilegiar la difusión de los derechos humanos de las mujeres y hombres en la comunidad;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II. Fomentar la igualdad, libertad y diversidad de opiniones al interior de las familias; y</w:t>
      </w:r>
    </w:p>
    <w:p w:rsidR="00AA287D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 xml:space="preserve">III. Proteger </w:t>
      </w:r>
      <w:r w:rsidR="002125A1">
        <w:rPr>
          <w:rFonts w:ascii="Arial" w:hAnsi="Arial" w:cs="Arial"/>
          <w:b/>
        </w:rPr>
        <w:t xml:space="preserve">e impartir justicia </w:t>
      </w:r>
      <w:r w:rsidRPr="00974265">
        <w:rPr>
          <w:rFonts w:ascii="Arial" w:hAnsi="Arial" w:cs="Arial"/>
          <w:b/>
        </w:rPr>
        <w:t xml:space="preserve">a quienes viven algún tipo de violencia </w:t>
      </w:r>
      <w:r w:rsidR="008C20F3">
        <w:rPr>
          <w:rFonts w:ascii="Arial" w:hAnsi="Arial" w:cs="Arial"/>
          <w:b/>
        </w:rPr>
        <w:t>en la comunidad o en la familia, en especial la violencia de género en contra de las niñas, las adolescentes y las mujeres;</w:t>
      </w:r>
    </w:p>
    <w:p w:rsidR="008C20F3" w:rsidRDefault="008C20F3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Implementar acciones para la eliminación de prácticas consuetudinarias discriminatorias, tradiciones, prejuicios y estereotipos sexistas y de cualquier otra índole que estén basadas en la idea de inferioridad o superioridad de cualquiera de los sexos;</w:t>
      </w:r>
    </w:p>
    <w:p w:rsidR="008C20F3" w:rsidRPr="00974265" w:rsidRDefault="008C20F3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Contribuir a la sensibilización en torno a la difusión en los medios de comunicación de una imagen igualitaria y no estereotipada de mujeres y hombres en la sociedad, así como contribuir al conocimiento y la difusión del principio de igualdad entre mujeres y hombres y la no utilización sexista del lenguaje.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br/>
      </w:r>
      <w:r w:rsidR="0017637F" w:rsidRPr="00974265">
        <w:rPr>
          <w:rFonts w:ascii="Arial" w:hAnsi="Arial" w:cs="Arial"/>
          <w:b/>
        </w:rPr>
        <w:t xml:space="preserve">Artículo 36 </w:t>
      </w:r>
      <w:proofErr w:type="spellStart"/>
      <w:r w:rsidR="0017637F" w:rsidRPr="00974265">
        <w:rPr>
          <w:rFonts w:ascii="Arial" w:hAnsi="Arial" w:cs="Arial"/>
          <w:b/>
        </w:rPr>
        <w:t>Septies</w:t>
      </w:r>
      <w:proofErr w:type="spellEnd"/>
      <w:r w:rsidRPr="00974265">
        <w:rPr>
          <w:rFonts w:ascii="Arial" w:hAnsi="Arial" w:cs="Arial"/>
          <w:b/>
        </w:rPr>
        <w:t>.- Para lo</w:t>
      </w:r>
      <w:r w:rsidR="003F4246" w:rsidRPr="00974265">
        <w:rPr>
          <w:rFonts w:ascii="Arial" w:hAnsi="Arial" w:cs="Arial"/>
          <w:b/>
        </w:rPr>
        <w:t>s efectos de lo previsto en el a</w:t>
      </w:r>
      <w:r w:rsidRPr="00974265">
        <w:rPr>
          <w:rFonts w:ascii="Arial" w:hAnsi="Arial" w:cs="Arial"/>
          <w:b/>
        </w:rPr>
        <w:t>rtículo anterior, la administración pública estatal y municipal, así como el Sistema para el Desarrollo Integral de la Familia, desarrollarán las siguientes acciones: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I. Promover la eliminación de los modelos de sumisión y subordinación entre la mujer y el hombre al interior de la familia;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II. Apoyar las actividades de participación ciudadana respecto a la mejora en materia de legislación sobre la igualdad entre mujeres y hombres;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t>III. Establecer los mecanismos para la atención de las víctimas en todos los tipos de violencia; y</w:t>
      </w:r>
    </w:p>
    <w:p w:rsidR="00AA287D" w:rsidRPr="00974265" w:rsidRDefault="00AA287D" w:rsidP="0017637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</w:rPr>
      </w:pPr>
      <w:r w:rsidRPr="00974265">
        <w:rPr>
          <w:rFonts w:ascii="Arial" w:hAnsi="Arial" w:cs="Arial"/>
          <w:b/>
        </w:rPr>
        <w:lastRenderedPageBreak/>
        <w:t>IV. Efectuar campañas sobre respeto y equidad en la comunidad y en la familia.</w:t>
      </w:r>
    </w:p>
    <w:p w:rsidR="00AA287D" w:rsidRDefault="00AA287D" w:rsidP="00AA287D">
      <w:pPr>
        <w:rPr>
          <w:rFonts w:ascii="Arial" w:hAnsi="Arial" w:cs="Arial"/>
          <w:b/>
        </w:rPr>
      </w:pPr>
    </w:p>
    <w:p w:rsidR="00AA287D" w:rsidRDefault="00AA287D" w:rsidP="00AA287D">
      <w:pPr>
        <w:rPr>
          <w:rFonts w:ascii="Arial" w:hAnsi="Arial" w:cs="Arial"/>
          <w:b/>
        </w:rPr>
      </w:pPr>
    </w:p>
    <w:p w:rsidR="00AA287D" w:rsidRDefault="00AA287D" w:rsidP="00AA287D">
      <w:pPr>
        <w:rPr>
          <w:rFonts w:ascii="Arial" w:hAnsi="Arial" w:cs="Arial"/>
          <w:b/>
        </w:rPr>
      </w:pPr>
    </w:p>
    <w:p w:rsidR="00AA287D" w:rsidRDefault="00AA287D" w:rsidP="00AA28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TRANSITORIO</w:t>
      </w:r>
    </w:p>
    <w:p w:rsidR="00974265" w:rsidRPr="0012700F" w:rsidRDefault="00974265" w:rsidP="00AA28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A287D" w:rsidRPr="0012700F" w:rsidRDefault="00AA287D" w:rsidP="00AA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 xml:space="preserve">UNICO.- </w:t>
      </w:r>
      <w:r w:rsidRPr="0012700F">
        <w:rPr>
          <w:rFonts w:ascii="Arial" w:hAnsi="Arial" w:cs="Arial"/>
          <w:sz w:val="24"/>
          <w:szCs w:val="24"/>
        </w:rPr>
        <w:t>El presente decreto entrara en vigor al día siguiente de su publicación en el Periódico Oficial de Estado.</w:t>
      </w:r>
    </w:p>
    <w:p w:rsidR="00AA287D" w:rsidRPr="0012700F" w:rsidRDefault="00AA287D" w:rsidP="00AA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287D" w:rsidRDefault="00AA287D" w:rsidP="00AA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00F">
        <w:rPr>
          <w:rFonts w:ascii="Arial" w:hAnsi="Arial" w:cs="Arial"/>
          <w:sz w:val="24"/>
          <w:szCs w:val="24"/>
        </w:rPr>
        <w:t>Dado en el Palacio del Poder Legislativo, en la Ciuda</w:t>
      </w:r>
      <w:r>
        <w:rPr>
          <w:rFonts w:ascii="Arial" w:hAnsi="Arial" w:cs="Arial"/>
          <w:sz w:val="24"/>
          <w:szCs w:val="24"/>
        </w:rPr>
        <w:t>d d</w:t>
      </w:r>
      <w:r w:rsidR="003D2F74">
        <w:rPr>
          <w:rFonts w:ascii="Arial" w:hAnsi="Arial" w:cs="Arial"/>
          <w:sz w:val="24"/>
          <w:szCs w:val="24"/>
        </w:rPr>
        <w:t xml:space="preserve">e Chihuahua, </w:t>
      </w:r>
      <w:proofErr w:type="spellStart"/>
      <w:r w:rsidR="003D2F74">
        <w:rPr>
          <w:rFonts w:ascii="Arial" w:hAnsi="Arial" w:cs="Arial"/>
          <w:sz w:val="24"/>
          <w:szCs w:val="24"/>
        </w:rPr>
        <w:t>Chih</w:t>
      </w:r>
      <w:proofErr w:type="spellEnd"/>
      <w:r w:rsidR="003D2F74">
        <w:rPr>
          <w:rFonts w:ascii="Arial" w:hAnsi="Arial" w:cs="Arial"/>
          <w:sz w:val="24"/>
          <w:szCs w:val="24"/>
        </w:rPr>
        <w:t>, a los catorce días del mes de diciem</w:t>
      </w:r>
      <w:r>
        <w:rPr>
          <w:rFonts w:ascii="Arial" w:hAnsi="Arial" w:cs="Arial"/>
          <w:sz w:val="24"/>
          <w:szCs w:val="24"/>
        </w:rPr>
        <w:t>bre del año dos mil veintitrés</w:t>
      </w:r>
      <w:r w:rsidRPr="0012700F">
        <w:rPr>
          <w:rFonts w:ascii="Arial" w:hAnsi="Arial" w:cs="Arial"/>
          <w:sz w:val="24"/>
          <w:szCs w:val="24"/>
        </w:rPr>
        <w:t>.</w:t>
      </w:r>
    </w:p>
    <w:p w:rsidR="003D2F74" w:rsidRDefault="003D2F74" w:rsidP="00AA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2F74" w:rsidRPr="0012700F" w:rsidRDefault="003D2F74" w:rsidP="00AA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287D" w:rsidRPr="0012700F" w:rsidRDefault="00AA287D" w:rsidP="00AA287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A287D" w:rsidRPr="0012700F" w:rsidRDefault="00AA287D" w:rsidP="00AA28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DIPUTADA ANA GEORGINA ZAPATA LUCERO</w:t>
      </w:r>
    </w:p>
    <w:p w:rsidR="00AA287D" w:rsidRPr="0012700F" w:rsidRDefault="00AA287D" w:rsidP="00AA28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PARTIDO REVOLUCIONARIO INSTITUCIONAL</w:t>
      </w:r>
    </w:p>
    <w:p w:rsidR="00AA287D" w:rsidRDefault="00AA287D" w:rsidP="00AA287D"/>
    <w:sectPr w:rsidR="00AA287D" w:rsidSect="00FE1D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E065D"/>
    <w:multiLevelType w:val="hybridMultilevel"/>
    <w:tmpl w:val="03122F16"/>
    <w:lvl w:ilvl="0" w:tplc="153A9E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287D"/>
    <w:rsid w:val="00002BDC"/>
    <w:rsid w:val="00102EAE"/>
    <w:rsid w:val="0017637F"/>
    <w:rsid w:val="001A7624"/>
    <w:rsid w:val="002125A1"/>
    <w:rsid w:val="00226580"/>
    <w:rsid w:val="00287ABF"/>
    <w:rsid w:val="002F50A8"/>
    <w:rsid w:val="003D2F74"/>
    <w:rsid w:val="003F4246"/>
    <w:rsid w:val="00544FE8"/>
    <w:rsid w:val="00621B8C"/>
    <w:rsid w:val="00655150"/>
    <w:rsid w:val="00700A23"/>
    <w:rsid w:val="007A2081"/>
    <w:rsid w:val="008C20F3"/>
    <w:rsid w:val="00974265"/>
    <w:rsid w:val="00AA287D"/>
    <w:rsid w:val="00AC036B"/>
    <w:rsid w:val="00B151D9"/>
    <w:rsid w:val="00BB0BDA"/>
    <w:rsid w:val="00BE56AA"/>
    <w:rsid w:val="00C77327"/>
    <w:rsid w:val="00CA30FA"/>
    <w:rsid w:val="00E82F3B"/>
    <w:rsid w:val="00FE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287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inguno">
    <w:name w:val="Ninguno"/>
    <w:rsid w:val="00AA287D"/>
  </w:style>
  <w:style w:type="paragraph" w:styleId="Textoindependiente3">
    <w:name w:val="Body Text 3"/>
    <w:basedOn w:val="Normal"/>
    <w:link w:val="Textoindependiente3Car"/>
    <w:rsid w:val="00C77327"/>
    <w:pPr>
      <w:ind w:right="284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C77327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A762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44FE8"/>
    <w:rPr>
      <w:i/>
      <w:iCs/>
    </w:rPr>
  </w:style>
  <w:style w:type="character" w:styleId="Textoennegrita">
    <w:name w:val="Strong"/>
    <w:basedOn w:val="Fuentedeprrafopredeter"/>
    <w:uiPriority w:val="22"/>
    <w:qFormat/>
    <w:rsid w:val="00544F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as.org/juridico/spanish/tratados/a-6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1669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dcterms:created xsi:type="dcterms:W3CDTF">2023-11-28T19:01:00Z</dcterms:created>
  <dcterms:modified xsi:type="dcterms:W3CDTF">2023-12-14T15:36:00Z</dcterms:modified>
</cp:coreProperties>
</file>