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7BA5B" w14:textId="77777777" w:rsidR="009D4E48" w:rsidRPr="00B6590C" w:rsidRDefault="009D4E48" w:rsidP="009D4E48">
      <w:pPr>
        <w:jc w:val="both"/>
        <w:rPr>
          <w:rFonts w:ascii="Arial" w:hAnsi="Arial" w:cs="Arial"/>
          <w:b/>
          <w:bCs/>
          <w:sz w:val="24"/>
          <w:szCs w:val="24"/>
        </w:rPr>
      </w:pPr>
      <w:r w:rsidRPr="00B6590C">
        <w:rPr>
          <w:rFonts w:ascii="Arial" w:hAnsi="Arial" w:cs="Arial"/>
          <w:b/>
          <w:bCs/>
          <w:sz w:val="24"/>
          <w:szCs w:val="24"/>
        </w:rPr>
        <w:t xml:space="preserve">H. CONGRESO DEL ESTADO DE CHIHUAHUA </w:t>
      </w:r>
    </w:p>
    <w:p w14:paraId="60751950" w14:textId="77777777" w:rsidR="009D4E48" w:rsidRPr="00B6590C" w:rsidRDefault="009D4E48" w:rsidP="009D4E48">
      <w:pPr>
        <w:jc w:val="both"/>
        <w:rPr>
          <w:rFonts w:ascii="Arial" w:hAnsi="Arial" w:cs="Arial"/>
          <w:b/>
          <w:bCs/>
          <w:sz w:val="24"/>
          <w:szCs w:val="24"/>
        </w:rPr>
      </w:pPr>
      <w:r w:rsidRPr="00B6590C">
        <w:rPr>
          <w:rFonts w:ascii="Arial" w:hAnsi="Arial" w:cs="Arial"/>
          <w:b/>
          <w:bCs/>
          <w:sz w:val="24"/>
          <w:szCs w:val="24"/>
        </w:rPr>
        <w:t>PRESENTE.</w:t>
      </w:r>
    </w:p>
    <w:p w14:paraId="0758ED41" w14:textId="77777777" w:rsidR="009D4E48" w:rsidRDefault="009D4E48" w:rsidP="009D4E48">
      <w:pPr>
        <w:spacing w:line="360" w:lineRule="auto"/>
        <w:jc w:val="both"/>
        <w:rPr>
          <w:rFonts w:ascii="Arial" w:hAnsi="Arial" w:cs="Arial"/>
          <w:b/>
          <w:bCs/>
          <w:sz w:val="24"/>
          <w:szCs w:val="24"/>
        </w:rPr>
      </w:pPr>
    </w:p>
    <w:p w14:paraId="79928C42" w14:textId="77777777" w:rsidR="009D4E48" w:rsidRPr="00B6590C" w:rsidRDefault="009D4E48" w:rsidP="009D4E48">
      <w:pPr>
        <w:spacing w:line="360" w:lineRule="auto"/>
        <w:jc w:val="both"/>
        <w:rPr>
          <w:rFonts w:ascii="Arial" w:hAnsi="Arial" w:cs="Arial"/>
          <w:b/>
          <w:bCs/>
          <w:sz w:val="24"/>
          <w:szCs w:val="24"/>
        </w:rPr>
      </w:pPr>
    </w:p>
    <w:p w14:paraId="061BC248" w14:textId="77777777" w:rsidR="009D4E48" w:rsidRDefault="009D4E48" w:rsidP="009D4E48">
      <w:pPr>
        <w:spacing w:line="360" w:lineRule="auto"/>
        <w:jc w:val="both"/>
        <w:rPr>
          <w:rFonts w:ascii="Arial" w:hAnsi="Arial" w:cs="Arial"/>
          <w:sz w:val="24"/>
          <w:szCs w:val="24"/>
        </w:rPr>
      </w:pPr>
      <w:r w:rsidRPr="00B6590C">
        <w:rPr>
          <w:rFonts w:ascii="Arial" w:hAnsi="Arial" w:cs="Arial"/>
          <w:sz w:val="24"/>
          <w:szCs w:val="24"/>
          <w:lang w:eastAsia="es-MX"/>
        </w:rPr>
        <w:t xml:space="preserve">La suscrita </w:t>
      </w:r>
      <w:r w:rsidRPr="00B6590C">
        <w:rPr>
          <w:rFonts w:ascii="Arial" w:hAnsi="Arial" w:cs="Arial"/>
          <w:b/>
          <w:bCs/>
          <w:sz w:val="24"/>
          <w:szCs w:val="24"/>
          <w:lang w:eastAsia="es-MX"/>
        </w:rPr>
        <w:t>ANA GEORGINA ZAPATA LUCERO</w:t>
      </w:r>
      <w:r w:rsidRPr="00B6590C">
        <w:rPr>
          <w:rFonts w:ascii="Arial" w:hAnsi="Arial" w:cs="Arial"/>
          <w:sz w:val="24"/>
          <w:szCs w:val="24"/>
          <w:lang w:eastAsia="es-MX"/>
        </w:rPr>
        <w:t xml:space="preserve">, Diputada de la </w:t>
      </w:r>
      <w:r w:rsidRPr="00B6590C">
        <w:rPr>
          <w:rFonts w:ascii="Arial" w:hAnsi="Arial" w:cs="Arial"/>
          <w:sz w:val="24"/>
          <w:szCs w:val="24"/>
        </w:rPr>
        <w:t>Sexagésima Séptima Legislatura del H. Congreso del Estado e integrante del Grupo Parlamentario del Partido Revolucionario Institucional,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Popular para someter a su considerac</w:t>
      </w:r>
      <w:r>
        <w:rPr>
          <w:rFonts w:ascii="Arial" w:hAnsi="Arial" w:cs="Arial"/>
          <w:sz w:val="24"/>
          <w:szCs w:val="24"/>
        </w:rPr>
        <w:t xml:space="preserve">ión la </w:t>
      </w:r>
      <w:r w:rsidRPr="00D71CBA">
        <w:rPr>
          <w:rFonts w:ascii="Arial" w:hAnsi="Arial" w:cs="Arial"/>
          <w:b/>
          <w:sz w:val="24"/>
          <w:szCs w:val="24"/>
        </w:rPr>
        <w:t xml:space="preserve">presente Iniciativa con carácter de Decreto con el propósito de </w:t>
      </w:r>
      <w:r w:rsidR="00F41FE2" w:rsidRPr="00F41FE2">
        <w:rPr>
          <w:rFonts w:ascii="Arial" w:hAnsi="Arial" w:cs="Arial"/>
          <w:b/>
          <w:color w:val="000000" w:themeColor="text1"/>
          <w:sz w:val="24"/>
          <w:szCs w:val="24"/>
        </w:rPr>
        <w:t>reformar la fracción II del artículo 304</w:t>
      </w:r>
      <w:r w:rsidR="00A77C34">
        <w:rPr>
          <w:rFonts w:ascii="Arial" w:hAnsi="Arial" w:cs="Arial"/>
          <w:b/>
          <w:color w:val="000000" w:themeColor="text1"/>
          <w:sz w:val="24"/>
          <w:szCs w:val="24"/>
        </w:rPr>
        <w:t xml:space="preserve"> y </w:t>
      </w:r>
      <w:r w:rsidR="00A77C34" w:rsidRPr="00A77C34">
        <w:rPr>
          <w:rFonts w:ascii="Arial" w:hAnsi="Arial" w:cs="Arial"/>
          <w:b/>
          <w:color w:val="000000" w:themeColor="text1"/>
          <w:sz w:val="24"/>
          <w:szCs w:val="24"/>
        </w:rPr>
        <w:t>adicionar un segundo párrafo al artículo 305</w:t>
      </w:r>
      <w:r w:rsidR="00A77C34">
        <w:rPr>
          <w:rFonts w:ascii="Arial" w:hAnsi="Arial" w:cs="Arial"/>
          <w:b/>
          <w:color w:val="000000" w:themeColor="text1"/>
          <w:sz w:val="24"/>
          <w:szCs w:val="24"/>
        </w:rPr>
        <w:t xml:space="preserve"> a</w:t>
      </w:r>
      <w:r w:rsidR="00F41FE2" w:rsidRPr="00F41FE2">
        <w:rPr>
          <w:rFonts w:ascii="Arial" w:hAnsi="Arial" w:cs="Arial"/>
          <w:b/>
          <w:color w:val="000000" w:themeColor="text1"/>
          <w:sz w:val="24"/>
          <w:szCs w:val="24"/>
        </w:rPr>
        <w:t>l Código Nacional de Procedimientos Penales</w:t>
      </w:r>
      <w:r>
        <w:rPr>
          <w:rFonts w:ascii="Arial" w:hAnsi="Arial" w:cs="Arial"/>
          <w:b/>
          <w:sz w:val="24"/>
          <w:szCs w:val="24"/>
        </w:rPr>
        <w:t xml:space="preserve">, </w:t>
      </w:r>
      <w:r w:rsidRPr="00B6590C">
        <w:rPr>
          <w:rFonts w:ascii="Arial" w:hAnsi="Arial" w:cs="Arial"/>
          <w:b/>
          <w:bCs/>
          <w:sz w:val="24"/>
          <w:szCs w:val="24"/>
        </w:rPr>
        <w:t>solicitando que en caso de ser aprobada se eleve ante el H. CONGRESO DE LA UNIÓN</w:t>
      </w:r>
      <w:r>
        <w:rPr>
          <w:rFonts w:ascii="Arial" w:hAnsi="Arial" w:cs="Arial"/>
          <w:sz w:val="24"/>
          <w:szCs w:val="24"/>
        </w:rPr>
        <w:t xml:space="preserve">, </w:t>
      </w:r>
      <w:r w:rsidRPr="00D71CBA">
        <w:rPr>
          <w:rFonts w:ascii="Arial" w:hAnsi="Arial" w:cs="Arial"/>
          <w:b/>
          <w:sz w:val="24"/>
          <w:szCs w:val="24"/>
        </w:rPr>
        <w:t>como Iniciativa de Decreto propuesta por la Sexagésima Séptima Legislatura del Poder Legislativo del Estado de Chihuahua,</w:t>
      </w:r>
      <w:r w:rsidRPr="00B6590C">
        <w:rPr>
          <w:rFonts w:ascii="Arial" w:hAnsi="Arial" w:cs="Arial"/>
          <w:sz w:val="24"/>
          <w:szCs w:val="24"/>
        </w:rPr>
        <w:t xml:space="preserve"> por lo que me permito someter ante Ustedes la siguiente:</w:t>
      </w:r>
    </w:p>
    <w:p w14:paraId="71F8F2D5" w14:textId="77777777" w:rsidR="009D4E48" w:rsidRPr="008839B4" w:rsidRDefault="009D4E48" w:rsidP="009D4E48">
      <w:pPr>
        <w:spacing w:line="360" w:lineRule="auto"/>
        <w:jc w:val="both"/>
        <w:rPr>
          <w:rFonts w:ascii="Arial" w:hAnsi="Arial" w:cs="Arial"/>
          <w:color w:val="000000" w:themeColor="text1"/>
          <w:sz w:val="24"/>
          <w:szCs w:val="24"/>
        </w:rPr>
      </w:pPr>
    </w:p>
    <w:p w14:paraId="7688DBCC" w14:textId="77777777" w:rsidR="004536EA" w:rsidRPr="003B4DC5" w:rsidRDefault="009D4E48" w:rsidP="003B4DC5">
      <w:pPr>
        <w:spacing w:line="360" w:lineRule="auto"/>
        <w:jc w:val="center"/>
        <w:rPr>
          <w:rFonts w:ascii="Arial" w:hAnsi="Arial" w:cs="Arial"/>
          <w:b/>
          <w:color w:val="000000" w:themeColor="text1"/>
          <w:sz w:val="24"/>
          <w:szCs w:val="24"/>
        </w:rPr>
      </w:pPr>
      <w:r w:rsidRPr="008839B4">
        <w:rPr>
          <w:rFonts w:ascii="Arial" w:hAnsi="Arial" w:cs="Arial"/>
          <w:b/>
          <w:color w:val="000000" w:themeColor="text1"/>
          <w:sz w:val="24"/>
          <w:szCs w:val="24"/>
        </w:rPr>
        <w:t>EXPOSICIÓN DE MOTIVOS</w:t>
      </w:r>
    </w:p>
    <w:p w14:paraId="7B651C37" w14:textId="77777777" w:rsidR="00627AF4" w:rsidRDefault="00627AF4"/>
    <w:p w14:paraId="70F8549A" w14:textId="77777777" w:rsidR="00627AF4" w:rsidRPr="004C2B47" w:rsidRDefault="00627AF4" w:rsidP="00627AF4">
      <w:pPr>
        <w:autoSpaceDE w:val="0"/>
        <w:autoSpaceDN w:val="0"/>
        <w:adjustRightInd w:val="0"/>
        <w:spacing w:after="0" w:line="360" w:lineRule="auto"/>
        <w:jc w:val="both"/>
        <w:rPr>
          <w:rFonts w:ascii="Arial" w:hAnsi="Arial" w:cs="Arial"/>
          <w:sz w:val="24"/>
          <w:szCs w:val="24"/>
        </w:rPr>
      </w:pPr>
      <w:r w:rsidRPr="004C2B47">
        <w:rPr>
          <w:rFonts w:ascii="Arial" w:hAnsi="Arial" w:cs="Arial"/>
          <w:sz w:val="24"/>
          <w:szCs w:val="24"/>
        </w:rPr>
        <w:t xml:space="preserve">Con la reforma constitucional del 18 de junio de 2008, el sistema de justicia penal en México sufrió una considerable transformación; anteriormente, el llamado sistema tradicional se caracterizaba porque en la averiguación previa se practicaban diligencias para la obtención de diversas pruebas sin ningún control de legalidad por diversa autoridad (como actualmente sucede en el nuevo sistema penal, donde una vez que se detiene a una persona y concluido el plazo que tiene el Ministerio Público, lo pone a disposición del juez de control para que califique si </w:t>
      </w:r>
      <w:r w:rsidRPr="004C2B47">
        <w:rPr>
          <w:rFonts w:ascii="Arial" w:hAnsi="Arial" w:cs="Arial"/>
          <w:sz w:val="24"/>
          <w:szCs w:val="24"/>
        </w:rPr>
        <w:lastRenderedPageBreak/>
        <w:t>fue legal o no la detención, lo cual, se realiza en la llamada audiencia de control de detención), probanzas que se les concedía valor al momento de emitir sentencia.</w:t>
      </w:r>
    </w:p>
    <w:p w14:paraId="01D28412" w14:textId="77777777" w:rsidR="00627AF4" w:rsidRPr="004C2B47" w:rsidRDefault="00627AF4" w:rsidP="00627AF4">
      <w:pPr>
        <w:autoSpaceDE w:val="0"/>
        <w:autoSpaceDN w:val="0"/>
        <w:adjustRightInd w:val="0"/>
        <w:spacing w:after="0" w:line="360" w:lineRule="auto"/>
        <w:jc w:val="both"/>
        <w:rPr>
          <w:rFonts w:ascii="Arial" w:hAnsi="Arial" w:cs="Arial"/>
          <w:sz w:val="24"/>
          <w:szCs w:val="24"/>
        </w:rPr>
      </w:pPr>
    </w:p>
    <w:p w14:paraId="04215E37" w14:textId="77777777" w:rsidR="00627AF4" w:rsidRPr="004C2B47" w:rsidRDefault="00627AF4" w:rsidP="00627AF4">
      <w:pPr>
        <w:autoSpaceDE w:val="0"/>
        <w:autoSpaceDN w:val="0"/>
        <w:adjustRightInd w:val="0"/>
        <w:spacing w:after="0" w:line="360" w:lineRule="auto"/>
        <w:jc w:val="both"/>
        <w:rPr>
          <w:rFonts w:ascii="Arial" w:hAnsi="Arial" w:cs="Arial"/>
          <w:sz w:val="24"/>
          <w:szCs w:val="24"/>
        </w:rPr>
      </w:pPr>
      <w:r w:rsidRPr="004C2B47">
        <w:rPr>
          <w:rFonts w:ascii="Arial" w:hAnsi="Arial" w:cs="Arial"/>
          <w:sz w:val="24"/>
          <w:szCs w:val="24"/>
        </w:rPr>
        <w:t xml:space="preserve">Con este cambio, se reestructuró la obtención, ofrecimiento, desahogo y valoración de pruebas, ahora, el material probatorio obtenido antes de la etapa de juicio oral carece de todo valor probatorio para efecto de emitir sentencia, a </w:t>
      </w:r>
      <w:r w:rsidRPr="004C2B47">
        <w:rPr>
          <w:rFonts w:ascii="Arial" w:hAnsi="Arial" w:cs="Arial"/>
          <w:i/>
          <w:iCs/>
          <w:sz w:val="24"/>
          <w:szCs w:val="24"/>
        </w:rPr>
        <w:t>contrario sensu</w:t>
      </w:r>
      <w:r w:rsidRPr="004C2B47">
        <w:rPr>
          <w:rFonts w:ascii="Arial" w:hAnsi="Arial" w:cs="Arial"/>
          <w:sz w:val="24"/>
          <w:szCs w:val="24"/>
        </w:rPr>
        <w:t>, todas las pruebas que se desahoguen en la etapa de juicio oral tendrán valor probatorio, salvo aquellas que se hubiesen desahogado previo a la etapa de juicio oral como prueba anticipada, bajo ciertos supuestos establecidos en el Código Nacional.</w:t>
      </w:r>
    </w:p>
    <w:p w14:paraId="0F2815E3" w14:textId="77777777" w:rsidR="00627AF4" w:rsidRPr="005E418E" w:rsidRDefault="00627AF4" w:rsidP="00627AF4">
      <w:pPr>
        <w:autoSpaceDE w:val="0"/>
        <w:autoSpaceDN w:val="0"/>
        <w:adjustRightInd w:val="0"/>
        <w:spacing w:after="0" w:line="360" w:lineRule="auto"/>
        <w:jc w:val="both"/>
        <w:rPr>
          <w:rFonts w:ascii="Arial" w:hAnsi="Arial" w:cs="Arial"/>
          <w:sz w:val="24"/>
          <w:szCs w:val="24"/>
          <w:highlight w:val="green"/>
        </w:rPr>
      </w:pPr>
    </w:p>
    <w:p w14:paraId="0FDC6EE3" w14:textId="77777777" w:rsidR="00627AF4" w:rsidRPr="004C2B47" w:rsidRDefault="00627AF4" w:rsidP="00627AF4">
      <w:pPr>
        <w:autoSpaceDE w:val="0"/>
        <w:autoSpaceDN w:val="0"/>
        <w:adjustRightInd w:val="0"/>
        <w:spacing w:after="0" w:line="360" w:lineRule="auto"/>
        <w:jc w:val="both"/>
        <w:rPr>
          <w:rFonts w:ascii="Arial" w:hAnsi="Arial" w:cs="Arial"/>
          <w:sz w:val="24"/>
          <w:szCs w:val="24"/>
        </w:rPr>
      </w:pPr>
      <w:r w:rsidRPr="004C2B47">
        <w:rPr>
          <w:rFonts w:ascii="Arial" w:hAnsi="Arial" w:cs="Arial"/>
          <w:sz w:val="24"/>
          <w:szCs w:val="24"/>
        </w:rPr>
        <w:t>No debiera existir impedimento alguno para que el testimonio y demás a</w:t>
      </w:r>
      <w:r w:rsidR="000E6613" w:rsidRPr="004C2B47">
        <w:rPr>
          <w:rFonts w:ascii="Arial" w:hAnsi="Arial" w:cs="Arial"/>
          <w:sz w:val="24"/>
          <w:szCs w:val="24"/>
        </w:rPr>
        <w:t>ctos relacionados con personas migrantes en situación de movilidad,</w:t>
      </w:r>
      <w:r w:rsidRPr="004C2B47">
        <w:rPr>
          <w:rFonts w:ascii="Arial" w:hAnsi="Arial" w:cs="Arial"/>
          <w:sz w:val="24"/>
          <w:szCs w:val="24"/>
        </w:rPr>
        <w:t xml:space="preserve"> sean recabados como prueba anticipada; es decir, no existe necesidad de acreditar el riesgo de prueba como en otros caso</w:t>
      </w:r>
      <w:r w:rsidR="008C7BC3" w:rsidRPr="004C2B47">
        <w:rPr>
          <w:rFonts w:ascii="Arial" w:hAnsi="Arial" w:cs="Arial"/>
          <w:sz w:val="24"/>
          <w:szCs w:val="24"/>
        </w:rPr>
        <w:t>s para que proceda su recepción</w:t>
      </w:r>
      <w:r w:rsidRPr="004C2B47">
        <w:rPr>
          <w:rFonts w:ascii="Arial" w:hAnsi="Arial" w:cs="Arial"/>
          <w:sz w:val="24"/>
          <w:szCs w:val="24"/>
        </w:rPr>
        <w:t>.</w:t>
      </w:r>
    </w:p>
    <w:p w14:paraId="1696C55C" w14:textId="77777777" w:rsidR="000F552B" w:rsidRPr="004C2B47" w:rsidRDefault="000F552B" w:rsidP="00627AF4">
      <w:pPr>
        <w:autoSpaceDE w:val="0"/>
        <w:autoSpaceDN w:val="0"/>
        <w:adjustRightInd w:val="0"/>
        <w:spacing w:after="0" w:line="360" w:lineRule="auto"/>
        <w:jc w:val="both"/>
        <w:rPr>
          <w:rFonts w:ascii="Arial" w:hAnsi="Arial" w:cs="Arial"/>
          <w:sz w:val="24"/>
          <w:szCs w:val="24"/>
        </w:rPr>
      </w:pPr>
    </w:p>
    <w:p w14:paraId="311E0FCF" w14:textId="77777777" w:rsidR="005E418E" w:rsidRPr="004C2B47" w:rsidRDefault="000F552B" w:rsidP="008C4DF9">
      <w:pPr>
        <w:autoSpaceDE w:val="0"/>
        <w:autoSpaceDN w:val="0"/>
        <w:adjustRightInd w:val="0"/>
        <w:spacing w:after="0" w:line="360" w:lineRule="auto"/>
        <w:jc w:val="both"/>
        <w:rPr>
          <w:rFonts w:ascii="Arial" w:hAnsi="Arial" w:cs="Arial"/>
          <w:color w:val="231F20"/>
          <w:sz w:val="24"/>
          <w:szCs w:val="24"/>
        </w:rPr>
      </w:pPr>
      <w:r w:rsidRPr="004C2B47">
        <w:rPr>
          <w:rFonts w:ascii="Arial" w:hAnsi="Arial" w:cs="Arial"/>
          <w:color w:val="231F20"/>
          <w:sz w:val="24"/>
          <w:szCs w:val="24"/>
        </w:rPr>
        <w:t>En ese sentido, es necesario formular planteamientos para que el</w:t>
      </w:r>
      <w:r w:rsidR="005E418E" w:rsidRPr="004C2B47">
        <w:rPr>
          <w:rFonts w:ascii="Arial" w:hAnsi="Arial" w:cs="Arial"/>
          <w:color w:val="231F20"/>
          <w:sz w:val="24"/>
          <w:szCs w:val="24"/>
        </w:rPr>
        <w:t xml:space="preserve"> </w:t>
      </w:r>
      <w:r w:rsidRPr="004C2B47">
        <w:rPr>
          <w:rFonts w:ascii="Arial" w:hAnsi="Arial" w:cs="Arial"/>
          <w:color w:val="231F20"/>
          <w:sz w:val="24"/>
          <w:szCs w:val="24"/>
        </w:rPr>
        <w:t>Estado diseñe p</w:t>
      </w:r>
      <w:r w:rsidR="000E6613" w:rsidRPr="004C2B47">
        <w:rPr>
          <w:rFonts w:ascii="Arial" w:hAnsi="Arial" w:cs="Arial"/>
          <w:color w:val="231F20"/>
          <w:sz w:val="24"/>
          <w:szCs w:val="24"/>
        </w:rPr>
        <w:t>olíticas públicas que ayuden</w:t>
      </w:r>
      <w:r w:rsidRPr="004C2B47">
        <w:rPr>
          <w:rFonts w:ascii="Arial" w:hAnsi="Arial" w:cs="Arial"/>
          <w:color w:val="231F20"/>
          <w:sz w:val="24"/>
          <w:szCs w:val="24"/>
        </w:rPr>
        <w:t xml:space="preserve"> en el proceso</w:t>
      </w:r>
      <w:r w:rsidR="005E418E" w:rsidRPr="004C2B47">
        <w:rPr>
          <w:rFonts w:ascii="Arial" w:hAnsi="Arial" w:cs="Arial"/>
          <w:color w:val="231F20"/>
          <w:sz w:val="24"/>
          <w:szCs w:val="24"/>
        </w:rPr>
        <w:t xml:space="preserve"> </w:t>
      </w:r>
      <w:r w:rsidRPr="004C2B47">
        <w:rPr>
          <w:rFonts w:ascii="Arial" w:hAnsi="Arial" w:cs="Arial"/>
          <w:color w:val="231F20"/>
          <w:sz w:val="24"/>
          <w:szCs w:val="24"/>
        </w:rPr>
        <w:t>de acceso a la justicia que, desde la perspectiva de los derechos humanos</w:t>
      </w:r>
      <w:r w:rsidR="005E418E" w:rsidRPr="004C2B47">
        <w:rPr>
          <w:rFonts w:ascii="Arial" w:hAnsi="Arial" w:cs="Arial"/>
          <w:color w:val="231F20"/>
          <w:sz w:val="24"/>
          <w:szCs w:val="24"/>
        </w:rPr>
        <w:t xml:space="preserve"> </w:t>
      </w:r>
      <w:r w:rsidR="000E6613" w:rsidRPr="004C2B47">
        <w:rPr>
          <w:rFonts w:ascii="Arial" w:hAnsi="Arial" w:cs="Arial"/>
          <w:color w:val="231F20"/>
          <w:sz w:val="24"/>
          <w:szCs w:val="24"/>
        </w:rPr>
        <w:t>deben tener los</w:t>
      </w:r>
      <w:r w:rsidRPr="004C2B47">
        <w:rPr>
          <w:rFonts w:ascii="Arial" w:hAnsi="Arial" w:cs="Arial"/>
          <w:color w:val="231F20"/>
          <w:sz w:val="24"/>
          <w:szCs w:val="24"/>
        </w:rPr>
        <w:t xml:space="preserve"> grupos vulnerables</w:t>
      </w:r>
      <w:r w:rsidR="000E6613" w:rsidRPr="004C2B47">
        <w:rPr>
          <w:rFonts w:ascii="Arial" w:hAnsi="Arial" w:cs="Arial"/>
          <w:color w:val="231F20"/>
          <w:sz w:val="24"/>
          <w:szCs w:val="24"/>
        </w:rPr>
        <w:t>.</w:t>
      </w:r>
    </w:p>
    <w:p w14:paraId="69514EED" w14:textId="77777777" w:rsidR="000E6613" w:rsidRPr="004C2B47" w:rsidRDefault="000E6613" w:rsidP="008C4DF9">
      <w:pPr>
        <w:autoSpaceDE w:val="0"/>
        <w:autoSpaceDN w:val="0"/>
        <w:adjustRightInd w:val="0"/>
        <w:spacing w:after="0" w:line="360" w:lineRule="auto"/>
        <w:jc w:val="both"/>
        <w:rPr>
          <w:rFonts w:ascii="Arial" w:hAnsi="Arial" w:cs="Arial"/>
          <w:color w:val="231F20"/>
          <w:sz w:val="24"/>
          <w:szCs w:val="24"/>
        </w:rPr>
      </w:pPr>
    </w:p>
    <w:p w14:paraId="6F4DD0AB" w14:textId="77777777" w:rsidR="000F552B" w:rsidRPr="004C2B47" w:rsidRDefault="005E418E" w:rsidP="008C4DF9">
      <w:pPr>
        <w:autoSpaceDE w:val="0"/>
        <w:autoSpaceDN w:val="0"/>
        <w:adjustRightInd w:val="0"/>
        <w:spacing w:after="0" w:line="360" w:lineRule="auto"/>
        <w:jc w:val="both"/>
        <w:rPr>
          <w:rFonts w:ascii="Arial" w:hAnsi="Arial" w:cs="Arial"/>
          <w:color w:val="231F20"/>
          <w:sz w:val="24"/>
          <w:szCs w:val="24"/>
        </w:rPr>
      </w:pPr>
      <w:r w:rsidRPr="004C2B47">
        <w:rPr>
          <w:rFonts w:ascii="Arial" w:hAnsi="Arial" w:cs="Arial"/>
          <w:color w:val="231F20"/>
          <w:sz w:val="24"/>
          <w:szCs w:val="24"/>
        </w:rPr>
        <w:t>L</w:t>
      </w:r>
      <w:r w:rsidR="000F552B" w:rsidRPr="004C2B47">
        <w:rPr>
          <w:rFonts w:ascii="Arial" w:hAnsi="Arial" w:cs="Arial"/>
          <w:color w:val="231F20"/>
          <w:sz w:val="24"/>
          <w:szCs w:val="24"/>
        </w:rPr>
        <w:t>a prueba es, aquella actividad</w:t>
      </w:r>
      <w:r w:rsidRPr="004C2B47">
        <w:rPr>
          <w:rFonts w:ascii="Arial" w:hAnsi="Arial" w:cs="Arial"/>
          <w:color w:val="231F20"/>
          <w:sz w:val="24"/>
          <w:szCs w:val="24"/>
        </w:rPr>
        <w:t xml:space="preserve"> </w:t>
      </w:r>
      <w:r w:rsidR="000F552B" w:rsidRPr="004C2B47">
        <w:rPr>
          <w:rFonts w:ascii="Arial" w:hAnsi="Arial" w:cs="Arial"/>
          <w:color w:val="231F20"/>
          <w:sz w:val="24"/>
          <w:szCs w:val="24"/>
        </w:rPr>
        <w:t>procesal, consistente en la obtención, práctica y valoración, que va encaminada,</w:t>
      </w:r>
      <w:r w:rsidRPr="004C2B47">
        <w:rPr>
          <w:rFonts w:ascii="Arial" w:hAnsi="Arial" w:cs="Arial"/>
          <w:color w:val="231F20"/>
          <w:sz w:val="24"/>
          <w:szCs w:val="24"/>
        </w:rPr>
        <w:t xml:space="preserve"> </w:t>
      </w:r>
      <w:r w:rsidR="000F552B" w:rsidRPr="004C2B47">
        <w:rPr>
          <w:rFonts w:ascii="Arial" w:hAnsi="Arial" w:cs="Arial"/>
          <w:color w:val="231F20"/>
          <w:sz w:val="24"/>
          <w:szCs w:val="24"/>
        </w:rPr>
        <w:t>en primer lugar, a conocer los hechos que se investigan y, con</w:t>
      </w:r>
      <w:r w:rsidRPr="004C2B47">
        <w:rPr>
          <w:rFonts w:ascii="Arial" w:hAnsi="Arial" w:cs="Arial"/>
          <w:color w:val="231F20"/>
          <w:sz w:val="24"/>
          <w:szCs w:val="24"/>
        </w:rPr>
        <w:t xml:space="preserve"> </w:t>
      </w:r>
      <w:r w:rsidR="000F552B" w:rsidRPr="004C2B47">
        <w:rPr>
          <w:rFonts w:ascii="Arial" w:hAnsi="Arial" w:cs="Arial"/>
          <w:color w:val="231F20"/>
          <w:sz w:val="24"/>
          <w:szCs w:val="24"/>
        </w:rPr>
        <w:t>posterioridad, a sustentar y acreditar las afirmaciones de las partes en el</w:t>
      </w:r>
      <w:r w:rsidRPr="004C2B47">
        <w:rPr>
          <w:rFonts w:ascii="Arial" w:hAnsi="Arial" w:cs="Arial"/>
          <w:color w:val="231F20"/>
          <w:sz w:val="24"/>
          <w:szCs w:val="24"/>
        </w:rPr>
        <w:t xml:space="preserve"> </w:t>
      </w:r>
      <w:r w:rsidR="000F552B" w:rsidRPr="004C2B47">
        <w:rPr>
          <w:rFonts w:ascii="Arial" w:hAnsi="Arial" w:cs="Arial"/>
          <w:color w:val="231F20"/>
          <w:sz w:val="24"/>
          <w:szCs w:val="24"/>
        </w:rPr>
        <w:t>proceso‖.</w:t>
      </w:r>
    </w:p>
    <w:p w14:paraId="174B2E4E" w14:textId="77777777" w:rsidR="000F552B" w:rsidRPr="004C2B47" w:rsidRDefault="000F552B" w:rsidP="008C4DF9">
      <w:pPr>
        <w:autoSpaceDE w:val="0"/>
        <w:autoSpaceDN w:val="0"/>
        <w:adjustRightInd w:val="0"/>
        <w:spacing w:after="0" w:line="360" w:lineRule="auto"/>
        <w:jc w:val="both"/>
        <w:rPr>
          <w:rFonts w:ascii="Arial" w:hAnsi="Arial" w:cs="Arial"/>
          <w:color w:val="231F20"/>
          <w:sz w:val="24"/>
          <w:szCs w:val="24"/>
        </w:rPr>
      </w:pPr>
    </w:p>
    <w:p w14:paraId="3A3C1551" w14:textId="77777777" w:rsidR="000F552B" w:rsidRPr="004C2B47" w:rsidRDefault="000F552B" w:rsidP="008C4DF9">
      <w:pPr>
        <w:autoSpaceDE w:val="0"/>
        <w:autoSpaceDN w:val="0"/>
        <w:adjustRightInd w:val="0"/>
        <w:spacing w:after="0" w:line="360" w:lineRule="auto"/>
        <w:jc w:val="both"/>
        <w:rPr>
          <w:rFonts w:ascii="Arial" w:hAnsi="Arial" w:cs="Arial"/>
          <w:color w:val="231F20"/>
          <w:sz w:val="24"/>
          <w:szCs w:val="24"/>
        </w:rPr>
      </w:pPr>
      <w:r w:rsidRPr="004C2B47">
        <w:rPr>
          <w:rFonts w:ascii="Arial" w:hAnsi="Arial" w:cs="Arial"/>
          <w:color w:val="231F20"/>
          <w:sz w:val="24"/>
          <w:szCs w:val="24"/>
        </w:rPr>
        <w:t>En esos términos, la prueba juega un papel importante en el proceso,</w:t>
      </w:r>
      <w:r w:rsidR="005E418E" w:rsidRPr="004C2B47">
        <w:rPr>
          <w:rFonts w:ascii="Arial" w:hAnsi="Arial" w:cs="Arial"/>
          <w:color w:val="231F20"/>
          <w:sz w:val="24"/>
          <w:szCs w:val="24"/>
        </w:rPr>
        <w:t xml:space="preserve"> </w:t>
      </w:r>
      <w:r w:rsidRPr="004C2B47">
        <w:rPr>
          <w:rFonts w:ascii="Arial" w:hAnsi="Arial" w:cs="Arial"/>
          <w:color w:val="231F20"/>
          <w:sz w:val="24"/>
          <w:szCs w:val="24"/>
        </w:rPr>
        <w:t>de ella depende el éxito o fracaso para una de las partes, al ser un instrumento</w:t>
      </w:r>
      <w:r w:rsidR="005E418E" w:rsidRPr="004C2B47">
        <w:rPr>
          <w:rFonts w:ascii="Arial" w:hAnsi="Arial" w:cs="Arial"/>
          <w:color w:val="231F20"/>
          <w:sz w:val="24"/>
          <w:szCs w:val="24"/>
        </w:rPr>
        <w:t xml:space="preserve"> </w:t>
      </w:r>
      <w:r w:rsidRPr="004C2B47">
        <w:rPr>
          <w:rFonts w:ascii="Arial" w:hAnsi="Arial" w:cs="Arial"/>
          <w:color w:val="231F20"/>
          <w:sz w:val="24"/>
          <w:szCs w:val="24"/>
        </w:rPr>
        <w:t>con el que se pretende demostrar la verdad o falsedad de las</w:t>
      </w:r>
      <w:r w:rsidR="005E418E" w:rsidRPr="004C2B47">
        <w:rPr>
          <w:rFonts w:ascii="Arial" w:hAnsi="Arial" w:cs="Arial"/>
          <w:color w:val="231F20"/>
          <w:sz w:val="24"/>
          <w:szCs w:val="24"/>
        </w:rPr>
        <w:t xml:space="preserve"> </w:t>
      </w:r>
      <w:r w:rsidRPr="004C2B47">
        <w:rPr>
          <w:rFonts w:ascii="Arial" w:hAnsi="Arial" w:cs="Arial"/>
          <w:color w:val="231F20"/>
          <w:sz w:val="24"/>
          <w:szCs w:val="24"/>
        </w:rPr>
        <w:t>cosas y el juzgador pueda emitir su resolución con base en las pruebas</w:t>
      </w:r>
      <w:r w:rsidR="005E418E" w:rsidRPr="004C2B47">
        <w:rPr>
          <w:rFonts w:ascii="Arial" w:hAnsi="Arial" w:cs="Arial"/>
          <w:color w:val="231F20"/>
          <w:sz w:val="24"/>
          <w:szCs w:val="24"/>
        </w:rPr>
        <w:t xml:space="preserve"> </w:t>
      </w:r>
      <w:r w:rsidRPr="004C2B47">
        <w:rPr>
          <w:rFonts w:ascii="Arial" w:hAnsi="Arial" w:cs="Arial"/>
          <w:color w:val="231F20"/>
          <w:sz w:val="24"/>
          <w:szCs w:val="24"/>
        </w:rPr>
        <w:t>desahogadas en el juicio.</w:t>
      </w:r>
    </w:p>
    <w:p w14:paraId="2E0A99FF" w14:textId="77777777" w:rsidR="000F552B" w:rsidRPr="004C2B47" w:rsidRDefault="000F552B" w:rsidP="008C4DF9">
      <w:pPr>
        <w:autoSpaceDE w:val="0"/>
        <w:autoSpaceDN w:val="0"/>
        <w:adjustRightInd w:val="0"/>
        <w:spacing w:after="0" w:line="360" w:lineRule="auto"/>
        <w:jc w:val="both"/>
        <w:rPr>
          <w:rFonts w:ascii="Arial" w:hAnsi="Arial" w:cs="Arial"/>
          <w:color w:val="231F20"/>
          <w:sz w:val="24"/>
          <w:szCs w:val="24"/>
        </w:rPr>
      </w:pPr>
    </w:p>
    <w:p w14:paraId="67C28FBF" w14:textId="77777777" w:rsidR="000F552B" w:rsidRPr="008C4DF9" w:rsidRDefault="005E418E" w:rsidP="008C4DF9">
      <w:pPr>
        <w:autoSpaceDE w:val="0"/>
        <w:autoSpaceDN w:val="0"/>
        <w:adjustRightInd w:val="0"/>
        <w:spacing w:after="0" w:line="360" w:lineRule="auto"/>
        <w:jc w:val="both"/>
        <w:rPr>
          <w:rFonts w:ascii="Arial" w:hAnsi="Arial" w:cs="Arial"/>
          <w:color w:val="231F20"/>
          <w:sz w:val="24"/>
          <w:szCs w:val="24"/>
        </w:rPr>
      </w:pPr>
      <w:r w:rsidRPr="004C2B47">
        <w:rPr>
          <w:rFonts w:ascii="Arial" w:hAnsi="Arial" w:cs="Arial"/>
          <w:color w:val="231F20"/>
          <w:sz w:val="24"/>
          <w:szCs w:val="24"/>
        </w:rPr>
        <w:lastRenderedPageBreak/>
        <w:t>L</w:t>
      </w:r>
      <w:r w:rsidR="000F552B" w:rsidRPr="004C2B47">
        <w:rPr>
          <w:rFonts w:ascii="Arial" w:hAnsi="Arial" w:cs="Arial"/>
          <w:color w:val="231F20"/>
          <w:sz w:val="24"/>
          <w:szCs w:val="24"/>
        </w:rPr>
        <w:t>a prueba anticipada debe practicarse ante el riesgo fundado</w:t>
      </w:r>
      <w:r w:rsidRPr="004C2B47">
        <w:rPr>
          <w:rFonts w:ascii="Arial" w:hAnsi="Arial" w:cs="Arial"/>
          <w:color w:val="231F20"/>
          <w:sz w:val="24"/>
          <w:szCs w:val="24"/>
        </w:rPr>
        <w:t xml:space="preserve"> </w:t>
      </w:r>
      <w:r w:rsidR="000F552B" w:rsidRPr="004C2B47">
        <w:rPr>
          <w:rFonts w:ascii="Arial" w:hAnsi="Arial" w:cs="Arial"/>
          <w:color w:val="231F20"/>
          <w:sz w:val="24"/>
          <w:szCs w:val="24"/>
        </w:rPr>
        <w:t>de que la fuente de prueba desaparezca o exista un impedimento pa</w:t>
      </w:r>
      <w:r w:rsidRPr="004C2B47">
        <w:rPr>
          <w:rFonts w:ascii="Arial" w:hAnsi="Arial" w:cs="Arial"/>
          <w:color w:val="231F20"/>
          <w:sz w:val="24"/>
          <w:szCs w:val="24"/>
        </w:rPr>
        <w:t xml:space="preserve">ra que su reproducción se pueda </w:t>
      </w:r>
      <w:r w:rsidR="000F552B" w:rsidRPr="004C2B47">
        <w:rPr>
          <w:rFonts w:ascii="Arial" w:hAnsi="Arial" w:cs="Arial"/>
          <w:color w:val="231F20"/>
          <w:sz w:val="24"/>
          <w:szCs w:val="24"/>
        </w:rPr>
        <w:t>dar en la etapa de juicio oral, lo anterior</w:t>
      </w:r>
      <w:r w:rsidRPr="004C2B47">
        <w:rPr>
          <w:rFonts w:ascii="Arial" w:hAnsi="Arial" w:cs="Arial"/>
          <w:color w:val="231F20"/>
          <w:sz w:val="24"/>
          <w:szCs w:val="24"/>
        </w:rPr>
        <w:t xml:space="preserve"> </w:t>
      </w:r>
      <w:r w:rsidR="000F552B" w:rsidRPr="004C2B47">
        <w:rPr>
          <w:rFonts w:ascii="Arial" w:hAnsi="Arial" w:cs="Arial"/>
          <w:color w:val="231F20"/>
          <w:sz w:val="24"/>
          <w:szCs w:val="24"/>
        </w:rPr>
        <w:t>en términos de la Constitución Federal y del Código Nacional de</w:t>
      </w:r>
      <w:r w:rsidRPr="004C2B47">
        <w:rPr>
          <w:rFonts w:ascii="Arial" w:hAnsi="Arial" w:cs="Arial"/>
          <w:color w:val="231F20"/>
          <w:sz w:val="24"/>
          <w:szCs w:val="24"/>
        </w:rPr>
        <w:t xml:space="preserve"> </w:t>
      </w:r>
      <w:r w:rsidR="000F552B" w:rsidRPr="004C2B47">
        <w:rPr>
          <w:rFonts w:ascii="Arial" w:hAnsi="Arial" w:cs="Arial"/>
          <w:color w:val="231F20"/>
          <w:sz w:val="24"/>
          <w:szCs w:val="24"/>
        </w:rPr>
        <w:t>Procedimientos Penales.</w:t>
      </w:r>
    </w:p>
    <w:p w14:paraId="2E117080" w14:textId="77777777" w:rsidR="000F552B" w:rsidRPr="008C4DF9" w:rsidRDefault="000F552B" w:rsidP="008C4DF9">
      <w:pPr>
        <w:autoSpaceDE w:val="0"/>
        <w:autoSpaceDN w:val="0"/>
        <w:adjustRightInd w:val="0"/>
        <w:spacing w:after="0" w:line="360" w:lineRule="auto"/>
        <w:jc w:val="both"/>
        <w:rPr>
          <w:rFonts w:ascii="Arial" w:hAnsi="Arial" w:cs="Arial"/>
          <w:color w:val="231F20"/>
          <w:sz w:val="24"/>
          <w:szCs w:val="24"/>
        </w:rPr>
      </w:pPr>
    </w:p>
    <w:p w14:paraId="6E15975E" w14:textId="77777777" w:rsidR="000F552B" w:rsidRPr="008C4DF9" w:rsidRDefault="000E6613" w:rsidP="008C4DF9">
      <w:pPr>
        <w:autoSpaceDE w:val="0"/>
        <w:autoSpaceDN w:val="0"/>
        <w:adjustRightInd w:val="0"/>
        <w:spacing w:after="0" w:line="360" w:lineRule="auto"/>
        <w:jc w:val="both"/>
        <w:rPr>
          <w:rFonts w:ascii="Arial" w:hAnsi="Arial" w:cs="Arial"/>
          <w:color w:val="231F20"/>
          <w:sz w:val="24"/>
          <w:szCs w:val="24"/>
        </w:rPr>
      </w:pPr>
      <w:r>
        <w:rPr>
          <w:rFonts w:ascii="Arial" w:hAnsi="Arial" w:cs="Arial"/>
          <w:color w:val="231F20"/>
          <w:sz w:val="24"/>
          <w:szCs w:val="24"/>
        </w:rPr>
        <w:t>L</w:t>
      </w:r>
      <w:r w:rsidR="000F552B" w:rsidRPr="008C4DF9">
        <w:rPr>
          <w:rFonts w:ascii="Arial" w:hAnsi="Arial" w:cs="Arial"/>
          <w:color w:val="231F20"/>
          <w:sz w:val="24"/>
          <w:szCs w:val="24"/>
        </w:rPr>
        <w:t>a Constitución Política de los Estados Unidos</w:t>
      </w:r>
      <w:r w:rsidR="005E418E">
        <w:rPr>
          <w:rFonts w:ascii="Arial" w:hAnsi="Arial" w:cs="Arial"/>
          <w:color w:val="231F20"/>
          <w:sz w:val="24"/>
          <w:szCs w:val="24"/>
        </w:rPr>
        <w:t xml:space="preserve"> </w:t>
      </w:r>
      <w:r w:rsidR="000F552B" w:rsidRPr="008C4DF9">
        <w:rPr>
          <w:rFonts w:ascii="Arial" w:hAnsi="Arial" w:cs="Arial"/>
          <w:color w:val="231F20"/>
          <w:sz w:val="24"/>
          <w:szCs w:val="24"/>
        </w:rPr>
        <w:t>Mexicanos, en su artículo 20, apartado A), fracción III, establece:</w:t>
      </w:r>
    </w:p>
    <w:p w14:paraId="4D5CEC2E" w14:textId="77777777" w:rsidR="000F552B" w:rsidRPr="008C4DF9" w:rsidRDefault="000F552B" w:rsidP="008C4DF9">
      <w:pPr>
        <w:autoSpaceDE w:val="0"/>
        <w:autoSpaceDN w:val="0"/>
        <w:adjustRightInd w:val="0"/>
        <w:spacing w:after="0" w:line="360" w:lineRule="auto"/>
        <w:jc w:val="both"/>
        <w:rPr>
          <w:rFonts w:ascii="Arial" w:hAnsi="Arial" w:cs="Arial"/>
          <w:color w:val="231F20"/>
          <w:sz w:val="24"/>
          <w:szCs w:val="24"/>
        </w:rPr>
      </w:pPr>
    </w:p>
    <w:p w14:paraId="00DD8472" w14:textId="77777777" w:rsidR="000F552B" w:rsidRPr="008C4DF9" w:rsidRDefault="000F552B" w:rsidP="008C4DF9">
      <w:pPr>
        <w:autoSpaceDE w:val="0"/>
        <w:autoSpaceDN w:val="0"/>
        <w:adjustRightInd w:val="0"/>
        <w:spacing w:after="0" w:line="360" w:lineRule="auto"/>
        <w:jc w:val="both"/>
        <w:rPr>
          <w:rFonts w:ascii="Arial" w:hAnsi="Arial" w:cs="Arial"/>
          <w:color w:val="231F20"/>
          <w:sz w:val="24"/>
          <w:szCs w:val="24"/>
        </w:rPr>
      </w:pPr>
      <w:r w:rsidRPr="008C4DF9">
        <w:rPr>
          <w:rFonts w:ascii="Arial" w:hAnsi="Arial" w:cs="Arial"/>
          <w:color w:val="231F20"/>
          <w:sz w:val="24"/>
          <w:szCs w:val="24"/>
        </w:rPr>
        <w:t>Art. 20.- El proceso penal será acusatorio y oral. Se regirá por</w:t>
      </w:r>
      <w:r w:rsidR="005E418E">
        <w:rPr>
          <w:rFonts w:ascii="Arial" w:hAnsi="Arial" w:cs="Arial"/>
          <w:color w:val="231F20"/>
          <w:sz w:val="24"/>
          <w:szCs w:val="24"/>
        </w:rPr>
        <w:t xml:space="preserve"> </w:t>
      </w:r>
      <w:r w:rsidRPr="008C4DF9">
        <w:rPr>
          <w:rFonts w:ascii="Arial" w:hAnsi="Arial" w:cs="Arial"/>
          <w:color w:val="231F20"/>
          <w:sz w:val="24"/>
          <w:szCs w:val="24"/>
        </w:rPr>
        <w:t>los principios de publicidad, contradicción, concentración,</w:t>
      </w:r>
      <w:r w:rsidR="005E418E">
        <w:rPr>
          <w:rFonts w:ascii="Arial" w:hAnsi="Arial" w:cs="Arial"/>
          <w:color w:val="231F20"/>
          <w:sz w:val="24"/>
          <w:szCs w:val="24"/>
        </w:rPr>
        <w:t xml:space="preserve"> </w:t>
      </w:r>
      <w:r w:rsidRPr="008C4DF9">
        <w:rPr>
          <w:rFonts w:ascii="Arial" w:hAnsi="Arial" w:cs="Arial"/>
          <w:color w:val="231F20"/>
          <w:sz w:val="24"/>
          <w:szCs w:val="24"/>
        </w:rPr>
        <w:t>continuidad e inmediación.</w:t>
      </w:r>
    </w:p>
    <w:p w14:paraId="4D2EB3D3" w14:textId="77777777" w:rsidR="000F552B" w:rsidRPr="008C4DF9" w:rsidRDefault="000F552B" w:rsidP="008C4DF9">
      <w:pPr>
        <w:autoSpaceDE w:val="0"/>
        <w:autoSpaceDN w:val="0"/>
        <w:adjustRightInd w:val="0"/>
        <w:spacing w:after="0" w:line="360" w:lineRule="auto"/>
        <w:jc w:val="both"/>
        <w:rPr>
          <w:rFonts w:ascii="Arial" w:hAnsi="Arial" w:cs="Arial"/>
          <w:color w:val="231F20"/>
          <w:sz w:val="24"/>
          <w:szCs w:val="24"/>
        </w:rPr>
      </w:pPr>
    </w:p>
    <w:p w14:paraId="13B57827" w14:textId="77777777" w:rsidR="000F552B" w:rsidRPr="008C4DF9" w:rsidRDefault="000F552B" w:rsidP="008C4DF9">
      <w:pPr>
        <w:pStyle w:val="Prrafodelista"/>
        <w:numPr>
          <w:ilvl w:val="0"/>
          <w:numId w:val="1"/>
        </w:numPr>
        <w:autoSpaceDE w:val="0"/>
        <w:autoSpaceDN w:val="0"/>
        <w:adjustRightInd w:val="0"/>
        <w:spacing w:after="0" w:line="360" w:lineRule="auto"/>
        <w:jc w:val="both"/>
        <w:rPr>
          <w:rFonts w:ascii="Arial" w:hAnsi="Arial" w:cs="Arial"/>
          <w:color w:val="231F20"/>
          <w:sz w:val="24"/>
          <w:szCs w:val="24"/>
        </w:rPr>
      </w:pPr>
      <w:r w:rsidRPr="008C4DF9">
        <w:rPr>
          <w:rFonts w:ascii="Arial" w:hAnsi="Arial" w:cs="Arial"/>
          <w:color w:val="231F20"/>
          <w:sz w:val="24"/>
          <w:szCs w:val="24"/>
        </w:rPr>
        <w:t>De los principios generales: […]</w:t>
      </w:r>
    </w:p>
    <w:p w14:paraId="33CF2E96" w14:textId="77777777" w:rsidR="000F552B" w:rsidRPr="008C4DF9" w:rsidRDefault="000F552B" w:rsidP="008C4DF9">
      <w:pPr>
        <w:pStyle w:val="Prrafodelista"/>
        <w:autoSpaceDE w:val="0"/>
        <w:autoSpaceDN w:val="0"/>
        <w:adjustRightInd w:val="0"/>
        <w:spacing w:after="0" w:line="360" w:lineRule="auto"/>
        <w:jc w:val="both"/>
        <w:rPr>
          <w:rFonts w:ascii="Arial" w:hAnsi="Arial" w:cs="Arial"/>
          <w:color w:val="231F20"/>
          <w:sz w:val="24"/>
          <w:szCs w:val="24"/>
        </w:rPr>
      </w:pPr>
    </w:p>
    <w:p w14:paraId="2E3AEFBC" w14:textId="77777777" w:rsidR="000F552B" w:rsidRPr="008C4DF9" w:rsidRDefault="000F552B" w:rsidP="008C4DF9">
      <w:pPr>
        <w:autoSpaceDE w:val="0"/>
        <w:autoSpaceDN w:val="0"/>
        <w:adjustRightInd w:val="0"/>
        <w:spacing w:after="0" w:line="360" w:lineRule="auto"/>
        <w:jc w:val="both"/>
        <w:rPr>
          <w:rFonts w:ascii="Arial" w:hAnsi="Arial" w:cs="Arial"/>
          <w:color w:val="231F20"/>
          <w:sz w:val="24"/>
          <w:szCs w:val="24"/>
        </w:rPr>
      </w:pPr>
      <w:r w:rsidRPr="008C4DF9">
        <w:rPr>
          <w:rFonts w:ascii="Arial" w:hAnsi="Arial" w:cs="Arial"/>
          <w:b/>
          <w:bCs/>
          <w:color w:val="231F20"/>
          <w:sz w:val="24"/>
          <w:szCs w:val="24"/>
        </w:rPr>
        <w:t xml:space="preserve">III. </w:t>
      </w:r>
      <w:r w:rsidRPr="008C4DF9">
        <w:rPr>
          <w:rFonts w:ascii="Arial" w:hAnsi="Arial" w:cs="Arial"/>
          <w:color w:val="231F20"/>
          <w:sz w:val="24"/>
          <w:szCs w:val="24"/>
        </w:rPr>
        <w:t>Para los efectos de la sentencia sólo se considerarán como</w:t>
      </w:r>
      <w:r w:rsidR="005E418E">
        <w:rPr>
          <w:rFonts w:ascii="Arial" w:hAnsi="Arial" w:cs="Arial"/>
          <w:color w:val="231F20"/>
          <w:sz w:val="24"/>
          <w:szCs w:val="24"/>
        </w:rPr>
        <w:t xml:space="preserve"> </w:t>
      </w:r>
      <w:r w:rsidRPr="008C4DF9">
        <w:rPr>
          <w:rFonts w:ascii="Arial" w:hAnsi="Arial" w:cs="Arial"/>
          <w:color w:val="231F20"/>
          <w:sz w:val="24"/>
          <w:szCs w:val="24"/>
        </w:rPr>
        <w:t>prueba aquellas que hayan sido desahogadas en la audiencia de</w:t>
      </w:r>
      <w:r w:rsidR="005E418E">
        <w:rPr>
          <w:rFonts w:ascii="Arial" w:hAnsi="Arial" w:cs="Arial"/>
          <w:color w:val="231F20"/>
          <w:sz w:val="24"/>
          <w:szCs w:val="24"/>
        </w:rPr>
        <w:t xml:space="preserve"> </w:t>
      </w:r>
      <w:r w:rsidRPr="008C4DF9">
        <w:rPr>
          <w:rFonts w:ascii="Arial" w:hAnsi="Arial" w:cs="Arial"/>
          <w:color w:val="231F20"/>
          <w:sz w:val="24"/>
          <w:szCs w:val="24"/>
        </w:rPr>
        <w:t>juicio. La ley establecerá las excepciones y los requisitos para</w:t>
      </w:r>
      <w:r w:rsidR="005E418E">
        <w:rPr>
          <w:rFonts w:ascii="Arial" w:hAnsi="Arial" w:cs="Arial"/>
          <w:color w:val="231F20"/>
          <w:sz w:val="24"/>
          <w:szCs w:val="24"/>
        </w:rPr>
        <w:t xml:space="preserve"> </w:t>
      </w:r>
      <w:r w:rsidRPr="008C4DF9">
        <w:rPr>
          <w:rFonts w:ascii="Arial" w:hAnsi="Arial" w:cs="Arial"/>
          <w:color w:val="231F20"/>
          <w:sz w:val="24"/>
          <w:szCs w:val="24"/>
        </w:rPr>
        <w:t>admitir en juicio la prueba anticipada, que por su naturaleza</w:t>
      </w:r>
      <w:r w:rsidR="005E418E">
        <w:rPr>
          <w:rFonts w:ascii="Arial" w:hAnsi="Arial" w:cs="Arial"/>
          <w:color w:val="231F20"/>
          <w:sz w:val="24"/>
          <w:szCs w:val="24"/>
        </w:rPr>
        <w:t xml:space="preserve"> </w:t>
      </w:r>
      <w:r w:rsidRPr="008C4DF9">
        <w:rPr>
          <w:rFonts w:ascii="Arial" w:hAnsi="Arial" w:cs="Arial"/>
          <w:color w:val="231F20"/>
          <w:sz w:val="24"/>
          <w:szCs w:val="24"/>
        </w:rPr>
        <w:t>requiera desahogo previo.</w:t>
      </w:r>
    </w:p>
    <w:p w14:paraId="260BBE77" w14:textId="77777777" w:rsidR="000F552B" w:rsidRPr="008C4DF9" w:rsidRDefault="000F552B" w:rsidP="008C4DF9">
      <w:pPr>
        <w:autoSpaceDE w:val="0"/>
        <w:autoSpaceDN w:val="0"/>
        <w:adjustRightInd w:val="0"/>
        <w:spacing w:after="0" w:line="360" w:lineRule="auto"/>
        <w:jc w:val="both"/>
        <w:rPr>
          <w:rFonts w:ascii="Arial" w:hAnsi="Arial" w:cs="Arial"/>
          <w:color w:val="231F20"/>
          <w:sz w:val="24"/>
          <w:szCs w:val="24"/>
        </w:rPr>
      </w:pPr>
    </w:p>
    <w:p w14:paraId="2B96936E" w14:textId="77777777" w:rsidR="000F552B" w:rsidRPr="008C4DF9" w:rsidRDefault="000F552B" w:rsidP="008C4DF9">
      <w:pPr>
        <w:autoSpaceDE w:val="0"/>
        <w:autoSpaceDN w:val="0"/>
        <w:adjustRightInd w:val="0"/>
        <w:spacing w:after="0" w:line="360" w:lineRule="auto"/>
        <w:jc w:val="both"/>
        <w:rPr>
          <w:rFonts w:ascii="Arial" w:hAnsi="Arial" w:cs="Arial"/>
          <w:color w:val="231F20"/>
          <w:sz w:val="24"/>
          <w:szCs w:val="24"/>
        </w:rPr>
      </w:pPr>
      <w:r w:rsidRPr="008C4DF9">
        <w:rPr>
          <w:rFonts w:ascii="Arial" w:hAnsi="Arial" w:cs="Arial"/>
          <w:color w:val="231F20"/>
          <w:sz w:val="24"/>
          <w:szCs w:val="24"/>
        </w:rPr>
        <w:t>De lo anterior, se desprende que es la ley secundaria quien establecerá</w:t>
      </w:r>
      <w:r w:rsidR="005E418E">
        <w:rPr>
          <w:rFonts w:ascii="Arial" w:hAnsi="Arial" w:cs="Arial"/>
          <w:color w:val="231F20"/>
          <w:sz w:val="24"/>
          <w:szCs w:val="24"/>
        </w:rPr>
        <w:t xml:space="preserve"> </w:t>
      </w:r>
      <w:r w:rsidRPr="008C4DF9">
        <w:rPr>
          <w:rFonts w:ascii="Arial" w:hAnsi="Arial" w:cs="Arial"/>
          <w:color w:val="231F20"/>
          <w:sz w:val="24"/>
          <w:szCs w:val="24"/>
        </w:rPr>
        <w:t>las excepciones y requisitos para admitir la prueba anticipada; sin embargo,</w:t>
      </w:r>
      <w:r w:rsidR="005E418E">
        <w:rPr>
          <w:rFonts w:ascii="Arial" w:hAnsi="Arial" w:cs="Arial"/>
          <w:color w:val="231F20"/>
          <w:sz w:val="24"/>
          <w:szCs w:val="24"/>
        </w:rPr>
        <w:t xml:space="preserve"> </w:t>
      </w:r>
      <w:r w:rsidRPr="008C4DF9">
        <w:rPr>
          <w:rFonts w:ascii="Arial" w:hAnsi="Arial" w:cs="Arial"/>
          <w:color w:val="231F20"/>
          <w:sz w:val="24"/>
          <w:szCs w:val="24"/>
        </w:rPr>
        <w:t>no establece con</w:t>
      </w:r>
      <w:r w:rsidR="005E418E">
        <w:rPr>
          <w:rFonts w:ascii="Arial" w:hAnsi="Arial" w:cs="Arial"/>
          <w:color w:val="231F20"/>
          <w:sz w:val="24"/>
          <w:szCs w:val="24"/>
        </w:rPr>
        <w:t xml:space="preserve"> </w:t>
      </w:r>
      <w:r w:rsidRPr="008C4DF9">
        <w:rPr>
          <w:rFonts w:ascii="Arial" w:hAnsi="Arial" w:cs="Arial"/>
          <w:color w:val="231F20"/>
          <w:sz w:val="24"/>
          <w:szCs w:val="24"/>
        </w:rPr>
        <w:t>claridad algún supuesto de procedencia p</w:t>
      </w:r>
      <w:r w:rsidR="000E6613">
        <w:rPr>
          <w:rFonts w:ascii="Arial" w:hAnsi="Arial" w:cs="Arial"/>
          <w:color w:val="231F20"/>
          <w:sz w:val="24"/>
          <w:szCs w:val="24"/>
        </w:rPr>
        <w:t>ara el caso de las personas migrantes en situación de movilidad</w:t>
      </w:r>
      <w:r w:rsidRPr="008C4DF9">
        <w:rPr>
          <w:rFonts w:ascii="Arial" w:hAnsi="Arial" w:cs="Arial"/>
          <w:color w:val="231F20"/>
          <w:sz w:val="24"/>
          <w:szCs w:val="24"/>
        </w:rPr>
        <w:t>, lo</w:t>
      </w:r>
      <w:r w:rsidR="005E418E">
        <w:rPr>
          <w:rFonts w:ascii="Arial" w:hAnsi="Arial" w:cs="Arial"/>
          <w:color w:val="231F20"/>
          <w:sz w:val="24"/>
          <w:szCs w:val="24"/>
        </w:rPr>
        <w:t xml:space="preserve"> </w:t>
      </w:r>
      <w:r w:rsidRPr="008C4DF9">
        <w:rPr>
          <w:rFonts w:ascii="Arial" w:hAnsi="Arial" w:cs="Arial"/>
          <w:color w:val="231F20"/>
          <w:sz w:val="24"/>
          <w:szCs w:val="24"/>
        </w:rPr>
        <w:t>cual resulta necesario en atención a los principios pro persona previstos en nuestra Constitución.</w:t>
      </w:r>
    </w:p>
    <w:p w14:paraId="4AA29F47" w14:textId="77777777" w:rsidR="000F552B" w:rsidRPr="008C4DF9" w:rsidRDefault="000F552B" w:rsidP="008C4DF9">
      <w:pPr>
        <w:autoSpaceDE w:val="0"/>
        <w:autoSpaceDN w:val="0"/>
        <w:adjustRightInd w:val="0"/>
        <w:spacing w:after="0" w:line="360" w:lineRule="auto"/>
        <w:jc w:val="both"/>
        <w:rPr>
          <w:rFonts w:ascii="Arial" w:hAnsi="Arial" w:cs="Arial"/>
          <w:color w:val="231F20"/>
          <w:sz w:val="24"/>
          <w:szCs w:val="24"/>
        </w:rPr>
      </w:pPr>
    </w:p>
    <w:p w14:paraId="5BC54919" w14:textId="77777777" w:rsidR="00C05831" w:rsidRPr="008C4DF9" w:rsidRDefault="00394210" w:rsidP="008C4DF9">
      <w:pPr>
        <w:autoSpaceDE w:val="0"/>
        <w:autoSpaceDN w:val="0"/>
        <w:adjustRightInd w:val="0"/>
        <w:spacing w:after="0" w:line="360" w:lineRule="auto"/>
        <w:jc w:val="both"/>
        <w:rPr>
          <w:rFonts w:ascii="Arial" w:hAnsi="Arial" w:cs="Arial"/>
          <w:color w:val="231F20"/>
          <w:sz w:val="24"/>
          <w:szCs w:val="24"/>
        </w:rPr>
      </w:pPr>
      <w:r>
        <w:rPr>
          <w:rFonts w:ascii="Arial" w:hAnsi="Arial" w:cs="Arial"/>
          <w:color w:val="231F20"/>
          <w:sz w:val="24"/>
          <w:szCs w:val="24"/>
        </w:rPr>
        <w:t>L</w:t>
      </w:r>
      <w:r w:rsidR="00C05831" w:rsidRPr="008C4DF9">
        <w:rPr>
          <w:rFonts w:ascii="Arial" w:hAnsi="Arial" w:cs="Arial"/>
          <w:color w:val="231F20"/>
          <w:sz w:val="24"/>
          <w:szCs w:val="24"/>
        </w:rPr>
        <w:t>a prueba anticipada</w:t>
      </w:r>
      <w:r w:rsidR="005E418E">
        <w:rPr>
          <w:rFonts w:ascii="Arial" w:hAnsi="Arial" w:cs="Arial"/>
          <w:color w:val="231F20"/>
          <w:sz w:val="24"/>
          <w:szCs w:val="24"/>
        </w:rPr>
        <w:t xml:space="preserve"> </w:t>
      </w:r>
      <w:r w:rsidR="00C05831" w:rsidRPr="008C4DF9">
        <w:rPr>
          <w:rFonts w:ascii="Arial" w:hAnsi="Arial" w:cs="Arial"/>
          <w:color w:val="231F20"/>
          <w:sz w:val="24"/>
          <w:szCs w:val="24"/>
        </w:rPr>
        <w:t>deberá practicarse ante el juez de control, a solicitud de las partes quienes</w:t>
      </w:r>
      <w:r w:rsidR="005E418E">
        <w:rPr>
          <w:rFonts w:ascii="Arial" w:hAnsi="Arial" w:cs="Arial"/>
          <w:color w:val="231F20"/>
          <w:sz w:val="24"/>
          <w:szCs w:val="24"/>
        </w:rPr>
        <w:t xml:space="preserve"> </w:t>
      </w:r>
      <w:r w:rsidR="00C05831" w:rsidRPr="008C4DF9">
        <w:rPr>
          <w:rFonts w:ascii="Arial" w:hAnsi="Arial" w:cs="Arial"/>
          <w:color w:val="231F20"/>
          <w:sz w:val="24"/>
          <w:szCs w:val="24"/>
        </w:rPr>
        <w:t>deberán exponer de manera fundada la extrema necesidad de su</w:t>
      </w:r>
      <w:r w:rsidR="005E418E">
        <w:rPr>
          <w:rFonts w:ascii="Arial" w:hAnsi="Arial" w:cs="Arial"/>
          <w:color w:val="231F20"/>
          <w:sz w:val="24"/>
          <w:szCs w:val="24"/>
        </w:rPr>
        <w:t xml:space="preserve"> </w:t>
      </w:r>
      <w:r w:rsidR="00C05831" w:rsidRPr="008C4DF9">
        <w:rPr>
          <w:rFonts w:ascii="Arial" w:hAnsi="Arial" w:cs="Arial"/>
          <w:color w:val="231F20"/>
          <w:sz w:val="24"/>
          <w:szCs w:val="24"/>
        </w:rPr>
        <w:t>práctica; es decir, al estimarse que algún testigo no pueda concurrir a</w:t>
      </w:r>
      <w:r w:rsidR="005E418E">
        <w:rPr>
          <w:rFonts w:ascii="Arial" w:hAnsi="Arial" w:cs="Arial"/>
          <w:color w:val="231F20"/>
          <w:sz w:val="24"/>
          <w:szCs w:val="24"/>
        </w:rPr>
        <w:t xml:space="preserve"> </w:t>
      </w:r>
      <w:r w:rsidR="00C05831" w:rsidRPr="008C4DF9">
        <w:rPr>
          <w:rFonts w:ascii="Arial" w:hAnsi="Arial" w:cs="Arial"/>
          <w:color w:val="231F20"/>
          <w:sz w:val="24"/>
          <w:szCs w:val="24"/>
        </w:rPr>
        <w:t>audiencia de juicio, ya sea porque vive en el extranjero o porque exista</w:t>
      </w:r>
      <w:r w:rsidR="005E418E">
        <w:rPr>
          <w:rFonts w:ascii="Arial" w:hAnsi="Arial" w:cs="Arial"/>
          <w:color w:val="231F20"/>
          <w:sz w:val="24"/>
          <w:szCs w:val="24"/>
        </w:rPr>
        <w:t xml:space="preserve"> </w:t>
      </w:r>
      <w:r w:rsidR="00C05831" w:rsidRPr="008C4DF9">
        <w:rPr>
          <w:rFonts w:ascii="Arial" w:hAnsi="Arial" w:cs="Arial"/>
          <w:color w:val="231F20"/>
          <w:sz w:val="24"/>
          <w:szCs w:val="24"/>
        </w:rPr>
        <w:t>el riesgo de que fallezca, etcétera, o bien, debe practicarse cuando exista</w:t>
      </w:r>
      <w:r w:rsidR="005E418E">
        <w:rPr>
          <w:rFonts w:ascii="Arial" w:hAnsi="Arial" w:cs="Arial"/>
          <w:color w:val="231F20"/>
          <w:sz w:val="24"/>
          <w:szCs w:val="24"/>
        </w:rPr>
        <w:t xml:space="preserve"> </w:t>
      </w:r>
      <w:r w:rsidR="00C05831" w:rsidRPr="008C4DF9">
        <w:rPr>
          <w:rFonts w:ascii="Arial" w:hAnsi="Arial" w:cs="Arial"/>
          <w:color w:val="231F20"/>
          <w:sz w:val="24"/>
          <w:szCs w:val="24"/>
        </w:rPr>
        <w:t>la posibilidad de que pueda perderse la información que pudiere arrojar</w:t>
      </w:r>
      <w:r w:rsidR="005E418E">
        <w:rPr>
          <w:rFonts w:ascii="Arial" w:hAnsi="Arial" w:cs="Arial"/>
          <w:color w:val="231F20"/>
          <w:sz w:val="24"/>
          <w:szCs w:val="24"/>
        </w:rPr>
        <w:t xml:space="preserve"> </w:t>
      </w:r>
      <w:r w:rsidR="00C05831" w:rsidRPr="008C4DF9">
        <w:rPr>
          <w:rFonts w:ascii="Arial" w:hAnsi="Arial" w:cs="Arial"/>
          <w:color w:val="231F20"/>
          <w:sz w:val="24"/>
          <w:szCs w:val="24"/>
        </w:rPr>
        <w:t xml:space="preserve">la prueba y, con el propósito de </w:t>
      </w:r>
      <w:r w:rsidR="00C05831" w:rsidRPr="008C4DF9">
        <w:rPr>
          <w:rFonts w:ascii="Arial" w:hAnsi="Arial" w:cs="Arial"/>
          <w:color w:val="231F20"/>
          <w:sz w:val="24"/>
          <w:szCs w:val="24"/>
        </w:rPr>
        <w:lastRenderedPageBreak/>
        <w:t>que esto no suceda se debe desahogar</w:t>
      </w:r>
      <w:r w:rsidR="005E418E">
        <w:rPr>
          <w:rFonts w:ascii="Arial" w:hAnsi="Arial" w:cs="Arial"/>
          <w:color w:val="231F20"/>
          <w:sz w:val="24"/>
          <w:szCs w:val="24"/>
        </w:rPr>
        <w:t xml:space="preserve"> </w:t>
      </w:r>
      <w:r w:rsidR="00C05831" w:rsidRPr="008C4DF9">
        <w:rPr>
          <w:rFonts w:ascii="Arial" w:hAnsi="Arial" w:cs="Arial"/>
          <w:color w:val="231F20"/>
          <w:sz w:val="24"/>
          <w:szCs w:val="24"/>
        </w:rPr>
        <w:t>anticipadamente antes de la etapa de juicio.</w:t>
      </w:r>
    </w:p>
    <w:p w14:paraId="3A9229E9" w14:textId="77777777" w:rsidR="00C05831" w:rsidRPr="008C4DF9" w:rsidRDefault="00C05831" w:rsidP="008C4DF9">
      <w:pPr>
        <w:autoSpaceDE w:val="0"/>
        <w:autoSpaceDN w:val="0"/>
        <w:adjustRightInd w:val="0"/>
        <w:spacing w:after="0" w:line="360" w:lineRule="auto"/>
        <w:jc w:val="both"/>
        <w:rPr>
          <w:rFonts w:ascii="Arial" w:hAnsi="Arial" w:cs="Arial"/>
          <w:color w:val="231F20"/>
          <w:sz w:val="24"/>
          <w:szCs w:val="24"/>
        </w:rPr>
      </w:pPr>
    </w:p>
    <w:p w14:paraId="145EA3B8" w14:textId="77777777" w:rsidR="000F552B" w:rsidRPr="004C2B47" w:rsidRDefault="00C05831" w:rsidP="008C4DF9">
      <w:pPr>
        <w:autoSpaceDE w:val="0"/>
        <w:autoSpaceDN w:val="0"/>
        <w:adjustRightInd w:val="0"/>
        <w:spacing w:after="0" w:line="360" w:lineRule="auto"/>
        <w:jc w:val="both"/>
        <w:rPr>
          <w:rFonts w:ascii="Arial" w:hAnsi="Arial" w:cs="Arial"/>
          <w:color w:val="231F20"/>
          <w:sz w:val="24"/>
          <w:szCs w:val="24"/>
        </w:rPr>
      </w:pPr>
      <w:r w:rsidRPr="004C2B47">
        <w:rPr>
          <w:rFonts w:ascii="Arial" w:hAnsi="Arial" w:cs="Arial"/>
          <w:color w:val="231F20"/>
          <w:sz w:val="24"/>
          <w:szCs w:val="24"/>
        </w:rPr>
        <w:t>Se puede solicitar desde que se presenta la denuncia hasta antes de</w:t>
      </w:r>
      <w:r w:rsidR="005E418E" w:rsidRPr="004C2B47">
        <w:rPr>
          <w:rFonts w:ascii="Arial" w:hAnsi="Arial" w:cs="Arial"/>
          <w:color w:val="231F20"/>
          <w:sz w:val="24"/>
          <w:szCs w:val="24"/>
        </w:rPr>
        <w:t xml:space="preserve"> </w:t>
      </w:r>
      <w:r w:rsidRPr="004C2B47">
        <w:rPr>
          <w:rFonts w:ascii="Arial" w:hAnsi="Arial" w:cs="Arial"/>
          <w:color w:val="231F20"/>
          <w:sz w:val="24"/>
          <w:szCs w:val="24"/>
        </w:rPr>
        <w:t xml:space="preserve">la audiencia de juicio oral, posteriormente y previo a su admisión o </w:t>
      </w:r>
      <w:proofErr w:type="spellStart"/>
      <w:r w:rsidRPr="004C2B47">
        <w:rPr>
          <w:rFonts w:ascii="Arial" w:hAnsi="Arial" w:cs="Arial"/>
          <w:color w:val="231F20"/>
          <w:sz w:val="24"/>
          <w:szCs w:val="24"/>
        </w:rPr>
        <w:t>desechamiento</w:t>
      </w:r>
      <w:proofErr w:type="spellEnd"/>
      <w:r w:rsidRPr="004C2B47">
        <w:rPr>
          <w:rFonts w:ascii="Arial" w:hAnsi="Arial" w:cs="Arial"/>
          <w:color w:val="231F20"/>
          <w:sz w:val="24"/>
          <w:szCs w:val="24"/>
        </w:rPr>
        <w:t>,</w:t>
      </w:r>
      <w:r w:rsidR="005E418E" w:rsidRPr="004C2B47">
        <w:rPr>
          <w:rFonts w:ascii="Arial" w:hAnsi="Arial" w:cs="Arial"/>
          <w:color w:val="231F20"/>
          <w:sz w:val="24"/>
          <w:szCs w:val="24"/>
        </w:rPr>
        <w:t xml:space="preserve"> </w:t>
      </w:r>
      <w:r w:rsidRPr="004C2B47">
        <w:rPr>
          <w:rFonts w:ascii="Arial" w:hAnsi="Arial" w:cs="Arial"/>
          <w:color w:val="231F20"/>
          <w:sz w:val="24"/>
          <w:szCs w:val="24"/>
        </w:rPr>
        <w:t>el juez escuchará las razones correspondientes de las partes</w:t>
      </w:r>
      <w:r w:rsidR="005E418E" w:rsidRPr="004C2B47">
        <w:rPr>
          <w:rFonts w:ascii="Arial" w:hAnsi="Arial" w:cs="Arial"/>
          <w:color w:val="231F20"/>
          <w:sz w:val="24"/>
          <w:szCs w:val="24"/>
        </w:rPr>
        <w:t xml:space="preserve"> </w:t>
      </w:r>
      <w:r w:rsidRPr="004C2B47">
        <w:rPr>
          <w:rFonts w:ascii="Arial" w:hAnsi="Arial" w:cs="Arial"/>
          <w:color w:val="231F20"/>
          <w:sz w:val="24"/>
          <w:szCs w:val="24"/>
        </w:rPr>
        <w:t>y se deberá registrar dicha prueba en su totalidad; por otro lado, si el</w:t>
      </w:r>
      <w:r w:rsidR="005E418E" w:rsidRPr="004C2B47">
        <w:rPr>
          <w:rFonts w:ascii="Arial" w:hAnsi="Arial" w:cs="Arial"/>
          <w:color w:val="231F20"/>
          <w:sz w:val="24"/>
          <w:szCs w:val="24"/>
        </w:rPr>
        <w:t xml:space="preserve"> </w:t>
      </w:r>
      <w:r w:rsidRPr="004C2B47">
        <w:rPr>
          <w:rFonts w:ascii="Arial" w:hAnsi="Arial" w:cs="Arial"/>
          <w:color w:val="231F20"/>
          <w:sz w:val="24"/>
          <w:szCs w:val="24"/>
        </w:rPr>
        <w:t>obstáculo que dio lugar a la práctica de la prueba anticipada desaparece,</w:t>
      </w:r>
      <w:r w:rsidR="005E418E" w:rsidRPr="004C2B47">
        <w:rPr>
          <w:rFonts w:ascii="Arial" w:hAnsi="Arial" w:cs="Arial"/>
          <w:color w:val="231F20"/>
          <w:sz w:val="24"/>
          <w:szCs w:val="24"/>
        </w:rPr>
        <w:t xml:space="preserve"> </w:t>
      </w:r>
      <w:r w:rsidRPr="004C2B47">
        <w:rPr>
          <w:rFonts w:ascii="Arial" w:hAnsi="Arial" w:cs="Arial"/>
          <w:color w:val="231F20"/>
          <w:sz w:val="24"/>
          <w:szCs w:val="24"/>
        </w:rPr>
        <w:t>se desahogará como medio de prueba que le corresponda en la misma.</w:t>
      </w:r>
    </w:p>
    <w:p w14:paraId="0DBB75AE" w14:textId="77777777" w:rsidR="00C05831" w:rsidRPr="004C2B47" w:rsidRDefault="00C05831" w:rsidP="008C4DF9">
      <w:pPr>
        <w:autoSpaceDE w:val="0"/>
        <w:autoSpaceDN w:val="0"/>
        <w:adjustRightInd w:val="0"/>
        <w:spacing w:after="0" w:line="360" w:lineRule="auto"/>
        <w:jc w:val="both"/>
        <w:rPr>
          <w:rFonts w:ascii="Arial" w:hAnsi="Arial" w:cs="Arial"/>
          <w:color w:val="231F20"/>
          <w:sz w:val="24"/>
          <w:szCs w:val="24"/>
        </w:rPr>
      </w:pPr>
    </w:p>
    <w:p w14:paraId="6B9E51A6" w14:textId="77777777" w:rsidR="00D4748B" w:rsidRDefault="00D4748B" w:rsidP="008C4DF9">
      <w:pPr>
        <w:autoSpaceDE w:val="0"/>
        <w:autoSpaceDN w:val="0"/>
        <w:adjustRightInd w:val="0"/>
        <w:spacing w:after="0" w:line="360" w:lineRule="auto"/>
        <w:jc w:val="both"/>
        <w:rPr>
          <w:rFonts w:ascii="Arial" w:hAnsi="Arial" w:cs="Arial"/>
          <w:color w:val="231F20"/>
          <w:sz w:val="24"/>
          <w:szCs w:val="24"/>
        </w:rPr>
      </w:pPr>
      <w:r w:rsidRPr="004C2B47">
        <w:rPr>
          <w:rFonts w:ascii="Arial" w:hAnsi="Arial" w:cs="Arial"/>
          <w:color w:val="231F20"/>
          <w:sz w:val="24"/>
          <w:szCs w:val="24"/>
        </w:rPr>
        <w:t>La víctima ha sido incorporada y reconocida en la constitución y en la</w:t>
      </w:r>
      <w:r w:rsidR="005E418E" w:rsidRPr="004C2B47">
        <w:rPr>
          <w:rFonts w:ascii="Arial" w:hAnsi="Arial" w:cs="Arial"/>
          <w:color w:val="231F20"/>
          <w:sz w:val="24"/>
          <w:szCs w:val="24"/>
        </w:rPr>
        <w:t xml:space="preserve"> </w:t>
      </w:r>
      <w:r w:rsidRPr="004C2B47">
        <w:rPr>
          <w:rFonts w:ascii="Arial" w:hAnsi="Arial" w:cs="Arial"/>
          <w:color w:val="231F20"/>
          <w:sz w:val="24"/>
          <w:szCs w:val="24"/>
        </w:rPr>
        <w:t>legislación secundaria como una parte importante en el nuevo sistema</w:t>
      </w:r>
      <w:r w:rsidR="005E418E" w:rsidRPr="004C2B47">
        <w:rPr>
          <w:rFonts w:ascii="Arial" w:hAnsi="Arial" w:cs="Arial"/>
          <w:color w:val="231F20"/>
          <w:sz w:val="24"/>
          <w:szCs w:val="24"/>
        </w:rPr>
        <w:t xml:space="preserve"> </w:t>
      </w:r>
      <w:r w:rsidRPr="004C2B47">
        <w:rPr>
          <w:rFonts w:ascii="Arial" w:hAnsi="Arial" w:cs="Arial"/>
          <w:color w:val="231F20"/>
          <w:sz w:val="24"/>
          <w:szCs w:val="24"/>
        </w:rPr>
        <w:t>de justicia penal en México, cuenta con diversos derechos dentro del</w:t>
      </w:r>
      <w:r w:rsidR="005E418E" w:rsidRPr="004C2B47">
        <w:rPr>
          <w:rFonts w:ascii="Arial" w:hAnsi="Arial" w:cs="Arial"/>
          <w:color w:val="231F20"/>
          <w:sz w:val="24"/>
          <w:szCs w:val="24"/>
        </w:rPr>
        <w:t xml:space="preserve"> </w:t>
      </w:r>
      <w:r w:rsidR="00C55600" w:rsidRPr="004C2B47">
        <w:rPr>
          <w:rFonts w:ascii="Arial" w:hAnsi="Arial" w:cs="Arial"/>
          <w:color w:val="231F20"/>
          <w:sz w:val="24"/>
          <w:szCs w:val="24"/>
        </w:rPr>
        <w:t xml:space="preserve">proceso, aunque </w:t>
      </w:r>
      <w:r w:rsidRPr="004C2B47">
        <w:rPr>
          <w:rFonts w:ascii="Arial" w:hAnsi="Arial" w:cs="Arial"/>
          <w:color w:val="231F20"/>
          <w:sz w:val="24"/>
          <w:szCs w:val="24"/>
        </w:rPr>
        <w:t>quedan aún muchas</w:t>
      </w:r>
      <w:r w:rsidR="005E418E" w:rsidRPr="004C2B47">
        <w:rPr>
          <w:rFonts w:ascii="Arial" w:hAnsi="Arial" w:cs="Arial"/>
          <w:color w:val="231F20"/>
          <w:sz w:val="24"/>
          <w:szCs w:val="24"/>
        </w:rPr>
        <w:t xml:space="preserve"> </w:t>
      </w:r>
      <w:r w:rsidRPr="004C2B47">
        <w:rPr>
          <w:rFonts w:ascii="Arial" w:hAnsi="Arial" w:cs="Arial"/>
          <w:color w:val="231F20"/>
          <w:sz w:val="24"/>
          <w:szCs w:val="24"/>
        </w:rPr>
        <w:t>situaciones que siguen afectando tanto a la víctima como a los ofendidos;</w:t>
      </w:r>
      <w:r w:rsidR="005E418E" w:rsidRPr="004C2B47">
        <w:rPr>
          <w:rFonts w:ascii="Arial" w:hAnsi="Arial" w:cs="Arial"/>
          <w:color w:val="231F20"/>
          <w:sz w:val="24"/>
          <w:szCs w:val="24"/>
        </w:rPr>
        <w:t xml:space="preserve"> </w:t>
      </w:r>
      <w:r w:rsidRPr="004C2B47">
        <w:rPr>
          <w:rFonts w:ascii="Arial" w:hAnsi="Arial" w:cs="Arial"/>
          <w:color w:val="231F20"/>
          <w:sz w:val="24"/>
          <w:szCs w:val="24"/>
        </w:rPr>
        <w:t>por lo tanto, debemos realizar ciertas modificaciones a la legislación secundaria</w:t>
      </w:r>
      <w:r w:rsidR="005E418E" w:rsidRPr="004C2B47">
        <w:rPr>
          <w:rFonts w:ascii="Arial" w:hAnsi="Arial" w:cs="Arial"/>
          <w:color w:val="231F20"/>
          <w:sz w:val="24"/>
          <w:szCs w:val="24"/>
        </w:rPr>
        <w:t xml:space="preserve"> </w:t>
      </w:r>
      <w:r w:rsidRPr="004C2B47">
        <w:rPr>
          <w:rFonts w:ascii="Arial" w:hAnsi="Arial" w:cs="Arial"/>
          <w:color w:val="231F20"/>
          <w:sz w:val="24"/>
          <w:szCs w:val="24"/>
        </w:rPr>
        <w:t>con base en los principios constitucionales de derechos humanos,</w:t>
      </w:r>
      <w:r w:rsidR="005E418E" w:rsidRPr="004C2B47">
        <w:rPr>
          <w:rFonts w:ascii="Arial" w:hAnsi="Arial" w:cs="Arial"/>
          <w:color w:val="231F20"/>
          <w:sz w:val="24"/>
          <w:szCs w:val="24"/>
        </w:rPr>
        <w:t xml:space="preserve"> </w:t>
      </w:r>
      <w:r w:rsidRPr="004C2B47">
        <w:rPr>
          <w:rFonts w:ascii="Arial" w:hAnsi="Arial" w:cs="Arial"/>
          <w:color w:val="231F20"/>
          <w:sz w:val="24"/>
          <w:szCs w:val="24"/>
        </w:rPr>
        <w:t>que nos conceden la posibilidad de brindar a la víctima una mayor</w:t>
      </w:r>
      <w:r w:rsidR="005E418E" w:rsidRPr="004C2B47">
        <w:rPr>
          <w:rFonts w:ascii="Arial" w:hAnsi="Arial" w:cs="Arial"/>
          <w:color w:val="231F20"/>
          <w:sz w:val="24"/>
          <w:szCs w:val="24"/>
        </w:rPr>
        <w:t xml:space="preserve"> </w:t>
      </w:r>
      <w:r w:rsidRPr="004C2B47">
        <w:rPr>
          <w:rFonts w:ascii="Arial" w:hAnsi="Arial" w:cs="Arial"/>
          <w:color w:val="231F20"/>
          <w:sz w:val="24"/>
          <w:szCs w:val="24"/>
        </w:rPr>
        <w:t>protección para e</w:t>
      </w:r>
      <w:r w:rsidR="00C55600" w:rsidRPr="004C2B47">
        <w:rPr>
          <w:rFonts w:ascii="Arial" w:hAnsi="Arial" w:cs="Arial"/>
          <w:color w:val="231F20"/>
          <w:sz w:val="24"/>
          <w:szCs w:val="24"/>
        </w:rPr>
        <w:t>vitar un doble daño,</w:t>
      </w:r>
      <w:r w:rsidR="00C55600">
        <w:rPr>
          <w:rFonts w:ascii="Arial" w:hAnsi="Arial" w:cs="Arial"/>
          <w:color w:val="231F20"/>
          <w:sz w:val="24"/>
          <w:szCs w:val="24"/>
        </w:rPr>
        <w:t xml:space="preserve"> como es el caso de delitos en contra de personas migrantes, las cuales su situación de movilidad hacen casi imposible que se encuentren por mucho tiempo en el país o al menos en el lugar en el que se cometió </w:t>
      </w:r>
      <w:r w:rsidR="008C7BC3">
        <w:rPr>
          <w:rFonts w:ascii="Arial" w:hAnsi="Arial" w:cs="Arial"/>
          <w:color w:val="231F20"/>
          <w:sz w:val="24"/>
          <w:szCs w:val="24"/>
        </w:rPr>
        <w:t>algún</w:t>
      </w:r>
      <w:r w:rsidR="00C55600">
        <w:rPr>
          <w:rFonts w:ascii="Arial" w:hAnsi="Arial" w:cs="Arial"/>
          <w:color w:val="231F20"/>
          <w:sz w:val="24"/>
          <w:szCs w:val="24"/>
        </w:rPr>
        <w:t xml:space="preserve"> delito en su contra. </w:t>
      </w:r>
    </w:p>
    <w:p w14:paraId="33AF4B69" w14:textId="77777777" w:rsidR="005E418E" w:rsidRPr="008C4DF9" w:rsidRDefault="005E418E" w:rsidP="008C4DF9">
      <w:pPr>
        <w:autoSpaceDE w:val="0"/>
        <w:autoSpaceDN w:val="0"/>
        <w:adjustRightInd w:val="0"/>
        <w:spacing w:after="0" w:line="360" w:lineRule="auto"/>
        <w:jc w:val="both"/>
        <w:rPr>
          <w:rFonts w:ascii="Arial" w:hAnsi="Arial" w:cs="Arial"/>
          <w:color w:val="231F20"/>
          <w:sz w:val="24"/>
          <w:szCs w:val="24"/>
        </w:rPr>
      </w:pPr>
    </w:p>
    <w:p w14:paraId="66ECC998" w14:textId="77777777" w:rsidR="00D4748B" w:rsidRPr="004C2B47" w:rsidRDefault="00D4748B" w:rsidP="008C4DF9">
      <w:pPr>
        <w:autoSpaceDE w:val="0"/>
        <w:autoSpaceDN w:val="0"/>
        <w:adjustRightInd w:val="0"/>
        <w:spacing w:after="0" w:line="360" w:lineRule="auto"/>
        <w:jc w:val="both"/>
        <w:rPr>
          <w:rFonts w:ascii="Arial" w:hAnsi="Arial" w:cs="Arial"/>
          <w:color w:val="231F20"/>
          <w:sz w:val="24"/>
          <w:szCs w:val="24"/>
        </w:rPr>
      </w:pPr>
      <w:r w:rsidRPr="004C2B47">
        <w:rPr>
          <w:rFonts w:ascii="Arial" w:hAnsi="Arial" w:cs="Arial"/>
          <w:color w:val="231F20"/>
          <w:sz w:val="24"/>
          <w:szCs w:val="24"/>
        </w:rPr>
        <w:t>La Organización de las Naciones Unidas menciona que se entiende</w:t>
      </w:r>
      <w:r w:rsidR="005E418E" w:rsidRPr="004C2B47">
        <w:rPr>
          <w:rFonts w:ascii="Arial" w:hAnsi="Arial" w:cs="Arial"/>
          <w:color w:val="231F20"/>
          <w:sz w:val="24"/>
          <w:szCs w:val="24"/>
        </w:rPr>
        <w:t xml:space="preserve"> </w:t>
      </w:r>
      <w:r w:rsidRPr="004C2B47">
        <w:rPr>
          <w:rFonts w:ascii="Arial" w:hAnsi="Arial" w:cs="Arial"/>
          <w:color w:val="231F20"/>
          <w:sz w:val="24"/>
          <w:szCs w:val="24"/>
        </w:rPr>
        <w:t>por victima a:</w:t>
      </w:r>
    </w:p>
    <w:p w14:paraId="24FEACE1" w14:textId="77777777" w:rsidR="00C05831" w:rsidRPr="008C4DF9" w:rsidRDefault="00D4748B" w:rsidP="008C4DF9">
      <w:pPr>
        <w:autoSpaceDE w:val="0"/>
        <w:autoSpaceDN w:val="0"/>
        <w:adjustRightInd w:val="0"/>
        <w:spacing w:after="0" w:line="360" w:lineRule="auto"/>
        <w:jc w:val="both"/>
        <w:rPr>
          <w:rFonts w:ascii="Arial" w:hAnsi="Arial" w:cs="Arial"/>
          <w:color w:val="231F20"/>
          <w:sz w:val="24"/>
          <w:szCs w:val="24"/>
        </w:rPr>
      </w:pPr>
      <w:r w:rsidRPr="004C2B47">
        <w:rPr>
          <w:rFonts w:ascii="Arial" w:hAnsi="Arial" w:cs="Arial"/>
          <w:color w:val="231F20"/>
          <w:sz w:val="24"/>
          <w:szCs w:val="24"/>
        </w:rPr>
        <w:t>las personas que, individual o colectivamente, hayan sufrido</w:t>
      </w:r>
      <w:r w:rsidR="005E418E" w:rsidRPr="004C2B47">
        <w:rPr>
          <w:rFonts w:ascii="Arial" w:hAnsi="Arial" w:cs="Arial"/>
          <w:color w:val="231F20"/>
          <w:sz w:val="24"/>
          <w:szCs w:val="24"/>
        </w:rPr>
        <w:t xml:space="preserve"> </w:t>
      </w:r>
      <w:r w:rsidRPr="004C2B47">
        <w:rPr>
          <w:rFonts w:ascii="Arial" w:hAnsi="Arial" w:cs="Arial"/>
          <w:color w:val="231F20"/>
          <w:sz w:val="24"/>
          <w:szCs w:val="24"/>
        </w:rPr>
        <w:t>daños, inclusive lesiones físicas o mentales, sufrimiento</w:t>
      </w:r>
      <w:r w:rsidR="005E418E" w:rsidRPr="004C2B47">
        <w:rPr>
          <w:rFonts w:ascii="Arial" w:hAnsi="Arial" w:cs="Arial"/>
          <w:color w:val="231F20"/>
          <w:sz w:val="24"/>
          <w:szCs w:val="24"/>
        </w:rPr>
        <w:t xml:space="preserve"> </w:t>
      </w:r>
      <w:r w:rsidRPr="004C2B47">
        <w:rPr>
          <w:rFonts w:ascii="Arial" w:hAnsi="Arial" w:cs="Arial"/>
          <w:color w:val="231F20"/>
          <w:sz w:val="24"/>
          <w:szCs w:val="24"/>
        </w:rPr>
        <w:t>emocional, pérdida financiera o menoscabo sustancial de los</w:t>
      </w:r>
      <w:r w:rsidR="005E418E" w:rsidRPr="004C2B47">
        <w:rPr>
          <w:rFonts w:ascii="Arial" w:hAnsi="Arial" w:cs="Arial"/>
          <w:color w:val="231F20"/>
          <w:sz w:val="24"/>
          <w:szCs w:val="24"/>
        </w:rPr>
        <w:t xml:space="preserve"> </w:t>
      </w:r>
      <w:r w:rsidRPr="004C2B47">
        <w:rPr>
          <w:rFonts w:ascii="Arial" w:hAnsi="Arial" w:cs="Arial"/>
          <w:color w:val="231F20"/>
          <w:sz w:val="24"/>
          <w:szCs w:val="24"/>
        </w:rPr>
        <w:t>derechos fundamentales, como consecuencia de acciones u</w:t>
      </w:r>
      <w:r w:rsidR="005E418E" w:rsidRPr="004C2B47">
        <w:rPr>
          <w:rFonts w:ascii="Arial" w:hAnsi="Arial" w:cs="Arial"/>
          <w:color w:val="231F20"/>
          <w:sz w:val="24"/>
          <w:szCs w:val="24"/>
        </w:rPr>
        <w:t xml:space="preserve"> </w:t>
      </w:r>
      <w:r w:rsidRPr="004C2B47">
        <w:rPr>
          <w:rFonts w:ascii="Arial" w:hAnsi="Arial" w:cs="Arial"/>
          <w:color w:val="231F20"/>
          <w:sz w:val="24"/>
          <w:szCs w:val="24"/>
        </w:rPr>
        <w:t>omisiones que violen la legislación penal vigente en los Estados</w:t>
      </w:r>
      <w:r w:rsidR="005E418E" w:rsidRPr="004C2B47">
        <w:rPr>
          <w:rFonts w:ascii="Arial" w:hAnsi="Arial" w:cs="Arial"/>
          <w:color w:val="231F20"/>
          <w:sz w:val="24"/>
          <w:szCs w:val="24"/>
        </w:rPr>
        <w:t xml:space="preserve"> </w:t>
      </w:r>
      <w:r w:rsidRPr="004C2B47">
        <w:rPr>
          <w:rFonts w:ascii="Arial" w:hAnsi="Arial" w:cs="Arial"/>
          <w:color w:val="231F20"/>
          <w:sz w:val="24"/>
          <w:szCs w:val="24"/>
        </w:rPr>
        <w:t>miembros, incluida la que proscribe el abuso del poder. Se</w:t>
      </w:r>
      <w:r w:rsidR="005E418E" w:rsidRPr="004C2B47">
        <w:rPr>
          <w:rFonts w:ascii="Arial" w:hAnsi="Arial" w:cs="Arial"/>
          <w:color w:val="231F20"/>
          <w:sz w:val="24"/>
          <w:szCs w:val="24"/>
        </w:rPr>
        <w:t xml:space="preserve"> </w:t>
      </w:r>
      <w:r w:rsidRPr="004C2B47">
        <w:rPr>
          <w:rFonts w:ascii="Arial" w:hAnsi="Arial" w:cs="Arial"/>
          <w:color w:val="231F20"/>
          <w:sz w:val="24"/>
          <w:szCs w:val="24"/>
        </w:rPr>
        <w:t>incluye además, en su caso, a los familiares o personas a cargo que</w:t>
      </w:r>
      <w:r w:rsidR="005E418E" w:rsidRPr="004C2B47">
        <w:rPr>
          <w:rFonts w:ascii="Arial" w:hAnsi="Arial" w:cs="Arial"/>
          <w:color w:val="231F20"/>
          <w:sz w:val="24"/>
          <w:szCs w:val="24"/>
        </w:rPr>
        <w:t xml:space="preserve"> </w:t>
      </w:r>
      <w:r w:rsidRPr="004C2B47">
        <w:rPr>
          <w:rFonts w:ascii="Arial" w:hAnsi="Arial" w:cs="Arial"/>
          <w:color w:val="231F20"/>
          <w:sz w:val="24"/>
          <w:szCs w:val="24"/>
        </w:rPr>
        <w:t>tengan relación inmediata con la víctima directa y a las personas</w:t>
      </w:r>
      <w:r w:rsidR="005E418E" w:rsidRPr="004C2B47">
        <w:rPr>
          <w:rFonts w:ascii="Arial" w:hAnsi="Arial" w:cs="Arial"/>
          <w:color w:val="231F20"/>
          <w:sz w:val="24"/>
          <w:szCs w:val="24"/>
        </w:rPr>
        <w:t xml:space="preserve"> </w:t>
      </w:r>
      <w:r w:rsidRPr="004C2B47">
        <w:rPr>
          <w:rFonts w:ascii="Arial" w:hAnsi="Arial" w:cs="Arial"/>
          <w:color w:val="231F20"/>
          <w:sz w:val="24"/>
          <w:szCs w:val="24"/>
        </w:rPr>
        <w:t>que hayan sufrido daños al intervenir para asistir a la víctima en</w:t>
      </w:r>
      <w:r w:rsidR="005E418E" w:rsidRPr="004C2B47">
        <w:rPr>
          <w:rFonts w:ascii="Arial" w:hAnsi="Arial" w:cs="Arial"/>
          <w:color w:val="231F20"/>
          <w:sz w:val="24"/>
          <w:szCs w:val="24"/>
        </w:rPr>
        <w:t xml:space="preserve"> </w:t>
      </w:r>
      <w:r w:rsidRPr="004C2B47">
        <w:rPr>
          <w:rFonts w:ascii="Arial" w:hAnsi="Arial" w:cs="Arial"/>
          <w:color w:val="231F20"/>
          <w:sz w:val="24"/>
          <w:szCs w:val="24"/>
        </w:rPr>
        <w:t>peligro o para prevenir la victimización</w:t>
      </w:r>
    </w:p>
    <w:p w14:paraId="593AF35A" w14:textId="77777777" w:rsidR="00D4748B" w:rsidRPr="008C4DF9" w:rsidRDefault="00D4748B" w:rsidP="008C4DF9">
      <w:pPr>
        <w:autoSpaceDE w:val="0"/>
        <w:autoSpaceDN w:val="0"/>
        <w:adjustRightInd w:val="0"/>
        <w:spacing w:after="0" w:line="360" w:lineRule="auto"/>
        <w:jc w:val="both"/>
        <w:rPr>
          <w:rFonts w:ascii="Arial" w:hAnsi="Arial" w:cs="Arial"/>
          <w:color w:val="231F20"/>
          <w:sz w:val="24"/>
          <w:szCs w:val="24"/>
        </w:rPr>
      </w:pPr>
    </w:p>
    <w:p w14:paraId="4596A5B4" w14:textId="77777777" w:rsidR="002A39B5" w:rsidRDefault="002A39B5" w:rsidP="00394210">
      <w:pPr>
        <w:autoSpaceDE w:val="0"/>
        <w:autoSpaceDN w:val="0"/>
        <w:adjustRightInd w:val="0"/>
        <w:spacing w:after="0" w:line="360" w:lineRule="auto"/>
        <w:jc w:val="both"/>
        <w:rPr>
          <w:rFonts w:ascii="Arial" w:hAnsi="Arial" w:cs="Arial"/>
          <w:color w:val="231F20"/>
          <w:sz w:val="24"/>
          <w:szCs w:val="24"/>
        </w:rPr>
      </w:pPr>
      <w:r w:rsidRPr="008C4DF9">
        <w:rPr>
          <w:rFonts w:ascii="Arial" w:hAnsi="Arial" w:cs="Arial"/>
          <w:color w:val="231F20"/>
          <w:sz w:val="24"/>
          <w:szCs w:val="24"/>
        </w:rPr>
        <w:t>Los derechos humanos han sido definidos por diversos autores como</w:t>
      </w:r>
      <w:r w:rsidR="00394210">
        <w:rPr>
          <w:rFonts w:ascii="Arial" w:hAnsi="Arial" w:cs="Arial"/>
          <w:color w:val="231F20"/>
          <w:sz w:val="24"/>
          <w:szCs w:val="24"/>
        </w:rPr>
        <w:t xml:space="preserve"> </w:t>
      </w:r>
      <w:r w:rsidRPr="008C4DF9">
        <w:rPr>
          <w:rFonts w:ascii="Arial" w:hAnsi="Arial" w:cs="Arial"/>
          <w:color w:val="231F20"/>
          <w:sz w:val="24"/>
          <w:szCs w:val="24"/>
        </w:rPr>
        <w:t>aquellas prerrogativas que tiene el ser humano por el hecho de serlo y,</w:t>
      </w:r>
      <w:r w:rsidR="00394210">
        <w:rPr>
          <w:rFonts w:ascii="Arial" w:hAnsi="Arial" w:cs="Arial"/>
          <w:color w:val="231F20"/>
          <w:sz w:val="24"/>
          <w:szCs w:val="24"/>
        </w:rPr>
        <w:t xml:space="preserve"> que, </w:t>
      </w:r>
      <w:r w:rsidRPr="008C4DF9">
        <w:rPr>
          <w:rFonts w:ascii="Arial" w:hAnsi="Arial" w:cs="Arial"/>
          <w:color w:val="231F20"/>
          <w:sz w:val="24"/>
          <w:szCs w:val="24"/>
        </w:rPr>
        <w:t>en cada momento histórico, concretan las exigencias de la dignidad,</w:t>
      </w:r>
      <w:r w:rsidR="00394210">
        <w:rPr>
          <w:rFonts w:ascii="Arial" w:hAnsi="Arial" w:cs="Arial"/>
          <w:color w:val="231F20"/>
          <w:sz w:val="24"/>
          <w:szCs w:val="24"/>
        </w:rPr>
        <w:t xml:space="preserve"> </w:t>
      </w:r>
      <w:r w:rsidRPr="008C4DF9">
        <w:rPr>
          <w:rFonts w:ascii="Arial" w:hAnsi="Arial" w:cs="Arial"/>
          <w:color w:val="231F20"/>
          <w:sz w:val="24"/>
          <w:szCs w:val="24"/>
        </w:rPr>
        <w:t>la libertad y la igualdad humana, las cuales deben ser reconocidas</w:t>
      </w:r>
      <w:r w:rsidR="00394210">
        <w:rPr>
          <w:rFonts w:ascii="Arial" w:hAnsi="Arial" w:cs="Arial"/>
          <w:color w:val="231F20"/>
          <w:sz w:val="24"/>
          <w:szCs w:val="24"/>
        </w:rPr>
        <w:t xml:space="preserve"> </w:t>
      </w:r>
      <w:r w:rsidRPr="008C4DF9">
        <w:rPr>
          <w:rFonts w:ascii="Arial" w:hAnsi="Arial" w:cs="Arial"/>
          <w:color w:val="231F20"/>
          <w:sz w:val="24"/>
          <w:szCs w:val="24"/>
        </w:rPr>
        <w:t>positivamente por los ordenamientos jurídicos a nivel nacional e internaciona</w:t>
      </w:r>
      <w:r w:rsidR="00394210">
        <w:rPr>
          <w:rFonts w:ascii="Arial" w:hAnsi="Arial" w:cs="Arial"/>
          <w:color w:val="231F20"/>
          <w:sz w:val="24"/>
          <w:szCs w:val="24"/>
        </w:rPr>
        <w:t xml:space="preserve">l </w:t>
      </w:r>
      <w:r w:rsidRPr="008C4DF9">
        <w:rPr>
          <w:rFonts w:ascii="Arial" w:hAnsi="Arial" w:cs="Arial"/>
          <w:color w:val="231F20"/>
          <w:sz w:val="24"/>
          <w:szCs w:val="24"/>
        </w:rPr>
        <w:t>por lo q</w:t>
      </w:r>
      <w:r w:rsidR="00394210">
        <w:rPr>
          <w:rFonts w:ascii="Arial" w:hAnsi="Arial" w:cs="Arial"/>
          <w:color w:val="231F20"/>
          <w:sz w:val="24"/>
          <w:szCs w:val="24"/>
        </w:rPr>
        <w:t>ue deben actualizarse cada día.</w:t>
      </w:r>
    </w:p>
    <w:p w14:paraId="3F5FB458" w14:textId="77777777" w:rsidR="005E418E" w:rsidRPr="008C4DF9" w:rsidRDefault="005E418E" w:rsidP="008C4DF9">
      <w:pPr>
        <w:autoSpaceDE w:val="0"/>
        <w:autoSpaceDN w:val="0"/>
        <w:adjustRightInd w:val="0"/>
        <w:spacing w:after="0" w:line="360" w:lineRule="auto"/>
        <w:jc w:val="both"/>
        <w:rPr>
          <w:rFonts w:ascii="Arial" w:hAnsi="Arial" w:cs="Arial"/>
          <w:color w:val="231F20"/>
          <w:sz w:val="24"/>
          <w:szCs w:val="24"/>
        </w:rPr>
      </w:pPr>
    </w:p>
    <w:p w14:paraId="55967886" w14:textId="77777777" w:rsidR="00394210" w:rsidRDefault="002A39B5" w:rsidP="008C4DF9">
      <w:pPr>
        <w:autoSpaceDE w:val="0"/>
        <w:autoSpaceDN w:val="0"/>
        <w:adjustRightInd w:val="0"/>
        <w:spacing w:after="0" w:line="360" w:lineRule="auto"/>
        <w:jc w:val="both"/>
        <w:rPr>
          <w:rFonts w:ascii="Arial" w:hAnsi="Arial" w:cs="Arial"/>
          <w:color w:val="231F20"/>
          <w:sz w:val="24"/>
          <w:szCs w:val="24"/>
        </w:rPr>
      </w:pPr>
      <w:r w:rsidRPr="008C4DF9">
        <w:rPr>
          <w:rFonts w:ascii="Arial" w:hAnsi="Arial" w:cs="Arial"/>
          <w:color w:val="231F20"/>
          <w:sz w:val="24"/>
          <w:szCs w:val="24"/>
        </w:rPr>
        <w:t>Lo anterior nos conduce a los principios de derechos humanos: universalidad,</w:t>
      </w:r>
      <w:r w:rsidR="00394210">
        <w:rPr>
          <w:rFonts w:ascii="Arial" w:hAnsi="Arial" w:cs="Arial"/>
          <w:color w:val="231F20"/>
          <w:sz w:val="24"/>
          <w:szCs w:val="24"/>
        </w:rPr>
        <w:t xml:space="preserve"> </w:t>
      </w:r>
      <w:r w:rsidRPr="008C4DF9">
        <w:rPr>
          <w:rFonts w:ascii="Arial" w:hAnsi="Arial" w:cs="Arial"/>
          <w:color w:val="231F20"/>
          <w:sz w:val="24"/>
          <w:szCs w:val="24"/>
        </w:rPr>
        <w:t>interdependencia, indivisibilidad y progresividad, este último</w:t>
      </w:r>
      <w:r w:rsidR="00394210">
        <w:rPr>
          <w:rFonts w:ascii="Arial" w:hAnsi="Arial" w:cs="Arial"/>
          <w:color w:val="231F20"/>
          <w:sz w:val="24"/>
          <w:szCs w:val="24"/>
        </w:rPr>
        <w:t xml:space="preserve"> </w:t>
      </w:r>
      <w:r w:rsidRPr="008C4DF9">
        <w:rPr>
          <w:rFonts w:ascii="Arial" w:hAnsi="Arial" w:cs="Arial"/>
          <w:color w:val="231F20"/>
          <w:sz w:val="24"/>
          <w:szCs w:val="24"/>
        </w:rPr>
        <w:t>significa que los derechos humanos no deben permanecer estáticos, sino</w:t>
      </w:r>
      <w:r w:rsidR="00394210">
        <w:rPr>
          <w:rFonts w:ascii="Arial" w:hAnsi="Arial" w:cs="Arial"/>
          <w:color w:val="231F20"/>
          <w:sz w:val="24"/>
          <w:szCs w:val="24"/>
        </w:rPr>
        <w:t xml:space="preserve"> </w:t>
      </w:r>
      <w:r w:rsidRPr="008C4DF9">
        <w:rPr>
          <w:rFonts w:ascii="Arial" w:hAnsi="Arial" w:cs="Arial"/>
          <w:color w:val="231F20"/>
          <w:sz w:val="24"/>
          <w:szCs w:val="24"/>
        </w:rPr>
        <w:t>que conforme la sociedad va cambiando también aquellos deben evolucionar</w:t>
      </w:r>
      <w:r w:rsidR="00394210">
        <w:rPr>
          <w:rFonts w:ascii="Arial" w:hAnsi="Arial" w:cs="Arial"/>
          <w:color w:val="231F20"/>
          <w:sz w:val="24"/>
          <w:szCs w:val="24"/>
        </w:rPr>
        <w:t xml:space="preserve"> </w:t>
      </w:r>
      <w:r w:rsidRPr="008C4DF9">
        <w:rPr>
          <w:rFonts w:ascii="Arial" w:hAnsi="Arial" w:cs="Arial"/>
          <w:color w:val="231F20"/>
          <w:sz w:val="24"/>
          <w:szCs w:val="24"/>
        </w:rPr>
        <w:t xml:space="preserve">y jamás retroceder. </w:t>
      </w:r>
    </w:p>
    <w:p w14:paraId="089A7D62" w14:textId="77777777" w:rsidR="00C55600" w:rsidRPr="008C4DF9" w:rsidRDefault="00C55600" w:rsidP="008C4DF9">
      <w:pPr>
        <w:autoSpaceDE w:val="0"/>
        <w:autoSpaceDN w:val="0"/>
        <w:adjustRightInd w:val="0"/>
        <w:spacing w:after="0" w:line="360" w:lineRule="auto"/>
        <w:jc w:val="both"/>
        <w:rPr>
          <w:rFonts w:ascii="Arial" w:hAnsi="Arial" w:cs="Arial"/>
          <w:color w:val="231F20"/>
          <w:sz w:val="24"/>
          <w:szCs w:val="24"/>
        </w:rPr>
      </w:pPr>
    </w:p>
    <w:p w14:paraId="29C8BDC5" w14:textId="77777777" w:rsidR="002A39B5" w:rsidRDefault="002A39B5" w:rsidP="008C4DF9">
      <w:pPr>
        <w:autoSpaceDE w:val="0"/>
        <w:autoSpaceDN w:val="0"/>
        <w:adjustRightInd w:val="0"/>
        <w:spacing w:after="0" w:line="360" w:lineRule="auto"/>
        <w:jc w:val="both"/>
        <w:rPr>
          <w:rFonts w:ascii="Arial" w:hAnsi="Arial" w:cs="Arial"/>
          <w:color w:val="231F20"/>
          <w:sz w:val="24"/>
          <w:szCs w:val="24"/>
        </w:rPr>
      </w:pPr>
      <w:r w:rsidRPr="008C4DF9">
        <w:rPr>
          <w:rFonts w:ascii="Arial" w:hAnsi="Arial" w:cs="Arial"/>
          <w:color w:val="231F20"/>
          <w:sz w:val="24"/>
          <w:szCs w:val="24"/>
        </w:rPr>
        <w:t>La progresividad implica tanto gradualidad como progreso. La</w:t>
      </w:r>
      <w:r w:rsidR="00394210">
        <w:rPr>
          <w:rFonts w:ascii="Arial" w:hAnsi="Arial" w:cs="Arial"/>
          <w:color w:val="231F20"/>
          <w:sz w:val="24"/>
          <w:szCs w:val="24"/>
        </w:rPr>
        <w:t xml:space="preserve"> </w:t>
      </w:r>
      <w:r w:rsidRPr="008C4DF9">
        <w:rPr>
          <w:rFonts w:ascii="Arial" w:hAnsi="Arial" w:cs="Arial"/>
          <w:color w:val="231F20"/>
          <w:sz w:val="24"/>
          <w:szCs w:val="24"/>
        </w:rPr>
        <w:t>gradualidad se refiere a que la efectividad de los derechos no va</w:t>
      </w:r>
      <w:r w:rsidR="00394210">
        <w:rPr>
          <w:rFonts w:ascii="Arial" w:hAnsi="Arial" w:cs="Arial"/>
          <w:color w:val="231F20"/>
          <w:sz w:val="24"/>
          <w:szCs w:val="24"/>
        </w:rPr>
        <w:t xml:space="preserve"> </w:t>
      </w:r>
      <w:r w:rsidRPr="008C4DF9">
        <w:rPr>
          <w:rFonts w:ascii="Arial" w:hAnsi="Arial" w:cs="Arial"/>
          <w:color w:val="231F20"/>
          <w:sz w:val="24"/>
          <w:szCs w:val="24"/>
        </w:rPr>
        <w:t>a lograrse de una vez y para siempre, sino que se trata de un</w:t>
      </w:r>
      <w:r w:rsidR="00394210">
        <w:rPr>
          <w:rFonts w:ascii="Arial" w:hAnsi="Arial" w:cs="Arial"/>
          <w:color w:val="231F20"/>
          <w:sz w:val="24"/>
          <w:szCs w:val="24"/>
        </w:rPr>
        <w:t xml:space="preserve"> </w:t>
      </w:r>
      <w:r w:rsidRPr="008C4DF9">
        <w:rPr>
          <w:rFonts w:ascii="Arial" w:hAnsi="Arial" w:cs="Arial"/>
          <w:color w:val="231F20"/>
          <w:sz w:val="24"/>
          <w:szCs w:val="24"/>
        </w:rPr>
        <w:t>proceso que supone definir metas a corto, mediano y largo plazo.</w:t>
      </w:r>
    </w:p>
    <w:p w14:paraId="1524E5A4" w14:textId="77777777" w:rsidR="00394210" w:rsidRPr="008C4DF9" w:rsidRDefault="00394210" w:rsidP="008C4DF9">
      <w:pPr>
        <w:autoSpaceDE w:val="0"/>
        <w:autoSpaceDN w:val="0"/>
        <w:adjustRightInd w:val="0"/>
        <w:spacing w:after="0" w:line="360" w:lineRule="auto"/>
        <w:jc w:val="both"/>
        <w:rPr>
          <w:rFonts w:ascii="Arial" w:hAnsi="Arial" w:cs="Arial"/>
          <w:color w:val="231F20"/>
          <w:sz w:val="24"/>
          <w:szCs w:val="24"/>
        </w:rPr>
      </w:pPr>
    </w:p>
    <w:p w14:paraId="438A8B76" w14:textId="77777777" w:rsidR="002A39B5" w:rsidRDefault="002A39B5" w:rsidP="008C4DF9">
      <w:pPr>
        <w:autoSpaceDE w:val="0"/>
        <w:autoSpaceDN w:val="0"/>
        <w:adjustRightInd w:val="0"/>
        <w:spacing w:after="0" w:line="360" w:lineRule="auto"/>
        <w:jc w:val="both"/>
        <w:rPr>
          <w:rFonts w:ascii="Arial" w:hAnsi="Arial" w:cs="Arial"/>
          <w:color w:val="231F20"/>
          <w:sz w:val="24"/>
          <w:szCs w:val="24"/>
        </w:rPr>
      </w:pPr>
      <w:r w:rsidRPr="008C4DF9">
        <w:rPr>
          <w:rFonts w:ascii="Arial" w:hAnsi="Arial" w:cs="Arial"/>
          <w:color w:val="231F20"/>
          <w:sz w:val="24"/>
          <w:szCs w:val="24"/>
        </w:rPr>
        <w:t>El progreso patentiza que el disfrute de los derechos siempre</w:t>
      </w:r>
      <w:r w:rsidR="00394210">
        <w:rPr>
          <w:rFonts w:ascii="Arial" w:hAnsi="Arial" w:cs="Arial"/>
          <w:color w:val="231F20"/>
          <w:sz w:val="24"/>
          <w:szCs w:val="24"/>
        </w:rPr>
        <w:t xml:space="preserve"> </w:t>
      </w:r>
      <w:r w:rsidRPr="008C4DF9">
        <w:rPr>
          <w:rFonts w:ascii="Arial" w:hAnsi="Arial" w:cs="Arial"/>
          <w:color w:val="231F20"/>
          <w:sz w:val="24"/>
          <w:szCs w:val="24"/>
        </w:rPr>
        <w:t>debe mejorar. La progresividad requiere del diseño de planes</w:t>
      </w:r>
      <w:r w:rsidR="00394210">
        <w:rPr>
          <w:rFonts w:ascii="Arial" w:hAnsi="Arial" w:cs="Arial"/>
          <w:color w:val="231F20"/>
          <w:sz w:val="24"/>
          <w:szCs w:val="24"/>
        </w:rPr>
        <w:t xml:space="preserve"> </w:t>
      </w:r>
      <w:r w:rsidRPr="008C4DF9">
        <w:rPr>
          <w:rFonts w:ascii="Arial" w:hAnsi="Arial" w:cs="Arial"/>
          <w:color w:val="231F20"/>
          <w:sz w:val="24"/>
          <w:szCs w:val="24"/>
        </w:rPr>
        <w:t>para avanzar hacia el mejoramiento de las condiciones de los</w:t>
      </w:r>
      <w:r w:rsidR="00394210">
        <w:rPr>
          <w:rFonts w:ascii="Arial" w:hAnsi="Arial" w:cs="Arial"/>
          <w:color w:val="231F20"/>
          <w:sz w:val="24"/>
          <w:szCs w:val="24"/>
        </w:rPr>
        <w:t xml:space="preserve"> </w:t>
      </w:r>
      <w:r w:rsidRPr="008C4DF9">
        <w:rPr>
          <w:rFonts w:ascii="Arial" w:hAnsi="Arial" w:cs="Arial"/>
          <w:color w:val="231F20"/>
          <w:sz w:val="24"/>
          <w:szCs w:val="24"/>
        </w:rPr>
        <w:t xml:space="preserve">derechos mediante el </w:t>
      </w:r>
      <w:r w:rsidR="00C55600">
        <w:rPr>
          <w:rFonts w:ascii="Arial" w:hAnsi="Arial" w:cs="Arial"/>
          <w:color w:val="231F20"/>
          <w:sz w:val="24"/>
          <w:szCs w:val="24"/>
        </w:rPr>
        <w:t>cumplimiento de dichos planes.</w:t>
      </w:r>
    </w:p>
    <w:p w14:paraId="35150143" w14:textId="77777777" w:rsidR="00C55600" w:rsidRPr="008C4DF9" w:rsidRDefault="00C55600" w:rsidP="008C4DF9">
      <w:pPr>
        <w:autoSpaceDE w:val="0"/>
        <w:autoSpaceDN w:val="0"/>
        <w:adjustRightInd w:val="0"/>
        <w:spacing w:after="0" w:line="360" w:lineRule="auto"/>
        <w:jc w:val="both"/>
        <w:rPr>
          <w:rFonts w:ascii="Arial" w:hAnsi="Arial" w:cs="Arial"/>
          <w:color w:val="231F20"/>
          <w:sz w:val="24"/>
          <w:szCs w:val="24"/>
        </w:rPr>
      </w:pPr>
    </w:p>
    <w:p w14:paraId="01DE478D" w14:textId="77777777" w:rsidR="002A39B5" w:rsidRDefault="002A39B5" w:rsidP="008C4DF9">
      <w:pPr>
        <w:autoSpaceDE w:val="0"/>
        <w:autoSpaceDN w:val="0"/>
        <w:adjustRightInd w:val="0"/>
        <w:spacing w:after="0" w:line="360" w:lineRule="auto"/>
        <w:jc w:val="both"/>
        <w:rPr>
          <w:rFonts w:ascii="Arial" w:hAnsi="Arial" w:cs="Arial"/>
          <w:color w:val="231F20"/>
          <w:sz w:val="24"/>
          <w:szCs w:val="24"/>
        </w:rPr>
      </w:pPr>
      <w:r w:rsidRPr="008C4DF9">
        <w:rPr>
          <w:rFonts w:ascii="Arial" w:hAnsi="Arial" w:cs="Arial"/>
          <w:color w:val="231F20"/>
          <w:sz w:val="24"/>
          <w:szCs w:val="24"/>
        </w:rPr>
        <w:t>En ese tenor, para lograr el debido cumplimiento del principio de</w:t>
      </w:r>
      <w:r w:rsidR="00394210">
        <w:rPr>
          <w:rFonts w:ascii="Arial" w:hAnsi="Arial" w:cs="Arial"/>
          <w:color w:val="231F20"/>
          <w:sz w:val="24"/>
          <w:szCs w:val="24"/>
        </w:rPr>
        <w:t xml:space="preserve"> </w:t>
      </w:r>
      <w:r w:rsidRPr="008C4DF9">
        <w:rPr>
          <w:rFonts w:ascii="Arial" w:hAnsi="Arial" w:cs="Arial"/>
          <w:color w:val="231F20"/>
          <w:sz w:val="24"/>
          <w:szCs w:val="24"/>
        </w:rPr>
        <w:t>progresividad se debe buscar una evolución constante de los derechos,</w:t>
      </w:r>
      <w:r w:rsidR="00394210">
        <w:rPr>
          <w:rFonts w:ascii="Arial" w:hAnsi="Arial" w:cs="Arial"/>
          <w:color w:val="231F20"/>
          <w:sz w:val="24"/>
          <w:szCs w:val="24"/>
        </w:rPr>
        <w:t xml:space="preserve"> y, </w:t>
      </w:r>
      <w:r w:rsidRPr="008C4DF9">
        <w:rPr>
          <w:rFonts w:ascii="Arial" w:hAnsi="Arial" w:cs="Arial"/>
          <w:color w:val="231F20"/>
          <w:sz w:val="24"/>
          <w:szCs w:val="24"/>
        </w:rPr>
        <w:t>el Estado está obligado a implementar todas las medidas necesarias</w:t>
      </w:r>
      <w:r w:rsidR="00394210">
        <w:rPr>
          <w:rFonts w:ascii="Arial" w:hAnsi="Arial" w:cs="Arial"/>
          <w:color w:val="231F20"/>
          <w:sz w:val="24"/>
          <w:szCs w:val="24"/>
        </w:rPr>
        <w:t xml:space="preserve"> </w:t>
      </w:r>
      <w:r w:rsidRPr="008C4DF9">
        <w:rPr>
          <w:rFonts w:ascii="Arial" w:hAnsi="Arial" w:cs="Arial"/>
          <w:color w:val="231F20"/>
          <w:sz w:val="24"/>
          <w:szCs w:val="24"/>
        </w:rPr>
        <w:t>para la plena realización de los derechos humanos y evitar su retroceso ante ello, las autoridades deben interpretar los citados principios</w:t>
      </w:r>
      <w:r w:rsidR="00394210">
        <w:rPr>
          <w:rFonts w:ascii="Arial" w:hAnsi="Arial" w:cs="Arial"/>
          <w:color w:val="231F20"/>
          <w:sz w:val="24"/>
          <w:szCs w:val="24"/>
        </w:rPr>
        <w:t xml:space="preserve"> </w:t>
      </w:r>
      <w:r w:rsidRPr="008C4DF9">
        <w:rPr>
          <w:rFonts w:ascii="Arial" w:hAnsi="Arial" w:cs="Arial"/>
          <w:color w:val="231F20"/>
          <w:sz w:val="24"/>
          <w:szCs w:val="24"/>
        </w:rPr>
        <w:t>en términos del artículo 1º de la Constitución Política de los Estados</w:t>
      </w:r>
      <w:r w:rsidR="00394210">
        <w:rPr>
          <w:rFonts w:ascii="Arial" w:hAnsi="Arial" w:cs="Arial"/>
          <w:color w:val="231F20"/>
          <w:sz w:val="24"/>
          <w:szCs w:val="24"/>
        </w:rPr>
        <w:t xml:space="preserve"> </w:t>
      </w:r>
      <w:r w:rsidRPr="008C4DF9">
        <w:rPr>
          <w:rFonts w:ascii="Arial" w:hAnsi="Arial" w:cs="Arial"/>
          <w:color w:val="231F20"/>
          <w:sz w:val="24"/>
          <w:szCs w:val="24"/>
        </w:rPr>
        <w:t>Unidos Mexicanos y con los tratados internacionales de la materia en</w:t>
      </w:r>
      <w:r w:rsidR="00394210">
        <w:rPr>
          <w:rFonts w:ascii="Arial" w:hAnsi="Arial" w:cs="Arial"/>
          <w:color w:val="231F20"/>
          <w:sz w:val="24"/>
          <w:szCs w:val="24"/>
        </w:rPr>
        <w:t xml:space="preserve"> </w:t>
      </w:r>
      <w:r w:rsidRPr="008C4DF9">
        <w:rPr>
          <w:rFonts w:ascii="Arial" w:hAnsi="Arial" w:cs="Arial"/>
          <w:color w:val="231F20"/>
          <w:sz w:val="24"/>
          <w:szCs w:val="24"/>
        </w:rPr>
        <w:t>el que se favorezca a la persona con la protección más amplia, lo que</w:t>
      </w:r>
      <w:r w:rsidR="00394210">
        <w:rPr>
          <w:rFonts w:ascii="Arial" w:hAnsi="Arial" w:cs="Arial"/>
          <w:color w:val="231F20"/>
          <w:sz w:val="24"/>
          <w:szCs w:val="24"/>
        </w:rPr>
        <w:t xml:space="preserve"> </w:t>
      </w:r>
      <w:r w:rsidRPr="008C4DF9">
        <w:rPr>
          <w:rFonts w:ascii="Arial" w:hAnsi="Arial" w:cs="Arial"/>
          <w:color w:val="231F20"/>
          <w:sz w:val="24"/>
          <w:szCs w:val="24"/>
        </w:rPr>
        <w:t>equivale a la interpretación c</w:t>
      </w:r>
      <w:r w:rsidR="00C55600">
        <w:rPr>
          <w:rFonts w:ascii="Arial" w:hAnsi="Arial" w:cs="Arial"/>
          <w:color w:val="231F20"/>
          <w:sz w:val="24"/>
          <w:szCs w:val="24"/>
        </w:rPr>
        <w:t>onforme y principio pro persona</w:t>
      </w:r>
      <w:r w:rsidRPr="008C4DF9">
        <w:rPr>
          <w:rFonts w:ascii="Arial" w:hAnsi="Arial" w:cs="Arial"/>
          <w:color w:val="231F20"/>
          <w:sz w:val="24"/>
          <w:szCs w:val="24"/>
        </w:rPr>
        <w:t>.</w:t>
      </w:r>
    </w:p>
    <w:p w14:paraId="476BA864" w14:textId="77777777" w:rsidR="00394210" w:rsidRPr="008C4DF9" w:rsidRDefault="00394210" w:rsidP="008C4DF9">
      <w:pPr>
        <w:autoSpaceDE w:val="0"/>
        <w:autoSpaceDN w:val="0"/>
        <w:adjustRightInd w:val="0"/>
        <w:spacing w:after="0" w:line="360" w:lineRule="auto"/>
        <w:jc w:val="both"/>
        <w:rPr>
          <w:rFonts w:ascii="Arial" w:hAnsi="Arial" w:cs="Arial"/>
          <w:color w:val="231F20"/>
          <w:sz w:val="24"/>
          <w:szCs w:val="24"/>
        </w:rPr>
      </w:pPr>
    </w:p>
    <w:p w14:paraId="0827D8B4" w14:textId="77777777" w:rsidR="00394210" w:rsidRPr="008C4DF9" w:rsidRDefault="00394210" w:rsidP="008C4DF9">
      <w:pPr>
        <w:autoSpaceDE w:val="0"/>
        <w:autoSpaceDN w:val="0"/>
        <w:adjustRightInd w:val="0"/>
        <w:spacing w:after="0" w:line="360" w:lineRule="auto"/>
        <w:jc w:val="both"/>
        <w:rPr>
          <w:rFonts w:ascii="Arial" w:hAnsi="Arial" w:cs="Arial"/>
          <w:color w:val="231F20"/>
          <w:sz w:val="24"/>
          <w:szCs w:val="24"/>
        </w:rPr>
      </w:pPr>
    </w:p>
    <w:p w14:paraId="7BB129BC" w14:textId="77777777" w:rsidR="00C55600" w:rsidRPr="008C7BC3" w:rsidRDefault="00C55600" w:rsidP="008C4DF9">
      <w:pPr>
        <w:autoSpaceDE w:val="0"/>
        <w:autoSpaceDN w:val="0"/>
        <w:adjustRightInd w:val="0"/>
        <w:spacing w:after="0" w:line="360" w:lineRule="auto"/>
        <w:jc w:val="both"/>
        <w:rPr>
          <w:rFonts w:ascii="Arial" w:hAnsi="Arial" w:cs="Arial"/>
          <w:color w:val="231F20"/>
          <w:sz w:val="24"/>
          <w:szCs w:val="24"/>
        </w:rPr>
      </w:pPr>
      <w:r w:rsidRPr="008C7BC3">
        <w:rPr>
          <w:rFonts w:ascii="Arial" w:hAnsi="Arial" w:cs="Arial"/>
          <w:color w:val="231F20"/>
          <w:sz w:val="24"/>
          <w:szCs w:val="24"/>
        </w:rPr>
        <w:t>L</w:t>
      </w:r>
      <w:r w:rsidR="002A39B5" w:rsidRPr="008C7BC3">
        <w:rPr>
          <w:rFonts w:ascii="Arial" w:hAnsi="Arial" w:cs="Arial"/>
          <w:color w:val="231F20"/>
          <w:sz w:val="24"/>
          <w:szCs w:val="24"/>
        </w:rPr>
        <w:t>a integridad personal abarca el ámbito</w:t>
      </w:r>
      <w:r w:rsidR="00394210" w:rsidRPr="008C7BC3">
        <w:rPr>
          <w:rFonts w:ascii="Arial" w:hAnsi="Arial" w:cs="Arial"/>
          <w:color w:val="231F20"/>
          <w:sz w:val="24"/>
          <w:szCs w:val="24"/>
        </w:rPr>
        <w:t xml:space="preserve"> </w:t>
      </w:r>
      <w:r w:rsidR="002A39B5" w:rsidRPr="008C7BC3">
        <w:rPr>
          <w:rFonts w:ascii="Arial" w:hAnsi="Arial" w:cs="Arial"/>
          <w:color w:val="231F20"/>
          <w:sz w:val="24"/>
          <w:szCs w:val="24"/>
        </w:rPr>
        <w:t>físico, psicológico y moral, de forma que por medio de dicha protección</w:t>
      </w:r>
      <w:r w:rsidR="00394210" w:rsidRPr="008C7BC3">
        <w:rPr>
          <w:rFonts w:ascii="Arial" w:hAnsi="Arial" w:cs="Arial"/>
          <w:color w:val="231F20"/>
          <w:sz w:val="24"/>
          <w:szCs w:val="24"/>
        </w:rPr>
        <w:t xml:space="preserve"> </w:t>
      </w:r>
      <w:r w:rsidR="002A39B5" w:rsidRPr="008C7BC3">
        <w:rPr>
          <w:rFonts w:ascii="Arial" w:hAnsi="Arial" w:cs="Arial"/>
          <w:color w:val="231F20"/>
          <w:sz w:val="24"/>
          <w:szCs w:val="24"/>
        </w:rPr>
        <w:t>se salvaguarda un trato digno y decoroso de las personas, inherente por</w:t>
      </w:r>
      <w:r w:rsidR="00394210" w:rsidRPr="008C7BC3">
        <w:rPr>
          <w:rFonts w:ascii="Arial" w:hAnsi="Arial" w:cs="Arial"/>
          <w:color w:val="231F20"/>
          <w:sz w:val="24"/>
          <w:szCs w:val="24"/>
        </w:rPr>
        <w:t xml:space="preserve"> </w:t>
      </w:r>
      <w:r w:rsidR="002A39B5" w:rsidRPr="008C7BC3">
        <w:rPr>
          <w:rFonts w:ascii="Arial" w:hAnsi="Arial" w:cs="Arial"/>
          <w:color w:val="231F20"/>
          <w:sz w:val="24"/>
          <w:szCs w:val="24"/>
        </w:rPr>
        <w:t>naturaleza como todo derecho humano, lo que prohíbe cualquier menoscabo</w:t>
      </w:r>
      <w:r w:rsidR="00394210" w:rsidRPr="008C7BC3">
        <w:rPr>
          <w:rFonts w:ascii="Arial" w:hAnsi="Arial" w:cs="Arial"/>
          <w:color w:val="231F20"/>
          <w:sz w:val="24"/>
          <w:szCs w:val="24"/>
        </w:rPr>
        <w:t xml:space="preserve"> </w:t>
      </w:r>
      <w:r w:rsidR="002A39B5" w:rsidRPr="008C7BC3">
        <w:rPr>
          <w:rFonts w:ascii="Arial" w:hAnsi="Arial" w:cs="Arial"/>
          <w:color w:val="231F20"/>
          <w:sz w:val="24"/>
          <w:szCs w:val="24"/>
        </w:rPr>
        <w:t>ocasionado con ánimo de intimidación, castigo,</w:t>
      </w:r>
      <w:r w:rsidR="00394210" w:rsidRPr="008C7BC3">
        <w:rPr>
          <w:rFonts w:ascii="Arial" w:hAnsi="Arial" w:cs="Arial"/>
          <w:color w:val="231F20"/>
          <w:sz w:val="24"/>
          <w:szCs w:val="24"/>
        </w:rPr>
        <w:t xml:space="preserve"> </w:t>
      </w:r>
      <w:r w:rsidR="002A39B5" w:rsidRPr="008C7BC3">
        <w:rPr>
          <w:rFonts w:ascii="Arial" w:hAnsi="Arial" w:cs="Arial"/>
          <w:color w:val="231F20"/>
          <w:sz w:val="24"/>
          <w:szCs w:val="24"/>
        </w:rPr>
        <w:t xml:space="preserve">investigación o cualquiera que sea el objeto que se pretenda. </w:t>
      </w:r>
    </w:p>
    <w:p w14:paraId="569B01EA" w14:textId="77777777" w:rsidR="00C55600" w:rsidRPr="008C7BC3" w:rsidRDefault="00C55600" w:rsidP="008C4DF9">
      <w:pPr>
        <w:autoSpaceDE w:val="0"/>
        <w:autoSpaceDN w:val="0"/>
        <w:adjustRightInd w:val="0"/>
        <w:spacing w:after="0" w:line="360" w:lineRule="auto"/>
        <w:jc w:val="both"/>
        <w:rPr>
          <w:rFonts w:ascii="Arial" w:hAnsi="Arial" w:cs="Arial"/>
          <w:color w:val="231F20"/>
          <w:sz w:val="24"/>
          <w:szCs w:val="24"/>
        </w:rPr>
      </w:pPr>
    </w:p>
    <w:p w14:paraId="13A54826" w14:textId="77777777" w:rsidR="00394210" w:rsidRPr="008C7BC3" w:rsidRDefault="002A39B5" w:rsidP="008C4DF9">
      <w:pPr>
        <w:autoSpaceDE w:val="0"/>
        <w:autoSpaceDN w:val="0"/>
        <w:adjustRightInd w:val="0"/>
        <w:spacing w:after="0" w:line="360" w:lineRule="auto"/>
        <w:jc w:val="both"/>
        <w:rPr>
          <w:rFonts w:ascii="Arial" w:hAnsi="Arial" w:cs="Arial"/>
          <w:color w:val="231F20"/>
          <w:sz w:val="24"/>
          <w:szCs w:val="24"/>
        </w:rPr>
      </w:pPr>
      <w:r w:rsidRPr="008C7BC3">
        <w:rPr>
          <w:rFonts w:ascii="Arial" w:hAnsi="Arial" w:cs="Arial"/>
          <w:color w:val="231F20"/>
          <w:sz w:val="24"/>
          <w:szCs w:val="24"/>
        </w:rPr>
        <w:t>Sin</w:t>
      </w:r>
      <w:r w:rsidR="00394210" w:rsidRPr="008C7BC3">
        <w:rPr>
          <w:rFonts w:ascii="Arial" w:hAnsi="Arial" w:cs="Arial"/>
          <w:color w:val="231F20"/>
          <w:sz w:val="24"/>
          <w:szCs w:val="24"/>
        </w:rPr>
        <w:t xml:space="preserve"> </w:t>
      </w:r>
      <w:r w:rsidRPr="008C7BC3">
        <w:rPr>
          <w:rFonts w:ascii="Arial" w:hAnsi="Arial" w:cs="Arial"/>
          <w:color w:val="231F20"/>
          <w:sz w:val="24"/>
          <w:szCs w:val="24"/>
        </w:rPr>
        <w:t>embargo, dicha protección no está garantizada y no lo estará mientras no</w:t>
      </w:r>
      <w:r w:rsidR="00394210" w:rsidRPr="008C7BC3">
        <w:rPr>
          <w:rFonts w:ascii="Arial" w:hAnsi="Arial" w:cs="Arial"/>
          <w:color w:val="231F20"/>
          <w:sz w:val="24"/>
          <w:szCs w:val="24"/>
        </w:rPr>
        <w:t xml:space="preserve"> </w:t>
      </w:r>
      <w:r w:rsidRPr="008C7BC3">
        <w:rPr>
          <w:rFonts w:ascii="Arial" w:hAnsi="Arial" w:cs="Arial"/>
          <w:color w:val="231F20"/>
          <w:sz w:val="24"/>
          <w:szCs w:val="24"/>
        </w:rPr>
        <w:t xml:space="preserve">se establezca la procedencia de la prueba anticipada para </w:t>
      </w:r>
      <w:r w:rsidR="00C55600" w:rsidRPr="008C7BC3">
        <w:rPr>
          <w:rFonts w:ascii="Arial" w:hAnsi="Arial" w:cs="Arial"/>
          <w:color w:val="231F20"/>
          <w:sz w:val="24"/>
          <w:szCs w:val="24"/>
        </w:rPr>
        <w:t xml:space="preserve">personas migrantes en situación de movilidad. </w:t>
      </w:r>
    </w:p>
    <w:p w14:paraId="46CDA0FD" w14:textId="77777777" w:rsidR="00C55600" w:rsidRPr="008C7BC3" w:rsidRDefault="00C55600" w:rsidP="008C4DF9">
      <w:pPr>
        <w:autoSpaceDE w:val="0"/>
        <w:autoSpaceDN w:val="0"/>
        <w:adjustRightInd w:val="0"/>
        <w:spacing w:after="0" w:line="360" w:lineRule="auto"/>
        <w:jc w:val="both"/>
        <w:rPr>
          <w:rFonts w:ascii="Arial" w:hAnsi="Arial" w:cs="Arial"/>
          <w:color w:val="231F20"/>
          <w:sz w:val="24"/>
          <w:szCs w:val="24"/>
        </w:rPr>
      </w:pPr>
    </w:p>
    <w:p w14:paraId="59A5D2D0" w14:textId="77777777" w:rsidR="00627AF4" w:rsidRPr="008C7BC3" w:rsidRDefault="00627AF4" w:rsidP="00627AF4"/>
    <w:p w14:paraId="49956BA6" w14:textId="77777777" w:rsidR="00091CED" w:rsidRPr="008C7BC3" w:rsidRDefault="00091CED" w:rsidP="00091CED">
      <w:pPr>
        <w:spacing w:line="360" w:lineRule="auto"/>
        <w:jc w:val="both"/>
        <w:rPr>
          <w:rFonts w:ascii="Arial" w:hAnsi="Arial" w:cs="Arial"/>
          <w:bCs/>
          <w:color w:val="000000" w:themeColor="text1"/>
          <w:sz w:val="24"/>
          <w:szCs w:val="24"/>
          <w:lang w:eastAsia="es-MX"/>
        </w:rPr>
      </w:pPr>
      <w:r w:rsidRPr="008C7BC3">
        <w:rPr>
          <w:rFonts w:ascii="Arial" w:hAnsi="Arial" w:cs="Arial"/>
          <w:bCs/>
          <w:color w:val="000000" w:themeColor="text1"/>
          <w:sz w:val="24"/>
          <w:szCs w:val="24"/>
          <w:lang w:eastAsia="es-MX"/>
        </w:rPr>
        <w:t>En vista de la motivación anterior me permito someter a su consideración la presente iniciativa de Ley:</w:t>
      </w:r>
    </w:p>
    <w:p w14:paraId="044FA357" w14:textId="77777777" w:rsidR="00091CED" w:rsidRPr="008C7BC3" w:rsidRDefault="00091CED" w:rsidP="00091CED">
      <w:pPr>
        <w:spacing w:line="360" w:lineRule="auto"/>
        <w:jc w:val="both"/>
        <w:rPr>
          <w:rFonts w:ascii="Arial" w:hAnsi="Arial" w:cs="Arial"/>
          <w:bCs/>
          <w:color w:val="000000" w:themeColor="text1"/>
          <w:sz w:val="24"/>
          <w:szCs w:val="24"/>
          <w:lang w:eastAsia="es-MX"/>
        </w:rPr>
      </w:pPr>
    </w:p>
    <w:p w14:paraId="7E39E085" w14:textId="77777777" w:rsidR="00091CED" w:rsidRPr="008C7BC3" w:rsidRDefault="00091CED" w:rsidP="00091CED">
      <w:pPr>
        <w:spacing w:line="360" w:lineRule="auto"/>
        <w:jc w:val="center"/>
        <w:rPr>
          <w:rFonts w:ascii="Arial" w:hAnsi="Arial" w:cs="Arial"/>
          <w:b/>
          <w:color w:val="000000" w:themeColor="text1"/>
          <w:sz w:val="24"/>
          <w:szCs w:val="24"/>
          <w:lang w:eastAsia="es-MX"/>
        </w:rPr>
      </w:pPr>
      <w:r w:rsidRPr="008C7BC3">
        <w:rPr>
          <w:rFonts w:ascii="Arial" w:hAnsi="Arial" w:cs="Arial"/>
          <w:b/>
          <w:color w:val="000000" w:themeColor="text1"/>
          <w:sz w:val="24"/>
          <w:szCs w:val="24"/>
          <w:lang w:eastAsia="es-MX"/>
        </w:rPr>
        <w:t>DECRETO:</w:t>
      </w:r>
    </w:p>
    <w:p w14:paraId="0D675D0F" w14:textId="77777777" w:rsidR="00091CED" w:rsidRPr="008C7BC3" w:rsidRDefault="00091CED" w:rsidP="00091CED">
      <w:pPr>
        <w:spacing w:line="360" w:lineRule="auto"/>
        <w:jc w:val="both"/>
        <w:rPr>
          <w:rFonts w:ascii="Arial" w:hAnsi="Arial" w:cs="Arial"/>
          <w:b/>
          <w:color w:val="000000" w:themeColor="text1"/>
          <w:sz w:val="24"/>
          <w:szCs w:val="24"/>
          <w:lang w:eastAsia="es-MX"/>
        </w:rPr>
      </w:pPr>
    </w:p>
    <w:p w14:paraId="5169BCF9" w14:textId="77777777" w:rsidR="00091CED" w:rsidRPr="008C7BC3" w:rsidRDefault="00091CED" w:rsidP="00091CED">
      <w:pPr>
        <w:spacing w:line="360" w:lineRule="auto"/>
        <w:jc w:val="both"/>
        <w:rPr>
          <w:rFonts w:ascii="Arial" w:hAnsi="Arial" w:cs="Arial"/>
          <w:bCs/>
          <w:color w:val="000000" w:themeColor="text1"/>
          <w:sz w:val="24"/>
          <w:szCs w:val="24"/>
        </w:rPr>
      </w:pPr>
      <w:r w:rsidRPr="008C7BC3">
        <w:rPr>
          <w:rFonts w:ascii="Arial" w:hAnsi="Arial" w:cs="Arial"/>
          <w:b/>
          <w:color w:val="000000" w:themeColor="text1"/>
          <w:sz w:val="24"/>
          <w:szCs w:val="24"/>
          <w:lang w:eastAsia="es-MX"/>
        </w:rPr>
        <w:t>ARTICULO ÚNICO. -</w:t>
      </w:r>
      <w:bookmarkStart w:id="0" w:name="_Hlk50296361"/>
      <w:r w:rsidRPr="008C7BC3">
        <w:rPr>
          <w:rFonts w:ascii="Arial" w:hAnsi="Arial" w:cs="Arial"/>
          <w:b/>
          <w:color w:val="000000" w:themeColor="text1"/>
          <w:sz w:val="24"/>
          <w:szCs w:val="24"/>
          <w:lang w:eastAsia="es-MX"/>
        </w:rPr>
        <w:t xml:space="preserve"> </w:t>
      </w:r>
      <w:r w:rsidR="00210DE9" w:rsidRPr="008C7BC3">
        <w:rPr>
          <w:rFonts w:ascii="Arial" w:hAnsi="Arial" w:cs="Arial"/>
          <w:color w:val="000000" w:themeColor="text1"/>
          <w:sz w:val="24"/>
          <w:szCs w:val="24"/>
        </w:rPr>
        <w:t xml:space="preserve">Se reforma la fracción II del artículo 304 </w:t>
      </w:r>
      <w:r w:rsidR="00A77C34">
        <w:rPr>
          <w:rFonts w:ascii="Arial" w:hAnsi="Arial" w:cs="Arial"/>
          <w:color w:val="000000" w:themeColor="text1"/>
          <w:sz w:val="24"/>
          <w:szCs w:val="24"/>
        </w:rPr>
        <w:t>y se adiciona un segundo párrafo al artículo 305, a</w:t>
      </w:r>
      <w:r w:rsidRPr="008C7BC3">
        <w:rPr>
          <w:rFonts w:ascii="Arial" w:hAnsi="Arial" w:cs="Arial"/>
          <w:color w:val="000000" w:themeColor="text1"/>
          <w:sz w:val="24"/>
          <w:szCs w:val="24"/>
        </w:rPr>
        <w:t xml:space="preserve">l Código Nacional de Procedimientos Penales, </w:t>
      </w:r>
      <w:r w:rsidRPr="008C7BC3">
        <w:rPr>
          <w:rFonts w:ascii="Arial" w:hAnsi="Arial" w:cs="Arial"/>
          <w:bCs/>
          <w:color w:val="000000" w:themeColor="text1"/>
          <w:sz w:val="24"/>
          <w:szCs w:val="24"/>
        </w:rPr>
        <w:t>para quedar redactado de la siguiente manera:</w:t>
      </w:r>
    </w:p>
    <w:bookmarkEnd w:id="0"/>
    <w:p w14:paraId="608382F5" w14:textId="77777777" w:rsidR="004536EA" w:rsidRPr="008C7BC3" w:rsidRDefault="004536EA"/>
    <w:p w14:paraId="3043DD6D" w14:textId="77777777" w:rsidR="004536EA" w:rsidRPr="008C7BC3" w:rsidRDefault="004536EA" w:rsidP="004C2B47">
      <w:pPr>
        <w:pStyle w:val="Texto"/>
        <w:spacing w:after="0" w:line="240" w:lineRule="auto"/>
        <w:ind w:firstLine="0"/>
        <w:rPr>
          <w:b/>
          <w:sz w:val="24"/>
          <w:szCs w:val="24"/>
        </w:rPr>
      </w:pPr>
      <w:bookmarkStart w:id="1" w:name="Artículo_304"/>
      <w:r w:rsidRPr="008C7BC3">
        <w:rPr>
          <w:b/>
          <w:sz w:val="24"/>
          <w:szCs w:val="24"/>
        </w:rPr>
        <w:t>Artículo 304</w:t>
      </w:r>
      <w:bookmarkEnd w:id="1"/>
      <w:r w:rsidRPr="008C7BC3">
        <w:rPr>
          <w:b/>
          <w:sz w:val="24"/>
          <w:szCs w:val="24"/>
        </w:rPr>
        <w:t>. Prueba anticipada</w:t>
      </w:r>
    </w:p>
    <w:p w14:paraId="36927212" w14:textId="77777777" w:rsidR="004536EA" w:rsidRPr="008C7BC3" w:rsidRDefault="004536EA" w:rsidP="004C2B47">
      <w:pPr>
        <w:pStyle w:val="Texto"/>
        <w:spacing w:after="0" w:line="240" w:lineRule="auto"/>
        <w:ind w:firstLine="0"/>
        <w:rPr>
          <w:sz w:val="24"/>
          <w:szCs w:val="24"/>
        </w:rPr>
      </w:pPr>
      <w:r w:rsidRPr="008C7BC3">
        <w:rPr>
          <w:sz w:val="24"/>
          <w:szCs w:val="24"/>
        </w:rPr>
        <w:t>Hasta antes de la celebración de la audiencia de juicio se podrá desahogar anticipadamente cualquier medio de prueba pertinente, siempre que se satisfagan los siguientes requisitos:</w:t>
      </w:r>
    </w:p>
    <w:p w14:paraId="2B2EDD5B" w14:textId="77777777" w:rsidR="004536EA" w:rsidRPr="008C7BC3" w:rsidRDefault="004536EA" w:rsidP="004536EA">
      <w:pPr>
        <w:pStyle w:val="Texto"/>
        <w:spacing w:after="0" w:line="240" w:lineRule="auto"/>
        <w:rPr>
          <w:sz w:val="24"/>
          <w:szCs w:val="24"/>
        </w:rPr>
      </w:pPr>
    </w:p>
    <w:p w14:paraId="3FEEA41B" w14:textId="77777777" w:rsidR="004536EA" w:rsidRPr="008C7BC3" w:rsidRDefault="004536EA" w:rsidP="004536EA">
      <w:pPr>
        <w:pStyle w:val="Texto"/>
        <w:spacing w:after="0" w:line="240" w:lineRule="auto"/>
        <w:ind w:left="864" w:hanging="576"/>
        <w:rPr>
          <w:sz w:val="24"/>
          <w:szCs w:val="24"/>
        </w:rPr>
      </w:pPr>
      <w:r w:rsidRPr="008C7BC3">
        <w:rPr>
          <w:b/>
          <w:sz w:val="24"/>
          <w:szCs w:val="24"/>
        </w:rPr>
        <w:t>I.</w:t>
      </w:r>
      <w:r w:rsidRPr="008C7BC3">
        <w:rPr>
          <w:b/>
          <w:sz w:val="24"/>
          <w:szCs w:val="24"/>
        </w:rPr>
        <w:tab/>
      </w:r>
      <w:r w:rsidR="00210DE9" w:rsidRPr="008C7BC3">
        <w:rPr>
          <w:sz w:val="24"/>
          <w:szCs w:val="24"/>
        </w:rPr>
        <w:t>…………………………..</w:t>
      </w:r>
    </w:p>
    <w:p w14:paraId="411A748E" w14:textId="77777777" w:rsidR="004536EA" w:rsidRPr="008C7BC3" w:rsidRDefault="004536EA" w:rsidP="004536EA">
      <w:pPr>
        <w:pStyle w:val="Texto"/>
        <w:spacing w:after="0" w:line="240" w:lineRule="auto"/>
        <w:ind w:left="864" w:hanging="576"/>
        <w:rPr>
          <w:b/>
          <w:sz w:val="24"/>
          <w:szCs w:val="24"/>
        </w:rPr>
      </w:pPr>
    </w:p>
    <w:p w14:paraId="2EF62FC6" w14:textId="77777777" w:rsidR="004536EA" w:rsidRPr="008C7BC3" w:rsidRDefault="004536EA" w:rsidP="004536EA">
      <w:pPr>
        <w:pStyle w:val="Texto"/>
        <w:spacing w:after="0" w:line="240" w:lineRule="auto"/>
        <w:ind w:left="864" w:hanging="576"/>
        <w:rPr>
          <w:b/>
          <w:sz w:val="24"/>
          <w:szCs w:val="24"/>
        </w:rPr>
      </w:pPr>
      <w:r w:rsidRPr="008C7BC3">
        <w:rPr>
          <w:b/>
          <w:sz w:val="24"/>
          <w:szCs w:val="24"/>
        </w:rPr>
        <w:t>II.</w:t>
      </w:r>
      <w:r w:rsidRPr="008C7BC3">
        <w:rPr>
          <w:b/>
          <w:sz w:val="24"/>
          <w:szCs w:val="24"/>
        </w:rPr>
        <w:tab/>
      </w:r>
      <w:r w:rsidRPr="008C7BC3">
        <w:rPr>
          <w:sz w:val="24"/>
          <w:szCs w:val="24"/>
        </w:rPr>
        <w:t xml:space="preserve">Que sea solicitada por alguna de las partes, quienes deberán expresar las razones por las cuales el acto se debe realizar con anticipación a la audiencia de juicio a la que se pretende desahogar y se torna indispensable en virtud de que se estime probable que algún testigo no </w:t>
      </w:r>
      <w:r w:rsidRPr="008C7BC3">
        <w:rPr>
          <w:sz w:val="24"/>
          <w:szCs w:val="24"/>
        </w:rPr>
        <w:lastRenderedPageBreak/>
        <w:t>podrá concurrir a la audiencia de juicio, por vivir en el extranjero, por existir motivo que hiciere temer su muerte, o por su estado de salud o incapacidad física o m</w:t>
      </w:r>
      <w:r w:rsidR="00210DE9" w:rsidRPr="008C7BC3">
        <w:rPr>
          <w:sz w:val="24"/>
          <w:szCs w:val="24"/>
        </w:rPr>
        <w:t xml:space="preserve">ental que le impidiese declarar, </w:t>
      </w:r>
      <w:r w:rsidR="00210DE9" w:rsidRPr="008C7BC3">
        <w:rPr>
          <w:b/>
          <w:sz w:val="24"/>
          <w:szCs w:val="24"/>
        </w:rPr>
        <w:t>por su situación migratoria y de movilida</w:t>
      </w:r>
      <w:r w:rsidR="004C2B47">
        <w:rPr>
          <w:b/>
          <w:sz w:val="24"/>
          <w:szCs w:val="24"/>
        </w:rPr>
        <w:t>d que le impida permanecer en nuestro</w:t>
      </w:r>
      <w:r w:rsidR="00210DE9" w:rsidRPr="008C7BC3">
        <w:rPr>
          <w:b/>
          <w:sz w:val="24"/>
          <w:szCs w:val="24"/>
        </w:rPr>
        <w:t xml:space="preserve"> país;</w:t>
      </w:r>
    </w:p>
    <w:p w14:paraId="35937DA5" w14:textId="77777777" w:rsidR="004536EA" w:rsidRPr="008C7BC3" w:rsidRDefault="004536EA" w:rsidP="004536EA">
      <w:pPr>
        <w:pStyle w:val="Texto"/>
        <w:spacing w:after="0" w:line="240" w:lineRule="auto"/>
        <w:ind w:left="864" w:hanging="576"/>
        <w:rPr>
          <w:sz w:val="24"/>
          <w:szCs w:val="24"/>
        </w:rPr>
      </w:pPr>
    </w:p>
    <w:p w14:paraId="7647FE0D" w14:textId="77777777" w:rsidR="00210DE9" w:rsidRPr="008C7BC3" w:rsidRDefault="004536EA" w:rsidP="00210DE9">
      <w:pPr>
        <w:pStyle w:val="Texto"/>
        <w:spacing w:after="0" w:line="240" w:lineRule="auto"/>
        <w:ind w:left="864" w:hanging="576"/>
        <w:rPr>
          <w:sz w:val="24"/>
          <w:szCs w:val="24"/>
        </w:rPr>
      </w:pPr>
      <w:r w:rsidRPr="008C7BC3">
        <w:rPr>
          <w:b/>
          <w:sz w:val="24"/>
          <w:szCs w:val="24"/>
        </w:rPr>
        <w:t>III</w:t>
      </w:r>
      <w:r w:rsidR="00210DE9" w:rsidRPr="008C7BC3">
        <w:rPr>
          <w:b/>
          <w:sz w:val="24"/>
          <w:szCs w:val="24"/>
        </w:rPr>
        <w:t xml:space="preserve"> al IV …………………………….</w:t>
      </w:r>
    </w:p>
    <w:p w14:paraId="42EA3421" w14:textId="77777777" w:rsidR="004536EA" w:rsidRDefault="004536EA" w:rsidP="004536EA">
      <w:pPr>
        <w:pStyle w:val="Texto"/>
        <w:spacing w:after="0" w:line="240" w:lineRule="auto"/>
        <w:ind w:left="864" w:hanging="576"/>
        <w:rPr>
          <w:sz w:val="20"/>
        </w:rPr>
      </w:pPr>
      <w:r w:rsidRPr="008C7BC3">
        <w:rPr>
          <w:sz w:val="20"/>
        </w:rPr>
        <w:t>.</w:t>
      </w:r>
    </w:p>
    <w:p w14:paraId="2DDEB61F" w14:textId="77777777" w:rsidR="00CF7FD6" w:rsidRPr="008C7BC3" w:rsidRDefault="00CF7FD6" w:rsidP="004536EA">
      <w:pPr>
        <w:pStyle w:val="Texto"/>
        <w:spacing w:after="0" w:line="240" w:lineRule="auto"/>
        <w:ind w:left="864" w:hanging="576"/>
        <w:rPr>
          <w:sz w:val="20"/>
        </w:rPr>
      </w:pPr>
    </w:p>
    <w:p w14:paraId="53FD9ED3" w14:textId="77777777" w:rsidR="00A77C34" w:rsidRPr="00A77C34" w:rsidRDefault="00A77C34" w:rsidP="00A77C34">
      <w:pPr>
        <w:pStyle w:val="Texto"/>
        <w:spacing w:after="0" w:line="360" w:lineRule="auto"/>
        <w:ind w:firstLine="0"/>
        <w:rPr>
          <w:b/>
          <w:sz w:val="24"/>
          <w:szCs w:val="24"/>
        </w:rPr>
      </w:pPr>
      <w:bookmarkStart w:id="2" w:name="Artículo_305"/>
      <w:r w:rsidRPr="00A77C34">
        <w:rPr>
          <w:b/>
          <w:sz w:val="24"/>
          <w:szCs w:val="24"/>
        </w:rPr>
        <w:t>Artículo 305</w:t>
      </w:r>
      <w:bookmarkEnd w:id="2"/>
      <w:r w:rsidRPr="00A77C34">
        <w:rPr>
          <w:b/>
          <w:sz w:val="24"/>
          <w:szCs w:val="24"/>
        </w:rPr>
        <w:t>. Procedimiento para prueba anticipada</w:t>
      </w:r>
    </w:p>
    <w:p w14:paraId="43C2DD25" w14:textId="77777777" w:rsidR="00A77C34" w:rsidRPr="00A77C34" w:rsidRDefault="00A77C34" w:rsidP="00A77C34">
      <w:pPr>
        <w:pStyle w:val="Texto"/>
        <w:spacing w:after="0" w:line="360" w:lineRule="auto"/>
        <w:ind w:firstLine="0"/>
        <w:rPr>
          <w:sz w:val="24"/>
          <w:szCs w:val="24"/>
        </w:rPr>
      </w:pPr>
      <w:r>
        <w:rPr>
          <w:sz w:val="24"/>
          <w:szCs w:val="24"/>
        </w:rPr>
        <w:t>……………………..</w:t>
      </w:r>
      <w:r w:rsidRPr="00A77C34">
        <w:rPr>
          <w:sz w:val="24"/>
          <w:szCs w:val="24"/>
        </w:rPr>
        <w:t>.</w:t>
      </w:r>
    </w:p>
    <w:p w14:paraId="25AA9BC6" w14:textId="77777777" w:rsidR="00A77C34" w:rsidRPr="00A77C34" w:rsidRDefault="00A77C34" w:rsidP="00A77C34">
      <w:pPr>
        <w:pStyle w:val="Texto"/>
        <w:spacing w:after="0" w:line="360" w:lineRule="auto"/>
        <w:rPr>
          <w:sz w:val="24"/>
          <w:szCs w:val="24"/>
        </w:rPr>
      </w:pPr>
    </w:p>
    <w:p w14:paraId="1D26D1C6" w14:textId="77777777" w:rsidR="00A77C34" w:rsidRPr="00A77C34" w:rsidRDefault="00A77C34" w:rsidP="00A77C34">
      <w:pPr>
        <w:pStyle w:val="Texto"/>
        <w:spacing w:after="0" w:line="360" w:lineRule="auto"/>
        <w:rPr>
          <w:b/>
          <w:sz w:val="24"/>
          <w:szCs w:val="24"/>
        </w:rPr>
      </w:pPr>
      <w:r w:rsidRPr="00A77C34">
        <w:rPr>
          <w:b/>
          <w:sz w:val="24"/>
          <w:szCs w:val="24"/>
        </w:rPr>
        <w:t xml:space="preserve">En el caso de personas cuya situación migratoria o de movilidad que le permanecer en nuestro país, la solicitud se </w:t>
      </w:r>
      <w:r w:rsidR="00052176">
        <w:rPr>
          <w:b/>
          <w:sz w:val="24"/>
          <w:szCs w:val="24"/>
        </w:rPr>
        <w:t>desahogo de prueba anticipada deberá realizarla</w:t>
      </w:r>
      <w:r w:rsidRPr="00A77C34">
        <w:rPr>
          <w:b/>
          <w:sz w:val="24"/>
          <w:szCs w:val="24"/>
        </w:rPr>
        <w:t xml:space="preserve"> de oficio el Ministerio Público</w:t>
      </w:r>
      <w:r w:rsidR="00CF7FD6">
        <w:rPr>
          <w:b/>
          <w:sz w:val="24"/>
          <w:szCs w:val="24"/>
        </w:rPr>
        <w:t xml:space="preserve"> desde que tenga conocimiento del hecho</w:t>
      </w:r>
      <w:r w:rsidRPr="00A77C34">
        <w:rPr>
          <w:b/>
          <w:sz w:val="24"/>
          <w:szCs w:val="24"/>
        </w:rPr>
        <w:t>.</w:t>
      </w:r>
    </w:p>
    <w:p w14:paraId="754A6069" w14:textId="77777777" w:rsidR="008F310F" w:rsidRPr="008C7BC3" w:rsidRDefault="008F310F">
      <w:pPr>
        <w:rPr>
          <w:lang w:val="es-ES"/>
        </w:rPr>
      </w:pPr>
    </w:p>
    <w:p w14:paraId="416180EC" w14:textId="77777777" w:rsidR="008F310F" w:rsidRPr="008C7BC3" w:rsidRDefault="008F310F" w:rsidP="008F310F">
      <w:pPr>
        <w:spacing w:line="360" w:lineRule="auto"/>
        <w:jc w:val="center"/>
        <w:rPr>
          <w:rFonts w:ascii="Arial" w:hAnsi="Arial" w:cs="Arial"/>
          <w:b/>
          <w:sz w:val="24"/>
          <w:szCs w:val="24"/>
        </w:rPr>
      </w:pPr>
      <w:r w:rsidRPr="008C7BC3">
        <w:rPr>
          <w:rFonts w:ascii="Arial" w:hAnsi="Arial" w:cs="Arial"/>
          <w:b/>
          <w:sz w:val="24"/>
          <w:szCs w:val="24"/>
        </w:rPr>
        <w:t>TRANSITORIOS:</w:t>
      </w:r>
    </w:p>
    <w:p w14:paraId="549BC369" w14:textId="77777777" w:rsidR="008F310F" w:rsidRPr="008C7BC3" w:rsidRDefault="008F310F" w:rsidP="008F310F">
      <w:pPr>
        <w:spacing w:line="360" w:lineRule="auto"/>
        <w:jc w:val="center"/>
        <w:rPr>
          <w:rFonts w:ascii="Arial" w:hAnsi="Arial" w:cs="Arial"/>
          <w:sz w:val="24"/>
          <w:szCs w:val="24"/>
        </w:rPr>
      </w:pPr>
    </w:p>
    <w:p w14:paraId="76A47FA3" w14:textId="77777777" w:rsidR="008F310F" w:rsidRPr="008C7BC3" w:rsidRDefault="008F310F" w:rsidP="008F310F">
      <w:pPr>
        <w:spacing w:line="360" w:lineRule="auto"/>
        <w:jc w:val="both"/>
        <w:rPr>
          <w:rFonts w:ascii="Arial" w:hAnsi="Arial" w:cs="Arial"/>
          <w:sz w:val="24"/>
          <w:szCs w:val="24"/>
        </w:rPr>
      </w:pPr>
      <w:r w:rsidRPr="008C7BC3">
        <w:rPr>
          <w:rFonts w:ascii="Arial" w:hAnsi="Arial" w:cs="Arial"/>
          <w:b/>
          <w:sz w:val="24"/>
          <w:szCs w:val="24"/>
        </w:rPr>
        <w:t>UNICO. -</w:t>
      </w:r>
      <w:r w:rsidRPr="008C7BC3">
        <w:rPr>
          <w:rFonts w:ascii="Arial" w:hAnsi="Arial" w:cs="Arial"/>
          <w:sz w:val="24"/>
          <w:szCs w:val="24"/>
        </w:rPr>
        <w:t xml:space="preserve"> El presente decreto entrará en vigor el día siguiente de su publicación en el Diario Oficial de la Federación.</w:t>
      </w:r>
    </w:p>
    <w:p w14:paraId="1FC19105" w14:textId="77777777" w:rsidR="008F310F" w:rsidRPr="008C7BC3" w:rsidRDefault="008F310F" w:rsidP="008F310F">
      <w:pPr>
        <w:pStyle w:val="NormalWeb"/>
        <w:spacing w:before="0" w:beforeAutospacing="0" w:after="0" w:afterAutospacing="0" w:line="360" w:lineRule="auto"/>
        <w:jc w:val="both"/>
        <w:rPr>
          <w:rFonts w:ascii="Arial" w:hAnsi="Arial" w:cs="Arial"/>
        </w:rPr>
      </w:pPr>
    </w:p>
    <w:p w14:paraId="5FE52995" w14:textId="77777777" w:rsidR="008F310F" w:rsidRPr="008C7BC3" w:rsidRDefault="008F310F" w:rsidP="008F310F">
      <w:pPr>
        <w:spacing w:line="360" w:lineRule="auto"/>
        <w:jc w:val="both"/>
        <w:rPr>
          <w:rFonts w:ascii="Arial" w:hAnsi="Arial" w:cs="Arial"/>
          <w:sz w:val="24"/>
          <w:szCs w:val="24"/>
        </w:rPr>
      </w:pPr>
      <w:r w:rsidRPr="008C7BC3">
        <w:rPr>
          <w:rFonts w:ascii="Arial" w:hAnsi="Arial" w:cs="Arial"/>
          <w:sz w:val="24"/>
          <w:szCs w:val="24"/>
        </w:rPr>
        <w:t xml:space="preserve">Dado en el Palacio del Poder Legislativo, en la Ciudad de Chihuahua, </w:t>
      </w:r>
      <w:proofErr w:type="spellStart"/>
      <w:r w:rsidRPr="008C7BC3">
        <w:rPr>
          <w:rFonts w:ascii="Arial" w:hAnsi="Arial" w:cs="Arial"/>
          <w:sz w:val="24"/>
          <w:szCs w:val="24"/>
        </w:rPr>
        <w:t>Chih</w:t>
      </w:r>
      <w:proofErr w:type="spellEnd"/>
      <w:r w:rsidRPr="008C7BC3">
        <w:rPr>
          <w:rFonts w:ascii="Arial" w:hAnsi="Arial" w:cs="Arial"/>
          <w:sz w:val="24"/>
          <w:szCs w:val="24"/>
        </w:rPr>
        <w:t xml:space="preserve">, a los </w:t>
      </w:r>
      <w:r w:rsidR="00210DE9" w:rsidRPr="008C7BC3">
        <w:rPr>
          <w:rFonts w:ascii="Arial" w:hAnsi="Arial" w:cs="Arial"/>
          <w:sz w:val="24"/>
          <w:szCs w:val="24"/>
        </w:rPr>
        <w:t>dieciséis días del mes de noviembre</w:t>
      </w:r>
      <w:r w:rsidRPr="008C7BC3">
        <w:rPr>
          <w:rFonts w:ascii="Arial" w:hAnsi="Arial" w:cs="Arial"/>
          <w:sz w:val="24"/>
          <w:szCs w:val="24"/>
        </w:rPr>
        <w:t xml:space="preserve"> del año dos mil veintitrés.</w:t>
      </w:r>
    </w:p>
    <w:p w14:paraId="75791EE1" w14:textId="77777777" w:rsidR="008F310F" w:rsidRPr="008C7BC3" w:rsidRDefault="008F310F" w:rsidP="008F310F">
      <w:pPr>
        <w:spacing w:line="360" w:lineRule="auto"/>
        <w:jc w:val="both"/>
        <w:rPr>
          <w:rFonts w:ascii="Arial" w:hAnsi="Arial" w:cs="Arial"/>
          <w:sz w:val="24"/>
          <w:szCs w:val="24"/>
        </w:rPr>
      </w:pPr>
    </w:p>
    <w:p w14:paraId="42A29134" w14:textId="77777777" w:rsidR="008F310F" w:rsidRPr="008C7BC3" w:rsidRDefault="008F310F" w:rsidP="008F310F">
      <w:pPr>
        <w:spacing w:line="360" w:lineRule="auto"/>
        <w:jc w:val="both"/>
        <w:rPr>
          <w:rFonts w:ascii="Arial" w:hAnsi="Arial" w:cs="Arial"/>
          <w:sz w:val="24"/>
          <w:szCs w:val="24"/>
        </w:rPr>
      </w:pPr>
    </w:p>
    <w:p w14:paraId="71A94E48" w14:textId="77777777" w:rsidR="008F310F" w:rsidRPr="008C7BC3" w:rsidRDefault="008F310F" w:rsidP="008F310F">
      <w:pPr>
        <w:spacing w:line="360" w:lineRule="auto"/>
        <w:rPr>
          <w:rFonts w:ascii="Arial" w:hAnsi="Arial" w:cs="Arial"/>
          <w:b/>
          <w:sz w:val="24"/>
          <w:szCs w:val="24"/>
        </w:rPr>
      </w:pPr>
    </w:p>
    <w:p w14:paraId="072D0A8F" w14:textId="77777777" w:rsidR="008F310F" w:rsidRPr="008C7BC3" w:rsidRDefault="008F310F" w:rsidP="008F310F">
      <w:pPr>
        <w:spacing w:line="360" w:lineRule="auto"/>
        <w:jc w:val="center"/>
        <w:rPr>
          <w:rFonts w:ascii="Arial" w:hAnsi="Arial" w:cs="Arial"/>
          <w:b/>
          <w:sz w:val="24"/>
          <w:szCs w:val="24"/>
        </w:rPr>
      </w:pPr>
      <w:r w:rsidRPr="008C7BC3">
        <w:rPr>
          <w:rFonts w:ascii="Arial" w:hAnsi="Arial" w:cs="Arial"/>
          <w:b/>
          <w:sz w:val="24"/>
          <w:szCs w:val="24"/>
        </w:rPr>
        <w:t>DIPUTADA ANA GEORGINA ZAPATA LUCERO</w:t>
      </w:r>
    </w:p>
    <w:p w14:paraId="65FAC0BA" w14:textId="77777777" w:rsidR="008F310F" w:rsidRPr="00A43D68" w:rsidRDefault="008F310F" w:rsidP="00A43D68">
      <w:pPr>
        <w:spacing w:line="360" w:lineRule="auto"/>
        <w:jc w:val="center"/>
        <w:rPr>
          <w:rFonts w:ascii="Arial" w:hAnsi="Arial" w:cs="Arial"/>
          <w:b/>
        </w:rPr>
      </w:pPr>
      <w:r w:rsidRPr="008C7BC3">
        <w:rPr>
          <w:rFonts w:ascii="Arial" w:hAnsi="Arial" w:cs="Arial"/>
          <w:b/>
          <w:sz w:val="24"/>
          <w:szCs w:val="24"/>
        </w:rPr>
        <w:t>PARTIDO REVOLUCIONARIO INSTITUCIONAL</w:t>
      </w:r>
    </w:p>
    <w:sectPr w:rsidR="008F310F" w:rsidRPr="00A43D68" w:rsidSect="000811D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17F75"/>
    <w:multiLevelType w:val="hybridMultilevel"/>
    <w:tmpl w:val="9292712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6EA"/>
    <w:rsid w:val="00052176"/>
    <w:rsid w:val="000811D3"/>
    <w:rsid w:val="00091CED"/>
    <w:rsid w:val="000E6613"/>
    <w:rsid w:val="000F1E71"/>
    <w:rsid w:val="000F552B"/>
    <w:rsid w:val="001903D2"/>
    <w:rsid w:val="00210DE9"/>
    <w:rsid w:val="002A39B5"/>
    <w:rsid w:val="00394210"/>
    <w:rsid w:val="003B4DC5"/>
    <w:rsid w:val="004536EA"/>
    <w:rsid w:val="004C2B47"/>
    <w:rsid w:val="00585C87"/>
    <w:rsid w:val="005E418E"/>
    <w:rsid w:val="00626B40"/>
    <w:rsid w:val="00627AF4"/>
    <w:rsid w:val="008B258C"/>
    <w:rsid w:val="008C4DF9"/>
    <w:rsid w:val="008C7BC3"/>
    <w:rsid w:val="008E5F81"/>
    <w:rsid w:val="008F310F"/>
    <w:rsid w:val="00933C5A"/>
    <w:rsid w:val="009D4E48"/>
    <w:rsid w:val="00A43D68"/>
    <w:rsid w:val="00A77C34"/>
    <w:rsid w:val="00C05831"/>
    <w:rsid w:val="00C104AB"/>
    <w:rsid w:val="00C55600"/>
    <w:rsid w:val="00CF7FD6"/>
    <w:rsid w:val="00D4748B"/>
    <w:rsid w:val="00D61E4E"/>
    <w:rsid w:val="00D914AD"/>
    <w:rsid w:val="00F41F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B9264"/>
  <w15:docId w15:val="{88DAA0BB-A227-4404-B14B-B81E841BE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1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4536E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4536EA"/>
    <w:rPr>
      <w:rFonts w:ascii="Arial" w:eastAsia="Times New Roman" w:hAnsi="Arial" w:cs="Arial"/>
      <w:sz w:val="18"/>
      <w:szCs w:val="20"/>
      <w:lang w:val="es-ES" w:eastAsia="es-ES"/>
    </w:rPr>
  </w:style>
  <w:style w:type="paragraph" w:customStyle="1" w:styleId="Titulo1">
    <w:name w:val="Titulo 1"/>
    <w:basedOn w:val="Texto"/>
    <w:rsid w:val="004536EA"/>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styleId="Prrafodelista">
    <w:name w:val="List Paragraph"/>
    <w:basedOn w:val="Normal"/>
    <w:uiPriority w:val="34"/>
    <w:qFormat/>
    <w:rsid w:val="000F552B"/>
    <w:pPr>
      <w:ind w:left="720"/>
      <w:contextualSpacing/>
    </w:pPr>
  </w:style>
  <w:style w:type="paragraph" w:styleId="NormalWeb">
    <w:name w:val="Normal (Web)"/>
    <w:basedOn w:val="Normal"/>
    <w:uiPriority w:val="99"/>
    <w:unhideWhenUsed/>
    <w:rsid w:val="008F310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1743</Words>
  <Characters>9590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2023-11-15T15:41:00Z</dcterms:created>
  <dcterms:modified xsi:type="dcterms:W3CDTF">2023-11-15T15:41:00Z</dcterms:modified>
</cp:coreProperties>
</file>