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9EFFE" w14:textId="77777777" w:rsidR="003E266E" w:rsidRDefault="00417585">
      <w:pPr>
        <w:pBdr>
          <w:top w:val="nil"/>
          <w:left w:val="nil"/>
          <w:bottom w:val="nil"/>
          <w:right w:val="nil"/>
          <w:between w:val="nil"/>
        </w:pBdr>
        <w:spacing w:after="160" w:line="360" w:lineRule="auto"/>
        <w:jc w:val="both"/>
        <w:rPr>
          <w:rFonts w:ascii="Century Gothic" w:eastAsia="Century Gothic" w:hAnsi="Century Gothic" w:cs="Century Gothic"/>
          <w:b/>
          <w:color w:val="000000"/>
        </w:rPr>
      </w:pPr>
      <w:bookmarkStart w:id="0" w:name="_gjdgxs" w:colFirst="0" w:colLast="0"/>
      <w:bookmarkEnd w:id="0"/>
      <w:r>
        <w:rPr>
          <w:rFonts w:ascii="Century Gothic" w:eastAsia="Century Gothic" w:hAnsi="Century Gothic" w:cs="Century Gothic"/>
          <w:b/>
        </w:rPr>
        <w:t>H. CONGRESO DEL ESTADO</w:t>
      </w:r>
    </w:p>
    <w:p w14:paraId="6008CA73" w14:textId="77777777" w:rsidR="003E266E" w:rsidRDefault="00417585">
      <w:pPr>
        <w:pBdr>
          <w:top w:val="nil"/>
          <w:left w:val="nil"/>
          <w:bottom w:val="nil"/>
          <w:right w:val="nil"/>
          <w:between w:val="nil"/>
        </w:pBdr>
        <w:spacing w:after="160" w:line="360" w:lineRule="auto"/>
        <w:jc w:val="both"/>
        <w:rPr>
          <w:rFonts w:ascii="Century Gothic" w:eastAsia="Century Gothic" w:hAnsi="Century Gothic" w:cs="Century Gothic"/>
          <w:b/>
        </w:rPr>
      </w:pPr>
      <w:r>
        <w:rPr>
          <w:rFonts w:ascii="Century Gothic" w:eastAsia="Century Gothic" w:hAnsi="Century Gothic" w:cs="Century Gothic"/>
          <w:b/>
          <w:color w:val="000000"/>
        </w:rPr>
        <w:t>P R E S E N T E.-</w:t>
      </w:r>
    </w:p>
    <w:p w14:paraId="4C4B7C43" w14:textId="77777777" w:rsidR="003E266E" w:rsidRDefault="00417585">
      <w:pPr>
        <w:pBdr>
          <w:top w:val="nil"/>
          <w:left w:val="nil"/>
          <w:bottom w:val="nil"/>
          <w:right w:val="nil"/>
          <w:between w:val="nil"/>
        </w:pBdr>
        <w:spacing w:after="160" w:line="360" w:lineRule="auto"/>
        <w:ind w:firstLine="720"/>
        <w:jc w:val="both"/>
        <w:rPr>
          <w:rFonts w:ascii="Century Gothic" w:eastAsia="Century Gothic" w:hAnsi="Century Gothic" w:cs="Century Gothic"/>
          <w:b/>
        </w:rPr>
      </w:pPr>
      <w:r>
        <w:rPr>
          <w:rFonts w:ascii="Century Gothic" w:eastAsia="Century Gothic" w:hAnsi="Century Gothic" w:cs="Century Gothic"/>
          <w:color w:val="000000"/>
        </w:rPr>
        <w:t xml:space="preserve">Quien suscribe, </w:t>
      </w:r>
      <w:r>
        <w:rPr>
          <w:rFonts w:ascii="Century Gothic" w:eastAsia="Century Gothic" w:hAnsi="Century Gothic" w:cs="Century Gothic"/>
          <w:b/>
          <w:color w:val="000000"/>
        </w:rPr>
        <w:t xml:space="preserve">Isela Martínez Díaz, </w:t>
      </w:r>
      <w:r>
        <w:rPr>
          <w:rFonts w:ascii="Century Gothic" w:eastAsia="Century Gothic" w:hAnsi="Century Gothic" w:cs="Century Gothic"/>
          <w:color w:val="000000"/>
        </w:rPr>
        <w:t xml:space="preserve">Diputada en la Sexagésima Séptima Legislatura e integrante del Grupo Parlamentario del Partido Acción Nacional y en su representación, con fundamento en </w:t>
      </w:r>
      <w:r>
        <w:rPr>
          <w:rFonts w:ascii="Century Gothic" w:eastAsia="Century Gothic" w:hAnsi="Century Gothic" w:cs="Century Gothic"/>
        </w:rPr>
        <w:t xml:space="preserve">los artículos 64, fracciones I, II y III de la Constitución Política del Estado; </w:t>
      </w:r>
      <w:r>
        <w:rPr>
          <w:rFonts w:ascii="Century Gothic" w:eastAsia="Century Gothic" w:hAnsi="Century Gothic" w:cs="Century Gothic"/>
          <w:color w:val="000000"/>
        </w:rPr>
        <w:t>167 fracción I de la L</w:t>
      </w:r>
      <w:r>
        <w:rPr>
          <w:rFonts w:ascii="Century Gothic" w:eastAsia="Century Gothic" w:hAnsi="Century Gothic" w:cs="Century Gothic"/>
          <w:color w:val="000000"/>
        </w:rPr>
        <w:t>ey Orgánica del Poder Legislativo del Estado</w:t>
      </w:r>
      <w:r>
        <w:rPr>
          <w:rFonts w:ascii="Century Gothic" w:eastAsia="Century Gothic" w:hAnsi="Century Gothic" w:cs="Century Gothic"/>
        </w:rPr>
        <w:t xml:space="preserve">, </w:t>
      </w:r>
      <w:r>
        <w:rPr>
          <w:rFonts w:ascii="Century Gothic" w:eastAsia="Century Gothic" w:hAnsi="Century Gothic" w:cs="Century Gothic"/>
          <w:color w:val="000000"/>
        </w:rPr>
        <w:t xml:space="preserve">y los correlativos 75, 76 y 77 del Reglamento Interior y de Prácticas Parlamentarias, someto a consideración de esta Honorable Asamblea, la presente </w:t>
      </w:r>
      <w:r>
        <w:rPr>
          <w:rFonts w:ascii="Century Gothic" w:eastAsia="Century Gothic" w:hAnsi="Century Gothic" w:cs="Century Gothic"/>
        </w:rPr>
        <w:t xml:space="preserve">iniciativa para crear la </w:t>
      </w:r>
      <w:r>
        <w:rPr>
          <w:rFonts w:ascii="Century Gothic" w:eastAsia="Century Gothic" w:hAnsi="Century Gothic" w:cs="Century Gothic"/>
          <w:b/>
        </w:rPr>
        <w:t xml:space="preserve">LEY DE PREVENCIÓN DEL SUICIDIO PARA </w:t>
      </w:r>
      <w:r>
        <w:rPr>
          <w:rFonts w:ascii="Century Gothic" w:eastAsia="Century Gothic" w:hAnsi="Century Gothic" w:cs="Century Gothic"/>
          <w:b/>
        </w:rPr>
        <w:t>EL ESTADO DE CHIHUAHUA</w:t>
      </w:r>
      <w:r>
        <w:rPr>
          <w:rFonts w:ascii="Century Gothic" w:eastAsia="Century Gothic" w:hAnsi="Century Gothic" w:cs="Century Gothic"/>
          <w:b/>
          <w:i/>
        </w:rPr>
        <w:t xml:space="preserve">, </w:t>
      </w:r>
      <w:r>
        <w:rPr>
          <w:rFonts w:ascii="Century Gothic" w:eastAsia="Century Gothic" w:hAnsi="Century Gothic" w:cs="Century Gothic"/>
        </w:rPr>
        <w:t>al tenor de la siguiente:</w:t>
      </w:r>
    </w:p>
    <w:p w14:paraId="06EAF20E" w14:textId="77777777" w:rsidR="003E266E" w:rsidRDefault="00417585">
      <w:pPr>
        <w:pBdr>
          <w:top w:val="nil"/>
          <w:left w:val="nil"/>
          <w:bottom w:val="nil"/>
          <w:right w:val="nil"/>
          <w:between w:val="nil"/>
        </w:pBdr>
        <w:spacing w:after="160" w:line="36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EXPOSICIÓN DE MOTIVOS</w:t>
      </w:r>
    </w:p>
    <w:p w14:paraId="7E54C325" w14:textId="77777777" w:rsidR="003E266E" w:rsidRDefault="00417585">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Alrededor de 703 mil personas deciden quitarse la vida</w:t>
      </w:r>
      <w:r w:rsidR="008627F4">
        <w:rPr>
          <w:rFonts w:ascii="Century Gothic" w:eastAsia="Century Gothic" w:hAnsi="Century Gothic" w:cs="Century Gothic"/>
        </w:rPr>
        <w:t xml:space="preserve"> cada año</w:t>
      </w:r>
      <w:r>
        <w:rPr>
          <w:rFonts w:ascii="Century Gothic" w:eastAsia="Century Gothic" w:hAnsi="Century Gothic" w:cs="Century Gothic"/>
        </w:rPr>
        <w:t xml:space="preserve">, y muchísimas más, intentan hacerlo. Todas y cada una de estas decisiones, son tragedias que impactan de manera directa </w:t>
      </w:r>
      <w:r>
        <w:rPr>
          <w:rFonts w:ascii="Century Gothic" w:eastAsia="Century Gothic" w:hAnsi="Century Gothic" w:cs="Century Gothic"/>
        </w:rPr>
        <w:t xml:space="preserve">a su familia, a la comunidad y a nuestro país, dejando efectos irreversibles en los allegados de la víctima. </w:t>
      </w:r>
    </w:p>
    <w:p w14:paraId="14CF6E43" w14:textId="77777777" w:rsidR="003E266E" w:rsidRDefault="00417585">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El suicidio se define como un acto deliberadamente iniciado y realizado por una persona, la cual tiene el conocimiento o expectativa de su desenla</w:t>
      </w:r>
      <w:r>
        <w:rPr>
          <w:rFonts w:ascii="Century Gothic" w:eastAsia="Century Gothic" w:hAnsi="Century Gothic" w:cs="Century Gothic"/>
        </w:rPr>
        <w:t>ce fatal. Es un problema multifactorial que se deriva del conjunto de los factores biológicos, genéticos, psicológicos, sociológicos y ambientales, todo esto expuesto por la Organización Mundial de la Salud.</w:t>
      </w:r>
    </w:p>
    <w:p w14:paraId="74C5B1B7" w14:textId="77777777" w:rsidR="003E266E" w:rsidRDefault="00417585">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Existen diversos factores de riesgo que pueden a</w:t>
      </w:r>
      <w:r>
        <w:rPr>
          <w:rFonts w:ascii="Century Gothic" w:eastAsia="Century Gothic" w:hAnsi="Century Gothic" w:cs="Century Gothic"/>
        </w:rPr>
        <w:t xml:space="preserve">umentar la probabilidad de que una persona considere el suicidio como </w:t>
      </w:r>
      <w:r w:rsidR="00566999">
        <w:rPr>
          <w:rFonts w:ascii="Century Gothic" w:eastAsia="Century Gothic" w:hAnsi="Century Gothic" w:cs="Century Gothic"/>
        </w:rPr>
        <w:t>una</w:t>
      </w:r>
      <w:r>
        <w:rPr>
          <w:rFonts w:ascii="Century Gothic" w:eastAsia="Century Gothic" w:hAnsi="Century Gothic" w:cs="Century Gothic"/>
        </w:rPr>
        <w:t xml:space="preserve"> solución, siendo algunos de ellos los siguientes: </w:t>
      </w:r>
    </w:p>
    <w:p w14:paraId="5F3FAE38" w14:textId="77777777" w:rsidR="003E266E" w:rsidRDefault="00417585">
      <w:pPr>
        <w:numPr>
          <w:ilvl w:val="0"/>
          <w:numId w:val="3"/>
        </w:numPr>
        <w:spacing w:before="240" w:line="360" w:lineRule="auto"/>
        <w:jc w:val="both"/>
        <w:rPr>
          <w:rFonts w:ascii="Century Gothic" w:eastAsia="Century Gothic" w:hAnsi="Century Gothic" w:cs="Century Gothic"/>
        </w:rPr>
      </w:pPr>
      <w:r>
        <w:rPr>
          <w:rFonts w:ascii="Century Gothic" w:eastAsia="Century Gothic" w:hAnsi="Century Gothic" w:cs="Century Gothic"/>
        </w:rPr>
        <w:lastRenderedPageBreak/>
        <w:t xml:space="preserve">En niños y adolescentes: la historia psiquiátrica familiar, pérdida de seres queridos, rechazo social, violencia escolar o familiar, enfermedades mentales, abuso de drogas o alcohol. </w:t>
      </w:r>
    </w:p>
    <w:p w14:paraId="290B742F" w14:textId="77777777" w:rsidR="003E266E" w:rsidRDefault="00417585">
      <w:pPr>
        <w:numPr>
          <w:ilvl w:val="0"/>
          <w:numId w:val="3"/>
        </w:numPr>
        <w:spacing w:line="360" w:lineRule="auto"/>
        <w:jc w:val="both"/>
        <w:rPr>
          <w:rFonts w:ascii="Century Gothic" w:eastAsia="Century Gothic" w:hAnsi="Century Gothic" w:cs="Century Gothic"/>
        </w:rPr>
      </w:pPr>
      <w:r>
        <w:rPr>
          <w:rFonts w:ascii="Century Gothic" w:eastAsia="Century Gothic" w:hAnsi="Century Gothic" w:cs="Century Gothic"/>
        </w:rPr>
        <w:t>Para mujeres y hombres: las relaciones interpersonales, violencia domést</w:t>
      </w:r>
      <w:r>
        <w:rPr>
          <w:rFonts w:ascii="Century Gothic" w:eastAsia="Century Gothic" w:hAnsi="Century Gothic" w:cs="Century Gothic"/>
        </w:rPr>
        <w:t xml:space="preserve">ica, estrés familiar o laboral, trastornos psicológicos, abuso de drogas o alcohol, pérdidas sentimentales o materiales. </w:t>
      </w:r>
    </w:p>
    <w:p w14:paraId="377500BF" w14:textId="77777777" w:rsidR="003E266E" w:rsidRDefault="00417585">
      <w:pPr>
        <w:numPr>
          <w:ilvl w:val="0"/>
          <w:numId w:val="8"/>
        </w:numPr>
        <w:spacing w:after="240" w:line="360" w:lineRule="auto"/>
        <w:jc w:val="both"/>
        <w:rPr>
          <w:rFonts w:ascii="Century Gothic" w:eastAsia="Century Gothic" w:hAnsi="Century Gothic" w:cs="Century Gothic"/>
          <w:color w:val="000000"/>
        </w:rPr>
      </w:pPr>
      <w:r>
        <w:rPr>
          <w:rFonts w:ascii="Century Gothic" w:eastAsia="Century Gothic" w:hAnsi="Century Gothic" w:cs="Century Gothic"/>
        </w:rPr>
        <w:t>Para personas mayores: depresión, enfermedades o dolores físicos, abandono, aislamiento social y familiar, falta de atención y cariño.</w:t>
      </w:r>
      <w:r>
        <w:rPr>
          <w:rFonts w:ascii="Century Gothic" w:eastAsia="Century Gothic" w:hAnsi="Century Gothic" w:cs="Century Gothic"/>
        </w:rPr>
        <w:t xml:space="preserve"> </w:t>
      </w:r>
    </w:p>
    <w:p w14:paraId="1EAA78C7" w14:textId="77777777" w:rsidR="003E266E" w:rsidRDefault="00417585">
      <w:pPr>
        <w:spacing w:after="240" w:line="360" w:lineRule="auto"/>
        <w:jc w:val="both"/>
        <w:rPr>
          <w:rFonts w:ascii="Century Gothic" w:eastAsia="Century Gothic" w:hAnsi="Century Gothic" w:cs="Century Gothic"/>
        </w:rPr>
      </w:pPr>
      <w:r>
        <w:rPr>
          <w:rFonts w:ascii="Century Gothic" w:eastAsia="Century Gothic" w:hAnsi="Century Gothic" w:cs="Century Gothic"/>
        </w:rPr>
        <w:tab/>
        <w:t xml:space="preserve">Como ya lo hemos mencionado </w:t>
      </w:r>
      <w:r w:rsidR="00566999">
        <w:rPr>
          <w:rFonts w:ascii="Century Gothic" w:eastAsia="Century Gothic" w:hAnsi="Century Gothic" w:cs="Century Gothic"/>
        </w:rPr>
        <w:t>anteriormente</w:t>
      </w:r>
      <w:r>
        <w:rPr>
          <w:rFonts w:ascii="Century Gothic" w:eastAsia="Century Gothic" w:hAnsi="Century Gothic" w:cs="Century Gothic"/>
        </w:rPr>
        <w:t xml:space="preserve"> en esta tribuna, además de estos factores, también contribuyen de manera significativa el uso excesivo de redes sociales en donde se pinta un mundo que pudiera parecer “perfecto”, aunado a la falta de sentido de</w:t>
      </w:r>
      <w:r>
        <w:rPr>
          <w:rFonts w:ascii="Century Gothic" w:eastAsia="Century Gothic" w:hAnsi="Century Gothic" w:cs="Century Gothic"/>
        </w:rPr>
        <w:t xml:space="preserve"> pertenencia, la aceptación social, el rechazo en una sociedad tan exigente, así como la fracturación del entorno familiar, resultan ser factores de riesgo adicionales que pueden orillar a las  niñas, niños y adolescentes a cometer actos suicidas o de auto</w:t>
      </w:r>
      <w:r>
        <w:rPr>
          <w:rFonts w:ascii="Century Gothic" w:eastAsia="Century Gothic" w:hAnsi="Century Gothic" w:cs="Century Gothic"/>
        </w:rPr>
        <w:t xml:space="preserve">lesión. </w:t>
      </w:r>
    </w:p>
    <w:p w14:paraId="0CE83886" w14:textId="77777777" w:rsidR="003E266E" w:rsidRDefault="00417585">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Del año 2017 a 2022, el Instituto Nacional de Estadística y Geografía registró una tasa nacional de 6.3 fallecidos por cada 100 mil habitantes, a causa del suicidio</w:t>
      </w:r>
      <w:r w:rsidR="00566999">
        <w:rPr>
          <w:rFonts w:ascii="Century Gothic" w:eastAsia="Century Gothic" w:hAnsi="Century Gothic" w:cs="Century Gothic"/>
        </w:rPr>
        <w:t>; e</w:t>
      </w:r>
      <w:r>
        <w:rPr>
          <w:rFonts w:ascii="Century Gothic" w:eastAsia="Century Gothic" w:hAnsi="Century Gothic" w:cs="Century Gothic"/>
        </w:rPr>
        <w:t xml:space="preserve">xistiendo gran distinción por sexo, 9.9 por cada 100 mil hombres y 2.1 por cada </w:t>
      </w:r>
      <w:r>
        <w:rPr>
          <w:rFonts w:ascii="Century Gothic" w:eastAsia="Century Gothic" w:hAnsi="Century Gothic" w:cs="Century Gothic"/>
        </w:rPr>
        <w:t>mil mujeres, sin embargo, el dato más alarmante se encuentra contemplado por región, en Chihuahua, la tasa de suicidio fue de 11.2 por cada 100 mil habitantes, cerca del doble del promedio nacional. En lo que va del año, tan solo en esta ciudad, 110 person</w:t>
      </w:r>
      <w:r>
        <w:rPr>
          <w:rFonts w:ascii="Century Gothic" w:eastAsia="Century Gothic" w:hAnsi="Century Gothic" w:cs="Century Gothic"/>
        </w:rPr>
        <w:t xml:space="preserve">as se han quitado la vida. </w:t>
      </w:r>
    </w:p>
    <w:p w14:paraId="43CD1212" w14:textId="77777777" w:rsidR="003E266E" w:rsidRDefault="00417585">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 xml:space="preserve">Según índices del 2022, hubo mayor reincidencia en personas de 25 a 29 años, con una tasa de 11.6 por cada 100 mil, el segundo grupo de edad </w:t>
      </w:r>
      <w:r>
        <w:rPr>
          <w:rFonts w:ascii="Century Gothic" w:eastAsia="Century Gothic" w:hAnsi="Century Gothic" w:cs="Century Gothic"/>
        </w:rPr>
        <w:lastRenderedPageBreak/>
        <w:t>con índices más altos es el de 30 a 34 años, en niños de 10 a 14 años hay una tasa de 2</w:t>
      </w:r>
      <w:r>
        <w:rPr>
          <w:rFonts w:ascii="Century Gothic" w:eastAsia="Century Gothic" w:hAnsi="Century Gothic" w:cs="Century Gothic"/>
        </w:rPr>
        <w:t xml:space="preserve">.1 y de 15 a 19 años, de 7.1, ambos valores por casa 100 mil respectivamente. </w:t>
      </w:r>
    </w:p>
    <w:p w14:paraId="2D3B0885" w14:textId="77777777" w:rsidR="003E266E" w:rsidRDefault="00417585">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 xml:space="preserve">A través de acciones concretas, la OMS nos dicta recomendaciones para evitar tragedias, como la restricción de acceso a los medios frecuentemente utilizados en </w:t>
      </w:r>
      <w:r>
        <w:rPr>
          <w:rFonts w:ascii="Century Gothic" w:eastAsia="Century Gothic" w:hAnsi="Century Gothic" w:cs="Century Gothic"/>
        </w:rPr>
        <w:t>conductas suicidas, la difusión responsable de información por parte de los medios de comunicación, la identificación temprana, tratamiento y atención de personas con problemas de salud mental</w:t>
      </w:r>
      <w:r w:rsidR="00B70C52">
        <w:rPr>
          <w:rFonts w:ascii="Century Gothic" w:eastAsia="Century Gothic" w:hAnsi="Century Gothic" w:cs="Century Gothic"/>
        </w:rPr>
        <w:t xml:space="preserve">, </w:t>
      </w:r>
      <w:r>
        <w:rPr>
          <w:rFonts w:ascii="Century Gothic" w:eastAsia="Century Gothic" w:hAnsi="Century Gothic" w:cs="Century Gothic"/>
        </w:rPr>
        <w:t>abuso de sustancias, o trastornos emocionales, capacitación de</w:t>
      </w:r>
      <w:r>
        <w:rPr>
          <w:rFonts w:ascii="Century Gothic" w:eastAsia="Century Gothic" w:hAnsi="Century Gothic" w:cs="Century Gothic"/>
        </w:rPr>
        <w:t xml:space="preserve"> personal de salud en la evaluación y gestión de conductas suicidas, seguimiento de atención a personas con intentos de suicidio y a sus familiares, así como soporte a quienes han perdido a seres queridos por el suicidio.</w:t>
      </w:r>
    </w:p>
    <w:p w14:paraId="4CC290D6" w14:textId="77777777" w:rsidR="003E266E" w:rsidRDefault="00417585">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Los tabúes y la estigmatizacion qu</w:t>
      </w:r>
      <w:r>
        <w:rPr>
          <w:rFonts w:ascii="Century Gothic" w:eastAsia="Century Gothic" w:hAnsi="Century Gothic" w:cs="Century Gothic"/>
        </w:rPr>
        <w:t xml:space="preserve">e existe acerca de los trastornos mentales y el suicidio, interfiere en la búsqueda de ayuda a muchas personas que tienen pensamientos y conductas suicidas. Desafortunadamente la prevención del suicidio no se ha desarrollado plenamente, principalmente por </w:t>
      </w:r>
      <w:r>
        <w:rPr>
          <w:rFonts w:ascii="Century Gothic" w:eastAsia="Century Gothic" w:hAnsi="Century Gothic" w:cs="Century Gothic"/>
        </w:rPr>
        <w:t xml:space="preserve">la falta de sensibilización sobre la importancia de la salud mental, además del tabú existente en muchas sociedades, que impide que el suicidio sea un tema debidamente abordado. </w:t>
      </w:r>
    </w:p>
    <w:p w14:paraId="5F3B3642" w14:textId="77777777" w:rsidR="003E266E" w:rsidRDefault="00417585">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Reconocemos la labor que la gobernadora María Eugenia Campos Galván ha realiz</w:t>
      </w:r>
      <w:r>
        <w:rPr>
          <w:rFonts w:ascii="Century Gothic" w:eastAsia="Century Gothic" w:hAnsi="Century Gothic" w:cs="Century Gothic"/>
        </w:rPr>
        <w:t>ado para combatir esta problemática en el estado, promoviendo la salud mental a través de líneas de acción, como la realización de campañas de prevención de adicciones,</w:t>
      </w:r>
      <w:r w:rsidR="00B70C52">
        <w:rPr>
          <w:rFonts w:ascii="Century Gothic" w:eastAsia="Century Gothic" w:hAnsi="Century Gothic" w:cs="Century Gothic"/>
        </w:rPr>
        <w:t xml:space="preserve"> la concientización </w:t>
      </w:r>
      <w:r w:rsidR="00B70C52">
        <w:rPr>
          <w:rFonts w:ascii="Century Gothic" w:eastAsia="Century Gothic" w:hAnsi="Century Gothic" w:cs="Century Gothic"/>
        </w:rPr>
        <w:lastRenderedPageBreak/>
        <w:t>para prevenir el suicidio,</w:t>
      </w:r>
      <w:r>
        <w:rPr>
          <w:rFonts w:ascii="Century Gothic" w:eastAsia="Century Gothic" w:hAnsi="Century Gothic" w:cs="Century Gothic"/>
        </w:rPr>
        <w:t xml:space="preserve"> hasta brindar atención y tratamiento a pe</w:t>
      </w:r>
      <w:r>
        <w:rPr>
          <w:rFonts w:ascii="Century Gothic" w:eastAsia="Century Gothic" w:hAnsi="Century Gothic" w:cs="Century Gothic"/>
        </w:rPr>
        <w:t>rsonas con adicciones y trastornos mentales</w:t>
      </w:r>
      <w:r w:rsidR="006E3B66">
        <w:rPr>
          <w:rFonts w:ascii="Century Gothic" w:eastAsia="Century Gothic" w:hAnsi="Century Gothic" w:cs="Century Gothic"/>
        </w:rPr>
        <w:t xml:space="preserve">. </w:t>
      </w:r>
    </w:p>
    <w:p w14:paraId="7D9D7DFB" w14:textId="77777777" w:rsidR="003E266E" w:rsidRDefault="00417585">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Somos conscientes de que la prevención es un desafío que requiere la colaboración entre gobiernos, instituciones de salud pública, profesionales de la salud mental y la sociedad en general; la implementación de</w:t>
      </w:r>
      <w:r>
        <w:rPr>
          <w:rFonts w:ascii="Century Gothic" w:eastAsia="Century Gothic" w:hAnsi="Century Gothic" w:cs="Century Gothic"/>
        </w:rPr>
        <w:t xml:space="preserve"> políticas públicas efectivas es esencial para abordar este problema y reducir el número de suicidios.</w:t>
      </w:r>
    </w:p>
    <w:p w14:paraId="1DF6F7A1" w14:textId="77777777" w:rsidR="003E266E" w:rsidRDefault="00417585">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Aunado a la labor que ya está realizando Gobierno del Estado en la atención a este tema, resulta necesario sentar las bases jurídicas, a fin de garantiza</w:t>
      </w:r>
      <w:r>
        <w:rPr>
          <w:rFonts w:ascii="Century Gothic" w:eastAsia="Century Gothic" w:hAnsi="Century Gothic" w:cs="Century Gothic"/>
        </w:rPr>
        <w:t xml:space="preserve">r a toda la población chihuahuense el acceso a la salud mental, principalmente enfocada en la prevención </w:t>
      </w:r>
      <w:r w:rsidR="00B70C52">
        <w:rPr>
          <w:rFonts w:ascii="Century Gothic" w:eastAsia="Century Gothic" w:hAnsi="Century Gothic" w:cs="Century Gothic"/>
        </w:rPr>
        <w:t xml:space="preserve">y atención </w:t>
      </w:r>
      <w:r>
        <w:rPr>
          <w:rFonts w:ascii="Century Gothic" w:eastAsia="Century Gothic" w:hAnsi="Century Gothic" w:cs="Century Gothic"/>
        </w:rPr>
        <w:t xml:space="preserve">del suicidio, con una participación interinstitucional, uniendo esfuerzos, cada Secretaría en la esfera de sus competencias. </w:t>
      </w:r>
    </w:p>
    <w:p w14:paraId="26868F44" w14:textId="77777777" w:rsidR="003E266E" w:rsidRDefault="00417585">
      <w:pPr>
        <w:spacing w:before="240" w:after="240" w:line="360" w:lineRule="auto"/>
        <w:ind w:firstLine="720"/>
        <w:jc w:val="both"/>
        <w:rPr>
          <w:rFonts w:ascii="Century Gothic" w:eastAsia="Century Gothic" w:hAnsi="Century Gothic" w:cs="Century Gothic"/>
          <w:color w:val="223453"/>
        </w:rPr>
      </w:pPr>
      <w:r>
        <w:rPr>
          <w:rFonts w:ascii="Century Gothic" w:eastAsia="Century Gothic" w:hAnsi="Century Gothic" w:cs="Century Gothic"/>
        </w:rPr>
        <w:t>La salud menta</w:t>
      </w:r>
      <w:r>
        <w:rPr>
          <w:rFonts w:ascii="Century Gothic" w:eastAsia="Century Gothic" w:hAnsi="Century Gothic" w:cs="Century Gothic"/>
        </w:rPr>
        <w:t xml:space="preserve">l, es un derecho público y humano, por ello se debe garantizar el acceso a servicios de salud mental de calidad, sin importar la situación económica o social, para que esta pueda desempeñar un buen papel en la prevención del suicidio y en la promoción del </w:t>
      </w:r>
      <w:r>
        <w:rPr>
          <w:rFonts w:ascii="Century Gothic" w:eastAsia="Century Gothic" w:hAnsi="Century Gothic" w:cs="Century Gothic"/>
        </w:rPr>
        <w:t>bienestar de las personas</w:t>
      </w:r>
      <w:r>
        <w:rPr>
          <w:rFonts w:ascii="Century Gothic" w:eastAsia="Century Gothic" w:hAnsi="Century Gothic" w:cs="Century Gothic"/>
          <w:color w:val="223453"/>
        </w:rPr>
        <w:t>.</w:t>
      </w:r>
    </w:p>
    <w:p w14:paraId="1332EAE3" w14:textId="77777777" w:rsidR="003E266E" w:rsidRDefault="00417585">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Por estas razones, y atendiendo a la realidad que azota a nuestro estado, someto a consideración la implementación efectiva de políticas públicas que buscan atender, promover, capacitar a personal no especializado</w:t>
      </w:r>
      <w:r w:rsidR="00B70C52">
        <w:rPr>
          <w:rFonts w:ascii="Century Gothic" w:eastAsia="Century Gothic" w:hAnsi="Century Gothic" w:cs="Century Gothic"/>
        </w:rPr>
        <w:t xml:space="preserve">, así como la </w:t>
      </w:r>
      <w:r>
        <w:rPr>
          <w:rFonts w:ascii="Century Gothic" w:eastAsia="Century Gothic" w:hAnsi="Century Gothic" w:cs="Century Gothic"/>
        </w:rPr>
        <w:t>re</w:t>
      </w:r>
      <w:r>
        <w:rPr>
          <w:rFonts w:ascii="Century Gothic" w:eastAsia="Century Gothic" w:hAnsi="Century Gothic" w:cs="Century Gothic"/>
        </w:rPr>
        <w:t>aliza</w:t>
      </w:r>
      <w:r w:rsidR="00B70C52">
        <w:rPr>
          <w:rFonts w:ascii="Century Gothic" w:eastAsia="Century Gothic" w:hAnsi="Century Gothic" w:cs="Century Gothic"/>
        </w:rPr>
        <w:t>ción de</w:t>
      </w:r>
      <w:r>
        <w:rPr>
          <w:rFonts w:ascii="Century Gothic" w:eastAsia="Century Gothic" w:hAnsi="Century Gothic" w:cs="Century Gothic"/>
        </w:rPr>
        <w:t xml:space="preserve"> campañas entorno al suicidio y a la salud mental a través de la acción conjunta, principalmente de la Secretaría de Salud del Estado de Chihuahua, la Secretaría de Educación y Deporte</w:t>
      </w:r>
      <w:r w:rsidR="00B70C52">
        <w:rPr>
          <w:rFonts w:ascii="Century Gothic" w:eastAsia="Century Gothic" w:hAnsi="Century Gothic" w:cs="Century Gothic"/>
        </w:rPr>
        <w:t xml:space="preserve">, la </w:t>
      </w:r>
      <w:r>
        <w:rPr>
          <w:rFonts w:ascii="Century Gothic" w:eastAsia="Century Gothic" w:hAnsi="Century Gothic" w:cs="Century Gothic"/>
        </w:rPr>
        <w:t>Secretaría de Seguridad Pública del Estado</w:t>
      </w:r>
      <w:r w:rsidR="00B70C52">
        <w:rPr>
          <w:rFonts w:ascii="Century Gothic" w:eastAsia="Century Gothic" w:hAnsi="Century Gothic" w:cs="Century Gothic"/>
        </w:rPr>
        <w:t xml:space="preserve">, y la Secretaría de Desarrollo Humano y Bien Común; </w:t>
      </w:r>
      <w:r>
        <w:rPr>
          <w:rFonts w:ascii="Century Gothic" w:eastAsia="Century Gothic" w:hAnsi="Century Gothic" w:cs="Century Gothic"/>
        </w:rPr>
        <w:t xml:space="preserve">previendo en capítulos específicos la </w:t>
      </w:r>
      <w:r>
        <w:rPr>
          <w:rFonts w:ascii="Century Gothic" w:eastAsia="Century Gothic" w:hAnsi="Century Gothic" w:cs="Century Gothic"/>
        </w:rPr>
        <w:lastRenderedPageBreak/>
        <w:t>aplicación, prevención y tratamiento a personas con trastornos suicidas, capacitación, y la cobertura</w:t>
      </w:r>
      <w:r w:rsidR="00B70C52">
        <w:rPr>
          <w:rFonts w:ascii="Century Gothic" w:eastAsia="Century Gothic" w:hAnsi="Century Gothic" w:cs="Century Gothic"/>
        </w:rPr>
        <w:t xml:space="preserve">, todo ello </w:t>
      </w:r>
      <w:r>
        <w:rPr>
          <w:rFonts w:ascii="Century Gothic" w:eastAsia="Century Gothic" w:hAnsi="Century Gothic" w:cs="Century Gothic"/>
        </w:rPr>
        <w:t xml:space="preserve">con </w:t>
      </w:r>
      <w:r w:rsidR="00B70C52">
        <w:rPr>
          <w:rFonts w:ascii="Century Gothic" w:eastAsia="Century Gothic" w:hAnsi="Century Gothic" w:cs="Century Gothic"/>
        </w:rPr>
        <w:t>el</w:t>
      </w:r>
      <w:r>
        <w:rPr>
          <w:rFonts w:ascii="Century Gothic" w:eastAsia="Century Gothic" w:hAnsi="Century Gothic" w:cs="Century Gothic"/>
        </w:rPr>
        <w:t xml:space="preserve"> propósito de proteger la salud mental</w:t>
      </w:r>
      <w:r w:rsidR="00B70C52">
        <w:rPr>
          <w:rFonts w:ascii="Century Gothic" w:eastAsia="Century Gothic" w:hAnsi="Century Gothic" w:cs="Century Gothic"/>
        </w:rPr>
        <w:t xml:space="preserve"> </w:t>
      </w:r>
      <w:r>
        <w:rPr>
          <w:rFonts w:ascii="Century Gothic" w:eastAsia="Century Gothic" w:hAnsi="Century Gothic" w:cs="Century Gothic"/>
        </w:rPr>
        <w:t>y prevenir el suicid</w:t>
      </w:r>
      <w:r>
        <w:rPr>
          <w:rFonts w:ascii="Century Gothic" w:eastAsia="Century Gothic" w:hAnsi="Century Gothic" w:cs="Century Gothic"/>
        </w:rPr>
        <w:t xml:space="preserve">io en el Estado de Chihuahua. </w:t>
      </w:r>
    </w:p>
    <w:p w14:paraId="2369CF5F" w14:textId="77777777" w:rsidR="00B70C52" w:rsidRDefault="00257DA0" w:rsidP="00257DA0">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“El suicidio se puede prevenir sumando esfuerzos</w:t>
      </w:r>
      <w:r w:rsidR="00B70C52">
        <w:rPr>
          <w:rFonts w:ascii="Century Gothic" w:eastAsia="Century Gothic" w:hAnsi="Century Gothic" w:cs="Century Gothic"/>
        </w:rPr>
        <w:t>.</w:t>
      </w:r>
      <w:r>
        <w:rPr>
          <w:rFonts w:ascii="Century Gothic" w:eastAsia="Century Gothic" w:hAnsi="Century Gothic" w:cs="Century Gothic"/>
        </w:rPr>
        <w:t>”</w:t>
      </w:r>
    </w:p>
    <w:p w14:paraId="2D453F3D" w14:textId="77777777" w:rsidR="00257DA0" w:rsidRDefault="00257DA0" w:rsidP="00257DA0">
      <w:pPr>
        <w:spacing w:before="240" w:after="240" w:line="360" w:lineRule="auto"/>
        <w:ind w:firstLine="720"/>
        <w:jc w:val="both"/>
        <w:rPr>
          <w:rFonts w:ascii="Century Gothic" w:eastAsia="Century Gothic" w:hAnsi="Century Gothic" w:cs="Century Gothic"/>
        </w:rPr>
      </w:pPr>
    </w:p>
    <w:p w14:paraId="5497C4D3" w14:textId="77777777" w:rsidR="003E266E" w:rsidRPr="00257DA0" w:rsidRDefault="00417585" w:rsidP="00257DA0">
      <w:pPr>
        <w:pBdr>
          <w:top w:val="nil"/>
          <w:left w:val="nil"/>
          <w:bottom w:val="nil"/>
          <w:right w:val="nil"/>
          <w:between w:val="nil"/>
        </w:pBdr>
        <w:spacing w:after="160" w:line="360" w:lineRule="auto"/>
        <w:ind w:firstLine="720"/>
        <w:jc w:val="both"/>
        <w:rPr>
          <w:rFonts w:ascii="Century Gothic" w:eastAsia="Century Gothic" w:hAnsi="Century Gothic" w:cs="Century Gothic"/>
        </w:rPr>
      </w:pPr>
      <w:r>
        <w:rPr>
          <w:rFonts w:ascii="Century Gothic" w:eastAsia="Century Gothic" w:hAnsi="Century Gothic" w:cs="Century Gothic"/>
          <w:color w:val="000000"/>
        </w:rPr>
        <w:t xml:space="preserve">En virtud de todo lo previamente mencionado, es que pongo a consideración de esta soberanía, la siguiente iniciativa con carácter decreto: </w:t>
      </w:r>
    </w:p>
    <w:p w14:paraId="5D66BF4C" w14:textId="77777777" w:rsidR="003E266E" w:rsidRDefault="00417585">
      <w:pPr>
        <w:pBdr>
          <w:top w:val="nil"/>
          <w:left w:val="nil"/>
          <w:bottom w:val="nil"/>
          <w:right w:val="nil"/>
          <w:between w:val="nil"/>
        </w:pBdr>
        <w:spacing w:after="160" w:line="36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DECRETO</w:t>
      </w:r>
    </w:p>
    <w:p w14:paraId="49C5AEFC" w14:textId="77777777" w:rsidR="003E266E" w:rsidRDefault="00417585">
      <w:pPr>
        <w:pBdr>
          <w:top w:val="nil"/>
          <w:left w:val="nil"/>
          <w:bottom w:val="nil"/>
          <w:right w:val="nil"/>
          <w:between w:val="nil"/>
        </w:pBdr>
        <w:spacing w:before="280" w:after="280" w:line="360" w:lineRule="auto"/>
        <w:jc w:val="both"/>
        <w:rPr>
          <w:rFonts w:ascii="Century Gothic" w:eastAsia="Century Gothic" w:hAnsi="Century Gothic" w:cs="Century Gothic"/>
        </w:rPr>
      </w:pPr>
      <w:r>
        <w:rPr>
          <w:rFonts w:ascii="Century Gothic" w:eastAsia="Century Gothic" w:hAnsi="Century Gothic" w:cs="Century Gothic"/>
          <w:b/>
          <w:color w:val="000000"/>
        </w:rPr>
        <w:t xml:space="preserve">ARTÍCULO </w:t>
      </w:r>
      <w:r>
        <w:rPr>
          <w:rFonts w:ascii="Century Gothic" w:eastAsia="Century Gothic" w:hAnsi="Century Gothic" w:cs="Century Gothic"/>
          <w:b/>
        </w:rPr>
        <w:t>ÚNICO</w:t>
      </w:r>
      <w:r>
        <w:rPr>
          <w:rFonts w:ascii="Century Gothic" w:eastAsia="Century Gothic" w:hAnsi="Century Gothic" w:cs="Century Gothic"/>
          <w:b/>
          <w:color w:val="000000"/>
        </w:rPr>
        <w:t xml:space="preserve">.- </w:t>
      </w:r>
      <w:r>
        <w:rPr>
          <w:rFonts w:ascii="Century Gothic" w:eastAsia="Century Gothic" w:hAnsi="Century Gothic" w:cs="Century Gothic"/>
        </w:rPr>
        <w:t xml:space="preserve">Se expide la </w:t>
      </w:r>
      <w:r>
        <w:rPr>
          <w:rFonts w:ascii="Century Gothic" w:eastAsia="Century Gothic" w:hAnsi="Century Gothic" w:cs="Century Gothic"/>
          <w:b/>
        </w:rPr>
        <w:t>Ley de Prevención del Suicidio para el Estado de Chihuahua</w:t>
      </w:r>
      <w:r>
        <w:rPr>
          <w:rFonts w:ascii="Century Gothic" w:eastAsia="Century Gothic" w:hAnsi="Century Gothic" w:cs="Century Gothic"/>
        </w:rPr>
        <w:t xml:space="preserve">, para quedar como sigue: </w:t>
      </w:r>
    </w:p>
    <w:p w14:paraId="3FD6D45C" w14:textId="77777777" w:rsidR="003E266E" w:rsidRDefault="00417585">
      <w:pPr>
        <w:spacing w:before="280" w:after="280" w:line="360" w:lineRule="auto"/>
        <w:jc w:val="center"/>
        <w:rPr>
          <w:rFonts w:ascii="Century Gothic" w:eastAsia="Century Gothic" w:hAnsi="Century Gothic" w:cs="Century Gothic"/>
          <w:b/>
        </w:rPr>
      </w:pPr>
      <w:r>
        <w:rPr>
          <w:rFonts w:ascii="Century Gothic" w:eastAsia="Century Gothic" w:hAnsi="Century Gothic" w:cs="Century Gothic"/>
          <w:b/>
        </w:rPr>
        <w:t>LEY DE PREVENCIÓN DEL SUICIDIO PARA EL ESTADO DE CHIHUAHUA</w:t>
      </w:r>
    </w:p>
    <w:p w14:paraId="2F9DACF5" w14:textId="77777777" w:rsidR="003E266E" w:rsidRDefault="00417585">
      <w:pPr>
        <w:spacing w:before="240" w:after="240" w:line="360" w:lineRule="auto"/>
        <w:jc w:val="center"/>
        <w:rPr>
          <w:rFonts w:ascii="Century Gothic" w:eastAsia="Century Gothic" w:hAnsi="Century Gothic" w:cs="Century Gothic"/>
          <w:b/>
        </w:rPr>
      </w:pPr>
      <w:r>
        <w:rPr>
          <w:rFonts w:ascii="Century Gothic" w:eastAsia="Century Gothic" w:hAnsi="Century Gothic" w:cs="Century Gothic"/>
          <w:b/>
        </w:rPr>
        <w:t>CAPÍTULO I</w:t>
      </w:r>
    </w:p>
    <w:p w14:paraId="4F00FD2F" w14:textId="77777777" w:rsidR="003E266E" w:rsidRDefault="00417585">
      <w:pPr>
        <w:spacing w:before="240" w:after="240" w:line="360" w:lineRule="auto"/>
        <w:jc w:val="center"/>
        <w:rPr>
          <w:rFonts w:ascii="Century Gothic" w:eastAsia="Century Gothic" w:hAnsi="Century Gothic" w:cs="Century Gothic"/>
          <w:b/>
        </w:rPr>
      </w:pPr>
      <w:r>
        <w:rPr>
          <w:rFonts w:ascii="Century Gothic" w:eastAsia="Century Gothic" w:hAnsi="Century Gothic" w:cs="Century Gothic"/>
          <w:b/>
        </w:rPr>
        <w:t>DISPOSICIONES GENERALES</w:t>
      </w:r>
    </w:p>
    <w:p w14:paraId="73FDC72B" w14:textId="77777777" w:rsidR="003E266E" w:rsidRDefault="00417585">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rPr>
        <w:t xml:space="preserve">Artículo 1. La presente Ley es de orden público e interés social, y tiene como propósito fundamental la protección de la salud mental y la prevención del suicidio en el Estado de Chihuahua. </w:t>
      </w:r>
    </w:p>
    <w:p w14:paraId="69CEA751" w14:textId="77777777" w:rsidR="003E266E" w:rsidRDefault="00417585">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rPr>
        <w:t xml:space="preserve">Artículo 2. La presente Ley comprende los siguientes objetivos </w:t>
      </w:r>
      <w:r>
        <w:rPr>
          <w:rFonts w:ascii="Century Gothic" w:eastAsia="Century Gothic" w:hAnsi="Century Gothic" w:cs="Century Gothic"/>
        </w:rPr>
        <w:t>específicos:</w:t>
      </w:r>
    </w:p>
    <w:p w14:paraId="37F5C171" w14:textId="77777777" w:rsidR="003E266E" w:rsidRDefault="00417585">
      <w:pPr>
        <w:numPr>
          <w:ilvl w:val="0"/>
          <w:numId w:val="6"/>
        </w:numPr>
        <w:spacing w:before="240" w:line="360" w:lineRule="auto"/>
        <w:jc w:val="both"/>
        <w:rPr>
          <w:rFonts w:ascii="Century Gothic" w:eastAsia="Century Gothic" w:hAnsi="Century Gothic" w:cs="Century Gothic"/>
        </w:rPr>
      </w:pPr>
      <w:r>
        <w:rPr>
          <w:rFonts w:ascii="Century Gothic" w:eastAsia="Century Gothic" w:hAnsi="Century Gothic" w:cs="Century Gothic"/>
        </w:rPr>
        <w:t>Atender de forma coordinada, interinstitucional e interdisciplinaria el problema de suicidio.</w:t>
      </w:r>
    </w:p>
    <w:p w14:paraId="6A0ADEEB" w14:textId="77777777" w:rsidR="003E266E" w:rsidRDefault="00417585">
      <w:pPr>
        <w:numPr>
          <w:ilvl w:val="0"/>
          <w:numId w:val="6"/>
        </w:numPr>
        <w:spacing w:line="360" w:lineRule="auto"/>
        <w:jc w:val="both"/>
        <w:rPr>
          <w:rFonts w:ascii="Century Gothic" w:eastAsia="Century Gothic" w:hAnsi="Century Gothic" w:cs="Century Gothic"/>
        </w:rPr>
      </w:pPr>
      <w:r>
        <w:rPr>
          <w:rFonts w:ascii="Century Gothic" w:eastAsia="Century Gothic" w:hAnsi="Century Gothic" w:cs="Century Gothic"/>
        </w:rPr>
        <w:t>Promover la participación de la comunidad en el combate a este problema de salud pública.</w:t>
      </w:r>
    </w:p>
    <w:p w14:paraId="3E16D987" w14:textId="77777777" w:rsidR="003E266E" w:rsidRDefault="00417585">
      <w:pPr>
        <w:numPr>
          <w:ilvl w:val="0"/>
          <w:numId w:val="6"/>
        </w:numPr>
        <w:spacing w:line="360" w:lineRule="auto"/>
        <w:jc w:val="both"/>
        <w:rPr>
          <w:rFonts w:ascii="Century Gothic" w:eastAsia="Century Gothic" w:hAnsi="Century Gothic" w:cs="Century Gothic"/>
        </w:rPr>
      </w:pPr>
      <w:r>
        <w:rPr>
          <w:rFonts w:ascii="Century Gothic" w:eastAsia="Century Gothic" w:hAnsi="Century Gothic" w:cs="Century Gothic"/>
        </w:rPr>
        <w:lastRenderedPageBreak/>
        <w:t>Capacitar al personal del sistema de salud del Estado de</w:t>
      </w:r>
      <w:r>
        <w:rPr>
          <w:rFonts w:ascii="Century Gothic" w:eastAsia="Century Gothic" w:hAnsi="Century Gothic" w:cs="Century Gothic"/>
        </w:rPr>
        <w:t xml:space="preserve"> Chihuahua y de todos los sectores e instituciones involucrados en la atención a personas con ideación suicida y posvención suicida.</w:t>
      </w:r>
    </w:p>
    <w:p w14:paraId="0DA3E910" w14:textId="77777777" w:rsidR="003E266E" w:rsidRDefault="00417585">
      <w:pPr>
        <w:numPr>
          <w:ilvl w:val="0"/>
          <w:numId w:val="6"/>
        </w:numPr>
        <w:spacing w:after="240" w:line="360" w:lineRule="auto"/>
        <w:jc w:val="both"/>
        <w:rPr>
          <w:rFonts w:ascii="Century Gothic" w:eastAsia="Century Gothic" w:hAnsi="Century Gothic" w:cs="Century Gothic"/>
        </w:rPr>
      </w:pPr>
      <w:r>
        <w:rPr>
          <w:rFonts w:ascii="Century Gothic" w:eastAsia="Century Gothic" w:hAnsi="Century Gothic" w:cs="Century Gothic"/>
        </w:rPr>
        <w:t>Realizar campañas de orientación a la sociedad civil.</w:t>
      </w:r>
    </w:p>
    <w:p w14:paraId="6430B632" w14:textId="77777777" w:rsidR="003E266E" w:rsidRDefault="00417585">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rPr>
        <w:t>Artículo 3. Tanto las personas de ideación suicida, así como la</w:t>
      </w:r>
      <w:r>
        <w:rPr>
          <w:rFonts w:ascii="Century Gothic" w:eastAsia="Century Gothic" w:hAnsi="Century Gothic" w:cs="Century Gothic"/>
        </w:rPr>
        <w:t xml:space="preserve">s familias de las víctimas, tendrán derecho de atención profesional y oportuna. </w:t>
      </w:r>
    </w:p>
    <w:p w14:paraId="3BCA7C86" w14:textId="77777777" w:rsidR="003E266E" w:rsidRDefault="00417585">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rPr>
        <w:t>Artículo 4. Para los efectos de la presente ley, deberá entenderse por:</w:t>
      </w:r>
    </w:p>
    <w:p w14:paraId="6217EAC8" w14:textId="77777777" w:rsidR="0008416E" w:rsidRDefault="00417585" w:rsidP="0008416E">
      <w:pPr>
        <w:numPr>
          <w:ilvl w:val="0"/>
          <w:numId w:val="2"/>
        </w:numPr>
        <w:spacing w:before="240" w:line="360" w:lineRule="auto"/>
        <w:jc w:val="both"/>
        <w:rPr>
          <w:rFonts w:ascii="Century Gothic" w:eastAsia="Century Gothic" w:hAnsi="Century Gothic" w:cs="Century Gothic"/>
        </w:rPr>
      </w:pPr>
      <w:r>
        <w:rPr>
          <w:rFonts w:ascii="Century Gothic" w:eastAsia="Century Gothic" w:hAnsi="Century Gothic" w:cs="Century Gothic"/>
        </w:rPr>
        <w:t xml:space="preserve">Atención: Proveer el acceso a servicios de salud de manera oportuna, completa y basados en evidencias </w:t>
      </w:r>
      <w:r>
        <w:rPr>
          <w:rFonts w:ascii="Century Gothic" w:eastAsia="Century Gothic" w:hAnsi="Century Gothic" w:cs="Century Gothic"/>
        </w:rPr>
        <w:t>para los individuos con riesgo de conductas suicidas, con la finalidad de reducir el estigma y fomentar su vigilancia integral.</w:t>
      </w:r>
    </w:p>
    <w:p w14:paraId="4A96ED25" w14:textId="77777777" w:rsidR="0008416E" w:rsidRDefault="00417585" w:rsidP="0008416E">
      <w:pPr>
        <w:numPr>
          <w:ilvl w:val="0"/>
          <w:numId w:val="2"/>
        </w:numPr>
        <w:spacing w:before="240" w:line="360" w:lineRule="auto"/>
        <w:jc w:val="both"/>
        <w:rPr>
          <w:rFonts w:ascii="Century Gothic" w:eastAsia="Century Gothic" w:hAnsi="Century Gothic" w:cs="Century Gothic"/>
        </w:rPr>
      </w:pPr>
      <w:r w:rsidRPr="0008416E">
        <w:rPr>
          <w:rFonts w:ascii="Century Gothic" w:eastAsia="Century Gothic" w:hAnsi="Century Gothic" w:cs="Century Gothic"/>
        </w:rPr>
        <w:t>Ideación suicida: Pensamientos de un individuo referentes a desear y planear la manera en que pretende privarse de la vida.</w:t>
      </w:r>
    </w:p>
    <w:p w14:paraId="1B149343" w14:textId="77777777" w:rsidR="0008416E" w:rsidRDefault="00417585" w:rsidP="0008416E">
      <w:pPr>
        <w:numPr>
          <w:ilvl w:val="0"/>
          <w:numId w:val="2"/>
        </w:numPr>
        <w:spacing w:before="240" w:line="360" w:lineRule="auto"/>
        <w:jc w:val="both"/>
        <w:rPr>
          <w:rFonts w:ascii="Century Gothic" w:eastAsia="Century Gothic" w:hAnsi="Century Gothic" w:cs="Century Gothic"/>
        </w:rPr>
      </w:pPr>
      <w:r w:rsidRPr="0008416E">
        <w:rPr>
          <w:rFonts w:ascii="Century Gothic" w:eastAsia="Century Gothic" w:hAnsi="Century Gothic" w:cs="Century Gothic"/>
        </w:rPr>
        <w:t>Inte</w:t>
      </w:r>
      <w:r w:rsidRPr="0008416E">
        <w:rPr>
          <w:rFonts w:ascii="Century Gothic" w:eastAsia="Century Gothic" w:hAnsi="Century Gothic" w:cs="Century Gothic"/>
        </w:rPr>
        <w:t>nto de suicidio: Acción autodestructiva a la que sobrevive la persona con ideación o conducta suicida.</w:t>
      </w:r>
    </w:p>
    <w:p w14:paraId="7F623D9D" w14:textId="77777777" w:rsidR="0008416E" w:rsidRDefault="00417585" w:rsidP="0008416E">
      <w:pPr>
        <w:numPr>
          <w:ilvl w:val="0"/>
          <w:numId w:val="2"/>
        </w:numPr>
        <w:spacing w:before="240" w:line="360" w:lineRule="auto"/>
        <w:jc w:val="both"/>
        <w:rPr>
          <w:rFonts w:ascii="Century Gothic" w:eastAsia="Century Gothic" w:hAnsi="Century Gothic" w:cs="Century Gothic"/>
        </w:rPr>
      </w:pPr>
      <w:r w:rsidRPr="0008416E">
        <w:rPr>
          <w:rFonts w:ascii="Century Gothic" w:eastAsia="Century Gothic" w:hAnsi="Century Gothic" w:cs="Century Gothic"/>
        </w:rPr>
        <w:t>Ley: Ley de Prevención del Suicidio para el Estado de Chihuahua</w:t>
      </w:r>
    </w:p>
    <w:p w14:paraId="76E2ACCA" w14:textId="77777777" w:rsidR="0008416E" w:rsidRDefault="00417585" w:rsidP="0008416E">
      <w:pPr>
        <w:numPr>
          <w:ilvl w:val="0"/>
          <w:numId w:val="2"/>
        </w:numPr>
        <w:spacing w:before="240" w:line="360" w:lineRule="auto"/>
        <w:jc w:val="both"/>
        <w:rPr>
          <w:rFonts w:ascii="Century Gothic" w:eastAsia="Century Gothic" w:hAnsi="Century Gothic" w:cs="Century Gothic"/>
        </w:rPr>
      </w:pPr>
      <w:r w:rsidRPr="0008416E">
        <w:rPr>
          <w:rFonts w:ascii="Century Gothic" w:eastAsia="Century Gothic" w:hAnsi="Century Gothic" w:cs="Century Gothic"/>
        </w:rPr>
        <w:t>Secretaría: Secretaría de Salud del Estado de Chihuahua</w:t>
      </w:r>
    </w:p>
    <w:p w14:paraId="710BABDA" w14:textId="77777777" w:rsidR="0008416E" w:rsidRDefault="00417585" w:rsidP="0008416E">
      <w:pPr>
        <w:numPr>
          <w:ilvl w:val="0"/>
          <w:numId w:val="2"/>
        </w:numPr>
        <w:spacing w:before="240" w:line="360" w:lineRule="auto"/>
        <w:jc w:val="both"/>
        <w:rPr>
          <w:rFonts w:ascii="Century Gothic" w:eastAsia="Century Gothic" w:hAnsi="Century Gothic" w:cs="Century Gothic"/>
        </w:rPr>
      </w:pPr>
      <w:r w:rsidRPr="0008416E">
        <w:rPr>
          <w:rFonts w:ascii="Century Gothic" w:eastAsia="Century Gothic" w:hAnsi="Century Gothic" w:cs="Century Gothic"/>
        </w:rPr>
        <w:t>Suicidio: Acto voluntario de q</w:t>
      </w:r>
      <w:r w:rsidRPr="0008416E">
        <w:rPr>
          <w:rFonts w:ascii="Century Gothic" w:eastAsia="Century Gothic" w:hAnsi="Century Gothic" w:cs="Century Gothic"/>
        </w:rPr>
        <w:t>uitarse la vida.</w:t>
      </w:r>
    </w:p>
    <w:p w14:paraId="67CCCEBE" w14:textId="77777777" w:rsidR="0008416E" w:rsidRDefault="00417585" w:rsidP="0008416E">
      <w:pPr>
        <w:numPr>
          <w:ilvl w:val="0"/>
          <w:numId w:val="2"/>
        </w:numPr>
        <w:spacing w:before="240" w:line="360" w:lineRule="auto"/>
        <w:jc w:val="both"/>
        <w:rPr>
          <w:rFonts w:ascii="Century Gothic" w:eastAsia="Century Gothic" w:hAnsi="Century Gothic" w:cs="Century Gothic"/>
        </w:rPr>
      </w:pPr>
      <w:r w:rsidRPr="0008416E">
        <w:rPr>
          <w:rFonts w:ascii="Century Gothic" w:eastAsia="Century Gothic" w:hAnsi="Century Gothic" w:cs="Century Gothic"/>
        </w:rPr>
        <w:t>Posvención: Las acciones e intervenciones posteriores a un evento autodestructivo destinadas a trabajar con las personas, familia o instituciones vinculadas a la persona que se quitó la vida.</w:t>
      </w:r>
    </w:p>
    <w:p w14:paraId="3724354D" w14:textId="77777777" w:rsidR="003E266E" w:rsidRPr="0008416E" w:rsidRDefault="00417585" w:rsidP="0008416E">
      <w:pPr>
        <w:numPr>
          <w:ilvl w:val="0"/>
          <w:numId w:val="2"/>
        </w:numPr>
        <w:spacing w:before="240" w:line="360" w:lineRule="auto"/>
        <w:jc w:val="both"/>
        <w:rPr>
          <w:rFonts w:ascii="Century Gothic" w:eastAsia="Century Gothic" w:hAnsi="Century Gothic" w:cs="Century Gothic"/>
        </w:rPr>
      </w:pPr>
      <w:r w:rsidRPr="0008416E">
        <w:rPr>
          <w:rFonts w:ascii="Century Gothic" w:eastAsia="Century Gothic" w:hAnsi="Century Gothic" w:cs="Century Gothic"/>
        </w:rPr>
        <w:lastRenderedPageBreak/>
        <w:t xml:space="preserve">Prevención: medidas encaminadas a impedir que </w:t>
      </w:r>
      <w:r w:rsidRPr="0008416E">
        <w:rPr>
          <w:rFonts w:ascii="Century Gothic" w:eastAsia="Century Gothic" w:hAnsi="Century Gothic" w:cs="Century Gothic"/>
        </w:rPr>
        <w:t>se produzcan deficiencias físicas, mentales y sensoriales con la intención de un acto suicida.</w:t>
      </w:r>
    </w:p>
    <w:p w14:paraId="031DA27E" w14:textId="77777777" w:rsidR="003E266E" w:rsidRDefault="00417585">
      <w:pPr>
        <w:spacing w:before="240" w:after="240" w:line="360" w:lineRule="auto"/>
        <w:jc w:val="center"/>
        <w:rPr>
          <w:rFonts w:ascii="Century Gothic" w:eastAsia="Century Gothic" w:hAnsi="Century Gothic" w:cs="Century Gothic"/>
          <w:b/>
        </w:rPr>
      </w:pPr>
      <w:r>
        <w:rPr>
          <w:rFonts w:ascii="Century Gothic" w:eastAsia="Century Gothic" w:hAnsi="Century Gothic" w:cs="Century Gothic"/>
          <w:b/>
        </w:rPr>
        <w:t xml:space="preserve">CAPÍTULO II </w:t>
      </w:r>
    </w:p>
    <w:p w14:paraId="22EF753F" w14:textId="77777777" w:rsidR="003E266E" w:rsidRDefault="00417585">
      <w:pPr>
        <w:spacing w:before="240" w:after="240" w:line="360" w:lineRule="auto"/>
        <w:jc w:val="center"/>
        <w:rPr>
          <w:rFonts w:ascii="Century Gothic" w:eastAsia="Century Gothic" w:hAnsi="Century Gothic" w:cs="Century Gothic"/>
          <w:b/>
        </w:rPr>
      </w:pPr>
      <w:r>
        <w:rPr>
          <w:rFonts w:ascii="Century Gothic" w:eastAsia="Century Gothic" w:hAnsi="Century Gothic" w:cs="Century Gothic"/>
          <w:b/>
        </w:rPr>
        <w:t>APLICACIÓN</w:t>
      </w:r>
    </w:p>
    <w:p w14:paraId="5771B194" w14:textId="77777777" w:rsidR="003E266E" w:rsidRDefault="00417585">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rPr>
        <w:t>Artículo 5. – La aplicación de la presente Ley corresponde a la Secretaría, en coordinación con las diferentes instituciones del sec</w:t>
      </w:r>
      <w:r>
        <w:rPr>
          <w:rFonts w:ascii="Century Gothic" w:eastAsia="Century Gothic" w:hAnsi="Century Gothic" w:cs="Century Gothic"/>
        </w:rPr>
        <w:t>tor salud, de conformidad con sus atribuciones y dentro del ámbito de sus respectivas competencias.</w:t>
      </w:r>
    </w:p>
    <w:p w14:paraId="3FB65461" w14:textId="77777777" w:rsidR="003E266E" w:rsidRDefault="00417585">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rPr>
        <w:t>Artículo 6. – Son funciones de la Secretaría, en el ámbito de sus facultades y atribuciones, las siguientes:</w:t>
      </w:r>
    </w:p>
    <w:p w14:paraId="50CFF05E" w14:textId="77777777" w:rsidR="003E266E" w:rsidRDefault="00417585">
      <w:pPr>
        <w:numPr>
          <w:ilvl w:val="0"/>
          <w:numId w:val="1"/>
        </w:numPr>
        <w:spacing w:before="240" w:line="360" w:lineRule="auto"/>
        <w:jc w:val="both"/>
        <w:rPr>
          <w:rFonts w:ascii="Century Gothic" w:eastAsia="Century Gothic" w:hAnsi="Century Gothic" w:cs="Century Gothic"/>
        </w:rPr>
      </w:pPr>
      <w:r>
        <w:rPr>
          <w:rFonts w:ascii="Century Gothic" w:eastAsia="Century Gothic" w:hAnsi="Century Gothic" w:cs="Century Gothic"/>
        </w:rPr>
        <w:t xml:space="preserve">Capacitar, de manera </w:t>
      </w:r>
      <w:r>
        <w:rPr>
          <w:rFonts w:ascii="Century Gothic" w:eastAsia="Century Gothic" w:hAnsi="Century Gothic" w:cs="Century Gothic"/>
        </w:rPr>
        <w:t>sistemática y permanente en la detección oportuna de personas en situación de riesgo suicida, al personal del sistema de salud del Estado de Chihuahua, así como, al sector educativo; a los empleados del Sistema para el Desarrollo Integral de la Familia</w:t>
      </w:r>
      <w:r>
        <w:rPr>
          <w:rFonts w:ascii="Century Gothic" w:eastAsia="Century Gothic" w:hAnsi="Century Gothic" w:cs="Century Gothic"/>
        </w:rPr>
        <w:t xml:space="preserve"> (DIF); del sistema penitenciario y a los integrantes de las asociaciones de padres de familia de los centros educativos.</w:t>
      </w:r>
    </w:p>
    <w:p w14:paraId="54452BE6" w14:textId="77777777" w:rsidR="003E266E" w:rsidRDefault="00417585">
      <w:pPr>
        <w:numPr>
          <w:ilvl w:val="0"/>
          <w:numId w:val="1"/>
        </w:numPr>
        <w:spacing w:line="360" w:lineRule="auto"/>
        <w:jc w:val="both"/>
        <w:rPr>
          <w:rFonts w:ascii="Century Gothic" w:eastAsia="Century Gothic" w:hAnsi="Century Gothic" w:cs="Century Gothic"/>
        </w:rPr>
      </w:pPr>
      <w:r>
        <w:rPr>
          <w:rFonts w:ascii="Century Gothic" w:eastAsia="Century Gothic" w:hAnsi="Century Gothic" w:cs="Century Gothic"/>
        </w:rPr>
        <w:t xml:space="preserve">Elaborar un protocolo de intervención para los servicios de primer nivel de atención médica del Estado de Chihuahua, particularmente </w:t>
      </w:r>
      <w:r>
        <w:rPr>
          <w:rFonts w:ascii="Century Gothic" w:eastAsia="Century Gothic" w:hAnsi="Century Gothic" w:cs="Century Gothic"/>
        </w:rPr>
        <w:t xml:space="preserve">de los centros de salud mental y hospitales psiquiátricos. </w:t>
      </w:r>
    </w:p>
    <w:p w14:paraId="7CB20A04" w14:textId="77777777" w:rsidR="003E266E" w:rsidRDefault="00417585">
      <w:pPr>
        <w:numPr>
          <w:ilvl w:val="0"/>
          <w:numId w:val="1"/>
        </w:numPr>
        <w:spacing w:line="360" w:lineRule="auto"/>
        <w:jc w:val="both"/>
        <w:rPr>
          <w:rFonts w:ascii="Century Gothic" w:eastAsia="Century Gothic" w:hAnsi="Century Gothic" w:cs="Century Gothic"/>
        </w:rPr>
      </w:pPr>
      <w:r>
        <w:rPr>
          <w:rFonts w:ascii="Century Gothic" w:eastAsia="Century Gothic" w:hAnsi="Century Gothic" w:cs="Century Gothic"/>
        </w:rPr>
        <w:t>Diseñar un protocolo de coordinación entre los centros hospitalarios, las líneas telefónicas de emergencia y demás instancias que incidan en la prevención del suicidio.</w:t>
      </w:r>
    </w:p>
    <w:p w14:paraId="55373822" w14:textId="77777777" w:rsidR="003E266E" w:rsidRDefault="00417585">
      <w:pPr>
        <w:numPr>
          <w:ilvl w:val="0"/>
          <w:numId w:val="1"/>
        </w:numPr>
        <w:spacing w:line="360" w:lineRule="auto"/>
        <w:jc w:val="both"/>
        <w:rPr>
          <w:rFonts w:ascii="Century Gothic" w:eastAsia="Century Gothic" w:hAnsi="Century Gothic" w:cs="Century Gothic"/>
        </w:rPr>
      </w:pPr>
      <w:r>
        <w:rPr>
          <w:rFonts w:ascii="Century Gothic" w:eastAsia="Century Gothic" w:hAnsi="Century Gothic" w:cs="Century Gothic"/>
        </w:rPr>
        <w:t>Establecer convenios de co</w:t>
      </w:r>
      <w:r>
        <w:rPr>
          <w:rFonts w:ascii="Century Gothic" w:eastAsia="Century Gothic" w:hAnsi="Century Gothic" w:cs="Century Gothic"/>
        </w:rPr>
        <w:t xml:space="preserve">laboración con instituciones públicas, entidades de la iniciativa privada, asociaciones de padres de familia, </w:t>
      </w:r>
      <w:r>
        <w:rPr>
          <w:rFonts w:ascii="Century Gothic" w:eastAsia="Century Gothic" w:hAnsi="Century Gothic" w:cs="Century Gothic"/>
        </w:rPr>
        <w:lastRenderedPageBreak/>
        <w:t xml:space="preserve">sociedad civil y organizaciones no gubernamentales, para la prevención del suicidio. </w:t>
      </w:r>
    </w:p>
    <w:p w14:paraId="427153C8" w14:textId="77777777" w:rsidR="0008416E" w:rsidRDefault="00417585" w:rsidP="0008416E">
      <w:pPr>
        <w:numPr>
          <w:ilvl w:val="0"/>
          <w:numId w:val="1"/>
        </w:numPr>
        <w:spacing w:line="360" w:lineRule="auto"/>
        <w:jc w:val="both"/>
        <w:rPr>
          <w:rFonts w:ascii="Century Gothic" w:eastAsia="Century Gothic" w:hAnsi="Century Gothic" w:cs="Century Gothic"/>
        </w:rPr>
      </w:pPr>
      <w:r>
        <w:rPr>
          <w:rFonts w:ascii="Century Gothic" w:eastAsia="Century Gothic" w:hAnsi="Century Gothic" w:cs="Century Gothic"/>
        </w:rPr>
        <w:t xml:space="preserve">Llevar un registro de instituciones, </w:t>
      </w:r>
      <w:r>
        <w:rPr>
          <w:rFonts w:ascii="Century Gothic" w:eastAsia="Century Gothic" w:hAnsi="Century Gothic" w:cs="Century Gothic"/>
        </w:rPr>
        <w:t>asociaciones, organizaciones no gubernamentales y profesionales del sector público y privado, que cumplan con los estándares establecidos para tales efectos.</w:t>
      </w:r>
    </w:p>
    <w:p w14:paraId="10A7FAEC" w14:textId="77777777" w:rsidR="0008416E" w:rsidRDefault="00417585" w:rsidP="0008416E">
      <w:pPr>
        <w:numPr>
          <w:ilvl w:val="0"/>
          <w:numId w:val="1"/>
        </w:numPr>
        <w:spacing w:line="360" w:lineRule="auto"/>
        <w:jc w:val="both"/>
        <w:rPr>
          <w:rFonts w:ascii="Century Gothic" w:eastAsia="Century Gothic" w:hAnsi="Century Gothic" w:cs="Century Gothic"/>
        </w:rPr>
      </w:pPr>
      <w:r w:rsidRPr="0008416E">
        <w:rPr>
          <w:rFonts w:ascii="Century Gothic" w:eastAsia="Century Gothic" w:hAnsi="Century Gothic" w:cs="Century Gothic"/>
        </w:rPr>
        <w:t>Llevar un registro actualizado y confiable de los índices de suicidio en la entidad, el cual debe</w:t>
      </w:r>
      <w:r w:rsidRPr="0008416E">
        <w:rPr>
          <w:rFonts w:ascii="Century Gothic" w:eastAsia="Century Gothic" w:hAnsi="Century Gothic" w:cs="Century Gothic"/>
        </w:rPr>
        <w:t>rá ser puesto a disposición de la ciudadanía, en apego a lo que, para el efecto, establece la Ley General de Protección de Datos Personales en Posesión de Sujetos Obligados y la Ley de Transparencia y Acceso a la Información Pública del Estado de Chihu</w:t>
      </w:r>
      <w:r w:rsidRPr="0008416E">
        <w:rPr>
          <w:rFonts w:ascii="Century Gothic" w:eastAsia="Century Gothic" w:hAnsi="Century Gothic" w:cs="Century Gothic"/>
        </w:rPr>
        <w:t xml:space="preserve">ahua. </w:t>
      </w:r>
    </w:p>
    <w:p w14:paraId="1751EC5B" w14:textId="77777777" w:rsidR="003E266E" w:rsidRPr="0008416E" w:rsidRDefault="00417585" w:rsidP="0008416E">
      <w:pPr>
        <w:numPr>
          <w:ilvl w:val="0"/>
          <w:numId w:val="1"/>
        </w:numPr>
        <w:spacing w:line="360" w:lineRule="auto"/>
        <w:jc w:val="both"/>
        <w:rPr>
          <w:rFonts w:ascii="Century Gothic" w:eastAsia="Century Gothic" w:hAnsi="Century Gothic" w:cs="Century Gothic"/>
        </w:rPr>
      </w:pPr>
      <w:r w:rsidRPr="0008416E">
        <w:rPr>
          <w:rFonts w:ascii="Century Gothic" w:eastAsia="Century Gothic" w:hAnsi="Century Gothic" w:cs="Century Gothic"/>
        </w:rPr>
        <w:t>Encabezar a un órgano multidisciplinario e interinstitucional, en el que estarán representados, además del sector salud, la Secretaría General de Gobierno, Secretaría de Educación y Deporte, la Secretaría de Seguridad Pública del Estado (SSPE), a</w:t>
      </w:r>
      <w:r w:rsidRPr="0008416E">
        <w:rPr>
          <w:rFonts w:ascii="Century Gothic" w:eastAsia="Century Gothic" w:hAnsi="Century Gothic" w:cs="Century Gothic"/>
        </w:rPr>
        <w:t>sí como la Secretaría de Desarrollo Humano y Bien Común, bajo el objetivo de evaluar y fortalecer periódicamente las acciones derivadas de la observancia de la presente Ley, en lo cual deberá incluirse también la participación de la sociedad civil, en lo</w:t>
      </w:r>
      <w:r w:rsidRPr="0008416E">
        <w:rPr>
          <w:rFonts w:ascii="Century Gothic" w:eastAsia="Century Gothic" w:hAnsi="Century Gothic" w:cs="Century Gothic"/>
        </w:rPr>
        <w:t>s términos que para el caso establezca el propio organismo, a través de su Reglamento.</w:t>
      </w:r>
    </w:p>
    <w:p w14:paraId="3CE51083" w14:textId="77777777" w:rsidR="003E266E" w:rsidRDefault="00417585">
      <w:pPr>
        <w:spacing w:before="240" w:after="240" w:line="360" w:lineRule="auto"/>
        <w:jc w:val="both"/>
        <w:rPr>
          <w:rFonts w:ascii="Century Gothic" w:eastAsia="Century Gothic" w:hAnsi="Century Gothic" w:cs="Century Gothic"/>
          <w:b/>
        </w:rPr>
      </w:pPr>
      <w:r>
        <w:rPr>
          <w:rFonts w:ascii="Century Gothic" w:eastAsia="Century Gothic" w:hAnsi="Century Gothic" w:cs="Century Gothic"/>
          <w:b/>
        </w:rPr>
        <w:t xml:space="preserve"> </w:t>
      </w:r>
    </w:p>
    <w:p w14:paraId="3AB746EF" w14:textId="77777777" w:rsidR="003E266E" w:rsidRDefault="00417585">
      <w:pPr>
        <w:spacing w:before="240" w:after="240" w:line="360" w:lineRule="auto"/>
        <w:jc w:val="center"/>
        <w:rPr>
          <w:rFonts w:ascii="Century Gothic" w:eastAsia="Century Gothic" w:hAnsi="Century Gothic" w:cs="Century Gothic"/>
          <w:b/>
        </w:rPr>
      </w:pPr>
      <w:r>
        <w:rPr>
          <w:rFonts w:ascii="Century Gothic" w:eastAsia="Century Gothic" w:hAnsi="Century Gothic" w:cs="Century Gothic"/>
          <w:b/>
        </w:rPr>
        <w:t>CAPÍTULO III</w:t>
      </w:r>
      <w:r>
        <w:rPr>
          <w:rFonts w:ascii="Century Gothic" w:eastAsia="Century Gothic" w:hAnsi="Century Gothic" w:cs="Century Gothic"/>
          <w:b/>
        </w:rPr>
        <w:br/>
        <w:t>PREVENCIÓN</w:t>
      </w:r>
      <w:r>
        <w:rPr>
          <w:rFonts w:ascii="Century Gothic" w:eastAsia="Century Gothic" w:hAnsi="Century Gothic" w:cs="Century Gothic"/>
          <w:b/>
        </w:rPr>
        <w:br/>
      </w:r>
      <w:r>
        <w:rPr>
          <w:rFonts w:ascii="Century Gothic" w:eastAsia="Century Gothic" w:hAnsi="Century Gothic" w:cs="Century Gothic"/>
          <w:b/>
        </w:rPr>
        <w:br/>
      </w:r>
    </w:p>
    <w:p w14:paraId="24291465" w14:textId="77777777" w:rsidR="003E266E" w:rsidRDefault="00417585">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rPr>
        <w:lastRenderedPageBreak/>
        <w:t>Artículo 7.- Como acciones concretas para inhibir el suicidio, la Secretaría deberá:</w:t>
      </w:r>
    </w:p>
    <w:p w14:paraId="57002ACD" w14:textId="77777777" w:rsidR="003E266E" w:rsidRDefault="00417585">
      <w:pPr>
        <w:spacing w:before="240" w:after="240" w:line="360" w:lineRule="auto"/>
        <w:ind w:left="1080" w:hanging="360"/>
        <w:jc w:val="both"/>
        <w:rPr>
          <w:rFonts w:ascii="Century Gothic" w:eastAsia="Century Gothic" w:hAnsi="Century Gothic" w:cs="Century Gothic"/>
        </w:rPr>
      </w:pPr>
      <w:r>
        <w:rPr>
          <w:rFonts w:ascii="Century Gothic" w:eastAsia="Century Gothic" w:hAnsi="Century Gothic" w:cs="Century Gothic"/>
        </w:rPr>
        <w:t>I.</w:t>
      </w:r>
      <w:r>
        <w:rPr>
          <w:sz w:val="14"/>
          <w:szCs w:val="14"/>
        </w:rPr>
        <w:t xml:space="preserve">  </w:t>
      </w:r>
      <w:r>
        <w:rPr>
          <w:rFonts w:ascii="Century Gothic" w:eastAsia="Century Gothic" w:hAnsi="Century Gothic" w:cs="Century Gothic"/>
        </w:rPr>
        <w:t>Poner en práctica programas periódicos de capac</w:t>
      </w:r>
      <w:r>
        <w:rPr>
          <w:rFonts w:ascii="Century Gothic" w:eastAsia="Century Gothic" w:hAnsi="Century Gothic" w:cs="Century Gothic"/>
        </w:rPr>
        <w:t xml:space="preserve">itación al personal médico, operativo y administrativo de los sectores educativo, gubernamental y penitenciario, principalmente, a fin de desarrollar entre ellos habilidades preventivas. </w:t>
      </w:r>
    </w:p>
    <w:p w14:paraId="3C76D895" w14:textId="77777777" w:rsidR="003E266E" w:rsidRDefault="00417585">
      <w:pPr>
        <w:spacing w:before="240" w:after="240" w:line="360" w:lineRule="auto"/>
        <w:ind w:left="1080" w:hanging="360"/>
        <w:jc w:val="both"/>
        <w:rPr>
          <w:rFonts w:ascii="Century Gothic" w:eastAsia="Century Gothic" w:hAnsi="Century Gothic" w:cs="Century Gothic"/>
        </w:rPr>
      </w:pPr>
      <w:r>
        <w:rPr>
          <w:rFonts w:ascii="Century Gothic" w:eastAsia="Century Gothic" w:hAnsi="Century Gothic" w:cs="Century Gothic"/>
        </w:rPr>
        <w:t>II.</w:t>
      </w:r>
      <w:r>
        <w:rPr>
          <w:sz w:val="14"/>
          <w:szCs w:val="14"/>
        </w:rPr>
        <w:t xml:space="preserve">     </w:t>
      </w:r>
      <w:r>
        <w:rPr>
          <w:rFonts w:ascii="Century Gothic" w:eastAsia="Century Gothic" w:hAnsi="Century Gothic" w:cs="Century Gothic"/>
        </w:rPr>
        <w:t>Realizar campañas de concientización sobre factores de rie</w:t>
      </w:r>
      <w:r>
        <w:rPr>
          <w:rFonts w:ascii="Century Gothic" w:eastAsia="Century Gothic" w:hAnsi="Century Gothic" w:cs="Century Gothic"/>
        </w:rPr>
        <w:t xml:space="preserve">sgo y generación de factores de protección a través de los medios masivos de comunicación. </w:t>
      </w:r>
    </w:p>
    <w:p w14:paraId="365FAB5D" w14:textId="77777777" w:rsidR="0008416E" w:rsidRDefault="00417585" w:rsidP="0008416E">
      <w:pPr>
        <w:spacing w:before="240" w:after="240" w:line="360" w:lineRule="auto"/>
        <w:ind w:left="1080" w:hanging="360"/>
        <w:jc w:val="both"/>
        <w:rPr>
          <w:rFonts w:ascii="Century Gothic" w:eastAsia="Century Gothic" w:hAnsi="Century Gothic" w:cs="Century Gothic"/>
        </w:rPr>
      </w:pPr>
      <w:r>
        <w:rPr>
          <w:rFonts w:ascii="Century Gothic" w:eastAsia="Century Gothic" w:hAnsi="Century Gothic" w:cs="Century Gothic"/>
        </w:rPr>
        <w:t>III.</w:t>
      </w:r>
      <w:r>
        <w:rPr>
          <w:sz w:val="14"/>
          <w:szCs w:val="14"/>
        </w:rPr>
        <w:t xml:space="preserve">    </w:t>
      </w:r>
      <w:r>
        <w:rPr>
          <w:rFonts w:ascii="Century Gothic" w:eastAsia="Century Gothic" w:hAnsi="Century Gothic" w:cs="Century Gothic"/>
        </w:rPr>
        <w:t>Habilitar una línea telefónica gratuita de escucha a situaciones críticas, cuyos operadores estarán debidamente capacitados en la atención en crisis y riesg</w:t>
      </w:r>
      <w:r>
        <w:rPr>
          <w:rFonts w:ascii="Century Gothic" w:eastAsia="Century Gothic" w:hAnsi="Century Gothic" w:cs="Century Gothic"/>
        </w:rPr>
        <w:t xml:space="preserve">o suicida. </w:t>
      </w:r>
    </w:p>
    <w:p w14:paraId="0F3DE375" w14:textId="77777777" w:rsidR="0008416E" w:rsidRDefault="0008416E" w:rsidP="0008416E">
      <w:pPr>
        <w:spacing w:before="240" w:after="240" w:line="360" w:lineRule="auto"/>
        <w:ind w:left="1080" w:hanging="360"/>
        <w:jc w:val="both"/>
        <w:rPr>
          <w:rFonts w:ascii="Century Gothic" w:eastAsia="Century Gothic" w:hAnsi="Century Gothic" w:cs="Century Gothic"/>
        </w:rPr>
      </w:pPr>
      <w:r>
        <w:rPr>
          <w:rFonts w:ascii="Century Gothic" w:eastAsia="Century Gothic" w:hAnsi="Century Gothic" w:cs="Century Gothic"/>
        </w:rPr>
        <w:t>IV. Contar con “unidades móviles de salud mental”, para proporcionar un servicio integral de calidad, especialmente en la detección y atención eficaz de los casos de conducta suicida.</w:t>
      </w:r>
    </w:p>
    <w:p w14:paraId="544BBCB8" w14:textId="77777777" w:rsidR="0008416E" w:rsidRDefault="0008416E" w:rsidP="0008416E">
      <w:pPr>
        <w:spacing w:before="240" w:after="240" w:line="360" w:lineRule="auto"/>
        <w:ind w:left="1080" w:hanging="360"/>
        <w:jc w:val="both"/>
        <w:rPr>
          <w:rFonts w:ascii="Century Gothic" w:eastAsia="Century Gothic" w:hAnsi="Century Gothic" w:cs="Century Gothic"/>
        </w:rPr>
      </w:pPr>
      <w:r>
        <w:rPr>
          <w:rFonts w:ascii="Century Gothic" w:eastAsia="Century Gothic" w:hAnsi="Century Gothic" w:cs="Century Gothic"/>
        </w:rPr>
        <w:t>V. A través de los medios de comunicación, lanzar campañas de orientación para la prevención del suicidio.</w:t>
      </w:r>
    </w:p>
    <w:p w14:paraId="7893C80A" w14:textId="77777777" w:rsidR="003E266E" w:rsidRDefault="0008416E" w:rsidP="0008416E">
      <w:pPr>
        <w:spacing w:before="240" w:after="240" w:line="360" w:lineRule="auto"/>
        <w:ind w:left="1080" w:hanging="360"/>
        <w:jc w:val="both"/>
        <w:rPr>
          <w:rFonts w:ascii="Century Gothic" w:eastAsia="Century Gothic" w:hAnsi="Century Gothic" w:cs="Century Gothic"/>
        </w:rPr>
      </w:pPr>
      <w:r>
        <w:rPr>
          <w:rFonts w:ascii="Century Gothic" w:eastAsia="Century Gothic" w:hAnsi="Century Gothic" w:cs="Century Gothic"/>
        </w:rPr>
        <w:t>VI. Emitir recomendaciones y concretar acuerdos con los medios de comunicación, promoviéndolos, en su caso, como empresas socialmente responsables que prescinden de la publicación de información que alienta la práctica del suicidio, tomando como base la guía emitida por la Organización Mundial de la Salud para la difusión de noticias sobre suicidio.</w:t>
      </w:r>
    </w:p>
    <w:p w14:paraId="586E28BC" w14:textId="77777777" w:rsidR="003E266E" w:rsidRDefault="00417585">
      <w:pPr>
        <w:spacing w:after="240" w:line="360" w:lineRule="auto"/>
        <w:jc w:val="both"/>
        <w:rPr>
          <w:rFonts w:ascii="Century Gothic" w:eastAsia="Century Gothic" w:hAnsi="Century Gothic" w:cs="Century Gothic"/>
        </w:rPr>
      </w:pPr>
      <w:r>
        <w:rPr>
          <w:rFonts w:ascii="Century Gothic" w:eastAsia="Century Gothic" w:hAnsi="Century Gothic" w:cs="Century Gothic"/>
        </w:rPr>
        <w:lastRenderedPageBreak/>
        <w:t xml:space="preserve">Artículo 8. – Como acciones concretas para prevenir el suicidio, la Secretaría de Educación y </w:t>
      </w:r>
      <w:r>
        <w:rPr>
          <w:rFonts w:ascii="Century Gothic" w:eastAsia="Century Gothic" w:hAnsi="Century Gothic" w:cs="Century Gothic"/>
        </w:rPr>
        <w:t>Deporte, deberá:</w:t>
      </w:r>
    </w:p>
    <w:p w14:paraId="151D8CF1" w14:textId="77777777" w:rsidR="003E266E" w:rsidRDefault="00417585">
      <w:pPr>
        <w:spacing w:after="240" w:line="360" w:lineRule="auto"/>
        <w:ind w:left="1800" w:hanging="720"/>
        <w:jc w:val="both"/>
        <w:rPr>
          <w:rFonts w:ascii="Century Gothic" w:eastAsia="Century Gothic" w:hAnsi="Century Gothic" w:cs="Century Gothic"/>
        </w:rPr>
      </w:pPr>
      <w:r>
        <w:rPr>
          <w:rFonts w:ascii="Century Gothic" w:eastAsia="Century Gothic" w:hAnsi="Century Gothic" w:cs="Century Gothic"/>
        </w:rPr>
        <w:t>I.</w:t>
      </w:r>
      <w:r>
        <w:rPr>
          <w:sz w:val="14"/>
          <w:szCs w:val="14"/>
        </w:rPr>
        <w:t xml:space="preserve">       </w:t>
      </w:r>
      <w:r>
        <w:rPr>
          <w:sz w:val="14"/>
          <w:szCs w:val="14"/>
        </w:rPr>
        <w:tab/>
      </w:r>
      <w:r>
        <w:rPr>
          <w:rFonts w:ascii="Century Gothic" w:eastAsia="Century Gothic" w:hAnsi="Century Gothic" w:cs="Century Gothic"/>
        </w:rPr>
        <w:t>Realizar, bajo la asesoría de la Secretaría, un plan y estrategias de prevención de la conducta suicida en estudiantes.</w:t>
      </w:r>
    </w:p>
    <w:p w14:paraId="29B4A875" w14:textId="77777777" w:rsidR="003E266E" w:rsidRDefault="00417585">
      <w:pPr>
        <w:spacing w:after="240" w:line="360" w:lineRule="auto"/>
        <w:ind w:left="1800" w:hanging="720"/>
        <w:jc w:val="both"/>
        <w:rPr>
          <w:rFonts w:ascii="Century Gothic" w:eastAsia="Century Gothic" w:hAnsi="Century Gothic" w:cs="Century Gothic"/>
        </w:rPr>
      </w:pPr>
      <w:r>
        <w:rPr>
          <w:rFonts w:ascii="Century Gothic" w:eastAsia="Century Gothic" w:hAnsi="Century Gothic" w:cs="Century Gothic"/>
        </w:rPr>
        <w:t>II.</w:t>
      </w:r>
      <w:r>
        <w:rPr>
          <w:sz w:val="14"/>
          <w:szCs w:val="14"/>
        </w:rPr>
        <w:t xml:space="preserve">              </w:t>
      </w:r>
      <w:r>
        <w:rPr>
          <w:rFonts w:ascii="Century Gothic" w:eastAsia="Century Gothic" w:hAnsi="Century Gothic" w:cs="Century Gothic"/>
        </w:rPr>
        <w:t>Promover la capacitación del personal del sector educativo que lleve a cabo la Secretaría,</w:t>
      </w:r>
      <w:r>
        <w:rPr>
          <w:rFonts w:ascii="Century Gothic" w:eastAsia="Century Gothic" w:hAnsi="Century Gothic" w:cs="Century Gothic"/>
        </w:rPr>
        <w:t xml:space="preserve"> para la detección oportuna de niñas, niños y adolescentes con tendencia suicida, o bien, que hayan intentado suicidarse.</w:t>
      </w:r>
    </w:p>
    <w:p w14:paraId="12AF5F1B" w14:textId="77777777" w:rsidR="003E266E" w:rsidRDefault="00417585">
      <w:pPr>
        <w:spacing w:after="240" w:line="360" w:lineRule="auto"/>
        <w:ind w:left="1800" w:hanging="720"/>
        <w:jc w:val="both"/>
        <w:rPr>
          <w:rFonts w:ascii="Century Gothic" w:eastAsia="Century Gothic" w:hAnsi="Century Gothic" w:cs="Century Gothic"/>
        </w:rPr>
      </w:pPr>
      <w:r>
        <w:rPr>
          <w:rFonts w:ascii="Century Gothic" w:eastAsia="Century Gothic" w:hAnsi="Century Gothic" w:cs="Century Gothic"/>
        </w:rPr>
        <w:t>III.</w:t>
      </w:r>
      <w:r>
        <w:rPr>
          <w:sz w:val="14"/>
          <w:szCs w:val="14"/>
        </w:rPr>
        <w:t xml:space="preserve">             </w:t>
      </w:r>
      <w:r>
        <w:rPr>
          <w:rFonts w:ascii="Century Gothic" w:eastAsia="Century Gothic" w:hAnsi="Century Gothic" w:cs="Century Gothic"/>
        </w:rPr>
        <w:t>Elaborar un protocolo para la atención oportuna a alumnos con conducta suicida.</w:t>
      </w:r>
    </w:p>
    <w:p w14:paraId="6CE05709" w14:textId="77777777" w:rsidR="003E266E" w:rsidRDefault="00417585">
      <w:pPr>
        <w:spacing w:after="240" w:line="360" w:lineRule="auto"/>
        <w:ind w:left="1800" w:hanging="720"/>
        <w:jc w:val="both"/>
        <w:rPr>
          <w:rFonts w:ascii="Century Gothic" w:eastAsia="Century Gothic" w:hAnsi="Century Gothic" w:cs="Century Gothic"/>
        </w:rPr>
      </w:pPr>
      <w:r>
        <w:rPr>
          <w:rFonts w:ascii="Century Gothic" w:eastAsia="Century Gothic" w:hAnsi="Century Gothic" w:cs="Century Gothic"/>
        </w:rPr>
        <w:t>IV.</w:t>
      </w:r>
      <w:r>
        <w:rPr>
          <w:sz w:val="14"/>
          <w:szCs w:val="14"/>
        </w:rPr>
        <w:t xml:space="preserve">           </w:t>
      </w:r>
      <w:r>
        <w:rPr>
          <w:rFonts w:ascii="Century Gothic" w:eastAsia="Century Gothic" w:hAnsi="Century Gothic" w:cs="Century Gothic"/>
        </w:rPr>
        <w:t xml:space="preserve">Realizar campañas de </w:t>
      </w:r>
      <w:r>
        <w:rPr>
          <w:rFonts w:ascii="Century Gothic" w:eastAsia="Century Gothic" w:hAnsi="Century Gothic" w:cs="Century Gothic"/>
        </w:rPr>
        <w:t>orientación en el sector educativo, principalmente en zonas con alto índice de suicidios entre su población, que vayan dirigidos directamente a su comunidad educativa.</w:t>
      </w:r>
    </w:p>
    <w:p w14:paraId="7577F85D" w14:textId="77777777" w:rsidR="003E266E" w:rsidRDefault="00417585">
      <w:pPr>
        <w:spacing w:after="240" w:line="360" w:lineRule="auto"/>
        <w:ind w:left="1800" w:hanging="720"/>
        <w:jc w:val="both"/>
        <w:rPr>
          <w:rFonts w:ascii="Century Gothic" w:eastAsia="Century Gothic" w:hAnsi="Century Gothic" w:cs="Century Gothic"/>
        </w:rPr>
      </w:pPr>
      <w:r>
        <w:rPr>
          <w:rFonts w:ascii="Century Gothic" w:eastAsia="Century Gothic" w:hAnsi="Century Gothic" w:cs="Century Gothic"/>
        </w:rPr>
        <w:t>V.</w:t>
      </w:r>
      <w:r>
        <w:rPr>
          <w:sz w:val="14"/>
          <w:szCs w:val="14"/>
        </w:rPr>
        <w:t xml:space="preserve">            </w:t>
      </w:r>
      <w:r>
        <w:rPr>
          <w:rFonts w:ascii="Century Gothic" w:eastAsia="Century Gothic" w:hAnsi="Century Gothic" w:cs="Century Gothic"/>
        </w:rPr>
        <w:t>Impulsar la participación de madres y padres de familia o tutores, en acc</w:t>
      </w:r>
      <w:r>
        <w:rPr>
          <w:rFonts w:ascii="Century Gothic" w:eastAsia="Century Gothic" w:hAnsi="Century Gothic" w:cs="Century Gothic"/>
        </w:rPr>
        <w:t>iones para prevenir el suicidio.</w:t>
      </w:r>
    </w:p>
    <w:p w14:paraId="168010FB" w14:textId="77777777" w:rsidR="003E266E" w:rsidRDefault="00417585">
      <w:pPr>
        <w:spacing w:after="240" w:line="360" w:lineRule="auto"/>
        <w:ind w:left="1800" w:hanging="720"/>
        <w:jc w:val="both"/>
        <w:rPr>
          <w:rFonts w:ascii="Century Gothic" w:eastAsia="Century Gothic" w:hAnsi="Century Gothic" w:cs="Century Gothic"/>
        </w:rPr>
      </w:pPr>
      <w:r>
        <w:rPr>
          <w:rFonts w:ascii="Century Gothic" w:eastAsia="Century Gothic" w:hAnsi="Century Gothic" w:cs="Century Gothic"/>
        </w:rPr>
        <w:t>VI.</w:t>
      </w:r>
      <w:r>
        <w:rPr>
          <w:sz w:val="14"/>
          <w:szCs w:val="14"/>
        </w:rPr>
        <w:t xml:space="preserve">           </w:t>
      </w:r>
      <w:r>
        <w:rPr>
          <w:rFonts w:ascii="Century Gothic" w:eastAsia="Century Gothic" w:hAnsi="Century Gothic" w:cs="Century Gothic"/>
        </w:rPr>
        <w:t>Las demás que se consideren necesarias poner en marcha para el beneficio de toda la comunidad escolar.</w:t>
      </w:r>
      <w:r>
        <w:rPr>
          <w:rFonts w:ascii="Century Gothic" w:eastAsia="Century Gothic" w:hAnsi="Century Gothic" w:cs="Century Gothic"/>
        </w:rPr>
        <w:br/>
      </w:r>
    </w:p>
    <w:p w14:paraId="4A183723" w14:textId="77777777" w:rsidR="003E266E" w:rsidRDefault="00417585">
      <w:pPr>
        <w:spacing w:after="240" w:line="360" w:lineRule="auto"/>
        <w:ind w:left="360"/>
        <w:jc w:val="center"/>
        <w:rPr>
          <w:rFonts w:ascii="Century Gothic" w:eastAsia="Century Gothic" w:hAnsi="Century Gothic" w:cs="Century Gothic"/>
          <w:b/>
        </w:rPr>
      </w:pPr>
      <w:r>
        <w:rPr>
          <w:rFonts w:ascii="Century Gothic" w:eastAsia="Century Gothic" w:hAnsi="Century Gothic" w:cs="Century Gothic"/>
          <w:b/>
        </w:rPr>
        <w:t>CAPÍTULO IV</w:t>
      </w:r>
      <w:r>
        <w:rPr>
          <w:rFonts w:ascii="Century Gothic" w:eastAsia="Century Gothic" w:hAnsi="Century Gothic" w:cs="Century Gothic"/>
          <w:b/>
        </w:rPr>
        <w:br/>
        <w:t>TRATAMIENTO A PERSONAS CON TENDENCIAS SUICIDAS</w:t>
      </w:r>
    </w:p>
    <w:p w14:paraId="1E081E45" w14:textId="77777777" w:rsidR="003E266E" w:rsidRDefault="00417585">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rPr>
        <w:lastRenderedPageBreak/>
        <w:t xml:space="preserve">Artículo 9.- Sin menoscabo de su economía o </w:t>
      </w:r>
      <w:r>
        <w:rPr>
          <w:rFonts w:ascii="Century Gothic" w:eastAsia="Century Gothic" w:hAnsi="Century Gothic" w:cs="Century Gothic"/>
        </w:rPr>
        <w:t>dignidad, toda persona que presente conducta suicida, o bien, que haya fallado en su intento de suicidarse, tiene derecho a recibir de manera inmediata atención médica profesional por parte de personal calificado de la Secretaría.</w:t>
      </w:r>
    </w:p>
    <w:p w14:paraId="387E0DC4" w14:textId="77777777" w:rsidR="003E266E" w:rsidRDefault="00417585">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rPr>
        <w:t>Artículo 10.- La Secreta</w:t>
      </w:r>
      <w:r>
        <w:rPr>
          <w:rFonts w:ascii="Century Gothic" w:eastAsia="Century Gothic" w:hAnsi="Century Gothic" w:cs="Century Gothic"/>
        </w:rPr>
        <w:t xml:space="preserve">ría deberá contar con un equipo interdisciplinario que asegure el acompañamiento del paciente durante su tratamiento, rehabilitación y reinserción social. </w:t>
      </w:r>
    </w:p>
    <w:p w14:paraId="56E2E3BB" w14:textId="77777777" w:rsidR="003E266E" w:rsidRDefault="00417585">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rPr>
        <w:t>Artículo 11.- En el caso de que se trate de un intento de suicidio de una niña, niño o adolescente,</w:t>
      </w:r>
      <w:r>
        <w:rPr>
          <w:rFonts w:ascii="Century Gothic" w:eastAsia="Century Gothic" w:hAnsi="Century Gothic" w:cs="Century Gothic"/>
        </w:rPr>
        <w:t xml:space="preserve"> la institución médica que conozca en primera instancia del caso, deberá dar aviso a la Procuraduría de Protección de Niñas, Niños y Adolescentes del Estado de Chihuahua. </w:t>
      </w:r>
    </w:p>
    <w:p w14:paraId="59475A5E" w14:textId="77777777" w:rsidR="003E266E" w:rsidRDefault="00417585">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rPr>
        <w:t>Artículo 12.- Todo personal involucrado en el tratamiento a pacientes con conducta s</w:t>
      </w:r>
      <w:r>
        <w:rPr>
          <w:rFonts w:ascii="Century Gothic" w:eastAsia="Century Gothic" w:hAnsi="Century Gothic" w:cs="Century Gothic"/>
        </w:rPr>
        <w:t>uicida, está obligado a la confidencialidad de la información en torno a estos casos, en apego a lo establecido por la Ley General de Protección de Datos Personales en Posesión de Sujetos Obligados y la Ley de Transparencia y Acceso a la Información P</w:t>
      </w:r>
      <w:r>
        <w:rPr>
          <w:rFonts w:ascii="Century Gothic" w:eastAsia="Century Gothic" w:hAnsi="Century Gothic" w:cs="Century Gothic"/>
        </w:rPr>
        <w:t xml:space="preserve">ública del Estado de Chihuahua. </w:t>
      </w:r>
    </w:p>
    <w:p w14:paraId="2162B565" w14:textId="77777777" w:rsidR="003E266E" w:rsidRDefault="00417585">
      <w:pPr>
        <w:spacing w:before="240" w:after="240" w:line="360" w:lineRule="auto"/>
        <w:jc w:val="center"/>
        <w:rPr>
          <w:rFonts w:ascii="Century Gothic" w:eastAsia="Century Gothic" w:hAnsi="Century Gothic" w:cs="Century Gothic"/>
          <w:b/>
        </w:rPr>
      </w:pPr>
      <w:r>
        <w:rPr>
          <w:rFonts w:ascii="Century Gothic" w:eastAsia="Century Gothic" w:hAnsi="Century Gothic" w:cs="Century Gothic"/>
          <w:b/>
        </w:rPr>
        <w:t>CAPÍTULO V</w:t>
      </w:r>
    </w:p>
    <w:p w14:paraId="62D5B716" w14:textId="77777777" w:rsidR="003E266E" w:rsidRDefault="00417585">
      <w:pPr>
        <w:spacing w:before="240" w:after="240" w:line="360" w:lineRule="auto"/>
        <w:jc w:val="center"/>
        <w:rPr>
          <w:rFonts w:ascii="Century Gothic" w:eastAsia="Century Gothic" w:hAnsi="Century Gothic" w:cs="Century Gothic"/>
          <w:b/>
        </w:rPr>
      </w:pPr>
      <w:r>
        <w:rPr>
          <w:rFonts w:ascii="Century Gothic" w:eastAsia="Century Gothic" w:hAnsi="Century Gothic" w:cs="Century Gothic"/>
          <w:b/>
        </w:rPr>
        <w:t>CAPACITACIÓN</w:t>
      </w:r>
    </w:p>
    <w:p w14:paraId="3BDDA733" w14:textId="77777777" w:rsidR="003E266E" w:rsidRDefault="00417585">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rPr>
        <w:t>Artículo 13.- Para las acciones de capacitación que, de manera sistemática y permanente emprenda la Secretaría, en coordinación con los distintos órdenes de gobierno, deberán contemplar las características propias del contexto sociocultural y económico de</w:t>
      </w:r>
      <w:r>
        <w:rPr>
          <w:rFonts w:ascii="Century Gothic" w:eastAsia="Century Gothic" w:hAnsi="Century Gothic" w:cs="Century Gothic"/>
        </w:rPr>
        <w:t xml:space="preserve">l lugar de su aplicación, siendo un proceso sistemático y permanente. </w:t>
      </w:r>
    </w:p>
    <w:p w14:paraId="4164320F" w14:textId="77777777" w:rsidR="003E266E" w:rsidRDefault="00417585">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rPr>
        <w:lastRenderedPageBreak/>
        <w:t>Artículo 14.- La capacitación incluirá un programa de formación a los trabajadores de la salud, educación, seguridad, justicia y centros de reinserción social, esto, en las distin</w:t>
      </w:r>
      <w:r>
        <w:rPr>
          <w:rFonts w:ascii="Century Gothic" w:eastAsia="Century Gothic" w:hAnsi="Century Gothic" w:cs="Century Gothic"/>
        </w:rPr>
        <w:t>tas áreas de atención preventiva y posvención diseñando un espacio de capacitación continua.</w:t>
      </w:r>
    </w:p>
    <w:p w14:paraId="3BE13DD2" w14:textId="77777777" w:rsidR="003E266E" w:rsidRDefault="00417585">
      <w:pPr>
        <w:spacing w:before="240" w:after="240" w:line="360" w:lineRule="auto"/>
        <w:jc w:val="center"/>
        <w:rPr>
          <w:rFonts w:ascii="Century Gothic" w:eastAsia="Century Gothic" w:hAnsi="Century Gothic" w:cs="Century Gothic"/>
          <w:b/>
        </w:rPr>
      </w:pPr>
      <w:r>
        <w:rPr>
          <w:rFonts w:ascii="Century Gothic" w:eastAsia="Century Gothic" w:hAnsi="Century Gothic" w:cs="Century Gothic"/>
          <w:b/>
        </w:rPr>
        <w:t>CAPÍTULO VI</w:t>
      </w:r>
    </w:p>
    <w:p w14:paraId="4B0D68FF" w14:textId="77777777" w:rsidR="003E266E" w:rsidRDefault="00417585">
      <w:pPr>
        <w:spacing w:before="240" w:after="240" w:line="360" w:lineRule="auto"/>
        <w:jc w:val="center"/>
        <w:rPr>
          <w:rFonts w:ascii="Century Gothic" w:eastAsia="Century Gothic" w:hAnsi="Century Gothic" w:cs="Century Gothic"/>
          <w:b/>
        </w:rPr>
      </w:pPr>
      <w:r>
        <w:rPr>
          <w:rFonts w:ascii="Century Gothic" w:eastAsia="Century Gothic" w:hAnsi="Century Gothic" w:cs="Century Gothic"/>
          <w:b/>
        </w:rPr>
        <w:t>COBERTURA</w:t>
      </w:r>
    </w:p>
    <w:p w14:paraId="5C81D1F5" w14:textId="77777777" w:rsidR="003E266E" w:rsidRDefault="00417585">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rPr>
        <w:t>Artículo 15.- Todos los centros de atención médica, públicos y privados, así como todas las entidades que brinden servicios médic</w:t>
      </w:r>
      <w:r>
        <w:rPr>
          <w:rFonts w:ascii="Century Gothic" w:eastAsia="Century Gothic" w:hAnsi="Century Gothic" w:cs="Century Gothic"/>
        </w:rPr>
        <w:t>os, independientemente de la figura jurídica que poseen, están obligados a brindar cobertura asistencial de emergencia a las personas que hayan intentado suicidarse y a sus familias, siempre que ello no contravenga la legislación federal en la materia.</w:t>
      </w:r>
    </w:p>
    <w:p w14:paraId="7B607D3D" w14:textId="77777777" w:rsidR="003E266E" w:rsidRDefault="00417585">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rPr>
        <w:t>Artículo 16.- La Secretaría deberá promover convenios con los municipios del Estado de Chihuahua, con el fin de garantizar el desarrollo de acciones coordinadas tendientes a implementar los principios y normas expuestos en la presente ley, que incluirá</w:t>
      </w:r>
      <w:r>
        <w:rPr>
          <w:rFonts w:ascii="Century Gothic" w:eastAsia="Century Gothic" w:hAnsi="Century Gothic" w:cs="Century Gothic"/>
        </w:rPr>
        <w:t>n, en acción conjunta, cooperación técnica, económica y financiera para su cabal implementación.</w:t>
      </w:r>
    </w:p>
    <w:p w14:paraId="3FB19A2D" w14:textId="77777777" w:rsidR="003E266E" w:rsidRDefault="00417585">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rPr>
        <w:t xml:space="preserve"> </w:t>
      </w:r>
    </w:p>
    <w:p w14:paraId="1B74847F" w14:textId="77777777" w:rsidR="003E266E" w:rsidRDefault="00417585">
      <w:pPr>
        <w:spacing w:after="160" w:line="360" w:lineRule="auto"/>
        <w:jc w:val="center"/>
        <w:rPr>
          <w:rFonts w:ascii="Century Gothic" w:eastAsia="Century Gothic" w:hAnsi="Century Gothic" w:cs="Century Gothic"/>
          <w:b/>
        </w:rPr>
      </w:pPr>
      <w:r>
        <w:rPr>
          <w:rFonts w:ascii="Century Gothic" w:eastAsia="Century Gothic" w:hAnsi="Century Gothic" w:cs="Century Gothic"/>
          <w:b/>
        </w:rPr>
        <w:t>TRANSITORIOS</w:t>
      </w:r>
    </w:p>
    <w:p w14:paraId="600BAEF0" w14:textId="77777777" w:rsidR="003E266E" w:rsidRDefault="00417585">
      <w:pPr>
        <w:spacing w:after="160" w:line="360" w:lineRule="auto"/>
        <w:jc w:val="both"/>
        <w:rPr>
          <w:rFonts w:ascii="Century Gothic" w:eastAsia="Century Gothic" w:hAnsi="Century Gothic" w:cs="Century Gothic"/>
        </w:rPr>
      </w:pPr>
      <w:r>
        <w:rPr>
          <w:rFonts w:ascii="Century Gothic" w:eastAsia="Century Gothic" w:hAnsi="Century Gothic" w:cs="Century Gothic"/>
          <w:b/>
        </w:rPr>
        <w:t xml:space="preserve">ARTÍCULO PRIMERO.- </w:t>
      </w:r>
      <w:r>
        <w:rPr>
          <w:rFonts w:ascii="Century Gothic" w:eastAsia="Century Gothic" w:hAnsi="Century Gothic" w:cs="Century Gothic"/>
        </w:rPr>
        <w:t xml:space="preserve"> El presente decreto entrará en vigor al día siguiente de su publicación en el Periódico Oficial del Estado.</w:t>
      </w:r>
    </w:p>
    <w:p w14:paraId="3B430CDF" w14:textId="77777777" w:rsidR="003E266E" w:rsidRDefault="00417585">
      <w:pPr>
        <w:spacing w:after="160" w:line="360" w:lineRule="auto"/>
        <w:jc w:val="both"/>
        <w:rPr>
          <w:rFonts w:ascii="Century Gothic" w:eastAsia="Century Gothic" w:hAnsi="Century Gothic" w:cs="Century Gothic"/>
        </w:rPr>
      </w:pPr>
      <w:r>
        <w:rPr>
          <w:rFonts w:ascii="Century Gothic" w:eastAsia="Century Gothic" w:hAnsi="Century Gothic" w:cs="Century Gothic"/>
          <w:b/>
        </w:rPr>
        <w:t>ARTÍCULO SEGUNDO.-</w:t>
      </w:r>
      <w:r>
        <w:rPr>
          <w:rFonts w:ascii="Century Gothic" w:eastAsia="Century Gothic" w:hAnsi="Century Gothic" w:cs="Century Gothic"/>
        </w:rPr>
        <w:t xml:space="preserve"> Se derogan las disposiciones que se opongan al presente decreto. </w:t>
      </w:r>
    </w:p>
    <w:p w14:paraId="16519F21" w14:textId="77777777" w:rsidR="003E266E" w:rsidRDefault="00417585">
      <w:pPr>
        <w:spacing w:after="160" w:line="360" w:lineRule="auto"/>
        <w:jc w:val="both"/>
        <w:rPr>
          <w:rFonts w:ascii="Century Gothic" w:eastAsia="Century Gothic" w:hAnsi="Century Gothic" w:cs="Century Gothic"/>
        </w:rPr>
      </w:pPr>
      <w:r>
        <w:rPr>
          <w:rFonts w:ascii="Century Gothic" w:eastAsia="Century Gothic" w:hAnsi="Century Gothic" w:cs="Century Gothic"/>
          <w:b/>
        </w:rPr>
        <w:lastRenderedPageBreak/>
        <w:t xml:space="preserve">ARTÍCULO TERCERO.- </w:t>
      </w:r>
      <w:r>
        <w:rPr>
          <w:rFonts w:ascii="Century Gothic" w:eastAsia="Century Gothic" w:hAnsi="Century Gothic" w:cs="Century Gothic"/>
        </w:rPr>
        <w:t>El Poder Ejecutivo del Estado de Chihuahua,</w:t>
      </w:r>
      <w:r>
        <w:rPr>
          <w:rFonts w:ascii="Century Gothic" w:eastAsia="Century Gothic" w:hAnsi="Century Gothic" w:cs="Century Gothic"/>
        </w:rPr>
        <w:t xml:space="preserve"> deberá expedir los protocolos necesarios, así como el Reglamento de la presente </w:t>
      </w:r>
      <w:r w:rsidR="00E31263">
        <w:rPr>
          <w:rFonts w:ascii="Century Gothic" w:eastAsia="Century Gothic" w:hAnsi="Century Gothic" w:cs="Century Gothic"/>
        </w:rPr>
        <w:t>L</w:t>
      </w:r>
      <w:r>
        <w:rPr>
          <w:rFonts w:ascii="Century Gothic" w:eastAsia="Century Gothic" w:hAnsi="Century Gothic" w:cs="Century Gothic"/>
        </w:rPr>
        <w:t xml:space="preserve">ey, en un plazo no mayor a 180 días siguientes a la entrada en vigor del presente Decreto. </w:t>
      </w:r>
    </w:p>
    <w:p w14:paraId="54527FD7" w14:textId="77777777" w:rsidR="00E31263" w:rsidRDefault="00E31263">
      <w:pPr>
        <w:spacing w:after="160" w:line="360" w:lineRule="auto"/>
        <w:jc w:val="both"/>
        <w:rPr>
          <w:rFonts w:ascii="Century Gothic" w:eastAsia="Century Gothic" w:hAnsi="Century Gothic" w:cs="Century Gothic"/>
          <w:b/>
        </w:rPr>
      </w:pPr>
    </w:p>
    <w:p w14:paraId="7BFF468D" w14:textId="77777777" w:rsidR="003E266E" w:rsidRDefault="00417585">
      <w:pPr>
        <w:spacing w:after="160" w:line="360" w:lineRule="auto"/>
        <w:jc w:val="both"/>
        <w:rPr>
          <w:rFonts w:ascii="Century Gothic" w:eastAsia="Century Gothic" w:hAnsi="Century Gothic" w:cs="Century Gothic"/>
        </w:rPr>
      </w:pPr>
      <w:r>
        <w:rPr>
          <w:rFonts w:ascii="Century Gothic" w:eastAsia="Century Gothic" w:hAnsi="Century Gothic" w:cs="Century Gothic"/>
          <w:b/>
        </w:rPr>
        <w:t>ECONÓMICO</w:t>
      </w:r>
      <w:r>
        <w:rPr>
          <w:rFonts w:ascii="Century Gothic" w:eastAsia="Century Gothic" w:hAnsi="Century Gothic" w:cs="Century Gothic"/>
        </w:rPr>
        <w:t>.  Aprobado que sea túrnese a la Secretaría para que elabore la minuta d</w:t>
      </w:r>
      <w:r>
        <w:rPr>
          <w:rFonts w:ascii="Century Gothic" w:eastAsia="Century Gothic" w:hAnsi="Century Gothic" w:cs="Century Gothic"/>
        </w:rPr>
        <w:t xml:space="preserve">e Decreto en los términos que deba publicarse. </w:t>
      </w:r>
    </w:p>
    <w:p w14:paraId="0B427B33" w14:textId="77777777" w:rsidR="003E266E" w:rsidRDefault="003E266E">
      <w:pPr>
        <w:pBdr>
          <w:top w:val="nil"/>
          <w:left w:val="nil"/>
          <w:bottom w:val="nil"/>
          <w:right w:val="nil"/>
          <w:between w:val="nil"/>
        </w:pBdr>
        <w:spacing w:before="280" w:after="280" w:line="360" w:lineRule="auto"/>
        <w:jc w:val="center"/>
        <w:rPr>
          <w:rFonts w:ascii="Century Gothic" w:eastAsia="Century Gothic" w:hAnsi="Century Gothic" w:cs="Century Gothic"/>
          <w:b/>
        </w:rPr>
      </w:pPr>
    </w:p>
    <w:p w14:paraId="107CFD44" w14:textId="77777777" w:rsidR="003E266E" w:rsidRDefault="00417585">
      <w:pPr>
        <w:spacing w:after="160" w:line="360" w:lineRule="auto"/>
        <w:jc w:val="both"/>
        <w:rPr>
          <w:rFonts w:ascii="Century Gothic" w:eastAsia="Century Gothic" w:hAnsi="Century Gothic" w:cs="Century Gothic"/>
        </w:rPr>
      </w:pPr>
      <w:r>
        <w:rPr>
          <w:rFonts w:ascii="Century Gothic" w:eastAsia="Century Gothic" w:hAnsi="Century Gothic" w:cs="Century Gothic"/>
        </w:rPr>
        <w:t xml:space="preserve">Dado en el Salón de Sesiones a los 17 días del mes de </w:t>
      </w:r>
      <w:r w:rsidR="00B70C52">
        <w:rPr>
          <w:rFonts w:ascii="Century Gothic" w:eastAsia="Century Gothic" w:hAnsi="Century Gothic" w:cs="Century Gothic"/>
        </w:rPr>
        <w:t>octubre</w:t>
      </w:r>
      <w:r>
        <w:rPr>
          <w:rFonts w:ascii="Century Gothic" w:eastAsia="Century Gothic" w:hAnsi="Century Gothic" w:cs="Century Gothic"/>
        </w:rPr>
        <w:t xml:space="preserve"> del año dos mil veintitrés.</w:t>
      </w:r>
    </w:p>
    <w:p w14:paraId="260CD3D9" w14:textId="77777777" w:rsidR="003E266E" w:rsidRDefault="003E266E">
      <w:pPr>
        <w:pBdr>
          <w:top w:val="nil"/>
          <w:left w:val="nil"/>
          <w:bottom w:val="nil"/>
          <w:right w:val="nil"/>
          <w:between w:val="nil"/>
        </w:pBdr>
        <w:spacing w:after="160" w:line="360" w:lineRule="auto"/>
        <w:jc w:val="both"/>
        <w:rPr>
          <w:rFonts w:ascii="Century Gothic" w:eastAsia="Century Gothic" w:hAnsi="Century Gothic" w:cs="Century Gothic"/>
        </w:rPr>
      </w:pPr>
    </w:p>
    <w:p w14:paraId="552803DF" w14:textId="77777777" w:rsidR="003E266E" w:rsidRDefault="00417585">
      <w:pPr>
        <w:spacing w:after="160" w:line="360" w:lineRule="auto"/>
        <w:jc w:val="center"/>
        <w:rPr>
          <w:rFonts w:ascii="Century Gothic" w:eastAsia="Century Gothic" w:hAnsi="Century Gothic" w:cs="Century Gothic"/>
        </w:rPr>
      </w:pPr>
      <w:r>
        <w:rPr>
          <w:rFonts w:ascii="Century Gothic" w:eastAsia="Century Gothic" w:hAnsi="Century Gothic" w:cs="Century Gothic"/>
          <w:b/>
        </w:rPr>
        <w:t>ATENTAMENTE</w:t>
      </w:r>
    </w:p>
    <w:p w14:paraId="7B296C42" w14:textId="77777777" w:rsidR="003E266E" w:rsidRDefault="003E266E">
      <w:pPr>
        <w:spacing w:after="160" w:line="360" w:lineRule="auto"/>
        <w:rPr>
          <w:rFonts w:ascii="Century Gothic" w:eastAsia="Century Gothic" w:hAnsi="Century Gothic" w:cs="Century Gothic"/>
        </w:rPr>
      </w:pPr>
    </w:p>
    <w:p w14:paraId="7F2B0F8B" w14:textId="77777777" w:rsidR="003E266E" w:rsidRDefault="00417585">
      <w:pPr>
        <w:spacing w:after="160" w:line="360" w:lineRule="auto"/>
        <w:jc w:val="center"/>
        <w:rPr>
          <w:rFonts w:ascii="Century Gothic" w:eastAsia="Century Gothic" w:hAnsi="Century Gothic" w:cs="Century Gothic"/>
          <w:sz w:val="22"/>
          <w:szCs w:val="22"/>
        </w:rPr>
      </w:pPr>
      <w:r>
        <w:rPr>
          <w:rFonts w:ascii="Century Gothic" w:eastAsia="Century Gothic" w:hAnsi="Century Gothic" w:cs="Century Gothic"/>
          <w:b/>
        </w:rPr>
        <w:t>DIP. ISELA MARTÍNEZ DÍAZ</w:t>
      </w:r>
    </w:p>
    <w:tbl>
      <w:tblPr>
        <w:tblStyle w:val="a"/>
        <w:tblW w:w="9161"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586"/>
        <w:gridCol w:w="4575"/>
      </w:tblGrid>
      <w:tr w:rsidR="003E266E" w14:paraId="3850D10E" w14:textId="77777777">
        <w:trPr>
          <w:trHeight w:val="1307"/>
          <w:jc w:val="center"/>
        </w:trPr>
        <w:tc>
          <w:tcPr>
            <w:tcW w:w="4586" w:type="dxa"/>
            <w:tcMar>
              <w:top w:w="80" w:type="dxa"/>
              <w:left w:w="80" w:type="dxa"/>
              <w:bottom w:w="80" w:type="dxa"/>
              <w:right w:w="80" w:type="dxa"/>
            </w:tcMar>
          </w:tcPr>
          <w:p w14:paraId="3200332B" w14:textId="77777777" w:rsidR="00E31263" w:rsidRDefault="00E31263">
            <w:pPr>
              <w:spacing w:after="160" w:line="256" w:lineRule="auto"/>
              <w:jc w:val="center"/>
              <w:rPr>
                <w:rFonts w:ascii="Century Gothic" w:eastAsia="Century Gothic" w:hAnsi="Century Gothic" w:cs="Century Gothic"/>
                <w:b/>
              </w:rPr>
            </w:pPr>
          </w:p>
          <w:p w14:paraId="4CB7D335" w14:textId="77777777" w:rsidR="003E266E" w:rsidRDefault="00417585">
            <w:pPr>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 </w:t>
            </w:r>
          </w:p>
          <w:p w14:paraId="432E893F" w14:textId="77777777" w:rsidR="003E266E" w:rsidRDefault="00417585">
            <w:pPr>
              <w:spacing w:after="160" w:line="256" w:lineRule="auto"/>
              <w:jc w:val="center"/>
              <w:rPr>
                <w:rFonts w:ascii="Century Gothic" w:eastAsia="Century Gothic" w:hAnsi="Century Gothic" w:cs="Century Gothic"/>
                <w:b/>
              </w:rPr>
            </w:pPr>
            <w:r>
              <w:rPr>
                <w:rFonts w:ascii="Century Gothic" w:eastAsia="Century Gothic" w:hAnsi="Century Gothic" w:cs="Century Gothic"/>
                <w:b/>
              </w:rPr>
              <w:t>DIP. MARISELA TERRAZAS MUÑOZ</w:t>
            </w:r>
          </w:p>
        </w:tc>
        <w:tc>
          <w:tcPr>
            <w:tcW w:w="4575" w:type="dxa"/>
            <w:tcMar>
              <w:top w:w="80" w:type="dxa"/>
              <w:left w:w="80" w:type="dxa"/>
              <w:bottom w:w="80" w:type="dxa"/>
              <w:right w:w="80" w:type="dxa"/>
            </w:tcMar>
          </w:tcPr>
          <w:p w14:paraId="6B540C6D" w14:textId="77777777" w:rsidR="003E266E" w:rsidRDefault="00417585">
            <w:pPr>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 </w:t>
            </w:r>
          </w:p>
          <w:p w14:paraId="126DA9F0" w14:textId="77777777" w:rsidR="00E31263" w:rsidRDefault="00E31263">
            <w:pPr>
              <w:spacing w:after="160" w:line="256" w:lineRule="auto"/>
              <w:jc w:val="center"/>
              <w:rPr>
                <w:rFonts w:ascii="Century Gothic" w:eastAsia="Century Gothic" w:hAnsi="Century Gothic" w:cs="Century Gothic"/>
                <w:b/>
              </w:rPr>
            </w:pPr>
          </w:p>
          <w:p w14:paraId="141D04E0" w14:textId="77777777" w:rsidR="003E266E" w:rsidRDefault="00417585">
            <w:pPr>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  DIP. ROCÍO GUADALUPE SARMIENTO RUFINO </w:t>
            </w:r>
          </w:p>
        </w:tc>
      </w:tr>
      <w:tr w:rsidR="003E266E" w14:paraId="5A235645" w14:textId="77777777">
        <w:trPr>
          <w:trHeight w:val="2133"/>
          <w:jc w:val="center"/>
        </w:trPr>
        <w:tc>
          <w:tcPr>
            <w:tcW w:w="4586" w:type="dxa"/>
            <w:tcMar>
              <w:top w:w="80" w:type="dxa"/>
              <w:left w:w="80" w:type="dxa"/>
              <w:bottom w:w="80" w:type="dxa"/>
              <w:right w:w="80" w:type="dxa"/>
            </w:tcMar>
          </w:tcPr>
          <w:p w14:paraId="0F70CB19" w14:textId="77777777" w:rsidR="003E266E" w:rsidRDefault="00417585">
            <w:pPr>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 </w:t>
            </w:r>
          </w:p>
          <w:p w14:paraId="752C3CB8" w14:textId="77777777" w:rsidR="003E266E" w:rsidRDefault="00417585">
            <w:pPr>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 </w:t>
            </w:r>
          </w:p>
          <w:p w14:paraId="3D22595A" w14:textId="77777777" w:rsidR="003E266E" w:rsidRDefault="00417585">
            <w:pPr>
              <w:spacing w:after="160" w:line="256" w:lineRule="auto"/>
              <w:jc w:val="center"/>
              <w:rPr>
                <w:rFonts w:ascii="Century Gothic" w:eastAsia="Century Gothic" w:hAnsi="Century Gothic" w:cs="Century Gothic"/>
                <w:b/>
              </w:rPr>
            </w:pPr>
            <w:r>
              <w:rPr>
                <w:rFonts w:ascii="Century Gothic" w:eastAsia="Century Gothic" w:hAnsi="Century Gothic" w:cs="Century Gothic"/>
                <w:b/>
              </w:rPr>
              <w:t>DIP. GEORGINA ALEJANDRA BUJANDA RÍOS</w:t>
            </w:r>
          </w:p>
          <w:p w14:paraId="69CAAAEF" w14:textId="77777777" w:rsidR="003E266E" w:rsidRDefault="00417585">
            <w:pPr>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 </w:t>
            </w:r>
          </w:p>
          <w:p w14:paraId="1F0C797A" w14:textId="77777777" w:rsidR="003E266E" w:rsidRDefault="00417585">
            <w:pPr>
              <w:spacing w:after="160" w:line="256" w:lineRule="auto"/>
              <w:jc w:val="center"/>
              <w:rPr>
                <w:rFonts w:ascii="Century Gothic" w:eastAsia="Century Gothic" w:hAnsi="Century Gothic" w:cs="Century Gothic"/>
                <w:b/>
              </w:rPr>
            </w:pPr>
            <w:r>
              <w:rPr>
                <w:rFonts w:ascii="Century Gothic" w:eastAsia="Century Gothic" w:hAnsi="Century Gothic" w:cs="Century Gothic"/>
                <w:b/>
              </w:rPr>
              <w:lastRenderedPageBreak/>
              <w:t xml:space="preserve"> </w:t>
            </w:r>
          </w:p>
          <w:p w14:paraId="3C9D1151" w14:textId="77777777" w:rsidR="00E31263" w:rsidRDefault="00E31263">
            <w:pPr>
              <w:spacing w:after="160" w:line="256" w:lineRule="auto"/>
              <w:jc w:val="center"/>
              <w:rPr>
                <w:rFonts w:ascii="Century Gothic" w:eastAsia="Century Gothic" w:hAnsi="Century Gothic" w:cs="Century Gothic"/>
                <w:b/>
              </w:rPr>
            </w:pPr>
          </w:p>
          <w:p w14:paraId="70AE1BA7" w14:textId="77777777" w:rsidR="00E31263" w:rsidRDefault="00E31263">
            <w:pPr>
              <w:spacing w:after="160" w:line="256" w:lineRule="auto"/>
              <w:jc w:val="center"/>
              <w:rPr>
                <w:rFonts w:ascii="Century Gothic" w:eastAsia="Century Gothic" w:hAnsi="Century Gothic" w:cs="Century Gothic"/>
                <w:b/>
              </w:rPr>
            </w:pPr>
          </w:p>
          <w:p w14:paraId="6267BD97" w14:textId="77777777" w:rsidR="003E266E" w:rsidRDefault="00417585">
            <w:pPr>
              <w:spacing w:after="160" w:line="256" w:lineRule="auto"/>
              <w:jc w:val="center"/>
              <w:rPr>
                <w:rFonts w:ascii="Century Gothic" w:eastAsia="Century Gothic" w:hAnsi="Century Gothic" w:cs="Century Gothic"/>
                <w:b/>
              </w:rPr>
            </w:pPr>
            <w:r>
              <w:rPr>
                <w:rFonts w:ascii="Century Gothic" w:eastAsia="Century Gothic" w:hAnsi="Century Gothic" w:cs="Century Gothic"/>
                <w:b/>
              </w:rPr>
              <w:t>DIP. YESENIA GUADALUPE REYES CALZADÍAS</w:t>
            </w:r>
          </w:p>
        </w:tc>
        <w:tc>
          <w:tcPr>
            <w:tcW w:w="4575" w:type="dxa"/>
            <w:tcMar>
              <w:top w:w="80" w:type="dxa"/>
              <w:left w:w="80" w:type="dxa"/>
              <w:bottom w:w="80" w:type="dxa"/>
              <w:right w:w="80" w:type="dxa"/>
            </w:tcMar>
          </w:tcPr>
          <w:p w14:paraId="40E147A9" w14:textId="77777777" w:rsidR="003E266E" w:rsidRDefault="00417585">
            <w:pPr>
              <w:spacing w:after="160" w:line="256" w:lineRule="auto"/>
              <w:jc w:val="center"/>
              <w:rPr>
                <w:rFonts w:ascii="Century Gothic" w:eastAsia="Century Gothic" w:hAnsi="Century Gothic" w:cs="Century Gothic"/>
                <w:b/>
              </w:rPr>
            </w:pPr>
            <w:r>
              <w:rPr>
                <w:rFonts w:ascii="Century Gothic" w:eastAsia="Century Gothic" w:hAnsi="Century Gothic" w:cs="Century Gothic"/>
                <w:b/>
              </w:rPr>
              <w:lastRenderedPageBreak/>
              <w:t xml:space="preserve"> </w:t>
            </w:r>
          </w:p>
          <w:p w14:paraId="1D86F743" w14:textId="77777777" w:rsidR="003E266E" w:rsidRDefault="00417585">
            <w:pPr>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 </w:t>
            </w:r>
          </w:p>
          <w:p w14:paraId="5DC88926" w14:textId="77777777" w:rsidR="003E266E" w:rsidRDefault="00417585">
            <w:pPr>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             DIP. ANDREA DANIELA FLORES CHACÓN </w:t>
            </w:r>
          </w:p>
          <w:p w14:paraId="71425F67" w14:textId="77777777" w:rsidR="003E266E" w:rsidRDefault="00417585">
            <w:pPr>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 </w:t>
            </w:r>
          </w:p>
          <w:p w14:paraId="1A52E224" w14:textId="77777777" w:rsidR="003E266E" w:rsidRDefault="00417585">
            <w:pPr>
              <w:spacing w:after="160" w:line="256" w:lineRule="auto"/>
              <w:jc w:val="center"/>
              <w:rPr>
                <w:rFonts w:ascii="Century Gothic" w:eastAsia="Century Gothic" w:hAnsi="Century Gothic" w:cs="Century Gothic"/>
                <w:b/>
              </w:rPr>
            </w:pPr>
            <w:r>
              <w:rPr>
                <w:rFonts w:ascii="Century Gothic" w:eastAsia="Century Gothic" w:hAnsi="Century Gothic" w:cs="Century Gothic"/>
                <w:b/>
              </w:rPr>
              <w:lastRenderedPageBreak/>
              <w:t xml:space="preserve"> </w:t>
            </w:r>
          </w:p>
          <w:p w14:paraId="78BA2BF5" w14:textId="77777777" w:rsidR="006E3B66" w:rsidRDefault="006E3B66">
            <w:pPr>
              <w:spacing w:after="160" w:line="256" w:lineRule="auto"/>
              <w:jc w:val="center"/>
              <w:rPr>
                <w:rFonts w:ascii="Century Gothic" w:eastAsia="Century Gothic" w:hAnsi="Century Gothic" w:cs="Century Gothic"/>
                <w:b/>
              </w:rPr>
            </w:pPr>
          </w:p>
          <w:p w14:paraId="19354EA4" w14:textId="77777777" w:rsidR="00E31263" w:rsidRDefault="00E31263">
            <w:pPr>
              <w:spacing w:after="160" w:line="256" w:lineRule="auto"/>
              <w:jc w:val="center"/>
              <w:rPr>
                <w:rFonts w:ascii="Century Gothic" w:eastAsia="Century Gothic" w:hAnsi="Century Gothic" w:cs="Century Gothic"/>
                <w:b/>
              </w:rPr>
            </w:pPr>
          </w:p>
          <w:p w14:paraId="2D16AE24" w14:textId="77777777" w:rsidR="003E266E" w:rsidRDefault="00417585">
            <w:pPr>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DIP. DIANA IVETTE PEREDA GUTIÉRREZ </w:t>
            </w:r>
          </w:p>
        </w:tc>
      </w:tr>
      <w:tr w:rsidR="003E266E" w14:paraId="5167C1B3" w14:textId="77777777">
        <w:trPr>
          <w:trHeight w:val="1935"/>
          <w:jc w:val="center"/>
        </w:trPr>
        <w:tc>
          <w:tcPr>
            <w:tcW w:w="4586" w:type="dxa"/>
            <w:tcMar>
              <w:top w:w="80" w:type="dxa"/>
              <w:left w:w="80" w:type="dxa"/>
              <w:bottom w:w="80" w:type="dxa"/>
              <w:right w:w="80" w:type="dxa"/>
            </w:tcMar>
          </w:tcPr>
          <w:p w14:paraId="18B181F1" w14:textId="77777777" w:rsidR="00E31263" w:rsidRDefault="00E31263" w:rsidP="00E31263">
            <w:pPr>
              <w:spacing w:after="160" w:line="256" w:lineRule="auto"/>
              <w:jc w:val="center"/>
              <w:rPr>
                <w:rFonts w:ascii="Century Gothic" w:eastAsia="Century Gothic" w:hAnsi="Century Gothic" w:cs="Century Gothic"/>
                <w:b/>
              </w:rPr>
            </w:pPr>
          </w:p>
          <w:p w14:paraId="6CD2AB1A" w14:textId="77777777" w:rsidR="003E266E" w:rsidRDefault="00417585" w:rsidP="00E31263">
            <w:pPr>
              <w:spacing w:after="160" w:line="256" w:lineRule="auto"/>
              <w:jc w:val="center"/>
              <w:rPr>
                <w:rFonts w:ascii="Century Gothic" w:eastAsia="Century Gothic" w:hAnsi="Century Gothic" w:cs="Century Gothic"/>
                <w:b/>
              </w:rPr>
            </w:pPr>
            <w:r>
              <w:rPr>
                <w:rFonts w:ascii="Century Gothic" w:eastAsia="Century Gothic" w:hAnsi="Century Gothic" w:cs="Century Gothic"/>
                <w:b/>
              </w:rPr>
              <w:t>DIP. ISMAEL PÉREZ PAVÍA</w:t>
            </w:r>
          </w:p>
        </w:tc>
        <w:tc>
          <w:tcPr>
            <w:tcW w:w="4575" w:type="dxa"/>
            <w:tcMar>
              <w:top w:w="80" w:type="dxa"/>
              <w:left w:w="80" w:type="dxa"/>
              <w:bottom w:w="80" w:type="dxa"/>
              <w:right w:w="80" w:type="dxa"/>
            </w:tcMar>
          </w:tcPr>
          <w:p w14:paraId="68FAF942" w14:textId="77777777" w:rsidR="00E31263" w:rsidRDefault="00417585" w:rsidP="00E31263">
            <w:pPr>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 </w:t>
            </w:r>
          </w:p>
          <w:p w14:paraId="7F3939B5" w14:textId="77777777" w:rsidR="003E266E" w:rsidRDefault="00417585" w:rsidP="00E31263">
            <w:pPr>
              <w:spacing w:after="160" w:line="256" w:lineRule="auto"/>
              <w:jc w:val="center"/>
              <w:rPr>
                <w:rFonts w:ascii="Century Gothic" w:eastAsia="Century Gothic" w:hAnsi="Century Gothic" w:cs="Century Gothic"/>
                <w:b/>
              </w:rPr>
            </w:pPr>
            <w:r>
              <w:rPr>
                <w:rFonts w:ascii="Century Gothic" w:eastAsia="Century Gothic" w:hAnsi="Century Gothic" w:cs="Century Gothic"/>
                <w:b/>
              </w:rPr>
              <w:t>DIP. JOSÉ ALFREDO CHÁVEZ MADRID</w:t>
            </w:r>
          </w:p>
        </w:tc>
      </w:tr>
      <w:tr w:rsidR="003E266E" w14:paraId="1A731C0F" w14:textId="77777777">
        <w:trPr>
          <w:trHeight w:val="1640"/>
          <w:jc w:val="center"/>
        </w:trPr>
        <w:tc>
          <w:tcPr>
            <w:tcW w:w="4586" w:type="dxa"/>
            <w:tcMar>
              <w:top w:w="80" w:type="dxa"/>
              <w:left w:w="80" w:type="dxa"/>
              <w:bottom w:w="80" w:type="dxa"/>
              <w:right w:w="80" w:type="dxa"/>
            </w:tcMar>
          </w:tcPr>
          <w:p w14:paraId="147ECE11" w14:textId="77777777" w:rsidR="003E266E" w:rsidRDefault="00417585" w:rsidP="00E31263">
            <w:pPr>
              <w:spacing w:after="160" w:line="256" w:lineRule="auto"/>
              <w:jc w:val="center"/>
              <w:rPr>
                <w:rFonts w:ascii="Century Gothic" w:eastAsia="Century Gothic" w:hAnsi="Century Gothic" w:cs="Century Gothic"/>
                <w:b/>
              </w:rPr>
            </w:pPr>
            <w:r>
              <w:rPr>
                <w:rFonts w:ascii="Century Gothic" w:eastAsia="Century Gothic" w:hAnsi="Century Gothic" w:cs="Century Gothic"/>
                <w:b/>
              </w:rPr>
              <w:t>DIP. CARLOS ALFREDO OLSON SAN VICENTE</w:t>
            </w:r>
          </w:p>
        </w:tc>
        <w:tc>
          <w:tcPr>
            <w:tcW w:w="4575" w:type="dxa"/>
            <w:tcMar>
              <w:top w:w="80" w:type="dxa"/>
              <w:left w:w="80" w:type="dxa"/>
              <w:bottom w:w="80" w:type="dxa"/>
              <w:right w:w="80" w:type="dxa"/>
            </w:tcMar>
          </w:tcPr>
          <w:p w14:paraId="5FB41414" w14:textId="77777777" w:rsidR="003E266E" w:rsidRDefault="00417585" w:rsidP="00E31263">
            <w:pPr>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  DIP. SAÚL MIRELES CORRAL</w:t>
            </w:r>
          </w:p>
        </w:tc>
      </w:tr>
      <w:tr w:rsidR="003E266E" w14:paraId="11101250" w14:textId="77777777">
        <w:trPr>
          <w:trHeight w:val="2614"/>
          <w:jc w:val="center"/>
        </w:trPr>
        <w:tc>
          <w:tcPr>
            <w:tcW w:w="4586" w:type="dxa"/>
            <w:tcMar>
              <w:top w:w="80" w:type="dxa"/>
              <w:left w:w="80" w:type="dxa"/>
              <w:bottom w:w="80" w:type="dxa"/>
              <w:right w:w="80" w:type="dxa"/>
            </w:tcMar>
          </w:tcPr>
          <w:p w14:paraId="4D08284A" w14:textId="77777777" w:rsidR="003E266E" w:rsidRDefault="00417585">
            <w:pPr>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 </w:t>
            </w:r>
          </w:p>
          <w:p w14:paraId="4CFE8B9A" w14:textId="77777777" w:rsidR="003E266E" w:rsidRDefault="00417585" w:rsidP="00E31263">
            <w:pPr>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 DIP. ROBERTO MARCELINO CARREÓN HUITRÓN</w:t>
            </w:r>
          </w:p>
        </w:tc>
        <w:tc>
          <w:tcPr>
            <w:tcW w:w="4575" w:type="dxa"/>
            <w:tcMar>
              <w:top w:w="80" w:type="dxa"/>
              <w:left w:w="80" w:type="dxa"/>
              <w:bottom w:w="80" w:type="dxa"/>
              <w:right w:w="80" w:type="dxa"/>
            </w:tcMar>
          </w:tcPr>
          <w:p w14:paraId="5C3E824A" w14:textId="77777777" w:rsidR="003E266E" w:rsidRDefault="00417585">
            <w:pPr>
              <w:spacing w:after="160" w:line="256" w:lineRule="auto"/>
              <w:rPr>
                <w:rFonts w:ascii="Century Gothic" w:eastAsia="Century Gothic" w:hAnsi="Century Gothic" w:cs="Century Gothic"/>
                <w:b/>
              </w:rPr>
            </w:pPr>
            <w:r>
              <w:rPr>
                <w:rFonts w:ascii="Century Gothic" w:eastAsia="Century Gothic" w:hAnsi="Century Gothic" w:cs="Century Gothic"/>
                <w:b/>
              </w:rPr>
              <w:t xml:space="preserve"> </w:t>
            </w:r>
          </w:p>
          <w:p w14:paraId="65192793" w14:textId="77777777" w:rsidR="003E266E" w:rsidRDefault="00417585" w:rsidP="00E31263">
            <w:pPr>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 DIP. LUIS ALBERTO AGUILAR LOZOYA</w:t>
            </w:r>
          </w:p>
        </w:tc>
      </w:tr>
      <w:tr w:rsidR="003E266E" w14:paraId="6AB3FDD3" w14:textId="77777777">
        <w:trPr>
          <w:trHeight w:val="1800"/>
          <w:jc w:val="center"/>
        </w:trPr>
        <w:tc>
          <w:tcPr>
            <w:tcW w:w="4586" w:type="dxa"/>
            <w:tcMar>
              <w:top w:w="80" w:type="dxa"/>
              <w:left w:w="80" w:type="dxa"/>
              <w:bottom w:w="80" w:type="dxa"/>
              <w:right w:w="80" w:type="dxa"/>
            </w:tcMar>
          </w:tcPr>
          <w:p w14:paraId="309B4DB9" w14:textId="77777777" w:rsidR="003E266E" w:rsidRDefault="00417585">
            <w:pPr>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 </w:t>
            </w:r>
          </w:p>
          <w:p w14:paraId="510170B2" w14:textId="77777777" w:rsidR="003E266E" w:rsidRDefault="00417585" w:rsidP="00E31263">
            <w:pPr>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 DIP. ISMAEL MARIO RODRÍGUEZ SALDAÑA</w:t>
            </w:r>
          </w:p>
        </w:tc>
        <w:tc>
          <w:tcPr>
            <w:tcW w:w="4575" w:type="dxa"/>
            <w:tcMar>
              <w:top w:w="80" w:type="dxa"/>
              <w:left w:w="80" w:type="dxa"/>
              <w:bottom w:w="80" w:type="dxa"/>
              <w:right w:w="80" w:type="dxa"/>
            </w:tcMar>
          </w:tcPr>
          <w:p w14:paraId="3F4D493C" w14:textId="77777777" w:rsidR="003E266E" w:rsidRDefault="00417585">
            <w:pPr>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 </w:t>
            </w:r>
          </w:p>
          <w:p w14:paraId="12FF6435" w14:textId="77777777" w:rsidR="003E266E" w:rsidRDefault="00417585" w:rsidP="00E31263">
            <w:pPr>
              <w:spacing w:after="160" w:line="256" w:lineRule="auto"/>
              <w:jc w:val="center"/>
              <w:rPr>
                <w:rFonts w:ascii="Century Gothic" w:eastAsia="Century Gothic" w:hAnsi="Century Gothic" w:cs="Century Gothic"/>
                <w:b/>
              </w:rPr>
            </w:pPr>
            <w:r>
              <w:rPr>
                <w:rFonts w:ascii="Century Gothic" w:eastAsia="Century Gothic" w:hAnsi="Century Gothic" w:cs="Century Gothic"/>
                <w:b/>
              </w:rPr>
              <w:t xml:space="preserve"> DIP. GABRIEL ÁNGEL GARCÍA CANTÚ</w:t>
            </w:r>
          </w:p>
        </w:tc>
      </w:tr>
    </w:tbl>
    <w:p w14:paraId="161D66D0" w14:textId="77777777" w:rsidR="003E266E" w:rsidRDefault="003E266E">
      <w:pPr>
        <w:pBdr>
          <w:top w:val="nil"/>
          <w:left w:val="nil"/>
          <w:bottom w:val="nil"/>
          <w:right w:val="nil"/>
          <w:between w:val="nil"/>
        </w:pBdr>
        <w:spacing w:after="160" w:line="360" w:lineRule="auto"/>
        <w:jc w:val="both"/>
        <w:rPr>
          <w:rFonts w:ascii="Century Gothic" w:eastAsia="Century Gothic" w:hAnsi="Century Gothic" w:cs="Century Gothic"/>
          <w:color w:val="000000"/>
        </w:rPr>
      </w:pPr>
    </w:p>
    <w:sectPr w:rsidR="003E266E">
      <w:headerReference w:type="default" r:id="rId7"/>
      <w:footerReference w:type="even" r:id="rId8"/>
      <w:footerReference w:type="default" r:id="rId9"/>
      <w:pgSz w:w="12240" w:h="15840"/>
      <w:pgMar w:top="212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1891F" w14:textId="77777777" w:rsidR="00D93CDB" w:rsidRDefault="00D93CDB">
      <w:r>
        <w:separator/>
      </w:r>
    </w:p>
  </w:endnote>
  <w:endnote w:type="continuationSeparator" w:id="0">
    <w:p w14:paraId="7CE6E675" w14:textId="77777777" w:rsidR="00D93CDB" w:rsidRDefault="00D93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746840621"/>
      <w:docPartObj>
        <w:docPartGallery w:val="Page Numbers (Bottom of Page)"/>
        <w:docPartUnique/>
      </w:docPartObj>
    </w:sdtPr>
    <w:sdtEndPr>
      <w:rPr>
        <w:rStyle w:val="Nmerodepgina"/>
      </w:rPr>
    </w:sdtEndPr>
    <w:sdtContent>
      <w:p w14:paraId="3B8FEB99" w14:textId="77777777" w:rsidR="00A4562E" w:rsidRDefault="00A4562E" w:rsidP="003B21B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B4E248D" w14:textId="77777777" w:rsidR="00A4562E" w:rsidRDefault="00A4562E" w:rsidP="00A456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08249695"/>
      <w:docPartObj>
        <w:docPartGallery w:val="Page Numbers (Bottom of Page)"/>
        <w:docPartUnique/>
      </w:docPartObj>
    </w:sdtPr>
    <w:sdtEndPr>
      <w:rPr>
        <w:rStyle w:val="Nmerodepgina"/>
      </w:rPr>
    </w:sdtEndPr>
    <w:sdtContent>
      <w:p w14:paraId="7A421C67" w14:textId="77777777" w:rsidR="00A4562E" w:rsidRDefault="00A4562E" w:rsidP="003B21B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3</w:t>
        </w:r>
        <w:r>
          <w:rPr>
            <w:rStyle w:val="Nmerodepgina"/>
          </w:rPr>
          <w:fldChar w:fldCharType="end"/>
        </w:r>
      </w:p>
    </w:sdtContent>
  </w:sdt>
  <w:p w14:paraId="554886A4" w14:textId="77777777" w:rsidR="003E266E" w:rsidRDefault="003E266E" w:rsidP="00A4562E">
    <w:pPr>
      <w:ind w:right="360"/>
      <w:rPr>
        <w:sz w:val="20"/>
        <w:szCs w:val="20"/>
      </w:rPr>
    </w:pPr>
  </w:p>
  <w:p w14:paraId="5A6218B8" w14:textId="77777777" w:rsidR="003E266E" w:rsidRDefault="003E266E">
    <w:pPr>
      <w:pBdr>
        <w:top w:val="nil"/>
        <w:left w:val="nil"/>
        <w:bottom w:val="nil"/>
        <w:right w:val="nil"/>
        <w:between w:val="nil"/>
      </w:pBdr>
      <w:tabs>
        <w:tab w:val="center" w:pos="4419"/>
        <w:tab w:val="right" w:pos="8818"/>
      </w:tabs>
      <w:rPr>
        <w:rFonts w:ascii="Calibri" w:eastAsia="Calibri" w:hAnsi="Calibri" w:cs="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E0744" w14:textId="77777777" w:rsidR="00D93CDB" w:rsidRDefault="00D93CDB">
      <w:r>
        <w:separator/>
      </w:r>
    </w:p>
  </w:footnote>
  <w:footnote w:type="continuationSeparator" w:id="0">
    <w:p w14:paraId="65EED175" w14:textId="77777777" w:rsidR="00D93CDB" w:rsidRDefault="00D93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277C" w14:textId="77777777" w:rsidR="003E266E" w:rsidRDefault="00417585">
    <w:pPr>
      <w:widowControl w:val="0"/>
      <w:pBdr>
        <w:top w:val="nil"/>
        <w:left w:val="nil"/>
        <w:bottom w:val="nil"/>
        <w:right w:val="nil"/>
        <w:between w:val="nil"/>
      </w:pBdr>
      <w:tabs>
        <w:tab w:val="left" w:pos="5544"/>
      </w:tabs>
      <w:spacing w:line="200" w:lineRule="auto"/>
      <w:rPr>
        <w:rFonts w:ascii="Calibri" w:eastAsia="Calibri" w:hAnsi="Calibri" w:cs="Calibri"/>
        <w:color w:val="000000"/>
        <w:sz w:val="22"/>
        <w:szCs w:val="22"/>
      </w:rPr>
    </w:pPr>
    <w:r>
      <w:rPr>
        <w:rFonts w:ascii="Calibri" w:eastAsia="Calibri" w:hAnsi="Calibri" w:cs="Calibri"/>
        <w:noProof/>
        <w:color w:val="000000"/>
        <w:sz w:val="22"/>
        <w:szCs w:val="22"/>
      </w:rPr>
      <w:drawing>
        <wp:anchor distT="0" distB="0" distL="0" distR="0" simplePos="0" relativeHeight="251658240" behindDoc="1" locked="0" layoutInCell="1" hidden="0" allowOverlap="1" wp14:anchorId="65F91564" wp14:editId="1FB68328">
          <wp:simplePos x="0" y="0"/>
          <wp:positionH relativeFrom="page">
            <wp:posOffset>259080</wp:posOffset>
          </wp:positionH>
          <wp:positionV relativeFrom="page">
            <wp:posOffset>202969</wp:posOffset>
          </wp:positionV>
          <wp:extent cx="1061085" cy="1017905"/>
          <wp:effectExtent l="0" t="0" r="0" b="0"/>
          <wp:wrapNone/>
          <wp:docPr id="3" name="image2.png" descr="image3.png"/>
          <wp:cNvGraphicFramePr/>
          <a:graphic xmlns:a="http://schemas.openxmlformats.org/drawingml/2006/main">
            <a:graphicData uri="http://schemas.openxmlformats.org/drawingml/2006/picture">
              <pic:pic xmlns:pic="http://schemas.openxmlformats.org/drawingml/2006/picture">
                <pic:nvPicPr>
                  <pic:cNvPr id="0" name="image2.png" descr="image3.png"/>
                  <pic:cNvPicPr preferRelativeResize="0"/>
                </pic:nvPicPr>
                <pic:blipFill>
                  <a:blip r:embed="rId1"/>
                  <a:srcRect/>
                  <a:stretch>
                    <a:fillRect/>
                  </a:stretch>
                </pic:blipFill>
                <pic:spPr>
                  <a:xfrm>
                    <a:off x="0" y="0"/>
                    <a:ext cx="1061085" cy="1017905"/>
                  </a:xfrm>
                  <a:prstGeom prst="rect">
                    <a:avLst/>
                  </a:prstGeom>
                  <a:ln/>
                </pic:spPr>
              </pic:pic>
            </a:graphicData>
          </a:graphic>
        </wp:anchor>
      </w:drawing>
    </w:r>
    <w:r>
      <w:rPr>
        <w:rFonts w:ascii="Calibri" w:eastAsia="Calibri" w:hAnsi="Calibri" w:cs="Calibri"/>
        <w:noProof/>
        <w:color w:val="000000"/>
        <w:sz w:val="22"/>
        <w:szCs w:val="22"/>
      </w:rPr>
      <w:drawing>
        <wp:anchor distT="0" distB="0" distL="0" distR="0" simplePos="0" relativeHeight="251659264" behindDoc="1" locked="0" layoutInCell="1" hidden="0" allowOverlap="1" wp14:anchorId="37D2699A" wp14:editId="1E2A0B25">
          <wp:simplePos x="0" y="0"/>
          <wp:positionH relativeFrom="page">
            <wp:posOffset>6630034</wp:posOffset>
          </wp:positionH>
          <wp:positionV relativeFrom="page">
            <wp:posOffset>246376</wp:posOffset>
          </wp:positionV>
          <wp:extent cx="857250" cy="857250"/>
          <wp:effectExtent l="0" t="0" r="0" b="0"/>
          <wp:wrapNone/>
          <wp:docPr id="4" name="image1.png" descr="Logotip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con confianza media"/>
                  <pic:cNvPicPr preferRelativeResize="0"/>
                </pic:nvPicPr>
                <pic:blipFill>
                  <a:blip r:embed="rId2"/>
                  <a:srcRect/>
                  <a:stretch>
                    <a:fillRect/>
                  </a:stretch>
                </pic:blipFill>
                <pic:spPr>
                  <a:xfrm>
                    <a:off x="0" y="0"/>
                    <a:ext cx="857250" cy="857250"/>
                  </a:xfrm>
                  <a:prstGeom prst="rect">
                    <a:avLst/>
                  </a:prstGeom>
                  <a:ln/>
                </pic:spPr>
              </pic:pic>
            </a:graphicData>
          </a:graphic>
        </wp:anchor>
      </w:drawing>
    </w:r>
    <w:r>
      <w:rPr>
        <w:rFonts w:ascii="Calibri" w:eastAsia="Calibri" w:hAnsi="Calibri" w:cs="Calibri"/>
        <w:noProof/>
        <w:color w:val="000000"/>
        <w:sz w:val="22"/>
        <w:szCs w:val="22"/>
      </w:rPr>
      <mc:AlternateContent>
        <mc:Choice Requires="wps">
          <w:drawing>
            <wp:anchor distT="0" distB="0" distL="0" distR="0" simplePos="0" relativeHeight="251660288" behindDoc="1" locked="0" layoutInCell="1" hidden="0" allowOverlap="1" wp14:anchorId="4DFA47E2" wp14:editId="15A480D8">
              <wp:simplePos x="0" y="0"/>
              <wp:positionH relativeFrom="page">
                <wp:posOffset>6457950</wp:posOffset>
              </wp:positionH>
              <wp:positionV relativeFrom="page">
                <wp:posOffset>18444844</wp:posOffset>
              </wp:positionV>
              <wp:extent cx="276859" cy="253475"/>
              <wp:effectExtent l="0" t="0" r="0" b="0"/>
              <wp:wrapNone/>
              <wp:docPr id="1" name="Rectángulo 1" descr="Rectángulo 7"/>
              <wp:cNvGraphicFramePr/>
              <a:graphic xmlns:a="http://schemas.openxmlformats.org/drawingml/2006/main">
                <a:graphicData uri="http://schemas.microsoft.com/office/word/2010/wordprocessingShape">
                  <wps:wsp>
                    <wps:cNvSpPr/>
                    <wps:spPr>
                      <a:xfrm>
                        <a:off x="5221858" y="3667550"/>
                        <a:ext cx="248284" cy="224900"/>
                      </a:xfrm>
                      <a:prstGeom prst="rect">
                        <a:avLst/>
                      </a:prstGeom>
                      <a:noFill/>
                      <a:ln>
                        <a:noFill/>
                      </a:ln>
                    </wps:spPr>
                    <wps:txbx>
                      <w:txbxContent>
                        <w:p w14:paraId="24FA4CA2" w14:textId="77777777" w:rsidR="003E266E" w:rsidRDefault="00417585">
                          <w:pPr>
                            <w:spacing w:line="245" w:lineRule="auto"/>
                            <w:ind w:left="40" w:firstLine="200"/>
                            <w:textDirection w:val="btLr"/>
                          </w:pPr>
                          <w:r>
                            <w:rPr>
                              <w:rFonts w:ascii="Arial" w:eastAsia="Arial" w:hAnsi="Arial" w:cs="Arial"/>
                              <w:color w:val="000000"/>
                            </w:rPr>
                            <w:t xml:space="preserve"> PAGE 1</w:t>
                          </w:r>
                        </w:p>
                      </w:txbxContent>
                    </wps:txbx>
                    <wps:bodyPr spcFirstLastPara="1" wrap="square" lIns="0" tIns="0" rIns="0" bIns="0" anchor="t" anchorCtr="0">
                      <a:noAutofit/>
                    </wps:bodyPr>
                  </wps:wsp>
                </a:graphicData>
              </a:graphic>
            </wp:anchor>
          </w:drawing>
        </mc:Choice>
        <mc:Fallback xmlns:oel="http://schemas.microsoft.com/office/2019/extlst">
          <w:pict>
            <v:rect id="Rectángulo 1" o:spid="_x0000_s1026" alt="Rectángulo 7" style="position:absolute;margin-left:508.5pt;margin-top:1452.35pt;width:21.8pt;height:19.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" filled="f" stroked="f">
              <v:textbox inset="0,0,0,0">
                <w:txbxContent>
                  <w:p w:rsidR="003E266E" w:rsidRDefault="00000000">
                    <w:pPr>
                      <w:spacing w:line="245" w:lineRule="auto"/>
                      <w:ind w:left="40" w:firstLine="200"/>
                      <w:textDirection w:val="btLr"/>
                    </w:pPr>
                    <w:r>
                      <w:rPr>
                        <w:rFonts w:ascii="Arial" w:eastAsia="Arial" w:hAnsi="Arial" w:cs="Arial"/>
                        <w:color w:val="000000"/>
                      </w:rPr>
                      <w:t xml:space="preserve"> PAGE 1</w:t>
                    </w:r>
                  </w:p>
                </w:txbxContent>
              </v:textbox>
              <w10:wrap anchorx="page" anchory="page"/>
            </v:rect>
          </w:pict>
        </mc:Fallback>
      </mc:AlternateContent>
    </w:r>
    <w:r>
      <w:rPr>
        <w:color w:val="000000"/>
        <w:sz w:val="20"/>
        <w:szCs w:val="20"/>
      </w:rPr>
      <w:tab/>
    </w:r>
    <w:r>
      <w:rPr>
        <w:noProof/>
      </w:rPr>
      <mc:AlternateContent>
        <mc:Choice Requires="wps">
          <w:drawing>
            <wp:anchor distT="0" distB="0" distL="114300" distR="114300" simplePos="0" relativeHeight="251661312" behindDoc="0" locked="0" layoutInCell="1" hidden="0" allowOverlap="1" wp14:anchorId="62EFACD8" wp14:editId="1FC6B429">
              <wp:simplePos x="0" y="0"/>
              <wp:positionH relativeFrom="column">
                <wp:posOffset>812800</wp:posOffset>
              </wp:positionH>
              <wp:positionV relativeFrom="paragraph">
                <wp:posOffset>0</wp:posOffset>
              </wp:positionV>
              <wp:extent cx="3937635" cy="615315"/>
              <wp:effectExtent l="0" t="0" r="0" b="0"/>
              <wp:wrapNone/>
              <wp:docPr id="2" name="Rectángulo 2"/>
              <wp:cNvGraphicFramePr/>
              <a:graphic xmlns:a="http://schemas.openxmlformats.org/drawingml/2006/main">
                <a:graphicData uri="http://schemas.microsoft.com/office/word/2010/wordprocessingShape">
                  <wps:wsp>
                    <wps:cNvSpPr/>
                    <wps:spPr>
                      <a:xfrm>
                        <a:off x="3391470" y="3486630"/>
                        <a:ext cx="3909060" cy="586740"/>
                      </a:xfrm>
                      <a:prstGeom prst="rect">
                        <a:avLst/>
                      </a:prstGeom>
                      <a:noFill/>
                      <a:ln>
                        <a:noFill/>
                      </a:ln>
                    </wps:spPr>
                    <wps:txbx>
                      <w:txbxContent>
                        <w:p w14:paraId="7C70D8BC" w14:textId="77777777" w:rsidR="003E266E" w:rsidRDefault="00417585">
                          <w:pPr>
                            <w:jc w:val="right"/>
                            <w:textDirection w:val="btLr"/>
                          </w:pPr>
                          <w:r>
                            <w:rPr>
                              <w:rFonts w:ascii="Century Gothic" w:eastAsia="Century Gothic" w:hAnsi="Century Gothic" w:cs="Century Gothic"/>
                              <w:b/>
                              <w:color w:val="000000"/>
                              <w:sz w:val="20"/>
                            </w:rPr>
                            <w:t xml:space="preserve">“2023, Centenario de la Muerte del General Francisco Villa” </w:t>
                          </w:r>
                        </w:p>
                        <w:p w14:paraId="10379D76" w14:textId="77777777" w:rsidR="003E266E" w:rsidRDefault="00417585">
                          <w:pPr>
                            <w:jc w:val="right"/>
                            <w:textDirection w:val="btLr"/>
                          </w:pPr>
                          <w:r>
                            <w:rPr>
                              <w:rFonts w:ascii="Century Gothic" w:eastAsia="Century Gothic" w:hAnsi="Century Gothic" w:cs="Century Gothic"/>
                              <w:b/>
                              <w:color w:val="000000"/>
                              <w:sz w:val="20"/>
                            </w:rPr>
                            <w:t>“2023, Cien Años del Rotarismo en Chihuahua</w:t>
                          </w:r>
                          <w:r>
                            <w:rPr>
                              <w:rFonts w:ascii="Century Gothic" w:eastAsia="Century Gothic" w:hAnsi="Century Gothic" w:cs="Century Gothic"/>
                              <w:b/>
                              <w:color w:val="000000"/>
                            </w:rPr>
                            <w:t>”</w:t>
                          </w:r>
                        </w:p>
                      </w:txbxContent>
                    </wps:txbx>
                    <wps:bodyPr spcFirstLastPara="1" wrap="square" lIns="45700" tIns="45700" rIns="45700" bIns="45700" anchor="t" anchorCtr="0">
                      <a:noAutofit/>
                    </wps:bodyPr>
                  </wps:wsp>
                </a:graphicData>
              </a:graphic>
            </wp:anchor>
          </w:drawing>
        </mc:Choice>
        <mc:Fallback xmlns:oel="http://schemas.microsoft.com/office/2019/extlst">
          <w:pict>
            <v:rect id="Rectángulo 2" o:spid="_x0000_s1027" style="position:absolute;margin-left:64pt;margin-top:0;width:310.05pt;height:48.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" filled="f" stroked="f">
              <v:textbox inset="1.2694mm,1.2694mm,1.2694mm,1.2694mm">
                <w:txbxContent>
                  <w:p w:rsidR="003E266E" w:rsidRDefault="00000000">
                    <w:pPr>
                      <w:jc w:val="right"/>
                      <w:textDirection w:val="btLr"/>
                    </w:pPr>
                    <w:r>
                      <w:rPr>
                        <w:rFonts w:ascii="Century Gothic" w:eastAsia="Century Gothic" w:hAnsi="Century Gothic" w:cs="Century Gothic"/>
                        <w:b/>
                        <w:color w:val="000000"/>
                        <w:sz w:val="20"/>
                      </w:rPr>
                      <w:t xml:space="preserve">“2023, Centenario de la Muerte del General Francisco Villa” </w:t>
                    </w:r>
                  </w:p>
                  <w:p w:rsidR="003E266E" w:rsidRDefault="00000000">
                    <w:pPr>
                      <w:jc w:val="right"/>
                      <w:textDirection w:val="btLr"/>
                    </w:pPr>
                    <w:r>
                      <w:rPr>
                        <w:rFonts w:ascii="Century Gothic" w:eastAsia="Century Gothic" w:hAnsi="Century Gothic" w:cs="Century Gothic"/>
                        <w:b/>
                        <w:color w:val="000000"/>
                        <w:sz w:val="20"/>
                      </w:rPr>
                      <w:t>“2023, Cien Años del Rotarismo en Chihuahua</w:t>
                    </w:r>
                    <w:r>
                      <w:rPr>
                        <w:rFonts w:ascii="Century Gothic" w:eastAsia="Century Gothic" w:hAnsi="Century Gothic" w:cs="Century Gothic"/>
                        <w:b/>
                        <w:color w:val="000000"/>
                      </w:rPr>
                      <w:t>”</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5D30"/>
    <w:multiLevelType w:val="multilevel"/>
    <w:tmpl w:val="FA148196"/>
    <w:lvl w:ilvl="0">
      <w:start w:val="1"/>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E1277CD"/>
    <w:multiLevelType w:val="multilevel"/>
    <w:tmpl w:val="8898C6A6"/>
    <w:lvl w:ilvl="0">
      <w:start w:val="1"/>
      <w:numFmt w:val="bullet"/>
      <w:lvlText w:val="●"/>
      <w:lvlJc w:val="left"/>
      <w:pPr>
        <w:ind w:left="720" w:hanging="360"/>
      </w:pPr>
      <w:rPr>
        <w:b w:val="0"/>
        <w:i w:val="0"/>
        <w:smallCaps w:val="0"/>
        <w:strike w:val="0"/>
        <w:color w:val="404050"/>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3146F4"/>
    <w:multiLevelType w:val="multilevel"/>
    <w:tmpl w:val="8DC41E0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311441C"/>
    <w:multiLevelType w:val="multilevel"/>
    <w:tmpl w:val="15CEDE12"/>
    <w:lvl w:ilvl="0">
      <w:start w:val="1"/>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40262773"/>
    <w:multiLevelType w:val="multilevel"/>
    <w:tmpl w:val="284A0BA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1A77181"/>
    <w:multiLevelType w:val="multilevel"/>
    <w:tmpl w:val="76062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57D1A81"/>
    <w:multiLevelType w:val="multilevel"/>
    <w:tmpl w:val="1E1C8524"/>
    <w:lvl w:ilvl="0">
      <w:start w:val="1"/>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7AD764B5"/>
    <w:multiLevelType w:val="multilevel"/>
    <w:tmpl w:val="2FD0B0C2"/>
    <w:lvl w:ilvl="0">
      <w:start w:val="1"/>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3"/>
  </w:num>
  <w:num w:numId="3">
    <w:abstractNumId w:val="5"/>
  </w:num>
  <w:num w:numId="4">
    <w:abstractNumId w:val="4"/>
  </w:num>
  <w:num w:numId="5">
    <w:abstractNumId w:val="7"/>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66E"/>
    <w:rsid w:val="0008416E"/>
    <w:rsid w:val="00257DA0"/>
    <w:rsid w:val="003B312D"/>
    <w:rsid w:val="003E266E"/>
    <w:rsid w:val="00417585"/>
    <w:rsid w:val="00566999"/>
    <w:rsid w:val="006E3B66"/>
    <w:rsid w:val="008627F4"/>
    <w:rsid w:val="009F149C"/>
    <w:rsid w:val="00A4562E"/>
    <w:rsid w:val="00B70C52"/>
    <w:rsid w:val="00D93CDB"/>
    <w:rsid w:val="00E31263"/>
    <w:rsid w:val="00F00B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E56B8"/>
  <w15:docId w15:val="{EF2DA874-BA7E-574F-9F99-55F20C79D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Piedepgina">
    <w:name w:val="footer"/>
    <w:basedOn w:val="Normal"/>
    <w:link w:val="PiedepginaCar"/>
    <w:uiPriority w:val="99"/>
    <w:unhideWhenUsed/>
    <w:rsid w:val="00A4562E"/>
    <w:pPr>
      <w:tabs>
        <w:tab w:val="center" w:pos="4419"/>
        <w:tab w:val="right" w:pos="8838"/>
      </w:tabs>
    </w:pPr>
  </w:style>
  <w:style w:type="character" w:customStyle="1" w:styleId="PiedepginaCar">
    <w:name w:val="Pie de página Car"/>
    <w:basedOn w:val="Fuentedeprrafopredeter"/>
    <w:link w:val="Piedepgina"/>
    <w:uiPriority w:val="99"/>
    <w:rsid w:val="00A4562E"/>
  </w:style>
  <w:style w:type="character" w:styleId="Nmerodepgina">
    <w:name w:val="page number"/>
    <w:basedOn w:val="Fuentedeprrafopredeter"/>
    <w:uiPriority w:val="99"/>
    <w:semiHidden/>
    <w:unhideWhenUsed/>
    <w:rsid w:val="00A4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2708</Words>
  <Characters>14899</Characters>
  <Application>Microsoft Office Word</Application>
  <DocSecurity>0</DocSecurity>
  <Lines>124</Lines>
  <Paragraphs>35</Paragraphs>
  <ScaleCrop>false</ScaleCrop>
  <Company/>
  <LinksUpToDate>false</LinksUpToDate>
  <CharactersWithSpaces>17572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dcterms:created xsi:type="dcterms:W3CDTF">2023-10-16T20:16:00Z</dcterms:created>
  <dcterms:modified xsi:type="dcterms:W3CDTF">2023-10-16T20:16:00Z</dcterms:modified>
</cp:coreProperties>
</file>