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FE00" w14:textId="77777777" w:rsidR="00593C52" w:rsidRDefault="00593C52"/>
    <w:p w14:paraId="5AC23CE9" w14:textId="77777777" w:rsidR="00CA6054" w:rsidRPr="00AF65E9" w:rsidRDefault="00CA6054" w:rsidP="00CA6054">
      <w:pPr>
        <w:spacing w:line="360" w:lineRule="auto"/>
        <w:rPr>
          <w:rFonts w:ascii="Arial" w:hAnsi="Arial" w:cs="Arial"/>
          <w:b/>
          <w:sz w:val="24"/>
          <w:szCs w:val="24"/>
        </w:rPr>
      </w:pPr>
      <w:r w:rsidRPr="00AF65E9">
        <w:rPr>
          <w:rFonts w:ascii="Arial" w:hAnsi="Arial" w:cs="Arial"/>
          <w:b/>
          <w:sz w:val="24"/>
          <w:szCs w:val="24"/>
        </w:rPr>
        <w:t>H. CONGRESO DEL ESTADO CHIHUAHUA</w:t>
      </w:r>
    </w:p>
    <w:p w14:paraId="68A79AAC" w14:textId="77777777" w:rsidR="00CA6054" w:rsidRPr="00AF65E9" w:rsidRDefault="00CA6054" w:rsidP="00CA6054">
      <w:pPr>
        <w:spacing w:line="360" w:lineRule="auto"/>
        <w:rPr>
          <w:rFonts w:ascii="Arial" w:hAnsi="Arial" w:cs="Arial"/>
          <w:b/>
          <w:sz w:val="24"/>
          <w:szCs w:val="24"/>
        </w:rPr>
      </w:pPr>
      <w:r w:rsidRPr="00AF65E9">
        <w:rPr>
          <w:rFonts w:ascii="Arial" w:hAnsi="Arial" w:cs="Arial"/>
          <w:b/>
          <w:sz w:val="24"/>
          <w:szCs w:val="24"/>
        </w:rPr>
        <w:t>P R E S E N T E.-</w:t>
      </w:r>
    </w:p>
    <w:p w14:paraId="00E5A522" w14:textId="77777777" w:rsidR="00CA6054" w:rsidRPr="00AF65E9" w:rsidRDefault="00CA6054" w:rsidP="00CA6054">
      <w:pPr>
        <w:spacing w:line="360" w:lineRule="auto"/>
        <w:rPr>
          <w:sz w:val="24"/>
          <w:szCs w:val="24"/>
        </w:rPr>
      </w:pPr>
    </w:p>
    <w:p w14:paraId="04FCCB5E" w14:textId="77777777" w:rsidR="00CA6054" w:rsidRPr="00AF65E9" w:rsidRDefault="00CA6054" w:rsidP="00CA6054">
      <w:pPr>
        <w:spacing w:line="360" w:lineRule="auto"/>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Pr>
          <w:rFonts w:ascii="Arial" w:hAnsi="Arial" w:cs="Arial"/>
          <w:b/>
          <w:sz w:val="24"/>
          <w:szCs w:val="24"/>
        </w:rPr>
        <w:t xml:space="preserve">adicionar el </w:t>
      </w:r>
      <w:r w:rsidR="00F61DBB">
        <w:rPr>
          <w:rFonts w:ascii="Arial" w:hAnsi="Arial" w:cs="Arial"/>
          <w:b/>
          <w:sz w:val="24"/>
          <w:szCs w:val="24"/>
        </w:rPr>
        <w:t xml:space="preserve">Capítulo VI </w:t>
      </w:r>
      <w:r w:rsidR="004715DF">
        <w:rPr>
          <w:rFonts w:ascii="Arial" w:hAnsi="Arial" w:cs="Arial"/>
          <w:b/>
          <w:sz w:val="24"/>
          <w:szCs w:val="24"/>
        </w:rPr>
        <w:t>al Título Séptimo de</w:t>
      </w:r>
      <w:r w:rsidR="00F61DBB">
        <w:rPr>
          <w:rFonts w:ascii="Arial" w:hAnsi="Arial" w:cs="Arial"/>
          <w:b/>
          <w:sz w:val="24"/>
          <w:szCs w:val="24"/>
        </w:rPr>
        <w:t>l Código Civi</w:t>
      </w:r>
      <w:r w:rsidRPr="00C25965">
        <w:rPr>
          <w:rFonts w:ascii="Arial" w:hAnsi="Arial" w:cs="Arial"/>
          <w:b/>
          <w:sz w:val="24"/>
          <w:szCs w:val="24"/>
        </w:rPr>
        <w:t>l del Estado de Chihuahua,</w:t>
      </w:r>
      <w:r w:rsidRPr="00B1313C">
        <w:rPr>
          <w:rFonts w:ascii="Arial" w:hAnsi="Arial" w:cs="Arial"/>
          <w:b/>
          <w:sz w:val="24"/>
          <w:szCs w:val="24"/>
        </w:rPr>
        <w:t xml:space="preserve"> </w:t>
      </w:r>
      <w:r w:rsidRPr="00AF65E9">
        <w:rPr>
          <w:rFonts w:ascii="Arial" w:hAnsi="Arial" w:cs="Arial"/>
          <w:sz w:val="24"/>
          <w:szCs w:val="24"/>
        </w:rPr>
        <w:t>conforme a la siguiente:</w:t>
      </w:r>
    </w:p>
    <w:p w14:paraId="71128999" w14:textId="77777777" w:rsidR="00CA6054" w:rsidRDefault="00CA6054" w:rsidP="00CA6054">
      <w:pPr>
        <w:spacing w:line="360" w:lineRule="auto"/>
        <w:rPr>
          <w:rFonts w:ascii="Arial" w:hAnsi="Arial" w:cs="Arial"/>
          <w:sz w:val="24"/>
          <w:szCs w:val="24"/>
        </w:rPr>
      </w:pPr>
    </w:p>
    <w:p w14:paraId="6F359D9C" w14:textId="77777777" w:rsidR="00CA6054" w:rsidRPr="00AF65E9" w:rsidRDefault="00CA6054" w:rsidP="00CA6054">
      <w:pPr>
        <w:spacing w:line="360" w:lineRule="auto"/>
        <w:rPr>
          <w:rFonts w:ascii="Arial" w:hAnsi="Arial" w:cs="Arial"/>
          <w:sz w:val="24"/>
          <w:szCs w:val="24"/>
        </w:rPr>
      </w:pPr>
    </w:p>
    <w:p w14:paraId="76EC6154" w14:textId="77777777" w:rsidR="00CA6054" w:rsidRDefault="00CA6054" w:rsidP="00CA6054">
      <w:pPr>
        <w:spacing w:after="375"/>
        <w:jc w:val="center"/>
        <w:rPr>
          <w:rFonts w:ascii="Arial" w:hAnsi="Arial" w:cs="Arial"/>
          <w:b/>
          <w:sz w:val="24"/>
          <w:szCs w:val="24"/>
        </w:rPr>
      </w:pPr>
      <w:r w:rsidRPr="00AF65E9">
        <w:rPr>
          <w:rFonts w:ascii="Arial" w:hAnsi="Arial" w:cs="Arial"/>
          <w:b/>
          <w:sz w:val="24"/>
          <w:szCs w:val="24"/>
        </w:rPr>
        <w:t>EXPOSICIÓN DE MOTIVOS</w:t>
      </w:r>
    </w:p>
    <w:p w14:paraId="655ED6DD" w14:textId="77777777" w:rsidR="00593C52" w:rsidRDefault="00593C52"/>
    <w:p w14:paraId="0265C62A" w14:textId="77777777" w:rsidR="00591974" w:rsidRDefault="00591974"/>
    <w:p w14:paraId="156FDFA0" w14:textId="77777777" w:rsidR="00591974" w:rsidRPr="00591974" w:rsidRDefault="00593C52" w:rsidP="00591974">
      <w:pPr>
        <w:spacing w:line="360" w:lineRule="auto"/>
        <w:rPr>
          <w:rFonts w:ascii="Arial" w:hAnsi="Arial" w:cs="Arial"/>
          <w:sz w:val="24"/>
          <w:szCs w:val="24"/>
          <w:shd w:val="clear" w:color="auto" w:fill="FFFFFF"/>
        </w:rPr>
      </w:pPr>
      <w:r w:rsidRPr="00EF3B21">
        <w:rPr>
          <w:rFonts w:ascii="Arial" w:hAnsi="Arial" w:cs="Arial"/>
          <w:sz w:val="24"/>
          <w:szCs w:val="24"/>
        </w:rPr>
        <w:t>La gestación subrogada es un contrato a través del cual una mujer acepta gestar para una persona o pareja que tiene la i</w:t>
      </w:r>
      <w:r w:rsidR="00071DEA" w:rsidRPr="00EF3B21">
        <w:rPr>
          <w:rFonts w:ascii="Arial" w:hAnsi="Arial" w:cs="Arial"/>
          <w:sz w:val="24"/>
          <w:szCs w:val="24"/>
        </w:rPr>
        <w:t>ntención de fungir como madre o padre</w:t>
      </w:r>
      <w:r w:rsidRPr="00EF3B21">
        <w:rPr>
          <w:rFonts w:ascii="Arial" w:hAnsi="Arial" w:cs="Arial"/>
          <w:sz w:val="24"/>
          <w:szCs w:val="24"/>
        </w:rPr>
        <w:t xml:space="preserve"> de la niña o niño nacidos de dicho embarazo. </w:t>
      </w:r>
      <w:r w:rsidR="00591974" w:rsidRPr="00591974">
        <w:rPr>
          <w:rFonts w:ascii="Arial" w:hAnsi="Arial" w:cs="Arial"/>
          <w:sz w:val="24"/>
          <w:szCs w:val="24"/>
          <w:shd w:val="clear" w:color="auto" w:fill="FFFFFF"/>
        </w:rPr>
        <w:t>A esta mujer se le denomina gestante y no tiene derechos ni obligaciones sobre el embrión una vez que nazca, pues su cuidado y resguardo queda a cargo de la madre, el padre o la pareja.</w:t>
      </w:r>
    </w:p>
    <w:p w14:paraId="7FE2B099" w14:textId="77777777" w:rsidR="00EA3520" w:rsidRPr="00591974" w:rsidRDefault="00EA3520" w:rsidP="00591974">
      <w:pPr>
        <w:spacing w:line="360" w:lineRule="auto"/>
        <w:rPr>
          <w:rFonts w:ascii="Arial" w:hAnsi="Arial" w:cs="Arial"/>
          <w:sz w:val="24"/>
          <w:szCs w:val="24"/>
          <w:highlight w:val="green"/>
        </w:rPr>
      </w:pPr>
    </w:p>
    <w:p w14:paraId="369DEC9F" w14:textId="77777777" w:rsidR="005D71BA" w:rsidRPr="00EF3B21" w:rsidRDefault="00593C52" w:rsidP="00591974">
      <w:pPr>
        <w:spacing w:line="360" w:lineRule="auto"/>
        <w:rPr>
          <w:rFonts w:ascii="Arial" w:hAnsi="Arial" w:cs="Arial"/>
          <w:sz w:val="24"/>
          <w:szCs w:val="24"/>
        </w:rPr>
      </w:pPr>
      <w:r w:rsidRPr="00EF3B21">
        <w:rPr>
          <w:rFonts w:ascii="Arial" w:hAnsi="Arial" w:cs="Arial"/>
          <w:sz w:val="24"/>
          <w:szCs w:val="24"/>
        </w:rPr>
        <w:t>Para llegar a la gestación, se utilizan técnica</w:t>
      </w:r>
      <w:r w:rsidR="00071DEA" w:rsidRPr="00EF3B21">
        <w:rPr>
          <w:rFonts w:ascii="Arial" w:hAnsi="Arial" w:cs="Arial"/>
          <w:sz w:val="24"/>
          <w:szCs w:val="24"/>
        </w:rPr>
        <w:t>s de reproducción asistida</w:t>
      </w:r>
      <w:r w:rsidRPr="00EF3B21">
        <w:rPr>
          <w:rFonts w:ascii="Arial" w:hAnsi="Arial" w:cs="Arial"/>
          <w:sz w:val="24"/>
          <w:szCs w:val="24"/>
        </w:rPr>
        <w:t xml:space="preserve">, las cuales han ayudado a personas o parejas que quieren tener un hijo biológico y que, por diversas razones como la infertilidad, o por querer ejercer la maternidad o paternidad solas, acuden a ellas. </w:t>
      </w:r>
    </w:p>
    <w:p w14:paraId="638B6028" w14:textId="77777777" w:rsidR="00591974" w:rsidRPr="00591974" w:rsidRDefault="00591974" w:rsidP="00591974">
      <w:pPr>
        <w:spacing w:line="360" w:lineRule="auto"/>
        <w:rPr>
          <w:rFonts w:ascii="Arial" w:hAnsi="Arial" w:cs="Arial"/>
          <w:sz w:val="24"/>
          <w:szCs w:val="24"/>
          <w:highlight w:val="green"/>
        </w:rPr>
      </w:pPr>
    </w:p>
    <w:p w14:paraId="74F4DAE9" w14:textId="77777777" w:rsidR="00591974" w:rsidRPr="00591974" w:rsidRDefault="00591974" w:rsidP="00591974">
      <w:pPr>
        <w:spacing w:line="360" w:lineRule="auto"/>
        <w:rPr>
          <w:rFonts w:ascii="Arial" w:hAnsi="Arial" w:cs="Arial"/>
          <w:sz w:val="24"/>
          <w:szCs w:val="24"/>
          <w:shd w:val="clear" w:color="auto" w:fill="FFFFFF"/>
        </w:rPr>
      </w:pPr>
      <w:r w:rsidRPr="00591974">
        <w:rPr>
          <w:rFonts w:ascii="Arial" w:hAnsi="Arial" w:cs="Arial"/>
          <w:sz w:val="24"/>
          <w:szCs w:val="24"/>
          <w:shd w:val="clear" w:color="auto" w:fill="FFFFFF"/>
        </w:rPr>
        <w:t xml:space="preserve">Se estima que en México alrededor de 5 millones de personas se han enfrentado </w:t>
      </w:r>
      <w:r w:rsidRPr="00591974">
        <w:rPr>
          <w:rFonts w:ascii="Arial" w:hAnsi="Arial" w:cs="Arial"/>
          <w:sz w:val="24"/>
          <w:szCs w:val="24"/>
          <w:shd w:val="clear" w:color="auto" w:fill="FFFFFF"/>
        </w:rPr>
        <w:lastRenderedPageBreak/>
        <w:t>a problemas de infertilidad, lo cual significa que en los últimos años ha ido en aumento el número de quienes requieren servicios de reproducción asistida. </w:t>
      </w:r>
    </w:p>
    <w:p w14:paraId="707F0A90" w14:textId="77777777" w:rsidR="00591974" w:rsidRPr="00591974" w:rsidRDefault="00591974" w:rsidP="00591974">
      <w:pPr>
        <w:spacing w:line="360" w:lineRule="auto"/>
        <w:rPr>
          <w:rFonts w:ascii="Arial" w:hAnsi="Arial" w:cs="Arial"/>
          <w:sz w:val="24"/>
          <w:szCs w:val="24"/>
          <w:highlight w:val="green"/>
        </w:rPr>
      </w:pPr>
    </w:p>
    <w:p w14:paraId="54C52222" w14:textId="77777777" w:rsidR="004C4191" w:rsidRPr="00EF3B21" w:rsidRDefault="00593C52" w:rsidP="00591974">
      <w:pPr>
        <w:spacing w:line="360" w:lineRule="auto"/>
        <w:rPr>
          <w:rFonts w:ascii="Arial" w:hAnsi="Arial" w:cs="Arial"/>
          <w:sz w:val="24"/>
          <w:szCs w:val="24"/>
        </w:rPr>
      </w:pPr>
      <w:r w:rsidRPr="00EF3B21">
        <w:rPr>
          <w:rFonts w:ascii="Arial" w:hAnsi="Arial" w:cs="Arial"/>
          <w:sz w:val="24"/>
          <w:szCs w:val="24"/>
        </w:rPr>
        <w:t xml:space="preserve">La gestación subrogada impone retos particularmente complejos debido a que implica cuestiones diversas que no han sido resueltas aún. Se están llevando a cabo estos acuerdos alrededor del mundo, </w:t>
      </w:r>
      <w:r w:rsidR="00071DEA" w:rsidRPr="00EF3B21">
        <w:rPr>
          <w:rFonts w:ascii="Arial" w:hAnsi="Arial" w:cs="Arial"/>
          <w:sz w:val="24"/>
          <w:szCs w:val="24"/>
        </w:rPr>
        <w:t xml:space="preserve"> y nuestro país no es la excepción, </w:t>
      </w:r>
      <w:r w:rsidR="004C4191" w:rsidRPr="00EF3B21">
        <w:rPr>
          <w:rFonts w:ascii="Arial" w:hAnsi="Arial" w:cs="Arial"/>
          <w:sz w:val="24"/>
          <w:szCs w:val="24"/>
        </w:rPr>
        <w:t>por lo que es claro es que el Estado deberá garantizar una igual protección a todas las personas involucradas, para salvaguardar los derechos de las partes involucradas, y que su consentimiento se de de manera bien informada.</w:t>
      </w:r>
    </w:p>
    <w:p w14:paraId="29BB5AE1" w14:textId="77777777" w:rsidR="00591974" w:rsidRDefault="00591974" w:rsidP="00591974">
      <w:pPr>
        <w:spacing w:line="360" w:lineRule="auto"/>
        <w:rPr>
          <w:rFonts w:ascii="Arial" w:hAnsi="Arial" w:cs="Arial"/>
          <w:sz w:val="24"/>
          <w:szCs w:val="24"/>
          <w:highlight w:val="green"/>
        </w:rPr>
      </w:pPr>
    </w:p>
    <w:p w14:paraId="139A2C21" w14:textId="77777777" w:rsidR="00591974" w:rsidRPr="00591974" w:rsidRDefault="00591974" w:rsidP="00591974">
      <w:pPr>
        <w:spacing w:line="360" w:lineRule="auto"/>
        <w:rPr>
          <w:rFonts w:ascii="Arial" w:hAnsi="Arial" w:cs="Arial"/>
          <w:sz w:val="24"/>
          <w:szCs w:val="24"/>
          <w:highlight w:val="green"/>
        </w:rPr>
      </w:pPr>
      <w:r w:rsidRPr="00591974">
        <w:rPr>
          <w:rFonts w:ascii="Arial" w:hAnsi="Arial" w:cs="Arial"/>
          <w:sz w:val="24"/>
          <w:szCs w:val="24"/>
        </w:rPr>
        <w:t>El acceso a la gestación subrogada implica el ejercicio de una serie de derechos humanos, entre ellos a fundar una familia, a la vida privada (autonomía reproductiva), a la salud y a beneficiarse del progreso científico. Garantizar estos derechos incluye la regulación e implementación de la gestación subrogada para que quienes no puedan embarazarse sin intervención médica puedan acudir a ellas.</w:t>
      </w:r>
    </w:p>
    <w:p w14:paraId="1C9B9EEB" w14:textId="77777777" w:rsidR="00591974" w:rsidRPr="00591974" w:rsidRDefault="00591974" w:rsidP="00591974">
      <w:pPr>
        <w:spacing w:line="360" w:lineRule="auto"/>
        <w:rPr>
          <w:rFonts w:ascii="Arial" w:hAnsi="Arial" w:cs="Arial"/>
          <w:sz w:val="24"/>
          <w:szCs w:val="24"/>
          <w:highlight w:val="green"/>
        </w:rPr>
      </w:pPr>
    </w:p>
    <w:p w14:paraId="192C684D" w14:textId="77777777" w:rsidR="00591974" w:rsidRPr="00591974" w:rsidRDefault="00591974" w:rsidP="00591974">
      <w:pPr>
        <w:widowControl/>
        <w:spacing w:line="360" w:lineRule="auto"/>
        <w:rPr>
          <w:rFonts w:ascii="Arial" w:eastAsiaTheme="minorHAnsi" w:hAnsi="Arial" w:cs="Arial"/>
          <w:sz w:val="24"/>
          <w:szCs w:val="24"/>
          <w:lang w:eastAsia="en-US"/>
        </w:rPr>
      </w:pPr>
      <w:r w:rsidRPr="00591974">
        <w:rPr>
          <w:rFonts w:ascii="Arial" w:eastAsiaTheme="minorHAnsi" w:hAnsi="Arial" w:cs="Arial"/>
          <w:sz w:val="24"/>
          <w:szCs w:val="24"/>
          <w:lang w:eastAsia="en-US"/>
        </w:rPr>
        <w:t>La Corte Interamericana señala que el derecho a la vida privada se relaciona con la autonomía reproductiva y el acceso a los servicios de salud reproductiva, que involucra el derecho de acceder a la tecnología médica necesaria para ejercer ese derecho. Por lo que la protección a la vida privada incluye el respeto a las decisiones tanto de convertirse en padre o madre, incluyendo la decisión de la pareja de convertirse en padres genéticos.</w:t>
      </w:r>
    </w:p>
    <w:p w14:paraId="57AA1E06" w14:textId="77777777" w:rsidR="005D71BA" w:rsidRPr="00591974" w:rsidRDefault="005D71BA" w:rsidP="00591974">
      <w:pPr>
        <w:spacing w:line="360" w:lineRule="auto"/>
        <w:rPr>
          <w:rFonts w:ascii="Arial" w:hAnsi="Arial" w:cs="Arial"/>
          <w:sz w:val="24"/>
          <w:szCs w:val="24"/>
          <w:highlight w:val="green"/>
        </w:rPr>
      </w:pPr>
    </w:p>
    <w:p w14:paraId="344EB408" w14:textId="77777777" w:rsidR="0036444C" w:rsidRDefault="0036444C" w:rsidP="00591974">
      <w:pPr>
        <w:spacing w:line="360" w:lineRule="auto"/>
        <w:rPr>
          <w:rFonts w:ascii="Arial" w:hAnsi="Arial" w:cs="Arial"/>
          <w:sz w:val="24"/>
          <w:szCs w:val="24"/>
        </w:rPr>
      </w:pPr>
      <w:r w:rsidRPr="00EF3B21">
        <w:rPr>
          <w:rFonts w:ascii="Arial" w:hAnsi="Arial" w:cs="Arial"/>
          <w:sz w:val="24"/>
          <w:szCs w:val="24"/>
        </w:rPr>
        <w:t>La experiencia internacional ha probado que una adecuada regulación de la gestación subrogada ayuda a proteger los derechos de todas las personas involucradas, en particular de las mujeres gestantes, que son más vulnerables a abusos en contextos desregulados.</w:t>
      </w:r>
    </w:p>
    <w:p w14:paraId="4A5D674E" w14:textId="77777777" w:rsidR="00F61DBB" w:rsidRDefault="00F61DBB" w:rsidP="00591974">
      <w:pPr>
        <w:spacing w:line="360" w:lineRule="auto"/>
        <w:rPr>
          <w:rFonts w:ascii="Arial" w:hAnsi="Arial" w:cs="Arial"/>
          <w:sz w:val="24"/>
          <w:szCs w:val="24"/>
        </w:rPr>
      </w:pPr>
    </w:p>
    <w:p w14:paraId="7C50F15A" w14:textId="77777777" w:rsidR="00F61DBB" w:rsidRPr="00F61DBB" w:rsidRDefault="00F61DBB" w:rsidP="00F61DBB">
      <w:pPr>
        <w:pStyle w:val="NormalWeb"/>
        <w:spacing w:before="0" w:beforeAutospacing="0" w:line="360" w:lineRule="auto"/>
        <w:jc w:val="both"/>
        <w:rPr>
          <w:rFonts w:ascii="Arial" w:hAnsi="Arial" w:cs="Arial"/>
        </w:rPr>
      </w:pPr>
      <w:r w:rsidRPr="00F61DBB">
        <w:rPr>
          <w:rFonts w:ascii="Arial" w:hAnsi="Arial" w:cs="Arial"/>
        </w:rPr>
        <w:t xml:space="preserve">En 2021, la Suprema Corte de Justicia de la Nación (SCJN) se pronunció sobre este tema; reconoció que, ante la falta de una regulación, las partes involucradas </w:t>
      </w:r>
      <w:r w:rsidRPr="00F61DBB">
        <w:rPr>
          <w:rFonts w:ascii="Arial" w:hAnsi="Arial" w:cs="Arial"/>
        </w:rPr>
        <w:lastRenderedPageBreak/>
        <w:t>en un procedimiento de este tipo siguen desprotegidas, vulnerables a diversas violaciones a sus derechos humanos.</w:t>
      </w:r>
    </w:p>
    <w:p w14:paraId="4847F79D" w14:textId="77777777" w:rsidR="00F61DBB" w:rsidRPr="00F61DBB" w:rsidRDefault="00F61DBB" w:rsidP="00F61DBB">
      <w:pPr>
        <w:pStyle w:val="NormalWeb"/>
        <w:spacing w:before="0" w:beforeAutospacing="0" w:after="0" w:afterAutospacing="0" w:line="360" w:lineRule="auto"/>
        <w:jc w:val="both"/>
        <w:rPr>
          <w:rFonts w:ascii="Arial" w:hAnsi="Arial" w:cs="Arial"/>
        </w:rPr>
      </w:pPr>
      <w:r w:rsidRPr="00F61DBB">
        <w:rPr>
          <w:rFonts w:ascii="Arial" w:hAnsi="Arial" w:cs="Arial"/>
        </w:rPr>
        <w:t xml:space="preserve">Sin embargo, a la fecha, y pese a la resolución de la Corte, solo dos estado tienen leyes específicas sobre maternidad subrogada, Tabasco y Sinaloa. </w:t>
      </w:r>
    </w:p>
    <w:p w14:paraId="0BF32DDC" w14:textId="77777777" w:rsidR="00F61DBB" w:rsidRPr="00EF3B21" w:rsidRDefault="00F61DBB" w:rsidP="00591974">
      <w:pPr>
        <w:spacing w:line="360" w:lineRule="auto"/>
        <w:rPr>
          <w:rFonts w:ascii="Arial" w:hAnsi="Arial" w:cs="Arial"/>
          <w:sz w:val="24"/>
          <w:szCs w:val="24"/>
        </w:rPr>
      </w:pPr>
    </w:p>
    <w:p w14:paraId="0B331303" w14:textId="77777777" w:rsidR="00593C52" w:rsidRDefault="0036444C" w:rsidP="00591974">
      <w:pPr>
        <w:spacing w:line="360" w:lineRule="auto"/>
        <w:rPr>
          <w:rFonts w:ascii="Arial" w:hAnsi="Arial" w:cs="Arial"/>
          <w:sz w:val="24"/>
          <w:szCs w:val="24"/>
        </w:rPr>
      </w:pPr>
      <w:r w:rsidRPr="00EF3B21">
        <w:rPr>
          <w:rFonts w:ascii="Arial" w:hAnsi="Arial" w:cs="Arial"/>
          <w:sz w:val="24"/>
          <w:szCs w:val="24"/>
        </w:rPr>
        <w:t xml:space="preserve">La regulación </w:t>
      </w:r>
      <w:r w:rsidR="00504859" w:rsidRPr="00EF3B21">
        <w:rPr>
          <w:rFonts w:ascii="Arial" w:hAnsi="Arial" w:cs="Arial"/>
          <w:sz w:val="24"/>
          <w:szCs w:val="24"/>
        </w:rPr>
        <w:t xml:space="preserve">de esta figura es importante y necesaria para que las personas que utilicen este tipo de técnicas </w:t>
      </w:r>
      <w:r w:rsidRPr="00EF3B21">
        <w:rPr>
          <w:rFonts w:ascii="Arial" w:hAnsi="Arial" w:cs="Arial"/>
          <w:sz w:val="24"/>
          <w:szCs w:val="24"/>
        </w:rPr>
        <w:t xml:space="preserve">tengan un marco jurídico que les de certeza de </w:t>
      </w:r>
      <w:r w:rsidR="00504859" w:rsidRPr="00EF3B21">
        <w:rPr>
          <w:rFonts w:ascii="Arial" w:hAnsi="Arial" w:cs="Arial"/>
          <w:sz w:val="24"/>
          <w:szCs w:val="24"/>
        </w:rPr>
        <w:t>sus derechos y sus obligaciones.</w:t>
      </w:r>
      <w:r w:rsidRPr="00591974">
        <w:rPr>
          <w:rFonts w:ascii="Arial" w:hAnsi="Arial" w:cs="Arial"/>
          <w:sz w:val="24"/>
          <w:szCs w:val="24"/>
        </w:rPr>
        <w:t xml:space="preserve"> </w:t>
      </w:r>
    </w:p>
    <w:p w14:paraId="416D1582" w14:textId="77777777" w:rsidR="007236AF" w:rsidRPr="00591974" w:rsidRDefault="007236AF" w:rsidP="00591974">
      <w:pPr>
        <w:spacing w:line="360" w:lineRule="auto"/>
        <w:rPr>
          <w:rFonts w:ascii="Arial" w:hAnsi="Arial" w:cs="Arial"/>
          <w:sz w:val="24"/>
          <w:szCs w:val="24"/>
        </w:rPr>
      </w:pPr>
    </w:p>
    <w:p w14:paraId="10DEF7A4" w14:textId="77777777" w:rsidR="00593C52" w:rsidRPr="00504859" w:rsidRDefault="00593C52" w:rsidP="00504859">
      <w:pPr>
        <w:spacing w:line="360" w:lineRule="auto"/>
        <w:rPr>
          <w:rFonts w:ascii="Arial" w:hAnsi="Arial" w:cs="Arial"/>
          <w:sz w:val="24"/>
          <w:szCs w:val="24"/>
        </w:rPr>
      </w:pPr>
    </w:p>
    <w:p w14:paraId="54CF1921" w14:textId="77777777" w:rsidR="00CA6054" w:rsidRPr="00400B04" w:rsidRDefault="00CA6054" w:rsidP="00CA6054">
      <w:pPr>
        <w:pBdr>
          <w:left w:val="nil"/>
        </w:pBdr>
        <w:shd w:val="clear" w:color="auto" w:fill="FFFFFF"/>
        <w:spacing w:line="360" w:lineRule="auto"/>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2803FCED" w14:textId="77777777" w:rsidR="00CA6054" w:rsidRDefault="00CA6054" w:rsidP="00CA6054">
      <w:pPr>
        <w:pStyle w:val="Texto"/>
        <w:spacing w:after="0" w:line="240" w:lineRule="auto"/>
        <w:rPr>
          <w:b/>
          <w:sz w:val="20"/>
        </w:rPr>
      </w:pPr>
    </w:p>
    <w:p w14:paraId="3C0AE631" w14:textId="77777777" w:rsidR="00CA6054" w:rsidRDefault="00CA6054" w:rsidP="00CA6054">
      <w:pPr>
        <w:pStyle w:val="Texto"/>
        <w:spacing w:after="0" w:line="240" w:lineRule="auto"/>
        <w:ind w:firstLine="0"/>
        <w:rPr>
          <w:b/>
          <w:sz w:val="20"/>
        </w:rPr>
      </w:pPr>
    </w:p>
    <w:p w14:paraId="092DB454" w14:textId="77777777" w:rsidR="00CA6054" w:rsidRPr="00063EBF" w:rsidRDefault="00CA6054" w:rsidP="00CA6054">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96BBBC7" w14:textId="77777777" w:rsidR="00CA6054" w:rsidRDefault="00CA6054" w:rsidP="00CA6054">
      <w:pPr>
        <w:pStyle w:val="Prrafodelista"/>
      </w:pPr>
    </w:p>
    <w:p w14:paraId="750FA325" w14:textId="77777777" w:rsidR="00CA6054" w:rsidRDefault="00CA6054" w:rsidP="00CA6054">
      <w:pPr>
        <w:spacing w:line="360" w:lineRule="auto"/>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Pr>
          <w:rFonts w:ascii="Arial" w:hAnsi="Arial" w:cs="Arial"/>
          <w:sz w:val="24"/>
          <w:szCs w:val="24"/>
        </w:rPr>
        <w:t xml:space="preserve">el </w:t>
      </w:r>
      <w:r w:rsidR="00F61DBB">
        <w:rPr>
          <w:rFonts w:ascii="Arial" w:hAnsi="Arial" w:cs="Arial"/>
          <w:sz w:val="24"/>
          <w:szCs w:val="24"/>
        </w:rPr>
        <w:t>Capítulo VI</w:t>
      </w:r>
      <w:r w:rsidR="00AB366D">
        <w:rPr>
          <w:rFonts w:ascii="Arial" w:hAnsi="Arial" w:cs="Arial"/>
          <w:sz w:val="24"/>
          <w:szCs w:val="24"/>
        </w:rPr>
        <w:t xml:space="preserve"> al </w:t>
      </w:r>
      <w:r w:rsidR="004715DF">
        <w:rPr>
          <w:rFonts w:ascii="Arial" w:hAnsi="Arial" w:cs="Arial"/>
          <w:sz w:val="24"/>
          <w:szCs w:val="24"/>
        </w:rPr>
        <w:t xml:space="preserve">Título Séptimo del </w:t>
      </w:r>
      <w:r w:rsidR="00AB366D">
        <w:rPr>
          <w:rFonts w:ascii="Arial" w:hAnsi="Arial" w:cs="Arial"/>
          <w:sz w:val="24"/>
          <w:szCs w:val="24"/>
        </w:rPr>
        <w:t>Código Civil</w:t>
      </w:r>
      <w:r>
        <w:rPr>
          <w:rFonts w:ascii="Arial" w:hAnsi="Arial" w:cs="Arial"/>
          <w:sz w:val="24"/>
          <w:szCs w:val="24"/>
        </w:rPr>
        <w:t xml:space="preserve"> del Estado de Chihuahua</w:t>
      </w:r>
      <w:r w:rsidRPr="00B115F1">
        <w:rPr>
          <w:rFonts w:ascii="Arial" w:hAnsi="Arial" w:cs="Arial"/>
          <w:sz w:val="24"/>
          <w:szCs w:val="24"/>
        </w:rPr>
        <w:t>, quedando de la siguiente manera:</w:t>
      </w:r>
    </w:p>
    <w:p w14:paraId="73F2CB2F" w14:textId="77777777" w:rsidR="00593C52" w:rsidRDefault="00593C52"/>
    <w:p w14:paraId="4469B6F2" w14:textId="77777777" w:rsidR="00A8163A" w:rsidRDefault="00A8163A"/>
    <w:p w14:paraId="269C38E8" w14:textId="77777777" w:rsidR="00A8163A" w:rsidRPr="00BF57C8" w:rsidRDefault="00A8163A" w:rsidP="00071DEA">
      <w:pPr>
        <w:widowControl/>
        <w:spacing w:line="360" w:lineRule="auto"/>
        <w:jc w:val="center"/>
        <w:rPr>
          <w:rFonts w:ascii="Arial" w:eastAsia="Calibri" w:hAnsi="Arial" w:cs="Arial"/>
          <w:b/>
          <w:sz w:val="24"/>
          <w:szCs w:val="24"/>
          <w:lang w:eastAsia="en-US"/>
        </w:rPr>
      </w:pPr>
      <w:r w:rsidRPr="00BF57C8">
        <w:rPr>
          <w:rFonts w:ascii="Arial" w:eastAsia="Calibri" w:hAnsi="Arial" w:cs="Arial"/>
          <w:b/>
          <w:sz w:val="24"/>
          <w:szCs w:val="24"/>
          <w:lang w:eastAsia="en-US"/>
        </w:rPr>
        <w:t>Capítulo V</w:t>
      </w:r>
      <w:r w:rsidR="00AB366D" w:rsidRPr="00BF57C8">
        <w:rPr>
          <w:rFonts w:ascii="Arial" w:eastAsia="Calibri" w:hAnsi="Arial" w:cs="Arial"/>
          <w:b/>
          <w:sz w:val="24"/>
          <w:szCs w:val="24"/>
          <w:lang w:eastAsia="en-US"/>
        </w:rPr>
        <w:t>I</w:t>
      </w:r>
    </w:p>
    <w:p w14:paraId="523FF1B3" w14:textId="77777777" w:rsidR="00071DEA" w:rsidRPr="00071DEA" w:rsidRDefault="00A8163A" w:rsidP="00071DEA">
      <w:pPr>
        <w:spacing w:line="360" w:lineRule="auto"/>
        <w:jc w:val="center"/>
        <w:rPr>
          <w:rFonts w:ascii="Arial" w:hAnsi="Arial" w:cs="Arial"/>
          <w:b/>
          <w:sz w:val="24"/>
          <w:szCs w:val="24"/>
        </w:rPr>
      </w:pPr>
      <w:r w:rsidRPr="00BF57C8">
        <w:rPr>
          <w:rFonts w:ascii="Arial" w:hAnsi="Arial" w:cs="Arial"/>
          <w:b/>
          <w:sz w:val="24"/>
          <w:szCs w:val="24"/>
        </w:rPr>
        <w:t>De la Reproducción</w:t>
      </w:r>
      <w:r w:rsidR="00AD48C2">
        <w:rPr>
          <w:rFonts w:ascii="Arial" w:hAnsi="Arial" w:cs="Arial"/>
          <w:b/>
          <w:sz w:val="24"/>
          <w:szCs w:val="24"/>
        </w:rPr>
        <w:t xml:space="preserve"> Humana Asistida y</w:t>
      </w:r>
      <w:r w:rsidR="00071DEA">
        <w:rPr>
          <w:rFonts w:ascii="Arial" w:hAnsi="Arial" w:cs="Arial"/>
          <w:b/>
          <w:sz w:val="24"/>
          <w:szCs w:val="24"/>
        </w:rPr>
        <w:t xml:space="preserve"> </w:t>
      </w:r>
      <w:r w:rsidRPr="00BF57C8">
        <w:rPr>
          <w:rFonts w:ascii="Arial" w:hAnsi="Arial" w:cs="Arial"/>
          <w:b/>
          <w:sz w:val="24"/>
          <w:szCs w:val="24"/>
        </w:rPr>
        <w:t xml:space="preserve"> la Gestación Subrogada</w:t>
      </w:r>
      <w:r w:rsidR="00071DEA">
        <w:rPr>
          <w:rFonts w:ascii="Arial" w:hAnsi="Arial" w:cs="Arial"/>
          <w:b/>
          <w:sz w:val="24"/>
          <w:szCs w:val="24"/>
        </w:rPr>
        <w:t xml:space="preserve"> </w:t>
      </w:r>
    </w:p>
    <w:p w14:paraId="7A283C90" w14:textId="77777777" w:rsidR="00A8163A" w:rsidRPr="00BF57C8" w:rsidRDefault="00A8163A" w:rsidP="00BF57C8">
      <w:pPr>
        <w:widowControl/>
        <w:tabs>
          <w:tab w:val="left" w:pos="-1440"/>
          <w:tab w:val="left" w:pos="-720"/>
          <w:tab w:val="left" w:pos="0"/>
          <w:tab w:val="left" w:pos="720"/>
          <w:tab w:val="left" w:pos="1296"/>
          <w:tab w:val="left" w:pos="1728"/>
          <w:tab w:val="left" w:pos="2160"/>
          <w:tab w:val="left" w:pos="2592"/>
          <w:tab w:val="left" w:pos="3024"/>
          <w:tab w:val="left" w:pos="3600"/>
        </w:tabs>
        <w:suppressAutoHyphens/>
        <w:spacing w:line="360" w:lineRule="auto"/>
        <w:rPr>
          <w:rFonts w:ascii="Arial" w:hAnsi="Arial" w:cs="Arial"/>
          <w:b/>
          <w:sz w:val="24"/>
          <w:szCs w:val="24"/>
        </w:rPr>
      </w:pPr>
    </w:p>
    <w:p w14:paraId="74A846A9" w14:textId="77777777" w:rsidR="00A8163A" w:rsidRPr="00BF57C8" w:rsidRDefault="00A8163A" w:rsidP="00BF57C8">
      <w:pPr>
        <w:widowControl/>
        <w:tabs>
          <w:tab w:val="left" w:pos="-1440"/>
          <w:tab w:val="left" w:pos="-720"/>
          <w:tab w:val="left" w:pos="0"/>
          <w:tab w:val="left" w:pos="720"/>
          <w:tab w:val="left" w:pos="1296"/>
          <w:tab w:val="left" w:pos="1728"/>
          <w:tab w:val="left" w:pos="2160"/>
          <w:tab w:val="left" w:pos="2592"/>
          <w:tab w:val="left" w:pos="3024"/>
          <w:tab w:val="left" w:pos="3600"/>
        </w:tabs>
        <w:suppressAutoHyphens/>
        <w:spacing w:line="360" w:lineRule="auto"/>
        <w:rPr>
          <w:rFonts w:ascii="Arial" w:hAnsi="Arial" w:cs="Arial"/>
          <w:b/>
          <w:sz w:val="24"/>
          <w:szCs w:val="24"/>
        </w:rPr>
      </w:pPr>
    </w:p>
    <w:p w14:paraId="76ABC664" w14:textId="77777777" w:rsidR="00A8163A" w:rsidRPr="00BF57C8" w:rsidRDefault="00AB366D" w:rsidP="00BF57C8">
      <w:pPr>
        <w:spacing w:line="360" w:lineRule="auto"/>
        <w:rPr>
          <w:rFonts w:ascii="Arial" w:eastAsia="Calibri" w:hAnsi="Arial" w:cs="Arial"/>
          <w:sz w:val="24"/>
          <w:szCs w:val="24"/>
          <w:lang w:eastAsia="en-US"/>
        </w:rPr>
      </w:pPr>
      <w:r w:rsidRPr="00BF57C8">
        <w:rPr>
          <w:rFonts w:ascii="Arial" w:eastAsia="Calibri" w:hAnsi="Arial" w:cs="Arial"/>
          <w:b/>
          <w:bCs/>
          <w:sz w:val="24"/>
          <w:szCs w:val="24"/>
          <w:lang w:eastAsia="en-US"/>
        </w:rPr>
        <w:t>ARTÍCULO</w:t>
      </w:r>
      <w:r w:rsidR="00AD48C2">
        <w:rPr>
          <w:rFonts w:ascii="Arial" w:eastAsia="Calibri" w:hAnsi="Arial" w:cs="Arial"/>
          <w:b/>
          <w:bCs/>
          <w:sz w:val="24"/>
          <w:szCs w:val="24"/>
          <w:lang w:eastAsia="en-US"/>
        </w:rPr>
        <w:t xml:space="preserve"> 387</w:t>
      </w:r>
      <w:r w:rsidR="007236AF">
        <w:rPr>
          <w:rFonts w:ascii="Arial" w:eastAsia="Calibri" w:hAnsi="Arial" w:cs="Arial"/>
          <w:b/>
          <w:bCs/>
          <w:sz w:val="24"/>
          <w:szCs w:val="24"/>
          <w:lang w:eastAsia="en-US"/>
        </w:rPr>
        <w:t xml:space="preserve"> Bis</w:t>
      </w:r>
      <w:r w:rsidR="00A8163A" w:rsidRPr="00BF57C8">
        <w:rPr>
          <w:rFonts w:ascii="Arial" w:eastAsia="Calibri" w:hAnsi="Arial" w:cs="Arial"/>
          <w:b/>
          <w:bCs/>
          <w:sz w:val="24"/>
          <w:szCs w:val="24"/>
          <w:lang w:eastAsia="en-US"/>
        </w:rPr>
        <w:t>.</w:t>
      </w:r>
      <w:r w:rsidR="00A8163A" w:rsidRPr="00BF57C8">
        <w:rPr>
          <w:rFonts w:ascii="Arial" w:eastAsia="Calibri" w:hAnsi="Arial" w:cs="Arial"/>
          <w:sz w:val="24"/>
          <w:szCs w:val="24"/>
          <w:lang w:eastAsia="en-US"/>
        </w:rPr>
        <w:t xml:space="preserve"> Se entiende por reproducción humana asistida, las prácticas clínicas y biológicas, para la creación de un nuevo ser humano, logrado mediante el conjunto de técnicas científicamente acreditadas y autorizadas por la Secretaría de Salud, y realizadas</w:t>
      </w:r>
      <w:r w:rsidR="009F0C64">
        <w:rPr>
          <w:rFonts w:ascii="Arial" w:eastAsia="Calibri" w:hAnsi="Arial" w:cs="Arial"/>
          <w:sz w:val="24"/>
          <w:szCs w:val="24"/>
          <w:lang w:eastAsia="en-US"/>
        </w:rPr>
        <w:t xml:space="preserve"> </w:t>
      </w:r>
      <w:r w:rsidR="00A8163A" w:rsidRPr="00BF57C8">
        <w:rPr>
          <w:rFonts w:ascii="Arial" w:eastAsia="Calibri" w:hAnsi="Arial" w:cs="Arial"/>
          <w:sz w:val="24"/>
          <w:szCs w:val="24"/>
          <w:lang w:eastAsia="en-US"/>
        </w:rPr>
        <w:t xml:space="preserve">con la intervención del personal de la salud, constituidas por métodos de fertilización de células germinales, gametos, de uno o ambos sexos; además de la reproducción de cigotos, y embriones, que permita la procreación fuera del proceso natural, de la persona infértil o estéril. </w:t>
      </w:r>
    </w:p>
    <w:p w14:paraId="36E6D40E" w14:textId="77777777" w:rsidR="00A8163A" w:rsidRPr="00BF57C8" w:rsidRDefault="00A8163A" w:rsidP="00BF57C8">
      <w:pPr>
        <w:widowControl/>
        <w:spacing w:line="360" w:lineRule="auto"/>
        <w:rPr>
          <w:rFonts w:ascii="Arial" w:eastAsia="Calibri" w:hAnsi="Arial" w:cs="Arial"/>
          <w:sz w:val="24"/>
          <w:szCs w:val="24"/>
          <w:lang w:eastAsia="en-US"/>
        </w:rPr>
      </w:pPr>
    </w:p>
    <w:p w14:paraId="5061DBF3"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AD48C2" w:rsidRPr="003237B7">
        <w:rPr>
          <w:rFonts w:ascii="Arial" w:hAnsi="Arial" w:cs="Arial"/>
          <w:b/>
          <w:bCs/>
          <w:sz w:val="24"/>
          <w:szCs w:val="24"/>
        </w:rPr>
        <w:t xml:space="preserve"> 387</w:t>
      </w:r>
      <w:r w:rsidR="007236AF">
        <w:rPr>
          <w:rFonts w:ascii="Arial" w:hAnsi="Arial" w:cs="Arial"/>
          <w:b/>
          <w:bCs/>
          <w:sz w:val="24"/>
          <w:szCs w:val="24"/>
        </w:rPr>
        <w:t xml:space="preserve"> Ter</w:t>
      </w:r>
      <w:r w:rsidR="00A8163A" w:rsidRPr="003237B7">
        <w:rPr>
          <w:rFonts w:ascii="Arial" w:hAnsi="Arial" w:cs="Arial"/>
          <w:b/>
          <w:bCs/>
          <w:sz w:val="24"/>
          <w:szCs w:val="24"/>
        </w:rPr>
        <w:t>.</w:t>
      </w:r>
      <w:r w:rsidR="00A8163A" w:rsidRPr="003237B7">
        <w:rPr>
          <w:rFonts w:ascii="Arial" w:hAnsi="Arial" w:cs="Arial"/>
          <w:sz w:val="24"/>
          <w:szCs w:val="24"/>
        </w:rPr>
        <w:t xml:space="preserve"> La </w:t>
      </w:r>
      <w:r w:rsidR="00A8163A" w:rsidRPr="00F61DBB">
        <w:rPr>
          <w:rFonts w:ascii="Arial" w:hAnsi="Arial" w:cs="Arial"/>
          <w:sz w:val="24"/>
          <w:szCs w:val="24"/>
        </w:rPr>
        <w:t>maternidad subrogada</w:t>
      </w:r>
      <w:r w:rsidR="00A8163A" w:rsidRPr="003237B7">
        <w:rPr>
          <w:rFonts w:ascii="Arial" w:hAnsi="Arial" w:cs="Arial"/>
          <w:sz w:val="24"/>
          <w:szCs w:val="24"/>
        </w:rPr>
        <w:t xml:space="preserve"> se efectúa a través de la práctica médica mediante la cual, una mujer gesta el producto fecundado por un hombre y una mujer, cuando la mujer, padece imposibilidad física o contraindicación médica para llevar a cabo la gestación en su útero y es subrogada por una mujer gestante que lleva en su útero el embrión de los padres subrogados, cuya relación concluye con el nacimiento. </w:t>
      </w:r>
    </w:p>
    <w:p w14:paraId="553FE253" w14:textId="77777777" w:rsidR="00A8163A" w:rsidRPr="003237B7" w:rsidRDefault="00A8163A" w:rsidP="00BF57C8">
      <w:pPr>
        <w:widowControl/>
        <w:spacing w:line="360" w:lineRule="auto"/>
        <w:rPr>
          <w:rFonts w:ascii="Arial" w:hAnsi="Arial" w:cs="Arial"/>
          <w:sz w:val="24"/>
          <w:szCs w:val="24"/>
        </w:rPr>
      </w:pPr>
    </w:p>
    <w:p w14:paraId="0EDA7D52" w14:textId="77777777" w:rsidR="00A8163A" w:rsidRPr="003237B7" w:rsidRDefault="00A8163A" w:rsidP="00BF57C8">
      <w:pPr>
        <w:widowControl/>
        <w:shd w:val="clear" w:color="auto" w:fill="FFFFFF"/>
        <w:spacing w:line="360" w:lineRule="auto"/>
        <w:rPr>
          <w:rFonts w:ascii="Arial" w:hAnsi="Arial" w:cs="Arial"/>
          <w:sz w:val="24"/>
          <w:szCs w:val="24"/>
          <w:lang w:eastAsia="es-MX"/>
        </w:rPr>
      </w:pPr>
      <w:r w:rsidRPr="003237B7">
        <w:rPr>
          <w:rFonts w:ascii="Arial" w:hAnsi="Arial" w:cs="Arial"/>
          <w:sz w:val="24"/>
          <w:szCs w:val="24"/>
          <w:lang w:eastAsia="es-MX"/>
        </w:rPr>
        <w:t xml:space="preserve">Pueden ser madres </w:t>
      </w:r>
      <w:r w:rsidRPr="003237B7">
        <w:rPr>
          <w:rFonts w:ascii="Arial" w:hAnsi="Arial" w:cs="Arial"/>
          <w:sz w:val="24"/>
          <w:szCs w:val="24"/>
        </w:rPr>
        <w:t>subrogadas</w:t>
      </w:r>
      <w:r w:rsidRPr="003237B7">
        <w:rPr>
          <w:rFonts w:ascii="Arial" w:hAnsi="Arial" w:cs="Arial"/>
          <w:sz w:val="24"/>
          <w:szCs w:val="24"/>
          <w:lang w:eastAsia="es-MX"/>
        </w:rPr>
        <w:t xml:space="preserve"> gestantes, </w:t>
      </w:r>
      <w:r w:rsidR="00A54DAF">
        <w:rPr>
          <w:rFonts w:ascii="Arial" w:hAnsi="Arial" w:cs="Arial"/>
          <w:sz w:val="24"/>
          <w:szCs w:val="24"/>
          <w:lang w:eastAsia="es-MX"/>
        </w:rPr>
        <w:t>las mujeres que tengan</w:t>
      </w:r>
      <w:r w:rsidRPr="003237B7">
        <w:rPr>
          <w:rFonts w:ascii="Arial" w:hAnsi="Arial" w:cs="Arial"/>
          <w:sz w:val="24"/>
          <w:szCs w:val="24"/>
          <w:lang w:eastAsia="es-MX"/>
        </w:rPr>
        <w:t xml:space="preserve"> una buena salud </w:t>
      </w:r>
      <w:r w:rsidR="00A54DAF">
        <w:rPr>
          <w:rFonts w:ascii="Arial" w:hAnsi="Arial" w:cs="Arial"/>
          <w:sz w:val="24"/>
          <w:szCs w:val="24"/>
          <w:lang w:eastAsia="es-MX"/>
        </w:rPr>
        <w:t xml:space="preserve">física y </w:t>
      </w:r>
      <w:r w:rsidRPr="003237B7">
        <w:rPr>
          <w:rFonts w:ascii="Arial" w:hAnsi="Arial" w:cs="Arial"/>
          <w:sz w:val="24"/>
          <w:szCs w:val="24"/>
          <w:lang w:eastAsia="es-MX"/>
        </w:rPr>
        <w:t>psicosomática y que han dado su consentimiento voluntario para prestar su vientre.</w:t>
      </w:r>
    </w:p>
    <w:p w14:paraId="6F066D3B" w14:textId="77777777" w:rsidR="00A8163A" w:rsidRPr="003237B7" w:rsidRDefault="00A8163A" w:rsidP="00BF57C8">
      <w:pPr>
        <w:widowControl/>
        <w:shd w:val="clear" w:color="auto" w:fill="FFFFFF"/>
        <w:spacing w:line="360" w:lineRule="auto"/>
        <w:rPr>
          <w:rFonts w:ascii="Arial" w:hAnsi="Arial" w:cs="Arial"/>
          <w:sz w:val="24"/>
          <w:szCs w:val="24"/>
          <w:lang w:eastAsia="es-MX"/>
        </w:rPr>
      </w:pPr>
    </w:p>
    <w:p w14:paraId="64996459" w14:textId="77777777" w:rsidR="00A8163A" w:rsidRPr="003237B7" w:rsidRDefault="00AB366D" w:rsidP="00BF57C8">
      <w:pPr>
        <w:widowControl/>
        <w:spacing w:line="360" w:lineRule="auto"/>
        <w:rPr>
          <w:rFonts w:ascii="Arial" w:hAnsi="Arial" w:cs="Arial"/>
          <w:sz w:val="24"/>
          <w:szCs w:val="24"/>
          <w:lang w:eastAsia="es-MX"/>
        </w:rPr>
      </w:pPr>
      <w:r w:rsidRPr="003237B7">
        <w:rPr>
          <w:rFonts w:ascii="Arial" w:hAnsi="Arial" w:cs="Arial"/>
          <w:b/>
          <w:bCs/>
          <w:sz w:val="24"/>
          <w:szCs w:val="24"/>
        </w:rPr>
        <w:t>ARTÍCULO</w:t>
      </w:r>
      <w:r w:rsidR="00AD48C2" w:rsidRPr="003237B7">
        <w:rPr>
          <w:rFonts w:ascii="Arial" w:hAnsi="Arial" w:cs="Arial"/>
          <w:b/>
          <w:bCs/>
          <w:sz w:val="24"/>
          <w:szCs w:val="24"/>
        </w:rPr>
        <w:t xml:space="preserve"> 387</w:t>
      </w:r>
      <w:r w:rsidR="007236AF">
        <w:rPr>
          <w:rFonts w:ascii="Arial" w:hAnsi="Arial" w:cs="Arial"/>
          <w:b/>
          <w:bCs/>
          <w:sz w:val="24"/>
          <w:szCs w:val="24"/>
        </w:rPr>
        <w:t xml:space="preserve"> </w:t>
      </w:r>
      <w:proofErr w:type="spellStart"/>
      <w:r w:rsidR="007236AF">
        <w:rPr>
          <w:rFonts w:ascii="Arial" w:hAnsi="Arial" w:cs="Arial"/>
          <w:b/>
          <w:bCs/>
          <w:sz w:val="24"/>
          <w:szCs w:val="24"/>
        </w:rPr>
        <w:t>Quater</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w:t>
      </w:r>
      <w:r w:rsidR="00A8163A" w:rsidRPr="003237B7">
        <w:rPr>
          <w:rFonts w:ascii="Arial" w:hAnsi="Arial" w:cs="Arial"/>
          <w:sz w:val="24"/>
          <w:szCs w:val="24"/>
          <w:lang w:eastAsia="es-MX"/>
        </w:rPr>
        <w:t xml:space="preserve">La maternidad de sustitución, admite las siguientes modalidades: </w:t>
      </w:r>
    </w:p>
    <w:p w14:paraId="6BAB842B" w14:textId="77777777" w:rsidR="00A8163A" w:rsidRPr="003237B7" w:rsidRDefault="00A8163A" w:rsidP="00BF57C8">
      <w:pPr>
        <w:widowControl/>
        <w:spacing w:line="360" w:lineRule="auto"/>
        <w:rPr>
          <w:rFonts w:ascii="Arial" w:hAnsi="Arial" w:cs="Arial"/>
          <w:sz w:val="24"/>
          <w:szCs w:val="24"/>
          <w:lang w:eastAsia="es-MX"/>
        </w:rPr>
      </w:pPr>
    </w:p>
    <w:p w14:paraId="2DFA5DA8" w14:textId="77777777" w:rsidR="00A8163A" w:rsidRPr="003237B7" w:rsidRDefault="00A8163A" w:rsidP="00BF57C8">
      <w:pPr>
        <w:widowControl/>
        <w:numPr>
          <w:ilvl w:val="0"/>
          <w:numId w:val="1"/>
        </w:numPr>
        <w:spacing w:line="360" w:lineRule="auto"/>
        <w:rPr>
          <w:rFonts w:ascii="Arial" w:hAnsi="Arial" w:cs="Arial"/>
          <w:sz w:val="24"/>
          <w:szCs w:val="24"/>
          <w:lang w:eastAsia="es-MX"/>
        </w:rPr>
      </w:pPr>
      <w:r w:rsidRPr="003237B7">
        <w:rPr>
          <w:rFonts w:ascii="Arial" w:hAnsi="Arial" w:cs="Arial"/>
          <w:iCs/>
          <w:sz w:val="24"/>
          <w:szCs w:val="24"/>
          <w:lang w:eastAsia="es-MX"/>
        </w:rPr>
        <w:t>Subrogación total, i</w:t>
      </w:r>
      <w:r w:rsidRPr="003237B7">
        <w:rPr>
          <w:rFonts w:ascii="Arial" w:hAnsi="Arial" w:cs="Arial"/>
          <w:sz w:val="24"/>
          <w:szCs w:val="24"/>
          <w:lang w:eastAsia="es-MX"/>
        </w:rPr>
        <w:t>mplica que la mujer gestante sea inseminada aportando sus propios óvulos, y que después de la gestación y el parto, entregue el hijo a la pareja o persona contratante;</w:t>
      </w:r>
    </w:p>
    <w:p w14:paraId="78E7CF91" w14:textId="77777777" w:rsidR="00A8163A" w:rsidRPr="003237B7" w:rsidRDefault="00A8163A" w:rsidP="00BF57C8">
      <w:pPr>
        <w:widowControl/>
        <w:spacing w:line="360" w:lineRule="auto"/>
        <w:rPr>
          <w:rFonts w:ascii="Arial" w:hAnsi="Arial" w:cs="Arial"/>
          <w:sz w:val="24"/>
          <w:szCs w:val="24"/>
          <w:lang w:eastAsia="es-MX"/>
        </w:rPr>
      </w:pPr>
    </w:p>
    <w:p w14:paraId="7012F033" w14:textId="77777777" w:rsidR="00A8163A" w:rsidRPr="003237B7" w:rsidRDefault="00A8163A" w:rsidP="00BF57C8">
      <w:pPr>
        <w:widowControl/>
        <w:numPr>
          <w:ilvl w:val="0"/>
          <w:numId w:val="1"/>
        </w:numPr>
        <w:spacing w:line="360" w:lineRule="auto"/>
        <w:rPr>
          <w:rFonts w:ascii="Arial" w:hAnsi="Arial" w:cs="Arial"/>
          <w:sz w:val="24"/>
          <w:szCs w:val="24"/>
          <w:lang w:eastAsia="es-MX"/>
        </w:rPr>
      </w:pPr>
      <w:r w:rsidRPr="003237B7">
        <w:rPr>
          <w:rFonts w:ascii="Arial" w:hAnsi="Arial" w:cs="Arial"/>
          <w:iCs/>
          <w:sz w:val="24"/>
          <w:szCs w:val="24"/>
          <w:lang w:eastAsia="es-MX"/>
        </w:rPr>
        <w:t>Subrogación parcial, es la que</w:t>
      </w:r>
      <w:r w:rsidRPr="003237B7">
        <w:rPr>
          <w:rFonts w:ascii="Arial" w:hAnsi="Arial" w:cs="Arial"/>
          <w:sz w:val="24"/>
          <w:szCs w:val="24"/>
          <w:lang w:eastAsia="es-MX"/>
        </w:rPr>
        <w:t xml:space="preserve"> se da, cuando la </w:t>
      </w:r>
      <w:proofErr w:type="spellStart"/>
      <w:r w:rsidRPr="003237B7">
        <w:rPr>
          <w:rFonts w:ascii="Arial" w:hAnsi="Arial" w:cs="Arial"/>
          <w:sz w:val="24"/>
          <w:szCs w:val="24"/>
          <w:lang w:eastAsia="es-MX"/>
        </w:rPr>
        <w:t>gestadora</w:t>
      </w:r>
      <w:proofErr w:type="spellEnd"/>
      <w:r w:rsidRPr="003237B7">
        <w:rPr>
          <w:rFonts w:ascii="Arial" w:hAnsi="Arial" w:cs="Arial"/>
          <w:sz w:val="24"/>
          <w:szCs w:val="24"/>
          <w:lang w:eastAsia="es-MX"/>
        </w:rPr>
        <w:t xml:space="preserve"> es contratada exclusivamente para portar en su vientre un embrión fecundado </w:t>
      </w:r>
      <w:r w:rsidRPr="003237B7">
        <w:rPr>
          <w:rFonts w:ascii="Arial" w:hAnsi="Arial" w:cs="Arial"/>
          <w:iCs/>
          <w:sz w:val="24"/>
          <w:szCs w:val="24"/>
          <w:lang w:eastAsia="es-MX"/>
        </w:rPr>
        <w:t>in vitro</w:t>
      </w:r>
      <w:r w:rsidRPr="003237B7">
        <w:rPr>
          <w:rFonts w:ascii="Arial" w:hAnsi="Arial" w:cs="Arial"/>
          <w:sz w:val="24"/>
          <w:szCs w:val="24"/>
          <w:lang w:eastAsia="es-MX"/>
        </w:rPr>
        <w:t xml:space="preserve"> que le ha sido trasplantado, pero que proviene de la unión de espermatozoide y óvulo de la pareja o persona contratante;</w:t>
      </w:r>
    </w:p>
    <w:p w14:paraId="2195BE8E" w14:textId="77777777" w:rsidR="00A8163A" w:rsidRPr="003237B7" w:rsidRDefault="00A8163A" w:rsidP="00BF57C8">
      <w:pPr>
        <w:widowControl/>
        <w:spacing w:line="360" w:lineRule="auto"/>
        <w:rPr>
          <w:rFonts w:ascii="Arial" w:hAnsi="Arial" w:cs="Arial"/>
          <w:sz w:val="24"/>
          <w:szCs w:val="24"/>
          <w:lang w:eastAsia="es-MX"/>
        </w:rPr>
      </w:pPr>
    </w:p>
    <w:p w14:paraId="08BC01F7" w14:textId="77777777" w:rsidR="00A8163A" w:rsidRPr="00F61DBB" w:rsidRDefault="00A8163A" w:rsidP="00BF57C8">
      <w:pPr>
        <w:widowControl/>
        <w:numPr>
          <w:ilvl w:val="0"/>
          <w:numId w:val="1"/>
        </w:numPr>
        <w:spacing w:line="360" w:lineRule="auto"/>
        <w:rPr>
          <w:rFonts w:ascii="Arial" w:hAnsi="Arial" w:cs="Arial"/>
          <w:sz w:val="24"/>
          <w:szCs w:val="24"/>
          <w:lang w:eastAsia="es-MX"/>
        </w:rPr>
      </w:pPr>
      <w:r w:rsidRPr="00F61DBB">
        <w:rPr>
          <w:rFonts w:ascii="Arial" w:hAnsi="Arial" w:cs="Arial"/>
          <w:iCs/>
          <w:sz w:val="24"/>
          <w:szCs w:val="24"/>
          <w:lang w:eastAsia="es-MX"/>
        </w:rPr>
        <w:t>Subrogación onerosa, es la que s</w:t>
      </w:r>
      <w:r w:rsidRPr="00F61DBB">
        <w:rPr>
          <w:rFonts w:ascii="Arial" w:hAnsi="Arial" w:cs="Arial"/>
          <w:sz w:val="24"/>
          <w:szCs w:val="24"/>
          <w:lang w:eastAsia="es-MX"/>
        </w:rPr>
        <w:t>e da cuando una mujer acepta embarazarse en lugar de otra, tal y como si se tratase de un servicio, por el cual se paga una cantidad cierta y determinada, además de los gastos de la gestación; y,</w:t>
      </w:r>
    </w:p>
    <w:p w14:paraId="2FA412EF" w14:textId="77777777" w:rsidR="00A8163A" w:rsidRPr="003237B7" w:rsidRDefault="00A8163A" w:rsidP="00BF57C8">
      <w:pPr>
        <w:widowControl/>
        <w:spacing w:line="360" w:lineRule="auto"/>
        <w:rPr>
          <w:rFonts w:ascii="Arial" w:hAnsi="Arial" w:cs="Arial"/>
          <w:sz w:val="24"/>
          <w:szCs w:val="24"/>
          <w:lang w:eastAsia="es-MX"/>
        </w:rPr>
      </w:pPr>
    </w:p>
    <w:p w14:paraId="44772920" w14:textId="77777777" w:rsidR="00A8163A" w:rsidRPr="003237B7" w:rsidRDefault="00A8163A" w:rsidP="00BF57C8">
      <w:pPr>
        <w:widowControl/>
        <w:numPr>
          <w:ilvl w:val="0"/>
          <w:numId w:val="1"/>
        </w:numPr>
        <w:spacing w:line="360" w:lineRule="auto"/>
        <w:rPr>
          <w:rFonts w:ascii="Arial" w:hAnsi="Arial" w:cs="Arial"/>
          <w:sz w:val="24"/>
          <w:szCs w:val="24"/>
          <w:lang w:eastAsia="es-MX"/>
        </w:rPr>
      </w:pPr>
      <w:r w:rsidRPr="003237B7">
        <w:rPr>
          <w:rFonts w:ascii="Arial" w:hAnsi="Arial" w:cs="Arial"/>
          <w:iCs/>
          <w:sz w:val="24"/>
          <w:szCs w:val="24"/>
          <w:lang w:eastAsia="es-MX"/>
        </w:rPr>
        <w:t>Subrogación altruista, es la que s</w:t>
      </w:r>
      <w:r w:rsidRPr="003237B7">
        <w:rPr>
          <w:rFonts w:ascii="Arial" w:hAnsi="Arial" w:cs="Arial"/>
          <w:sz w:val="24"/>
          <w:szCs w:val="24"/>
          <w:lang w:eastAsia="es-MX"/>
        </w:rPr>
        <w:t>e da cuando una mujer acepta gestar por cuenta de otra de manera gratuita.</w:t>
      </w:r>
    </w:p>
    <w:p w14:paraId="2A718359" w14:textId="77777777" w:rsidR="00A8163A" w:rsidRPr="003237B7" w:rsidRDefault="00A8163A" w:rsidP="00BF57C8">
      <w:pPr>
        <w:widowControl/>
        <w:spacing w:line="360" w:lineRule="auto"/>
        <w:rPr>
          <w:rFonts w:ascii="Arial" w:hAnsi="Arial" w:cs="Arial"/>
          <w:sz w:val="24"/>
          <w:szCs w:val="24"/>
          <w:lang w:eastAsia="es-MX"/>
        </w:rPr>
      </w:pPr>
    </w:p>
    <w:p w14:paraId="5FC8B530"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sz w:val="24"/>
          <w:szCs w:val="24"/>
        </w:rPr>
        <w:t>ARTÍCULO</w:t>
      </w:r>
      <w:r w:rsidR="003237B7" w:rsidRPr="003237B7">
        <w:rPr>
          <w:rFonts w:ascii="Arial" w:hAnsi="Arial" w:cs="Arial"/>
          <w:b/>
          <w:sz w:val="24"/>
          <w:szCs w:val="24"/>
        </w:rPr>
        <w:t xml:space="preserve"> 387</w:t>
      </w:r>
      <w:r w:rsidR="007236AF">
        <w:rPr>
          <w:rFonts w:ascii="Arial" w:hAnsi="Arial" w:cs="Arial"/>
          <w:b/>
          <w:sz w:val="24"/>
          <w:szCs w:val="24"/>
        </w:rPr>
        <w:t xml:space="preserve"> quinquies</w:t>
      </w:r>
      <w:r w:rsidR="00A8163A" w:rsidRPr="003237B7">
        <w:rPr>
          <w:rFonts w:ascii="Arial" w:hAnsi="Arial" w:cs="Arial"/>
          <w:b/>
          <w:sz w:val="24"/>
          <w:szCs w:val="24"/>
        </w:rPr>
        <w:t>.</w:t>
      </w:r>
      <w:r w:rsidR="00A8163A" w:rsidRPr="003237B7">
        <w:rPr>
          <w:rFonts w:ascii="Arial" w:hAnsi="Arial" w:cs="Arial"/>
          <w:sz w:val="24"/>
          <w:szCs w:val="24"/>
        </w:rPr>
        <w:t xml:space="preserve"> Ninguna mujer que padezca alcoholismo, drogadicción, tabaquismo o alguna toxicomanía podrá ser madre subrogada gestante. A ésta se le realizará una visita domiciliaria por personal de la unidad de trabajo social del hospital tratante, para comprobar que </w:t>
      </w:r>
      <w:r w:rsidR="00A54DAF">
        <w:rPr>
          <w:rFonts w:ascii="Arial" w:hAnsi="Arial" w:cs="Arial"/>
          <w:sz w:val="24"/>
          <w:szCs w:val="24"/>
        </w:rPr>
        <w:t xml:space="preserve">su entorno familiar sea estable y libre de violencia </w:t>
      </w:r>
      <w:r w:rsidR="00A8163A" w:rsidRPr="003237B7">
        <w:rPr>
          <w:rFonts w:ascii="Arial" w:hAnsi="Arial" w:cs="Arial"/>
          <w:sz w:val="24"/>
          <w:szCs w:val="24"/>
        </w:rPr>
        <w:t xml:space="preserve">para su adecuado desarrollo. </w:t>
      </w:r>
    </w:p>
    <w:p w14:paraId="31DBD3B2" w14:textId="77777777" w:rsidR="00A8163A" w:rsidRPr="003237B7" w:rsidRDefault="00A8163A" w:rsidP="00BF57C8">
      <w:pPr>
        <w:widowControl/>
        <w:spacing w:line="360" w:lineRule="auto"/>
        <w:rPr>
          <w:rFonts w:ascii="Arial" w:hAnsi="Arial" w:cs="Arial"/>
          <w:sz w:val="24"/>
          <w:szCs w:val="24"/>
        </w:rPr>
      </w:pPr>
    </w:p>
    <w:p w14:paraId="595524A9" w14:textId="77777777" w:rsidR="00A8163A" w:rsidRPr="003237B7" w:rsidRDefault="00A8163A" w:rsidP="00BF57C8">
      <w:pPr>
        <w:widowControl/>
        <w:spacing w:line="360" w:lineRule="auto"/>
        <w:rPr>
          <w:rFonts w:ascii="Arial" w:hAnsi="Arial" w:cs="Arial"/>
          <w:sz w:val="24"/>
          <w:szCs w:val="24"/>
        </w:rPr>
      </w:pPr>
      <w:r w:rsidRPr="003237B7">
        <w:rPr>
          <w:rFonts w:ascii="Arial" w:hAnsi="Arial" w:cs="Arial"/>
          <w:sz w:val="24"/>
          <w:szCs w:val="24"/>
        </w:rPr>
        <w:t xml:space="preserve">La madre subrogada gestante, deberá acreditar mediante dictamen médico que no estuvo embarazada durante los trescientos sesenta y cinco días previos a la implantación de la mórula, y que no ha participado más de dos ocasiones consecutivas en dicho procedimiento. </w:t>
      </w:r>
    </w:p>
    <w:p w14:paraId="326C4ECC" w14:textId="77777777" w:rsidR="00A8163A" w:rsidRPr="003237B7" w:rsidRDefault="00A8163A" w:rsidP="00BF57C8">
      <w:pPr>
        <w:widowControl/>
        <w:spacing w:line="360" w:lineRule="auto"/>
        <w:rPr>
          <w:rFonts w:ascii="Arial" w:hAnsi="Arial" w:cs="Arial"/>
          <w:sz w:val="24"/>
          <w:szCs w:val="24"/>
        </w:rPr>
      </w:pPr>
    </w:p>
    <w:p w14:paraId="0017B511" w14:textId="77777777" w:rsidR="00A8163A" w:rsidRPr="003237B7" w:rsidRDefault="00AB366D" w:rsidP="00BF57C8">
      <w:pPr>
        <w:widowControl/>
        <w:tabs>
          <w:tab w:val="left" w:pos="-1440"/>
          <w:tab w:val="left" w:pos="-720"/>
          <w:tab w:val="left" w:pos="0"/>
          <w:tab w:val="left" w:pos="720"/>
          <w:tab w:val="left" w:pos="1296"/>
          <w:tab w:val="left" w:pos="1728"/>
          <w:tab w:val="left" w:pos="2160"/>
          <w:tab w:val="left" w:pos="2592"/>
          <w:tab w:val="left" w:pos="3024"/>
          <w:tab w:val="left" w:pos="3600"/>
        </w:tabs>
        <w:suppressAutoHyphens/>
        <w:spacing w:line="360" w:lineRule="auto"/>
        <w:rPr>
          <w:rFonts w:ascii="Arial" w:hAnsi="Arial" w:cs="Arial"/>
          <w:spacing w:val="-3"/>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7236AF">
        <w:rPr>
          <w:rFonts w:ascii="Arial" w:hAnsi="Arial" w:cs="Arial"/>
          <w:b/>
          <w:bCs/>
          <w:sz w:val="24"/>
          <w:szCs w:val="24"/>
        </w:rPr>
        <w:t xml:space="preserve"> </w:t>
      </w:r>
      <w:proofErr w:type="spellStart"/>
      <w:r w:rsidR="007236AF">
        <w:rPr>
          <w:rFonts w:ascii="Arial" w:hAnsi="Arial" w:cs="Arial"/>
          <w:b/>
          <w:bCs/>
          <w:sz w:val="24"/>
          <w:szCs w:val="24"/>
        </w:rPr>
        <w:t>sexies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w:t>
      </w:r>
      <w:r w:rsidR="00A8163A" w:rsidRPr="003237B7">
        <w:rPr>
          <w:rFonts w:ascii="Arial" w:hAnsi="Arial" w:cs="Arial"/>
          <w:spacing w:val="-3"/>
          <w:sz w:val="24"/>
          <w:szCs w:val="24"/>
        </w:rPr>
        <w:t xml:space="preserve">Las personas casadas no podrán donar esperma u óvulo artificialmente a madre portadora, ni a reclamar la progenitura, a no ser que obtuvieren el consentimiento de su </w:t>
      </w:r>
      <w:r w:rsidR="00A8163A" w:rsidRPr="003237B7">
        <w:rPr>
          <w:rFonts w:ascii="Arial" w:hAnsi="Arial" w:cs="Arial"/>
          <w:sz w:val="24"/>
          <w:szCs w:val="24"/>
        </w:rPr>
        <w:t>cónyuge</w:t>
      </w:r>
      <w:r w:rsidR="00A8163A" w:rsidRPr="003237B7">
        <w:rPr>
          <w:rFonts w:ascii="Arial" w:hAnsi="Arial" w:cs="Arial"/>
          <w:spacing w:val="-3"/>
          <w:sz w:val="24"/>
          <w:szCs w:val="24"/>
        </w:rPr>
        <w:t>. Pero en el caso de que demandaren la paternidad o maternidad, no podrán recibir la custodia del producto de la inseminación, salvo por la incapacidad o muerte de la madre y siempre con la anuencia del cónyuge.</w:t>
      </w:r>
    </w:p>
    <w:p w14:paraId="2889EF32" w14:textId="77777777" w:rsidR="00A8163A" w:rsidRPr="003237B7" w:rsidRDefault="00A8163A" w:rsidP="00BF57C8">
      <w:pPr>
        <w:widowControl/>
        <w:tabs>
          <w:tab w:val="left" w:pos="-1440"/>
          <w:tab w:val="left" w:pos="-720"/>
          <w:tab w:val="left" w:pos="0"/>
          <w:tab w:val="left" w:pos="720"/>
          <w:tab w:val="left" w:pos="1296"/>
          <w:tab w:val="left" w:pos="1728"/>
          <w:tab w:val="left" w:pos="2160"/>
          <w:tab w:val="left" w:pos="2592"/>
          <w:tab w:val="left" w:pos="3024"/>
          <w:tab w:val="left" w:pos="3600"/>
        </w:tabs>
        <w:suppressAutoHyphens/>
        <w:spacing w:line="360" w:lineRule="auto"/>
        <w:rPr>
          <w:rFonts w:ascii="Arial" w:hAnsi="Arial" w:cs="Arial"/>
          <w:spacing w:val="-3"/>
          <w:sz w:val="24"/>
          <w:szCs w:val="24"/>
        </w:rPr>
      </w:pPr>
    </w:p>
    <w:p w14:paraId="4EAA1679" w14:textId="77777777" w:rsidR="00A8163A" w:rsidRPr="003237B7" w:rsidRDefault="00A8163A" w:rsidP="00BF57C8">
      <w:pPr>
        <w:widowControl/>
        <w:spacing w:line="360" w:lineRule="auto"/>
        <w:rPr>
          <w:rFonts w:ascii="Arial" w:hAnsi="Arial" w:cs="Arial"/>
          <w:sz w:val="24"/>
          <w:szCs w:val="24"/>
        </w:rPr>
      </w:pPr>
      <w:r w:rsidRPr="003237B7">
        <w:rPr>
          <w:rFonts w:ascii="Arial" w:hAnsi="Arial" w:cs="Arial"/>
          <w:sz w:val="24"/>
          <w:szCs w:val="24"/>
        </w:rPr>
        <w:t>La voluntad que manifiesten las partes para la realización del instrumento</w:t>
      </w:r>
      <w:r w:rsidR="00DC2BB6" w:rsidRPr="003237B7">
        <w:rPr>
          <w:rFonts w:ascii="Arial" w:hAnsi="Arial" w:cs="Arial"/>
          <w:sz w:val="24"/>
          <w:szCs w:val="24"/>
        </w:rPr>
        <w:t xml:space="preserve"> en el que se expresa su consentimiento</w:t>
      </w:r>
      <w:r w:rsidRPr="003237B7">
        <w:rPr>
          <w:rFonts w:ascii="Arial" w:hAnsi="Arial" w:cs="Arial"/>
          <w:sz w:val="24"/>
          <w:szCs w:val="24"/>
        </w:rPr>
        <w:t xml:space="preserve"> de la maternidad subrogada debe ser indubitable y e</w:t>
      </w:r>
      <w:r w:rsidR="00DC2BB6" w:rsidRPr="003237B7">
        <w:rPr>
          <w:rFonts w:ascii="Arial" w:hAnsi="Arial" w:cs="Arial"/>
          <w:sz w:val="24"/>
          <w:szCs w:val="24"/>
        </w:rPr>
        <w:t>xpresar l</w:t>
      </w:r>
      <w:r w:rsidRPr="003237B7">
        <w:rPr>
          <w:rFonts w:ascii="Arial" w:hAnsi="Arial" w:cs="Arial"/>
          <w:sz w:val="24"/>
          <w:szCs w:val="24"/>
        </w:rPr>
        <w:t xml:space="preserve">os derechos y obligaciones que de ella emanan son personalísimos, no habiendo lugar a la representación legal para su firma. </w:t>
      </w:r>
    </w:p>
    <w:p w14:paraId="6E2D081B" w14:textId="77777777" w:rsidR="00A8163A" w:rsidRPr="003237B7" w:rsidRDefault="00A8163A" w:rsidP="00BF57C8">
      <w:pPr>
        <w:widowControl/>
        <w:spacing w:line="360" w:lineRule="auto"/>
        <w:rPr>
          <w:rFonts w:ascii="Arial" w:hAnsi="Arial" w:cs="Arial"/>
          <w:sz w:val="24"/>
          <w:szCs w:val="24"/>
        </w:rPr>
      </w:pPr>
    </w:p>
    <w:p w14:paraId="509CE014"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w:t>
      </w:r>
      <w:r w:rsidR="00A8163A" w:rsidRPr="003237B7">
        <w:rPr>
          <w:rFonts w:ascii="Arial" w:hAnsi="Arial" w:cs="Arial"/>
          <w:b/>
          <w:bCs/>
          <w:sz w:val="24"/>
          <w:szCs w:val="24"/>
        </w:rPr>
        <w:t>87</w:t>
      </w:r>
      <w:r w:rsidR="007236AF">
        <w:rPr>
          <w:rFonts w:ascii="Arial" w:hAnsi="Arial" w:cs="Arial"/>
          <w:b/>
          <w:bCs/>
          <w:sz w:val="24"/>
          <w:szCs w:val="24"/>
        </w:rPr>
        <w:t xml:space="preserve"> </w:t>
      </w:r>
      <w:proofErr w:type="spellStart"/>
      <w:r w:rsidR="007236AF">
        <w:rPr>
          <w:rFonts w:ascii="Arial" w:hAnsi="Arial" w:cs="Arial"/>
          <w:b/>
          <w:bCs/>
          <w:sz w:val="24"/>
          <w:szCs w:val="24"/>
        </w:rPr>
        <w:t>septies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El instrumento de maternidad subrogada lo firmarán la madre y padre subrogados, la madre subrogada gestante, el intérprete si fuera necesario uno, el Notario Público, el director de la clínica o centro hospitalario, asentándose el lugar, año, mes, día y hora en que hubiere sido otorgado. </w:t>
      </w:r>
    </w:p>
    <w:p w14:paraId="2D4D4B3D" w14:textId="77777777" w:rsidR="00A8163A" w:rsidRPr="003237B7" w:rsidRDefault="00A8163A" w:rsidP="00BF57C8">
      <w:pPr>
        <w:widowControl/>
        <w:spacing w:line="360" w:lineRule="auto"/>
        <w:rPr>
          <w:rFonts w:ascii="Arial" w:hAnsi="Arial" w:cs="Arial"/>
          <w:sz w:val="24"/>
          <w:szCs w:val="24"/>
        </w:rPr>
      </w:pPr>
    </w:p>
    <w:p w14:paraId="094C3330"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octies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Es nulo el Instrumento para la maternidad subrogada realizado bajo las siguientes circunstancias: </w:t>
      </w:r>
    </w:p>
    <w:p w14:paraId="4B546B9D" w14:textId="77777777" w:rsidR="00A8163A" w:rsidRPr="003237B7" w:rsidRDefault="00A8163A" w:rsidP="00BF57C8">
      <w:pPr>
        <w:widowControl/>
        <w:spacing w:line="360" w:lineRule="auto"/>
        <w:rPr>
          <w:rFonts w:ascii="Arial" w:hAnsi="Arial" w:cs="Arial"/>
          <w:sz w:val="24"/>
          <w:szCs w:val="24"/>
        </w:rPr>
      </w:pPr>
    </w:p>
    <w:p w14:paraId="00B14233" w14:textId="77777777" w:rsidR="00A8163A" w:rsidRPr="003237B7" w:rsidRDefault="00A8163A" w:rsidP="00BF57C8">
      <w:pPr>
        <w:widowControl/>
        <w:numPr>
          <w:ilvl w:val="0"/>
          <w:numId w:val="2"/>
        </w:numPr>
        <w:spacing w:line="360" w:lineRule="auto"/>
        <w:rPr>
          <w:rFonts w:ascii="Arial" w:hAnsi="Arial" w:cs="Arial"/>
          <w:sz w:val="24"/>
          <w:szCs w:val="24"/>
        </w:rPr>
      </w:pPr>
      <w:r w:rsidRPr="003237B7">
        <w:rPr>
          <w:rFonts w:ascii="Arial" w:hAnsi="Arial" w:cs="Arial"/>
          <w:sz w:val="24"/>
          <w:szCs w:val="24"/>
        </w:rPr>
        <w:t xml:space="preserve">Exista algún vicio de la voluntad relativo a la identidad de las personas; </w:t>
      </w:r>
    </w:p>
    <w:p w14:paraId="2B45620A" w14:textId="77777777" w:rsidR="00A8163A" w:rsidRPr="003237B7" w:rsidRDefault="00A8163A" w:rsidP="00BF57C8">
      <w:pPr>
        <w:widowControl/>
        <w:spacing w:line="360" w:lineRule="auto"/>
        <w:rPr>
          <w:rFonts w:ascii="Arial" w:hAnsi="Arial" w:cs="Arial"/>
          <w:sz w:val="24"/>
          <w:szCs w:val="24"/>
        </w:rPr>
      </w:pPr>
    </w:p>
    <w:p w14:paraId="1FCEE65D" w14:textId="77777777" w:rsidR="00A8163A" w:rsidRPr="003237B7" w:rsidRDefault="00A8163A" w:rsidP="00BF57C8">
      <w:pPr>
        <w:widowControl/>
        <w:numPr>
          <w:ilvl w:val="0"/>
          <w:numId w:val="2"/>
        </w:numPr>
        <w:spacing w:line="360" w:lineRule="auto"/>
        <w:rPr>
          <w:rFonts w:ascii="Arial" w:hAnsi="Arial" w:cs="Arial"/>
          <w:sz w:val="24"/>
          <w:szCs w:val="24"/>
        </w:rPr>
      </w:pPr>
      <w:r w:rsidRPr="003237B7">
        <w:rPr>
          <w:rFonts w:ascii="Arial" w:hAnsi="Arial" w:cs="Arial"/>
          <w:sz w:val="24"/>
          <w:szCs w:val="24"/>
        </w:rPr>
        <w:t xml:space="preserve">No cumpla con los requisitos y formalidades que señala este Código; </w:t>
      </w:r>
    </w:p>
    <w:p w14:paraId="5F683CC3" w14:textId="77777777" w:rsidR="00A8163A" w:rsidRPr="003237B7" w:rsidRDefault="00A8163A" w:rsidP="00BF57C8">
      <w:pPr>
        <w:widowControl/>
        <w:spacing w:line="360" w:lineRule="auto"/>
        <w:rPr>
          <w:rFonts w:ascii="Arial" w:hAnsi="Arial" w:cs="Arial"/>
          <w:sz w:val="24"/>
          <w:szCs w:val="24"/>
        </w:rPr>
      </w:pPr>
    </w:p>
    <w:p w14:paraId="3CEFE529" w14:textId="77777777" w:rsidR="00A8163A" w:rsidRPr="003237B7" w:rsidRDefault="00A8163A" w:rsidP="00BF57C8">
      <w:pPr>
        <w:widowControl/>
        <w:numPr>
          <w:ilvl w:val="0"/>
          <w:numId w:val="2"/>
        </w:numPr>
        <w:spacing w:line="360" w:lineRule="auto"/>
        <w:rPr>
          <w:rFonts w:ascii="Arial" w:hAnsi="Arial" w:cs="Arial"/>
          <w:sz w:val="24"/>
          <w:szCs w:val="24"/>
        </w:rPr>
      </w:pPr>
      <w:r w:rsidRPr="003237B7">
        <w:rPr>
          <w:rFonts w:ascii="Arial" w:hAnsi="Arial" w:cs="Arial"/>
          <w:sz w:val="24"/>
          <w:szCs w:val="24"/>
        </w:rPr>
        <w:t>Se establezcan compromisos o cláusulas que atenten contra el interés superior del niño y la dignidad humana; y,</w:t>
      </w:r>
    </w:p>
    <w:p w14:paraId="5A372FA8" w14:textId="77777777" w:rsidR="00A8163A" w:rsidRPr="003237B7" w:rsidRDefault="00A8163A" w:rsidP="00BF57C8">
      <w:pPr>
        <w:widowControl/>
        <w:spacing w:line="360" w:lineRule="auto"/>
        <w:rPr>
          <w:rFonts w:ascii="Arial" w:hAnsi="Arial" w:cs="Arial"/>
          <w:sz w:val="24"/>
          <w:szCs w:val="24"/>
        </w:rPr>
      </w:pPr>
    </w:p>
    <w:p w14:paraId="122C311A" w14:textId="77777777" w:rsidR="00A8163A" w:rsidRPr="003237B7" w:rsidRDefault="00A8163A" w:rsidP="00BF57C8">
      <w:pPr>
        <w:widowControl/>
        <w:numPr>
          <w:ilvl w:val="0"/>
          <w:numId w:val="2"/>
        </w:numPr>
        <w:spacing w:line="360" w:lineRule="auto"/>
        <w:rPr>
          <w:rFonts w:ascii="Arial" w:hAnsi="Arial" w:cs="Arial"/>
          <w:sz w:val="24"/>
          <w:szCs w:val="24"/>
        </w:rPr>
      </w:pPr>
      <w:r w:rsidRPr="003237B7">
        <w:rPr>
          <w:rFonts w:ascii="Arial" w:hAnsi="Arial" w:cs="Arial"/>
          <w:sz w:val="24"/>
          <w:szCs w:val="24"/>
        </w:rPr>
        <w:t xml:space="preserve">Se establezcan compromisos o cláusulas que contravengan el orden social y el interés público. </w:t>
      </w:r>
    </w:p>
    <w:p w14:paraId="44646998" w14:textId="77777777" w:rsidR="00A8163A" w:rsidRPr="003237B7" w:rsidRDefault="00A8163A" w:rsidP="00BF57C8">
      <w:pPr>
        <w:widowControl/>
        <w:spacing w:line="360" w:lineRule="auto"/>
        <w:rPr>
          <w:rFonts w:ascii="Arial" w:hAnsi="Arial" w:cs="Arial"/>
          <w:sz w:val="24"/>
          <w:szCs w:val="24"/>
        </w:rPr>
      </w:pPr>
    </w:p>
    <w:p w14:paraId="5B33BA11" w14:textId="77777777" w:rsidR="00A8163A" w:rsidRPr="003237B7" w:rsidRDefault="00A8163A" w:rsidP="00BF57C8">
      <w:pPr>
        <w:widowControl/>
        <w:spacing w:line="360" w:lineRule="auto"/>
        <w:rPr>
          <w:rFonts w:ascii="Arial" w:hAnsi="Arial" w:cs="Arial"/>
          <w:sz w:val="24"/>
          <w:szCs w:val="24"/>
        </w:rPr>
      </w:pPr>
      <w:r w:rsidRPr="003237B7">
        <w:rPr>
          <w:rFonts w:ascii="Arial" w:hAnsi="Arial" w:cs="Arial"/>
          <w:sz w:val="24"/>
          <w:szCs w:val="24"/>
        </w:rPr>
        <w:t xml:space="preserve">La nulidad del documento no lo exime de las responsabilidades adquiridas y derivadas de su existencia. </w:t>
      </w:r>
    </w:p>
    <w:p w14:paraId="6A7613D0" w14:textId="77777777" w:rsidR="00A8163A" w:rsidRPr="003237B7" w:rsidRDefault="00A8163A" w:rsidP="00BF57C8">
      <w:pPr>
        <w:widowControl/>
        <w:spacing w:line="360" w:lineRule="auto"/>
        <w:rPr>
          <w:rFonts w:ascii="Arial" w:hAnsi="Arial" w:cs="Arial"/>
          <w:b/>
          <w:bCs/>
          <w:sz w:val="24"/>
          <w:szCs w:val="24"/>
        </w:rPr>
      </w:pPr>
    </w:p>
    <w:p w14:paraId="4EE2F325"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nonies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Los profesionales o personal de salud que realicen esta práctica médica, informarán ampliamente de las consecuencias médicas y legales de la implantación de pre embriones y embriones en el cuerpo de una mujer gestante. Actuarán con estricto apego al secreto profesional, respecto a la identidad de las personas que intervienen en la implantación. El médico tratante, deberá solicitar los documentos que acrediten que las personas que van a intervenir, cumplen con las formalidades y requisitos legales y físicos.</w:t>
      </w:r>
    </w:p>
    <w:p w14:paraId="7396B173" w14:textId="77777777" w:rsidR="00A8163A" w:rsidRPr="003237B7" w:rsidRDefault="00A8163A" w:rsidP="00BF57C8">
      <w:pPr>
        <w:widowControl/>
        <w:spacing w:line="360" w:lineRule="auto"/>
        <w:rPr>
          <w:rFonts w:ascii="Arial" w:hAnsi="Arial" w:cs="Arial"/>
          <w:b/>
          <w:bCs/>
          <w:sz w:val="24"/>
          <w:szCs w:val="24"/>
        </w:rPr>
      </w:pPr>
    </w:p>
    <w:p w14:paraId="77226EE7"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El Instrumento para la maternidad subrogada podrá ser suscrito por las partes, previo cumplimiento de los siguientes requisitos:</w:t>
      </w:r>
    </w:p>
    <w:p w14:paraId="7F0583EF" w14:textId="77777777" w:rsidR="00A8163A" w:rsidRPr="003237B7" w:rsidRDefault="00A8163A" w:rsidP="00BF57C8">
      <w:pPr>
        <w:widowControl/>
        <w:spacing w:line="360" w:lineRule="auto"/>
        <w:rPr>
          <w:rFonts w:ascii="Arial" w:hAnsi="Arial" w:cs="Arial"/>
          <w:sz w:val="24"/>
          <w:szCs w:val="24"/>
        </w:rPr>
      </w:pPr>
    </w:p>
    <w:p w14:paraId="11A356F2" w14:textId="77777777" w:rsidR="00A8163A" w:rsidRPr="003237B7" w:rsidRDefault="009F0C64" w:rsidP="00BF57C8">
      <w:pPr>
        <w:widowControl/>
        <w:numPr>
          <w:ilvl w:val="0"/>
          <w:numId w:val="3"/>
        </w:numPr>
        <w:spacing w:line="360" w:lineRule="auto"/>
        <w:rPr>
          <w:rFonts w:ascii="Arial" w:hAnsi="Arial" w:cs="Arial"/>
          <w:sz w:val="24"/>
          <w:szCs w:val="24"/>
        </w:rPr>
      </w:pPr>
      <w:r w:rsidRPr="003237B7">
        <w:rPr>
          <w:rFonts w:ascii="Arial" w:hAnsi="Arial" w:cs="Arial"/>
          <w:sz w:val="24"/>
          <w:szCs w:val="24"/>
        </w:rPr>
        <w:t>Tener ciudadanía mexicana</w:t>
      </w:r>
      <w:r w:rsidR="00A8163A" w:rsidRPr="003237B7">
        <w:rPr>
          <w:rFonts w:ascii="Arial" w:hAnsi="Arial" w:cs="Arial"/>
          <w:sz w:val="24"/>
          <w:szCs w:val="24"/>
        </w:rPr>
        <w:t>;</w:t>
      </w:r>
    </w:p>
    <w:p w14:paraId="424B43C7" w14:textId="77777777" w:rsidR="00A8163A" w:rsidRPr="003237B7" w:rsidRDefault="00A8163A" w:rsidP="00BF57C8">
      <w:pPr>
        <w:widowControl/>
        <w:spacing w:line="360" w:lineRule="auto"/>
        <w:rPr>
          <w:rFonts w:ascii="Arial" w:hAnsi="Arial" w:cs="Arial"/>
          <w:sz w:val="24"/>
          <w:szCs w:val="24"/>
        </w:rPr>
      </w:pPr>
    </w:p>
    <w:p w14:paraId="5C73F62B" w14:textId="77777777" w:rsidR="00A8163A" w:rsidRPr="003237B7" w:rsidRDefault="00A8163A" w:rsidP="00BF57C8">
      <w:pPr>
        <w:widowControl/>
        <w:numPr>
          <w:ilvl w:val="0"/>
          <w:numId w:val="3"/>
        </w:numPr>
        <w:spacing w:line="360" w:lineRule="auto"/>
        <w:rPr>
          <w:rFonts w:ascii="Arial" w:hAnsi="Arial" w:cs="Arial"/>
          <w:sz w:val="24"/>
          <w:szCs w:val="24"/>
        </w:rPr>
      </w:pPr>
      <w:r w:rsidRPr="003237B7">
        <w:rPr>
          <w:rFonts w:ascii="Arial" w:hAnsi="Arial" w:cs="Arial"/>
          <w:sz w:val="24"/>
          <w:szCs w:val="24"/>
        </w:rPr>
        <w:t>Poseer capacidad de goce y ejercicio;</w:t>
      </w:r>
    </w:p>
    <w:p w14:paraId="67B7B765" w14:textId="77777777" w:rsidR="00A8163A" w:rsidRPr="003237B7" w:rsidRDefault="00A8163A" w:rsidP="00BF57C8">
      <w:pPr>
        <w:widowControl/>
        <w:spacing w:line="360" w:lineRule="auto"/>
        <w:rPr>
          <w:rFonts w:ascii="Arial" w:hAnsi="Arial" w:cs="Arial"/>
          <w:sz w:val="24"/>
          <w:szCs w:val="24"/>
        </w:rPr>
      </w:pPr>
    </w:p>
    <w:p w14:paraId="0E038D7D" w14:textId="77777777" w:rsidR="00A8163A" w:rsidRPr="003237B7" w:rsidRDefault="00A8163A" w:rsidP="00BF57C8">
      <w:pPr>
        <w:widowControl/>
        <w:numPr>
          <w:ilvl w:val="0"/>
          <w:numId w:val="3"/>
        </w:numPr>
        <w:spacing w:line="360" w:lineRule="auto"/>
        <w:rPr>
          <w:rFonts w:ascii="Arial" w:hAnsi="Arial" w:cs="Arial"/>
          <w:sz w:val="24"/>
          <w:szCs w:val="24"/>
        </w:rPr>
      </w:pPr>
      <w:r w:rsidRPr="003237B7">
        <w:rPr>
          <w:rFonts w:ascii="Arial" w:hAnsi="Arial" w:cs="Arial"/>
          <w:sz w:val="24"/>
          <w:szCs w:val="24"/>
        </w:rPr>
        <w:lastRenderedPageBreak/>
        <w:t xml:space="preserve">La madre subrogada acredite mediante certificado médico, expedido por el médico tratante, que posee una imposibilidad física o contraindicación médica para llevar a cabo la gestación en su útero; </w:t>
      </w:r>
    </w:p>
    <w:p w14:paraId="3957A830" w14:textId="77777777" w:rsidR="00A8163A" w:rsidRPr="003237B7" w:rsidRDefault="00A8163A" w:rsidP="00BF57C8">
      <w:pPr>
        <w:widowControl/>
        <w:spacing w:line="360" w:lineRule="auto"/>
        <w:rPr>
          <w:rFonts w:ascii="Arial" w:hAnsi="Arial" w:cs="Arial"/>
          <w:sz w:val="24"/>
          <w:szCs w:val="24"/>
        </w:rPr>
      </w:pPr>
    </w:p>
    <w:p w14:paraId="72DC009E" w14:textId="77777777" w:rsidR="00A8163A" w:rsidRPr="003237B7" w:rsidRDefault="00A8163A" w:rsidP="00BF57C8">
      <w:pPr>
        <w:widowControl/>
        <w:numPr>
          <w:ilvl w:val="0"/>
          <w:numId w:val="3"/>
        </w:numPr>
        <w:spacing w:line="360" w:lineRule="auto"/>
        <w:rPr>
          <w:rFonts w:ascii="Arial" w:hAnsi="Arial" w:cs="Arial"/>
          <w:sz w:val="24"/>
          <w:szCs w:val="24"/>
        </w:rPr>
      </w:pPr>
      <w:r w:rsidRPr="003237B7">
        <w:rPr>
          <w:rFonts w:ascii="Arial" w:hAnsi="Arial" w:cs="Arial"/>
          <w:sz w:val="24"/>
          <w:szCs w:val="24"/>
        </w:rPr>
        <w:t>La mujer gestante otorgue su aceptación pura y simple para que se lleve a cabo la implantación de la mórula, y acepte su obligación de procurar el bienestar y el sano desarrollo del feto durante el período gestacional y a concluir su relación subrogada, respecto a la persona menor y los padres subrogados con el nacimiento; y,</w:t>
      </w:r>
    </w:p>
    <w:p w14:paraId="7D109CAA" w14:textId="77777777" w:rsidR="00A8163A" w:rsidRPr="003237B7" w:rsidRDefault="00A8163A" w:rsidP="00BF57C8">
      <w:pPr>
        <w:widowControl/>
        <w:spacing w:line="360" w:lineRule="auto"/>
        <w:rPr>
          <w:rFonts w:ascii="Arial" w:hAnsi="Arial" w:cs="Arial"/>
          <w:sz w:val="24"/>
          <w:szCs w:val="24"/>
        </w:rPr>
      </w:pPr>
    </w:p>
    <w:p w14:paraId="01571BED" w14:textId="77777777" w:rsidR="00A8163A" w:rsidRPr="00BF57C8" w:rsidRDefault="00A8163A" w:rsidP="00BF57C8">
      <w:pPr>
        <w:widowControl/>
        <w:spacing w:line="360" w:lineRule="auto"/>
        <w:rPr>
          <w:rFonts w:ascii="Arial" w:hAnsi="Arial" w:cs="Arial"/>
          <w:sz w:val="24"/>
          <w:szCs w:val="24"/>
        </w:rPr>
      </w:pPr>
      <w:r w:rsidRPr="003237B7">
        <w:rPr>
          <w:rFonts w:ascii="Arial" w:hAnsi="Arial" w:cs="Arial"/>
          <w:sz w:val="24"/>
          <w:szCs w:val="24"/>
        </w:rPr>
        <w:t>Para los efectos de la fracción III del presente artículo, el médico tratante deberá extender y solicitar los certificados médicos que acrediten los supuestos correspondientes.</w:t>
      </w:r>
    </w:p>
    <w:p w14:paraId="05D6F173" w14:textId="77777777" w:rsidR="00A8163A" w:rsidRPr="00BF57C8" w:rsidRDefault="00A8163A" w:rsidP="00BF57C8">
      <w:pPr>
        <w:widowControl/>
        <w:spacing w:line="360" w:lineRule="auto"/>
        <w:rPr>
          <w:rFonts w:ascii="Arial" w:hAnsi="Arial" w:cs="Arial"/>
          <w:b/>
          <w:bCs/>
          <w:sz w:val="24"/>
          <w:szCs w:val="24"/>
        </w:rPr>
      </w:pPr>
    </w:p>
    <w:p w14:paraId="21F96B8C"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undecies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El médico tratante realizará los exámenes médicos previos a la implantación y que sean necesarios de la salud física y mental de la mujer gestante, para corroborar que no posee ningún padecimiento que ponga en riesgo el bienestar y el sano desarrollo del feto durante el período gestacional.</w:t>
      </w:r>
    </w:p>
    <w:p w14:paraId="789FA39E" w14:textId="77777777" w:rsidR="00A8163A" w:rsidRPr="003237B7" w:rsidRDefault="00A8163A" w:rsidP="00BF57C8">
      <w:pPr>
        <w:widowControl/>
        <w:shd w:val="clear" w:color="auto" w:fill="FFFFFF"/>
        <w:spacing w:line="360" w:lineRule="auto"/>
        <w:outlineLvl w:val="2"/>
        <w:rPr>
          <w:rFonts w:ascii="Arial" w:hAnsi="Arial" w:cs="Arial"/>
          <w:b/>
          <w:bCs/>
          <w:sz w:val="24"/>
          <w:szCs w:val="24"/>
        </w:rPr>
      </w:pPr>
    </w:p>
    <w:p w14:paraId="1F54E970" w14:textId="77777777" w:rsidR="00A8163A" w:rsidRPr="003237B7" w:rsidRDefault="00AB366D" w:rsidP="00BF57C8">
      <w:pPr>
        <w:widowControl/>
        <w:shd w:val="clear" w:color="auto" w:fill="FFFFFF"/>
        <w:spacing w:line="360" w:lineRule="auto"/>
        <w:outlineLvl w:val="2"/>
        <w:rPr>
          <w:rFonts w:ascii="Arial" w:hAnsi="Arial" w:cs="Arial"/>
          <w:bCs/>
          <w:sz w:val="24"/>
          <w:szCs w:val="24"/>
          <w:lang w:eastAsia="es-MX"/>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duodecies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w:t>
      </w:r>
      <w:r w:rsidR="00A8163A" w:rsidRPr="003237B7">
        <w:rPr>
          <w:rFonts w:ascii="Arial" w:hAnsi="Arial" w:cs="Arial"/>
          <w:bCs/>
          <w:sz w:val="24"/>
          <w:szCs w:val="24"/>
          <w:lang w:eastAsia="es-MX"/>
        </w:rPr>
        <w:t>La mujer gestante, el padre y la madre subrogatorios, d</w:t>
      </w:r>
      <w:r w:rsidR="00DC2BB6" w:rsidRPr="003237B7">
        <w:rPr>
          <w:rFonts w:ascii="Arial" w:hAnsi="Arial" w:cs="Arial"/>
          <w:bCs/>
          <w:sz w:val="24"/>
          <w:szCs w:val="24"/>
          <w:lang w:eastAsia="es-MX"/>
        </w:rPr>
        <w:t xml:space="preserve">eberán hacerse los estudios </w:t>
      </w:r>
      <w:r w:rsidR="00A8163A" w:rsidRPr="003237B7">
        <w:rPr>
          <w:rFonts w:ascii="Arial" w:hAnsi="Arial" w:cs="Arial"/>
          <w:bCs/>
          <w:sz w:val="24"/>
          <w:szCs w:val="24"/>
          <w:lang w:eastAsia="es-MX"/>
        </w:rPr>
        <w:t>que garanticen la salud de los implicados.</w:t>
      </w:r>
    </w:p>
    <w:p w14:paraId="178C2151" w14:textId="77777777" w:rsidR="00A8163A" w:rsidRPr="003237B7" w:rsidRDefault="00A8163A" w:rsidP="00BF57C8">
      <w:pPr>
        <w:widowControl/>
        <w:spacing w:line="360" w:lineRule="auto"/>
        <w:rPr>
          <w:rFonts w:ascii="Arial" w:hAnsi="Arial" w:cs="Arial"/>
          <w:b/>
          <w:bCs/>
          <w:sz w:val="24"/>
          <w:szCs w:val="24"/>
        </w:rPr>
      </w:pPr>
    </w:p>
    <w:p w14:paraId="75E6D9AB" w14:textId="77777777" w:rsidR="00A8163A" w:rsidRDefault="00AB366D" w:rsidP="00BF57C8">
      <w:pPr>
        <w:widowControl/>
        <w:spacing w:line="360" w:lineRule="auto"/>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terdecies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Una vez que sea suscrito el instrumento, deber</w:t>
      </w:r>
      <w:r w:rsidR="00DC2BB6" w:rsidRPr="003237B7">
        <w:rPr>
          <w:rFonts w:ascii="Arial" w:hAnsi="Arial" w:cs="Arial"/>
          <w:sz w:val="24"/>
          <w:szCs w:val="24"/>
        </w:rPr>
        <w:t>á ser notific</w:t>
      </w:r>
      <w:r w:rsidR="00CF0DDA">
        <w:rPr>
          <w:rFonts w:ascii="Arial" w:hAnsi="Arial" w:cs="Arial"/>
          <w:sz w:val="24"/>
          <w:szCs w:val="24"/>
        </w:rPr>
        <w:t xml:space="preserve">ado </w:t>
      </w:r>
      <w:r w:rsidR="003F1101">
        <w:rPr>
          <w:rFonts w:ascii="Arial" w:hAnsi="Arial" w:cs="Arial"/>
          <w:sz w:val="24"/>
          <w:szCs w:val="24"/>
        </w:rPr>
        <w:t xml:space="preserve">a la Secretaría de Salud, la cual deberá proteger los datos personales que recabe. </w:t>
      </w:r>
    </w:p>
    <w:p w14:paraId="34396CA2" w14:textId="77777777" w:rsidR="003F1101" w:rsidRPr="00BF57C8" w:rsidRDefault="003F1101" w:rsidP="00BF57C8">
      <w:pPr>
        <w:widowControl/>
        <w:spacing w:line="360" w:lineRule="auto"/>
        <w:rPr>
          <w:rFonts w:ascii="Arial" w:hAnsi="Arial" w:cs="Arial"/>
          <w:sz w:val="24"/>
          <w:szCs w:val="24"/>
        </w:rPr>
      </w:pPr>
    </w:p>
    <w:p w14:paraId="1A0951E7" w14:textId="77777777" w:rsidR="00DC2BB6" w:rsidRDefault="00AB366D" w:rsidP="00BF57C8">
      <w:pPr>
        <w:widowControl/>
        <w:spacing w:line="360" w:lineRule="auto"/>
        <w:rPr>
          <w:rFonts w:ascii="Arial" w:hAnsi="Arial" w:cs="Arial"/>
          <w:sz w:val="24"/>
          <w:szCs w:val="24"/>
        </w:rPr>
      </w:pPr>
      <w:r w:rsidRPr="00BF57C8">
        <w:rPr>
          <w:rFonts w:ascii="Arial" w:hAnsi="Arial" w:cs="Arial"/>
          <w:b/>
          <w:bCs/>
          <w:sz w:val="24"/>
          <w:szCs w:val="24"/>
        </w:rPr>
        <w:t>ARTÍCULO</w:t>
      </w:r>
      <w:r w:rsid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quaterdecies</w:t>
      </w:r>
      <w:proofErr w:type="spellEnd"/>
      <w:r w:rsidR="00A8163A" w:rsidRPr="00BF57C8">
        <w:rPr>
          <w:rFonts w:ascii="Arial" w:hAnsi="Arial" w:cs="Arial"/>
          <w:b/>
          <w:bCs/>
          <w:sz w:val="24"/>
          <w:szCs w:val="24"/>
        </w:rPr>
        <w:t>.</w:t>
      </w:r>
      <w:r w:rsidR="00A8163A" w:rsidRPr="00BF57C8">
        <w:rPr>
          <w:rFonts w:ascii="Arial" w:hAnsi="Arial" w:cs="Arial"/>
          <w:sz w:val="24"/>
          <w:szCs w:val="24"/>
        </w:rPr>
        <w:t xml:space="preserve"> El certificado de nacimiento será el documento que expida el médico autorizado o tratante que h</w:t>
      </w:r>
      <w:r w:rsidR="003F13B2">
        <w:rPr>
          <w:rFonts w:ascii="Arial" w:hAnsi="Arial" w:cs="Arial"/>
          <w:sz w:val="24"/>
          <w:szCs w:val="24"/>
        </w:rPr>
        <w:t>aya asistido</w:t>
      </w:r>
      <w:r w:rsidR="00A8163A" w:rsidRPr="00BF57C8">
        <w:rPr>
          <w:rFonts w:ascii="Arial" w:hAnsi="Arial" w:cs="Arial"/>
          <w:sz w:val="24"/>
          <w:szCs w:val="24"/>
        </w:rPr>
        <w:t xml:space="preserve"> en el nacimiento del menor de edad</w:t>
      </w:r>
      <w:r w:rsidR="00DC2BB6">
        <w:rPr>
          <w:rFonts w:ascii="Arial" w:hAnsi="Arial" w:cs="Arial"/>
          <w:sz w:val="24"/>
          <w:szCs w:val="24"/>
        </w:rPr>
        <w:t>.</w:t>
      </w:r>
    </w:p>
    <w:p w14:paraId="7297D698" w14:textId="77777777" w:rsidR="00A8163A" w:rsidRPr="00BF57C8" w:rsidRDefault="00A8163A" w:rsidP="00BF57C8">
      <w:pPr>
        <w:widowControl/>
        <w:spacing w:line="360" w:lineRule="auto"/>
        <w:rPr>
          <w:rFonts w:ascii="Arial" w:hAnsi="Arial" w:cs="Arial"/>
          <w:b/>
          <w:bCs/>
          <w:sz w:val="24"/>
          <w:szCs w:val="24"/>
        </w:rPr>
      </w:pPr>
      <w:r w:rsidRPr="00BF57C8">
        <w:rPr>
          <w:rFonts w:ascii="Arial" w:hAnsi="Arial" w:cs="Arial"/>
          <w:sz w:val="24"/>
          <w:szCs w:val="24"/>
        </w:rPr>
        <w:t xml:space="preserve"> </w:t>
      </w:r>
    </w:p>
    <w:p w14:paraId="46107097" w14:textId="77777777" w:rsidR="00A8163A" w:rsidRPr="003237B7" w:rsidRDefault="00AB366D" w:rsidP="00BF57C8">
      <w:pPr>
        <w:widowControl/>
        <w:spacing w:line="360" w:lineRule="auto"/>
        <w:rPr>
          <w:rFonts w:ascii="Arial" w:hAnsi="Arial" w:cs="Arial"/>
          <w:sz w:val="24"/>
          <w:szCs w:val="24"/>
        </w:rPr>
      </w:pPr>
      <w:r w:rsidRPr="003237B7">
        <w:rPr>
          <w:rFonts w:ascii="Arial" w:hAnsi="Arial" w:cs="Arial"/>
          <w:b/>
          <w:bCs/>
          <w:sz w:val="24"/>
          <w:szCs w:val="24"/>
        </w:rPr>
        <w:lastRenderedPageBreak/>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quindecies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El instrumento para la maternidad subrogada carece de validez, cuando haya existido error o dolo, respecto a la identidad de los padres subrogados por parte de la mujer gestante, en cuyo caso están a salvo sus derechos para demandar civilmente los daños y perjuicios ocasionados e interponer denuncias penales, en su caso.</w:t>
      </w:r>
    </w:p>
    <w:p w14:paraId="7FBC35EE" w14:textId="77777777" w:rsidR="00A8163A" w:rsidRPr="003237B7" w:rsidRDefault="00A8163A" w:rsidP="00BF57C8">
      <w:pPr>
        <w:widowControl/>
        <w:spacing w:line="360" w:lineRule="auto"/>
        <w:rPr>
          <w:rFonts w:ascii="Arial" w:hAnsi="Arial" w:cs="Arial"/>
          <w:sz w:val="24"/>
          <w:szCs w:val="24"/>
        </w:rPr>
      </w:pPr>
    </w:p>
    <w:p w14:paraId="726DECEF" w14:textId="77777777" w:rsidR="00A8163A" w:rsidRPr="003237B7" w:rsidRDefault="00AB366D" w:rsidP="00BF57C8">
      <w:pPr>
        <w:widowControl/>
        <w:spacing w:line="360" w:lineRule="auto"/>
        <w:rPr>
          <w:rFonts w:ascii="Arial" w:hAnsi="Arial" w:cs="Arial"/>
          <w:b/>
          <w:bCs/>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387</w:t>
      </w:r>
      <w:r w:rsidR="001F1219">
        <w:rPr>
          <w:rFonts w:ascii="Arial" w:hAnsi="Arial" w:cs="Arial"/>
          <w:b/>
          <w:bCs/>
          <w:sz w:val="24"/>
          <w:szCs w:val="24"/>
        </w:rPr>
        <w:t xml:space="preserve"> </w:t>
      </w:r>
      <w:proofErr w:type="spellStart"/>
      <w:r w:rsidR="001F1219">
        <w:rPr>
          <w:rFonts w:ascii="Arial" w:hAnsi="Arial" w:cs="Arial"/>
          <w:b/>
          <w:bCs/>
          <w:sz w:val="24"/>
          <w:szCs w:val="24"/>
        </w:rPr>
        <w:t>sexdecies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También puede la mujer gestante, demandar civilmente a la madre y al padre subrogados, el pago de gastos médicos, en caso de patologías que deriven de una inadecuada atención y control médico prenatal y postnatal.</w:t>
      </w:r>
    </w:p>
    <w:p w14:paraId="7E27883A" w14:textId="77777777" w:rsidR="00A8163A" w:rsidRPr="003237B7" w:rsidRDefault="00A8163A" w:rsidP="00BF57C8">
      <w:pPr>
        <w:widowControl/>
        <w:spacing w:line="360" w:lineRule="auto"/>
        <w:rPr>
          <w:rFonts w:ascii="Arial" w:hAnsi="Arial" w:cs="Arial"/>
          <w:b/>
          <w:bCs/>
          <w:sz w:val="24"/>
          <w:szCs w:val="24"/>
        </w:rPr>
      </w:pPr>
    </w:p>
    <w:p w14:paraId="4DA21F91" w14:textId="77777777" w:rsidR="00A8163A" w:rsidRPr="00BF57C8" w:rsidRDefault="00AB366D" w:rsidP="00BF57C8">
      <w:pPr>
        <w:widowControl/>
        <w:spacing w:line="360" w:lineRule="auto"/>
        <w:rPr>
          <w:rFonts w:ascii="Arial" w:hAnsi="Arial" w:cs="Arial"/>
          <w:sz w:val="24"/>
          <w:szCs w:val="24"/>
        </w:rPr>
      </w:pPr>
      <w:r w:rsidRPr="003237B7">
        <w:rPr>
          <w:rFonts w:ascii="Arial" w:hAnsi="Arial" w:cs="Arial"/>
          <w:b/>
          <w:bCs/>
          <w:sz w:val="24"/>
          <w:szCs w:val="24"/>
        </w:rPr>
        <w:t>ARTÍCULO</w:t>
      </w:r>
      <w:r w:rsidR="003237B7" w:rsidRPr="003237B7">
        <w:rPr>
          <w:rFonts w:ascii="Arial" w:hAnsi="Arial" w:cs="Arial"/>
          <w:b/>
          <w:bCs/>
          <w:sz w:val="24"/>
          <w:szCs w:val="24"/>
        </w:rPr>
        <w:t xml:space="preserve"> 38</w:t>
      </w:r>
      <w:r w:rsidR="00A8163A" w:rsidRPr="003237B7">
        <w:rPr>
          <w:rFonts w:ascii="Arial" w:hAnsi="Arial" w:cs="Arial"/>
          <w:b/>
          <w:bCs/>
          <w:sz w:val="24"/>
          <w:szCs w:val="24"/>
        </w:rPr>
        <w:t>7</w:t>
      </w:r>
      <w:r w:rsidR="001F1219">
        <w:rPr>
          <w:rFonts w:ascii="Arial" w:hAnsi="Arial" w:cs="Arial"/>
          <w:b/>
          <w:bCs/>
          <w:sz w:val="24"/>
          <w:szCs w:val="24"/>
        </w:rPr>
        <w:t xml:space="preserve"> </w:t>
      </w:r>
      <w:proofErr w:type="spellStart"/>
      <w:r w:rsidR="001F1219">
        <w:rPr>
          <w:rFonts w:ascii="Arial" w:hAnsi="Arial" w:cs="Arial"/>
          <w:b/>
          <w:bCs/>
          <w:sz w:val="24"/>
          <w:szCs w:val="24"/>
        </w:rPr>
        <w:t>septendecies</w:t>
      </w:r>
      <w:proofErr w:type="spellEnd"/>
      <w:r w:rsidR="00A8163A" w:rsidRPr="003237B7">
        <w:rPr>
          <w:rFonts w:ascii="Arial" w:hAnsi="Arial" w:cs="Arial"/>
          <w:b/>
          <w:bCs/>
          <w:sz w:val="24"/>
          <w:szCs w:val="24"/>
        </w:rPr>
        <w:t>.</w:t>
      </w:r>
      <w:r w:rsidR="00A8163A" w:rsidRPr="003237B7">
        <w:rPr>
          <w:rFonts w:ascii="Arial" w:hAnsi="Arial" w:cs="Arial"/>
          <w:sz w:val="24"/>
          <w:szCs w:val="24"/>
        </w:rPr>
        <w:t xml:space="preserve"> Se harán acreedores a las responsabilidades civiles y penales aquellos médicos tratantes que realicen la implantación o fecundación de embriones humanos sin el consentimiento y plena aceptación de las partes que intervienen, de acuerdo a las disposiciones de este Código.</w:t>
      </w:r>
    </w:p>
    <w:p w14:paraId="5FA1D950" w14:textId="77777777" w:rsidR="00A8163A" w:rsidRPr="00BF57C8" w:rsidRDefault="00A8163A" w:rsidP="00BF57C8">
      <w:pPr>
        <w:spacing w:line="360" w:lineRule="auto"/>
        <w:rPr>
          <w:rFonts w:ascii="Arial" w:hAnsi="Arial" w:cs="Arial"/>
          <w:sz w:val="24"/>
          <w:szCs w:val="24"/>
        </w:rPr>
      </w:pPr>
    </w:p>
    <w:p w14:paraId="5F1AB185" w14:textId="77777777" w:rsidR="00CA6054" w:rsidRDefault="00CA6054" w:rsidP="003237B7">
      <w:pPr>
        <w:rPr>
          <w:rFonts w:ascii="Arial" w:hAnsi="Arial" w:cs="Arial"/>
          <w:sz w:val="24"/>
          <w:szCs w:val="24"/>
        </w:rPr>
      </w:pPr>
    </w:p>
    <w:p w14:paraId="1E1924E5" w14:textId="77777777" w:rsidR="00CA6054" w:rsidRDefault="00CA6054" w:rsidP="00F46BB8">
      <w:pPr>
        <w:ind w:left="360"/>
        <w:rPr>
          <w:rFonts w:ascii="Arial" w:hAnsi="Arial" w:cs="Arial"/>
          <w:sz w:val="24"/>
          <w:szCs w:val="24"/>
        </w:rPr>
      </w:pPr>
    </w:p>
    <w:p w14:paraId="45A9160B" w14:textId="77777777" w:rsidR="00CA6054" w:rsidRDefault="00CA6054" w:rsidP="00CA6054">
      <w:pPr>
        <w:spacing w:line="360" w:lineRule="auto"/>
        <w:jc w:val="center"/>
        <w:rPr>
          <w:rFonts w:ascii="Arial" w:hAnsi="Arial" w:cs="Arial"/>
          <w:b/>
          <w:sz w:val="24"/>
          <w:szCs w:val="24"/>
        </w:rPr>
      </w:pPr>
      <w:r w:rsidRPr="0012700F">
        <w:rPr>
          <w:rFonts w:ascii="Arial" w:hAnsi="Arial" w:cs="Arial"/>
          <w:b/>
          <w:sz w:val="24"/>
          <w:szCs w:val="24"/>
        </w:rPr>
        <w:t>TRANSITORIO</w:t>
      </w:r>
    </w:p>
    <w:p w14:paraId="02BF8E53" w14:textId="77777777" w:rsidR="00CA6054" w:rsidRPr="0012700F" w:rsidRDefault="00CA6054" w:rsidP="00CA6054">
      <w:pPr>
        <w:spacing w:line="360" w:lineRule="auto"/>
        <w:jc w:val="center"/>
        <w:rPr>
          <w:rFonts w:ascii="Arial" w:hAnsi="Arial" w:cs="Arial"/>
          <w:b/>
          <w:sz w:val="24"/>
          <w:szCs w:val="24"/>
        </w:rPr>
      </w:pPr>
    </w:p>
    <w:p w14:paraId="09C3AFF7" w14:textId="77777777" w:rsidR="00CA6054" w:rsidRDefault="00CA6054" w:rsidP="00CA6054">
      <w:pPr>
        <w:spacing w:line="360" w:lineRule="auto"/>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334257D9" w14:textId="77777777" w:rsidR="00CA6054" w:rsidRPr="0012700F" w:rsidRDefault="00CA6054" w:rsidP="00CA6054">
      <w:pPr>
        <w:spacing w:line="360" w:lineRule="auto"/>
        <w:rPr>
          <w:rFonts w:ascii="Arial" w:hAnsi="Arial" w:cs="Arial"/>
          <w:sz w:val="24"/>
          <w:szCs w:val="24"/>
        </w:rPr>
      </w:pPr>
    </w:p>
    <w:p w14:paraId="1330E463" w14:textId="77777777" w:rsidR="00CA6054" w:rsidRDefault="00CA6054" w:rsidP="00CA6054">
      <w:pPr>
        <w:spacing w:line="360" w:lineRule="auto"/>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w:t>
      </w:r>
      <w:r w:rsidR="00AB366D">
        <w:rPr>
          <w:rFonts w:ascii="Arial" w:hAnsi="Arial" w:cs="Arial"/>
          <w:sz w:val="24"/>
          <w:szCs w:val="24"/>
        </w:rPr>
        <w:t xml:space="preserve"> de Chihuahua, </w:t>
      </w:r>
      <w:proofErr w:type="spellStart"/>
      <w:r w:rsidR="00AB366D">
        <w:rPr>
          <w:rFonts w:ascii="Arial" w:hAnsi="Arial" w:cs="Arial"/>
          <w:sz w:val="24"/>
          <w:szCs w:val="24"/>
        </w:rPr>
        <w:t>Chih</w:t>
      </w:r>
      <w:proofErr w:type="spellEnd"/>
      <w:r w:rsidR="00AB366D">
        <w:rPr>
          <w:rFonts w:ascii="Arial" w:hAnsi="Arial" w:cs="Arial"/>
          <w:sz w:val="24"/>
          <w:szCs w:val="24"/>
        </w:rPr>
        <w:t>, a los diecinueve días del mes de septiembre</w:t>
      </w:r>
      <w:r>
        <w:rPr>
          <w:rFonts w:ascii="Arial" w:hAnsi="Arial" w:cs="Arial"/>
          <w:sz w:val="24"/>
          <w:szCs w:val="24"/>
        </w:rPr>
        <w:t xml:space="preserve"> del año dos mil veintitrés</w:t>
      </w:r>
      <w:r w:rsidRPr="0012700F">
        <w:rPr>
          <w:rFonts w:ascii="Arial" w:hAnsi="Arial" w:cs="Arial"/>
          <w:sz w:val="24"/>
          <w:szCs w:val="24"/>
        </w:rPr>
        <w:t>.</w:t>
      </w:r>
    </w:p>
    <w:p w14:paraId="55B655E9" w14:textId="77777777" w:rsidR="00CA6054" w:rsidRDefault="00CA6054" w:rsidP="00CA6054">
      <w:pPr>
        <w:spacing w:line="360" w:lineRule="auto"/>
        <w:rPr>
          <w:rFonts w:ascii="Arial" w:hAnsi="Arial" w:cs="Arial"/>
          <w:sz w:val="24"/>
          <w:szCs w:val="24"/>
        </w:rPr>
      </w:pPr>
    </w:p>
    <w:p w14:paraId="4F0AA6B8" w14:textId="77777777" w:rsidR="00CA6054" w:rsidRPr="0012700F" w:rsidRDefault="00CA6054" w:rsidP="00CA6054">
      <w:pPr>
        <w:spacing w:line="360" w:lineRule="auto"/>
        <w:rPr>
          <w:rFonts w:ascii="Arial" w:hAnsi="Arial" w:cs="Arial"/>
          <w:sz w:val="24"/>
          <w:szCs w:val="24"/>
        </w:rPr>
      </w:pPr>
    </w:p>
    <w:p w14:paraId="66AAC58C" w14:textId="77777777" w:rsidR="00CA6054" w:rsidRPr="0012700F" w:rsidRDefault="00CA6054" w:rsidP="00CA6054">
      <w:pPr>
        <w:spacing w:line="360" w:lineRule="auto"/>
        <w:rPr>
          <w:rFonts w:ascii="Arial" w:hAnsi="Arial" w:cs="Arial"/>
          <w:b/>
          <w:sz w:val="24"/>
          <w:szCs w:val="24"/>
        </w:rPr>
      </w:pPr>
    </w:p>
    <w:p w14:paraId="40696A7E" w14:textId="77777777" w:rsidR="00CA6054" w:rsidRPr="0012700F" w:rsidRDefault="00CA6054" w:rsidP="00CA6054">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27274D6D" w14:textId="77777777" w:rsidR="00CA6054" w:rsidRPr="00CA388A" w:rsidRDefault="00CA6054" w:rsidP="00CA6054">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29D2066C" w14:textId="77777777" w:rsidR="00CA6054" w:rsidRPr="00F46BB8" w:rsidRDefault="00CA6054" w:rsidP="00F46BB8">
      <w:pPr>
        <w:ind w:left="360"/>
        <w:rPr>
          <w:rFonts w:ascii="Arial" w:hAnsi="Arial" w:cs="Arial"/>
          <w:sz w:val="24"/>
          <w:szCs w:val="24"/>
        </w:rPr>
      </w:pPr>
    </w:p>
    <w:sectPr w:rsidR="00CA6054" w:rsidRPr="00F46BB8" w:rsidSect="00677B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66C"/>
    <w:multiLevelType w:val="hybridMultilevel"/>
    <w:tmpl w:val="B8A875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F635C"/>
    <w:multiLevelType w:val="hybridMultilevel"/>
    <w:tmpl w:val="126E4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85253E"/>
    <w:multiLevelType w:val="hybridMultilevel"/>
    <w:tmpl w:val="465A567A"/>
    <w:lvl w:ilvl="0" w:tplc="1592FF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E954AB"/>
    <w:multiLevelType w:val="hybridMultilevel"/>
    <w:tmpl w:val="0CFA1AC4"/>
    <w:lvl w:ilvl="0" w:tplc="F6D25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F47EE0"/>
    <w:multiLevelType w:val="hybridMultilevel"/>
    <w:tmpl w:val="3FE0B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3A"/>
    <w:rsid w:val="00071DEA"/>
    <w:rsid w:val="000D05A2"/>
    <w:rsid w:val="000E1D4A"/>
    <w:rsid w:val="00167BFE"/>
    <w:rsid w:val="001F1219"/>
    <w:rsid w:val="002D2BD4"/>
    <w:rsid w:val="003237B7"/>
    <w:rsid w:val="0036444C"/>
    <w:rsid w:val="003F1101"/>
    <w:rsid w:val="003F13B2"/>
    <w:rsid w:val="004715DF"/>
    <w:rsid w:val="004C4191"/>
    <w:rsid w:val="00504859"/>
    <w:rsid w:val="00591974"/>
    <w:rsid w:val="00593C52"/>
    <w:rsid w:val="005D71BA"/>
    <w:rsid w:val="00620533"/>
    <w:rsid w:val="00627941"/>
    <w:rsid w:val="00677BAF"/>
    <w:rsid w:val="006F465F"/>
    <w:rsid w:val="007236AF"/>
    <w:rsid w:val="00746367"/>
    <w:rsid w:val="00884DEA"/>
    <w:rsid w:val="008853CC"/>
    <w:rsid w:val="009701D6"/>
    <w:rsid w:val="009F0C64"/>
    <w:rsid w:val="00A54DAF"/>
    <w:rsid w:val="00A675F8"/>
    <w:rsid w:val="00A8163A"/>
    <w:rsid w:val="00AB366D"/>
    <w:rsid w:val="00AD48C2"/>
    <w:rsid w:val="00B17466"/>
    <w:rsid w:val="00B7018D"/>
    <w:rsid w:val="00BC3842"/>
    <w:rsid w:val="00BF57C8"/>
    <w:rsid w:val="00CA6054"/>
    <w:rsid w:val="00CF0DDA"/>
    <w:rsid w:val="00D71251"/>
    <w:rsid w:val="00DC2BB6"/>
    <w:rsid w:val="00DF348F"/>
    <w:rsid w:val="00EA3520"/>
    <w:rsid w:val="00EF3B21"/>
    <w:rsid w:val="00F46BB8"/>
    <w:rsid w:val="00F61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274"/>
  <w15:docId w15:val="{DCD382AA-8C30-4F5C-81DA-FB27952E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3A"/>
    <w:pPr>
      <w:widowControl w:val="0"/>
      <w:autoSpaceDE w:val="0"/>
      <w:autoSpaceDN w:val="0"/>
      <w:adjustRightInd w:val="0"/>
      <w:spacing w:after="0" w:line="300" w:lineRule="auto"/>
      <w:jc w:val="both"/>
    </w:pPr>
    <w:rPr>
      <w:rFonts w:ascii="Univers" w:eastAsia="Times New Roman" w:hAnsi="Univers" w:cs="Century Gothic"/>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BB8"/>
    <w:pPr>
      <w:ind w:left="720"/>
      <w:contextualSpacing/>
    </w:pPr>
  </w:style>
  <w:style w:type="character" w:customStyle="1" w:styleId="sup">
    <w:name w:val="sup"/>
    <w:basedOn w:val="Fuentedeprrafopredeter"/>
    <w:rsid w:val="00EA3520"/>
  </w:style>
  <w:style w:type="paragraph" w:customStyle="1" w:styleId="pnormal">
    <w:name w:val="p_normal"/>
    <w:basedOn w:val="Normal"/>
    <w:rsid w:val="00627941"/>
    <w:pPr>
      <w:widowControl/>
      <w:autoSpaceDE/>
      <w:autoSpaceDN/>
      <w:adjustRightInd/>
      <w:spacing w:before="100" w:beforeAutospacing="1" w:after="100" w:afterAutospacing="1" w:line="240" w:lineRule="auto"/>
      <w:jc w:val="left"/>
    </w:pPr>
    <w:rPr>
      <w:rFonts w:ascii="Times New Roman" w:hAnsi="Times New Roman" w:cs="Times New Roman"/>
      <w:sz w:val="24"/>
      <w:szCs w:val="24"/>
      <w:lang w:eastAsia="es-MX"/>
    </w:rPr>
  </w:style>
  <w:style w:type="paragraph" w:customStyle="1" w:styleId="Texto">
    <w:name w:val="Texto"/>
    <w:basedOn w:val="Normal"/>
    <w:link w:val="TextoCar"/>
    <w:rsid w:val="00CA6054"/>
    <w:pPr>
      <w:widowControl/>
      <w:autoSpaceDE/>
      <w:autoSpaceDN/>
      <w:adjustRightInd/>
      <w:spacing w:after="101" w:line="216" w:lineRule="exact"/>
      <w:ind w:firstLine="288"/>
    </w:pPr>
    <w:rPr>
      <w:rFonts w:ascii="Arial" w:hAnsi="Arial" w:cs="Arial"/>
      <w:sz w:val="18"/>
      <w:szCs w:val="18"/>
    </w:rPr>
  </w:style>
  <w:style w:type="character" w:customStyle="1" w:styleId="TextoCar">
    <w:name w:val="Texto Car"/>
    <w:link w:val="Texto"/>
    <w:locked/>
    <w:rsid w:val="00CA6054"/>
    <w:rPr>
      <w:rFonts w:ascii="Arial" w:eastAsia="Times New Roman" w:hAnsi="Arial" w:cs="Arial"/>
      <w:sz w:val="18"/>
      <w:szCs w:val="18"/>
      <w:lang w:eastAsia="es-ES"/>
    </w:rPr>
  </w:style>
  <w:style w:type="character" w:styleId="Textoennegrita">
    <w:name w:val="Strong"/>
    <w:basedOn w:val="Fuentedeprrafopredeter"/>
    <w:uiPriority w:val="22"/>
    <w:qFormat/>
    <w:rsid w:val="00884DEA"/>
    <w:rPr>
      <w:b/>
      <w:bCs/>
    </w:rPr>
  </w:style>
  <w:style w:type="paragraph" w:styleId="NormalWeb">
    <w:name w:val="Normal (Web)"/>
    <w:basedOn w:val="Normal"/>
    <w:uiPriority w:val="99"/>
    <w:semiHidden/>
    <w:unhideWhenUsed/>
    <w:rsid w:val="007236AF"/>
    <w:pPr>
      <w:widowControl/>
      <w:autoSpaceDE/>
      <w:autoSpaceDN/>
      <w:adjustRightInd/>
      <w:spacing w:before="100" w:beforeAutospacing="1" w:after="100" w:afterAutospacing="1" w:line="240" w:lineRule="auto"/>
      <w:jc w:val="left"/>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1215">
      <w:bodyDiv w:val="1"/>
      <w:marLeft w:val="0"/>
      <w:marRight w:val="0"/>
      <w:marTop w:val="0"/>
      <w:marBottom w:val="0"/>
      <w:divBdr>
        <w:top w:val="none" w:sz="0" w:space="0" w:color="auto"/>
        <w:left w:val="none" w:sz="0" w:space="0" w:color="auto"/>
        <w:bottom w:val="none" w:sz="0" w:space="0" w:color="auto"/>
        <w:right w:val="none" w:sz="0" w:space="0" w:color="auto"/>
      </w:divBdr>
    </w:div>
    <w:div w:id="5639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1836</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dcterms:created xsi:type="dcterms:W3CDTF">2023-09-18T15:25:00Z</dcterms:created>
  <dcterms:modified xsi:type="dcterms:W3CDTF">2023-09-18T15:25:00Z</dcterms:modified>
</cp:coreProperties>
</file>