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0C5D" w14:textId="77777777" w:rsidR="00A9665B" w:rsidRPr="00057151" w:rsidRDefault="00A9665B" w:rsidP="00BD058B">
      <w:pPr>
        <w:shd w:val="clear" w:color="auto" w:fill="FFFFFF"/>
        <w:spacing w:line="360" w:lineRule="auto"/>
        <w:jc w:val="both"/>
        <w:rPr>
          <w:rFonts w:ascii="Arial" w:hAnsi="Arial" w:cs="Arial"/>
          <w:b/>
          <w:sz w:val="24"/>
          <w:szCs w:val="24"/>
          <w:lang w:val="es-ES_tradnl"/>
        </w:rPr>
      </w:pPr>
      <w:r w:rsidRPr="00057151">
        <w:rPr>
          <w:rFonts w:ascii="Arial" w:hAnsi="Arial" w:cs="Arial"/>
          <w:b/>
          <w:sz w:val="24"/>
          <w:szCs w:val="24"/>
          <w:lang w:val="es-ES_tradnl"/>
        </w:rPr>
        <w:t>H. CONGRESO DEL ESTADO DE CHIHUAHUA</w:t>
      </w:r>
    </w:p>
    <w:p w14:paraId="2CA110A5" w14:textId="77777777" w:rsidR="00A9665B" w:rsidRPr="00057151" w:rsidRDefault="00A9665B" w:rsidP="00BD058B">
      <w:pPr>
        <w:shd w:val="clear" w:color="auto" w:fill="FFFFFF"/>
        <w:spacing w:line="360" w:lineRule="auto"/>
        <w:jc w:val="both"/>
        <w:rPr>
          <w:rFonts w:ascii="Arial" w:hAnsi="Arial" w:cs="Arial"/>
          <w:b/>
          <w:sz w:val="24"/>
          <w:szCs w:val="24"/>
          <w:lang w:val="es-ES_tradnl"/>
        </w:rPr>
      </w:pPr>
      <w:r w:rsidRPr="00057151">
        <w:rPr>
          <w:rFonts w:ascii="Arial" w:hAnsi="Arial" w:cs="Arial"/>
          <w:b/>
          <w:sz w:val="24"/>
          <w:szCs w:val="24"/>
          <w:lang w:val="es-ES_tradnl"/>
        </w:rPr>
        <w:t>PRESENTE.</w:t>
      </w:r>
    </w:p>
    <w:p w14:paraId="3A086102" w14:textId="77777777" w:rsidR="00A9665B" w:rsidRPr="00057151" w:rsidRDefault="00A9665B" w:rsidP="006F54BB">
      <w:pPr>
        <w:shd w:val="clear" w:color="auto" w:fill="FFFFFF"/>
        <w:spacing w:line="360" w:lineRule="auto"/>
        <w:jc w:val="both"/>
        <w:rPr>
          <w:rFonts w:ascii="Arial" w:hAnsi="Arial" w:cs="Arial"/>
          <w:sz w:val="24"/>
          <w:szCs w:val="24"/>
          <w:lang w:val="es-ES_tradnl"/>
        </w:rPr>
      </w:pPr>
    </w:p>
    <w:p w14:paraId="6E7E661C" w14:textId="77777777" w:rsidR="00A9665B" w:rsidRPr="00057151" w:rsidRDefault="00A9665B" w:rsidP="00BD058B">
      <w:pPr>
        <w:shd w:val="clear" w:color="auto" w:fill="FFFFFF"/>
        <w:spacing w:line="360" w:lineRule="auto"/>
        <w:ind w:firstLine="567"/>
        <w:jc w:val="both"/>
        <w:rPr>
          <w:rFonts w:ascii="Arial" w:hAnsi="Arial" w:cs="Arial"/>
          <w:sz w:val="24"/>
          <w:szCs w:val="24"/>
          <w:lang w:val="es-ES_tradnl"/>
        </w:rPr>
      </w:pPr>
      <w:r w:rsidRPr="00057151">
        <w:rPr>
          <w:rFonts w:ascii="Arial" w:hAnsi="Arial" w:cs="Arial"/>
          <w:color w:val="000000" w:themeColor="text1"/>
          <w:sz w:val="24"/>
          <w:szCs w:val="24"/>
          <w:lang w:val="es-ES_tradnl"/>
        </w:rPr>
        <w:t xml:space="preserve">El suscrito </w:t>
      </w:r>
      <w:r w:rsidRPr="00057151">
        <w:rPr>
          <w:rFonts w:ascii="Arial" w:hAnsi="Arial" w:cs="Arial"/>
          <w:b/>
          <w:color w:val="000000" w:themeColor="text1"/>
          <w:sz w:val="24"/>
          <w:szCs w:val="24"/>
          <w:lang w:val="es-ES_tradnl"/>
        </w:rPr>
        <w:t>JOSÉ ALFREDO CHÁVEZ MADRID,</w:t>
      </w:r>
      <w:r w:rsidRPr="00057151">
        <w:rPr>
          <w:rFonts w:ascii="Arial" w:hAnsi="Arial" w:cs="Arial"/>
          <w:color w:val="000000" w:themeColor="text1"/>
          <w:sz w:val="24"/>
          <w:szCs w:val="24"/>
          <w:lang w:val="es-ES_tradnl"/>
        </w:rPr>
        <w:t xml:space="preserve"> integrante del Grupo Parlamentario del Partido Acción Nacional</w:t>
      </w:r>
      <w:r w:rsidR="00604AF9" w:rsidRPr="00057151">
        <w:rPr>
          <w:rFonts w:ascii="Arial" w:hAnsi="Arial" w:cs="Arial"/>
          <w:color w:val="000000" w:themeColor="text1"/>
          <w:sz w:val="24"/>
          <w:szCs w:val="24"/>
          <w:lang w:val="es-ES_tradnl"/>
        </w:rPr>
        <w:t xml:space="preserve"> y en su representación</w:t>
      </w:r>
      <w:r w:rsidRPr="00057151">
        <w:rPr>
          <w:rFonts w:ascii="Arial" w:hAnsi="Arial" w:cs="Arial"/>
          <w:color w:val="000000" w:themeColor="text1"/>
          <w:sz w:val="24"/>
          <w:szCs w:val="24"/>
          <w:lang w:val="es-ES_tradnl"/>
        </w:rPr>
        <w:t xml:space="preserve">, </w:t>
      </w:r>
      <w:r w:rsidRPr="00057151">
        <w:rPr>
          <w:rFonts w:ascii="Arial" w:hAnsi="Arial" w:cs="Arial"/>
          <w:sz w:val="24"/>
          <w:szCs w:val="24"/>
          <w:lang w:val="es-ES_tradnl"/>
        </w:rPr>
        <w:t xml:space="preserve">en mi carácter diputado de la LXVII Legislatura, con fundamento en el artículo </w:t>
      </w:r>
      <w:r w:rsidR="002C6E39" w:rsidRPr="00057151">
        <w:rPr>
          <w:rFonts w:ascii="Arial" w:hAnsi="Arial" w:cs="Arial"/>
          <w:sz w:val="24"/>
          <w:szCs w:val="24"/>
          <w:lang w:val="es-ES_tradnl"/>
        </w:rPr>
        <w:t xml:space="preserve">64 fracción III, </w:t>
      </w:r>
      <w:r w:rsidRPr="00057151">
        <w:rPr>
          <w:rFonts w:ascii="Arial" w:hAnsi="Arial" w:cs="Arial"/>
          <w:sz w:val="24"/>
          <w:szCs w:val="24"/>
          <w:lang w:val="es-ES_tradnl"/>
        </w:rPr>
        <w:t xml:space="preserve">68, fracción I, de la Constitución Política del Estado y de los artículos 167, fracción I, y 168 de la Ley Orgánica del Poder Legislativo del Estado, comparezco ante </w:t>
      </w:r>
      <w:r w:rsidR="0044036A" w:rsidRPr="00057151">
        <w:rPr>
          <w:rFonts w:ascii="Arial" w:hAnsi="Arial" w:cs="Arial"/>
          <w:sz w:val="24"/>
          <w:szCs w:val="24"/>
          <w:lang w:val="es-ES_tradnl"/>
        </w:rPr>
        <w:t>este Honorable Congreso, Iniciativa de Decreto al Congreso de la Unión, a fin de reformar los párrafos cuarto y décimo segundo del artículo tercero de la Constitución Política de los Estados Unidos Mexicanos</w:t>
      </w:r>
      <w:r w:rsidRPr="00057151">
        <w:rPr>
          <w:rFonts w:ascii="Arial" w:eastAsia="Bookman Old Style" w:hAnsi="Arial" w:cs="Arial"/>
          <w:bCs/>
          <w:sz w:val="24"/>
          <w:szCs w:val="24"/>
          <w:lang w:val="es-ES_tradnl"/>
        </w:rPr>
        <w:t>,</w:t>
      </w:r>
      <w:r w:rsidRPr="00057151">
        <w:rPr>
          <w:rFonts w:ascii="Arial" w:hAnsi="Arial" w:cs="Arial"/>
          <w:bCs/>
          <w:sz w:val="24"/>
          <w:szCs w:val="24"/>
          <w:lang w:val="es-ES_tradnl"/>
        </w:rPr>
        <w:t xml:space="preserve"> </w:t>
      </w:r>
      <w:r w:rsidRPr="00057151">
        <w:rPr>
          <w:rFonts w:ascii="Arial" w:hAnsi="Arial" w:cs="Arial"/>
          <w:sz w:val="24"/>
          <w:szCs w:val="24"/>
          <w:lang w:val="es-ES_tradnl"/>
        </w:rPr>
        <w:t>en los términos de la siguiente:</w:t>
      </w:r>
    </w:p>
    <w:p w14:paraId="02203EF4" w14:textId="77777777" w:rsidR="00A9665B" w:rsidRPr="00057151" w:rsidRDefault="00A9665B" w:rsidP="00BD058B">
      <w:pPr>
        <w:shd w:val="clear" w:color="auto" w:fill="FFFFFF"/>
        <w:spacing w:line="360" w:lineRule="auto"/>
        <w:ind w:firstLine="567"/>
        <w:jc w:val="both"/>
        <w:rPr>
          <w:rFonts w:ascii="Arial" w:hAnsi="Arial" w:cs="Arial"/>
          <w:sz w:val="24"/>
          <w:szCs w:val="24"/>
          <w:lang w:val="es-ES_tradnl"/>
        </w:rPr>
      </w:pPr>
    </w:p>
    <w:p w14:paraId="2A1BD701" w14:textId="77777777" w:rsidR="00A9665B" w:rsidRPr="00057151" w:rsidRDefault="00A9665B" w:rsidP="00BD058B">
      <w:pPr>
        <w:shd w:val="clear" w:color="auto" w:fill="FFFFFF"/>
        <w:spacing w:line="360" w:lineRule="auto"/>
        <w:ind w:firstLine="567"/>
        <w:jc w:val="center"/>
        <w:rPr>
          <w:rFonts w:ascii="Arial" w:hAnsi="Arial" w:cs="Arial"/>
          <w:b/>
          <w:bCs/>
          <w:sz w:val="24"/>
          <w:szCs w:val="24"/>
          <w:lang w:val="es-ES_tradnl"/>
        </w:rPr>
      </w:pPr>
      <w:r w:rsidRPr="00057151">
        <w:rPr>
          <w:rFonts w:ascii="Arial" w:hAnsi="Arial" w:cs="Arial"/>
          <w:b/>
          <w:bCs/>
          <w:sz w:val="24"/>
          <w:szCs w:val="24"/>
          <w:lang w:val="es-ES_tradnl"/>
        </w:rPr>
        <w:t>EXPOSICIÓN DE MOTIVOS</w:t>
      </w:r>
    </w:p>
    <w:p w14:paraId="09141C55" w14:textId="77777777" w:rsidR="00A9665B" w:rsidRPr="00057151" w:rsidRDefault="00A9665B" w:rsidP="00BD058B">
      <w:pPr>
        <w:shd w:val="clear" w:color="auto" w:fill="FFFFFF"/>
        <w:spacing w:line="360" w:lineRule="auto"/>
        <w:ind w:firstLine="567"/>
        <w:jc w:val="both"/>
        <w:rPr>
          <w:rFonts w:ascii="Arial" w:hAnsi="Arial" w:cs="Arial"/>
          <w:b/>
          <w:bCs/>
          <w:sz w:val="24"/>
          <w:szCs w:val="24"/>
          <w:lang w:val="es-ES_tradnl"/>
        </w:rPr>
      </w:pPr>
    </w:p>
    <w:p w14:paraId="638FA0A0" w14:textId="77777777" w:rsidR="00D641ED" w:rsidRPr="00057151" w:rsidRDefault="00A9665B"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La revolución más grande, siempre será la de las ideas, y esta no puede converger sin la libertad necesaria para desarrollarlas y expresarlas. </w:t>
      </w:r>
    </w:p>
    <w:p w14:paraId="1811F95D" w14:textId="77777777" w:rsidR="00A9665B" w:rsidRPr="00057151" w:rsidRDefault="00A9665B" w:rsidP="00BD058B">
      <w:pPr>
        <w:spacing w:line="360" w:lineRule="auto"/>
        <w:jc w:val="both"/>
        <w:rPr>
          <w:rFonts w:ascii="Arial" w:hAnsi="Arial" w:cs="Arial"/>
          <w:sz w:val="24"/>
          <w:szCs w:val="24"/>
          <w:lang w:val="es-ES_tradnl"/>
        </w:rPr>
      </w:pPr>
    </w:p>
    <w:p w14:paraId="04981318" w14:textId="1A44878D" w:rsidR="00A9665B" w:rsidRPr="00057151" w:rsidRDefault="00A9665B"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Una de las grandes conquistas durante la revolución obedece a nuestra carta magna expedida en 1917, donde se siembra y deposita las esperanzas para un México diferente, democrático, libre, justo y ello no podía obtenerse sin un aspecto tan fundamental en sí mismo como lo es la educación. </w:t>
      </w:r>
    </w:p>
    <w:p w14:paraId="59213CEF" w14:textId="77777777" w:rsidR="00A9665B" w:rsidRPr="00057151" w:rsidRDefault="00A9665B" w:rsidP="00BD058B">
      <w:pPr>
        <w:spacing w:line="360" w:lineRule="auto"/>
        <w:jc w:val="both"/>
        <w:rPr>
          <w:rFonts w:ascii="Arial" w:hAnsi="Arial" w:cs="Arial"/>
          <w:sz w:val="24"/>
          <w:szCs w:val="24"/>
          <w:lang w:val="es-ES_tradnl"/>
        </w:rPr>
      </w:pPr>
    </w:p>
    <w:p w14:paraId="6B2B8605" w14:textId="77777777" w:rsidR="00B21656" w:rsidRPr="00057151" w:rsidRDefault="00A9665B"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La educación es una pieza clave en el desarrollo y progreso de la sociedad, una herramienta trascendental, que en nuestro país ha conllevado un amplio y largo camino hacia la construcción de instituciones y modelos que logren garantizar su universalidad. </w:t>
      </w:r>
      <w:r w:rsidR="00B21656" w:rsidRPr="00057151">
        <w:rPr>
          <w:rFonts w:ascii="Arial" w:hAnsi="Arial" w:cs="Arial"/>
          <w:sz w:val="24"/>
          <w:szCs w:val="24"/>
          <w:lang w:val="es-ES_tradnl"/>
        </w:rPr>
        <w:t>La excelencia en el aprendizaje debe de ser un objeto primordial en una sociedad democrática.</w:t>
      </w:r>
    </w:p>
    <w:p w14:paraId="7FC16EEA" w14:textId="77777777" w:rsidR="00A9665B" w:rsidRPr="00057151" w:rsidRDefault="00A9665B" w:rsidP="00BD058B">
      <w:pPr>
        <w:spacing w:line="360" w:lineRule="auto"/>
        <w:jc w:val="both"/>
        <w:rPr>
          <w:rFonts w:ascii="Arial" w:hAnsi="Arial" w:cs="Arial"/>
          <w:sz w:val="24"/>
          <w:szCs w:val="24"/>
          <w:lang w:val="es-ES_tradnl"/>
        </w:rPr>
      </w:pPr>
    </w:p>
    <w:p w14:paraId="3AC90603" w14:textId="77777777" w:rsidR="00A9665B" w:rsidRPr="00057151" w:rsidRDefault="00A9665B"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lastRenderedPageBreak/>
        <w:t>El artículo tercero constitucional, alberga el derecho humano a la educación, este numeral ha sido objeto de diversas reformas, que han obedecido a cambios sociales, políticos y culturales. Sin embargo, el reconocimiento a la educación y su garantía como obligación del estado es algo que permea y debe perdurar</w:t>
      </w:r>
      <w:r w:rsidR="00922C7A" w:rsidRPr="00057151">
        <w:rPr>
          <w:rFonts w:ascii="Arial" w:hAnsi="Arial" w:cs="Arial"/>
          <w:sz w:val="24"/>
          <w:szCs w:val="24"/>
          <w:lang w:val="es-ES_tradnl"/>
        </w:rPr>
        <w:t xml:space="preserve"> sin importar el partido, gobierno o ideología</w:t>
      </w:r>
      <w:r w:rsidRPr="00057151">
        <w:rPr>
          <w:rFonts w:ascii="Arial" w:hAnsi="Arial" w:cs="Arial"/>
          <w:sz w:val="24"/>
          <w:szCs w:val="24"/>
          <w:lang w:val="es-ES_tradnl"/>
        </w:rPr>
        <w:t xml:space="preserve">. </w:t>
      </w:r>
    </w:p>
    <w:p w14:paraId="4CF8766F" w14:textId="77777777" w:rsidR="00A9665B" w:rsidRPr="00057151" w:rsidRDefault="00A9665B" w:rsidP="00BD058B">
      <w:pPr>
        <w:spacing w:line="360" w:lineRule="auto"/>
        <w:jc w:val="both"/>
        <w:rPr>
          <w:rFonts w:ascii="Arial" w:hAnsi="Arial" w:cs="Arial"/>
          <w:sz w:val="24"/>
          <w:szCs w:val="24"/>
          <w:lang w:val="es-ES_tradnl"/>
        </w:rPr>
      </w:pPr>
    </w:p>
    <w:p w14:paraId="72E455E4" w14:textId="77777777" w:rsidR="00FA30F4" w:rsidRPr="00057151" w:rsidRDefault="00FA30F4"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Estos cambios y reformas se han realizado a la par con la alternancia política en nuestro país, </w:t>
      </w:r>
      <w:r w:rsidR="002736A4" w:rsidRPr="00057151">
        <w:rPr>
          <w:rFonts w:ascii="Arial" w:hAnsi="Arial" w:cs="Arial"/>
          <w:sz w:val="24"/>
          <w:szCs w:val="24"/>
          <w:lang w:val="es-ES_tradnl"/>
        </w:rPr>
        <w:t>por</w:t>
      </w:r>
      <w:r w:rsidRPr="00057151">
        <w:rPr>
          <w:rFonts w:ascii="Arial" w:hAnsi="Arial" w:cs="Arial"/>
          <w:sz w:val="24"/>
          <w:szCs w:val="24"/>
          <w:lang w:val="es-ES_tradnl"/>
        </w:rPr>
        <w:t xml:space="preserve"> ejemplo, la reforma </w:t>
      </w:r>
      <w:r w:rsidR="007C48BB" w:rsidRPr="00057151">
        <w:rPr>
          <w:rFonts w:ascii="Arial" w:hAnsi="Arial" w:cs="Arial"/>
          <w:sz w:val="24"/>
          <w:szCs w:val="24"/>
          <w:lang w:val="es-ES_tradnl"/>
        </w:rPr>
        <w:t>realizada</w:t>
      </w:r>
      <w:r w:rsidRPr="00057151">
        <w:rPr>
          <w:rFonts w:ascii="Arial" w:hAnsi="Arial" w:cs="Arial"/>
          <w:sz w:val="24"/>
          <w:szCs w:val="24"/>
          <w:lang w:val="es-ES_tradnl"/>
        </w:rPr>
        <w:t xml:space="preserve"> en 2002 durante el sexenio de Vicente Fox, que sienta las bases para que las niñas y niños en nuestro país puedan recibir educación preescolar obligatoria, de esta manera se amplían los derechos humanos y las garantías para implementar recursos humanos, materiales y económicos para hacer una realidad tal reforma. </w:t>
      </w:r>
    </w:p>
    <w:p w14:paraId="3CBFF64D" w14:textId="77777777" w:rsidR="00FA30F4" w:rsidRPr="00057151" w:rsidRDefault="00FA30F4" w:rsidP="00BD058B">
      <w:pPr>
        <w:spacing w:line="360" w:lineRule="auto"/>
        <w:jc w:val="both"/>
        <w:rPr>
          <w:rFonts w:ascii="Arial" w:hAnsi="Arial" w:cs="Arial"/>
          <w:sz w:val="24"/>
          <w:szCs w:val="24"/>
          <w:lang w:val="es-ES_tradnl"/>
        </w:rPr>
      </w:pPr>
    </w:p>
    <w:p w14:paraId="2B58C629" w14:textId="5210E40B" w:rsidR="00FA30F4" w:rsidRPr="00057151" w:rsidRDefault="00FA30F4"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 En 2011, se reforma</w:t>
      </w:r>
      <w:r w:rsidR="0046544E" w:rsidRPr="00057151">
        <w:rPr>
          <w:rFonts w:ascii="Arial" w:hAnsi="Arial" w:cs="Arial"/>
          <w:sz w:val="24"/>
          <w:szCs w:val="24"/>
          <w:lang w:val="es-ES_tradnl"/>
        </w:rPr>
        <w:t xml:space="preserve"> dicho precepto,</w:t>
      </w:r>
      <w:r w:rsidRPr="00057151">
        <w:rPr>
          <w:rFonts w:ascii="Arial" w:hAnsi="Arial" w:cs="Arial"/>
          <w:sz w:val="24"/>
          <w:szCs w:val="24"/>
          <w:lang w:val="es-ES_tradnl"/>
        </w:rPr>
        <w:t xml:space="preserve"> en su segundo párrafo, con la finalidad de que la educación incluya el respeto a los derechos humanos, el amor a la patria, la conciencia de la solidaridad, </w:t>
      </w:r>
      <w:r w:rsidR="0056340E" w:rsidRPr="00057151">
        <w:rPr>
          <w:rFonts w:ascii="Arial" w:hAnsi="Arial" w:cs="Arial"/>
          <w:sz w:val="24"/>
          <w:szCs w:val="24"/>
          <w:lang w:val="es-ES_tradnl"/>
        </w:rPr>
        <w:t>y en el año</w:t>
      </w:r>
      <w:r w:rsidRPr="00057151">
        <w:rPr>
          <w:rFonts w:ascii="Arial" w:hAnsi="Arial" w:cs="Arial"/>
          <w:sz w:val="24"/>
          <w:szCs w:val="24"/>
          <w:lang w:val="es-ES_tradnl"/>
        </w:rPr>
        <w:t xml:space="preserve"> 2012, se estableció la obligatoriedad de la educación media superior, así como los principios de laicismo, progreso científico, la democracia y respeto por la diversidad cultura</w:t>
      </w:r>
      <w:r w:rsidR="00CF5144">
        <w:rPr>
          <w:rFonts w:ascii="Arial" w:hAnsi="Arial" w:cs="Arial"/>
          <w:sz w:val="24"/>
          <w:szCs w:val="24"/>
          <w:lang w:val="es-ES_tradnl"/>
        </w:rPr>
        <w:t>l</w:t>
      </w:r>
      <w:r w:rsidRPr="00057151">
        <w:rPr>
          <w:rFonts w:ascii="Arial" w:hAnsi="Arial" w:cs="Arial"/>
          <w:sz w:val="24"/>
          <w:szCs w:val="24"/>
          <w:lang w:val="es-ES_tradnl"/>
        </w:rPr>
        <w:t xml:space="preserve">, por la igualdad y la integridad familiar. En 2013 se lleva a cabo una reforma educativa, que impacta en el modelo educativo, con el fin de crear sistemas de evaluación educativa que permitan medir su calidad. </w:t>
      </w:r>
    </w:p>
    <w:p w14:paraId="07B6D2BD" w14:textId="77777777" w:rsidR="00FA30F4" w:rsidRPr="00057151" w:rsidRDefault="00FA30F4" w:rsidP="00BD058B">
      <w:pPr>
        <w:spacing w:line="360" w:lineRule="auto"/>
        <w:jc w:val="both"/>
        <w:rPr>
          <w:rFonts w:ascii="Arial" w:hAnsi="Arial" w:cs="Arial"/>
          <w:sz w:val="24"/>
          <w:szCs w:val="24"/>
          <w:lang w:val="es-ES_tradnl"/>
        </w:rPr>
      </w:pPr>
    </w:p>
    <w:p w14:paraId="0BBF46D9" w14:textId="23189DEF" w:rsidR="00FA30F4" w:rsidRPr="00057151" w:rsidRDefault="00FA30F4"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Ahora bien, </w:t>
      </w:r>
      <w:r w:rsidR="00CF5144">
        <w:rPr>
          <w:rFonts w:ascii="Arial" w:hAnsi="Arial" w:cs="Arial"/>
          <w:sz w:val="24"/>
          <w:szCs w:val="24"/>
          <w:lang w:val="es-ES_tradnl"/>
        </w:rPr>
        <w:t xml:space="preserve">en </w:t>
      </w:r>
      <w:r w:rsidR="006D7ADD" w:rsidRPr="00057151">
        <w:rPr>
          <w:rFonts w:ascii="Arial" w:hAnsi="Arial" w:cs="Arial"/>
          <w:sz w:val="24"/>
          <w:szCs w:val="24"/>
          <w:lang w:val="es-ES_tradnl"/>
        </w:rPr>
        <w:t>este gobierno federal</w:t>
      </w:r>
      <w:r w:rsidRPr="00057151">
        <w:rPr>
          <w:rFonts w:ascii="Arial" w:hAnsi="Arial" w:cs="Arial"/>
          <w:sz w:val="24"/>
          <w:szCs w:val="24"/>
          <w:lang w:val="es-ES_tradnl"/>
        </w:rPr>
        <w:t>, se llevaron a cabo una serie de reformas a la constitución en el año de 2019,</w:t>
      </w:r>
      <w:r w:rsidR="006D7ADD" w:rsidRPr="00057151">
        <w:rPr>
          <w:rFonts w:ascii="Arial" w:hAnsi="Arial" w:cs="Arial"/>
          <w:sz w:val="24"/>
          <w:szCs w:val="24"/>
          <w:lang w:val="es-ES_tradnl"/>
        </w:rPr>
        <w:t xml:space="preserve"> que</w:t>
      </w:r>
      <w:r w:rsidRPr="00057151">
        <w:rPr>
          <w:rFonts w:ascii="Arial" w:hAnsi="Arial" w:cs="Arial"/>
          <w:sz w:val="24"/>
          <w:szCs w:val="24"/>
          <w:lang w:val="es-ES_tradnl"/>
        </w:rPr>
        <w:t xml:space="preserve"> impactan nuevamente en la construcción de un nuevo modelo educativo, con el surgimiento de la denominada, Nueva Escuela Mexicana. </w:t>
      </w:r>
    </w:p>
    <w:p w14:paraId="440DB06C" w14:textId="77777777" w:rsidR="00FA30F4" w:rsidRPr="00057151" w:rsidRDefault="00FA30F4" w:rsidP="00BD058B">
      <w:pPr>
        <w:spacing w:line="360" w:lineRule="auto"/>
        <w:jc w:val="both"/>
        <w:rPr>
          <w:rFonts w:ascii="Arial" w:hAnsi="Arial" w:cs="Arial"/>
          <w:sz w:val="24"/>
          <w:szCs w:val="24"/>
          <w:lang w:val="es-ES_tradnl"/>
        </w:rPr>
      </w:pPr>
    </w:p>
    <w:p w14:paraId="5C3604E9" w14:textId="273929E4" w:rsidR="002C6063" w:rsidRPr="00057151" w:rsidRDefault="00922C7A"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Esta reforma </w:t>
      </w:r>
      <w:r w:rsidR="002C6063" w:rsidRPr="00057151">
        <w:rPr>
          <w:rFonts w:ascii="Arial" w:hAnsi="Arial" w:cs="Arial"/>
          <w:sz w:val="24"/>
          <w:szCs w:val="24"/>
          <w:lang w:val="es-ES_tradnl"/>
        </w:rPr>
        <w:t>introdujo aspectos importantes a destacar dentro del marco constitucional</w:t>
      </w:r>
      <w:r w:rsidR="008A403E" w:rsidRPr="00057151">
        <w:rPr>
          <w:rFonts w:ascii="Arial" w:hAnsi="Arial" w:cs="Arial"/>
          <w:sz w:val="24"/>
          <w:szCs w:val="24"/>
          <w:lang w:val="es-ES_tradnl"/>
        </w:rPr>
        <w:t xml:space="preserve">; primero determina </w:t>
      </w:r>
      <w:r w:rsidR="005C19AF" w:rsidRPr="00057151">
        <w:rPr>
          <w:rFonts w:ascii="Arial" w:hAnsi="Arial" w:cs="Arial"/>
          <w:sz w:val="24"/>
          <w:szCs w:val="24"/>
          <w:lang w:val="es-ES_tradnl"/>
        </w:rPr>
        <w:t>la responsabilidad del Estado Mexicano</w:t>
      </w:r>
      <w:r w:rsidR="00961F0B" w:rsidRPr="00057151">
        <w:rPr>
          <w:rFonts w:ascii="Arial" w:hAnsi="Arial" w:cs="Arial"/>
          <w:sz w:val="24"/>
          <w:szCs w:val="24"/>
          <w:lang w:val="es-ES_tradnl"/>
        </w:rPr>
        <w:t xml:space="preserve"> como su </w:t>
      </w:r>
      <w:r w:rsidR="00961F0B" w:rsidRPr="00057151">
        <w:rPr>
          <w:rFonts w:ascii="Arial" w:hAnsi="Arial" w:cs="Arial"/>
          <w:sz w:val="24"/>
          <w:szCs w:val="24"/>
          <w:lang w:val="es-ES_tradnl"/>
        </w:rPr>
        <w:lastRenderedPageBreak/>
        <w:t>obligación de impartir la educación, su</w:t>
      </w:r>
      <w:r w:rsidR="005C19AF" w:rsidRPr="00057151">
        <w:rPr>
          <w:rFonts w:ascii="Arial" w:hAnsi="Arial" w:cs="Arial"/>
          <w:sz w:val="24"/>
          <w:szCs w:val="24"/>
          <w:lang w:val="es-ES_tradnl"/>
        </w:rPr>
        <w:t xml:space="preserve"> rectoría y </w:t>
      </w:r>
      <w:r w:rsidR="00961F0B" w:rsidRPr="00057151">
        <w:rPr>
          <w:rFonts w:ascii="Arial" w:hAnsi="Arial" w:cs="Arial"/>
          <w:sz w:val="24"/>
          <w:szCs w:val="24"/>
          <w:lang w:val="es-ES_tradnl"/>
        </w:rPr>
        <w:t>las características con las cuales se regirá</w:t>
      </w:r>
      <w:r w:rsidR="00CF5144">
        <w:rPr>
          <w:rFonts w:ascii="Arial" w:hAnsi="Arial" w:cs="Arial"/>
          <w:sz w:val="24"/>
          <w:szCs w:val="24"/>
          <w:lang w:val="es-ES_tradnl"/>
        </w:rPr>
        <w:t>:</w:t>
      </w:r>
      <w:r w:rsidR="005C19AF" w:rsidRPr="00057151">
        <w:rPr>
          <w:rFonts w:ascii="Arial" w:hAnsi="Arial" w:cs="Arial"/>
          <w:sz w:val="24"/>
          <w:szCs w:val="24"/>
          <w:lang w:val="es-ES_tradnl"/>
        </w:rPr>
        <w:t xml:space="preserve"> obligatoria, universal, inclusiva, pública y gratuita. </w:t>
      </w:r>
    </w:p>
    <w:p w14:paraId="1F674B25" w14:textId="77777777" w:rsidR="005C19AF" w:rsidRPr="00057151" w:rsidRDefault="005C19AF" w:rsidP="00BD058B">
      <w:pPr>
        <w:spacing w:line="360" w:lineRule="auto"/>
        <w:jc w:val="both"/>
        <w:rPr>
          <w:rFonts w:ascii="Arial" w:hAnsi="Arial" w:cs="Arial"/>
          <w:sz w:val="24"/>
          <w:szCs w:val="24"/>
          <w:lang w:val="es-ES_tradnl"/>
        </w:rPr>
      </w:pPr>
    </w:p>
    <w:p w14:paraId="58BA7E84" w14:textId="77777777" w:rsidR="005C19AF" w:rsidRPr="00057151" w:rsidRDefault="005C19AF"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A su vez, se introduce el interés superior de las niñas, niños, adolescentes y jóvenes en el acceso, </w:t>
      </w:r>
      <w:r w:rsidR="00930B8D" w:rsidRPr="00057151">
        <w:rPr>
          <w:rFonts w:ascii="Arial" w:hAnsi="Arial" w:cs="Arial"/>
          <w:sz w:val="24"/>
          <w:szCs w:val="24"/>
          <w:lang w:val="es-ES_tradnl"/>
        </w:rPr>
        <w:t xml:space="preserve">en su </w:t>
      </w:r>
      <w:r w:rsidRPr="00057151">
        <w:rPr>
          <w:rFonts w:ascii="Arial" w:hAnsi="Arial" w:cs="Arial"/>
          <w:sz w:val="24"/>
          <w:szCs w:val="24"/>
          <w:lang w:val="es-ES_tradnl"/>
        </w:rPr>
        <w:t xml:space="preserve">permanencia y </w:t>
      </w:r>
      <w:r w:rsidR="00930B8D" w:rsidRPr="00057151">
        <w:rPr>
          <w:rFonts w:ascii="Arial" w:hAnsi="Arial" w:cs="Arial"/>
          <w:sz w:val="24"/>
          <w:szCs w:val="24"/>
          <w:lang w:val="es-ES_tradnl"/>
        </w:rPr>
        <w:t xml:space="preserve">la </w:t>
      </w:r>
      <w:r w:rsidRPr="00057151">
        <w:rPr>
          <w:rFonts w:ascii="Arial" w:hAnsi="Arial" w:cs="Arial"/>
          <w:sz w:val="24"/>
          <w:szCs w:val="24"/>
          <w:lang w:val="es-ES_tradnl"/>
        </w:rPr>
        <w:t xml:space="preserve">participación de los servicios educativos. </w:t>
      </w:r>
    </w:p>
    <w:p w14:paraId="05947103" w14:textId="77777777" w:rsidR="005C19AF" w:rsidRPr="00057151" w:rsidRDefault="005C19AF" w:rsidP="00BD058B">
      <w:pPr>
        <w:spacing w:line="360" w:lineRule="auto"/>
        <w:jc w:val="both"/>
        <w:rPr>
          <w:rFonts w:ascii="Arial" w:hAnsi="Arial" w:cs="Arial"/>
          <w:sz w:val="24"/>
          <w:szCs w:val="24"/>
          <w:lang w:val="es-ES_tradnl"/>
        </w:rPr>
      </w:pPr>
    </w:p>
    <w:p w14:paraId="2AC03883" w14:textId="77777777" w:rsidR="005C19AF" w:rsidRPr="00057151" w:rsidRDefault="005C19AF"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Reconoce a la maestras y maestros como agentes fundamentales del proceso educativo, por lo </w:t>
      </w:r>
      <w:r w:rsidR="000E3DFD" w:rsidRPr="00057151">
        <w:rPr>
          <w:rFonts w:ascii="Arial" w:hAnsi="Arial" w:cs="Arial"/>
          <w:sz w:val="24"/>
          <w:szCs w:val="24"/>
          <w:lang w:val="es-ES_tradnl"/>
        </w:rPr>
        <w:t>tanto,</w:t>
      </w:r>
      <w:r w:rsidRPr="00057151">
        <w:rPr>
          <w:rFonts w:ascii="Arial" w:hAnsi="Arial" w:cs="Arial"/>
          <w:sz w:val="24"/>
          <w:szCs w:val="24"/>
          <w:lang w:val="es-ES_tradnl"/>
        </w:rPr>
        <w:t xml:space="preserve"> su derecho a acceder a un sistema integral de formación, capacitación y de actualización, que permitan cumplir con sus objetivos de </w:t>
      </w:r>
      <w:r w:rsidR="00ED2D51" w:rsidRPr="00057151">
        <w:rPr>
          <w:rFonts w:ascii="Arial" w:hAnsi="Arial" w:cs="Arial"/>
          <w:sz w:val="24"/>
          <w:szCs w:val="24"/>
          <w:lang w:val="es-ES_tradnl"/>
        </w:rPr>
        <w:t>manera</w:t>
      </w:r>
      <w:r w:rsidR="00930B8D" w:rsidRPr="00057151">
        <w:rPr>
          <w:rFonts w:ascii="Arial" w:hAnsi="Arial" w:cs="Arial"/>
          <w:sz w:val="24"/>
          <w:szCs w:val="24"/>
          <w:lang w:val="es-ES_tradnl"/>
        </w:rPr>
        <w:t xml:space="preserve">  </w:t>
      </w:r>
      <w:r w:rsidRPr="00057151">
        <w:rPr>
          <w:rFonts w:ascii="Arial" w:hAnsi="Arial" w:cs="Arial"/>
          <w:sz w:val="24"/>
          <w:szCs w:val="24"/>
          <w:lang w:val="es-ES_tradnl"/>
        </w:rPr>
        <w:t xml:space="preserve"> </w:t>
      </w:r>
      <w:r w:rsidR="000E3DFD" w:rsidRPr="00057151">
        <w:rPr>
          <w:rFonts w:ascii="Arial" w:hAnsi="Arial" w:cs="Arial"/>
          <w:sz w:val="24"/>
          <w:szCs w:val="24"/>
          <w:lang w:val="es-ES_tradnl"/>
        </w:rPr>
        <w:t>íntegra</w:t>
      </w:r>
      <w:r w:rsidRPr="00057151">
        <w:rPr>
          <w:rFonts w:ascii="Arial" w:hAnsi="Arial" w:cs="Arial"/>
          <w:sz w:val="24"/>
          <w:szCs w:val="24"/>
          <w:lang w:val="es-ES_tradnl"/>
        </w:rPr>
        <w:t xml:space="preserve">. </w:t>
      </w:r>
    </w:p>
    <w:p w14:paraId="2B44CAD0" w14:textId="77777777" w:rsidR="00FA30F4" w:rsidRPr="00057151" w:rsidRDefault="00FA30F4" w:rsidP="00BD058B">
      <w:pPr>
        <w:spacing w:line="360" w:lineRule="auto"/>
        <w:jc w:val="both"/>
        <w:rPr>
          <w:rFonts w:ascii="Arial" w:hAnsi="Arial" w:cs="Arial"/>
          <w:sz w:val="24"/>
          <w:szCs w:val="24"/>
          <w:lang w:val="es-ES_tradnl"/>
        </w:rPr>
      </w:pPr>
    </w:p>
    <w:p w14:paraId="09256382" w14:textId="77777777" w:rsidR="000E3DFD" w:rsidRPr="00057151" w:rsidRDefault="00D232BB"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Así mismo, se señala que los planes y programas de estudio tendrán perspectiva de género, una orientación integral, por lo que se incluirá </w:t>
      </w:r>
      <w:r w:rsidR="00930B8D" w:rsidRPr="00057151">
        <w:rPr>
          <w:rFonts w:ascii="Arial" w:hAnsi="Arial" w:cs="Arial"/>
          <w:sz w:val="24"/>
          <w:szCs w:val="24"/>
          <w:lang w:val="es-ES_tradnl"/>
        </w:rPr>
        <w:t xml:space="preserve">dentro de estos, </w:t>
      </w:r>
      <w:r w:rsidRPr="00057151">
        <w:rPr>
          <w:rFonts w:ascii="Arial" w:hAnsi="Arial" w:cs="Arial"/>
          <w:sz w:val="24"/>
          <w:szCs w:val="24"/>
          <w:lang w:val="es-ES_tradnl"/>
        </w:rPr>
        <w:t xml:space="preserve">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 </w:t>
      </w:r>
    </w:p>
    <w:p w14:paraId="7A6732D0" w14:textId="77777777" w:rsidR="00D232BB" w:rsidRPr="00057151" w:rsidRDefault="00D232BB" w:rsidP="00BD058B">
      <w:pPr>
        <w:spacing w:line="360" w:lineRule="auto"/>
        <w:jc w:val="both"/>
        <w:rPr>
          <w:rFonts w:ascii="Arial" w:hAnsi="Arial" w:cs="Arial"/>
          <w:sz w:val="24"/>
          <w:szCs w:val="24"/>
          <w:lang w:val="es-ES_tradnl"/>
        </w:rPr>
      </w:pPr>
    </w:p>
    <w:p w14:paraId="6415456E" w14:textId="77777777" w:rsidR="007E0EEB" w:rsidRPr="00057151" w:rsidRDefault="007E0EEB"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Sin embargo, aun y cuando estos principios establecidos buscan garantizar una educación integra para las niñas, niños y adolescentes, con excelencia y calidad, </w:t>
      </w:r>
      <w:r w:rsidR="006D1C1C" w:rsidRPr="00057151">
        <w:rPr>
          <w:rFonts w:ascii="Arial" w:hAnsi="Arial" w:cs="Arial"/>
          <w:sz w:val="24"/>
          <w:szCs w:val="24"/>
          <w:lang w:val="es-ES_tradnl"/>
        </w:rPr>
        <w:t xml:space="preserve">se han pretendido </w:t>
      </w:r>
      <w:r w:rsidR="00E563C6" w:rsidRPr="00057151">
        <w:rPr>
          <w:rFonts w:ascii="Arial" w:hAnsi="Arial" w:cs="Arial"/>
          <w:sz w:val="24"/>
          <w:szCs w:val="24"/>
          <w:lang w:val="es-ES_tradnl"/>
        </w:rPr>
        <w:t>utilizar</w:t>
      </w:r>
      <w:r w:rsidR="006D1C1C" w:rsidRPr="00057151">
        <w:rPr>
          <w:rFonts w:ascii="Arial" w:hAnsi="Arial" w:cs="Arial"/>
          <w:sz w:val="24"/>
          <w:szCs w:val="24"/>
          <w:lang w:val="es-ES_tradnl"/>
        </w:rPr>
        <w:t xml:space="preserve"> para imponer</w:t>
      </w:r>
      <w:r w:rsidR="002C239A" w:rsidRPr="00057151">
        <w:rPr>
          <w:rFonts w:ascii="Arial" w:hAnsi="Arial" w:cs="Arial"/>
          <w:sz w:val="24"/>
          <w:szCs w:val="24"/>
          <w:lang w:val="es-ES_tradnl"/>
        </w:rPr>
        <w:t xml:space="preserve"> un</w:t>
      </w:r>
      <w:r w:rsidR="00E563C6" w:rsidRPr="00057151">
        <w:rPr>
          <w:rFonts w:ascii="Arial" w:hAnsi="Arial" w:cs="Arial"/>
          <w:sz w:val="24"/>
          <w:szCs w:val="24"/>
          <w:lang w:val="es-ES_tradnl"/>
        </w:rPr>
        <w:t xml:space="preserve"> único</w:t>
      </w:r>
      <w:r w:rsidRPr="00057151">
        <w:rPr>
          <w:rFonts w:ascii="Arial" w:hAnsi="Arial" w:cs="Arial"/>
          <w:sz w:val="24"/>
          <w:szCs w:val="24"/>
          <w:lang w:val="es-ES_tradnl"/>
        </w:rPr>
        <w:t xml:space="preserve"> modelo ideológico en la construcción de los planes, programas de estudio. </w:t>
      </w:r>
    </w:p>
    <w:p w14:paraId="1F156E25" w14:textId="77777777" w:rsidR="007E0EEB" w:rsidRPr="00057151" w:rsidRDefault="007E0EEB" w:rsidP="00BD058B">
      <w:pPr>
        <w:spacing w:line="360" w:lineRule="auto"/>
        <w:jc w:val="both"/>
        <w:rPr>
          <w:rFonts w:ascii="Arial" w:hAnsi="Arial" w:cs="Arial"/>
          <w:sz w:val="24"/>
          <w:szCs w:val="24"/>
          <w:lang w:val="es-ES_tradnl"/>
        </w:rPr>
      </w:pPr>
    </w:p>
    <w:p w14:paraId="142F4B79" w14:textId="77777777" w:rsidR="007E0EEB" w:rsidRPr="00057151" w:rsidRDefault="002C239A"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Estas reformas llevadas a cabo en 2019, han sido parte de un planteamiento denominado la cuarta transformación, que ha dado origen a una serie de cambios políticos, </w:t>
      </w:r>
      <w:r w:rsidR="00761287" w:rsidRPr="00057151">
        <w:rPr>
          <w:rFonts w:ascii="Arial" w:hAnsi="Arial" w:cs="Arial"/>
          <w:sz w:val="24"/>
          <w:szCs w:val="24"/>
          <w:lang w:val="es-ES_tradnl"/>
        </w:rPr>
        <w:t xml:space="preserve">que impacta </w:t>
      </w:r>
      <w:r w:rsidRPr="00057151">
        <w:rPr>
          <w:rFonts w:ascii="Arial" w:hAnsi="Arial" w:cs="Arial"/>
          <w:sz w:val="24"/>
          <w:szCs w:val="24"/>
          <w:lang w:val="es-ES_tradnl"/>
        </w:rPr>
        <w:t>en los modelos</w:t>
      </w:r>
      <w:r w:rsidR="00A55AE4" w:rsidRPr="00057151">
        <w:rPr>
          <w:rFonts w:ascii="Arial" w:hAnsi="Arial" w:cs="Arial"/>
          <w:sz w:val="24"/>
          <w:szCs w:val="24"/>
          <w:lang w:val="es-ES_tradnl"/>
        </w:rPr>
        <w:t>,</w:t>
      </w:r>
      <w:r w:rsidRPr="00057151">
        <w:rPr>
          <w:rFonts w:ascii="Arial" w:hAnsi="Arial" w:cs="Arial"/>
          <w:sz w:val="24"/>
          <w:szCs w:val="24"/>
          <w:lang w:val="es-ES_tradnl"/>
        </w:rPr>
        <w:t xml:space="preserve"> estructuras</w:t>
      </w:r>
      <w:r w:rsidR="00A55AE4" w:rsidRPr="00057151">
        <w:rPr>
          <w:rFonts w:ascii="Arial" w:hAnsi="Arial" w:cs="Arial"/>
          <w:sz w:val="24"/>
          <w:szCs w:val="24"/>
          <w:lang w:val="es-ES_tradnl"/>
        </w:rPr>
        <w:t xml:space="preserve"> e instituciones</w:t>
      </w:r>
      <w:r w:rsidRPr="00057151">
        <w:rPr>
          <w:rFonts w:ascii="Arial" w:hAnsi="Arial" w:cs="Arial"/>
          <w:sz w:val="24"/>
          <w:szCs w:val="24"/>
          <w:lang w:val="es-ES_tradnl"/>
        </w:rPr>
        <w:t xml:space="preserve"> de la vida pública, </w:t>
      </w:r>
      <w:r w:rsidR="00053738" w:rsidRPr="00057151">
        <w:rPr>
          <w:rFonts w:ascii="Arial" w:hAnsi="Arial" w:cs="Arial"/>
          <w:sz w:val="24"/>
          <w:szCs w:val="24"/>
          <w:lang w:val="es-ES_tradnl"/>
        </w:rPr>
        <w:t>y ahora</w:t>
      </w:r>
      <w:r w:rsidRPr="00057151">
        <w:rPr>
          <w:rFonts w:ascii="Arial" w:hAnsi="Arial" w:cs="Arial"/>
          <w:sz w:val="24"/>
          <w:szCs w:val="24"/>
          <w:lang w:val="es-ES_tradnl"/>
        </w:rPr>
        <w:t xml:space="preserve"> en el caso de la educación. </w:t>
      </w:r>
    </w:p>
    <w:p w14:paraId="756F261D" w14:textId="77777777" w:rsidR="002C239A" w:rsidRPr="00057151" w:rsidRDefault="002C239A" w:rsidP="00BD058B">
      <w:pPr>
        <w:spacing w:line="360" w:lineRule="auto"/>
        <w:jc w:val="both"/>
        <w:rPr>
          <w:rFonts w:ascii="Arial" w:hAnsi="Arial" w:cs="Arial"/>
          <w:sz w:val="24"/>
          <w:szCs w:val="24"/>
          <w:lang w:val="es-ES_tradnl"/>
        </w:rPr>
      </w:pPr>
    </w:p>
    <w:p w14:paraId="4416197A" w14:textId="57A2A47C" w:rsidR="002C239A" w:rsidRPr="00057151" w:rsidRDefault="002C239A"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Esto, ha dado paso a una serie de problemáticas sociales en la impartición </w:t>
      </w:r>
      <w:r w:rsidR="00402983" w:rsidRPr="00057151">
        <w:rPr>
          <w:rFonts w:ascii="Arial" w:hAnsi="Arial" w:cs="Arial"/>
          <w:sz w:val="24"/>
          <w:szCs w:val="24"/>
          <w:lang w:val="es-ES_tradnl"/>
        </w:rPr>
        <w:t>de la educación,</w:t>
      </w:r>
      <w:r w:rsidRPr="00057151">
        <w:rPr>
          <w:rFonts w:ascii="Arial" w:hAnsi="Arial" w:cs="Arial"/>
          <w:sz w:val="24"/>
          <w:szCs w:val="24"/>
          <w:lang w:val="es-ES_tradnl"/>
        </w:rPr>
        <w:t xml:space="preserve"> </w:t>
      </w:r>
      <w:r w:rsidR="00A55AE4" w:rsidRPr="00057151">
        <w:rPr>
          <w:rFonts w:ascii="Arial" w:hAnsi="Arial" w:cs="Arial"/>
          <w:sz w:val="24"/>
          <w:szCs w:val="24"/>
          <w:lang w:val="es-ES_tradnl"/>
        </w:rPr>
        <w:t>pues los principios que rigen en el artículo tercer</w:t>
      </w:r>
      <w:r w:rsidR="00744FCB">
        <w:rPr>
          <w:rFonts w:ascii="Arial" w:hAnsi="Arial" w:cs="Arial"/>
          <w:sz w:val="24"/>
          <w:szCs w:val="24"/>
          <w:lang w:val="es-ES_tradnl"/>
        </w:rPr>
        <w:t>o</w:t>
      </w:r>
      <w:r w:rsidR="00A55AE4" w:rsidRPr="00057151">
        <w:rPr>
          <w:rFonts w:ascii="Arial" w:hAnsi="Arial" w:cs="Arial"/>
          <w:sz w:val="24"/>
          <w:szCs w:val="24"/>
          <w:lang w:val="es-ES_tradnl"/>
        </w:rPr>
        <w:t xml:space="preserve"> constitucional han de ejecutarse y </w:t>
      </w:r>
      <w:r w:rsidR="00DA6B98" w:rsidRPr="00057151">
        <w:rPr>
          <w:rFonts w:ascii="Arial" w:hAnsi="Arial" w:cs="Arial"/>
          <w:sz w:val="24"/>
          <w:szCs w:val="24"/>
          <w:lang w:val="es-ES_tradnl"/>
        </w:rPr>
        <w:t xml:space="preserve">materializarse, lo cual </w:t>
      </w:r>
      <w:r w:rsidR="00402983" w:rsidRPr="00057151">
        <w:rPr>
          <w:rFonts w:ascii="Arial" w:hAnsi="Arial" w:cs="Arial"/>
          <w:sz w:val="24"/>
          <w:szCs w:val="24"/>
          <w:lang w:val="es-ES_tradnl"/>
        </w:rPr>
        <w:t xml:space="preserve">se realiza a través </w:t>
      </w:r>
      <w:r w:rsidR="00DA6B98" w:rsidRPr="00057151">
        <w:rPr>
          <w:rFonts w:ascii="Arial" w:hAnsi="Arial" w:cs="Arial"/>
          <w:sz w:val="24"/>
          <w:szCs w:val="24"/>
          <w:lang w:val="es-ES_tradnl"/>
        </w:rPr>
        <w:t xml:space="preserve">de forma </w:t>
      </w:r>
      <w:r w:rsidR="00402983" w:rsidRPr="00057151">
        <w:rPr>
          <w:rFonts w:ascii="Arial" w:hAnsi="Arial" w:cs="Arial"/>
          <w:sz w:val="24"/>
          <w:szCs w:val="24"/>
          <w:lang w:val="es-ES_tradnl"/>
        </w:rPr>
        <w:t>escrita</w:t>
      </w:r>
      <w:r w:rsidR="00DA6B98" w:rsidRPr="00057151">
        <w:rPr>
          <w:rFonts w:ascii="Arial" w:hAnsi="Arial" w:cs="Arial"/>
          <w:sz w:val="24"/>
          <w:szCs w:val="24"/>
          <w:lang w:val="es-ES_tradnl"/>
        </w:rPr>
        <w:t xml:space="preserve"> y </w:t>
      </w:r>
      <w:r w:rsidR="00402983" w:rsidRPr="00057151">
        <w:rPr>
          <w:rFonts w:ascii="Arial" w:hAnsi="Arial" w:cs="Arial"/>
          <w:sz w:val="24"/>
          <w:szCs w:val="24"/>
          <w:lang w:val="es-ES_tradnl"/>
        </w:rPr>
        <w:t xml:space="preserve">tangible </w:t>
      </w:r>
      <w:r w:rsidR="00A55AE4" w:rsidRPr="00057151">
        <w:rPr>
          <w:rFonts w:ascii="Arial" w:hAnsi="Arial" w:cs="Arial"/>
          <w:sz w:val="24"/>
          <w:szCs w:val="24"/>
          <w:lang w:val="es-ES_tradnl"/>
        </w:rPr>
        <w:t xml:space="preserve">en los planes y programas de estudio correspondientes. </w:t>
      </w:r>
    </w:p>
    <w:p w14:paraId="1EDC2960" w14:textId="77777777" w:rsidR="00ED2D51" w:rsidRPr="00057151" w:rsidRDefault="00ED2D51" w:rsidP="00BD058B">
      <w:pPr>
        <w:spacing w:line="360" w:lineRule="auto"/>
        <w:jc w:val="both"/>
        <w:rPr>
          <w:rFonts w:ascii="Arial" w:hAnsi="Arial" w:cs="Arial"/>
          <w:sz w:val="24"/>
          <w:szCs w:val="24"/>
          <w:lang w:val="es-ES_tradnl"/>
        </w:rPr>
      </w:pPr>
    </w:p>
    <w:p w14:paraId="7F2C095C" w14:textId="77777777" w:rsidR="00ED2D51" w:rsidRPr="00057151" w:rsidRDefault="005519D4"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L</w:t>
      </w:r>
      <w:r w:rsidR="00B531BA" w:rsidRPr="00057151">
        <w:rPr>
          <w:rFonts w:ascii="Arial" w:hAnsi="Arial" w:cs="Arial"/>
          <w:sz w:val="24"/>
          <w:szCs w:val="24"/>
          <w:lang w:val="es-ES_tradnl"/>
        </w:rPr>
        <w:t>a Ley General de Educación establece los parámetros y los actores que intervendrán en la construcción, diseño e implementación de dichos planes,</w:t>
      </w:r>
      <w:r w:rsidRPr="00057151">
        <w:rPr>
          <w:rFonts w:ascii="Arial" w:hAnsi="Arial" w:cs="Arial"/>
          <w:sz w:val="24"/>
          <w:szCs w:val="24"/>
          <w:lang w:val="es-ES_tradnl"/>
        </w:rPr>
        <w:t xml:space="preserve"> así como los elementos que deberán contener, y que buscan cumplir con </w:t>
      </w:r>
      <w:r w:rsidR="00A03259" w:rsidRPr="00057151">
        <w:rPr>
          <w:rFonts w:ascii="Arial" w:hAnsi="Arial" w:cs="Arial"/>
          <w:sz w:val="24"/>
          <w:szCs w:val="24"/>
          <w:lang w:val="es-ES_tradnl"/>
        </w:rPr>
        <w:t xml:space="preserve">los objetivos y fines para consolidar con ello una educación integral. </w:t>
      </w:r>
    </w:p>
    <w:p w14:paraId="5770052F" w14:textId="77777777" w:rsidR="00A03259" w:rsidRPr="00057151" w:rsidRDefault="00A03259" w:rsidP="00BD058B">
      <w:pPr>
        <w:spacing w:line="360" w:lineRule="auto"/>
        <w:jc w:val="both"/>
        <w:rPr>
          <w:rFonts w:ascii="Arial" w:hAnsi="Arial" w:cs="Arial"/>
          <w:sz w:val="24"/>
          <w:szCs w:val="24"/>
          <w:lang w:val="es-ES_tradnl"/>
        </w:rPr>
      </w:pPr>
    </w:p>
    <w:p w14:paraId="7F83B22A" w14:textId="6C6570B0" w:rsidR="00A03259" w:rsidRPr="00057151" w:rsidRDefault="00A03259"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Estos principios inmersos en </w:t>
      </w:r>
      <w:r w:rsidR="00AB1A87" w:rsidRPr="00057151">
        <w:rPr>
          <w:rFonts w:ascii="Arial" w:hAnsi="Arial" w:cs="Arial"/>
          <w:sz w:val="24"/>
          <w:szCs w:val="24"/>
          <w:lang w:val="es-ES_tradnl"/>
        </w:rPr>
        <w:t>los artículo</w:t>
      </w:r>
      <w:r w:rsidR="00744FCB">
        <w:rPr>
          <w:rFonts w:ascii="Arial" w:hAnsi="Arial" w:cs="Arial"/>
          <w:sz w:val="24"/>
          <w:szCs w:val="24"/>
          <w:lang w:val="es-ES_tradnl"/>
        </w:rPr>
        <w:t>s</w:t>
      </w:r>
      <w:r w:rsidR="00AB1A87" w:rsidRPr="00057151">
        <w:rPr>
          <w:rFonts w:ascii="Arial" w:hAnsi="Arial" w:cs="Arial"/>
          <w:sz w:val="24"/>
          <w:szCs w:val="24"/>
          <w:lang w:val="es-ES_tradnl"/>
        </w:rPr>
        <w:t xml:space="preserve"> 15 y</w:t>
      </w:r>
      <w:r w:rsidRPr="00057151">
        <w:rPr>
          <w:rFonts w:ascii="Arial" w:hAnsi="Arial" w:cs="Arial"/>
          <w:sz w:val="24"/>
          <w:szCs w:val="24"/>
          <w:lang w:val="es-ES_tradnl"/>
        </w:rPr>
        <w:t xml:space="preserve"> 16 de la Ley General de Educación, atienden a su vez los principios constitucionales</w:t>
      </w:r>
      <w:r w:rsidR="005C6C56" w:rsidRPr="00057151">
        <w:rPr>
          <w:rFonts w:ascii="Arial" w:hAnsi="Arial" w:cs="Arial"/>
          <w:sz w:val="24"/>
          <w:szCs w:val="24"/>
          <w:lang w:val="es-ES_tradnl"/>
        </w:rPr>
        <w:t>, que establecen que la educación debe ser</w:t>
      </w:r>
      <w:r w:rsidRPr="00057151">
        <w:rPr>
          <w:rFonts w:ascii="Arial" w:hAnsi="Arial" w:cs="Arial"/>
          <w:sz w:val="24"/>
          <w:szCs w:val="24"/>
          <w:lang w:val="es-ES_tradnl"/>
        </w:rPr>
        <w:t xml:space="preserve"> </w:t>
      </w:r>
      <w:r w:rsidR="00744FCB">
        <w:rPr>
          <w:rFonts w:ascii="Arial" w:hAnsi="Arial" w:cs="Arial"/>
          <w:sz w:val="24"/>
          <w:szCs w:val="24"/>
          <w:lang w:val="es-ES_tradnl"/>
        </w:rPr>
        <w:t>d</w:t>
      </w:r>
      <w:r w:rsidRPr="00057151">
        <w:rPr>
          <w:rFonts w:ascii="Arial" w:hAnsi="Arial" w:cs="Arial"/>
          <w:sz w:val="24"/>
          <w:szCs w:val="24"/>
          <w:lang w:val="es-ES_tradnl"/>
        </w:rPr>
        <w:t xml:space="preserve">emocrática, nacional, humanista, el respeto al interés general de la sociedad, inculcar conceptos y principios en las ciencias ambientales, equitativa, inclusiva, intercultural, integral y de excelencia. </w:t>
      </w:r>
    </w:p>
    <w:p w14:paraId="7A56EA25" w14:textId="77777777" w:rsidR="00A03259" w:rsidRPr="00057151" w:rsidRDefault="00A03259" w:rsidP="00BD058B">
      <w:pPr>
        <w:spacing w:line="360" w:lineRule="auto"/>
        <w:jc w:val="both"/>
        <w:rPr>
          <w:rFonts w:ascii="Arial" w:hAnsi="Arial" w:cs="Arial"/>
          <w:sz w:val="24"/>
          <w:szCs w:val="24"/>
          <w:lang w:val="es-ES_tradnl"/>
        </w:rPr>
      </w:pPr>
    </w:p>
    <w:p w14:paraId="73617510" w14:textId="77777777" w:rsidR="009B6212" w:rsidRPr="00057151" w:rsidRDefault="00CC0D30"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Sin embargo, podemos observar que los Planes</w:t>
      </w:r>
      <w:r w:rsidR="009B6212" w:rsidRPr="00057151">
        <w:rPr>
          <w:rFonts w:ascii="Arial" w:hAnsi="Arial" w:cs="Arial"/>
          <w:sz w:val="24"/>
          <w:szCs w:val="24"/>
          <w:lang w:val="es-ES_tradnl"/>
        </w:rPr>
        <w:t xml:space="preserve"> de estudio</w:t>
      </w:r>
      <w:r w:rsidRPr="00057151">
        <w:rPr>
          <w:rFonts w:ascii="Arial" w:hAnsi="Arial" w:cs="Arial"/>
          <w:sz w:val="24"/>
          <w:szCs w:val="24"/>
          <w:lang w:val="es-ES_tradnl"/>
        </w:rPr>
        <w:t xml:space="preserve"> publicados en el diario oficial de la federación el pasado agosto del año 2022,</w:t>
      </w:r>
      <w:r w:rsidR="009B6212" w:rsidRPr="00057151">
        <w:rPr>
          <w:rFonts w:ascii="Arial" w:hAnsi="Arial" w:cs="Arial"/>
          <w:sz w:val="24"/>
          <w:szCs w:val="24"/>
          <w:lang w:val="es-ES_tradnl"/>
        </w:rPr>
        <w:t xml:space="preserve"> y que solamente serian aplicativos por medio de un modelo piloto, fueron la pauta para la elaboración de los contenidos plasmados en los libros de texto</w:t>
      </w:r>
      <w:r w:rsidR="005C6C56" w:rsidRPr="00057151">
        <w:rPr>
          <w:rFonts w:ascii="Arial" w:hAnsi="Arial" w:cs="Arial"/>
          <w:sz w:val="24"/>
          <w:szCs w:val="24"/>
          <w:lang w:val="es-ES_tradnl"/>
        </w:rPr>
        <w:t xml:space="preserve"> gratuito</w:t>
      </w:r>
      <w:r w:rsidR="009B6212" w:rsidRPr="00057151">
        <w:rPr>
          <w:rFonts w:ascii="Arial" w:hAnsi="Arial" w:cs="Arial"/>
          <w:sz w:val="24"/>
          <w:szCs w:val="24"/>
          <w:lang w:val="es-ES_tradnl"/>
        </w:rPr>
        <w:t xml:space="preserve">, sin la observancia del debido procedimiento establecido en la Ley General de Educación, sin la opinión de todos los actores y </w:t>
      </w:r>
      <w:r w:rsidR="004D1449" w:rsidRPr="00057151">
        <w:rPr>
          <w:rFonts w:ascii="Arial" w:hAnsi="Arial" w:cs="Arial"/>
          <w:sz w:val="24"/>
          <w:szCs w:val="24"/>
          <w:lang w:val="es-ES_tradnl"/>
        </w:rPr>
        <w:t>por medio de la reserva de información de las asambleas y mesas de trabajo, mismos</w:t>
      </w:r>
      <w:r w:rsidR="009B6212" w:rsidRPr="00057151">
        <w:rPr>
          <w:rFonts w:ascii="Arial" w:hAnsi="Arial" w:cs="Arial"/>
          <w:sz w:val="24"/>
          <w:szCs w:val="24"/>
          <w:lang w:val="es-ES_tradnl"/>
        </w:rPr>
        <w:t xml:space="preserve"> que resultaron aplicativos para todos los niveles sin la debida publicación en el diario oficial de la federación. </w:t>
      </w:r>
    </w:p>
    <w:p w14:paraId="7CD4EF1B" w14:textId="77777777" w:rsidR="0017185A" w:rsidRPr="00057151" w:rsidRDefault="0017185A" w:rsidP="00BD058B">
      <w:pPr>
        <w:spacing w:line="360" w:lineRule="auto"/>
        <w:jc w:val="both"/>
        <w:rPr>
          <w:rFonts w:ascii="Arial" w:hAnsi="Arial" w:cs="Arial"/>
          <w:sz w:val="24"/>
          <w:szCs w:val="24"/>
          <w:lang w:val="es-ES_tradnl"/>
        </w:rPr>
      </w:pPr>
    </w:p>
    <w:p w14:paraId="0FE5C83C" w14:textId="0AA0F40C" w:rsidR="0017185A" w:rsidRPr="00057151" w:rsidRDefault="0017185A"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Estos planes y programas han sido emitidos </w:t>
      </w:r>
      <w:r w:rsidRPr="00057151">
        <w:rPr>
          <w:rFonts w:ascii="Arial" w:hAnsi="Arial" w:cs="Arial"/>
          <w:b/>
          <w:bCs/>
          <w:sz w:val="24"/>
          <w:szCs w:val="24"/>
          <w:lang w:val="es-ES_tradnl"/>
        </w:rPr>
        <w:t>con algunas contradicciones</w:t>
      </w:r>
      <w:r w:rsidRPr="00057151">
        <w:rPr>
          <w:rFonts w:ascii="Arial" w:hAnsi="Arial" w:cs="Arial"/>
          <w:sz w:val="24"/>
          <w:szCs w:val="24"/>
          <w:lang w:val="es-ES_tradnl"/>
        </w:rPr>
        <w:t xml:space="preserve"> </w:t>
      </w:r>
      <w:r w:rsidRPr="00057151">
        <w:rPr>
          <w:rFonts w:ascii="Arial" w:hAnsi="Arial" w:cs="Arial"/>
          <w:b/>
          <w:bCs/>
          <w:sz w:val="24"/>
          <w:szCs w:val="24"/>
          <w:lang w:val="es-ES_tradnl"/>
        </w:rPr>
        <w:t>a los principios rectores que establece nuestra constitución</w:t>
      </w:r>
      <w:r w:rsidRPr="00057151">
        <w:rPr>
          <w:rFonts w:ascii="Arial" w:hAnsi="Arial" w:cs="Arial"/>
          <w:sz w:val="24"/>
          <w:szCs w:val="24"/>
          <w:lang w:val="es-ES_tradnl"/>
        </w:rPr>
        <w:t xml:space="preserve"> y se añaden algunas conceptualizaciones que no siguen los objetivos establecidos. </w:t>
      </w:r>
    </w:p>
    <w:p w14:paraId="7D3F6F26" w14:textId="77777777" w:rsidR="004D1449" w:rsidRPr="00057151" w:rsidRDefault="004D1449" w:rsidP="00BD058B">
      <w:pPr>
        <w:spacing w:line="360" w:lineRule="auto"/>
        <w:jc w:val="both"/>
        <w:rPr>
          <w:rFonts w:ascii="Arial" w:hAnsi="Arial" w:cs="Arial"/>
          <w:sz w:val="24"/>
          <w:szCs w:val="24"/>
          <w:lang w:val="es-ES_tradnl"/>
        </w:rPr>
      </w:pPr>
    </w:p>
    <w:p w14:paraId="0597FE58" w14:textId="77777777" w:rsidR="004D1449" w:rsidRPr="00057151" w:rsidRDefault="004D1449"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Estos contenidos, </w:t>
      </w:r>
      <w:r w:rsidR="0017185A" w:rsidRPr="00057151">
        <w:rPr>
          <w:rFonts w:ascii="Arial" w:hAnsi="Arial" w:cs="Arial"/>
          <w:sz w:val="24"/>
          <w:szCs w:val="24"/>
          <w:lang w:val="es-ES_tradnl"/>
        </w:rPr>
        <w:t xml:space="preserve">tienen una gran carga política ideológica, no solamente en cuanto a hablar de personajes de izquierda, sino al grado de hablar de las actuaciones administrativas y políticas del presente gobierno. </w:t>
      </w:r>
    </w:p>
    <w:p w14:paraId="33051B0F" w14:textId="77777777" w:rsidR="0017185A" w:rsidRPr="00057151" w:rsidRDefault="0017185A" w:rsidP="00BD058B">
      <w:pPr>
        <w:spacing w:line="360" w:lineRule="auto"/>
        <w:jc w:val="both"/>
        <w:rPr>
          <w:rFonts w:ascii="Arial" w:hAnsi="Arial" w:cs="Arial"/>
          <w:sz w:val="24"/>
          <w:szCs w:val="24"/>
          <w:lang w:val="es-ES_tradnl"/>
        </w:rPr>
      </w:pPr>
    </w:p>
    <w:p w14:paraId="65EBE4EA" w14:textId="77777777" w:rsidR="002F11DB" w:rsidRDefault="0017185A"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Esto ha dejado de lado el nacionalismo y el enaltecimiento a nuestra patria y valores, ya que los hechos y acontecimientos históricos han sido alterados y se encuentran con una suma de errores que han dejado ver la intención del actual gobierno federal de </w:t>
      </w:r>
      <w:r w:rsidR="00ED3324" w:rsidRPr="00057151">
        <w:rPr>
          <w:rFonts w:ascii="Arial" w:hAnsi="Arial" w:cs="Arial"/>
          <w:sz w:val="24"/>
          <w:szCs w:val="24"/>
          <w:lang w:val="es-ES_tradnl"/>
        </w:rPr>
        <w:t xml:space="preserve">cambiar la perspectiva histórica, para </w:t>
      </w:r>
      <w:r w:rsidR="002F11DB" w:rsidRPr="00057151">
        <w:rPr>
          <w:rFonts w:ascii="Arial" w:hAnsi="Arial" w:cs="Arial"/>
          <w:sz w:val="24"/>
          <w:szCs w:val="24"/>
          <w:lang w:val="es-ES_tradnl"/>
        </w:rPr>
        <w:t xml:space="preserve">ideologizar. A su vez, los principios de innovación, ciencia, tecnología, pensamiento crítico, han sido suprimidos en gran medida ya que dentro de los contenidos de los actuales libros de texto podemos encontrar una disminución de las lecciones enfocadas en estos ámbitos. </w:t>
      </w:r>
    </w:p>
    <w:p w14:paraId="25B9D660" w14:textId="77777777" w:rsidR="00616C73" w:rsidRDefault="00616C73" w:rsidP="00BD058B">
      <w:pPr>
        <w:spacing w:line="360" w:lineRule="auto"/>
        <w:jc w:val="both"/>
        <w:rPr>
          <w:rFonts w:ascii="Arial" w:hAnsi="Arial" w:cs="Arial"/>
          <w:sz w:val="24"/>
          <w:szCs w:val="24"/>
          <w:lang w:val="es-ES_tradnl"/>
        </w:rPr>
      </w:pPr>
    </w:p>
    <w:p w14:paraId="6561F3E5" w14:textId="59F961D7" w:rsidR="009B6212" w:rsidRPr="00012368" w:rsidRDefault="00616C73" w:rsidP="00BD058B">
      <w:pPr>
        <w:spacing w:line="360" w:lineRule="auto"/>
        <w:jc w:val="both"/>
        <w:rPr>
          <w:rFonts w:ascii="Arial" w:hAnsi="Arial" w:cs="Arial"/>
          <w:sz w:val="24"/>
          <w:szCs w:val="24"/>
          <w:lang w:val="es-ES_tradnl"/>
        </w:rPr>
      </w:pPr>
      <w:r w:rsidRPr="00012368">
        <w:rPr>
          <w:rFonts w:ascii="Arial" w:hAnsi="Arial" w:cs="Arial"/>
          <w:sz w:val="24"/>
          <w:szCs w:val="24"/>
          <w:lang w:val="es-ES_tradnl"/>
        </w:rPr>
        <w:t xml:space="preserve">Una corriente ideológica, de acuerdo a la definición de la Real Academia de la Lengua Española; </w:t>
      </w:r>
      <w:r w:rsidRPr="00012368">
        <w:rPr>
          <w:rFonts w:ascii="Arial" w:hAnsi="Arial" w:cs="Arial"/>
          <w:i/>
          <w:iCs/>
          <w:sz w:val="24"/>
          <w:szCs w:val="24"/>
          <w:lang w:val="es-ES_tradnl"/>
        </w:rPr>
        <w:t>es un conjunto de las ideas fundamentales que caracteriza el pensamiento de una persona, colectividad o época, de un movimiento cultural, religioso o político.</w:t>
      </w:r>
      <w:r w:rsidRPr="00012368">
        <w:rPr>
          <w:rFonts w:ascii="Arial" w:hAnsi="Arial" w:cs="Arial"/>
          <w:sz w:val="24"/>
          <w:szCs w:val="24"/>
          <w:lang w:val="es-ES_tradnl"/>
        </w:rPr>
        <w:t xml:space="preserve"> Lo cual representa un pensamiento que no se adapta a la generalidad o a la universalidad de las ideas. En ese sentido, no </w:t>
      </w:r>
      <w:r w:rsidR="002F11DB" w:rsidRPr="00012368">
        <w:rPr>
          <w:rFonts w:ascii="Arial" w:hAnsi="Arial" w:cs="Arial"/>
          <w:sz w:val="24"/>
          <w:szCs w:val="24"/>
          <w:lang w:val="es-ES_tradnl"/>
        </w:rPr>
        <w:t>podemos permitir que la educación en nuestro país sea utilizada con fines políticos y partidistas, como objeto de métod</w:t>
      </w:r>
      <w:r w:rsidR="00744FCB">
        <w:rPr>
          <w:rFonts w:ascii="Arial" w:hAnsi="Arial" w:cs="Arial"/>
          <w:sz w:val="24"/>
          <w:szCs w:val="24"/>
          <w:lang w:val="es-ES_tradnl"/>
        </w:rPr>
        <w:t>o</w:t>
      </w:r>
      <w:r w:rsidR="002F11DB" w:rsidRPr="00012368">
        <w:rPr>
          <w:rFonts w:ascii="Arial" w:hAnsi="Arial" w:cs="Arial"/>
          <w:sz w:val="24"/>
          <w:szCs w:val="24"/>
          <w:lang w:val="es-ES_tradnl"/>
        </w:rPr>
        <w:t xml:space="preserve"> de control</w:t>
      </w:r>
      <w:r w:rsidR="001A68E8" w:rsidRPr="00012368">
        <w:rPr>
          <w:rFonts w:ascii="Arial" w:hAnsi="Arial" w:cs="Arial"/>
          <w:sz w:val="24"/>
          <w:szCs w:val="24"/>
          <w:lang w:val="es-ES_tradnl"/>
        </w:rPr>
        <w:t xml:space="preserve"> social</w:t>
      </w:r>
      <w:r w:rsidR="002F11DB" w:rsidRPr="00012368">
        <w:rPr>
          <w:rFonts w:ascii="Arial" w:hAnsi="Arial" w:cs="Arial"/>
          <w:sz w:val="24"/>
          <w:szCs w:val="24"/>
          <w:lang w:val="es-ES_tradnl"/>
        </w:rPr>
        <w:t>, que correspond</w:t>
      </w:r>
      <w:r w:rsidR="00744FCB">
        <w:rPr>
          <w:rFonts w:ascii="Arial" w:hAnsi="Arial" w:cs="Arial"/>
          <w:sz w:val="24"/>
          <w:szCs w:val="24"/>
          <w:lang w:val="es-ES_tradnl"/>
        </w:rPr>
        <w:t>e</w:t>
      </w:r>
      <w:r w:rsidR="002F11DB" w:rsidRPr="00012368">
        <w:rPr>
          <w:rFonts w:ascii="Arial" w:hAnsi="Arial" w:cs="Arial"/>
          <w:sz w:val="24"/>
          <w:szCs w:val="24"/>
          <w:lang w:val="es-ES_tradnl"/>
        </w:rPr>
        <w:t xml:space="preserve"> solamente a una corriente ideológica</w:t>
      </w:r>
      <w:r w:rsidR="001A68E8" w:rsidRPr="00012368">
        <w:rPr>
          <w:rFonts w:ascii="Arial" w:hAnsi="Arial" w:cs="Arial"/>
          <w:sz w:val="24"/>
          <w:szCs w:val="24"/>
          <w:lang w:val="es-ES_tradnl"/>
        </w:rPr>
        <w:t xml:space="preserve"> y a un único pensamiento</w:t>
      </w:r>
      <w:r w:rsidR="00012368" w:rsidRPr="00012368">
        <w:rPr>
          <w:rFonts w:ascii="Arial" w:hAnsi="Arial" w:cs="Arial"/>
          <w:sz w:val="24"/>
          <w:szCs w:val="24"/>
          <w:lang w:val="es-ES_tradnl"/>
        </w:rPr>
        <w:t xml:space="preserve">. </w:t>
      </w:r>
    </w:p>
    <w:p w14:paraId="79D67BEB" w14:textId="77777777" w:rsidR="002F11DB" w:rsidRPr="00057151" w:rsidRDefault="002F11DB" w:rsidP="00BD058B">
      <w:pPr>
        <w:spacing w:line="360" w:lineRule="auto"/>
        <w:jc w:val="both"/>
        <w:rPr>
          <w:rFonts w:ascii="Arial" w:hAnsi="Arial" w:cs="Arial"/>
          <w:sz w:val="24"/>
          <w:szCs w:val="24"/>
          <w:lang w:val="es-ES_tradnl"/>
        </w:rPr>
      </w:pPr>
    </w:p>
    <w:p w14:paraId="345CDD82" w14:textId="77777777" w:rsidR="00754C93" w:rsidRPr="00057151" w:rsidRDefault="002F11DB"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La </w:t>
      </w:r>
      <w:r w:rsidR="001A68E8" w:rsidRPr="00057151">
        <w:rPr>
          <w:rFonts w:ascii="Arial" w:hAnsi="Arial" w:cs="Arial"/>
          <w:sz w:val="24"/>
          <w:szCs w:val="24"/>
          <w:lang w:val="es-ES_tradnl"/>
        </w:rPr>
        <w:t xml:space="preserve">historia nos ha mostrado en reiteradas ocasiones, que la imposición de un único pensamiento lleva a una sociedad a su rezago y </w:t>
      </w:r>
      <w:r w:rsidR="00F230F6" w:rsidRPr="00057151">
        <w:rPr>
          <w:rFonts w:ascii="Arial" w:hAnsi="Arial" w:cs="Arial"/>
          <w:sz w:val="24"/>
          <w:szCs w:val="24"/>
          <w:lang w:val="es-ES_tradnl"/>
        </w:rPr>
        <w:t>a</w:t>
      </w:r>
      <w:r w:rsidR="001A68E8" w:rsidRPr="00057151">
        <w:rPr>
          <w:rFonts w:ascii="Arial" w:hAnsi="Arial" w:cs="Arial"/>
          <w:sz w:val="24"/>
          <w:szCs w:val="24"/>
          <w:lang w:val="es-ES_tradnl"/>
        </w:rPr>
        <w:t>l poco o nulo desarrollo social, económico y cultural</w:t>
      </w:r>
      <w:r w:rsidR="00012368">
        <w:rPr>
          <w:rFonts w:ascii="Arial" w:hAnsi="Arial" w:cs="Arial"/>
          <w:sz w:val="24"/>
          <w:szCs w:val="24"/>
          <w:lang w:val="es-ES_tradnl"/>
        </w:rPr>
        <w:t>.</w:t>
      </w:r>
    </w:p>
    <w:p w14:paraId="69AA96DF" w14:textId="77777777" w:rsidR="00754C93" w:rsidRPr="00057151" w:rsidRDefault="00754C93" w:rsidP="00BD058B">
      <w:pPr>
        <w:spacing w:line="360" w:lineRule="auto"/>
        <w:jc w:val="both"/>
        <w:rPr>
          <w:rFonts w:ascii="Arial" w:hAnsi="Arial" w:cs="Arial"/>
          <w:sz w:val="24"/>
          <w:szCs w:val="24"/>
          <w:lang w:val="es-ES_tradnl"/>
        </w:rPr>
      </w:pPr>
    </w:p>
    <w:p w14:paraId="506AD043" w14:textId="77777777" w:rsidR="002F11DB" w:rsidRPr="00057151" w:rsidRDefault="001A68E8"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La </w:t>
      </w:r>
      <w:r w:rsidR="002F11DB" w:rsidRPr="00057151">
        <w:rPr>
          <w:rFonts w:ascii="Arial" w:hAnsi="Arial" w:cs="Arial"/>
          <w:sz w:val="24"/>
          <w:szCs w:val="24"/>
          <w:lang w:val="es-ES_tradnl"/>
        </w:rPr>
        <w:t xml:space="preserve">educación, debe siempre ir enfocada </w:t>
      </w:r>
      <w:r w:rsidR="00754C93" w:rsidRPr="00057151">
        <w:rPr>
          <w:rFonts w:ascii="Arial" w:hAnsi="Arial" w:cs="Arial"/>
          <w:sz w:val="24"/>
          <w:szCs w:val="24"/>
          <w:lang w:val="es-ES_tradnl"/>
        </w:rPr>
        <w:t xml:space="preserve">a la universalidad de las ideas, a la adquisición del mayor conocimiento, al desarrollo del pensamiento crítico y al fomento de habilidades que permiten a los individuos desenvolverse de manera </w:t>
      </w:r>
      <w:r w:rsidR="00754C93" w:rsidRPr="00057151">
        <w:rPr>
          <w:rFonts w:ascii="Arial" w:hAnsi="Arial" w:cs="Arial"/>
          <w:sz w:val="24"/>
          <w:szCs w:val="24"/>
          <w:lang w:val="es-ES_tradnl"/>
        </w:rPr>
        <w:lastRenderedPageBreak/>
        <w:t xml:space="preserve">íntegra en la sociedad. Es de suma importancia que sea libre de sesgos ideológicos y políticos, en donde los estudiantes tengan la oportunidad de explorar diversas perspectivas y formar sus propias opiniones basadas en evidencia y razonamiento. </w:t>
      </w:r>
    </w:p>
    <w:p w14:paraId="2CC47FB8" w14:textId="77777777" w:rsidR="00754C93" w:rsidRPr="00057151" w:rsidRDefault="00754C93" w:rsidP="00BD058B">
      <w:pPr>
        <w:spacing w:line="360" w:lineRule="auto"/>
        <w:jc w:val="both"/>
        <w:rPr>
          <w:rFonts w:ascii="Arial" w:hAnsi="Arial" w:cs="Arial"/>
          <w:sz w:val="24"/>
          <w:szCs w:val="24"/>
          <w:lang w:val="es-ES_tradnl"/>
        </w:rPr>
      </w:pPr>
    </w:p>
    <w:p w14:paraId="09648678" w14:textId="5C55B502" w:rsidR="00754C93" w:rsidRPr="00057151" w:rsidRDefault="00553E0B"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Es nuestro deber y compromiso</w:t>
      </w:r>
      <w:r w:rsidR="00EF30D0">
        <w:rPr>
          <w:rFonts w:ascii="Arial" w:hAnsi="Arial" w:cs="Arial"/>
          <w:sz w:val="24"/>
          <w:szCs w:val="24"/>
          <w:lang w:val="es-ES_tradnl"/>
        </w:rPr>
        <w:t>,</w:t>
      </w:r>
      <w:r w:rsidRPr="00057151">
        <w:rPr>
          <w:rFonts w:ascii="Arial" w:hAnsi="Arial" w:cs="Arial"/>
          <w:sz w:val="24"/>
          <w:szCs w:val="24"/>
          <w:lang w:val="es-ES_tradnl"/>
        </w:rPr>
        <w:t xml:space="preserve"> basado en el interés superior de la niñez, la creación de modelos educativos constructivos, el intercambio de ideas y consensos, con la responsabilidad con la plena responsabilidad de impartir el conocimiento de manera objetiva y equilibrada</w:t>
      </w:r>
      <w:r w:rsidR="0023595D" w:rsidRPr="00057151">
        <w:rPr>
          <w:rFonts w:ascii="Arial" w:hAnsi="Arial" w:cs="Arial"/>
          <w:sz w:val="24"/>
          <w:szCs w:val="24"/>
          <w:lang w:val="es-ES_tradnl"/>
        </w:rPr>
        <w:t xml:space="preserve">. </w:t>
      </w:r>
    </w:p>
    <w:p w14:paraId="70876E27" w14:textId="77777777" w:rsidR="0023595D" w:rsidRPr="00057151" w:rsidRDefault="0023595D" w:rsidP="00BD058B">
      <w:pPr>
        <w:spacing w:line="360" w:lineRule="auto"/>
        <w:jc w:val="both"/>
        <w:rPr>
          <w:rFonts w:ascii="Arial" w:hAnsi="Arial" w:cs="Arial"/>
          <w:sz w:val="24"/>
          <w:szCs w:val="24"/>
          <w:lang w:val="es-ES_tradnl"/>
        </w:rPr>
      </w:pPr>
    </w:p>
    <w:p w14:paraId="1699AFBA" w14:textId="77777777" w:rsidR="0023595D" w:rsidRPr="00057151" w:rsidRDefault="0023595D" w:rsidP="00BD058B">
      <w:pPr>
        <w:spacing w:line="360" w:lineRule="auto"/>
        <w:jc w:val="both"/>
        <w:rPr>
          <w:rFonts w:ascii="Arial" w:hAnsi="Arial" w:cs="Arial"/>
          <w:sz w:val="24"/>
          <w:szCs w:val="24"/>
          <w:lang w:val="es-ES_tradnl"/>
        </w:rPr>
      </w:pPr>
      <w:r w:rsidRPr="00057151">
        <w:rPr>
          <w:rFonts w:ascii="Arial" w:hAnsi="Arial" w:cs="Arial"/>
          <w:sz w:val="24"/>
          <w:szCs w:val="24"/>
          <w:lang w:val="es-ES_tradnl"/>
        </w:rPr>
        <w:t>Es por ello que, para Acción Nacional, resulta fundamental y necesario reformar el artículo tercero constitucional</w:t>
      </w:r>
      <w:r w:rsidR="00C256D5" w:rsidRPr="00057151">
        <w:rPr>
          <w:rFonts w:ascii="Arial" w:hAnsi="Arial" w:cs="Arial"/>
          <w:sz w:val="24"/>
          <w:szCs w:val="24"/>
          <w:lang w:val="es-ES_tradnl"/>
        </w:rPr>
        <w:t xml:space="preserve">, </w:t>
      </w:r>
      <w:r w:rsidRPr="00057151">
        <w:rPr>
          <w:rFonts w:ascii="Arial" w:hAnsi="Arial" w:cs="Arial"/>
          <w:sz w:val="24"/>
          <w:szCs w:val="24"/>
          <w:lang w:val="es-ES_tradnl"/>
        </w:rPr>
        <w:t xml:space="preserve">a efectos de que la educación no sea un instrumento político, que tenga una sola </w:t>
      </w:r>
      <w:r w:rsidR="00C256D5" w:rsidRPr="00057151">
        <w:rPr>
          <w:rFonts w:ascii="Arial" w:hAnsi="Arial" w:cs="Arial"/>
          <w:sz w:val="24"/>
          <w:szCs w:val="24"/>
          <w:lang w:val="es-ES_tradnl"/>
        </w:rPr>
        <w:t xml:space="preserve">corriente </w:t>
      </w:r>
      <w:r w:rsidRPr="00057151">
        <w:rPr>
          <w:rFonts w:ascii="Arial" w:hAnsi="Arial" w:cs="Arial"/>
          <w:sz w:val="24"/>
          <w:szCs w:val="24"/>
          <w:lang w:val="es-ES_tradnl"/>
        </w:rPr>
        <w:t xml:space="preserve">ideología y carga partidista. </w:t>
      </w:r>
    </w:p>
    <w:p w14:paraId="20F7393B" w14:textId="77777777" w:rsidR="0023595D" w:rsidRPr="00057151" w:rsidRDefault="0023595D" w:rsidP="00BD058B">
      <w:pPr>
        <w:spacing w:line="360" w:lineRule="auto"/>
        <w:jc w:val="both"/>
        <w:rPr>
          <w:rFonts w:ascii="Arial" w:hAnsi="Arial" w:cs="Arial"/>
          <w:sz w:val="24"/>
          <w:szCs w:val="24"/>
          <w:lang w:val="es-ES_tradnl"/>
        </w:rPr>
      </w:pPr>
    </w:p>
    <w:p w14:paraId="475B4AEC" w14:textId="77777777" w:rsidR="00A069A4" w:rsidRPr="00057151" w:rsidRDefault="00A069A4" w:rsidP="00A069A4">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Por eso hemos decidido iniciar este proceso de reforma constitucional, para proteger desde nuestra norma fundamental la educación en México y evitar que en lo sucesivo vuelva a pretenderse hacer de ella un rehén para ideologizar a la sociedad. </w:t>
      </w:r>
    </w:p>
    <w:p w14:paraId="14562C4F" w14:textId="77777777" w:rsidR="00A069A4" w:rsidRPr="00057151" w:rsidRDefault="00A069A4" w:rsidP="00BD058B">
      <w:pPr>
        <w:spacing w:line="360" w:lineRule="auto"/>
        <w:jc w:val="both"/>
        <w:rPr>
          <w:rFonts w:ascii="Arial" w:hAnsi="Arial" w:cs="Arial"/>
          <w:sz w:val="24"/>
          <w:szCs w:val="24"/>
          <w:lang w:val="es-ES_tradnl"/>
        </w:rPr>
      </w:pPr>
    </w:p>
    <w:p w14:paraId="54A103B5" w14:textId="6D3EEC6D" w:rsidR="00610B0A" w:rsidRPr="006B65E0" w:rsidRDefault="0023595D" w:rsidP="006B65E0">
      <w:pPr>
        <w:spacing w:line="360" w:lineRule="auto"/>
        <w:jc w:val="both"/>
        <w:rPr>
          <w:rFonts w:ascii="Arial" w:hAnsi="Arial" w:cs="Arial"/>
          <w:sz w:val="24"/>
          <w:szCs w:val="24"/>
          <w:lang w:val="es-ES_tradnl"/>
        </w:rPr>
      </w:pPr>
      <w:r w:rsidRPr="00057151">
        <w:rPr>
          <w:rFonts w:ascii="Arial" w:hAnsi="Arial" w:cs="Arial"/>
          <w:sz w:val="24"/>
          <w:szCs w:val="24"/>
          <w:lang w:val="es-ES_tradnl"/>
        </w:rPr>
        <w:t xml:space="preserve">Somos defensores del libre pensamiento y la educación siempre será un bastión para Acción Nacional, como desarrollo fundamental de nuestra sociedad y sobre todo de nuestras niñas, niños y adolescentes. </w:t>
      </w:r>
    </w:p>
    <w:p w14:paraId="40181683" w14:textId="77777777" w:rsidR="00610B0A" w:rsidRDefault="00610B0A" w:rsidP="00BD058B">
      <w:pPr>
        <w:spacing w:line="360" w:lineRule="auto"/>
        <w:jc w:val="center"/>
        <w:rPr>
          <w:rFonts w:ascii="Arial" w:hAnsi="Arial" w:cs="Arial"/>
          <w:b/>
          <w:bCs/>
          <w:sz w:val="24"/>
          <w:szCs w:val="24"/>
          <w:lang w:val="es-ES_tradnl"/>
        </w:rPr>
      </w:pPr>
    </w:p>
    <w:p w14:paraId="77247EAC" w14:textId="77777777" w:rsidR="00D232BB" w:rsidRPr="00057151" w:rsidRDefault="00D573DB" w:rsidP="00BD058B">
      <w:pPr>
        <w:spacing w:line="360" w:lineRule="auto"/>
        <w:jc w:val="center"/>
        <w:rPr>
          <w:rFonts w:ascii="Arial" w:hAnsi="Arial" w:cs="Arial"/>
          <w:b/>
          <w:bCs/>
          <w:sz w:val="24"/>
          <w:szCs w:val="24"/>
          <w:lang w:val="es-ES_tradnl"/>
        </w:rPr>
      </w:pPr>
      <w:r w:rsidRPr="00057151">
        <w:rPr>
          <w:rFonts w:ascii="Arial" w:hAnsi="Arial" w:cs="Arial"/>
          <w:b/>
          <w:bCs/>
          <w:sz w:val="24"/>
          <w:szCs w:val="24"/>
          <w:lang w:val="es-ES_tradnl"/>
        </w:rPr>
        <w:t>DECRETO</w:t>
      </w:r>
    </w:p>
    <w:p w14:paraId="4E1C7994" w14:textId="77777777" w:rsidR="00944109" w:rsidRDefault="00944109" w:rsidP="00BD058B">
      <w:pPr>
        <w:spacing w:line="360" w:lineRule="auto"/>
        <w:rPr>
          <w:rFonts w:ascii="Arial" w:hAnsi="Arial" w:cs="Arial"/>
          <w:b/>
          <w:bCs/>
          <w:sz w:val="24"/>
          <w:szCs w:val="24"/>
          <w:lang w:val="es-ES_tradnl"/>
        </w:rPr>
      </w:pPr>
      <w:bookmarkStart w:id="0" w:name="Artículo_3o"/>
    </w:p>
    <w:p w14:paraId="35710E97" w14:textId="77777777" w:rsidR="00610B0A" w:rsidRPr="00057151" w:rsidRDefault="00610B0A" w:rsidP="00BD058B">
      <w:pPr>
        <w:spacing w:line="360" w:lineRule="auto"/>
        <w:rPr>
          <w:rFonts w:ascii="Arial" w:hAnsi="Arial" w:cs="Arial"/>
          <w:b/>
          <w:bCs/>
          <w:sz w:val="24"/>
          <w:szCs w:val="24"/>
          <w:lang w:val="es-ES_tradnl"/>
        </w:rPr>
      </w:pPr>
    </w:p>
    <w:p w14:paraId="4D4978F1" w14:textId="77777777" w:rsidR="00C256D5" w:rsidRPr="00057151" w:rsidRDefault="00FB2D3A" w:rsidP="00BD058B">
      <w:pPr>
        <w:spacing w:line="360" w:lineRule="auto"/>
        <w:rPr>
          <w:rFonts w:ascii="Arial" w:hAnsi="Arial" w:cs="Arial"/>
          <w:b/>
          <w:bCs/>
          <w:sz w:val="24"/>
          <w:szCs w:val="24"/>
          <w:lang w:val="es-ES_tradnl"/>
        </w:rPr>
      </w:pPr>
      <w:r w:rsidRPr="00057151">
        <w:rPr>
          <w:rFonts w:ascii="Arial" w:hAnsi="Arial" w:cs="Arial"/>
          <w:b/>
          <w:bCs/>
          <w:sz w:val="24"/>
          <w:szCs w:val="24"/>
          <w:lang w:val="es-ES_tradnl"/>
        </w:rPr>
        <w:t xml:space="preserve">ÚNICO. Se reforma el párrafo cuarto y décimo segundo, del artículo tercero de la Constitución Política de los Estados Unidos Mexicanos, para quedar de la siguiente manera: </w:t>
      </w:r>
    </w:p>
    <w:p w14:paraId="16B19756" w14:textId="77777777" w:rsidR="00944109" w:rsidRPr="00057151" w:rsidRDefault="00944109" w:rsidP="00BD058B">
      <w:pPr>
        <w:spacing w:line="360" w:lineRule="auto"/>
        <w:rPr>
          <w:rFonts w:ascii="Arial" w:hAnsi="Arial" w:cs="Arial"/>
          <w:b/>
          <w:bCs/>
          <w:sz w:val="24"/>
          <w:szCs w:val="24"/>
          <w:lang w:val="es-ES_tradnl"/>
        </w:rPr>
      </w:pPr>
    </w:p>
    <w:bookmarkEnd w:id="0"/>
    <w:p w14:paraId="3607734B" w14:textId="77777777" w:rsidR="00944109" w:rsidRPr="00057151" w:rsidRDefault="00944109" w:rsidP="00BD058B">
      <w:pPr>
        <w:pStyle w:val="Texto"/>
        <w:spacing w:after="0" w:line="360" w:lineRule="auto"/>
        <w:ind w:firstLine="0"/>
        <w:rPr>
          <w:sz w:val="24"/>
          <w:szCs w:val="24"/>
          <w:lang w:val="es-ES_tradnl"/>
        </w:rPr>
      </w:pPr>
      <w:r w:rsidRPr="00057151">
        <w:rPr>
          <w:b/>
          <w:sz w:val="24"/>
          <w:szCs w:val="24"/>
          <w:lang w:val="es-ES_tradnl"/>
        </w:rPr>
        <w:lastRenderedPageBreak/>
        <w:t>Artículo 3o.</w:t>
      </w:r>
      <w:r w:rsidRPr="00057151">
        <w:rPr>
          <w:sz w:val="24"/>
          <w:szCs w:val="24"/>
          <w:lang w:val="es-ES_tradnl"/>
        </w:rPr>
        <w:t xml:space="preserve"> 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14:paraId="56DECECC" w14:textId="77777777" w:rsidR="00944109" w:rsidRPr="00057151" w:rsidRDefault="00944109" w:rsidP="00BD058B">
      <w:pPr>
        <w:pStyle w:val="Texto"/>
        <w:spacing w:after="0" w:line="360" w:lineRule="auto"/>
        <w:ind w:firstLine="0"/>
        <w:rPr>
          <w:sz w:val="24"/>
          <w:szCs w:val="24"/>
          <w:lang w:val="es-ES_tradnl"/>
        </w:rPr>
      </w:pPr>
    </w:p>
    <w:p w14:paraId="3CB05E0C" w14:textId="77777777" w:rsidR="00944109" w:rsidRPr="00057151" w:rsidRDefault="00944109" w:rsidP="00BD058B">
      <w:pPr>
        <w:pStyle w:val="Texto"/>
        <w:spacing w:after="0" w:line="360" w:lineRule="auto"/>
        <w:ind w:firstLine="0"/>
        <w:rPr>
          <w:sz w:val="24"/>
          <w:szCs w:val="24"/>
          <w:lang w:val="es-ES_tradnl"/>
        </w:rPr>
      </w:pPr>
      <w:r w:rsidRPr="00057151">
        <w:rPr>
          <w:sz w:val="24"/>
          <w:szCs w:val="24"/>
          <w:lang w:val="es-ES_tradnl"/>
        </w:rPr>
        <w:t xml:space="preserve">… </w:t>
      </w:r>
    </w:p>
    <w:p w14:paraId="5514C873" w14:textId="77777777" w:rsidR="00944109" w:rsidRPr="00057151" w:rsidRDefault="00944109" w:rsidP="00BD058B">
      <w:pPr>
        <w:pStyle w:val="Texto"/>
        <w:spacing w:after="0" w:line="360" w:lineRule="auto"/>
        <w:ind w:firstLine="0"/>
        <w:rPr>
          <w:sz w:val="24"/>
          <w:szCs w:val="24"/>
          <w:lang w:val="es-ES_tradnl"/>
        </w:rPr>
      </w:pPr>
      <w:r w:rsidRPr="00057151">
        <w:rPr>
          <w:sz w:val="24"/>
          <w:szCs w:val="24"/>
          <w:lang w:val="es-ES_tradnl"/>
        </w:rPr>
        <w:t>…</w:t>
      </w:r>
    </w:p>
    <w:p w14:paraId="195AD8AB" w14:textId="77777777" w:rsidR="00944109" w:rsidRPr="00057151" w:rsidRDefault="00944109" w:rsidP="00BD058B">
      <w:pPr>
        <w:spacing w:line="360" w:lineRule="auto"/>
        <w:jc w:val="both"/>
        <w:rPr>
          <w:rFonts w:ascii="Arial" w:hAnsi="Arial" w:cs="Arial"/>
          <w:sz w:val="24"/>
          <w:szCs w:val="24"/>
          <w:lang w:val="es-ES_tradnl"/>
        </w:rPr>
      </w:pPr>
    </w:p>
    <w:p w14:paraId="4D36D962" w14:textId="77777777" w:rsidR="00944109" w:rsidRPr="00057151" w:rsidRDefault="00944109" w:rsidP="00BD058B">
      <w:pPr>
        <w:pStyle w:val="Texto"/>
        <w:spacing w:after="0" w:line="360" w:lineRule="auto"/>
        <w:ind w:firstLine="0"/>
        <w:rPr>
          <w:sz w:val="24"/>
          <w:szCs w:val="24"/>
          <w:lang w:val="es-ES_tradnl"/>
        </w:rPr>
      </w:pPr>
      <w:r w:rsidRPr="00057151">
        <w:rPr>
          <w:sz w:val="24"/>
          <w:szCs w:val="24"/>
          <w:lang w:val="es-ES_tradnl"/>
        </w:rPr>
        <w:t>La educación se basará en el respeto irrestricto de la dignidad de las personas, con un enfoque de derechos humanos y de igualdad sustantiva.</w:t>
      </w:r>
      <w:r w:rsidR="00636AFC" w:rsidRPr="00057151">
        <w:rPr>
          <w:sz w:val="24"/>
          <w:szCs w:val="24"/>
          <w:lang w:val="es-ES_tradnl"/>
        </w:rPr>
        <w:t xml:space="preserve"> </w:t>
      </w:r>
      <w:r w:rsidR="00636AFC" w:rsidRPr="00057151">
        <w:rPr>
          <w:b/>
          <w:bCs/>
          <w:sz w:val="24"/>
          <w:szCs w:val="24"/>
          <w:lang w:val="es-ES_tradnl"/>
        </w:rPr>
        <w:t xml:space="preserve">Será ajena a toda corriente </w:t>
      </w:r>
      <w:r w:rsidR="00D60496" w:rsidRPr="00057151">
        <w:rPr>
          <w:b/>
          <w:bCs/>
          <w:sz w:val="24"/>
          <w:szCs w:val="24"/>
          <w:lang w:val="es-ES_tradnl"/>
        </w:rPr>
        <w:t>ideológica</w:t>
      </w:r>
      <w:r w:rsidR="00636AFC" w:rsidRPr="00057151">
        <w:rPr>
          <w:sz w:val="24"/>
          <w:szCs w:val="24"/>
          <w:lang w:val="es-ES_tradnl"/>
        </w:rPr>
        <w:t>;</w:t>
      </w:r>
      <w:r w:rsidRPr="00057151">
        <w:rPr>
          <w:sz w:val="24"/>
          <w:szCs w:val="24"/>
          <w:lang w:val="es-ES_tradnl"/>
        </w:rPr>
        <w:t xml:space="preserve"> </w:t>
      </w:r>
      <w:r w:rsidR="00636AFC" w:rsidRPr="00057151">
        <w:rPr>
          <w:sz w:val="24"/>
          <w:szCs w:val="24"/>
          <w:lang w:val="es-ES_tradnl"/>
        </w:rPr>
        <w:t>t</w:t>
      </w:r>
      <w:r w:rsidRPr="00057151">
        <w:rPr>
          <w:sz w:val="24"/>
          <w:szCs w:val="24"/>
          <w:lang w:val="es-ES_tradnl"/>
        </w:rPr>
        <w: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p>
    <w:p w14:paraId="4C3E6675" w14:textId="77777777" w:rsidR="00944109" w:rsidRPr="00057151" w:rsidRDefault="00944109" w:rsidP="00BD058B">
      <w:pPr>
        <w:pStyle w:val="Texto"/>
        <w:spacing w:after="0" w:line="360" w:lineRule="auto"/>
        <w:ind w:firstLine="0"/>
        <w:rPr>
          <w:sz w:val="24"/>
          <w:szCs w:val="24"/>
          <w:lang w:val="es-ES_tradnl"/>
        </w:rPr>
      </w:pPr>
    </w:p>
    <w:p w14:paraId="10ED78E3" w14:textId="77777777" w:rsidR="00944109" w:rsidRPr="00057151" w:rsidRDefault="00944109" w:rsidP="00BD058B">
      <w:pPr>
        <w:pStyle w:val="Texto"/>
        <w:spacing w:after="0" w:line="360" w:lineRule="auto"/>
        <w:ind w:firstLine="0"/>
        <w:rPr>
          <w:sz w:val="24"/>
          <w:szCs w:val="24"/>
          <w:lang w:val="es-ES_tradnl"/>
        </w:rPr>
      </w:pPr>
      <w:r w:rsidRPr="00057151">
        <w:rPr>
          <w:sz w:val="24"/>
          <w:szCs w:val="24"/>
          <w:lang w:val="es-ES_tradnl"/>
        </w:rPr>
        <w:t>…</w:t>
      </w:r>
    </w:p>
    <w:p w14:paraId="014362E7" w14:textId="77777777" w:rsidR="00944109" w:rsidRPr="00057151" w:rsidRDefault="00944109" w:rsidP="00BD058B">
      <w:pPr>
        <w:pStyle w:val="Texto"/>
        <w:spacing w:after="0" w:line="360" w:lineRule="auto"/>
        <w:ind w:firstLine="0"/>
        <w:rPr>
          <w:sz w:val="24"/>
          <w:szCs w:val="24"/>
          <w:lang w:val="es-ES_tradnl"/>
        </w:rPr>
      </w:pPr>
      <w:r w:rsidRPr="00057151">
        <w:rPr>
          <w:sz w:val="24"/>
          <w:szCs w:val="24"/>
          <w:lang w:val="es-ES_tradnl"/>
        </w:rPr>
        <w:t>…</w:t>
      </w:r>
    </w:p>
    <w:p w14:paraId="1135E182" w14:textId="77777777" w:rsidR="00944109" w:rsidRPr="00057151" w:rsidRDefault="00944109" w:rsidP="00BD058B">
      <w:pPr>
        <w:pStyle w:val="Texto"/>
        <w:spacing w:after="0" w:line="360" w:lineRule="auto"/>
        <w:ind w:firstLine="0"/>
        <w:rPr>
          <w:sz w:val="24"/>
          <w:szCs w:val="24"/>
          <w:lang w:val="es-ES_tradnl"/>
        </w:rPr>
      </w:pPr>
      <w:r w:rsidRPr="00057151">
        <w:rPr>
          <w:sz w:val="24"/>
          <w:szCs w:val="24"/>
          <w:lang w:val="es-ES_tradnl"/>
        </w:rPr>
        <w:t>…</w:t>
      </w:r>
    </w:p>
    <w:p w14:paraId="5B18E46F" w14:textId="77777777" w:rsidR="00944109" w:rsidRPr="00057151" w:rsidRDefault="00944109" w:rsidP="00BD058B">
      <w:pPr>
        <w:pStyle w:val="Texto"/>
        <w:spacing w:after="0" w:line="360" w:lineRule="auto"/>
        <w:ind w:firstLine="0"/>
        <w:rPr>
          <w:sz w:val="24"/>
          <w:szCs w:val="24"/>
          <w:lang w:val="es-ES_tradnl"/>
        </w:rPr>
      </w:pPr>
      <w:r w:rsidRPr="00057151">
        <w:rPr>
          <w:sz w:val="24"/>
          <w:szCs w:val="24"/>
          <w:lang w:val="es-ES_tradnl"/>
        </w:rPr>
        <w:t>…</w:t>
      </w:r>
    </w:p>
    <w:p w14:paraId="6500621B" w14:textId="77777777" w:rsidR="00944109" w:rsidRPr="00057151" w:rsidRDefault="00944109" w:rsidP="00BD058B">
      <w:pPr>
        <w:pStyle w:val="Texto"/>
        <w:spacing w:after="0" w:line="360" w:lineRule="auto"/>
        <w:ind w:firstLine="0"/>
        <w:rPr>
          <w:sz w:val="24"/>
          <w:szCs w:val="24"/>
          <w:lang w:val="es-ES_tradnl"/>
        </w:rPr>
      </w:pPr>
      <w:r w:rsidRPr="00057151">
        <w:rPr>
          <w:sz w:val="24"/>
          <w:szCs w:val="24"/>
          <w:lang w:val="es-ES_tradnl"/>
        </w:rPr>
        <w:t>…</w:t>
      </w:r>
    </w:p>
    <w:p w14:paraId="5AC09DFE" w14:textId="77777777" w:rsidR="00944109" w:rsidRPr="00057151" w:rsidRDefault="00944109" w:rsidP="00BD058B">
      <w:pPr>
        <w:pStyle w:val="Texto"/>
        <w:spacing w:after="0" w:line="360" w:lineRule="auto"/>
        <w:ind w:firstLine="0"/>
        <w:rPr>
          <w:sz w:val="24"/>
          <w:szCs w:val="24"/>
          <w:lang w:val="es-ES_tradnl"/>
        </w:rPr>
      </w:pPr>
      <w:r w:rsidRPr="00057151">
        <w:rPr>
          <w:sz w:val="24"/>
          <w:szCs w:val="24"/>
          <w:lang w:val="es-ES_tradnl"/>
        </w:rPr>
        <w:t>…</w:t>
      </w:r>
    </w:p>
    <w:p w14:paraId="2A7A009A" w14:textId="77777777" w:rsidR="00944109" w:rsidRPr="00057151" w:rsidRDefault="00944109" w:rsidP="00BD058B">
      <w:pPr>
        <w:pStyle w:val="Texto"/>
        <w:spacing w:after="0" w:line="360" w:lineRule="auto"/>
        <w:ind w:firstLine="0"/>
        <w:rPr>
          <w:sz w:val="24"/>
          <w:szCs w:val="24"/>
          <w:lang w:val="es-ES_tradnl"/>
        </w:rPr>
      </w:pPr>
      <w:r w:rsidRPr="00057151">
        <w:rPr>
          <w:sz w:val="24"/>
          <w:szCs w:val="24"/>
          <w:lang w:val="es-ES_tradnl"/>
        </w:rPr>
        <w:t>…</w:t>
      </w:r>
    </w:p>
    <w:p w14:paraId="2575D9EE" w14:textId="77777777" w:rsidR="00944109" w:rsidRPr="00057151" w:rsidRDefault="00944109" w:rsidP="00BD058B">
      <w:pPr>
        <w:pStyle w:val="Texto"/>
        <w:spacing w:after="0" w:line="360" w:lineRule="auto"/>
        <w:ind w:firstLine="0"/>
        <w:rPr>
          <w:sz w:val="24"/>
          <w:szCs w:val="24"/>
          <w:lang w:val="es-ES_tradnl"/>
        </w:rPr>
      </w:pPr>
    </w:p>
    <w:p w14:paraId="35364BF7" w14:textId="77777777" w:rsidR="00944109" w:rsidRPr="00057151" w:rsidRDefault="00944109" w:rsidP="00BD058B">
      <w:pPr>
        <w:pStyle w:val="Texto"/>
        <w:spacing w:after="0" w:line="360" w:lineRule="auto"/>
        <w:ind w:firstLine="0"/>
        <w:rPr>
          <w:sz w:val="24"/>
          <w:szCs w:val="24"/>
          <w:lang w:val="es-ES_tradnl"/>
        </w:rPr>
      </w:pPr>
      <w:r w:rsidRPr="00057151">
        <w:rPr>
          <w:sz w:val="24"/>
          <w:szCs w:val="24"/>
          <w:lang w:val="es-ES_tradnl"/>
        </w:rPr>
        <w:t xml:space="preserve">Los planes y programas de estudio serán </w:t>
      </w:r>
      <w:r w:rsidRPr="00057151">
        <w:rPr>
          <w:b/>
          <w:bCs/>
          <w:sz w:val="24"/>
          <w:szCs w:val="24"/>
          <w:lang w:val="es-ES_tradnl"/>
        </w:rPr>
        <w:t xml:space="preserve">ajenos a toda corriente </w:t>
      </w:r>
      <w:r w:rsidR="00D60496" w:rsidRPr="00057151">
        <w:rPr>
          <w:b/>
          <w:bCs/>
          <w:sz w:val="24"/>
          <w:szCs w:val="24"/>
          <w:lang w:val="es-ES_tradnl"/>
        </w:rPr>
        <w:t>ideológica</w:t>
      </w:r>
      <w:r w:rsidRPr="00057151">
        <w:rPr>
          <w:sz w:val="24"/>
          <w:szCs w:val="24"/>
          <w:lang w:val="es-ES_tradnl"/>
        </w:rPr>
        <w:t xml:space="preserve">,  tendrán perspectiva de género y una orientación integral, por lo que se incluirá el </w:t>
      </w:r>
      <w:r w:rsidRPr="00057151">
        <w:rPr>
          <w:sz w:val="24"/>
          <w:szCs w:val="24"/>
          <w:lang w:val="es-ES_tradnl"/>
        </w:rPr>
        <w:lastRenderedPageBreak/>
        <w:t>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p w14:paraId="7F0D07A9" w14:textId="77777777" w:rsidR="00944109" w:rsidRPr="00057151" w:rsidRDefault="00944109" w:rsidP="00BD058B">
      <w:pPr>
        <w:pStyle w:val="Texto"/>
        <w:spacing w:after="0" w:line="360" w:lineRule="auto"/>
        <w:ind w:firstLine="0"/>
        <w:jc w:val="center"/>
        <w:rPr>
          <w:b/>
          <w:bCs/>
          <w:sz w:val="24"/>
          <w:szCs w:val="24"/>
          <w:lang w:val="es-ES_tradnl"/>
        </w:rPr>
      </w:pPr>
    </w:p>
    <w:p w14:paraId="31EBE2CB" w14:textId="77777777" w:rsidR="00BD058B" w:rsidRPr="00057151" w:rsidRDefault="00BD058B" w:rsidP="00BD058B">
      <w:pPr>
        <w:pStyle w:val="Texto"/>
        <w:spacing w:after="0" w:line="360" w:lineRule="auto"/>
        <w:ind w:firstLine="0"/>
        <w:jc w:val="center"/>
        <w:rPr>
          <w:b/>
          <w:bCs/>
          <w:sz w:val="24"/>
          <w:szCs w:val="24"/>
          <w:lang w:val="es-ES_tradnl"/>
        </w:rPr>
      </w:pPr>
      <w:r w:rsidRPr="00057151">
        <w:rPr>
          <w:b/>
          <w:bCs/>
          <w:sz w:val="24"/>
          <w:szCs w:val="24"/>
          <w:lang w:val="es-ES_tradnl"/>
        </w:rPr>
        <w:t>TRANSITORIOS</w:t>
      </w:r>
    </w:p>
    <w:p w14:paraId="41685E16" w14:textId="77777777" w:rsidR="005F72B6" w:rsidRPr="00057151" w:rsidRDefault="005F72B6" w:rsidP="00BD058B">
      <w:pPr>
        <w:pStyle w:val="Texto"/>
        <w:spacing w:after="0" w:line="360" w:lineRule="auto"/>
        <w:ind w:firstLine="0"/>
        <w:jc w:val="center"/>
        <w:rPr>
          <w:b/>
          <w:bCs/>
          <w:sz w:val="24"/>
          <w:szCs w:val="24"/>
          <w:lang w:val="es-ES_tradnl"/>
        </w:rPr>
      </w:pPr>
    </w:p>
    <w:p w14:paraId="5BEE51C0" w14:textId="77777777" w:rsidR="00BD058B" w:rsidRDefault="00BD058B" w:rsidP="00BD058B">
      <w:pPr>
        <w:spacing w:line="360" w:lineRule="auto"/>
        <w:jc w:val="both"/>
        <w:rPr>
          <w:rFonts w:ascii="Arial" w:eastAsia="Century Gothic" w:hAnsi="Arial" w:cs="Arial"/>
          <w:b/>
          <w:sz w:val="24"/>
          <w:szCs w:val="24"/>
          <w:lang w:val="es-ES_tradnl"/>
        </w:rPr>
      </w:pPr>
      <w:r w:rsidRPr="00057151">
        <w:rPr>
          <w:rFonts w:ascii="Arial" w:eastAsia="Century Gothic" w:hAnsi="Arial" w:cs="Arial"/>
          <w:b/>
          <w:sz w:val="24"/>
          <w:szCs w:val="24"/>
          <w:lang w:val="es-ES_tradnl"/>
        </w:rPr>
        <w:t xml:space="preserve">PRIMERO. </w:t>
      </w:r>
      <w:r w:rsidRPr="00057151">
        <w:rPr>
          <w:rFonts w:ascii="Arial" w:eastAsia="Century Gothic" w:hAnsi="Arial" w:cs="Arial"/>
          <w:sz w:val="24"/>
          <w:szCs w:val="24"/>
          <w:lang w:val="es-ES_tradnl"/>
        </w:rPr>
        <w:t>El presente decreto entrará en vigor al día siguiente de su publicación en el Diario Oficial de la Federación.</w:t>
      </w:r>
      <w:r w:rsidRPr="00057151">
        <w:rPr>
          <w:rFonts w:ascii="Arial" w:eastAsia="Century Gothic" w:hAnsi="Arial" w:cs="Arial"/>
          <w:b/>
          <w:sz w:val="24"/>
          <w:szCs w:val="24"/>
          <w:lang w:val="es-ES_tradnl"/>
        </w:rPr>
        <w:t xml:space="preserve"> </w:t>
      </w:r>
    </w:p>
    <w:p w14:paraId="60C311D5" w14:textId="77777777" w:rsidR="007608AB" w:rsidRPr="00057151" w:rsidRDefault="007608AB" w:rsidP="00BD058B">
      <w:pPr>
        <w:spacing w:line="360" w:lineRule="auto"/>
        <w:jc w:val="both"/>
        <w:rPr>
          <w:rFonts w:ascii="Arial" w:eastAsia="Century Gothic" w:hAnsi="Arial" w:cs="Arial"/>
          <w:b/>
          <w:sz w:val="24"/>
          <w:szCs w:val="24"/>
          <w:lang w:val="es-ES_tradnl"/>
        </w:rPr>
      </w:pPr>
    </w:p>
    <w:p w14:paraId="3690057A" w14:textId="77777777" w:rsidR="00BD058B" w:rsidRPr="00057151" w:rsidRDefault="00BD058B" w:rsidP="00BD058B">
      <w:pPr>
        <w:spacing w:line="360" w:lineRule="auto"/>
        <w:jc w:val="both"/>
        <w:rPr>
          <w:rFonts w:ascii="Arial" w:eastAsia="Century Gothic" w:hAnsi="Arial" w:cs="Arial"/>
          <w:sz w:val="24"/>
          <w:szCs w:val="24"/>
          <w:lang w:val="es-ES_tradnl"/>
        </w:rPr>
      </w:pPr>
      <w:r w:rsidRPr="00057151">
        <w:rPr>
          <w:rFonts w:ascii="Arial" w:eastAsia="Century Gothic" w:hAnsi="Arial" w:cs="Arial"/>
          <w:b/>
          <w:sz w:val="24"/>
          <w:szCs w:val="24"/>
          <w:lang w:val="es-ES_tradnl"/>
        </w:rPr>
        <w:t xml:space="preserve">ECÓNOMICO. </w:t>
      </w:r>
      <w:r w:rsidRPr="00057151">
        <w:rPr>
          <w:rFonts w:ascii="Arial" w:eastAsia="Century Gothic" w:hAnsi="Arial" w:cs="Arial"/>
          <w:sz w:val="24"/>
          <w:szCs w:val="24"/>
          <w:lang w:val="es-ES_tradnl"/>
        </w:rPr>
        <w:t xml:space="preserve">Aprobado sea túrnese a la Secretaría para que se elabore la minuta en los términos correspondientes. </w:t>
      </w:r>
    </w:p>
    <w:p w14:paraId="4E2EDEC7" w14:textId="77777777" w:rsidR="00BD058B" w:rsidRPr="00057151" w:rsidRDefault="00BD058B" w:rsidP="00BD058B">
      <w:pPr>
        <w:spacing w:line="360" w:lineRule="auto"/>
        <w:rPr>
          <w:rFonts w:ascii="Arial" w:eastAsia="Century Gothic" w:hAnsi="Arial" w:cs="Arial"/>
          <w:sz w:val="24"/>
          <w:szCs w:val="24"/>
          <w:lang w:val="es-ES_tradnl"/>
        </w:rPr>
      </w:pPr>
    </w:p>
    <w:p w14:paraId="772560BD" w14:textId="77777777" w:rsidR="00BD058B" w:rsidRPr="00057151" w:rsidRDefault="00BD058B" w:rsidP="00BD058B">
      <w:pPr>
        <w:spacing w:line="360" w:lineRule="auto"/>
        <w:jc w:val="both"/>
        <w:rPr>
          <w:rFonts w:ascii="Arial" w:eastAsia="Century Gothic" w:hAnsi="Arial" w:cs="Arial"/>
          <w:sz w:val="24"/>
          <w:szCs w:val="24"/>
          <w:lang w:val="es-ES_tradnl"/>
        </w:rPr>
      </w:pPr>
      <w:r w:rsidRPr="00180E5A">
        <w:rPr>
          <w:rFonts w:ascii="Arial" w:eastAsia="Century Gothic" w:hAnsi="Arial" w:cs="Arial"/>
          <w:b/>
          <w:bCs/>
          <w:sz w:val="24"/>
          <w:szCs w:val="24"/>
          <w:lang w:val="es-ES_tradnl"/>
        </w:rPr>
        <w:t>DADO</w:t>
      </w:r>
      <w:r w:rsidRPr="00057151">
        <w:rPr>
          <w:rFonts w:ascii="Arial" w:eastAsia="Century Gothic" w:hAnsi="Arial" w:cs="Arial"/>
          <w:sz w:val="24"/>
          <w:szCs w:val="24"/>
          <w:lang w:val="es-ES_tradnl"/>
        </w:rPr>
        <w:t xml:space="preserve">. En el recinto oficial del Poder Legislativo del Estado de Chihuahua a los </w:t>
      </w:r>
      <w:r w:rsidR="00B43C8E">
        <w:rPr>
          <w:rFonts w:ascii="Arial" w:eastAsia="Century Gothic" w:hAnsi="Arial" w:cs="Arial"/>
          <w:sz w:val="24"/>
          <w:szCs w:val="24"/>
          <w:lang w:val="es-ES_tradnl"/>
        </w:rPr>
        <w:t xml:space="preserve">siete </w:t>
      </w:r>
      <w:r w:rsidRPr="00057151">
        <w:rPr>
          <w:rFonts w:ascii="Arial" w:eastAsia="Century Gothic" w:hAnsi="Arial" w:cs="Arial"/>
          <w:sz w:val="24"/>
          <w:szCs w:val="24"/>
          <w:lang w:val="es-ES_tradnl"/>
        </w:rPr>
        <w:t xml:space="preserve">días del mes </w:t>
      </w:r>
      <w:r w:rsidR="006B1A75" w:rsidRPr="00057151">
        <w:rPr>
          <w:rFonts w:ascii="Arial" w:eastAsia="Century Gothic" w:hAnsi="Arial" w:cs="Arial"/>
          <w:sz w:val="24"/>
          <w:szCs w:val="24"/>
          <w:lang w:val="es-ES_tradnl"/>
        </w:rPr>
        <w:t xml:space="preserve">septiembre </w:t>
      </w:r>
      <w:r w:rsidRPr="00057151">
        <w:rPr>
          <w:rFonts w:ascii="Arial" w:eastAsia="Century Gothic" w:hAnsi="Arial" w:cs="Arial"/>
          <w:sz w:val="24"/>
          <w:szCs w:val="24"/>
          <w:lang w:val="es-ES_tradnl"/>
        </w:rPr>
        <w:t xml:space="preserve">de </w:t>
      </w:r>
      <w:r w:rsidR="00B43C8E">
        <w:rPr>
          <w:rFonts w:ascii="Arial" w:eastAsia="Century Gothic" w:hAnsi="Arial" w:cs="Arial"/>
          <w:sz w:val="24"/>
          <w:szCs w:val="24"/>
          <w:lang w:val="es-ES_tradnl"/>
        </w:rPr>
        <w:t>dos mil veintitrés</w:t>
      </w:r>
      <w:r w:rsidRPr="00057151">
        <w:rPr>
          <w:rFonts w:ascii="Arial" w:eastAsia="Century Gothic" w:hAnsi="Arial" w:cs="Arial"/>
          <w:sz w:val="24"/>
          <w:szCs w:val="24"/>
          <w:lang w:val="es-ES_tradnl"/>
        </w:rPr>
        <w:t xml:space="preserve">. </w:t>
      </w:r>
    </w:p>
    <w:p w14:paraId="1F3C5DC0" w14:textId="77777777" w:rsidR="00610B0A" w:rsidRDefault="00610B0A" w:rsidP="00BD058B">
      <w:pPr>
        <w:spacing w:line="360" w:lineRule="auto"/>
        <w:rPr>
          <w:rFonts w:ascii="Arial" w:eastAsia="Century Gothic" w:hAnsi="Arial" w:cs="Arial"/>
          <w:b/>
          <w:sz w:val="24"/>
          <w:szCs w:val="24"/>
          <w:lang w:val="es-ES_tradnl"/>
        </w:rPr>
      </w:pPr>
    </w:p>
    <w:p w14:paraId="69E5612B" w14:textId="77777777" w:rsidR="00610B0A" w:rsidRDefault="00610B0A" w:rsidP="00BD058B">
      <w:pPr>
        <w:spacing w:line="360" w:lineRule="auto"/>
        <w:rPr>
          <w:rFonts w:ascii="Arial" w:eastAsia="Century Gothic" w:hAnsi="Arial" w:cs="Arial"/>
          <w:b/>
          <w:sz w:val="24"/>
          <w:szCs w:val="24"/>
          <w:lang w:val="es-ES_tradnl"/>
        </w:rPr>
      </w:pPr>
    </w:p>
    <w:p w14:paraId="1FCDA755" w14:textId="77777777" w:rsidR="00610B0A" w:rsidRPr="00057151" w:rsidRDefault="00610B0A" w:rsidP="00BD058B">
      <w:pPr>
        <w:spacing w:line="360" w:lineRule="auto"/>
        <w:rPr>
          <w:rFonts w:ascii="Arial" w:eastAsia="Century Gothic" w:hAnsi="Arial" w:cs="Arial"/>
          <w:b/>
          <w:sz w:val="24"/>
          <w:szCs w:val="24"/>
          <w:lang w:val="es-ES_tradnl"/>
        </w:rPr>
      </w:pPr>
    </w:p>
    <w:p w14:paraId="2F993342" w14:textId="77777777" w:rsidR="00BD058B" w:rsidRPr="00057151" w:rsidRDefault="00BD058B" w:rsidP="00BD058B">
      <w:pPr>
        <w:spacing w:line="360" w:lineRule="auto"/>
        <w:jc w:val="center"/>
        <w:rPr>
          <w:rFonts w:ascii="Arial" w:eastAsia="Century Gothic" w:hAnsi="Arial" w:cs="Arial"/>
          <w:b/>
          <w:sz w:val="24"/>
          <w:szCs w:val="24"/>
          <w:lang w:val="es-ES_tradnl"/>
        </w:rPr>
      </w:pPr>
      <w:r w:rsidRPr="00057151">
        <w:rPr>
          <w:rFonts w:ascii="Arial" w:eastAsia="Century Gothic" w:hAnsi="Arial" w:cs="Arial"/>
          <w:b/>
          <w:sz w:val="24"/>
          <w:szCs w:val="24"/>
          <w:lang w:val="es-ES_tradnl"/>
        </w:rPr>
        <w:t>ATENTATAMENTE.</w:t>
      </w:r>
    </w:p>
    <w:p w14:paraId="23503A7A" w14:textId="77777777" w:rsidR="00BD058B" w:rsidRPr="00057151" w:rsidRDefault="00BD058B" w:rsidP="00BD058B">
      <w:pPr>
        <w:spacing w:line="360" w:lineRule="auto"/>
        <w:jc w:val="center"/>
        <w:rPr>
          <w:rFonts w:ascii="Arial" w:eastAsia="Century Gothic" w:hAnsi="Arial" w:cs="Arial"/>
          <w:b/>
          <w:sz w:val="24"/>
          <w:szCs w:val="24"/>
          <w:lang w:val="es-ES_tradnl"/>
        </w:rPr>
      </w:pPr>
    </w:p>
    <w:p w14:paraId="57E02972" w14:textId="77777777" w:rsidR="00BD058B" w:rsidRPr="00057151" w:rsidRDefault="00BD058B" w:rsidP="00BD058B">
      <w:pPr>
        <w:spacing w:line="360" w:lineRule="auto"/>
        <w:jc w:val="center"/>
        <w:rPr>
          <w:rFonts w:ascii="Arial" w:eastAsia="Century Gothic" w:hAnsi="Arial" w:cs="Arial"/>
          <w:b/>
          <w:sz w:val="24"/>
          <w:szCs w:val="24"/>
          <w:lang w:val="es-ES_tradnl"/>
        </w:rPr>
      </w:pPr>
    </w:p>
    <w:p w14:paraId="4DA2CD0F" w14:textId="77777777" w:rsidR="00BD058B" w:rsidRPr="00057151" w:rsidRDefault="00BD058B" w:rsidP="00BD058B">
      <w:pPr>
        <w:spacing w:line="360" w:lineRule="auto"/>
        <w:jc w:val="center"/>
        <w:rPr>
          <w:rFonts w:ascii="Arial" w:eastAsia="Century Gothic" w:hAnsi="Arial" w:cs="Arial"/>
          <w:b/>
          <w:sz w:val="24"/>
          <w:szCs w:val="24"/>
          <w:lang w:val="es-ES_tradnl"/>
        </w:rPr>
      </w:pPr>
    </w:p>
    <w:p w14:paraId="79A19FB2" w14:textId="77777777" w:rsidR="00BD058B" w:rsidRPr="00057151" w:rsidRDefault="00BD058B" w:rsidP="00BD058B">
      <w:pPr>
        <w:spacing w:line="360" w:lineRule="auto"/>
        <w:jc w:val="center"/>
        <w:rPr>
          <w:rFonts w:ascii="Arial" w:eastAsia="Century Gothic" w:hAnsi="Arial" w:cs="Arial"/>
          <w:b/>
          <w:sz w:val="24"/>
          <w:szCs w:val="24"/>
          <w:lang w:val="es-ES_tradnl"/>
        </w:rPr>
      </w:pPr>
      <w:r w:rsidRPr="00057151">
        <w:rPr>
          <w:rFonts w:ascii="Arial" w:eastAsia="Century Gothic" w:hAnsi="Arial" w:cs="Arial"/>
          <w:b/>
          <w:sz w:val="24"/>
          <w:szCs w:val="24"/>
          <w:lang w:val="es-ES_tradnl"/>
        </w:rPr>
        <w:t>DIP</w:t>
      </w:r>
      <w:r w:rsidR="00B529F1" w:rsidRPr="00057151">
        <w:rPr>
          <w:rFonts w:ascii="Arial" w:eastAsia="Century Gothic" w:hAnsi="Arial" w:cs="Arial"/>
          <w:b/>
          <w:sz w:val="24"/>
          <w:szCs w:val="24"/>
          <w:lang w:val="es-ES_tradnl"/>
        </w:rPr>
        <w:t xml:space="preserve">. </w:t>
      </w:r>
      <w:r w:rsidRPr="00057151">
        <w:rPr>
          <w:rFonts w:ascii="Arial" w:eastAsia="Century Gothic" w:hAnsi="Arial" w:cs="Arial"/>
          <w:b/>
          <w:sz w:val="24"/>
          <w:szCs w:val="24"/>
          <w:lang w:val="es-ES_tradnl"/>
        </w:rPr>
        <w:t>JOSÉ ALFREDO CHÁVEZ MADRID.</w:t>
      </w:r>
    </w:p>
    <w:p w14:paraId="48787B68" w14:textId="77777777" w:rsidR="007836C7" w:rsidRPr="00057151" w:rsidRDefault="007836C7" w:rsidP="007836C7">
      <w:pPr>
        <w:spacing w:line="360" w:lineRule="auto"/>
        <w:jc w:val="center"/>
        <w:rPr>
          <w:rFonts w:ascii="Arial" w:hAnsi="Arial" w:cs="Arial"/>
          <w:b/>
          <w:color w:val="000000" w:themeColor="text1"/>
          <w:sz w:val="24"/>
          <w:szCs w:val="24"/>
          <w:lang w:val="es-ES_tradnl"/>
        </w:rPr>
      </w:pPr>
    </w:p>
    <w:p w14:paraId="5123157A" w14:textId="77777777" w:rsidR="007836C7" w:rsidRPr="00057151" w:rsidRDefault="007836C7" w:rsidP="007836C7">
      <w:pPr>
        <w:spacing w:line="360" w:lineRule="auto"/>
        <w:jc w:val="both"/>
        <w:rPr>
          <w:rFonts w:ascii="Arial" w:hAnsi="Arial" w:cs="Arial"/>
          <w:b/>
          <w:color w:val="000000" w:themeColor="text1"/>
          <w:sz w:val="24"/>
          <w:szCs w:val="24"/>
          <w:lang w:val="es-ES_tradnl"/>
        </w:rPr>
      </w:pPr>
    </w:p>
    <w:p w14:paraId="49FBDB36" w14:textId="77777777" w:rsidR="00016F71" w:rsidRPr="00057151" w:rsidRDefault="00016F71" w:rsidP="007836C7">
      <w:pPr>
        <w:spacing w:line="360" w:lineRule="auto"/>
        <w:jc w:val="both"/>
        <w:rPr>
          <w:rFonts w:ascii="Arial" w:hAnsi="Arial" w:cs="Arial"/>
          <w:b/>
          <w:color w:val="000000" w:themeColor="text1"/>
          <w:sz w:val="24"/>
          <w:szCs w:val="24"/>
          <w:lang w:val="es-ES_tradnl"/>
        </w:rPr>
      </w:pPr>
    </w:p>
    <w:tbl>
      <w:tblPr>
        <w:tblStyle w:val="Tablaconcuadrcula"/>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60"/>
      </w:tblGrid>
      <w:tr w:rsidR="007836C7" w:rsidRPr="00057151" w14:paraId="6444FB49" w14:textId="77777777" w:rsidTr="00BC48FC">
        <w:trPr>
          <w:trHeight w:val="2038"/>
        </w:trPr>
        <w:tc>
          <w:tcPr>
            <w:tcW w:w="4875" w:type="dxa"/>
          </w:tcPr>
          <w:p w14:paraId="5E15840D"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lastRenderedPageBreak/>
              <w:t>______________________________</w:t>
            </w:r>
          </w:p>
          <w:p w14:paraId="7A77D3F7"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DIP. MARISELA TERRAZAS MUÑOZ</w:t>
            </w:r>
          </w:p>
        </w:tc>
        <w:tc>
          <w:tcPr>
            <w:tcW w:w="4873" w:type="dxa"/>
          </w:tcPr>
          <w:p w14:paraId="620BA47D"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______________________________</w:t>
            </w:r>
          </w:p>
          <w:p w14:paraId="73B22FB1"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DIP. ISMAEL PÉREZ PAVÍA</w:t>
            </w:r>
          </w:p>
          <w:p w14:paraId="15DC82CD" w14:textId="77777777" w:rsidR="00B529F1" w:rsidRPr="00057151" w:rsidRDefault="00B529F1" w:rsidP="003F5A99">
            <w:pPr>
              <w:spacing w:line="360" w:lineRule="auto"/>
              <w:jc w:val="center"/>
              <w:rPr>
                <w:rFonts w:ascii="Arial" w:hAnsi="Arial" w:cs="Arial"/>
                <w:b/>
                <w:color w:val="000000" w:themeColor="text1"/>
                <w:sz w:val="24"/>
                <w:szCs w:val="24"/>
                <w:lang w:val="es-ES_tradnl"/>
              </w:rPr>
            </w:pPr>
          </w:p>
          <w:p w14:paraId="4792C2B9" w14:textId="77777777" w:rsidR="00016F71" w:rsidRPr="00057151" w:rsidRDefault="00016F71" w:rsidP="00016F71">
            <w:pPr>
              <w:tabs>
                <w:tab w:val="left" w:pos="2752"/>
              </w:tabs>
              <w:rPr>
                <w:rFonts w:ascii="Arial" w:hAnsi="Arial" w:cs="Arial"/>
                <w:sz w:val="24"/>
                <w:szCs w:val="24"/>
                <w:lang w:val="es-ES_tradnl"/>
              </w:rPr>
            </w:pPr>
          </w:p>
        </w:tc>
      </w:tr>
      <w:tr w:rsidR="007836C7" w:rsidRPr="00057151" w14:paraId="5C21F907" w14:textId="77777777" w:rsidTr="00BC48FC">
        <w:trPr>
          <w:trHeight w:val="673"/>
        </w:trPr>
        <w:tc>
          <w:tcPr>
            <w:tcW w:w="4875" w:type="dxa"/>
          </w:tcPr>
          <w:p w14:paraId="456915AE" w14:textId="77777777" w:rsidR="00B529F1" w:rsidRPr="00057151" w:rsidRDefault="00B529F1" w:rsidP="00B529F1">
            <w:pPr>
              <w:pBdr>
                <w:bottom w:val="single" w:sz="12" w:space="1" w:color="auto"/>
              </w:pBdr>
              <w:spacing w:line="360" w:lineRule="auto"/>
              <w:jc w:val="center"/>
              <w:rPr>
                <w:rFonts w:ascii="Arial" w:hAnsi="Arial" w:cs="Arial"/>
                <w:b/>
                <w:color w:val="000000" w:themeColor="text1"/>
                <w:sz w:val="24"/>
                <w:szCs w:val="24"/>
                <w:lang w:val="es-ES_tradnl"/>
              </w:rPr>
            </w:pPr>
          </w:p>
          <w:p w14:paraId="6B719F35" w14:textId="77777777" w:rsidR="007836C7" w:rsidRPr="00057151" w:rsidRDefault="007836C7" w:rsidP="00B529F1">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DIP. GEORGINA ALEJANDRA BUJANDA R</w:t>
            </w:r>
            <w:r w:rsidR="00D60CF1" w:rsidRPr="00057151">
              <w:rPr>
                <w:rFonts w:ascii="Arial" w:hAnsi="Arial" w:cs="Arial"/>
                <w:b/>
                <w:color w:val="000000" w:themeColor="text1"/>
                <w:sz w:val="24"/>
                <w:szCs w:val="24"/>
                <w:lang w:val="es-ES_tradnl"/>
              </w:rPr>
              <w:t>Í</w:t>
            </w:r>
            <w:r w:rsidRPr="00057151">
              <w:rPr>
                <w:rFonts w:ascii="Arial" w:hAnsi="Arial" w:cs="Arial"/>
                <w:b/>
                <w:color w:val="000000" w:themeColor="text1"/>
                <w:sz w:val="24"/>
                <w:szCs w:val="24"/>
                <w:lang w:val="es-ES_tradnl"/>
              </w:rPr>
              <w:t>OS</w:t>
            </w:r>
          </w:p>
          <w:p w14:paraId="00F59CC8"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p>
        </w:tc>
        <w:tc>
          <w:tcPr>
            <w:tcW w:w="4873" w:type="dxa"/>
          </w:tcPr>
          <w:p w14:paraId="698C671E"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________________________</w:t>
            </w:r>
          </w:p>
          <w:p w14:paraId="4A5CC829"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DIP. SAÚL MIRELES CORRAL</w:t>
            </w:r>
          </w:p>
          <w:p w14:paraId="64779F2A"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p>
        </w:tc>
      </w:tr>
      <w:tr w:rsidR="007836C7" w:rsidRPr="00057151" w14:paraId="05DD3294" w14:textId="77777777" w:rsidTr="00BC48FC">
        <w:trPr>
          <w:trHeight w:val="673"/>
        </w:trPr>
        <w:tc>
          <w:tcPr>
            <w:tcW w:w="4875" w:type="dxa"/>
          </w:tcPr>
          <w:p w14:paraId="1E5B7B87"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__________________________________</w:t>
            </w:r>
          </w:p>
          <w:p w14:paraId="369EB8CB"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DIP. DIANA IVETTE PEREDA GUTIÉRREZ</w:t>
            </w:r>
          </w:p>
          <w:p w14:paraId="022419EB"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p>
          <w:p w14:paraId="3E02FB80" w14:textId="77777777" w:rsidR="00016F71" w:rsidRPr="00057151" w:rsidRDefault="00016F71" w:rsidP="00016F71">
            <w:pPr>
              <w:spacing w:line="360" w:lineRule="auto"/>
              <w:rPr>
                <w:rFonts w:ascii="Arial" w:hAnsi="Arial" w:cs="Arial"/>
                <w:b/>
                <w:color w:val="000000" w:themeColor="text1"/>
                <w:sz w:val="24"/>
                <w:szCs w:val="24"/>
                <w:lang w:val="es-ES_tradnl"/>
              </w:rPr>
            </w:pPr>
          </w:p>
          <w:p w14:paraId="13774103" w14:textId="77777777" w:rsidR="00016F71" w:rsidRPr="00057151" w:rsidRDefault="00016F71" w:rsidP="003F5A99">
            <w:pPr>
              <w:spacing w:line="360" w:lineRule="auto"/>
              <w:jc w:val="center"/>
              <w:rPr>
                <w:rFonts w:ascii="Arial" w:hAnsi="Arial" w:cs="Arial"/>
                <w:b/>
                <w:color w:val="000000" w:themeColor="text1"/>
                <w:sz w:val="24"/>
                <w:szCs w:val="24"/>
                <w:lang w:val="es-ES_tradnl"/>
              </w:rPr>
            </w:pPr>
          </w:p>
        </w:tc>
        <w:tc>
          <w:tcPr>
            <w:tcW w:w="4873" w:type="dxa"/>
          </w:tcPr>
          <w:p w14:paraId="6105BC98"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___________________________</w:t>
            </w:r>
          </w:p>
          <w:p w14:paraId="34210F60"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DIP. ISMAEL MARIO                         RODR</w:t>
            </w:r>
            <w:r w:rsidR="0050159B" w:rsidRPr="00057151">
              <w:rPr>
                <w:rFonts w:ascii="Arial" w:hAnsi="Arial" w:cs="Arial"/>
                <w:b/>
                <w:color w:val="000000" w:themeColor="text1"/>
                <w:sz w:val="24"/>
                <w:szCs w:val="24"/>
                <w:lang w:val="es-ES_tradnl"/>
              </w:rPr>
              <w:t>Í</w:t>
            </w:r>
            <w:r w:rsidRPr="00057151">
              <w:rPr>
                <w:rFonts w:ascii="Arial" w:hAnsi="Arial" w:cs="Arial"/>
                <w:b/>
                <w:color w:val="000000" w:themeColor="text1"/>
                <w:sz w:val="24"/>
                <w:szCs w:val="24"/>
                <w:lang w:val="es-ES_tradnl"/>
              </w:rPr>
              <w:t>GUEZ SALDAÑA</w:t>
            </w:r>
          </w:p>
          <w:p w14:paraId="7357AEE3"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p>
        </w:tc>
      </w:tr>
      <w:tr w:rsidR="007836C7" w:rsidRPr="00057151" w14:paraId="65FEACB9" w14:textId="77777777" w:rsidTr="00BC48FC">
        <w:trPr>
          <w:trHeight w:val="673"/>
        </w:trPr>
        <w:tc>
          <w:tcPr>
            <w:tcW w:w="4875" w:type="dxa"/>
          </w:tcPr>
          <w:p w14:paraId="11EA11D7"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___________________________________</w:t>
            </w:r>
          </w:p>
          <w:p w14:paraId="5BBB0FD0"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DIP. CARLOS ALFREDO OLSON</w:t>
            </w:r>
          </w:p>
          <w:p w14:paraId="325A8CEF"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SAN VICENTE</w:t>
            </w:r>
          </w:p>
          <w:p w14:paraId="56DD75A7" w14:textId="77777777" w:rsidR="00016F71" w:rsidRPr="00057151" w:rsidRDefault="00016F71" w:rsidP="003F5A99">
            <w:pPr>
              <w:spacing w:line="360" w:lineRule="auto"/>
              <w:jc w:val="center"/>
              <w:rPr>
                <w:rFonts w:ascii="Arial" w:hAnsi="Arial" w:cs="Arial"/>
                <w:b/>
                <w:color w:val="000000" w:themeColor="text1"/>
                <w:sz w:val="24"/>
                <w:szCs w:val="24"/>
                <w:lang w:val="es-ES_tradnl"/>
              </w:rPr>
            </w:pPr>
          </w:p>
          <w:p w14:paraId="08F776CA" w14:textId="77777777" w:rsidR="00016F71" w:rsidRPr="00057151" w:rsidRDefault="00016F71" w:rsidP="003F5A99">
            <w:pPr>
              <w:spacing w:line="360" w:lineRule="auto"/>
              <w:jc w:val="center"/>
              <w:rPr>
                <w:rFonts w:ascii="Arial" w:hAnsi="Arial" w:cs="Arial"/>
                <w:b/>
                <w:color w:val="000000" w:themeColor="text1"/>
                <w:sz w:val="24"/>
                <w:szCs w:val="24"/>
                <w:lang w:val="es-ES_tradnl"/>
              </w:rPr>
            </w:pPr>
          </w:p>
        </w:tc>
        <w:tc>
          <w:tcPr>
            <w:tcW w:w="4873" w:type="dxa"/>
          </w:tcPr>
          <w:p w14:paraId="1894E52C"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___________________________</w:t>
            </w:r>
          </w:p>
          <w:p w14:paraId="23288EE5"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DIP. ANDREA DANIELA FLORES CHACÓN</w:t>
            </w:r>
          </w:p>
        </w:tc>
      </w:tr>
      <w:tr w:rsidR="007836C7" w:rsidRPr="00057151" w14:paraId="3C5D6BD8" w14:textId="77777777" w:rsidTr="00BC48FC">
        <w:trPr>
          <w:trHeight w:val="673"/>
        </w:trPr>
        <w:tc>
          <w:tcPr>
            <w:tcW w:w="4875" w:type="dxa"/>
          </w:tcPr>
          <w:p w14:paraId="7635249F"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___________________________________</w:t>
            </w:r>
          </w:p>
          <w:p w14:paraId="6FCAEBC8"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DIP. ROBERTO MARCELINO CARREÓN          HUITRÓN</w:t>
            </w:r>
          </w:p>
          <w:p w14:paraId="56C459F5" w14:textId="77777777" w:rsidR="00016F71" w:rsidRPr="00057151" w:rsidRDefault="00016F71" w:rsidP="00016F71">
            <w:pPr>
              <w:spacing w:line="360" w:lineRule="auto"/>
              <w:rPr>
                <w:rFonts w:ascii="Arial" w:hAnsi="Arial" w:cs="Arial"/>
                <w:b/>
                <w:color w:val="000000" w:themeColor="text1"/>
                <w:sz w:val="24"/>
                <w:szCs w:val="24"/>
                <w:lang w:val="es-ES_tradnl"/>
              </w:rPr>
            </w:pPr>
          </w:p>
          <w:p w14:paraId="45BBE10C" w14:textId="77777777" w:rsidR="00016F71" w:rsidRPr="00057151" w:rsidRDefault="00016F71" w:rsidP="003F5A99">
            <w:pPr>
              <w:spacing w:line="360" w:lineRule="auto"/>
              <w:jc w:val="center"/>
              <w:rPr>
                <w:rFonts w:ascii="Arial" w:hAnsi="Arial" w:cs="Arial"/>
                <w:b/>
                <w:color w:val="000000" w:themeColor="text1"/>
                <w:sz w:val="24"/>
                <w:szCs w:val="24"/>
                <w:lang w:val="es-ES_tradnl"/>
              </w:rPr>
            </w:pPr>
          </w:p>
        </w:tc>
        <w:tc>
          <w:tcPr>
            <w:tcW w:w="4873" w:type="dxa"/>
          </w:tcPr>
          <w:p w14:paraId="53B5696B"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________________________</w:t>
            </w:r>
          </w:p>
          <w:p w14:paraId="719A0276"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DIP. LUIS ALBERTO AGUILAR LOZOYA</w:t>
            </w:r>
          </w:p>
        </w:tc>
      </w:tr>
      <w:tr w:rsidR="007836C7" w:rsidRPr="00057151" w14:paraId="34CB5686" w14:textId="77777777" w:rsidTr="00BC48FC">
        <w:trPr>
          <w:trHeight w:val="673"/>
        </w:trPr>
        <w:tc>
          <w:tcPr>
            <w:tcW w:w="4875" w:type="dxa"/>
          </w:tcPr>
          <w:p w14:paraId="66FF046C"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_____________________________</w:t>
            </w:r>
          </w:p>
          <w:p w14:paraId="6059A3F6"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DIP. ROSA ISELA MARTÍNEZ DÍAZ</w:t>
            </w:r>
          </w:p>
          <w:p w14:paraId="69F3F074"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p>
          <w:p w14:paraId="4E5C750C" w14:textId="77777777" w:rsidR="00016F71" w:rsidRPr="00057151" w:rsidRDefault="00016F71" w:rsidP="003F5A99">
            <w:pPr>
              <w:spacing w:line="360" w:lineRule="auto"/>
              <w:jc w:val="center"/>
              <w:rPr>
                <w:rFonts w:ascii="Arial" w:hAnsi="Arial" w:cs="Arial"/>
                <w:b/>
                <w:color w:val="000000" w:themeColor="text1"/>
                <w:sz w:val="24"/>
                <w:szCs w:val="24"/>
                <w:lang w:val="es-ES_tradnl"/>
              </w:rPr>
            </w:pPr>
          </w:p>
          <w:p w14:paraId="4C031E35" w14:textId="77777777" w:rsidR="00016F71" w:rsidRPr="00057151" w:rsidRDefault="00016F71" w:rsidP="003F5A99">
            <w:pPr>
              <w:spacing w:line="360" w:lineRule="auto"/>
              <w:jc w:val="center"/>
              <w:rPr>
                <w:rFonts w:ascii="Arial" w:hAnsi="Arial" w:cs="Arial"/>
                <w:b/>
                <w:color w:val="000000" w:themeColor="text1"/>
                <w:sz w:val="24"/>
                <w:szCs w:val="24"/>
                <w:lang w:val="es-ES_tradnl"/>
              </w:rPr>
            </w:pPr>
          </w:p>
          <w:p w14:paraId="2EAAB0B8" w14:textId="77777777" w:rsidR="00016F71" w:rsidRPr="00057151" w:rsidRDefault="00016F71" w:rsidP="003F5A99">
            <w:pPr>
              <w:spacing w:line="360" w:lineRule="auto"/>
              <w:jc w:val="center"/>
              <w:rPr>
                <w:rFonts w:ascii="Arial" w:hAnsi="Arial" w:cs="Arial"/>
                <w:b/>
                <w:color w:val="000000" w:themeColor="text1"/>
                <w:sz w:val="24"/>
                <w:szCs w:val="24"/>
                <w:lang w:val="es-ES_tradnl"/>
              </w:rPr>
            </w:pPr>
          </w:p>
        </w:tc>
        <w:tc>
          <w:tcPr>
            <w:tcW w:w="4873" w:type="dxa"/>
          </w:tcPr>
          <w:p w14:paraId="654A5809"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lastRenderedPageBreak/>
              <w:t>_______________________________</w:t>
            </w:r>
          </w:p>
          <w:p w14:paraId="70203F43"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DIP. ROCÍO GUADALUPE SARMIENTO RUFINO</w:t>
            </w:r>
          </w:p>
          <w:p w14:paraId="2027E00F"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p>
        </w:tc>
      </w:tr>
      <w:tr w:rsidR="007836C7" w:rsidRPr="00057151" w14:paraId="1A06BBD1" w14:textId="77777777" w:rsidTr="00BC48FC">
        <w:trPr>
          <w:trHeight w:val="673"/>
        </w:trPr>
        <w:tc>
          <w:tcPr>
            <w:tcW w:w="4875" w:type="dxa"/>
          </w:tcPr>
          <w:p w14:paraId="77C3198F"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__________________________________</w:t>
            </w:r>
          </w:p>
          <w:p w14:paraId="12B87CB6"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DIP. GABRIEL ÁNGEL GARCÍA CANTÚ</w:t>
            </w:r>
          </w:p>
        </w:tc>
        <w:tc>
          <w:tcPr>
            <w:tcW w:w="4873" w:type="dxa"/>
          </w:tcPr>
          <w:p w14:paraId="4A950C09"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____________________________</w:t>
            </w:r>
          </w:p>
          <w:p w14:paraId="52FB9EC5" w14:textId="77777777" w:rsidR="007836C7" w:rsidRPr="00057151" w:rsidRDefault="007836C7" w:rsidP="003F5A99">
            <w:pPr>
              <w:spacing w:line="360" w:lineRule="auto"/>
              <w:jc w:val="center"/>
              <w:rPr>
                <w:rFonts w:ascii="Arial" w:hAnsi="Arial" w:cs="Arial"/>
                <w:b/>
                <w:color w:val="000000" w:themeColor="text1"/>
                <w:sz w:val="24"/>
                <w:szCs w:val="24"/>
                <w:lang w:val="es-ES_tradnl"/>
              </w:rPr>
            </w:pPr>
            <w:r w:rsidRPr="00057151">
              <w:rPr>
                <w:rFonts w:ascii="Arial" w:hAnsi="Arial" w:cs="Arial"/>
                <w:b/>
                <w:color w:val="000000" w:themeColor="text1"/>
                <w:sz w:val="24"/>
                <w:szCs w:val="24"/>
                <w:lang w:val="es-ES_tradnl"/>
              </w:rPr>
              <w:t>DIP. YESENIA GUADALUPE REYES                                                                           CALZADÍAS</w:t>
            </w:r>
          </w:p>
        </w:tc>
      </w:tr>
    </w:tbl>
    <w:p w14:paraId="0F600903" w14:textId="77777777" w:rsidR="007836C7" w:rsidRPr="00057151" w:rsidRDefault="007836C7" w:rsidP="007836C7">
      <w:pPr>
        <w:spacing w:line="360" w:lineRule="auto"/>
        <w:jc w:val="both"/>
        <w:rPr>
          <w:rFonts w:ascii="Arial" w:hAnsi="Arial" w:cs="Arial"/>
          <w:b/>
          <w:color w:val="000000" w:themeColor="text1"/>
          <w:sz w:val="24"/>
          <w:szCs w:val="24"/>
          <w:lang w:val="es-ES_tradnl"/>
        </w:rPr>
      </w:pPr>
    </w:p>
    <w:p w14:paraId="72466186" w14:textId="77777777" w:rsidR="007836C7" w:rsidRPr="00057151" w:rsidRDefault="007836C7" w:rsidP="007836C7">
      <w:pPr>
        <w:spacing w:line="360" w:lineRule="auto"/>
        <w:jc w:val="both"/>
        <w:rPr>
          <w:rFonts w:ascii="Arial" w:hAnsi="Arial" w:cs="Arial"/>
          <w:b/>
          <w:color w:val="000000" w:themeColor="text1"/>
          <w:sz w:val="24"/>
          <w:szCs w:val="24"/>
          <w:lang w:val="es-ES_tradnl"/>
        </w:rPr>
      </w:pPr>
    </w:p>
    <w:p w14:paraId="11183CAE" w14:textId="77777777" w:rsidR="007836C7" w:rsidRPr="00057151" w:rsidRDefault="007836C7" w:rsidP="007836C7">
      <w:pPr>
        <w:spacing w:line="360" w:lineRule="auto"/>
        <w:jc w:val="both"/>
        <w:rPr>
          <w:rFonts w:ascii="Arial" w:hAnsi="Arial" w:cs="Arial"/>
          <w:color w:val="000000" w:themeColor="text1"/>
          <w:sz w:val="24"/>
          <w:szCs w:val="24"/>
          <w:lang w:val="es-ES_tradnl"/>
        </w:rPr>
      </w:pPr>
    </w:p>
    <w:p w14:paraId="69DCA15F" w14:textId="77777777" w:rsidR="007836C7" w:rsidRPr="00057151" w:rsidRDefault="007836C7" w:rsidP="007836C7">
      <w:pPr>
        <w:spacing w:line="360" w:lineRule="auto"/>
        <w:jc w:val="center"/>
        <w:rPr>
          <w:rFonts w:ascii="Arial" w:hAnsi="Arial" w:cs="Arial"/>
          <w:b/>
          <w:bCs/>
          <w:color w:val="000000" w:themeColor="text1"/>
          <w:sz w:val="24"/>
          <w:szCs w:val="24"/>
          <w:lang w:val="es-ES_tradnl"/>
        </w:rPr>
      </w:pPr>
    </w:p>
    <w:p w14:paraId="5027A243" w14:textId="77777777" w:rsidR="00D573DB" w:rsidRPr="00057151" w:rsidRDefault="00D573DB" w:rsidP="00BD058B">
      <w:pPr>
        <w:spacing w:line="360" w:lineRule="auto"/>
        <w:rPr>
          <w:rFonts w:ascii="Arial" w:hAnsi="Arial" w:cs="Arial"/>
          <w:b/>
          <w:bCs/>
          <w:sz w:val="24"/>
          <w:szCs w:val="24"/>
          <w:lang w:val="es-ES_tradnl"/>
        </w:rPr>
      </w:pPr>
    </w:p>
    <w:sectPr w:rsidR="00D573DB" w:rsidRPr="0005715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785B" w14:textId="77777777" w:rsidR="00512E73" w:rsidRDefault="00512E73" w:rsidP="00A9665B">
      <w:r>
        <w:separator/>
      </w:r>
    </w:p>
  </w:endnote>
  <w:endnote w:type="continuationSeparator" w:id="0">
    <w:p w14:paraId="41C71109" w14:textId="77777777" w:rsidR="00512E73" w:rsidRDefault="00512E73" w:rsidP="00A9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D8E4" w14:textId="77777777" w:rsidR="00512E73" w:rsidRDefault="00512E73" w:rsidP="00A9665B">
      <w:r>
        <w:separator/>
      </w:r>
    </w:p>
  </w:footnote>
  <w:footnote w:type="continuationSeparator" w:id="0">
    <w:p w14:paraId="6702D8F3" w14:textId="77777777" w:rsidR="00512E73" w:rsidRDefault="00512E73" w:rsidP="00A9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AA3B" w14:textId="77777777" w:rsidR="00A9665B" w:rsidRPr="00686465" w:rsidRDefault="00A9665B" w:rsidP="00A9665B">
    <w:pPr>
      <w:spacing w:before="1" w:line="206" w:lineRule="auto"/>
      <w:ind w:left="2058" w:right="-11"/>
      <w:jc w:val="right"/>
      <w:textDirection w:val="btLr"/>
      <w:rPr>
        <w:rFonts w:ascii="Arial" w:hAnsi="Arial" w:cs="Arial"/>
        <w:i/>
        <w:color w:val="000000"/>
        <w:sz w:val="21"/>
        <w:szCs w:val="32"/>
      </w:rPr>
    </w:pPr>
    <w:r>
      <w:rPr>
        <w:noProof/>
        <w:lang w:val="en-US"/>
      </w:rPr>
      <w:drawing>
        <wp:anchor distT="0" distB="0" distL="0" distR="0" simplePos="0" relativeHeight="251659264" behindDoc="1" locked="0" layoutInCell="1" hidden="0" allowOverlap="1" wp14:anchorId="28F12424" wp14:editId="46044069">
          <wp:simplePos x="0" y="0"/>
          <wp:positionH relativeFrom="column">
            <wp:posOffset>-103909</wp:posOffset>
          </wp:positionH>
          <wp:positionV relativeFrom="paragraph">
            <wp:posOffset>-312362</wp:posOffset>
          </wp:positionV>
          <wp:extent cx="1057275" cy="1019175"/>
          <wp:effectExtent l="0" t="0" r="0" b="0"/>
          <wp:wrapNone/>
          <wp:docPr id="1159645170" name="Imagen 1159645170" descr="Descripción: LogoCongreso-Final-01 (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preferRelativeResize="0"/>
                </pic:nvPicPr>
                <pic:blipFill>
                  <a:blip r:embed="rId1"/>
                  <a:srcRect/>
                  <a:stretch>
                    <a:fillRect/>
                  </a:stretch>
                </pic:blipFill>
                <pic:spPr>
                  <a:xfrm>
                    <a:off x="0" y="0"/>
                    <a:ext cx="1057275" cy="1019175"/>
                  </a:xfrm>
                  <a:prstGeom prst="rect">
                    <a:avLst/>
                  </a:prstGeom>
                  <a:ln/>
                </pic:spPr>
              </pic:pic>
            </a:graphicData>
          </a:graphic>
        </wp:anchor>
      </w:drawing>
    </w:r>
    <w:r w:rsidRPr="00686465">
      <w:rPr>
        <w:rFonts w:ascii="Arial" w:hAnsi="Arial" w:cs="Arial"/>
        <w:i/>
        <w:color w:val="000000"/>
        <w:sz w:val="21"/>
        <w:szCs w:val="32"/>
      </w:rPr>
      <w:t>“2023, Centenario de la muerte del General Francisco Villa”</w:t>
    </w:r>
  </w:p>
  <w:p w14:paraId="1A1758FA" w14:textId="77777777" w:rsidR="00A9665B" w:rsidRDefault="00A9665B" w:rsidP="00A9665B">
    <w:pPr>
      <w:pStyle w:val="Encabezado"/>
      <w:rPr>
        <w:rFonts w:ascii="Arial" w:hAnsi="Arial" w:cs="Arial"/>
        <w:i/>
        <w:color w:val="000000"/>
        <w:sz w:val="21"/>
        <w:szCs w:val="32"/>
      </w:rPr>
    </w:pPr>
    <w:r>
      <w:rPr>
        <w:rFonts w:ascii="Arial" w:hAnsi="Arial" w:cs="Arial"/>
        <w:i/>
        <w:color w:val="000000"/>
        <w:sz w:val="21"/>
        <w:szCs w:val="32"/>
      </w:rPr>
      <w:tab/>
    </w:r>
    <w:r>
      <w:rPr>
        <w:rFonts w:ascii="Arial" w:hAnsi="Arial" w:cs="Arial"/>
        <w:i/>
        <w:color w:val="000000"/>
        <w:sz w:val="21"/>
        <w:szCs w:val="32"/>
      </w:rPr>
      <w:tab/>
    </w:r>
    <w:r w:rsidRPr="00686465">
      <w:rPr>
        <w:rFonts w:ascii="Arial" w:hAnsi="Arial" w:cs="Arial"/>
        <w:i/>
        <w:color w:val="000000"/>
        <w:sz w:val="21"/>
        <w:szCs w:val="32"/>
      </w:rPr>
      <w:t>“2023, Cien años del Rotarismo en Chihuahua</w:t>
    </w:r>
    <w:r>
      <w:rPr>
        <w:rFonts w:ascii="Arial" w:hAnsi="Arial" w:cs="Arial"/>
        <w:i/>
        <w:color w:val="000000"/>
        <w:sz w:val="21"/>
        <w:szCs w:val="32"/>
      </w:rPr>
      <w:t>”</w:t>
    </w:r>
  </w:p>
  <w:p w14:paraId="0CBD2380" w14:textId="77777777" w:rsidR="00A9665B" w:rsidRDefault="00A9665B" w:rsidP="00A9665B">
    <w:pPr>
      <w:pStyle w:val="Encabezado"/>
      <w:rPr>
        <w:rFonts w:ascii="Arial" w:hAnsi="Arial" w:cs="Arial"/>
        <w:i/>
        <w:color w:val="000000"/>
        <w:sz w:val="21"/>
        <w:szCs w:val="32"/>
      </w:rPr>
    </w:pPr>
  </w:p>
  <w:p w14:paraId="4F078D36" w14:textId="77777777" w:rsidR="00A9665B" w:rsidRDefault="00A9665B" w:rsidP="00A9665B">
    <w:pPr>
      <w:pStyle w:val="Encabezado"/>
    </w:pPr>
  </w:p>
  <w:p w14:paraId="6FC134CB" w14:textId="77777777" w:rsidR="00A9665B" w:rsidRDefault="00A9665B">
    <w:pPr>
      <w:pStyle w:val="Encabezado"/>
    </w:pPr>
  </w:p>
  <w:p w14:paraId="62134A54" w14:textId="77777777" w:rsidR="00A9665B" w:rsidRDefault="00A966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42733"/>
    <w:multiLevelType w:val="multilevel"/>
    <w:tmpl w:val="0B7E271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5B"/>
    <w:rsid w:val="0000545A"/>
    <w:rsid w:val="00012368"/>
    <w:rsid w:val="00016F71"/>
    <w:rsid w:val="00053738"/>
    <w:rsid w:val="00057151"/>
    <w:rsid w:val="000E3DFD"/>
    <w:rsid w:val="0011371C"/>
    <w:rsid w:val="0017185A"/>
    <w:rsid w:val="00174A0D"/>
    <w:rsid w:val="00180E5A"/>
    <w:rsid w:val="001A68E8"/>
    <w:rsid w:val="0023595D"/>
    <w:rsid w:val="002736A4"/>
    <w:rsid w:val="002C239A"/>
    <w:rsid w:val="002C6063"/>
    <w:rsid w:val="002C6E39"/>
    <w:rsid w:val="002E5D00"/>
    <w:rsid w:val="002F11DB"/>
    <w:rsid w:val="00326F51"/>
    <w:rsid w:val="00352F34"/>
    <w:rsid w:val="003F69EA"/>
    <w:rsid w:val="00402983"/>
    <w:rsid w:val="00410EAB"/>
    <w:rsid w:val="00421208"/>
    <w:rsid w:val="0044036A"/>
    <w:rsid w:val="0046544E"/>
    <w:rsid w:val="004B2B7B"/>
    <w:rsid w:val="004D1449"/>
    <w:rsid w:val="004E436A"/>
    <w:rsid w:val="0050159B"/>
    <w:rsid w:val="00512E73"/>
    <w:rsid w:val="005424C2"/>
    <w:rsid w:val="005510BF"/>
    <w:rsid w:val="005519D4"/>
    <w:rsid w:val="00553E0B"/>
    <w:rsid w:val="0056340E"/>
    <w:rsid w:val="005675D7"/>
    <w:rsid w:val="005C19AF"/>
    <w:rsid w:val="005C6C56"/>
    <w:rsid w:val="005F72B6"/>
    <w:rsid w:val="00604AF9"/>
    <w:rsid w:val="00610B0A"/>
    <w:rsid w:val="00616C73"/>
    <w:rsid w:val="00636AFC"/>
    <w:rsid w:val="00654A04"/>
    <w:rsid w:val="006A1AEF"/>
    <w:rsid w:val="006B1A75"/>
    <w:rsid w:val="006B65E0"/>
    <w:rsid w:val="006D1C1C"/>
    <w:rsid w:val="006D7ADD"/>
    <w:rsid w:val="006E44DC"/>
    <w:rsid w:val="006F2CDF"/>
    <w:rsid w:val="006F54BB"/>
    <w:rsid w:val="00744FCB"/>
    <w:rsid w:val="00754C93"/>
    <w:rsid w:val="007608AB"/>
    <w:rsid w:val="00761287"/>
    <w:rsid w:val="007836C7"/>
    <w:rsid w:val="007C48BB"/>
    <w:rsid w:val="007E0EEB"/>
    <w:rsid w:val="007E4664"/>
    <w:rsid w:val="00867BB4"/>
    <w:rsid w:val="008A403E"/>
    <w:rsid w:val="008C7B08"/>
    <w:rsid w:val="00922C7A"/>
    <w:rsid w:val="00925C64"/>
    <w:rsid w:val="00930B8D"/>
    <w:rsid w:val="00944109"/>
    <w:rsid w:val="00961F0B"/>
    <w:rsid w:val="009B6212"/>
    <w:rsid w:val="00A03259"/>
    <w:rsid w:val="00A069A4"/>
    <w:rsid w:val="00A55AE4"/>
    <w:rsid w:val="00A77BEE"/>
    <w:rsid w:val="00A9665B"/>
    <w:rsid w:val="00AB1A87"/>
    <w:rsid w:val="00B21656"/>
    <w:rsid w:val="00B25778"/>
    <w:rsid w:val="00B317B5"/>
    <w:rsid w:val="00B43C8E"/>
    <w:rsid w:val="00B529F1"/>
    <w:rsid w:val="00B531BA"/>
    <w:rsid w:val="00BC48FC"/>
    <w:rsid w:val="00BD058B"/>
    <w:rsid w:val="00C256D5"/>
    <w:rsid w:val="00CB2C28"/>
    <w:rsid w:val="00CB4027"/>
    <w:rsid w:val="00CC0D30"/>
    <w:rsid w:val="00CF5144"/>
    <w:rsid w:val="00D2117A"/>
    <w:rsid w:val="00D232BB"/>
    <w:rsid w:val="00D573DB"/>
    <w:rsid w:val="00D60496"/>
    <w:rsid w:val="00D60CF1"/>
    <w:rsid w:val="00D641ED"/>
    <w:rsid w:val="00DA6B98"/>
    <w:rsid w:val="00DE01F9"/>
    <w:rsid w:val="00E46B82"/>
    <w:rsid w:val="00E563C6"/>
    <w:rsid w:val="00E74DDB"/>
    <w:rsid w:val="00ED2D51"/>
    <w:rsid w:val="00ED3324"/>
    <w:rsid w:val="00EF30D0"/>
    <w:rsid w:val="00EF73CA"/>
    <w:rsid w:val="00F230F6"/>
    <w:rsid w:val="00F67B95"/>
    <w:rsid w:val="00FA30F4"/>
    <w:rsid w:val="00FB2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FB65"/>
  <w15:chartTrackingRefBased/>
  <w15:docId w15:val="{71A4226B-3852-7F4A-94E1-BE6EBE0A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65B"/>
    <w:rPr>
      <w:rFonts w:ascii="Times New Roman" w:eastAsia="Times New Roman" w:hAnsi="Times New Roman" w:cs="Times New Roman"/>
      <w:kern w:val="0"/>
      <w:sz w:val="2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65B"/>
    <w:pPr>
      <w:tabs>
        <w:tab w:val="center" w:pos="4419"/>
        <w:tab w:val="right" w:pos="8838"/>
      </w:tabs>
    </w:pPr>
    <w:rPr>
      <w:rFonts w:asciiTheme="minorHAnsi" w:eastAsiaTheme="minorHAnsi" w:hAnsiTheme="minorHAnsi" w:cstheme="minorBidi"/>
      <w:kern w:val="2"/>
      <w:sz w:val="24"/>
      <w:szCs w:val="24"/>
      <w:lang w:val="es-ES_tradnl" w:eastAsia="en-US"/>
      <w14:ligatures w14:val="standardContextual"/>
    </w:rPr>
  </w:style>
  <w:style w:type="character" w:customStyle="1" w:styleId="EncabezadoCar">
    <w:name w:val="Encabezado Car"/>
    <w:basedOn w:val="Fuentedeprrafopredeter"/>
    <w:link w:val="Encabezado"/>
    <w:uiPriority w:val="99"/>
    <w:rsid w:val="00A9665B"/>
    <w:rPr>
      <w:lang w:val="es-ES_tradnl"/>
    </w:rPr>
  </w:style>
  <w:style w:type="paragraph" w:styleId="Piedepgina">
    <w:name w:val="footer"/>
    <w:basedOn w:val="Normal"/>
    <w:link w:val="PiedepginaCar"/>
    <w:uiPriority w:val="99"/>
    <w:unhideWhenUsed/>
    <w:rsid w:val="00A9665B"/>
    <w:pPr>
      <w:tabs>
        <w:tab w:val="center" w:pos="4419"/>
        <w:tab w:val="right" w:pos="8838"/>
      </w:tabs>
    </w:pPr>
    <w:rPr>
      <w:rFonts w:asciiTheme="minorHAnsi" w:eastAsiaTheme="minorHAnsi" w:hAnsiTheme="minorHAnsi" w:cstheme="minorBidi"/>
      <w:kern w:val="2"/>
      <w:sz w:val="24"/>
      <w:szCs w:val="24"/>
      <w:lang w:val="es-ES_tradnl" w:eastAsia="en-US"/>
      <w14:ligatures w14:val="standardContextual"/>
    </w:rPr>
  </w:style>
  <w:style w:type="character" w:customStyle="1" w:styleId="PiedepginaCar">
    <w:name w:val="Pie de página Car"/>
    <w:basedOn w:val="Fuentedeprrafopredeter"/>
    <w:link w:val="Piedepgina"/>
    <w:uiPriority w:val="99"/>
    <w:rsid w:val="00A9665B"/>
    <w:rPr>
      <w:lang w:val="es-ES_tradnl"/>
    </w:rPr>
  </w:style>
  <w:style w:type="paragraph" w:styleId="NormalWeb">
    <w:name w:val="Normal (Web)"/>
    <w:basedOn w:val="Normal"/>
    <w:uiPriority w:val="99"/>
    <w:semiHidden/>
    <w:unhideWhenUsed/>
    <w:rsid w:val="00A03259"/>
    <w:pPr>
      <w:spacing w:before="100" w:beforeAutospacing="1" w:after="100" w:afterAutospacing="1"/>
    </w:pPr>
    <w:rPr>
      <w:sz w:val="24"/>
      <w:szCs w:val="24"/>
      <w:lang w:val="es-MX" w:eastAsia="es-MX"/>
    </w:rPr>
  </w:style>
  <w:style w:type="paragraph" w:customStyle="1" w:styleId="Texto">
    <w:name w:val="Texto"/>
    <w:basedOn w:val="Normal"/>
    <w:rsid w:val="00944109"/>
    <w:pPr>
      <w:spacing w:after="101" w:line="216" w:lineRule="exact"/>
      <w:ind w:firstLine="288"/>
      <w:jc w:val="both"/>
    </w:pPr>
    <w:rPr>
      <w:rFonts w:ascii="Arial" w:hAnsi="Arial" w:cs="Arial"/>
      <w:sz w:val="18"/>
      <w:szCs w:val="18"/>
      <w:lang w:val="es-MX"/>
    </w:rPr>
  </w:style>
  <w:style w:type="table" w:styleId="Tablaconcuadrcula">
    <w:name w:val="Table Grid"/>
    <w:basedOn w:val="Tablanormal"/>
    <w:uiPriority w:val="39"/>
    <w:rsid w:val="00783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521389">
      <w:bodyDiv w:val="1"/>
      <w:marLeft w:val="0"/>
      <w:marRight w:val="0"/>
      <w:marTop w:val="0"/>
      <w:marBottom w:val="0"/>
      <w:divBdr>
        <w:top w:val="none" w:sz="0" w:space="0" w:color="auto"/>
        <w:left w:val="none" w:sz="0" w:space="0" w:color="auto"/>
        <w:bottom w:val="none" w:sz="0" w:space="0" w:color="auto"/>
        <w:right w:val="none" w:sz="0" w:space="0" w:color="auto"/>
      </w:divBdr>
      <w:divsChild>
        <w:div w:id="840507650">
          <w:marLeft w:val="0"/>
          <w:marRight w:val="0"/>
          <w:marTop w:val="0"/>
          <w:marBottom w:val="0"/>
          <w:divBdr>
            <w:top w:val="none" w:sz="0" w:space="0" w:color="auto"/>
            <w:left w:val="none" w:sz="0" w:space="0" w:color="auto"/>
            <w:bottom w:val="none" w:sz="0" w:space="0" w:color="auto"/>
            <w:right w:val="none" w:sz="0" w:space="0" w:color="auto"/>
          </w:divBdr>
          <w:divsChild>
            <w:div w:id="2115663631">
              <w:marLeft w:val="0"/>
              <w:marRight w:val="0"/>
              <w:marTop w:val="0"/>
              <w:marBottom w:val="0"/>
              <w:divBdr>
                <w:top w:val="none" w:sz="0" w:space="0" w:color="auto"/>
                <w:left w:val="none" w:sz="0" w:space="0" w:color="auto"/>
                <w:bottom w:val="none" w:sz="0" w:space="0" w:color="auto"/>
                <w:right w:val="none" w:sz="0" w:space="0" w:color="auto"/>
              </w:divBdr>
              <w:divsChild>
                <w:div w:id="8002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2040</Words>
  <Characters>11224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Sarahi Gonzalez Dominguez</cp:lastModifiedBy>
  <cp:revision>2</cp:revision>
  <cp:lastPrinted>2023-09-07T17:51:00Z</cp:lastPrinted>
  <dcterms:created xsi:type="dcterms:W3CDTF">2023-09-11T20:22:00Z</dcterms:created>
  <dcterms:modified xsi:type="dcterms:W3CDTF">2023-09-11T20:22:00Z</dcterms:modified>
</cp:coreProperties>
</file>