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1334" w14:textId="77777777" w:rsidR="00C46E6D" w:rsidRPr="00B4276A" w:rsidRDefault="00C46E6D" w:rsidP="00E86442">
      <w:pPr>
        <w:spacing w:after="0" w:line="360" w:lineRule="auto"/>
        <w:jc w:val="both"/>
        <w:rPr>
          <w:rFonts w:ascii="Arial" w:hAnsi="Arial" w:cs="Arial"/>
          <w:sz w:val="24"/>
          <w:szCs w:val="24"/>
          <w:lang w:val="es-ES_tradnl"/>
        </w:rPr>
      </w:pPr>
    </w:p>
    <w:p w14:paraId="4085B0C9" w14:textId="77777777" w:rsidR="00C46E6D" w:rsidRPr="00B4276A" w:rsidRDefault="00C46E6D" w:rsidP="00E86442">
      <w:pPr>
        <w:spacing w:after="0" w:line="360" w:lineRule="auto"/>
        <w:jc w:val="both"/>
        <w:rPr>
          <w:rFonts w:ascii="Arial" w:eastAsia="Times New Roman" w:hAnsi="Arial" w:cs="Arial"/>
          <w:b/>
          <w:color w:val="000000" w:themeColor="text1"/>
          <w:sz w:val="24"/>
          <w:szCs w:val="24"/>
          <w:lang w:val="es-ES_tradnl"/>
        </w:rPr>
      </w:pPr>
    </w:p>
    <w:p w14:paraId="5E2A8710" w14:textId="61B38F1A" w:rsidR="00D83500" w:rsidRPr="00B4276A" w:rsidRDefault="00D83500" w:rsidP="00E86442">
      <w:pPr>
        <w:spacing w:after="0" w:line="360" w:lineRule="auto"/>
        <w:jc w:val="both"/>
        <w:rPr>
          <w:rFonts w:ascii="Arial" w:eastAsia="Times New Roman" w:hAnsi="Arial" w:cs="Arial"/>
          <w:color w:val="000000" w:themeColor="text1"/>
          <w:sz w:val="24"/>
          <w:szCs w:val="24"/>
          <w:lang w:val="es-ES_tradnl"/>
        </w:rPr>
      </w:pPr>
      <w:r w:rsidRPr="00B4276A">
        <w:rPr>
          <w:rFonts w:ascii="Arial" w:eastAsia="Times New Roman" w:hAnsi="Arial" w:cs="Arial"/>
          <w:b/>
          <w:color w:val="000000" w:themeColor="text1"/>
          <w:sz w:val="24"/>
          <w:szCs w:val="24"/>
          <w:lang w:val="es-ES_tradnl"/>
        </w:rPr>
        <w:t>HONORABLE CONGRESO DEL ESTADO DE CHIHUAHUA</w:t>
      </w:r>
    </w:p>
    <w:p w14:paraId="208C52D2" w14:textId="77777777" w:rsidR="00D83500" w:rsidRPr="00B4276A" w:rsidRDefault="00D83500" w:rsidP="00E86442">
      <w:pPr>
        <w:spacing w:after="0" w:line="360" w:lineRule="auto"/>
        <w:jc w:val="both"/>
        <w:rPr>
          <w:rFonts w:ascii="Arial" w:eastAsia="Times New Roman" w:hAnsi="Arial" w:cs="Arial"/>
          <w:b/>
          <w:color w:val="000000" w:themeColor="text1"/>
          <w:sz w:val="24"/>
          <w:szCs w:val="24"/>
          <w:lang w:val="es-ES_tradnl"/>
        </w:rPr>
      </w:pPr>
      <w:r w:rsidRPr="00B4276A">
        <w:rPr>
          <w:rFonts w:ascii="Arial" w:eastAsia="Times New Roman" w:hAnsi="Arial" w:cs="Arial"/>
          <w:b/>
          <w:color w:val="000000" w:themeColor="text1"/>
          <w:sz w:val="24"/>
          <w:szCs w:val="24"/>
          <w:lang w:val="es-ES_tradnl"/>
        </w:rPr>
        <w:t>P R E S E N T E. </w:t>
      </w:r>
    </w:p>
    <w:p w14:paraId="42520C3E" w14:textId="77777777" w:rsidR="00D83500" w:rsidRPr="00B4276A" w:rsidRDefault="00D83500" w:rsidP="00E86442">
      <w:pPr>
        <w:spacing w:after="0" w:line="360" w:lineRule="auto"/>
        <w:ind w:firstLine="357"/>
        <w:jc w:val="both"/>
        <w:rPr>
          <w:rFonts w:ascii="Arial" w:eastAsia="Times New Roman" w:hAnsi="Arial" w:cs="Arial"/>
          <w:b/>
          <w:color w:val="000000" w:themeColor="text1"/>
          <w:sz w:val="24"/>
          <w:szCs w:val="24"/>
          <w:lang w:val="es-ES_tradnl"/>
        </w:rPr>
      </w:pPr>
    </w:p>
    <w:p w14:paraId="28477AF9" w14:textId="5ED16FBD" w:rsidR="00C46E6D" w:rsidRPr="00B4276A" w:rsidRDefault="00D83500" w:rsidP="005F5C20">
      <w:pPr>
        <w:spacing w:after="0" w:line="360" w:lineRule="auto"/>
        <w:ind w:firstLine="708"/>
        <w:jc w:val="both"/>
        <w:rPr>
          <w:rFonts w:ascii="Arial" w:hAnsi="Arial" w:cs="Arial"/>
          <w:b/>
          <w:bCs/>
          <w:color w:val="000000" w:themeColor="text1"/>
          <w:sz w:val="24"/>
          <w:szCs w:val="24"/>
          <w:lang w:val="es-ES_tradnl"/>
        </w:rPr>
      </w:pPr>
      <w:r w:rsidRPr="00B4276A">
        <w:rPr>
          <w:rFonts w:ascii="Arial" w:eastAsia="Times New Roman" w:hAnsi="Arial" w:cs="Arial"/>
          <w:color w:val="000000" w:themeColor="text1"/>
          <w:sz w:val="24"/>
          <w:szCs w:val="24"/>
          <w:lang w:val="es-ES_tradnl"/>
        </w:rPr>
        <w:t xml:space="preserve">El suscrito </w:t>
      </w:r>
      <w:r w:rsidRPr="00B4276A">
        <w:rPr>
          <w:rFonts w:ascii="Arial" w:eastAsia="Times New Roman" w:hAnsi="Arial" w:cs="Arial"/>
          <w:b/>
          <w:color w:val="000000" w:themeColor="text1"/>
          <w:sz w:val="24"/>
          <w:szCs w:val="24"/>
          <w:lang w:val="es-ES_tradnl"/>
        </w:rPr>
        <w:t>JOSÉ ALFREDO CHÁVEZ MADRID,</w:t>
      </w:r>
      <w:r w:rsidRPr="00B4276A">
        <w:rPr>
          <w:rFonts w:ascii="Arial" w:eastAsia="Times New Roman" w:hAnsi="Arial" w:cs="Arial"/>
          <w:color w:val="000000" w:themeColor="text1"/>
          <w:sz w:val="24"/>
          <w:szCs w:val="24"/>
          <w:lang w:val="es-ES_tradn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acudo ante este Honorable Congreso</w:t>
      </w:r>
      <w:r w:rsidRPr="00B4276A">
        <w:rPr>
          <w:rFonts w:ascii="Arial" w:hAnsi="Arial" w:cs="Arial"/>
          <w:color w:val="000000" w:themeColor="text1"/>
          <w:sz w:val="24"/>
          <w:szCs w:val="24"/>
          <w:lang w:val="es-ES_tradnl"/>
        </w:rPr>
        <w:t xml:space="preserve"> a presentar</w:t>
      </w:r>
      <w:r w:rsidRPr="00B4276A">
        <w:rPr>
          <w:rFonts w:ascii="Arial" w:hAnsi="Arial" w:cs="Arial"/>
          <w:b/>
          <w:bCs/>
          <w:color w:val="000000" w:themeColor="text1"/>
          <w:sz w:val="24"/>
          <w:szCs w:val="24"/>
          <w:lang w:val="es-ES_tradnl"/>
        </w:rPr>
        <w:t xml:space="preserve"> iniciativa </w:t>
      </w:r>
      <w:r w:rsidR="00C14CA1" w:rsidRPr="00B4276A">
        <w:rPr>
          <w:rFonts w:ascii="Arial" w:hAnsi="Arial" w:cs="Arial"/>
          <w:b/>
          <w:bCs/>
          <w:color w:val="000000" w:themeColor="text1"/>
          <w:sz w:val="24"/>
          <w:szCs w:val="24"/>
          <w:lang w:val="es-ES_tradnl"/>
        </w:rPr>
        <w:t>con</w:t>
      </w:r>
      <w:r w:rsidR="00C46E6D" w:rsidRPr="00B4276A">
        <w:rPr>
          <w:rFonts w:ascii="Arial" w:hAnsi="Arial" w:cs="Arial"/>
          <w:b/>
          <w:bCs/>
          <w:color w:val="000000" w:themeColor="text1"/>
          <w:sz w:val="24"/>
          <w:szCs w:val="24"/>
          <w:lang w:val="es-ES_tradnl"/>
        </w:rPr>
        <w:t xml:space="preserve"> carácter de decreto </w:t>
      </w:r>
      <w:r w:rsidR="0039180F" w:rsidRPr="00B4276A">
        <w:rPr>
          <w:rFonts w:ascii="Arial" w:hAnsi="Arial" w:cs="Arial"/>
          <w:b/>
          <w:bCs/>
          <w:color w:val="000000" w:themeColor="text1"/>
          <w:sz w:val="24"/>
          <w:szCs w:val="24"/>
          <w:lang w:val="es-ES_tradnl"/>
        </w:rPr>
        <w:t>a fin de</w:t>
      </w:r>
      <w:r w:rsidR="00C46E6D" w:rsidRPr="00B4276A">
        <w:rPr>
          <w:rFonts w:ascii="Arial" w:hAnsi="Arial" w:cs="Arial"/>
          <w:b/>
          <w:bCs/>
          <w:color w:val="000000" w:themeColor="text1"/>
          <w:sz w:val="24"/>
          <w:szCs w:val="24"/>
          <w:lang w:val="es-ES_tradnl"/>
        </w:rPr>
        <w:t xml:space="preserve"> </w:t>
      </w:r>
      <w:r w:rsidR="00005CA6" w:rsidRPr="00B4276A">
        <w:rPr>
          <w:rFonts w:ascii="Arial" w:hAnsi="Arial" w:cs="Arial"/>
          <w:b/>
          <w:bCs/>
          <w:color w:val="000000" w:themeColor="text1"/>
          <w:sz w:val="24"/>
          <w:szCs w:val="24"/>
          <w:lang w:val="es-ES_tradnl"/>
        </w:rPr>
        <w:t xml:space="preserve">adicionar </w:t>
      </w:r>
      <w:r w:rsidR="001D060F">
        <w:rPr>
          <w:rFonts w:ascii="Arial" w:hAnsi="Arial" w:cs="Arial"/>
          <w:b/>
          <w:bCs/>
          <w:color w:val="000000" w:themeColor="text1"/>
          <w:sz w:val="24"/>
          <w:szCs w:val="24"/>
          <w:lang w:val="es-ES_tradnl"/>
        </w:rPr>
        <w:t>un párrafo al artículo 176 Bis</w:t>
      </w:r>
      <w:r w:rsidR="00005CA6" w:rsidRPr="00B4276A">
        <w:rPr>
          <w:rFonts w:ascii="Arial" w:hAnsi="Arial" w:cs="Arial"/>
          <w:b/>
          <w:bCs/>
          <w:color w:val="000000" w:themeColor="text1"/>
          <w:sz w:val="24"/>
          <w:szCs w:val="24"/>
          <w:lang w:val="es-ES_tradnl"/>
        </w:rPr>
        <w:t xml:space="preserve"> del Código Penal del Estado de Chihuahua, relativo a imponer agravante</w:t>
      </w:r>
      <w:r w:rsidR="005B7181">
        <w:rPr>
          <w:rFonts w:ascii="Arial" w:hAnsi="Arial" w:cs="Arial"/>
          <w:b/>
          <w:bCs/>
          <w:color w:val="000000" w:themeColor="text1"/>
          <w:sz w:val="24"/>
          <w:szCs w:val="24"/>
          <w:lang w:val="es-ES_tradnl"/>
        </w:rPr>
        <w:t>s</w:t>
      </w:r>
      <w:r w:rsidR="00005CA6" w:rsidRPr="00B4276A">
        <w:rPr>
          <w:rFonts w:ascii="Arial" w:hAnsi="Arial" w:cs="Arial"/>
          <w:b/>
          <w:bCs/>
          <w:color w:val="000000" w:themeColor="text1"/>
          <w:sz w:val="24"/>
          <w:szCs w:val="24"/>
          <w:lang w:val="es-ES_tradnl"/>
        </w:rPr>
        <w:t xml:space="preserve"> al delito de </w:t>
      </w:r>
      <w:r w:rsidR="00E10933" w:rsidRPr="00B4276A">
        <w:rPr>
          <w:rFonts w:ascii="Arial" w:hAnsi="Arial" w:cs="Arial"/>
          <w:b/>
          <w:bCs/>
          <w:color w:val="000000" w:themeColor="text1"/>
          <w:sz w:val="24"/>
          <w:szCs w:val="24"/>
          <w:lang w:val="es-ES_tradnl"/>
        </w:rPr>
        <w:t xml:space="preserve">Acoso Sexual, </w:t>
      </w:r>
      <w:r w:rsidR="005F5C20" w:rsidRPr="00BE289D">
        <w:rPr>
          <w:rFonts w:ascii="Arial" w:hAnsi="Arial" w:cs="Arial"/>
          <w:b/>
          <w:bCs/>
          <w:sz w:val="24"/>
          <w:szCs w:val="24"/>
          <w:lang w:val="es-ES_tradnl"/>
        </w:rPr>
        <w:t>cuando el delito de acoso se comete dentro de un vehículo de transporte público o de las empresas redes de transporte,</w:t>
      </w:r>
      <w:r w:rsidR="005F5C20" w:rsidRPr="00BE289D">
        <w:rPr>
          <w:rFonts w:ascii="Arial" w:hAnsi="Arial" w:cs="Arial"/>
          <w:b/>
          <w:bCs/>
          <w:color w:val="000000" w:themeColor="text1"/>
          <w:sz w:val="24"/>
          <w:szCs w:val="24"/>
          <w:lang w:val="es-ES_tradnl"/>
        </w:rPr>
        <w:t xml:space="preserve"> </w:t>
      </w:r>
      <w:r w:rsidR="00A51645" w:rsidRPr="00B4276A">
        <w:rPr>
          <w:rFonts w:ascii="Arial" w:hAnsi="Arial" w:cs="Arial"/>
          <w:b/>
          <w:bCs/>
          <w:color w:val="000000" w:themeColor="text1"/>
          <w:sz w:val="24"/>
          <w:szCs w:val="24"/>
          <w:lang w:val="es-ES_tradnl"/>
        </w:rPr>
        <w:t xml:space="preserve">al tenor de la siguiente exposición: </w:t>
      </w:r>
    </w:p>
    <w:p w14:paraId="32EED7B2" w14:textId="77777777" w:rsidR="00A51645" w:rsidRPr="00B4276A" w:rsidRDefault="00A51645" w:rsidP="00A51645">
      <w:pPr>
        <w:spacing w:after="0" w:line="360" w:lineRule="auto"/>
        <w:ind w:firstLine="708"/>
        <w:jc w:val="center"/>
        <w:rPr>
          <w:rFonts w:ascii="Arial" w:hAnsi="Arial" w:cs="Arial"/>
          <w:b/>
          <w:bCs/>
          <w:color w:val="000000" w:themeColor="text1"/>
          <w:sz w:val="24"/>
          <w:szCs w:val="24"/>
          <w:lang w:val="es-ES_tradnl"/>
        </w:rPr>
      </w:pPr>
    </w:p>
    <w:p w14:paraId="11C1421E" w14:textId="2087BCEB" w:rsidR="00A51645" w:rsidRPr="00B4276A" w:rsidRDefault="00A51645" w:rsidP="00A51645">
      <w:pPr>
        <w:spacing w:after="0" w:line="360" w:lineRule="auto"/>
        <w:ind w:firstLine="708"/>
        <w:jc w:val="center"/>
        <w:rPr>
          <w:rFonts w:ascii="Arial" w:hAnsi="Arial" w:cs="Arial"/>
          <w:b/>
          <w:bCs/>
          <w:color w:val="000000" w:themeColor="text1"/>
          <w:sz w:val="24"/>
          <w:szCs w:val="24"/>
          <w:lang w:val="es-ES_tradnl"/>
        </w:rPr>
      </w:pPr>
      <w:r w:rsidRPr="00B4276A">
        <w:rPr>
          <w:rFonts w:ascii="Arial" w:hAnsi="Arial" w:cs="Arial"/>
          <w:b/>
          <w:bCs/>
          <w:color w:val="000000" w:themeColor="text1"/>
          <w:sz w:val="24"/>
          <w:szCs w:val="24"/>
          <w:lang w:val="es-ES_tradnl"/>
        </w:rPr>
        <w:t>EXPOSICIÓN DE MOTIVOS</w:t>
      </w:r>
    </w:p>
    <w:p w14:paraId="18AC0343" w14:textId="77777777" w:rsidR="00A51645" w:rsidRPr="00B4276A" w:rsidRDefault="00A51645" w:rsidP="00A51645">
      <w:pPr>
        <w:spacing w:after="0" w:line="360" w:lineRule="auto"/>
        <w:ind w:firstLine="708"/>
        <w:jc w:val="center"/>
        <w:rPr>
          <w:rFonts w:ascii="Arial" w:hAnsi="Arial" w:cs="Arial"/>
          <w:b/>
          <w:bCs/>
          <w:color w:val="000000" w:themeColor="text1"/>
          <w:sz w:val="24"/>
          <w:szCs w:val="24"/>
          <w:lang w:val="es-ES_tradnl"/>
        </w:rPr>
      </w:pPr>
    </w:p>
    <w:p w14:paraId="4CE4DBAE" w14:textId="25C090E3" w:rsidR="00A51645" w:rsidRPr="00B4276A" w:rsidRDefault="00A51645" w:rsidP="004F6F20">
      <w:pPr>
        <w:spacing w:after="0" w:line="360" w:lineRule="auto"/>
        <w:jc w:val="both"/>
        <w:rPr>
          <w:rFonts w:ascii="Arial" w:hAnsi="Arial" w:cs="Arial"/>
          <w:color w:val="000000" w:themeColor="text1"/>
          <w:sz w:val="24"/>
          <w:szCs w:val="24"/>
          <w:lang w:val="es-ES_tradnl"/>
        </w:rPr>
      </w:pPr>
      <w:r w:rsidRPr="00B4276A">
        <w:rPr>
          <w:rFonts w:ascii="Arial" w:hAnsi="Arial" w:cs="Arial"/>
          <w:color w:val="000000" w:themeColor="text1"/>
          <w:sz w:val="24"/>
          <w:szCs w:val="24"/>
          <w:lang w:val="es-ES_tradnl"/>
        </w:rPr>
        <w:t>La violencia y acoso sexual, representan uno de los problemas sociales más grandes en nuestro país</w:t>
      </w:r>
      <w:r w:rsidR="00132E74" w:rsidRPr="00B4276A">
        <w:rPr>
          <w:rFonts w:ascii="Arial" w:hAnsi="Arial" w:cs="Arial"/>
          <w:color w:val="000000" w:themeColor="text1"/>
          <w:sz w:val="24"/>
          <w:szCs w:val="24"/>
          <w:lang w:val="es-ES_tradnl"/>
        </w:rPr>
        <w:t xml:space="preserve">, el cual </w:t>
      </w:r>
      <w:r w:rsidRPr="00B4276A">
        <w:rPr>
          <w:rFonts w:ascii="Arial" w:hAnsi="Arial" w:cs="Arial"/>
          <w:color w:val="000000" w:themeColor="text1"/>
          <w:sz w:val="24"/>
          <w:szCs w:val="24"/>
          <w:lang w:val="es-ES_tradnl"/>
        </w:rPr>
        <w:t xml:space="preserve">afecta principalmente al desarrollo integral de las </w:t>
      </w:r>
      <w:r w:rsidR="004F6F20" w:rsidRPr="00B4276A">
        <w:rPr>
          <w:rFonts w:ascii="Arial" w:hAnsi="Arial" w:cs="Arial"/>
          <w:color w:val="000000" w:themeColor="text1"/>
          <w:sz w:val="24"/>
          <w:szCs w:val="24"/>
          <w:lang w:val="es-ES_tradnl"/>
        </w:rPr>
        <w:t xml:space="preserve">niñas, adolescentes y </w:t>
      </w:r>
      <w:r w:rsidRPr="00B4276A">
        <w:rPr>
          <w:rFonts w:ascii="Arial" w:hAnsi="Arial" w:cs="Arial"/>
          <w:color w:val="000000" w:themeColor="text1"/>
          <w:sz w:val="24"/>
          <w:szCs w:val="24"/>
          <w:lang w:val="es-ES_tradnl"/>
        </w:rPr>
        <w:t xml:space="preserve">mujeres. </w:t>
      </w:r>
    </w:p>
    <w:p w14:paraId="366B1485" w14:textId="77777777" w:rsidR="00A51645" w:rsidRPr="00B4276A" w:rsidRDefault="00A51645" w:rsidP="00A51645">
      <w:pPr>
        <w:spacing w:after="0" w:line="360" w:lineRule="auto"/>
        <w:ind w:firstLine="708"/>
        <w:jc w:val="both"/>
        <w:rPr>
          <w:rFonts w:ascii="Arial" w:hAnsi="Arial" w:cs="Arial"/>
          <w:color w:val="000000" w:themeColor="text1"/>
          <w:sz w:val="24"/>
          <w:szCs w:val="24"/>
          <w:lang w:val="es-ES_tradnl"/>
        </w:rPr>
      </w:pPr>
    </w:p>
    <w:p w14:paraId="6D29A2F1" w14:textId="01F8FC4A" w:rsidR="00A51645" w:rsidRPr="00B4276A" w:rsidRDefault="00A51645" w:rsidP="004F6F20">
      <w:pPr>
        <w:spacing w:after="0" w:line="360" w:lineRule="auto"/>
        <w:jc w:val="both"/>
        <w:rPr>
          <w:rFonts w:ascii="Arial" w:hAnsi="Arial" w:cs="Arial"/>
          <w:color w:val="000000" w:themeColor="text1"/>
          <w:sz w:val="24"/>
          <w:szCs w:val="24"/>
          <w:lang w:val="es-ES_tradnl"/>
        </w:rPr>
      </w:pPr>
      <w:r w:rsidRPr="00B4276A">
        <w:rPr>
          <w:rFonts w:ascii="Arial" w:hAnsi="Arial" w:cs="Arial"/>
          <w:color w:val="000000" w:themeColor="text1"/>
          <w:sz w:val="24"/>
          <w:szCs w:val="24"/>
          <w:lang w:val="es-ES_tradnl"/>
        </w:rPr>
        <w:t>El acoso sexual,  es una de las manifestaciones más frecuentes y normalizadas en las violencias contra las niñas</w:t>
      </w:r>
      <w:r w:rsidR="004F6F20" w:rsidRPr="00B4276A">
        <w:rPr>
          <w:rFonts w:ascii="Arial" w:hAnsi="Arial" w:cs="Arial"/>
          <w:color w:val="000000" w:themeColor="text1"/>
          <w:sz w:val="24"/>
          <w:szCs w:val="24"/>
          <w:lang w:val="es-ES_tradnl"/>
        </w:rPr>
        <w:t xml:space="preserve">, adolescentes y mujeres. </w:t>
      </w:r>
      <w:r w:rsidRPr="00B4276A">
        <w:rPr>
          <w:rFonts w:ascii="Arial" w:hAnsi="Arial" w:cs="Arial"/>
          <w:color w:val="000000" w:themeColor="text1"/>
          <w:sz w:val="24"/>
          <w:szCs w:val="24"/>
          <w:lang w:val="es-ES_tradnl"/>
        </w:rPr>
        <w:t xml:space="preserve">Conlleva un estado de indefensión y riesgo para la víctima, lo cual atenta contra su dignidad humana. Esta conducta además de constituir un delito, trasgrede el bienestar físico, psicológico, familiar, laboral y social de las víctimas. </w:t>
      </w:r>
    </w:p>
    <w:p w14:paraId="602F386A" w14:textId="77777777" w:rsidR="004F6F20" w:rsidRPr="00B4276A" w:rsidRDefault="004F6F20" w:rsidP="004F6F20">
      <w:pPr>
        <w:spacing w:after="0" w:line="360" w:lineRule="auto"/>
        <w:jc w:val="both"/>
        <w:rPr>
          <w:rFonts w:ascii="Arial" w:hAnsi="Arial" w:cs="Arial"/>
          <w:color w:val="000000" w:themeColor="text1"/>
          <w:sz w:val="24"/>
          <w:szCs w:val="24"/>
          <w:lang w:val="es-ES_tradnl"/>
        </w:rPr>
      </w:pPr>
    </w:p>
    <w:p w14:paraId="34F23F6D" w14:textId="4C77F690" w:rsidR="003050C3" w:rsidRPr="00B4276A" w:rsidRDefault="00005CA6" w:rsidP="004F6F20">
      <w:pPr>
        <w:spacing w:after="0" w:line="360" w:lineRule="auto"/>
        <w:jc w:val="both"/>
        <w:rPr>
          <w:rFonts w:ascii="Arial" w:hAnsi="Arial" w:cs="Arial"/>
          <w:b/>
          <w:bCs/>
          <w:i/>
          <w:iCs/>
          <w:sz w:val="24"/>
          <w:szCs w:val="24"/>
          <w:lang w:val="es-ES_tradnl"/>
        </w:rPr>
      </w:pPr>
      <w:r w:rsidRPr="00B4276A">
        <w:rPr>
          <w:rFonts w:ascii="Arial" w:hAnsi="Arial" w:cs="Arial"/>
          <w:color w:val="000000" w:themeColor="text1"/>
          <w:sz w:val="24"/>
          <w:szCs w:val="24"/>
          <w:lang w:val="es-ES_tradnl"/>
        </w:rPr>
        <w:t>La Ley General de Acceso de las mujeres a una vida libre de violencia define el acoso sexual como</w:t>
      </w:r>
      <w:r w:rsidR="004F6F20" w:rsidRPr="00B4276A">
        <w:rPr>
          <w:rFonts w:ascii="Arial" w:hAnsi="Arial" w:cs="Arial"/>
          <w:color w:val="000000" w:themeColor="text1"/>
          <w:sz w:val="24"/>
          <w:szCs w:val="24"/>
          <w:lang w:val="es-ES_tradnl"/>
        </w:rPr>
        <w:t>:</w:t>
      </w:r>
      <w:r w:rsidRPr="00B4276A">
        <w:rPr>
          <w:rFonts w:ascii="Arial" w:hAnsi="Arial" w:cs="Arial"/>
          <w:color w:val="000000" w:themeColor="text1"/>
          <w:sz w:val="24"/>
          <w:szCs w:val="24"/>
          <w:lang w:val="es-ES_tradnl"/>
        </w:rPr>
        <w:t xml:space="preserve"> </w:t>
      </w:r>
      <w:r w:rsidRPr="00B4276A">
        <w:rPr>
          <w:rFonts w:ascii="Arial" w:hAnsi="Arial" w:cs="Arial"/>
          <w:b/>
          <w:bCs/>
          <w:color w:val="000000" w:themeColor="text1"/>
          <w:sz w:val="24"/>
          <w:szCs w:val="24"/>
          <w:lang w:val="es-ES_tradnl"/>
        </w:rPr>
        <w:t>“</w:t>
      </w:r>
      <w:r w:rsidRPr="00B4276A">
        <w:rPr>
          <w:rFonts w:ascii="Arial" w:hAnsi="Arial" w:cs="Arial"/>
          <w:b/>
          <w:bCs/>
          <w:i/>
          <w:iCs/>
          <w:sz w:val="24"/>
          <w:szCs w:val="24"/>
          <w:lang w:val="es-ES_tradnl"/>
        </w:rPr>
        <w:t xml:space="preserve">una forma de violencia en la que, si bien no existe la subordinación, hay un ejercicio abusivo de poder que conlleva a un estado de </w:t>
      </w:r>
      <w:r w:rsidRPr="00B4276A">
        <w:rPr>
          <w:rFonts w:ascii="Arial" w:hAnsi="Arial" w:cs="Arial"/>
          <w:b/>
          <w:bCs/>
          <w:i/>
          <w:iCs/>
          <w:sz w:val="24"/>
          <w:szCs w:val="24"/>
          <w:lang w:val="es-ES_tradnl"/>
        </w:rPr>
        <w:lastRenderedPageBreak/>
        <w:t>indefensión y de riesgo para la víctima, independientemente de que se realice en uno o varios eventos.”</w:t>
      </w:r>
    </w:p>
    <w:p w14:paraId="38F5D77C" w14:textId="77777777" w:rsidR="003050C3" w:rsidRPr="00B4276A" w:rsidRDefault="003050C3" w:rsidP="004F6F20">
      <w:pPr>
        <w:spacing w:after="0" w:line="360" w:lineRule="auto"/>
        <w:jc w:val="both"/>
        <w:rPr>
          <w:rFonts w:ascii="Arial" w:hAnsi="Arial" w:cs="Arial"/>
          <w:b/>
          <w:bCs/>
          <w:i/>
          <w:iCs/>
          <w:sz w:val="24"/>
          <w:szCs w:val="24"/>
          <w:lang w:val="es-ES_tradnl"/>
        </w:rPr>
      </w:pPr>
    </w:p>
    <w:p w14:paraId="420D76DE" w14:textId="6C90C5E9" w:rsidR="003050C3" w:rsidRPr="00B4276A" w:rsidRDefault="003050C3" w:rsidP="004F6F20">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A su vez, el Código Penal para el Estado de Chihuahua, define al acoso sexual; </w:t>
      </w:r>
      <w:r w:rsidRPr="00B4276A">
        <w:rPr>
          <w:rFonts w:ascii="Arial" w:hAnsi="Arial" w:cs="Arial"/>
          <w:i/>
          <w:iCs/>
          <w:sz w:val="24"/>
          <w:szCs w:val="24"/>
          <w:lang w:val="es-ES_tradnl"/>
        </w:rPr>
        <w:t xml:space="preserve">“A quien sin llegar a la violación o al buso sexual, realice a otra persona, sin su consentimiento, </w:t>
      </w:r>
      <w:r w:rsidR="00B4276A" w:rsidRPr="00B4276A">
        <w:rPr>
          <w:rFonts w:ascii="Arial" w:hAnsi="Arial" w:cs="Arial"/>
          <w:i/>
          <w:iCs/>
          <w:sz w:val="24"/>
          <w:szCs w:val="24"/>
          <w:lang w:val="es-ES_tradnl"/>
        </w:rPr>
        <w:t>algún</w:t>
      </w:r>
      <w:r w:rsidRPr="00B4276A">
        <w:rPr>
          <w:rFonts w:ascii="Arial" w:hAnsi="Arial" w:cs="Arial"/>
          <w:i/>
          <w:iCs/>
          <w:sz w:val="24"/>
          <w:szCs w:val="24"/>
          <w:lang w:val="es-ES_tradnl"/>
        </w:rPr>
        <w:t xml:space="preserve"> acto lascivo o de connotación sexual”. </w:t>
      </w:r>
    </w:p>
    <w:p w14:paraId="4ECE4CA9" w14:textId="77777777" w:rsidR="003050C3" w:rsidRPr="00B4276A" w:rsidRDefault="003050C3" w:rsidP="004F6F20">
      <w:pPr>
        <w:spacing w:after="0" w:line="360" w:lineRule="auto"/>
        <w:jc w:val="both"/>
        <w:rPr>
          <w:rFonts w:ascii="Arial" w:hAnsi="Arial" w:cs="Arial"/>
          <w:sz w:val="24"/>
          <w:szCs w:val="24"/>
          <w:lang w:val="es-ES_tradnl"/>
        </w:rPr>
      </w:pPr>
    </w:p>
    <w:p w14:paraId="4570D4B6" w14:textId="69931D9A" w:rsidR="003050C3" w:rsidRPr="00B4276A" w:rsidRDefault="003050C3"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Estas definiciones de acoso sexual buscan sancionar aquellas conductas, prácticas y manifestaciones de connotación sexual que vulnera</w:t>
      </w:r>
      <w:r w:rsidR="006E11D2">
        <w:rPr>
          <w:rFonts w:ascii="Arial" w:hAnsi="Arial" w:cs="Arial"/>
          <w:sz w:val="24"/>
          <w:szCs w:val="24"/>
          <w:lang w:val="es-ES_tradnl"/>
        </w:rPr>
        <w:t>n</w:t>
      </w:r>
      <w:r w:rsidRPr="00B4276A">
        <w:rPr>
          <w:rFonts w:ascii="Arial" w:hAnsi="Arial" w:cs="Arial"/>
          <w:sz w:val="24"/>
          <w:szCs w:val="24"/>
          <w:lang w:val="es-ES_tradnl"/>
        </w:rPr>
        <w:t xml:space="preserve"> y violentan a las niñas, adolescentes y mujeres,</w:t>
      </w:r>
      <w:r w:rsidR="00CF237D" w:rsidRPr="00B4276A">
        <w:rPr>
          <w:rFonts w:ascii="Arial" w:hAnsi="Arial" w:cs="Arial"/>
          <w:sz w:val="24"/>
          <w:szCs w:val="24"/>
          <w:lang w:val="es-ES_tradnl"/>
        </w:rPr>
        <w:t xml:space="preserve"> ya que 7 de cada 10 mujeres sufre de este tipo de violencia,</w:t>
      </w:r>
      <w:r w:rsidRPr="00B4276A">
        <w:rPr>
          <w:rFonts w:ascii="Arial" w:hAnsi="Arial" w:cs="Arial"/>
          <w:sz w:val="24"/>
          <w:szCs w:val="24"/>
          <w:lang w:val="es-ES_tradnl"/>
        </w:rPr>
        <w:t xml:space="preserve"> sin embargo, surge un aspecto importante, el espacio y ambiente en el que se originan. </w:t>
      </w:r>
    </w:p>
    <w:p w14:paraId="35B53773" w14:textId="77777777" w:rsidR="003050C3" w:rsidRPr="00B4276A" w:rsidRDefault="003050C3" w:rsidP="00E86442">
      <w:pPr>
        <w:spacing w:after="0" w:line="360" w:lineRule="auto"/>
        <w:jc w:val="both"/>
        <w:rPr>
          <w:rFonts w:ascii="Arial" w:hAnsi="Arial" w:cs="Arial"/>
          <w:sz w:val="24"/>
          <w:szCs w:val="24"/>
          <w:lang w:val="es-ES_tradnl"/>
        </w:rPr>
      </w:pPr>
    </w:p>
    <w:p w14:paraId="0047983D" w14:textId="5DC685A4" w:rsidR="00CF237D" w:rsidRPr="00B4276A" w:rsidRDefault="00CF237D"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Pues de acuerdo con datos de la ONU, en la </w:t>
      </w:r>
      <w:r w:rsidR="00BB3D1A">
        <w:rPr>
          <w:rFonts w:ascii="Arial" w:hAnsi="Arial" w:cs="Arial"/>
          <w:sz w:val="24"/>
          <w:szCs w:val="24"/>
          <w:lang w:val="es-ES_tradnl"/>
        </w:rPr>
        <w:t>C</w:t>
      </w:r>
      <w:r w:rsidRPr="00B4276A">
        <w:rPr>
          <w:rFonts w:ascii="Arial" w:hAnsi="Arial" w:cs="Arial"/>
          <w:sz w:val="24"/>
          <w:szCs w:val="24"/>
          <w:lang w:val="es-ES_tradnl"/>
        </w:rPr>
        <w:t xml:space="preserve">iudad de México en 2019, el 96% de las mujeres fueron </w:t>
      </w:r>
      <w:r w:rsidR="00B4276A" w:rsidRPr="00B4276A">
        <w:rPr>
          <w:rFonts w:ascii="Arial" w:hAnsi="Arial" w:cs="Arial"/>
          <w:sz w:val="24"/>
          <w:szCs w:val="24"/>
          <w:lang w:val="es-ES_tradnl"/>
        </w:rPr>
        <w:t>víctimas</w:t>
      </w:r>
      <w:r w:rsidRPr="00B4276A">
        <w:rPr>
          <w:rFonts w:ascii="Arial" w:hAnsi="Arial" w:cs="Arial"/>
          <w:sz w:val="24"/>
          <w:szCs w:val="24"/>
          <w:lang w:val="es-ES_tradnl"/>
        </w:rPr>
        <w:t xml:space="preserve"> por lo menos una vez de </w:t>
      </w:r>
      <w:r w:rsidR="00B4276A" w:rsidRPr="00B4276A">
        <w:rPr>
          <w:rFonts w:ascii="Arial" w:hAnsi="Arial" w:cs="Arial"/>
          <w:sz w:val="24"/>
          <w:szCs w:val="24"/>
          <w:lang w:val="es-ES_tradnl"/>
        </w:rPr>
        <w:t>algún</w:t>
      </w:r>
      <w:r w:rsidRPr="00B4276A">
        <w:rPr>
          <w:rFonts w:ascii="Arial" w:hAnsi="Arial" w:cs="Arial"/>
          <w:sz w:val="24"/>
          <w:szCs w:val="24"/>
          <w:lang w:val="es-ES_tradnl"/>
        </w:rPr>
        <w:t xml:space="preserve"> acto de violencia en el transporte público, desde agresiones verbales, contacto </w:t>
      </w:r>
      <w:r w:rsidR="00B4276A" w:rsidRPr="00B4276A">
        <w:rPr>
          <w:rFonts w:ascii="Arial" w:hAnsi="Arial" w:cs="Arial"/>
          <w:sz w:val="24"/>
          <w:szCs w:val="24"/>
          <w:lang w:val="es-ES_tradnl"/>
        </w:rPr>
        <w:t>físico</w:t>
      </w:r>
      <w:r w:rsidRPr="00B4276A">
        <w:rPr>
          <w:rFonts w:ascii="Arial" w:hAnsi="Arial" w:cs="Arial"/>
          <w:sz w:val="24"/>
          <w:szCs w:val="24"/>
          <w:lang w:val="es-ES_tradnl"/>
        </w:rPr>
        <w:t xml:space="preserve"> forzado o persecución, en 9 de cada 10 casos quien agrede es el hombre. </w:t>
      </w:r>
    </w:p>
    <w:p w14:paraId="66EA6B40" w14:textId="77777777" w:rsidR="00CF237D" w:rsidRPr="00B4276A" w:rsidRDefault="00CF237D" w:rsidP="00E86442">
      <w:pPr>
        <w:spacing w:after="0" w:line="360" w:lineRule="auto"/>
        <w:jc w:val="both"/>
        <w:rPr>
          <w:rFonts w:ascii="Arial" w:hAnsi="Arial" w:cs="Arial"/>
          <w:sz w:val="24"/>
          <w:szCs w:val="24"/>
          <w:lang w:val="es-ES_tradnl"/>
        </w:rPr>
      </w:pPr>
    </w:p>
    <w:p w14:paraId="4E9A24D4" w14:textId="4103A5A7" w:rsidR="00D94F6C" w:rsidRPr="00B4276A" w:rsidRDefault="00D94F6C"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Es por ello, que el acoso en el transporte público es una de las prácticas más comunes y que resulta una necesidad urgente atender esta problemática. En el año 2022, la Secretaría de Desarrollo Agrario, Territorial y Urbano (SEDATU), de manera coordinada con otras dependencias </w:t>
      </w:r>
      <w:r w:rsidR="00B4276A" w:rsidRPr="00B4276A">
        <w:rPr>
          <w:rFonts w:ascii="Arial" w:hAnsi="Arial" w:cs="Arial"/>
          <w:sz w:val="24"/>
          <w:szCs w:val="24"/>
          <w:lang w:val="es-ES_tradnl"/>
        </w:rPr>
        <w:t>emitió</w:t>
      </w:r>
      <w:r w:rsidRPr="00B4276A">
        <w:rPr>
          <w:rFonts w:ascii="Arial" w:hAnsi="Arial" w:cs="Arial"/>
          <w:sz w:val="24"/>
          <w:szCs w:val="24"/>
          <w:lang w:val="es-ES_tradnl"/>
        </w:rPr>
        <w:t xml:space="preserve"> los Lineamientos </w:t>
      </w:r>
      <w:r w:rsidR="00DE5C21">
        <w:rPr>
          <w:rFonts w:ascii="Arial" w:hAnsi="Arial" w:cs="Arial"/>
          <w:sz w:val="24"/>
          <w:szCs w:val="24"/>
          <w:lang w:val="es-ES_tradnl"/>
        </w:rPr>
        <w:t>P</w:t>
      </w:r>
      <w:r w:rsidRPr="00B4276A">
        <w:rPr>
          <w:rFonts w:ascii="Arial" w:hAnsi="Arial" w:cs="Arial"/>
          <w:sz w:val="24"/>
          <w:szCs w:val="24"/>
          <w:lang w:val="es-ES_tradnl"/>
        </w:rPr>
        <w:t xml:space="preserve">ara </w:t>
      </w:r>
      <w:r w:rsidR="00DE5C21">
        <w:rPr>
          <w:rFonts w:ascii="Arial" w:hAnsi="Arial" w:cs="Arial"/>
          <w:sz w:val="24"/>
          <w:szCs w:val="24"/>
          <w:lang w:val="es-ES_tradnl"/>
        </w:rPr>
        <w:t>P</w:t>
      </w:r>
      <w:r w:rsidRPr="00B4276A">
        <w:rPr>
          <w:rFonts w:ascii="Arial" w:hAnsi="Arial" w:cs="Arial"/>
          <w:sz w:val="24"/>
          <w:szCs w:val="24"/>
          <w:lang w:val="es-ES_tradnl"/>
        </w:rPr>
        <w:t xml:space="preserve">revenir y </w:t>
      </w:r>
      <w:r w:rsidR="00DE5C21">
        <w:rPr>
          <w:rFonts w:ascii="Arial" w:hAnsi="Arial" w:cs="Arial"/>
          <w:sz w:val="24"/>
          <w:szCs w:val="24"/>
          <w:lang w:val="es-ES_tradnl"/>
        </w:rPr>
        <w:t>A</w:t>
      </w:r>
      <w:r w:rsidRPr="00B4276A">
        <w:rPr>
          <w:rFonts w:ascii="Arial" w:hAnsi="Arial" w:cs="Arial"/>
          <w:sz w:val="24"/>
          <w:szCs w:val="24"/>
          <w:lang w:val="es-ES_tradnl"/>
        </w:rPr>
        <w:t xml:space="preserve">tender el </w:t>
      </w:r>
      <w:r w:rsidR="00DE5C21">
        <w:rPr>
          <w:rFonts w:ascii="Arial" w:hAnsi="Arial" w:cs="Arial"/>
          <w:sz w:val="24"/>
          <w:szCs w:val="24"/>
          <w:lang w:val="es-ES_tradnl"/>
        </w:rPr>
        <w:t>A</w:t>
      </w:r>
      <w:r w:rsidRPr="00B4276A">
        <w:rPr>
          <w:rFonts w:ascii="Arial" w:hAnsi="Arial" w:cs="Arial"/>
          <w:sz w:val="24"/>
          <w:szCs w:val="24"/>
          <w:lang w:val="es-ES_tradnl"/>
        </w:rPr>
        <w:t xml:space="preserve">coso </w:t>
      </w:r>
      <w:r w:rsidR="00DE5C21">
        <w:rPr>
          <w:rFonts w:ascii="Arial" w:hAnsi="Arial" w:cs="Arial"/>
          <w:sz w:val="24"/>
          <w:szCs w:val="24"/>
          <w:lang w:val="es-ES_tradnl"/>
        </w:rPr>
        <w:t>S</w:t>
      </w:r>
      <w:r w:rsidRPr="00B4276A">
        <w:rPr>
          <w:rFonts w:ascii="Arial" w:hAnsi="Arial" w:cs="Arial"/>
          <w:sz w:val="24"/>
          <w:szCs w:val="24"/>
          <w:lang w:val="es-ES_tradnl"/>
        </w:rPr>
        <w:t xml:space="preserve">exual en el </w:t>
      </w:r>
      <w:r w:rsidR="00DE5C21">
        <w:rPr>
          <w:rFonts w:ascii="Arial" w:hAnsi="Arial" w:cs="Arial"/>
          <w:sz w:val="24"/>
          <w:szCs w:val="24"/>
          <w:lang w:val="es-ES_tradnl"/>
        </w:rPr>
        <w:t>T</w:t>
      </w:r>
      <w:r w:rsidRPr="00B4276A">
        <w:rPr>
          <w:rFonts w:ascii="Arial" w:hAnsi="Arial" w:cs="Arial"/>
          <w:sz w:val="24"/>
          <w:szCs w:val="24"/>
          <w:lang w:val="es-ES_tradnl"/>
        </w:rPr>
        <w:t xml:space="preserve">ransporte </w:t>
      </w:r>
      <w:r w:rsidR="00DE5C21">
        <w:rPr>
          <w:rFonts w:ascii="Arial" w:hAnsi="Arial" w:cs="Arial"/>
          <w:sz w:val="24"/>
          <w:szCs w:val="24"/>
          <w:lang w:val="es-ES_tradnl"/>
        </w:rPr>
        <w:t>P</w:t>
      </w:r>
      <w:r w:rsidRPr="00B4276A">
        <w:rPr>
          <w:rFonts w:ascii="Arial" w:hAnsi="Arial" w:cs="Arial"/>
          <w:sz w:val="24"/>
          <w:szCs w:val="24"/>
          <w:lang w:val="es-ES_tradnl"/>
        </w:rPr>
        <w:t xml:space="preserve">úblico Colectivo. </w:t>
      </w:r>
    </w:p>
    <w:p w14:paraId="6096982E" w14:textId="77777777" w:rsidR="00D94F6C" w:rsidRPr="00B4276A" w:rsidRDefault="00D94F6C" w:rsidP="00E86442">
      <w:pPr>
        <w:spacing w:after="0" w:line="360" w:lineRule="auto"/>
        <w:jc w:val="both"/>
        <w:rPr>
          <w:rFonts w:ascii="Arial" w:hAnsi="Arial" w:cs="Arial"/>
          <w:sz w:val="24"/>
          <w:szCs w:val="24"/>
          <w:lang w:val="es-ES_tradnl"/>
        </w:rPr>
      </w:pPr>
    </w:p>
    <w:p w14:paraId="7D0D2ECA" w14:textId="015C3C68" w:rsidR="00132E74" w:rsidRPr="00B4276A" w:rsidRDefault="00D94F6C"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Dentro de estos lineamientos, se define al acoso sexual en el transporte público como;  “</w:t>
      </w:r>
      <w:r w:rsidRPr="00B4276A">
        <w:rPr>
          <w:rFonts w:ascii="Arial" w:hAnsi="Arial" w:cs="Arial"/>
          <w:i/>
          <w:iCs/>
          <w:sz w:val="24"/>
          <w:szCs w:val="24"/>
          <w:lang w:val="es-ES_tradnl"/>
        </w:rPr>
        <w:t xml:space="preserve">El Acoso sexual para estos Lineamientos </w:t>
      </w:r>
      <w:r w:rsidR="00B4276A" w:rsidRPr="00B4276A">
        <w:rPr>
          <w:rFonts w:ascii="Arial" w:hAnsi="Arial" w:cs="Arial"/>
          <w:i/>
          <w:iCs/>
          <w:sz w:val="24"/>
          <w:szCs w:val="24"/>
          <w:lang w:val="es-ES_tradnl"/>
        </w:rPr>
        <w:t>será</w:t>
      </w:r>
      <w:r w:rsidRPr="00B4276A">
        <w:rPr>
          <w:rFonts w:ascii="Arial" w:hAnsi="Arial" w:cs="Arial"/>
          <w:i/>
          <w:iCs/>
          <w:sz w:val="24"/>
          <w:szCs w:val="24"/>
          <w:lang w:val="es-ES_tradnl"/>
        </w:rPr>
        <w:t xml:space="preserve">́ entendido como una forma de violencia contra las mujeres que engloba todas aquellas conductas, </w:t>
      </w:r>
      <w:r w:rsidR="00B4276A" w:rsidRPr="00B4276A">
        <w:rPr>
          <w:rFonts w:ascii="Arial" w:hAnsi="Arial" w:cs="Arial"/>
          <w:i/>
          <w:iCs/>
          <w:sz w:val="24"/>
          <w:szCs w:val="24"/>
          <w:lang w:val="es-ES_tradnl"/>
        </w:rPr>
        <w:t>prácticas</w:t>
      </w:r>
      <w:r w:rsidRPr="00B4276A">
        <w:rPr>
          <w:rFonts w:ascii="Arial" w:hAnsi="Arial" w:cs="Arial"/>
          <w:i/>
          <w:iCs/>
          <w:sz w:val="24"/>
          <w:szCs w:val="24"/>
          <w:lang w:val="es-ES_tradnl"/>
        </w:rPr>
        <w:t xml:space="preserve"> y diversas manifestaciones de </w:t>
      </w:r>
      <w:r w:rsidR="00B4276A" w:rsidRPr="00B4276A">
        <w:rPr>
          <w:rFonts w:ascii="Arial" w:hAnsi="Arial" w:cs="Arial"/>
          <w:i/>
          <w:iCs/>
          <w:sz w:val="24"/>
          <w:szCs w:val="24"/>
          <w:lang w:val="es-ES_tradnl"/>
        </w:rPr>
        <w:t>connotación</w:t>
      </w:r>
      <w:r w:rsidRPr="00B4276A">
        <w:rPr>
          <w:rFonts w:ascii="Arial" w:hAnsi="Arial" w:cs="Arial"/>
          <w:i/>
          <w:iCs/>
          <w:sz w:val="24"/>
          <w:szCs w:val="24"/>
          <w:lang w:val="es-ES_tradnl"/>
        </w:rPr>
        <w:t xml:space="preserve"> sexual, como pueden ser miradas lascivas, sonidos, “piropos”, tocamientos, roces; que son recibidos desde una </w:t>
      </w:r>
      <w:r w:rsidRPr="00B4276A">
        <w:rPr>
          <w:rFonts w:ascii="Arial" w:hAnsi="Arial" w:cs="Arial"/>
          <w:i/>
          <w:iCs/>
          <w:sz w:val="24"/>
          <w:szCs w:val="24"/>
          <w:lang w:val="es-ES_tradnl"/>
        </w:rPr>
        <w:lastRenderedPageBreak/>
        <w:t>persona desconocida o no, que ocurran a bordo de la unidad de transporte o en la infraestructura de acceso”.</w:t>
      </w:r>
    </w:p>
    <w:p w14:paraId="24B5AA16" w14:textId="77777777" w:rsidR="00D94F6C" w:rsidRPr="00B4276A" w:rsidRDefault="00D94F6C" w:rsidP="00E86442">
      <w:pPr>
        <w:spacing w:after="0" w:line="360" w:lineRule="auto"/>
        <w:jc w:val="both"/>
        <w:rPr>
          <w:rFonts w:ascii="Arial" w:hAnsi="Arial" w:cs="Arial"/>
          <w:sz w:val="24"/>
          <w:szCs w:val="24"/>
          <w:lang w:val="es-ES_tradnl"/>
        </w:rPr>
      </w:pPr>
    </w:p>
    <w:p w14:paraId="1A7381A9" w14:textId="574155B5" w:rsidR="00D94F6C" w:rsidRPr="00B4276A" w:rsidRDefault="00152E0F"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Estos actos de prevención son fundamentales, pues cualquier persona en ejercicio de sus derechos, como el de la movilidad, puede disponer del acceso y garantía </w:t>
      </w:r>
      <w:r w:rsidR="0046414D" w:rsidRPr="00B4276A">
        <w:rPr>
          <w:rFonts w:ascii="Arial" w:hAnsi="Arial" w:cs="Arial"/>
          <w:sz w:val="24"/>
          <w:szCs w:val="24"/>
          <w:lang w:val="es-ES_tradnl"/>
        </w:rPr>
        <w:t xml:space="preserve">a la infraestructura y redes de transporte, ya sea público o privado, sin embargo, el acoso sexual limita y restringe la garantía de este derecho humano. </w:t>
      </w:r>
    </w:p>
    <w:p w14:paraId="141E4331" w14:textId="77777777" w:rsidR="0046414D" w:rsidRPr="00B4276A" w:rsidRDefault="0046414D" w:rsidP="00E86442">
      <w:pPr>
        <w:spacing w:after="0" w:line="360" w:lineRule="auto"/>
        <w:jc w:val="both"/>
        <w:rPr>
          <w:rFonts w:ascii="Arial" w:hAnsi="Arial" w:cs="Arial"/>
          <w:sz w:val="24"/>
          <w:szCs w:val="24"/>
          <w:lang w:val="es-ES_tradnl"/>
        </w:rPr>
      </w:pPr>
    </w:p>
    <w:p w14:paraId="74BF46F3" w14:textId="48700FAD" w:rsidR="00AF72AF" w:rsidRPr="00B4276A" w:rsidRDefault="00AF72AF"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Las mujeres, niñas y adolescentes, hacen uso diariamente de los sistemas de transporte público y </w:t>
      </w:r>
      <w:r w:rsidR="00C97458" w:rsidRPr="00B4276A">
        <w:rPr>
          <w:rFonts w:ascii="Arial" w:hAnsi="Arial" w:cs="Arial"/>
          <w:sz w:val="24"/>
          <w:szCs w:val="24"/>
          <w:lang w:val="es-ES_tradnl"/>
        </w:rPr>
        <w:t xml:space="preserve">redes de movilidad </w:t>
      </w:r>
      <w:r w:rsidRPr="00B4276A">
        <w:rPr>
          <w:rFonts w:ascii="Arial" w:hAnsi="Arial" w:cs="Arial"/>
          <w:sz w:val="24"/>
          <w:szCs w:val="24"/>
          <w:lang w:val="es-ES_tradnl"/>
        </w:rPr>
        <w:t>privad</w:t>
      </w:r>
      <w:r w:rsidR="00C97458" w:rsidRPr="00B4276A">
        <w:rPr>
          <w:rFonts w:ascii="Arial" w:hAnsi="Arial" w:cs="Arial"/>
          <w:sz w:val="24"/>
          <w:szCs w:val="24"/>
          <w:lang w:val="es-ES_tradnl"/>
        </w:rPr>
        <w:t>as,</w:t>
      </w:r>
      <w:r w:rsidRPr="00B4276A">
        <w:rPr>
          <w:rFonts w:ascii="Arial" w:hAnsi="Arial" w:cs="Arial"/>
          <w:sz w:val="24"/>
          <w:szCs w:val="24"/>
          <w:lang w:val="es-ES_tradnl"/>
        </w:rPr>
        <w:t xml:space="preserve"> para ejercer sus actividades, ya sea escolares, laborales, de recreación, sociales y familiares</w:t>
      </w:r>
      <w:r w:rsidR="00C97458" w:rsidRPr="00B4276A">
        <w:rPr>
          <w:rFonts w:ascii="Arial" w:hAnsi="Arial" w:cs="Arial"/>
          <w:sz w:val="24"/>
          <w:szCs w:val="24"/>
          <w:lang w:val="es-ES_tradnl"/>
        </w:rPr>
        <w:t xml:space="preserve">, se estima que en México existen 10 millones de desplazamientos </w:t>
      </w:r>
      <w:r w:rsidR="00B4276A" w:rsidRPr="00B4276A">
        <w:rPr>
          <w:rFonts w:ascii="Arial" w:hAnsi="Arial" w:cs="Arial"/>
          <w:sz w:val="24"/>
          <w:szCs w:val="24"/>
          <w:lang w:val="es-ES_tradnl"/>
        </w:rPr>
        <w:t>diarios</w:t>
      </w:r>
      <w:r w:rsidR="00C97458" w:rsidRPr="00B4276A">
        <w:rPr>
          <w:rFonts w:ascii="Arial" w:hAnsi="Arial" w:cs="Arial"/>
          <w:sz w:val="24"/>
          <w:szCs w:val="24"/>
          <w:lang w:val="es-ES_tradnl"/>
        </w:rPr>
        <w:t xml:space="preserve">, de los cuales el 74% corresponden al transporte público, de acuerdo a datos de la Secretaría de Desarrollo Agrario, </w:t>
      </w:r>
      <w:r w:rsidR="00B4276A" w:rsidRPr="00B4276A">
        <w:rPr>
          <w:rFonts w:ascii="Arial" w:hAnsi="Arial" w:cs="Arial"/>
          <w:sz w:val="24"/>
          <w:szCs w:val="24"/>
          <w:lang w:val="es-ES_tradnl"/>
        </w:rPr>
        <w:t>Territorio</w:t>
      </w:r>
      <w:r w:rsidR="00C97458" w:rsidRPr="00B4276A">
        <w:rPr>
          <w:rFonts w:ascii="Arial" w:hAnsi="Arial" w:cs="Arial"/>
          <w:sz w:val="24"/>
          <w:szCs w:val="24"/>
          <w:lang w:val="es-ES_tradnl"/>
        </w:rPr>
        <w:t xml:space="preserve"> y Urbano. </w:t>
      </w:r>
    </w:p>
    <w:p w14:paraId="1FAE2CB7" w14:textId="49AE17EA" w:rsidR="00AF72AF" w:rsidRPr="00B4276A" w:rsidRDefault="00AF72AF" w:rsidP="00E86442">
      <w:pPr>
        <w:spacing w:after="0" w:line="360" w:lineRule="auto"/>
        <w:jc w:val="both"/>
        <w:rPr>
          <w:rFonts w:ascii="Arial" w:hAnsi="Arial" w:cs="Arial"/>
          <w:sz w:val="24"/>
          <w:szCs w:val="24"/>
          <w:lang w:val="es-ES_tradnl"/>
        </w:rPr>
      </w:pPr>
    </w:p>
    <w:p w14:paraId="22CB5E32" w14:textId="08170AF0" w:rsidR="00AF72AF" w:rsidRPr="00B4276A" w:rsidRDefault="00C97458"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Estas conductas afectan negativamente en la vida de las usuarias, pues quienes han sufrido estas violencias dentro del transporte público o las redes privadas como Uber, Didi o taxis</w:t>
      </w:r>
      <w:r w:rsidR="00A2604E" w:rsidRPr="00B4276A">
        <w:rPr>
          <w:rFonts w:ascii="Arial" w:hAnsi="Arial" w:cs="Arial"/>
          <w:sz w:val="24"/>
          <w:szCs w:val="24"/>
          <w:lang w:val="es-ES_tradnl"/>
        </w:rPr>
        <w:t xml:space="preserve">. En ciudades por ejemplo como en </w:t>
      </w:r>
      <w:r w:rsidR="00B4276A" w:rsidRPr="00B4276A">
        <w:rPr>
          <w:rFonts w:ascii="Arial" w:hAnsi="Arial" w:cs="Arial"/>
          <w:sz w:val="24"/>
          <w:szCs w:val="24"/>
          <w:lang w:val="es-ES_tradnl"/>
        </w:rPr>
        <w:t>Gua</w:t>
      </w:r>
      <w:r w:rsidR="00B4276A">
        <w:rPr>
          <w:rFonts w:ascii="Arial" w:hAnsi="Arial" w:cs="Arial"/>
          <w:sz w:val="24"/>
          <w:szCs w:val="24"/>
          <w:lang w:val="es-ES_tradnl"/>
        </w:rPr>
        <w:t>da</w:t>
      </w:r>
      <w:r w:rsidR="00B4276A" w:rsidRPr="00B4276A">
        <w:rPr>
          <w:rFonts w:ascii="Arial" w:hAnsi="Arial" w:cs="Arial"/>
          <w:sz w:val="24"/>
          <w:szCs w:val="24"/>
          <w:lang w:val="es-ES_tradnl"/>
        </w:rPr>
        <w:t>lajara</w:t>
      </w:r>
      <w:r w:rsidR="00A2604E" w:rsidRPr="00B4276A">
        <w:rPr>
          <w:rFonts w:ascii="Arial" w:hAnsi="Arial" w:cs="Arial"/>
          <w:sz w:val="24"/>
          <w:szCs w:val="24"/>
          <w:lang w:val="es-ES_tradnl"/>
        </w:rPr>
        <w:t xml:space="preserve"> el 7% de las mujeres ha dejado de estudiar o trabajar por el miedo a ser agredidas. </w:t>
      </w:r>
    </w:p>
    <w:p w14:paraId="3E2A54CF" w14:textId="77777777" w:rsidR="00A2604E" w:rsidRPr="00B4276A" w:rsidRDefault="00A2604E" w:rsidP="00E86442">
      <w:pPr>
        <w:spacing w:after="0" w:line="360" w:lineRule="auto"/>
        <w:jc w:val="both"/>
        <w:rPr>
          <w:rFonts w:ascii="Arial" w:hAnsi="Arial" w:cs="Arial"/>
          <w:sz w:val="24"/>
          <w:szCs w:val="24"/>
          <w:lang w:val="es-ES_tradnl"/>
        </w:rPr>
      </w:pPr>
    </w:p>
    <w:p w14:paraId="380AABCC" w14:textId="19420FC0" w:rsidR="00A2604E" w:rsidRPr="00B4276A" w:rsidRDefault="00A2604E"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Las mujeres han debido optar por diferentes medidas de protección, como viajar acompañadas, no salir muy noche o muy temprano, cambiar constantemente de ruta o asegurar que alguien las recoja en sus últimos trayectos, así como compartir las ubicaciones en tiempo real a personas cercanas y de confianzas. </w:t>
      </w:r>
    </w:p>
    <w:p w14:paraId="6C15DE5A" w14:textId="77777777" w:rsidR="00A2604E" w:rsidRPr="00B4276A" w:rsidRDefault="00A2604E" w:rsidP="00E86442">
      <w:pPr>
        <w:spacing w:after="0" w:line="360" w:lineRule="auto"/>
        <w:jc w:val="both"/>
        <w:rPr>
          <w:rFonts w:ascii="Arial" w:hAnsi="Arial" w:cs="Arial"/>
          <w:sz w:val="24"/>
          <w:szCs w:val="24"/>
          <w:lang w:val="es-ES_tradnl"/>
        </w:rPr>
      </w:pPr>
    </w:p>
    <w:p w14:paraId="045C1958" w14:textId="36A64B7D" w:rsidR="00A2604E" w:rsidRPr="00B4276A" w:rsidRDefault="00793CA4"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Aunado a lo anterior, como parte de los sistemas de transporte, encontramos que cada vez es más común utilizar las empresas redes de transporte, las cuales brindan un servicio por medio de aplicaciones </w:t>
      </w:r>
      <w:r w:rsidR="00B4276A" w:rsidRPr="00B4276A">
        <w:rPr>
          <w:rFonts w:ascii="Arial" w:hAnsi="Arial" w:cs="Arial"/>
          <w:sz w:val="24"/>
          <w:szCs w:val="24"/>
          <w:lang w:val="es-ES_tradnl"/>
        </w:rPr>
        <w:t>tecnologías</w:t>
      </w:r>
      <w:r w:rsidRPr="00B4276A">
        <w:rPr>
          <w:rFonts w:ascii="Arial" w:hAnsi="Arial" w:cs="Arial"/>
          <w:sz w:val="24"/>
          <w:szCs w:val="24"/>
          <w:lang w:val="es-ES_tradnl"/>
        </w:rPr>
        <w:t xml:space="preserve"> en </w:t>
      </w:r>
      <w:r w:rsidR="00B4276A" w:rsidRPr="00B4276A">
        <w:rPr>
          <w:rFonts w:ascii="Arial" w:hAnsi="Arial" w:cs="Arial"/>
          <w:sz w:val="24"/>
          <w:szCs w:val="24"/>
          <w:lang w:val="es-ES_tradnl"/>
        </w:rPr>
        <w:t>teléfonos</w:t>
      </w:r>
      <w:r w:rsidRPr="00B4276A">
        <w:rPr>
          <w:rFonts w:ascii="Arial" w:hAnsi="Arial" w:cs="Arial"/>
          <w:sz w:val="24"/>
          <w:szCs w:val="24"/>
          <w:lang w:val="es-ES_tradnl"/>
        </w:rPr>
        <w:t xml:space="preserve"> o plataformas</w:t>
      </w:r>
      <w:r w:rsidR="0068695C" w:rsidRPr="00B4276A">
        <w:rPr>
          <w:rFonts w:ascii="Arial" w:hAnsi="Arial" w:cs="Arial"/>
          <w:sz w:val="24"/>
          <w:szCs w:val="24"/>
          <w:lang w:val="es-ES_tradnl"/>
        </w:rPr>
        <w:t>, como es el caso de las ya mencionadas Uber, Didi, Indriver, entre otras.</w:t>
      </w:r>
    </w:p>
    <w:p w14:paraId="215BAF95" w14:textId="556BBA39" w:rsidR="00953EF0" w:rsidRPr="00B4276A" w:rsidRDefault="00953EF0" w:rsidP="00E86442">
      <w:pPr>
        <w:spacing w:after="0" w:line="360" w:lineRule="auto"/>
        <w:jc w:val="both"/>
        <w:rPr>
          <w:rFonts w:ascii="Arial" w:hAnsi="Arial" w:cs="Arial"/>
          <w:sz w:val="24"/>
          <w:szCs w:val="24"/>
          <w:lang w:val="es-ES_tradnl"/>
        </w:rPr>
      </w:pPr>
    </w:p>
    <w:p w14:paraId="20D40768" w14:textId="4FAE8E87" w:rsidR="00953EF0" w:rsidRPr="00B4276A" w:rsidRDefault="00953EF0"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De acuerdo con informaci</w:t>
      </w:r>
      <w:r w:rsidR="00BB7FBD" w:rsidRPr="00B4276A">
        <w:rPr>
          <w:rFonts w:ascii="Arial" w:hAnsi="Arial" w:cs="Arial"/>
          <w:sz w:val="24"/>
          <w:szCs w:val="24"/>
          <w:lang w:val="es-ES_tradnl"/>
        </w:rPr>
        <w:t>ó</w:t>
      </w:r>
      <w:r w:rsidRPr="00B4276A">
        <w:rPr>
          <w:rFonts w:ascii="Arial" w:hAnsi="Arial" w:cs="Arial"/>
          <w:sz w:val="24"/>
          <w:szCs w:val="24"/>
          <w:lang w:val="es-ES_tradnl"/>
        </w:rPr>
        <w:t>n p</w:t>
      </w:r>
      <w:r w:rsidR="00BB7FBD" w:rsidRPr="00B4276A">
        <w:rPr>
          <w:rFonts w:ascii="Arial" w:hAnsi="Arial" w:cs="Arial"/>
          <w:sz w:val="24"/>
          <w:szCs w:val="24"/>
          <w:lang w:val="es-ES_tradnl"/>
        </w:rPr>
        <w:t>ú</w:t>
      </w:r>
      <w:r w:rsidRPr="00B4276A">
        <w:rPr>
          <w:rFonts w:ascii="Arial" w:hAnsi="Arial" w:cs="Arial"/>
          <w:sz w:val="24"/>
          <w:szCs w:val="24"/>
          <w:lang w:val="es-ES_tradnl"/>
        </w:rPr>
        <w:t>blica de la plataforma Uber en México existen cerca de 8 millones de usuarios y 200 mil socios conductores por lo tanto actualmente es la aplicación m</w:t>
      </w:r>
      <w:r w:rsidR="00BB7FBD" w:rsidRPr="00B4276A">
        <w:rPr>
          <w:rFonts w:ascii="Arial" w:hAnsi="Arial" w:cs="Arial"/>
          <w:sz w:val="24"/>
          <w:szCs w:val="24"/>
          <w:lang w:val="es-ES_tradnl"/>
        </w:rPr>
        <w:t>á</w:t>
      </w:r>
      <w:r w:rsidRPr="00B4276A">
        <w:rPr>
          <w:rFonts w:ascii="Arial" w:hAnsi="Arial" w:cs="Arial"/>
          <w:sz w:val="24"/>
          <w:szCs w:val="24"/>
          <w:lang w:val="es-ES_tradnl"/>
        </w:rPr>
        <w:t>s utilizada de transporte privado</w:t>
      </w:r>
      <w:r w:rsidR="00BB7FBD" w:rsidRPr="00B4276A">
        <w:rPr>
          <w:rFonts w:ascii="Arial" w:hAnsi="Arial" w:cs="Arial"/>
          <w:sz w:val="24"/>
          <w:szCs w:val="24"/>
          <w:lang w:val="es-ES_tradnl"/>
        </w:rPr>
        <w:t>,</w:t>
      </w:r>
      <w:r w:rsidRPr="00B4276A">
        <w:rPr>
          <w:rFonts w:ascii="Arial" w:hAnsi="Arial" w:cs="Arial"/>
          <w:sz w:val="24"/>
          <w:szCs w:val="24"/>
          <w:lang w:val="es-ES_tradnl"/>
        </w:rPr>
        <w:t xml:space="preserve"> seguido por </w:t>
      </w:r>
      <w:r w:rsidR="00BB7FBD" w:rsidRPr="00B4276A">
        <w:rPr>
          <w:rFonts w:ascii="Arial" w:hAnsi="Arial" w:cs="Arial"/>
          <w:sz w:val="24"/>
          <w:szCs w:val="24"/>
          <w:lang w:val="es-ES_tradnl"/>
        </w:rPr>
        <w:t>D</w:t>
      </w:r>
      <w:r w:rsidRPr="00B4276A">
        <w:rPr>
          <w:rFonts w:ascii="Arial" w:hAnsi="Arial" w:cs="Arial"/>
          <w:sz w:val="24"/>
          <w:szCs w:val="24"/>
          <w:lang w:val="es-ES_tradnl"/>
        </w:rPr>
        <w:t xml:space="preserve">idi. </w:t>
      </w:r>
    </w:p>
    <w:p w14:paraId="555A481A" w14:textId="77777777" w:rsidR="005253A9" w:rsidRPr="00B4276A" w:rsidRDefault="005253A9" w:rsidP="00E86442">
      <w:pPr>
        <w:spacing w:after="0" w:line="360" w:lineRule="auto"/>
        <w:jc w:val="both"/>
        <w:rPr>
          <w:rFonts w:ascii="Arial" w:hAnsi="Arial" w:cs="Arial"/>
          <w:sz w:val="24"/>
          <w:szCs w:val="24"/>
          <w:lang w:val="es-ES_tradnl"/>
        </w:rPr>
      </w:pPr>
    </w:p>
    <w:p w14:paraId="46C33216" w14:textId="037AA743" w:rsidR="00953EF0" w:rsidRPr="00B4276A" w:rsidRDefault="00953EF0"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En </w:t>
      </w:r>
      <w:r w:rsidR="005253A9" w:rsidRPr="00B4276A">
        <w:rPr>
          <w:rFonts w:ascii="Arial" w:hAnsi="Arial" w:cs="Arial"/>
          <w:sz w:val="24"/>
          <w:szCs w:val="24"/>
          <w:lang w:val="es-ES_tradnl"/>
        </w:rPr>
        <w:t xml:space="preserve">nuestro Estado, </w:t>
      </w:r>
      <w:r w:rsidRPr="00B4276A">
        <w:rPr>
          <w:rFonts w:ascii="Arial" w:hAnsi="Arial" w:cs="Arial"/>
          <w:sz w:val="24"/>
          <w:szCs w:val="24"/>
          <w:lang w:val="es-ES_tradnl"/>
        </w:rPr>
        <w:t>se registran cerca de 20 mil choferes</w:t>
      </w:r>
      <w:r w:rsidR="009A2A46" w:rsidRPr="00B4276A">
        <w:rPr>
          <w:rFonts w:ascii="Arial" w:hAnsi="Arial" w:cs="Arial"/>
          <w:sz w:val="24"/>
          <w:szCs w:val="24"/>
          <w:lang w:val="es-ES_tradnl"/>
        </w:rPr>
        <w:t>,</w:t>
      </w:r>
      <w:r w:rsidRPr="00B4276A">
        <w:rPr>
          <w:rFonts w:ascii="Arial" w:hAnsi="Arial" w:cs="Arial"/>
          <w:sz w:val="24"/>
          <w:szCs w:val="24"/>
          <w:lang w:val="es-ES_tradnl"/>
        </w:rPr>
        <w:t xml:space="preserve"> los cuales diariamente hacen cientos de viajes trasladando a personas a sus diferentes destinos. </w:t>
      </w:r>
      <w:r w:rsidR="00BB7FBD" w:rsidRPr="00B4276A">
        <w:rPr>
          <w:rFonts w:ascii="Arial" w:hAnsi="Arial" w:cs="Arial"/>
          <w:sz w:val="24"/>
          <w:szCs w:val="24"/>
          <w:lang w:val="es-ES_tradnl"/>
        </w:rPr>
        <w:t xml:space="preserve">Aunque </w:t>
      </w:r>
      <w:r w:rsidRPr="00B4276A">
        <w:rPr>
          <w:rFonts w:ascii="Arial" w:hAnsi="Arial" w:cs="Arial"/>
          <w:sz w:val="24"/>
          <w:szCs w:val="24"/>
          <w:lang w:val="es-ES_tradnl"/>
        </w:rPr>
        <w:t xml:space="preserve">reconocemos que estas plataformas han sido un apoyo para la sociedad no podemos dejar a un lado los contras que han tenido </w:t>
      </w:r>
      <w:r w:rsidR="00BB7FBD" w:rsidRPr="00B4276A">
        <w:rPr>
          <w:rFonts w:ascii="Arial" w:hAnsi="Arial" w:cs="Arial"/>
          <w:sz w:val="24"/>
          <w:szCs w:val="24"/>
          <w:lang w:val="es-ES_tradnl"/>
        </w:rPr>
        <w:t xml:space="preserve">debido </w:t>
      </w:r>
      <w:r w:rsidRPr="00B4276A">
        <w:rPr>
          <w:rFonts w:ascii="Arial" w:hAnsi="Arial" w:cs="Arial"/>
          <w:sz w:val="24"/>
          <w:szCs w:val="24"/>
          <w:lang w:val="es-ES_tradnl"/>
        </w:rPr>
        <w:t xml:space="preserve">al mal uso que se le ha dado a este servicio de transporte. </w:t>
      </w:r>
    </w:p>
    <w:p w14:paraId="0A8EED6D" w14:textId="2837364E" w:rsidR="00953EF0" w:rsidRPr="00B4276A" w:rsidRDefault="00953EF0" w:rsidP="00E86442">
      <w:pPr>
        <w:spacing w:after="0" w:line="360" w:lineRule="auto"/>
        <w:jc w:val="both"/>
        <w:rPr>
          <w:rFonts w:ascii="Arial" w:hAnsi="Arial" w:cs="Arial"/>
          <w:sz w:val="24"/>
          <w:szCs w:val="24"/>
          <w:lang w:val="es-ES_tradnl"/>
        </w:rPr>
      </w:pPr>
    </w:p>
    <w:p w14:paraId="05247F8C" w14:textId="4689A4D9" w:rsidR="00B4671C" w:rsidRPr="00B4276A" w:rsidRDefault="00B476D8"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Estas redes de transporte, también han generado formas de violencia, como asaltos, violencia </w:t>
      </w:r>
      <w:r w:rsidR="00B4276A" w:rsidRPr="00B4276A">
        <w:rPr>
          <w:rFonts w:ascii="Arial" w:hAnsi="Arial" w:cs="Arial"/>
          <w:sz w:val="24"/>
          <w:szCs w:val="24"/>
          <w:lang w:val="es-ES_tradnl"/>
        </w:rPr>
        <w:t>física</w:t>
      </w:r>
      <w:r w:rsidRPr="00B4276A">
        <w:rPr>
          <w:rFonts w:ascii="Arial" w:hAnsi="Arial" w:cs="Arial"/>
          <w:sz w:val="24"/>
          <w:szCs w:val="24"/>
          <w:lang w:val="es-ES_tradnl"/>
        </w:rPr>
        <w:t xml:space="preserve">, secuestros, violaciones, acoso sexual y que en el peor de los casos han llegado a feminicidios. Podemos encontrar diariamente denuncias presentadas por mujeres que han sido violentadas en estos medios de transporte. </w:t>
      </w:r>
    </w:p>
    <w:p w14:paraId="32CB3F75" w14:textId="77777777" w:rsidR="00B4671C" w:rsidRPr="00B4276A" w:rsidRDefault="00B4671C" w:rsidP="00E86442">
      <w:pPr>
        <w:spacing w:after="0" w:line="360" w:lineRule="auto"/>
        <w:jc w:val="both"/>
        <w:rPr>
          <w:rFonts w:ascii="Arial" w:hAnsi="Arial" w:cs="Arial"/>
          <w:sz w:val="24"/>
          <w:szCs w:val="24"/>
          <w:lang w:val="es-ES_tradnl"/>
        </w:rPr>
      </w:pPr>
    </w:p>
    <w:p w14:paraId="6DFDB024" w14:textId="74FB1A8F" w:rsidR="00B4671C" w:rsidRPr="00B4276A" w:rsidRDefault="00953EF0"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En el año 2022 se registraron 500 denuncias a conductores de </w:t>
      </w:r>
      <w:r w:rsidR="00B4276A" w:rsidRPr="00B4276A">
        <w:rPr>
          <w:rFonts w:ascii="Arial" w:hAnsi="Arial" w:cs="Arial"/>
          <w:sz w:val="24"/>
          <w:szCs w:val="24"/>
          <w:lang w:val="es-ES_tradnl"/>
        </w:rPr>
        <w:t>Uber</w:t>
      </w:r>
      <w:r w:rsidRPr="00B4276A">
        <w:rPr>
          <w:rFonts w:ascii="Arial" w:hAnsi="Arial" w:cs="Arial"/>
          <w:sz w:val="24"/>
          <w:szCs w:val="24"/>
          <w:lang w:val="es-ES_tradnl"/>
        </w:rPr>
        <w:t xml:space="preserve"> por acoso sexual o alg</w:t>
      </w:r>
      <w:r w:rsidR="00BB7FBD" w:rsidRPr="00B4276A">
        <w:rPr>
          <w:rFonts w:ascii="Arial" w:hAnsi="Arial" w:cs="Arial"/>
          <w:sz w:val="24"/>
          <w:szCs w:val="24"/>
          <w:lang w:val="es-ES_tradnl"/>
        </w:rPr>
        <w:t>ú</w:t>
      </w:r>
      <w:r w:rsidRPr="00B4276A">
        <w:rPr>
          <w:rFonts w:ascii="Arial" w:hAnsi="Arial" w:cs="Arial"/>
          <w:sz w:val="24"/>
          <w:szCs w:val="24"/>
          <w:lang w:val="es-ES_tradnl"/>
        </w:rPr>
        <w:t xml:space="preserve">n tipo de violencia ejercida hacia pasajeras, las cuales al reportar en la plataforma de </w:t>
      </w:r>
      <w:r w:rsidR="00B4276A" w:rsidRPr="00B4276A">
        <w:rPr>
          <w:rFonts w:ascii="Arial" w:hAnsi="Arial" w:cs="Arial"/>
          <w:sz w:val="24"/>
          <w:szCs w:val="24"/>
          <w:lang w:val="es-ES_tradnl"/>
        </w:rPr>
        <w:t>Uber</w:t>
      </w:r>
      <w:r w:rsidRPr="00B4276A">
        <w:rPr>
          <w:rFonts w:ascii="Arial" w:hAnsi="Arial" w:cs="Arial"/>
          <w:sz w:val="24"/>
          <w:szCs w:val="24"/>
          <w:lang w:val="es-ES_tradnl"/>
        </w:rPr>
        <w:t xml:space="preserve"> solo tienen de respuesta un número para hacer la queja correspondiente, por lo </w:t>
      </w:r>
      <w:r w:rsidR="00AF66F0" w:rsidRPr="00B4276A">
        <w:rPr>
          <w:rFonts w:ascii="Arial" w:hAnsi="Arial" w:cs="Arial"/>
          <w:sz w:val="24"/>
          <w:szCs w:val="24"/>
          <w:lang w:val="es-ES_tradnl"/>
        </w:rPr>
        <w:t>tanto,</w:t>
      </w:r>
      <w:r w:rsidRPr="00B4276A">
        <w:rPr>
          <w:rFonts w:ascii="Arial" w:hAnsi="Arial" w:cs="Arial"/>
          <w:sz w:val="24"/>
          <w:szCs w:val="24"/>
          <w:lang w:val="es-ES_tradnl"/>
        </w:rPr>
        <w:t xml:space="preserve"> la mayoría de estos delitos queda impune. </w:t>
      </w:r>
    </w:p>
    <w:p w14:paraId="237BD5FA" w14:textId="77777777" w:rsidR="00B4671C" w:rsidRPr="00B4276A" w:rsidRDefault="00B4671C" w:rsidP="00E86442">
      <w:pPr>
        <w:spacing w:after="0" w:line="360" w:lineRule="auto"/>
        <w:jc w:val="both"/>
        <w:rPr>
          <w:rFonts w:ascii="Arial" w:hAnsi="Arial" w:cs="Arial"/>
          <w:sz w:val="24"/>
          <w:szCs w:val="24"/>
          <w:lang w:val="es-ES_tradnl"/>
        </w:rPr>
      </w:pPr>
    </w:p>
    <w:p w14:paraId="391D3730" w14:textId="351F5FE2" w:rsidR="00B4671C" w:rsidRPr="00B4276A" w:rsidRDefault="00B4671C"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Aun</w:t>
      </w:r>
      <w:r w:rsidR="005241F6" w:rsidRPr="00B4276A">
        <w:rPr>
          <w:rFonts w:ascii="Arial" w:hAnsi="Arial" w:cs="Arial"/>
          <w:sz w:val="24"/>
          <w:szCs w:val="24"/>
          <w:lang w:val="es-ES_tradnl"/>
        </w:rPr>
        <w:t>, cuando</w:t>
      </w:r>
      <w:r w:rsidRPr="00B4276A">
        <w:rPr>
          <w:rFonts w:ascii="Arial" w:hAnsi="Arial" w:cs="Arial"/>
          <w:sz w:val="24"/>
          <w:szCs w:val="24"/>
          <w:lang w:val="es-ES_tradnl"/>
        </w:rPr>
        <w:t xml:space="preserve"> en la </w:t>
      </w:r>
      <w:r w:rsidRPr="00B4276A">
        <w:rPr>
          <w:rFonts w:ascii="Arial" w:hAnsi="Arial" w:cs="Arial"/>
          <w:b/>
          <w:bCs/>
          <w:sz w:val="24"/>
          <w:szCs w:val="24"/>
          <w:lang w:val="es-ES_tradnl"/>
        </w:rPr>
        <w:t>Ley de Transporte del Estado de Chihuahua en su artículo 135</w:t>
      </w:r>
      <w:r w:rsidRPr="00B4276A">
        <w:rPr>
          <w:rFonts w:ascii="Arial" w:hAnsi="Arial" w:cs="Arial"/>
          <w:sz w:val="24"/>
          <w:szCs w:val="24"/>
          <w:lang w:val="es-ES_tradnl"/>
        </w:rPr>
        <w:t xml:space="preserve"> </w:t>
      </w:r>
      <w:r w:rsidRPr="00B4276A">
        <w:rPr>
          <w:rFonts w:ascii="Arial" w:hAnsi="Arial" w:cs="Arial"/>
          <w:b/>
          <w:bCs/>
          <w:sz w:val="24"/>
          <w:szCs w:val="24"/>
          <w:lang w:val="es-ES_tradnl"/>
        </w:rPr>
        <w:t>segundo párrafo</w:t>
      </w:r>
      <w:r w:rsidRPr="00B4276A">
        <w:rPr>
          <w:rFonts w:ascii="Arial" w:hAnsi="Arial" w:cs="Arial"/>
          <w:sz w:val="24"/>
          <w:szCs w:val="24"/>
          <w:lang w:val="es-ES_tradnl"/>
        </w:rPr>
        <w:t xml:space="preserve"> </w:t>
      </w:r>
      <w:r w:rsidR="00B4276A" w:rsidRPr="00B4276A">
        <w:rPr>
          <w:rFonts w:ascii="Arial" w:hAnsi="Arial" w:cs="Arial"/>
          <w:sz w:val="24"/>
          <w:szCs w:val="24"/>
          <w:lang w:val="es-ES_tradnl"/>
        </w:rPr>
        <w:t>menciona</w:t>
      </w:r>
      <w:r w:rsidR="005241F6" w:rsidRPr="00B4276A">
        <w:rPr>
          <w:rFonts w:ascii="Arial" w:hAnsi="Arial" w:cs="Arial"/>
          <w:sz w:val="24"/>
          <w:szCs w:val="24"/>
          <w:lang w:val="es-ES_tradnl"/>
        </w:rPr>
        <w:t>; “</w:t>
      </w:r>
      <w:r w:rsidRPr="00B4276A">
        <w:rPr>
          <w:rFonts w:ascii="Arial" w:hAnsi="Arial" w:cs="Arial"/>
          <w:i/>
          <w:iCs/>
          <w:sz w:val="24"/>
          <w:szCs w:val="24"/>
          <w:lang w:val="es-ES_tradnl"/>
        </w:rPr>
        <w:t>En caso de recibir un reporte por la comisión de un delito, ya sea por el conductor participante o el pasajero, la Empresas de Redes de Transporte se encuentra obligada a compartir y reportar de manera automática, a la Secretaría y a la autoridad competente, el incidente y la información de dicho viaje recopilada por la plataforma tecnológica</w:t>
      </w:r>
      <w:r w:rsidR="005241F6" w:rsidRPr="00B4276A">
        <w:rPr>
          <w:rFonts w:ascii="Arial" w:hAnsi="Arial" w:cs="Arial"/>
          <w:i/>
          <w:iCs/>
          <w:sz w:val="24"/>
          <w:szCs w:val="24"/>
          <w:lang w:val="es-ES_tradnl"/>
        </w:rPr>
        <w:t>”</w:t>
      </w:r>
      <w:r w:rsidRPr="00B4276A">
        <w:rPr>
          <w:rFonts w:ascii="Arial" w:hAnsi="Arial" w:cs="Arial"/>
          <w:i/>
          <w:iCs/>
          <w:sz w:val="24"/>
          <w:szCs w:val="24"/>
          <w:lang w:val="es-ES_tradnl"/>
        </w:rPr>
        <w:t>.</w:t>
      </w:r>
    </w:p>
    <w:p w14:paraId="3B09D73E" w14:textId="77777777" w:rsidR="00B4671C" w:rsidRPr="00B4276A" w:rsidRDefault="00B4671C" w:rsidP="00E86442">
      <w:pPr>
        <w:spacing w:after="0" w:line="360" w:lineRule="auto"/>
        <w:jc w:val="both"/>
        <w:rPr>
          <w:rFonts w:ascii="Arial" w:hAnsi="Arial" w:cs="Arial"/>
          <w:i/>
          <w:iCs/>
          <w:sz w:val="24"/>
          <w:szCs w:val="24"/>
          <w:lang w:val="es-ES_tradnl"/>
        </w:rPr>
      </w:pPr>
    </w:p>
    <w:p w14:paraId="6FE0BA2F" w14:textId="30A4FA9D" w:rsidR="00953EF0" w:rsidRPr="00B4276A" w:rsidRDefault="00B4671C"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En Chihuahua, se</w:t>
      </w:r>
      <w:r w:rsidRPr="00B4276A">
        <w:rPr>
          <w:rFonts w:ascii="Arial" w:hAnsi="Arial" w:cs="Arial"/>
          <w:i/>
          <w:iCs/>
          <w:sz w:val="24"/>
          <w:szCs w:val="24"/>
          <w:lang w:val="es-ES_tradnl"/>
        </w:rPr>
        <w:t xml:space="preserve"> </w:t>
      </w:r>
      <w:r w:rsidRPr="00B4276A">
        <w:rPr>
          <w:rFonts w:ascii="Arial" w:hAnsi="Arial" w:cs="Arial"/>
          <w:sz w:val="24"/>
          <w:szCs w:val="24"/>
          <w:lang w:val="es-ES_tradnl"/>
        </w:rPr>
        <w:t>registraron</w:t>
      </w:r>
      <w:r w:rsidR="00310ABD" w:rsidRPr="00B4276A">
        <w:rPr>
          <w:rFonts w:ascii="Arial" w:hAnsi="Arial" w:cs="Arial"/>
          <w:sz w:val="24"/>
          <w:szCs w:val="24"/>
          <w:lang w:val="es-ES_tradnl"/>
        </w:rPr>
        <w:t xml:space="preserve"> </w:t>
      </w:r>
      <w:r w:rsidR="00BB7FBD" w:rsidRPr="00B4276A">
        <w:rPr>
          <w:rFonts w:ascii="Arial" w:hAnsi="Arial" w:cs="Arial"/>
          <w:sz w:val="24"/>
          <w:szCs w:val="24"/>
          <w:lang w:val="es-ES_tradnl"/>
        </w:rPr>
        <w:t>7 imputaciones a choferes d</w:t>
      </w:r>
      <w:r w:rsidR="00310ABD" w:rsidRPr="00B4276A">
        <w:rPr>
          <w:rFonts w:ascii="Arial" w:hAnsi="Arial" w:cs="Arial"/>
          <w:sz w:val="24"/>
          <w:szCs w:val="24"/>
          <w:lang w:val="es-ES_tradnl"/>
        </w:rPr>
        <w:t xml:space="preserve">e estas </w:t>
      </w:r>
      <w:r w:rsidRPr="00B4276A">
        <w:rPr>
          <w:rFonts w:ascii="Arial" w:hAnsi="Arial" w:cs="Arial"/>
          <w:sz w:val="24"/>
          <w:szCs w:val="24"/>
          <w:lang w:val="es-ES_tradnl"/>
        </w:rPr>
        <w:t>plataformas</w:t>
      </w:r>
      <w:r w:rsidR="00310ABD" w:rsidRPr="00B4276A">
        <w:rPr>
          <w:rFonts w:ascii="Arial" w:hAnsi="Arial" w:cs="Arial"/>
          <w:sz w:val="24"/>
          <w:szCs w:val="24"/>
          <w:lang w:val="es-ES_tradnl"/>
        </w:rPr>
        <w:t xml:space="preserve"> por ejercer algún tipo de violencia sexual hacia alguna pasajera</w:t>
      </w:r>
      <w:r w:rsidRPr="00B4276A">
        <w:rPr>
          <w:rFonts w:ascii="Arial" w:hAnsi="Arial" w:cs="Arial"/>
          <w:sz w:val="24"/>
          <w:szCs w:val="24"/>
          <w:lang w:val="es-ES_tradnl"/>
        </w:rPr>
        <w:t xml:space="preserve">, los demás casos que </w:t>
      </w:r>
      <w:r w:rsidRPr="00B4276A">
        <w:rPr>
          <w:rFonts w:ascii="Arial" w:hAnsi="Arial" w:cs="Arial"/>
          <w:sz w:val="24"/>
          <w:szCs w:val="24"/>
          <w:lang w:val="es-ES_tradnl"/>
        </w:rPr>
        <w:lastRenderedPageBreak/>
        <w:t xml:space="preserve">no son denunciados por las victimas pero que presentan en la aplicación la queja correspondiente, en su mayoría queda impune, por lo cual se hace ver que el precepto anteriormente mencionado no da certeza jurídica a las usuarias de estos servicios. </w:t>
      </w:r>
    </w:p>
    <w:p w14:paraId="6487D81C" w14:textId="4A7A96AB" w:rsidR="003821D8" w:rsidRPr="00B4276A" w:rsidRDefault="003821D8" w:rsidP="00E86442">
      <w:pPr>
        <w:spacing w:after="0" w:line="360" w:lineRule="auto"/>
        <w:jc w:val="both"/>
        <w:rPr>
          <w:rFonts w:ascii="Arial" w:hAnsi="Arial" w:cs="Arial"/>
          <w:sz w:val="24"/>
          <w:szCs w:val="24"/>
          <w:lang w:val="es-ES_tradnl"/>
        </w:rPr>
      </w:pPr>
    </w:p>
    <w:p w14:paraId="1E0657CC" w14:textId="5B19B86D" w:rsidR="00B84DA2" w:rsidRPr="00B4276A" w:rsidRDefault="00B84DA2"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S</w:t>
      </w:r>
      <w:r w:rsidR="003821D8" w:rsidRPr="00B4276A">
        <w:rPr>
          <w:rFonts w:ascii="Arial" w:hAnsi="Arial" w:cs="Arial"/>
          <w:sz w:val="24"/>
          <w:szCs w:val="24"/>
          <w:lang w:val="es-ES_tradnl"/>
        </w:rPr>
        <w:t xml:space="preserve">e han denunciado </w:t>
      </w:r>
      <w:r w:rsidR="00F85551" w:rsidRPr="00B4276A">
        <w:rPr>
          <w:rFonts w:ascii="Arial" w:hAnsi="Arial" w:cs="Arial"/>
          <w:sz w:val="24"/>
          <w:szCs w:val="24"/>
          <w:lang w:val="es-ES_tradnl"/>
        </w:rPr>
        <w:t xml:space="preserve">múltiples </w:t>
      </w:r>
      <w:r w:rsidR="003821D8" w:rsidRPr="00B4276A">
        <w:rPr>
          <w:rFonts w:ascii="Arial" w:hAnsi="Arial" w:cs="Arial"/>
          <w:sz w:val="24"/>
          <w:szCs w:val="24"/>
          <w:lang w:val="es-ES_tradnl"/>
        </w:rPr>
        <w:t>casos</w:t>
      </w:r>
      <w:r w:rsidR="00F85551" w:rsidRPr="00B4276A">
        <w:rPr>
          <w:rFonts w:ascii="Arial" w:hAnsi="Arial" w:cs="Arial"/>
          <w:sz w:val="24"/>
          <w:szCs w:val="24"/>
          <w:lang w:val="es-ES_tradnl"/>
        </w:rPr>
        <w:t>,</w:t>
      </w:r>
      <w:r w:rsidR="003821D8" w:rsidRPr="00B4276A">
        <w:rPr>
          <w:rFonts w:ascii="Arial" w:hAnsi="Arial" w:cs="Arial"/>
          <w:sz w:val="24"/>
          <w:szCs w:val="24"/>
          <w:lang w:val="es-ES_tradnl"/>
        </w:rPr>
        <w:t xml:space="preserve"> como </w:t>
      </w:r>
      <w:r w:rsidR="00116467" w:rsidRPr="00B4276A">
        <w:rPr>
          <w:rFonts w:ascii="Arial" w:hAnsi="Arial" w:cs="Arial"/>
          <w:sz w:val="24"/>
          <w:szCs w:val="24"/>
          <w:lang w:val="es-ES_tradnl"/>
        </w:rPr>
        <w:t>en la Ciudad de Puebla,</w:t>
      </w:r>
      <w:r w:rsidR="003821D8" w:rsidRPr="00B4276A">
        <w:rPr>
          <w:rFonts w:ascii="Arial" w:hAnsi="Arial" w:cs="Arial"/>
          <w:sz w:val="24"/>
          <w:szCs w:val="24"/>
          <w:lang w:val="es-ES_tradnl"/>
        </w:rPr>
        <w:t xml:space="preserve"> en el que </w:t>
      </w:r>
      <w:r w:rsidR="000A353A" w:rsidRPr="00B4276A">
        <w:rPr>
          <w:rFonts w:ascii="Arial" w:hAnsi="Arial" w:cs="Arial"/>
          <w:sz w:val="24"/>
          <w:szCs w:val="24"/>
          <w:lang w:val="es-ES_tradnl"/>
        </w:rPr>
        <w:t xml:space="preserve">una mujer solicitó un viaje a través de la plataforma de </w:t>
      </w:r>
      <w:r w:rsidRPr="00B4276A">
        <w:rPr>
          <w:rFonts w:ascii="Arial" w:hAnsi="Arial" w:cs="Arial"/>
          <w:sz w:val="24"/>
          <w:szCs w:val="24"/>
          <w:lang w:val="es-ES_tradnl"/>
        </w:rPr>
        <w:t>Uber</w:t>
      </w:r>
      <w:r w:rsidR="000A353A" w:rsidRPr="00B4276A">
        <w:rPr>
          <w:rFonts w:ascii="Arial" w:hAnsi="Arial" w:cs="Arial"/>
          <w:sz w:val="24"/>
          <w:szCs w:val="24"/>
          <w:lang w:val="es-ES_tradnl"/>
        </w:rPr>
        <w:t xml:space="preserve"> en mayo</w:t>
      </w:r>
      <w:r w:rsidR="009A2A46" w:rsidRPr="00B4276A">
        <w:rPr>
          <w:rFonts w:ascii="Arial" w:hAnsi="Arial" w:cs="Arial"/>
          <w:sz w:val="24"/>
          <w:szCs w:val="24"/>
          <w:lang w:val="es-ES_tradnl"/>
        </w:rPr>
        <w:t xml:space="preserve"> de presente año</w:t>
      </w:r>
      <w:r w:rsidR="000A353A" w:rsidRPr="00B4276A">
        <w:rPr>
          <w:rFonts w:ascii="Arial" w:hAnsi="Arial" w:cs="Arial"/>
          <w:sz w:val="24"/>
          <w:szCs w:val="24"/>
          <w:lang w:val="es-ES_tradnl"/>
        </w:rPr>
        <w:t xml:space="preserve"> y el conductor que al parecer era de confianza</w:t>
      </w:r>
      <w:r w:rsidR="00116467" w:rsidRPr="00B4276A">
        <w:rPr>
          <w:rFonts w:ascii="Arial" w:hAnsi="Arial" w:cs="Arial"/>
          <w:sz w:val="24"/>
          <w:szCs w:val="24"/>
          <w:lang w:val="es-ES_tradnl"/>
        </w:rPr>
        <w:t>,</w:t>
      </w:r>
      <w:r w:rsidR="000A353A" w:rsidRPr="00B4276A">
        <w:rPr>
          <w:rFonts w:ascii="Arial" w:hAnsi="Arial" w:cs="Arial"/>
          <w:sz w:val="24"/>
          <w:szCs w:val="24"/>
          <w:lang w:val="es-ES_tradnl"/>
        </w:rPr>
        <w:t xml:space="preserve"> ya que contaba con </w:t>
      </w:r>
      <w:r w:rsidR="00B4276A" w:rsidRPr="00B4276A">
        <w:rPr>
          <w:rFonts w:ascii="Arial" w:hAnsi="Arial" w:cs="Arial"/>
          <w:sz w:val="24"/>
          <w:szCs w:val="24"/>
          <w:lang w:val="es-ES_tradnl"/>
        </w:rPr>
        <w:t>más</w:t>
      </w:r>
      <w:r w:rsidR="000A353A" w:rsidRPr="00B4276A">
        <w:rPr>
          <w:rFonts w:ascii="Arial" w:hAnsi="Arial" w:cs="Arial"/>
          <w:sz w:val="24"/>
          <w:szCs w:val="24"/>
          <w:lang w:val="es-ES_tradnl"/>
        </w:rPr>
        <w:t xml:space="preserve"> de 4 mil 700 viajes realizados y casi un año dentro de la aplicación, fue señalado por acoso sexual </w:t>
      </w:r>
      <w:r w:rsidRPr="00B4276A">
        <w:rPr>
          <w:rFonts w:ascii="Arial" w:hAnsi="Arial" w:cs="Arial"/>
          <w:sz w:val="24"/>
          <w:szCs w:val="24"/>
          <w:lang w:val="es-ES_tradnl"/>
        </w:rPr>
        <w:t xml:space="preserve">ya que se </w:t>
      </w:r>
      <w:r w:rsidR="00D8548C" w:rsidRPr="00B4276A">
        <w:rPr>
          <w:rFonts w:ascii="Arial" w:hAnsi="Arial" w:cs="Arial"/>
          <w:sz w:val="24"/>
          <w:szCs w:val="24"/>
          <w:lang w:val="es-ES_tradnl"/>
        </w:rPr>
        <w:t xml:space="preserve">hizo tocamientos </w:t>
      </w:r>
      <w:r w:rsidRPr="00B4276A">
        <w:rPr>
          <w:rFonts w:ascii="Arial" w:hAnsi="Arial" w:cs="Arial"/>
          <w:sz w:val="24"/>
          <w:szCs w:val="24"/>
          <w:lang w:val="es-ES_tradnl"/>
        </w:rPr>
        <w:t>dentro del coche</w:t>
      </w:r>
      <w:r w:rsidR="009A2A46" w:rsidRPr="00B4276A">
        <w:rPr>
          <w:rFonts w:ascii="Arial" w:hAnsi="Arial" w:cs="Arial"/>
          <w:sz w:val="24"/>
          <w:szCs w:val="24"/>
          <w:lang w:val="es-ES_tradnl"/>
        </w:rPr>
        <w:t xml:space="preserve">, intimidando con ello a la usuaria, quien </w:t>
      </w:r>
      <w:r w:rsidR="00B4276A" w:rsidRPr="00B4276A">
        <w:rPr>
          <w:rFonts w:ascii="Arial" w:hAnsi="Arial" w:cs="Arial"/>
          <w:sz w:val="24"/>
          <w:szCs w:val="24"/>
          <w:lang w:val="es-ES_tradnl"/>
        </w:rPr>
        <w:t>agregó</w:t>
      </w:r>
      <w:r w:rsidR="009A2A46" w:rsidRPr="00B4276A">
        <w:rPr>
          <w:rFonts w:ascii="Arial" w:hAnsi="Arial" w:cs="Arial"/>
          <w:sz w:val="24"/>
          <w:szCs w:val="24"/>
          <w:lang w:val="es-ES_tradnl"/>
        </w:rPr>
        <w:t xml:space="preserve"> que por miedo a que se desviara del camino</w:t>
      </w:r>
      <w:r w:rsidR="000603D2" w:rsidRPr="00B4276A">
        <w:rPr>
          <w:rFonts w:ascii="Arial" w:hAnsi="Arial" w:cs="Arial"/>
          <w:sz w:val="24"/>
          <w:szCs w:val="24"/>
          <w:lang w:val="es-ES_tradnl"/>
        </w:rPr>
        <w:t xml:space="preserve"> no hizo </w:t>
      </w:r>
      <w:r w:rsidR="00B4276A" w:rsidRPr="00B4276A">
        <w:rPr>
          <w:rFonts w:ascii="Arial" w:hAnsi="Arial" w:cs="Arial"/>
          <w:sz w:val="24"/>
          <w:szCs w:val="24"/>
          <w:lang w:val="es-ES_tradnl"/>
        </w:rPr>
        <w:t>ningún</w:t>
      </w:r>
      <w:r w:rsidR="000603D2" w:rsidRPr="00B4276A">
        <w:rPr>
          <w:rFonts w:ascii="Arial" w:hAnsi="Arial" w:cs="Arial"/>
          <w:sz w:val="24"/>
          <w:szCs w:val="24"/>
          <w:lang w:val="es-ES_tradnl"/>
        </w:rPr>
        <w:t xml:space="preserve"> señalamiento grabando </w:t>
      </w:r>
      <w:r w:rsidR="00B4276A" w:rsidRPr="00B4276A">
        <w:rPr>
          <w:rFonts w:ascii="Arial" w:hAnsi="Arial" w:cs="Arial"/>
          <w:sz w:val="24"/>
          <w:szCs w:val="24"/>
          <w:lang w:val="es-ES_tradnl"/>
        </w:rPr>
        <w:t>únicamente</w:t>
      </w:r>
      <w:r w:rsidR="000603D2" w:rsidRPr="00B4276A">
        <w:rPr>
          <w:rFonts w:ascii="Arial" w:hAnsi="Arial" w:cs="Arial"/>
          <w:sz w:val="24"/>
          <w:szCs w:val="24"/>
          <w:lang w:val="es-ES_tradnl"/>
        </w:rPr>
        <w:t xml:space="preserve"> lo ocurrido, quien espero hasta finalizar su trayecto para denunciar.</w:t>
      </w:r>
    </w:p>
    <w:p w14:paraId="7927C56B" w14:textId="05CD9668" w:rsidR="00B84DA2" w:rsidRPr="00B4276A" w:rsidRDefault="00B84DA2" w:rsidP="00E86442">
      <w:pPr>
        <w:spacing w:after="0" w:line="360" w:lineRule="auto"/>
        <w:jc w:val="both"/>
        <w:rPr>
          <w:rFonts w:ascii="Arial" w:hAnsi="Arial" w:cs="Arial"/>
          <w:sz w:val="24"/>
          <w:szCs w:val="24"/>
          <w:lang w:val="es-ES_tradnl"/>
        </w:rPr>
      </w:pPr>
    </w:p>
    <w:p w14:paraId="3B0FC310" w14:textId="37C261C4" w:rsidR="00B84DA2" w:rsidRPr="00B4276A" w:rsidRDefault="00B84DA2"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Así mismo, en </w:t>
      </w:r>
      <w:r w:rsidR="00116467" w:rsidRPr="00B4276A">
        <w:rPr>
          <w:rFonts w:ascii="Arial" w:hAnsi="Arial" w:cs="Arial"/>
          <w:sz w:val="24"/>
          <w:szCs w:val="24"/>
          <w:lang w:val="es-ES_tradnl"/>
        </w:rPr>
        <w:t>Estado de México</w:t>
      </w:r>
      <w:r w:rsidR="00B35A67" w:rsidRPr="00B4276A">
        <w:rPr>
          <w:rFonts w:ascii="Arial" w:hAnsi="Arial" w:cs="Arial"/>
          <w:sz w:val="24"/>
          <w:szCs w:val="24"/>
          <w:lang w:val="es-ES_tradnl"/>
        </w:rPr>
        <w:t xml:space="preserve"> en septiembre de 2022</w:t>
      </w:r>
      <w:r w:rsidR="00116467" w:rsidRPr="00B4276A">
        <w:rPr>
          <w:rFonts w:ascii="Arial" w:hAnsi="Arial" w:cs="Arial"/>
          <w:sz w:val="24"/>
          <w:szCs w:val="24"/>
          <w:lang w:val="es-ES_tradnl"/>
        </w:rPr>
        <w:t xml:space="preserve">, </w:t>
      </w:r>
      <w:r w:rsidRPr="00B4276A">
        <w:rPr>
          <w:rFonts w:ascii="Arial" w:hAnsi="Arial" w:cs="Arial"/>
          <w:sz w:val="24"/>
          <w:szCs w:val="24"/>
          <w:lang w:val="es-ES_tradnl"/>
        </w:rPr>
        <w:t>el caso de una joven que sufrió acoso sexual mientras iba a bordo de un</w:t>
      </w:r>
      <w:r w:rsidR="00B35A67" w:rsidRPr="00B4276A">
        <w:rPr>
          <w:rFonts w:ascii="Arial" w:hAnsi="Arial" w:cs="Arial"/>
          <w:sz w:val="24"/>
          <w:szCs w:val="24"/>
          <w:lang w:val="es-ES_tradnl"/>
        </w:rPr>
        <w:t xml:space="preserve"> </w:t>
      </w:r>
      <w:r w:rsidR="00B4276A" w:rsidRPr="00B4276A">
        <w:rPr>
          <w:rFonts w:ascii="Arial" w:hAnsi="Arial" w:cs="Arial"/>
          <w:sz w:val="24"/>
          <w:szCs w:val="24"/>
          <w:lang w:val="es-ES_tradnl"/>
        </w:rPr>
        <w:t>vehículo</w:t>
      </w:r>
      <w:r w:rsidR="00B35A67" w:rsidRPr="00B4276A">
        <w:rPr>
          <w:rFonts w:ascii="Arial" w:hAnsi="Arial" w:cs="Arial"/>
          <w:sz w:val="24"/>
          <w:szCs w:val="24"/>
          <w:lang w:val="es-ES_tradnl"/>
        </w:rPr>
        <w:t xml:space="preserve"> registrado en la plataforma</w:t>
      </w:r>
      <w:r w:rsidRPr="00B4276A">
        <w:rPr>
          <w:rFonts w:ascii="Arial" w:hAnsi="Arial" w:cs="Arial"/>
          <w:sz w:val="24"/>
          <w:szCs w:val="24"/>
          <w:lang w:val="es-ES_tradnl"/>
        </w:rPr>
        <w:t xml:space="preserve"> Didi en el cual el conductor empezó a hacerle comentarios obscenos hasta el grado de llevarla a una calle solitaria e intentar abusar de ella, </w:t>
      </w:r>
      <w:r w:rsidR="00116467" w:rsidRPr="00B4276A">
        <w:rPr>
          <w:rFonts w:ascii="Arial" w:hAnsi="Arial" w:cs="Arial"/>
          <w:sz w:val="24"/>
          <w:szCs w:val="24"/>
          <w:lang w:val="es-ES_tradnl"/>
        </w:rPr>
        <w:t>hecho que quedo en impunidad</w:t>
      </w:r>
      <w:r w:rsidR="00B35A67" w:rsidRPr="00B4276A">
        <w:rPr>
          <w:rFonts w:ascii="Arial" w:hAnsi="Arial" w:cs="Arial"/>
          <w:sz w:val="24"/>
          <w:szCs w:val="24"/>
          <w:lang w:val="es-ES_tradnl"/>
        </w:rPr>
        <w:t xml:space="preserve">. </w:t>
      </w:r>
    </w:p>
    <w:p w14:paraId="066A81E7" w14:textId="3F061C1D" w:rsidR="00D8548C" w:rsidRPr="00B4276A" w:rsidRDefault="00D8548C" w:rsidP="00E86442">
      <w:pPr>
        <w:spacing w:after="0" w:line="360" w:lineRule="auto"/>
        <w:jc w:val="both"/>
        <w:rPr>
          <w:rFonts w:ascii="Arial" w:hAnsi="Arial" w:cs="Arial"/>
          <w:sz w:val="24"/>
          <w:szCs w:val="24"/>
          <w:lang w:val="es-ES_tradnl"/>
        </w:rPr>
      </w:pPr>
    </w:p>
    <w:p w14:paraId="687149EB" w14:textId="1387F9C4" w:rsidR="00D8548C" w:rsidRPr="00B4276A" w:rsidRDefault="00D8548C"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De la misma forma aquí en</w:t>
      </w:r>
      <w:r w:rsidR="00B35A67" w:rsidRPr="00B4276A">
        <w:rPr>
          <w:rFonts w:ascii="Arial" w:hAnsi="Arial" w:cs="Arial"/>
          <w:sz w:val="24"/>
          <w:szCs w:val="24"/>
          <w:lang w:val="es-ES_tradnl"/>
        </w:rPr>
        <w:t xml:space="preserve"> nuestro Esta</w:t>
      </w:r>
      <w:r w:rsidR="00C15269" w:rsidRPr="00B4276A">
        <w:rPr>
          <w:rFonts w:ascii="Arial" w:hAnsi="Arial" w:cs="Arial"/>
          <w:sz w:val="24"/>
          <w:szCs w:val="24"/>
          <w:lang w:val="es-ES_tradnl"/>
        </w:rPr>
        <w:t>d</w:t>
      </w:r>
      <w:r w:rsidR="00B35A67" w:rsidRPr="00B4276A">
        <w:rPr>
          <w:rFonts w:ascii="Arial" w:hAnsi="Arial" w:cs="Arial"/>
          <w:sz w:val="24"/>
          <w:szCs w:val="24"/>
          <w:lang w:val="es-ES_tradnl"/>
        </w:rPr>
        <w:t>o,</w:t>
      </w:r>
      <w:r w:rsidRPr="00B4276A">
        <w:rPr>
          <w:rFonts w:ascii="Arial" w:hAnsi="Arial" w:cs="Arial"/>
          <w:sz w:val="24"/>
          <w:szCs w:val="24"/>
          <w:lang w:val="es-ES_tradnl"/>
        </w:rPr>
        <w:t xml:space="preserve"> se han registrado denuncias</w:t>
      </w:r>
      <w:r w:rsidR="00B35A67" w:rsidRPr="00B4276A">
        <w:rPr>
          <w:rFonts w:ascii="Arial" w:hAnsi="Arial" w:cs="Arial"/>
          <w:sz w:val="24"/>
          <w:szCs w:val="24"/>
          <w:lang w:val="es-ES_tradnl"/>
        </w:rPr>
        <w:t xml:space="preserve">, algunas interpuestas en el </w:t>
      </w:r>
      <w:r w:rsidRPr="00B4276A">
        <w:rPr>
          <w:rFonts w:ascii="Arial" w:hAnsi="Arial" w:cs="Arial"/>
          <w:sz w:val="24"/>
          <w:szCs w:val="24"/>
          <w:lang w:val="es-ES_tradnl"/>
        </w:rPr>
        <w:t xml:space="preserve">Centro de Justicia para las Mujeres, </w:t>
      </w:r>
      <w:r w:rsidR="00B35A67" w:rsidRPr="00B4276A">
        <w:rPr>
          <w:rFonts w:ascii="Arial" w:hAnsi="Arial" w:cs="Arial"/>
          <w:sz w:val="24"/>
          <w:szCs w:val="24"/>
          <w:lang w:val="es-ES_tradnl"/>
        </w:rPr>
        <w:t xml:space="preserve">como la de una usuaria en marzo del presente año, </w:t>
      </w:r>
      <w:r w:rsidR="00537310" w:rsidRPr="00B4276A">
        <w:rPr>
          <w:rFonts w:ascii="Arial" w:hAnsi="Arial" w:cs="Arial"/>
          <w:sz w:val="24"/>
          <w:szCs w:val="24"/>
          <w:lang w:val="es-ES_tradnl"/>
        </w:rPr>
        <w:t>misma que relato</w:t>
      </w:r>
      <w:r w:rsidRPr="00B4276A">
        <w:rPr>
          <w:rFonts w:ascii="Arial" w:hAnsi="Arial" w:cs="Arial"/>
          <w:sz w:val="24"/>
          <w:szCs w:val="24"/>
          <w:lang w:val="es-ES_tradnl"/>
        </w:rPr>
        <w:t xml:space="preserve"> como sufrió una agresión sexual por parte un chofer de</w:t>
      </w:r>
      <w:r w:rsidR="00B35A67" w:rsidRPr="00B4276A">
        <w:rPr>
          <w:rFonts w:ascii="Arial" w:hAnsi="Arial" w:cs="Arial"/>
          <w:sz w:val="24"/>
          <w:szCs w:val="24"/>
          <w:lang w:val="es-ES_tradnl"/>
        </w:rPr>
        <w:t xml:space="preserve"> la plataforma</w:t>
      </w:r>
      <w:r w:rsidRPr="00B4276A">
        <w:rPr>
          <w:rFonts w:ascii="Arial" w:hAnsi="Arial" w:cs="Arial"/>
          <w:sz w:val="24"/>
          <w:szCs w:val="24"/>
          <w:lang w:val="es-ES_tradnl"/>
        </w:rPr>
        <w:t xml:space="preserve"> Didi, el cual la llevo a una colonia despoblada e intento agredirla sexualmente, pero que afortunadamente pudo huir del hombre y así poner la denuncia.</w:t>
      </w:r>
    </w:p>
    <w:p w14:paraId="1DD222BC" w14:textId="77777777" w:rsidR="00310ABD" w:rsidRPr="00B4276A" w:rsidRDefault="00310ABD" w:rsidP="00E86442">
      <w:pPr>
        <w:spacing w:after="0" w:line="360" w:lineRule="auto"/>
        <w:jc w:val="both"/>
        <w:rPr>
          <w:rFonts w:ascii="Arial" w:hAnsi="Arial" w:cs="Arial"/>
          <w:sz w:val="24"/>
          <w:szCs w:val="24"/>
          <w:lang w:val="es-ES_tradnl"/>
        </w:rPr>
      </w:pPr>
    </w:p>
    <w:p w14:paraId="218B4431" w14:textId="7C6E84FF" w:rsidR="00310ABD" w:rsidRPr="00B4276A" w:rsidRDefault="00310ABD"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En </w:t>
      </w:r>
      <w:r w:rsidR="00D8548C" w:rsidRPr="00B4276A">
        <w:rPr>
          <w:rFonts w:ascii="Arial" w:hAnsi="Arial" w:cs="Arial"/>
          <w:sz w:val="24"/>
          <w:szCs w:val="24"/>
          <w:lang w:val="es-ES_tradnl"/>
        </w:rPr>
        <w:t>atención</w:t>
      </w:r>
      <w:r w:rsidRPr="00B4276A">
        <w:rPr>
          <w:rFonts w:ascii="Arial" w:hAnsi="Arial" w:cs="Arial"/>
          <w:sz w:val="24"/>
          <w:szCs w:val="24"/>
          <w:lang w:val="es-ES_tradnl"/>
        </w:rPr>
        <w:t xml:space="preserve"> a lo anterior, en el 2022 </w:t>
      </w:r>
      <w:r w:rsidR="00B4276A" w:rsidRPr="00B4276A">
        <w:rPr>
          <w:rFonts w:ascii="Arial" w:hAnsi="Arial" w:cs="Arial"/>
          <w:sz w:val="24"/>
          <w:szCs w:val="24"/>
          <w:lang w:val="es-ES_tradnl"/>
        </w:rPr>
        <w:t>Uber</w:t>
      </w:r>
      <w:r w:rsidRPr="00B4276A">
        <w:rPr>
          <w:rFonts w:ascii="Arial" w:hAnsi="Arial" w:cs="Arial"/>
          <w:sz w:val="24"/>
          <w:szCs w:val="24"/>
          <w:lang w:val="es-ES_tradnl"/>
        </w:rPr>
        <w:t xml:space="preserve"> anunció que aumentarían los mecanismos de seguridad para tener mejor control de sus conductores y dio de baja cerca de 20,000 choferes de su aplicación debido a los reportes de las usuarias, </w:t>
      </w:r>
      <w:r w:rsidR="00B4276A" w:rsidRPr="00B4276A">
        <w:rPr>
          <w:rFonts w:ascii="Arial" w:hAnsi="Arial" w:cs="Arial"/>
          <w:sz w:val="24"/>
          <w:szCs w:val="24"/>
          <w:lang w:val="es-ES_tradnl"/>
        </w:rPr>
        <w:t>además</w:t>
      </w:r>
      <w:r w:rsidRPr="00B4276A">
        <w:rPr>
          <w:rFonts w:ascii="Arial" w:hAnsi="Arial" w:cs="Arial"/>
          <w:sz w:val="24"/>
          <w:szCs w:val="24"/>
          <w:lang w:val="es-ES_tradnl"/>
        </w:rPr>
        <w:t xml:space="preserve"> </w:t>
      </w:r>
      <w:r w:rsidRPr="00B4276A">
        <w:rPr>
          <w:rFonts w:ascii="Arial" w:hAnsi="Arial" w:cs="Arial"/>
          <w:sz w:val="24"/>
          <w:szCs w:val="24"/>
          <w:lang w:val="es-ES_tradnl"/>
        </w:rPr>
        <w:lastRenderedPageBreak/>
        <w:t xml:space="preserve">aseguraron que los </w:t>
      </w:r>
      <w:r w:rsidR="00B4276A" w:rsidRPr="00B4276A">
        <w:rPr>
          <w:rFonts w:ascii="Arial" w:hAnsi="Arial" w:cs="Arial"/>
          <w:sz w:val="24"/>
          <w:szCs w:val="24"/>
          <w:lang w:val="es-ES_tradnl"/>
        </w:rPr>
        <w:t>próximos</w:t>
      </w:r>
      <w:r w:rsidRPr="00B4276A">
        <w:rPr>
          <w:rFonts w:ascii="Arial" w:hAnsi="Arial" w:cs="Arial"/>
          <w:sz w:val="24"/>
          <w:szCs w:val="24"/>
          <w:lang w:val="es-ES_tradnl"/>
        </w:rPr>
        <w:t xml:space="preserve"> postulantes a ser conductores deberán pasar tres filtros de </w:t>
      </w:r>
      <w:r w:rsidR="00B4276A" w:rsidRPr="00B4276A">
        <w:rPr>
          <w:rFonts w:ascii="Arial" w:hAnsi="Arial" w:cs="Arial"/>
          <w:sz w:val="24"/>
          <w:szCs w:val="24"/>
          <w:lang w:val="es-ES_tradnl"/>
        </w:rPr>
        <w:t>exámenes</w:t>
      </w:r>
      <w:r w:rsidRPr="00B4276A">
        <w:rPr>
          <w:rFonts w:ascii="Arial" w:hAnsi="Arial" w:cs="Arial"/>
          <w:sz w:val="24"/>
          <w:szCs w:val="24"/>
          <w:lang w:val="es-ES_tradnl"/>
        </w:rPr>
        <w:t xml:space="preserve"> de seguridad a raíz de esto solo el 12% de los aspirantes logran obtener el alta en la aplicación. </w:t>
      </w:r>
    </w:p>
    <w:p w14:paraId="660DE2CC" w14:textId="3DC29456" w:rsidR="00310ABD" w:rsidRPr="00B4276A" w:rsidRDefault="00310ABD" w:rsidP="00E86442">
      <w:pPr>
        <w:spacing w:after="0" w:line="360" w:lineRule="auto"/>
        <w:jc w:val="both"/>
        <w:rPr>
          <w:rFonts w:ascii="Arial" w:hAnsi="Arial" w:cs="Arial"/>
          <w:sz w:val="24"/>
          <w:szCs w:val="24"/>
          <w:lang w:val="es-ES_tradnl"/>
        </w:rPr>
      </w:pPr>
    </w:p>
    <w:p w14:paraId="028690E8" w14:textId="177D07E5" w:rsidR="00B4671C" w:rsidRPr="00B4276A" w:rsidRDefault="00310ABD"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Lo cierto es </w:t>
      </w:r>
      <w:r w:rsidR="00B4671C" w:rsidRPr="00B4276A">
        <w:rPr>
          <w:rFonts w:ascii="Arial" w:hAnsi="Arial" w:cs="Arial"/>
          <w:sz w:val="24"/>
          <w:szCs w:val="24"/>
          <w:lang w:val="es-ES_tradnl"/>
        </w:rPr>
        <w:t>que,</w:t>
      </w:r>
      <w:r w:rsidRPr="00B4276A">
        <w:rPr>
          <w:rFonts w:ascii="Arial" w:hAnsi="Arial" w:cs="Arial"/>
          <w:sz w:val="24"/>
          <w:szCs w:val="24"/>
          <w:lang w:val="es-ES_tradnl"/>
        </w:rPr>
        <w:t xml:space="preserve"> aunque los directivos de estas plataformas tomen medidas en el asunto mientras no tengan las consecuencias legales necesarias este tipo de situaciones se van a seguir </w:t>
      </w:r>
      <w:r w:rsidR="00B4276A" w:rsidRPr="00B4276A">
        <w:rPr>
          <w:rFonts w:ascii="Arial" w:hAnsi="Arial" w:cs="Arial"/>
          <w:sz w:val="24"/>
          <w:szCs w:val="24"/>
          <w:lang w:val="es-ES_tradnl"/>
        </w:rPr>
        <w:t>presentan</w:t>
      </w:r>
      <w:r w:rsidR="00B4276A">
        <w:rPr>
          <w:rFonts w:ascii="Arial" w:hAnsi="Arial" w:cs="Arial"/>
          <w:sz w:val="24"/>
          <w:szCs w:val="24"/>
          <w:lang w:val="es-ES_tradnl"/>
        </w:rPr>
        <w:t>d</w:t>
      </w:r>
      <w:r w:rsidR="00B4276A" w:rsidRPr="00B4276A">
        <w:rPr>
          <w:rFonts w:ascii="Arial" w:hAnsi="Arial" w:cs="Arial"/>
          <w:sz w:val="24"/>
          <w:szCs w:val="24"/>
          <w:lang w:val="es-ES_tradnl"/>
        </w:rPr>
        <w:t>o</w:t>
      </w:r>
      <w:r w:rsidRPr="00B4276A">
        <w:rPr>
          <w:rFonts w:ascii="Arial" w:hAnsi="Arial" w:cs="Arial"/>
          <w:sz w:val="24"/>
          <w:szCs w:val="24"/>
          <w:lang w:val="es-ES_tradnl"/>
        </w:rPr>
        <w:t xml:space="preserve"> y las </w:t>
      </w:r>
      <w:r w:rsidR="00B4276A" w:rsidRPr="00B4276A">
        <w:rPr>
          <w:rFonts w:ascii="Arial" w:hAnsi="Arial" w:cs="Arial"/>
          <w:sz w:val="24"/>
          <w:szCs w:val="24"/>
          <w:lang w:val="es-ES_tradnl"/>
        </w:rPr>
        <w:t>estadísticas</w:t>
      </w:r>
      <w:r w:rsidRPr="00B4276A">
        <w:rPr>
          <w:rFonts w:ascii="Arial" w:hAnsi="Arial" w:cs="Arial"/>
          <w:sz w:val="24"/>
          <w:szCs w:val="24"/>
          <w:lang w:val="es-ES_tradnl"/>
        </w:rPr>
        <w:t xml:space="preserve"> van a seguir incrementando año con año.</w:t>
      </w:r>
    </w:p>
    <w:p w14:paraId="5C28C9E4" w14:textId="77777777" w:rsidR="00B34522" w:rsidRPr="00B4276A" w:rsidRDefault="00B34522" w:rsidP="00B34522">
      <w:pPr>
        <w:spacing w:after="0" w:line="360" w:lineRule="auto"/>
        <w:jc w:val="both"/>
        <w:rPr>
          <w:rFonts w:ascii="Arial" w:hAnsi="Arial" w:cs="Arial"/>
          <w:sz w:val="24"/>
          <w:szCs w:val="24"/>
          <w:lang w:val="es-ES_tradnl"/>
        </w:rPr>
      </w:pPr>
    </w:p>
    <w:p w14:paraId="23D60613" w14:textId="6924EB55" w:rsidR="00B34522" w:rsidRPr="00B4276A" w:rsidRDefault="00B34522" w:rsidP="00B3452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De esta manera, </w:t>
      </w:r>
      <w:r w:rsidR="00B4276A" w:rsidRPr="00B4276A">
        <w:rPr>
          <w:rFonts w:ascii="Arial" w:hAnsi="Arial" w:cs="Arial"/>
          <w:sz w:val="24"/>
          <w:szCs w:val="24"/>
          <w:lang w:val="es-ES_tradnl"/>
        </w:rPr>
        <w:t>e</w:t>
      </w:r>
      <w:r w:rsidR="00B4276A">
        <w:rPr>
          <w:rFonts w:ascii="Arial" w:hAnsi="Arial" w:cs="Arial"/>
          <w:sz w:val="24"/>
          <w:szCs w:val="24"/>
          <w:lang w:val="es-ES_tradnl"/>
        </w:rPr>
        <w:t>st</w:t>
      </w:r>
      <w:r w:rsidR="00B4276A" w:rsidRPr="00B4276A">
        <w:rPr>
          <w:rFonts w:ascii="Arial" w:hAnsi="Arial" w:cs="Arial"/>
          <w:sz w:val="24"/>
          <w:szCs w:val="24"/>
          <w:lang w:val="es-ES_tradnl"/>
        </w:rPr>
        <w:t>as</w:t>
      </w:r>
      <w:r w:rsidRPr="00B4276A">
        <w:rPr>
          <w:rFonts w:ascii="Arial" w:hAnsi="Arial" w:cs="Arial"/>
          <w:sz w:val="24"/>
          <w:szCs w:val="24"/>
          <w:lang w:val="es-ES_tradnl"/>
        </w:rPr>
        <w:t xml:space="preserve"> </w:t>
      </w:r>
      <w:r w:rsidR="00B4276A" w:rsidRPr="00B4276A">
        <w:rPr>
          <w:rFonts w:ascii="Arial" w:hAnsi="Arial" w:cs="Arial"/>
          <w:sz w:val="24"/>
          <w:szCs w:val="24"/>
          <w:lang w:val="es-ES_tradnl"/>
        </w:rPr>
        <w:t>prácticas</w:t>
      </w:r>
      <w:r w:rsidRPr="00B4276A">
        <w:rPr>
          <w:rFonts w:ascii="Arial" w:hAnsi="Arial" w:cs="Arial"/>
          <w:sz w:val="24"/>
          <w:szCs w:val="24"/>
          <w:lang w:val="es-ES_tradnl"/>
        </w:rPr>
        <w:t xml:space="preserve"> de abuso y acosos sexual constituyen un </w:t>
      </w:r>
      <w:r w:rsidR="00B4276A" w:rsidRPr="00B4276A">
        <w:rPr>
          <w:rFonts w:ascii="Arial" w:hAnsi="Arial" w:cs="Arial"/>
          <w:sz w:val="24"/>
          <w:szCs w:val="24"/>
          <w:lang w:val="es-ES_tradnl"/>
        </w:rPr>
        <w:t>obstáculo</w:t>
      </w:r>
      <w:r w:rsidRPr="00B4276A">
        <w:rPr>
          <w:rFonts w:ascii="Arial" w:hAnsi="Arial" w:cs="Arial"/>
          <w:sz w:val="24"/>
          <w:szCs w:val="24"/>
          <w:lang w:val="es-ES_tradnl"/>
        </w:rPr>
        <w:t xml:space="preserve"> para el ejercicio de la libertad de </w:t>
      </w:r>
      <w:r w:rsidR="00B4276A" w:rsidRPr="00B4276A">
        <w:rPr>
          <w:rFonts w:ascii="Arial" w:hAnsi="Arial" w:cs="Arial"/>
          <w:sz w:val="24"/>
          <w:szCs w:val="24"/>
          <w:lang w:val="es-ES_tradnl"/>
        </w:rPr>
        <w:t>tránsito</w:t>
      </w:r>
      <w:r w:rsidRPr="00B4276A">
        <w:rPr>
          <w:rFonts w:ascii="Arial" w:hAnsi="Arial" w:cs="Arial"/>
          <w:sz w:val="24"/>
          <w:szCs w:val="24"/>
          <w:lang w:val="es-ES_tradnl"/>
        </w:rPr>
        <w:t xml:space="preserve"> y movilidad de las personas, especialmente de las mujeres y las niñas, afectando con ello sus capacidades de desarrollo. </w:t>
      </w:r>
    </w:p>
    <w:p w14:paraId="01635E64" w14:textId="77777777" w:rsidR="00B34522" w:rsidRPr="00B4276A" w:rsidRDefault="00B34522" w:rsidP="00E86442">
      <w:pPr>
        <w:spacing w:after="0" w:line="360" w:lineRule="auto"/>
        <w:jc w:val="both"/>
        <w:rPr>
          <w:rFonts w:ascii="Arial" w:hAnsi="Arial" w:cs="Arial"/>
          <w:sz w:val="24"/>
          <w:szCs w:val="24"/>
          <w:lang w:val="es-ES_tradnl"/>
        </w:rPr>
      </w:pPr>
    </w:p>
    <w:p w14:paraId="67DF636F" w14:textId="43EE773C" w:rsidR="00B34522" w:rsidRPr="00B4276A" w:rsidRDefault="00B34522"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La protección por el bienestar de las mujeres, conlleva por parte de los diferentes actores la puesta en práctica de herramientas y acciones encaminadas a mejorar las condiciones de vida y bienestar, es por ello, que celebramos las diferentes </w:t>
      </w:r>
      <w:r w:rsidR="00B4276A" w:rsidRPr="00B4276A">
        <w:rPr>
          <w:rFonts w:ascii="Arial" w:hAnsi="Arial" w:cs="Arial"/>
          <w:sz w:val="24"/>
          <w:szCs w:val="24"/>
          <w:lang w:val="es-ES_tradnl"/>
        </w:rPr>
        <w:t>acciones</w:t>
      </w:r>
      <w:r w:rsidRPr="00B4276A">
        <w:rPr>
          <w:rFonts w:ascii="Arial" w:hAnsi="Arial" w:cs="Arial"/>
          <w:sz w:val="24"/>
          <w:szCs w:val="24"/>
          <w:lang w:val="es-ES_tradnl"/>
        </w:rPr>
        <w:t xml:space="preserve"> e iniciativas que en materia de prevención de las violencias se llevan a cabo, como la emisión de los lineamientos para prevenir y atender el acoso sexual en el transporte público  puestos en práctica en la Ciudad de México, los cuales se acompañan a su vez de campañas y publicidad encaminadas a fortalecer la prevención con educación hacia ambos </w:t>
      </w:r>
      <w:r w:rsidR="00B4276A" w:rsidRPr="00B4276A">
        <w:rPr>
          <w:rFonts w:ascii="Arial" w:hAnsi="Arial" w:cs="Arial"/>
          <w:sz w:val="24"/>
          <w:szCs w:val="24"/>
          <w:lang w:val="es-ES_tradnl"/>
        </w:rPr>
        <w:t>géneros</w:t>
      </w:r>
      <w:r w:rsidRPr="00B4276A">
        <w:rPr>
          <w:rFonts w:ascii="Arial" w:hAnsi="Arial" w:cs="Arial"/>
          <w:sz w:val="24"/>
          <w:szCs w:val="24"/>
          <w:lang w:val="es-ES_tradnl"/>
        </w:rPr>
        <w:t xml:space="preserve"> e incentivar los mecanismos de denuncia. </w:t>
      </w:r>
    </w:p>
    <w:p w14:paraId="2F9B222D" w14:textId="77777777" w:rsidR="00B34522" w:rsidRPr="00B4276A" w:rsidRDefault="00B34522" w:rsidP="00E86442">
      <w:pPr>
        <w:spacing w:after="0" w:line="360" w:lineRule="auto"/>
        <w:jc w:val="both"/>
        <w:rPr>
          <w:rFonts w:ascii="Arial" w:hAnsi="Arial" w:cs="Arial"/>
          <w:sz w:val="24"/>
          <w:szCs w:val="24"/>
          <w:lang w:val="es-ES_tradnl"/>
        </w:rPr>
      </w:pPr>
    </w:p>
    <w:p w14:paraId="4DEA6AB5" w14:textId="5F0332A4" w:rsidR="00B34522" w:rsidRPr="00B4276A" w:rsidRDefault="00B34522"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Estas campañas contra la violencia y el acoso sexual, que </w:t>
      </w:r>
      <w:r w:rsidR="00B4276A" w:rsidRPr="00B4276A">
        <w:rPr>
          <w:rFonts w:ascii="Arial" w:hAnsi="Arial" w:cs="Arial"/>
          <w:sz w:val="24"/>
          <w:szCs w:val="24"/>
          <w:lang w:val="es-ES_tradnl"/>
        </w:rPr>
        <w:t>también</w:t>
      </w:r>
      <w:r w:rsidRPr="00B4276A">
        <w:rPr>
          <w:rFonts w:ascii="Arial" w:hAnsi="Arial" w:cs="Arial"/>
          <w:sz w:val="24"/>
          <w:szCs w:val="24"/>
          <w:lang w:val="es-ES_tradnl"/>
        </w:rPr>
        <w:t xml:space="preserve"> se han emprendido en nuestra entidad; como las alertas de género, los puntos naranja distribuidos por la ciudad, entre otras, coadyuvan a concientizar sobre la gran importancia de eliminar cualquier conducta que atente contra su integridad y seguridad.  </w:t>
      </w:r>
    </w:p>
    <w:p w14:paraId="52A88FCA" w14:textId="77777777" w:rsidR="00B34522" w:rsidRPr="00B4276A" w:rsidRDefault="00B34522" w:rsidP="00E86442">
      <w:pPr>
        <w:spacing w:after="0" w:line="360" w:lineRule="auto"/>
        <w:jc w:val="both"/>
        <w:rPr>
          <w:rFonts w:ascii="Arial" w:hAnsi="Arial" w:cs="Arial"/>
          <w:sz w:val="24"/>
          <w:szCs w:val="24"/>
          <w:lang w:val="es-ES_tradnl"/>
        </w:rPr>
      </w:pPr>
    </w:p>
    <w:p w14:paraId="5171CBD8" w14:textId="571264BB" w:rsidR="00B34522" w:rsidRPr="00B4276A" w:rsidRDefault="00B34522"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lastRenderedPageBreak/>
        <w:t xml:space="preserve">Es por lo anterior, que resulta de gran importancia establecer medidas que </w:t>
      </w:r>
      <w:r w:rsidR="00B4276A" w:rsidRPr="00B4276A">
        <w:rPr>
          <w:rFonts w:ascii="Arial" w:hAnsi="Arial" w:cs="Arial"/>
          <w:sz w:val="24"/>
          <w:szCs w:val="24"/>
          <w:lang w:val="es-ES_tradnl"/>
        </w:rPr>
        <w:t>protejan</w:t>
      </w:r>
      <w:r w:rsidRPr="00B4276A">
        <w:rPr>
          <w:rFonts w:ascii="Arial" w:hAnsi="Arial" w:cs="Arial"/>
          <w:sz w:val="24"/>
          <w:szCs w:val="24"/>
          <w:lang w:val="es-ES_tradnl"/>
        </w:rPr>
        <w:t xml:space="preserve"> y garanticen la seguridad de las mujeres, niñas y adolescentes. Estas prácticas y conductas deben ser erradicadas en nuestra sociedad, no debemos permitir en </w:t>
      </w:r>
      <w:r w:rsidR="00B4276A" w:rsidRPr="00B4276A">
        <w:rPr>
          <w:rFonts w:ascii="Arial" w:hAnsi="Arial" w:cs="Arial"/>
          <w:sz w:val="24"/>
          <w:szCs w:val="24"/>
          <w:lang w:val="es-ES_tradnl"/>
        </w:rPr>
        <w:t>ningún</w:t>
      </w:r>
      <w:r w:rsidRPr="00B4276A">
        <w:rPr>
          <w:rFonts w:ascii="Arial" w:hAnsi="Arial" w:cs="Arial"/>
          <w:sz w:val="24"/>
          <w:szCs w:val="24"/>
          <w:lang w:val="es-ES_tradnl"/>
        </w:rPr>
        <w:t xml:space="preserve"> momento o circunstancia actos que vulneren el desarrollo integral y que atenten contra el bienestar de las mismas. </w:t>
      </w:r>
    </w:p>
    <w:p w14:paraId="30616943" w14:textId="240FEB5C" w:rsidR="00310ABD" w:rsidRPr="00B4276A" w:rsidRDefault="00310ABD" w:rsidP="00E86442">
      <w:pPr>
        <w:spacing w:after="0" w:line="360" w:lineRule="auto"/>
        <w:jc w:val="both"/>
        <w:rPr>
          <w:rFonts w:ascii="Arial" w:hAnsi="Arial" w:cs="Arial"/>
          <w:sz w:val="24"/>
          <w:szCs w:val="24"/>
          <w:lang w:val="es-ES_tradnl"/>
        </w:rPr>
      </w:pPr>
    </w:p>
    <w:p w14:paraId="11C4EEDC" w14:textId="1C7E087D" w:rsidR="00310ABD" w:rsidRPr="00B4276A" w:rsidRDefault="00310ABD"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Por ello, mediante la presente iniciativa proponemos se tipifique como agravante del delito de acoso sexual </w:t>
      </w:r>
      <w:r w:rsidR="00341FF7" w:rsidRPr="00B4276A">
        <w:rPr>
          <w:rFonts w:ascii="Arial" w:hAnsi="Arial" w:cs="Arial"/>
          <w:sz w:val="24"/>
          <w:szCs w:val="24"/>
          <w:lang w:val="es-ES_tradnl"/>
        </w:rPr>
        <w:t xml:space="preserve">cuando </w:t>
      </w:r>
      <w:r w:rsidRPr="00B4276A">
        <w:rPr>
          <w:rFonts w:ascii="Arial" w:hAnsi="Arial" w:cs="Arial"/>
          <w:sz w:val="24"/>
          <w:szCs w:val="24"/>
          <w:lang w:val="es-ES_tradnl"/>
        </w:rPr>
        <w:t xml:space="preserve">el </w:t>
      </w:r>
      <w:r w:rsidR="00341FF7" w:rsidRPr="00B4276A">
        <w:rPr>
          <w:rFonts w:ascii="Arial" w:hAnsi="Arial" w:cs="Arial"/>
          <w:sz w:val="24"/>
          <w:szCs w:val="24"/>
          <w:lang w:val="es-ES_tradnl"/>
        </w:rPr>
        <w:t xml:space="preserve">delito de acoso se comete dentro de un </w:t>
      </w:r>
      <w:r w:rsidR="00B4276A" w:rsidRPr="00B4276A">
        <w:rPr>
          <w:rFonts w:ascii="Arial" w:hAnsi="Arial" w:cs="Arial"/>
          <w:sz w:val="24"/>
          <w:szCs w:val="24"/>
          <w:lang w:val="es-ES_tradnl"/>
        </w:rPr>
        <w:t>vehículo</w:t>
      </w:r>
      <w:r w:rsidR="00341FF7" w:rsidRPr="00B4276A">
        <w:rPr>
          <w:rFonts w:ascii="Arial" w:hAnsi="Arial" w:cs="Arial"/>
          <w:sz w:val="24"/>
          <w:szCs w:val="24"/>
          <w:lang w:val="es-ES_tradnl"/>
        </w:rPr>
        <w:t xml:space="preserve"> de transporte público o de las empresas redes de transporte, así como si la persona acosadora</w:t>
      </w:r>
      <w:r w:rsidRPr="00B4276A">
        <w:rPr>
          <w:rFonts w:ascii="Arial" w:hAnsi="Arial" w:cs="Arial"/>
          <w:sz w:val="24"/>
          <w:szCs w:val="24"/>
          <w:lang w:val="es-ES_tradnl"/>
        </w:rPr>
        <w:t xml:space="preserve"> es </w:t>
      </w:r>
      <w:r w:rsidR="0085337A" w:rsidRPr="00B4276A">
        <w:rPr>
          <w:rFonts w:ascii="Arial" w:hAnsi="Arial" w:cs="Arial"/>
          <w:sz w:val="24"/>
          <w:szCs w:val="24"/>
          <w:lang w:val="es-ES_tradnl"/>
        </w:rPr>
        <w:t>conductora</w:t>
      </w:r>
      <w:r w:rsidR="00341FF7" w:rsidRPr="00B4276A">
        <w:rPr>
          <w:rFonts w:ascii="Arial" w:hAnsi="Arial" w:cs="Arial"/>
          <w:sz w:val="24"/>
          <w:szCs w:val="24"/>
          <w:lang w:val="es-ES_tradnl"/>
        </w:rPr>
        <w:t xml:space="preserve"> </w:t>
      </w:r>
      <w:r w:rsidR="00EF6596" w:rsidRPr="00B4276A">
        <w:rPr>
          <w:rFonts w:ascii="Arial" w:hAnsi="Arial" w:cs="Arial"/>
          <w:sz w:val="24"/>
          <w:szCs w:val="24"/>
          <w:lang w:val="es-ES_tradnl"/>
        </w:rPr>
        <w:t xml:space="preserve">de </w:t>
      </w:r>
      <w:r w:rsidR="00B34522" w:rsidRPr="00B4276A">
        <w:rPr>
          <w:rFonts w:ascii="Arial" w:hAnsi="Arial" w:cs="Arial"/>
          <w:sz w:val="24"/>
          <w:szCs w:val="24"/>
          <w:lang w:val="es-ES_tradnl"/>
        </w:rPr>
        <w:t>transporte público o brinda un servicio en las e</w:t>
      </w:r>
      <w:r w:rsidR="00EF6596" w:rsidRPr="00B4276A">
        <w:rPr>
          <w:rFonts w:ascii="Arial" w:hAnsi="Arial" w:cs="Arial"/>
          <w:sz w:val="24"/>
          <w:szCs w:val="24"/>
          <w:lang w:val="es-ES_tradnl"/>
        </w:rPr>
        <w:t xml:space="preserve">mpresas </w:t>
      </w:r>
      <w:r w:rsidR="00B34522" w:rsidRPr="00B4276A">
        <w:rPr>
          <w:rFonts w:ascii="Arial" w:hAnsi="Arial" w:cs="Arial"/>
          <w:sz w:val="24"/>
          <w:szCs w:val="24"/>
          <w:lang w:val="es-ES_tradnl"/>
        </w:rPr>
        <w:t>r</w:t>
      </w:r>
      <w:r w:rsidR="00EF6596" w:rsidRPr="00B4276A">
        <w:rPr>
          <w:rFonts w:ascii="Arial" w:hAnsi="Arial" w:cs="Arial"/>
          <w:sz w:val="24"/>
          <w:szCs w:val="24"/>
          <w:lang w:val="es-ES_tradnl"/>
        </w:rPr>
        <w:t xml:space="preserve">edes de </w:t>
      </w:r>
      <w:r w:rsidR="00B34522" w:rsidRPr="00B4276A">
        <w:rPr>
          <w:rFonts w:ascii="Arial" w:hAnsi="Arial" w:cs="Arial"/>
          <w:sz w:val="24"/>
          <w:szCs w:val="24"/>
          <w:lang w:val="es-ES_tradnl"/>
        </w:rPr>
        <w:t>t</w:t>
      </w:r>
      <w:r w:rsidR="00EF6596" w:rsidRPr="00B4276A">
        <w:rPr>
          <w:rFonts w:ascii="Arial" w:hAnsi="Arial" w:cs="Arial"/>
          <w:sz w:val="24"/>
          <w:szCs w:val="24"/>
          <w:lang w:val="es-ES_tradnl"/>
        </w:rPr>
        <w:t>ransporte utilizadas en el Estado</w:t>
      </w:r>
      <w:r w:rsidR="00B4671C" w:rsidRPr="00B4276A">
        <w:rPr>
          <w:rFonts w:ascii="Arial" w:hAnsi="Arial" w:cs="Arial"/>
          <w:sz w:val="24"/>
          <w:szCs w:val="24"/>
          <w:lang w:val="es-ES_tradnl"/>
        </w:rPr>
        <w:t>, esto para encaminar un paso m</w:t>
      </w:r>
      <w:r w:rsidR="00E86442" w:rsidRPr="00B4276A">
        <w:rPr>
          <w:rFonts w:ascii="Arial" w:hAnsi="Arial" w:cs="Arial"/>
          <w:sz w:val="24"/>
          <w:szCs w:val="24"/>
          <w:lang w:val="es-ES_tradnl"/>
        </w:rPr>
        <w:t>á</w:t>
      </w:r>
      <w:r w:rsidR="00B4671C" w:rsidRPr="00B4276A">
        <w:rPr>
          <w:rFonts w:ascii="Arial" w:hAnsi="Arial" w:cs="Arial"/>
          <w:sz w:val="24"/>
          <w:szCs w:val="24"/>
          <w:lang w:val="es-ES_tradnl"/>
        </w:rPr>
        <w:t xml:space="preserve">s en asegurarles el Acceso de las Mujeres a una Vida Libre de Violencia. </w:t>
      </w:r>
    </w:p>
    <w:p w14:paraId="64D5CCAF" w14:textId="791A346E" w:rsidR="00310ABD" w:rsidRPr="00B4276A" w:rsidRDefault="00310ABD" w:rsidP="00E86442">
      <w:pPr>
        <w:spacing w:after="0" w:line="360" w:lineRule="auto"/>
        <w:jc w:val="both"/>
        <w:rPr>
          <w:rFonts w:ascii="Arial" w:hAnsi="Arial" w:cs="Arial"/>
          <w:sz w:val="24"/>
          <w:szCs w:val="24"/>
          <w:lang w:val="es-ES_tradnl"/>
        </w:rPr>
      </w:pPr>
    </w:p>
    <w:p w14:paraId="7D5A5E83" w14:textId="5BA0317A" w:rsidR="00310ABD" w:rsidRPr="00B4276A" w:rsidRDefault="00310ABD"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A </w:t>
      </w:r>
      <w:r w:rsidR="00E86442" w:rsidRPr="00B4276A">
        <w:rPr>
          <w:rFonts w:ascii="Arial" w:hAnsi="Arial" w:cs="Arial"/>
          <w:sz w:val="24"/>
          <w:szCs w:val="24"/>
          <w:lang w:val="es-ES_tradnl"/>
        </w:rPr>
        <w:t>continuación,</w:t>
      </w:r>
      <w:r w:rsidRPr="00B4276A">
        <w:rPr>
          <w:rFonts w:ascii="Arial" w:hAnsi="Arial" w:cs="Arial"/>
          <w:sz w:val="24"/>
          <w:szCs w:val="24"/>
          <w:lang w:val="es-ES_tradnl"/>
        </w:rPr>
        <w:t xml:space="preserve"> se presenta el cuadro comparativo que explica la propuesta: </w:t>
      </w:r>
    </w:p>
    <w:p w14:paraId="6056889F" w14:textId="72C43092" w:rsidR="00310ABD" w:rsidRPr="00B4276A" w:rsidRDefault="00310ABD" w:rsidP="00E86442">
      <w:pPr>
        <w:spacing w:after="0" w:line="360" w:lineRule="auto"/>
        <w:jc w:val="both"/>
        <w:rPr>
          <w:rFonts w:ascii="Arial" w:hAnsi="Arial" w:cs="Arial"/>
          <w:sz w:val="24"/>
          <w:szCs w:val="24"/>
          <w:lang w:val="es-ES_tradnl"/>
        </w:rPr>
      </w:pPr>
    </w:p>
    <w:tbl>
      <w:tblPr>
        <w:tblStyle w:val="Tablaconcuadrcula"/>
        <w:tblW w:w="0" w:type="auto"/>
        <w:tblLook w:val="04A0" w:firstRow="1" w:lastRow="0" w:firstColumn="1" w:lastColumn="0" w:noHBand="0" w:noVBand="1"/>
      </w:tblPr>
      <w:tblGrid>
        <w:gridCol w:w="4414"/>
        <w:gridCol w:w="4414"/>
      </w:tblGrid>
      <w:tr w:rsidR="00310ABD" w:rsidRPr="00B4276A" w14:paraId="494A3A92" w14:textId="77777777" w:rsidTr="00310ABD">
        <w:tc>
          <w:tcPr>
            <w:tcW w:w="4414" w:type="dxa"/>
          </w:tcPr>
          <w:p w14:paraId="561977EA" w14:textId="319FD25D" w:rsidR="00310ABD" w:rsidRPr="00B4276A" w:rsidRDefault="00310ABD" w:rsidP="00E86442">
            <w:pPr>
              <w:spacing w:line="360" w:lineRule="auto"/>
              <w:jc w:val="both"/>
              <w:rPr>
                <w:rFonts w:ascii="Arial" w:hAnsi="Arial" w:cs="Arial"/>
                <w:b/>
                <w:bCs/>
                <w:sz w:val="24"/>
                <w:szCs w:val="24"/>
                <w:lang w:val="es-ES_tradnl"/>
              </w:rPr>
            </w:pPr>
            <w:r w:rsidRPr="00B4276A">
              <w:rPr>
                <w:rFonts w:ascii="Arial" w:hAnsi="Arial" w:cs="Arial"/>
                <w:b/>
                <w:bCs/>
                <w:sz w:val="24"/>
                <w:szCs w:val="24"/>
                <w:lang w:val="es-ES_tradnl"/>
              </w:rPr>
              <w:t xml:space="preserve">TEXTO VIGENTE </w:t>
            </w:r>
          </w:p>
        </w:tc>
        <w:tc>
          <w:tcPr>
            <w:tcW w:w="4414" w:type="dxa"/>
          </w:tcPr>
          <w:p w14:paraId="2A1A2D57" w14:textId="6BC33FE0" w:rsidR="00310ABD" w:rsidRPr="00B4276A" w:rsidRDefault="00310ABD" w:rsidP="00E86442">
            <w:pPr>
              <w:spacing w:line="360" w:lineRule="auto"/>
              <w:jc w:val="both"/>
              <w:rPr>
                <w:rFonts w:ascii="Arial" w:hAnsi="Arial" w:cs="Arial"/>
                <w:b/>
                <w:bCs/>
                <w:sz w:val="24"/>
                <w:szCs w:val="24"/>
                <w:lang w:val="es-ES_tradnl"/>
              </w:rPr>
            </w:pPr>
            <w:r w:rsidRPr="00B4276A">
              <w:rPr>
                <w:rFonts w:ascii="Arial" w:hAnsi="Arial" w:cs="Arial"/>
                <w:b/>
                <w:bCs/>
                <w:sz w:val="24"/>
                <w:szCs w:val="24"/>
                <w:lang w:val="es-ES_tradnl"/>
              </w:rPr>
              <w:t>TEXTO INICIATIVA</w:t>
            </w:r>
          </w:p>
        </w:tc>
      </w:tr>
      <w:tr w:rsidR="00310ABD" w:rsidRPr="00B4276A" w14:paraId="1B5BA4C3" w14:textId="77777777" w:rsidTr="00310ABD">
        <w:tc>
          <w:tcPr>
            <w:tcW w:w="4414" w:type="dxa"/>
          </w:tcPr>
          <w:p w14:paraId="3FB5D652" w14:textId="1EE7CC0E" w:rsidR="00310ABD" w:rsidRPr="00B4276A" w:rsidRDefault="00310ABD" w:rsidP="00E86442">
            <w:pPr>
              <w:spacing w:line="360" w:lineRule="auto"/>
              <w:jc w:val="both"/>
              <w:rPr>
                <w:rFonts w:ascii="Arial" w:hAnsi="Arial" w:cs="Arial"/>
                <w:b/>
                <w:bCs/>
                <w:sz w:val="24"/>
                <w:szCs w:val="24"/>
                <w:lang w:val="es-ES_tradnl"/>
              </w:rPr>
            </w:pPr>
            <w:r w:rsidRPr="00B4276A">
              <w:rPr>
                <w:rFonts w:ascii="Arial" w:hAnsi="Arial" w:cs="Arial"/>
                <w:b/>
                <w:bCs/>
                <w:sz w:val="24"/>
                <w:szCs w:val="24"/>
                <w:lang w:val="es-ES_tradnl"/>
              </w:rPr>
              <w:t>CÓDIGO PENAL DEL ESTADO DE CHIHUAHUA</w:t>
            </w:r>
          </w:p>
        </w:tc>
        <w:tc>
          <w:tcPr>
            <w:tcW w:w="4414" w:type="dxa"/>
          </w:tcPr>
          <w:p w14:paraId="3DEBD51E" w14:textId="2BBBE8B9" w:rsidR="00310ABD" w:rsidRPr="00B4276A" w:rsidRDefault="00310ABD" w:rsidP="00E86442">
            <w:pPr>
              <w:spacing w:line="360" w:lineRule="auto"/>
              <w:jc w:val="both"/>
              <w:rPr>
                <w:rFonts w:ascii="Arial" w:hAnsi="Arial" w:cs="Arial"/>
                <w:b/>
                <w:bCs/>
                <w:sz w:val="24"/>
                <w:szCs w:val="24"/>
                <w:lang w:val="es-ES_tradnl"/>
              </w:rPr>
            </w:pPr>
            <w:r w:rsidRPr="00B4276A">
              <w:rPr>
                <w:rFonts w:ascii="Arial" w:hAnsi="Arial" w:cs="Arial"/>
                <w:b/>
                <w:bCs/>
                <w:sz w:val="24"/>
                <w:szCs w:val="24"/>
                <w:lang w:val="es-ES_tradnl"/>
              </w:rPr>
              <w:t>CÓDIGO PENAL DEL ESTADO DE CHIHUAHUA</w:t>
            </w:r>
          </w:p>
        </w:tc>
      </w:tr>
      <w:tr w:rsidR="00310ABD" w:rsidRPr="00B4276A" w14:paraId="5F62CB84" w14:textId="77777777" w:rsidTr="00310ABD">
        <w:tc>
          <w:tcPr>
            <w:tcW w:w="4414" w:type="dxa"/>
          </w:tcPr>
          <w:p w14:paraId="60C75901" w14:textId="736F559E" w:rsidR="00310ABD" w:rsidRPr="00B4276A" w:rsidRDefault="00B4276A" w:rsidP="00E86442">
            <w:pPr>
              <w:pStyle w:val="NormalWeb"/>
              <w:spacing w:line="360" w:lineRule="auto"/>
              <w:jc w:val="both"/>
              <w:rPr>
                <w:rFonts w:ascii="Arial" w:hAnsi="Arial" w:cs="Arial"/>
                <w:lang w:val="es-ES_tradnl"/>
              </w:rPr>
            </w:pPr>
            <w:r w:rsidRPr="00B4276A">
              <w:rPr>
                <w:rFonts w:ascii="Arial" w:hAnsi="Arial" w:cs="Arial"/>
                <w:lang w:val="es-ES_tradnl"/>
              </w:rPr>
              <w:t>Artículo</w:t>
            </w:r>
            <w:r w:rsidR="00310ABD" w:rsidRPr="00B4276A">
              <w:rPr>
                <w:rFonts w:ascii="Arial" w:hAnsi="Arial" w:cs="Arial"/>
                <w:lang w:val="es-ES_tradnl"/>
              </w:rPr>
              <w:t xml:space="preserve"> 176 Bis. </w:t>
            </w:r>
          </w:p>
          <w:p w14:paraId="5AAE733F" w14:textId="74CCBDC0" w:rsidR="00310ABD" w:rsidRPr="00B4276A" w:rsidRDefault="00310ABD" w:rsidP="00E86442">
            <w:pPr>
              <w:pStyle w:val="NormalWeb"/>
              <w:spacing w:line="360" w:lineRule="auto"/>
              <w:jc w:val="both"/>
              <w:rPr>
                <w:rFonts w:ascii="Arial" w:hAnsi="Arial" w:cs="Arial"/>
                <w:lang w:val="es-ES_tradnl"/>
              </w:rPr>
            </w:pPr>
            <w:r w:rsidRPr="00B4276A">
              <w:rPr>
                <w:rFonts w:ascii="Arial" w:hAnsi="Arial" w:cs="Arial"/>
                <w:lang w:val="es-ES_tradnl"/>
              </w:rPr>
              <w:t xml:space="preserve">Se le </w:t>
            </w:r>
            <w:r w:rsidR="00B4276A" w:rsidRPr="00B4276A">
              <w:rPr>
                <w:rFonts w:ascii="Arial" w:hAnsi="Arial" w:cs="Arial"/>
                <w:lang w:val="es-ES_tradnl"/>
              </w:rPr>
              <w:t>impondrá</w:t>
            </w:r>
            <w:r w:rsidRPr="00B4276A">
              <w:rPr>
                <w:rFonts w:ascii="Arial" w:hAnsi="Arial" w:cs="Arial"/>
                <w:lang w:val="es-ES_tradnl"/>
              </w:rPr>
              <w:t xml:space="preserve">́ de seis meses a dos </w:t>
            </w:r>
            <w:r w:rsidR="00B4276A" w:rsidRPr="00B4276A">
              <w:rPr>
                <w:rFonts w:ascii="Arial" w:hAnsi="Arial" w:cs="Arial"/>
                <w:lang w:val="es-ES_tradnl"/>
              </w:rPr>
              <w:t>años</w:t>
            </w:r>
            <w:r w:rsidRPr="00B4276A">
              <w:rPr>
                <w:rFonts w:ascii="Arial" w:hAnsi="Arial" w:cs="Arial"/>
                <w:lang w:val="es-ES_tradnl"/>
              </w:rPr>
              <w:t xml:space="preserve"> de </w:t>
            </w:r>
            <w:r w:rsidR="00B4276A" w:rsidRPr="00B4276A">
              <w:rPr>
                <w:rFonts w:ascii="Arial" w:hAnsi="Arial" w:cs="Arial"/>
                <w:lang w:val="es-ES_tradnl"/>
              </w:rPr>
              <w:t>prisión</w:t>
            </w:r>
            <w:r w:rsidRPr="00B4276A">
              <w:rPr>
                <w:rFonts w:ascii="Arial" w:hAnsi="Arial" w:cs="Arial"/>
                <w:lang w:val="es-ES_tradnl"/>
              </w:rPr>
              <w:t xml:space="preserve"> y de treinta a sesenta </w:t>
            </w:r>
            <w:r w:rsidR="00B4276A" w:rsidRPr="00B4276A">
              <w:rPr>
                <w:rFonts w:ascii="Arial" w:hAnsi="Arial" w:cs="Arial"/>
                <w:lang w:val="es-ES_tradnl"/>
              </w:rPr>
              <w:t>días</w:t>
            </w:r>
            <w:r w:rsidRPr="00B4276A">
              <w:rPr>
                <w:rFonts w:ascii="Arial" w:hAnsi="Arial" w:cs="Arial"/>
                <w:lang w:val="es-ES_tradnl"/>
              </w:rPr>
              <w:t xml:space="preserve"> multa, a quien sin llegar a la </w:t>
            </w:r>
            <w:r w:rsidR="00B4276A" w:rsidRPr="00B4276A">
              <w:rPr>
                <w:rFonts w:ascii="Arial" w:hAnsi="Arial" w:cs="Arial"/>
                <w:lang w:val="es-ES_tradnl"/>
              </w:rPr>
              <w:t>violación</w:t>
            </w:r>
            <w:r w:rsidRPr="00B4276A">
              <w:rPr>
                <w:rFonts w:ascii="Arial" w:hAnsi="Arial" w:cs="Arial"/>
                <w:lang w:val="es-ES_tradnl"/>
              </w:rPr>
              <w:t xml:space="preserve"> o al abuso sexual, realice a otra persona, sin su consentimiento, </w:t>
            </w:r>
            <w:r w:rsidR="00B4276A" w:rsidRPr="00B4276A">
              <w:rPr>
                <w:rFonts w:ascii="Arial" w:hAnsi="Arial" w:cs="Arial"/>
                <w:lang w:val="es-ES_tradnl"/>
              </w:rPr>
              <w:t>algún</w:t>
            </w:r>
            <w:r w:rsidRPr="00B4276A">
              <w:rPr>
                <w:rFonts w:ascii="Arial" w:hAnsi="Arial" w:cs="Arial"/>
                <w:lang w:val="es-ES_tradnl"/>
              </w:rPr>
              <w:t xml:space="preserve"> acto lascivo o de </w:t>
            </w:r>
            <w:r w:rsidR="00B4276A" w:rsidRPr="00B4276A">
              <w:rPr>
                <w:rFonts w:ascii="Arial" w:hAnsi="Arial" w:cs="Arial"/>
                <w:lang w:val="es-ES_tradnl"/>
              </w:rPr>
              <w:t>connotación</w:t>
            </w:r>
            <w:r w:rsidRPr="00B4276A">
              <w:rPr>
                <w:rFonts w:ascii="Arial" w:hAnsi="Arial" w:cs="Arial"/>
                <w:lang w:val="es-ES_tradnl"/>
              </w:rPr>
              <w:t xml:space="preserve"> sexual</w:t>
            </w:r>
            <w:r w:rsidR="006E66E2">
              <w:rPr>
                <w:rFonts w:ascii="Arial" w:hAnsi="Arial" w:cs="Arial"/>
                <w:lang w:val="es-ES_tradnl"/>
              </w:rPr>
              <w:t xml:space="preserve">. </w:t>
            </w:r>
          </w:p>
          <w:p w14:paraId="25CC7D8C" w14:textId="77777777" w:rsidR="00310ABD" w:rsidRPr="00B4276A" w:rsidRDefault="00310ABD" w:rsidP="00E86442">
            <w:pPr>
              <w:spacing w:line="360" w:lineRule="auto"/>
              <w:jc w:val="both"/>
              <w:rPr>
                <w:rFonts w:ascii="Arial" w:hAnsi="Arial" w:cs="Arial"/>
                <w:sz w:val="24"/>
                <w:szCs w:val="24"/>
                <w:lang w:val="es-ES_tradnl"/>
              </w:rPr>
            </w:pPr>
          </w:p>
        </w:tc>
        <w:tc>
          <w:tcPr>
            <w:tcW w:w="4414" w:type="dxa"/>
          </w:tcPr>
          <w:p w14:paraId="23589996" w14:textId="77777777" w:rsidR="006E66E2" w:rsidRDefault="00310ABD" w:rsidP="00E86442">
            <w:pPr>
              <w:spacing w:line="360" w:lineRule="auto"/>
              <w:jc w:val="both"/>
              <w:rPr>
                <w:rFonts w:ascii="Arial" w:hAnsi="Arial" w:cs="Arial"/>
                <w:sz w:val="24"/>
                <w:szCs w:val="24"/>
                <w:lang w:val="es-ES_tradnl"/>
              </w:rPr>
            </w:pPr>
            <w:r w:rsidRPr="00B4276A">
              <w:rPr>
                <w:rFonts w:ascii="Arial" w:hAnsi="Arial" w:cs="Arial"/>
                <w:sz w:val="24"/>
                <w:szCs w:val="24"/>
                <w:lang w:val="es-ES_tradnl"/>
              </w:rPr>
              <w:t>Artículo 176 Bi</w:t>
            </w:r>
            <w:r w:rsidR="006E66E2">
              <w:rPr>
                <w:rFonts w:ascii="Arial" w:hAnsi="Arial" w:cs="Arial"/>
                <w:sz w:val="24"/>
                <w:szCs w:val="24"/>
                <w:lang w:val="es-ES_tradnl"/>
              </w:rPr>
              <w:t xml:space="preserve">s. </w:t>
            </w:r>
          </w:p>
          <w:p w14:paraId="41B34FEC" w14:textId="626688CA" w:rsidR="006E66E2" w:rsidRPr="006E66E2" w:rsidRDefault="006E66E2" w:rsidP="006E66E2">
            <w:pPr>
              <w:pStyle w:val="NormalWeb"/>
              <w:spacing w:line="360" w:lineRule="auto"/>
              <w:jc w:val="both"/>
              <w:rPr>
                <w:rFonts w:ascii="Arial" w:hAnsi="Arial" w:cs="Arial"/>
                <w:lang w:val="es-ES_tradnl"/>
              </w:rPr>
            </w:pPr>
            <w:r w:rsidRPr="00B4276A">
              <w:rPr>
                <w:rFonts w:ascii="Arial" w:hAnsi="Arial" w:cs="Arial"/>
                <w:lang w:val="es-ES_tradnl"/>
              </w:rPr>
              <w:t>Se le impondrá́ de seis meses a dos años de prisión y de treinta a sesenta días multa, a quien sin llegar a la violación o al abuso sexual, realice a otra persona, sin su consentimiento, algún acto lascivo o de connotación sexual</w:t>
            </w:r>
            <w:r>
              <w:rPr>
                <w:rFonts w:ascii="Arial" w:hAnsi="Arial" w:cs="Arial"/>
                <w:lang w:val="es-ES_tradnl"/>
              </w:rPr>
              <w:t xml:space="preserve">. </w:t>
            </w:r>
          </w:p>
          <w:p w14:paraId="18BC5ED4" w14:textId="403D2006" w:rsidR="006E66E2" w:rsidRPr="00E33C2B" w:rsidRDefault="006E66E2" w:rsidP="006E66E2">
            <w:pPr>
              <w:spacing w:line="360" w:lineRule="auto"/>
              <w:jc w:val="both"/>
              <w:rPr>
                <w:rFonts w:ascii="Arial" w:hAnsi="Arial" w:cs="Arial"/>
                <w:b/>
                <w:bCs/>
                <w:sz w:val="24"/>
                <w:szCs w:val="24"/>
                <w:lang w:val="es-ES_tradnl"/>
              </w:rPr>
            </w:pPr>
            <w:r w:rsidRPr="00E33C2B">
              <w:rPr>
                <w:rFonts w:ascii="Arial" w:hAnsi="Arial" w:cs="Arial"/>
                <w:b/>
                <w:bCs/>
                <w:sz w:val="24"/>
                <w:szCs w:val="24"/>
                <w:lang w:val="es-ES_tradnl"/>
              </w:rPr>
              <w:t xml:space="preserve">La pena de prisión establecida en el </w:t>
            </w:r>
            <w:r>
              <w:rPr>
                <w:rFonts w:ascii="Arial" w:hAnsi="Arial" w:cs="Arial"/>
                <w:b/>
                <w:bCs/>
                <w:sz w:val="24"/>
                <w:szCs w:val="24"/>
                <w:lang w:val="es-ES_tradnl"/>
              </w:rPr>
              <w:t xml:space="preserve">párrafo que antecede, se </w:t>
            </w:r>
            <w:r>
              <w:rPr>
                <w:rFonts w:ascii="Arial" w:hAnsi="Arial" w:cs="Arial"/>
                <w:b/>
                <w:bCs/>
                <w:sz w:val="24"/>
                <w:szCs w:val="24"/>
                <w:lang w:val="es-ES_tradnl"/>
              </w:rPr>
              <w:lastRenderedPageBreak/>
              <w:t>incrementará</w:t>
            </w:r>
            <w:r w:rsidRPr="00E33C2B">
              <w:rPr>
                <w:rFonts w:ascii="Arial" w:hAnsi="Arial" w:cs="Arial"/>
                <w:b/>
                <w:bCs/>
                <w:sz w:val="24"/>
                <w:szCs w:val="24"/>
                <w:lang w:val="es-ES_tradnl"/>
              </w:rPr>
              <w:t xml:space="preserve"> en una mitad,</w:t>
            </w:r>
            <w:r w:rsidR="005A675F">
              <w:rPr>
                <w:rFonts w:ascii="Arial" w:hAnsi="Arial" w:cs="Arial"/>
                <w:b/>
                <w:bCs/>
                <w:sz w:val="24"/>
                <w:szCs w:val="24"/>
                <w:lang w:val="es-ES_tradnl"/>
              </w:rPr>
              <w:t xml:space="preserve"> e</w:t>
            </w:r>
            <w:r>
              <w:rPr>
                <w:rFonts w:ascii="Arial" w:hAnsi="Arial" w:cs="Arial"/>
                <w:b/>
                <w:bCs/>
                <w:sz w:val="24"/>
                <w:szCs w:val="24"/>
                <w:lang w:val="es-ES_tradnl"/>
              </w:rPr>
              <w:t>l acto lascivo o de connotación sexual, s</w:t>
            </w:r>
            <w:r w:rsidRPr="00E33C2B">
              <w:rPr>
                <w:rFonts w:ascii="Arial" w:hAnsi="Arial" w:cs="Arial"/>
                <w:b/>
                <w:bCs/>
                <w:sz w:val="24"/>
                <w:szCs w:val="24"/>
                <w:lang w:val="es-ES_tradnl"/>
              </w:rPr>
              <w:t>e lleve a cabo dentro de un vehículo de transporte público o de una empresa red de transporte</w:t>
            </w:r>
            <w:r>
              <w:rPr>
                <w:rFonts w:ascii="Arial" w:hAnsi="Arial" w:cs="Arial"/>
                <w:b/>
                <w:bCs/>
                <w:sz w:val="24"/>
                <w:szCs w:val="24"/>
                <w:lang w:val="es-ES_tradnl"/>
              </w:rPr>
              <w:t xml:space="preserve"> de personal</w:t>
            </w:r>
            <w:r w:rsidRPr="00E33C2B">
              <w:rPr>
                <w:rFonts w:ascii="Arial" w:hAnsi="Arial" w:cs="Arial"/>
                <w:b/>
                <w:bCs/>
                <w:sz w:val="24"/>
                <w:szCs w:val="24"/>
                <w:lang w:val="es-ES_tradnl"/>
              </w:rPr>
              <w:t xml:space="preserve">. </w:t>
            </w:r>
          </w:p>
          <w:p w14:paraId="4D773AED" w14:textId="77777777" w:rsidR="002C6637" w:rsidRPr="00E33C2B" w:rsidRDefault="002C6637" w:rsidP="006E66E2">
            <w:pPr>
              <w:spacing w:line="360" w:lineRule="auto"/>
              <w:jc w:val="both"/>
              <w:rPr>
                <w:rFonts w:ascii="Arial" w:hAnsi="Arial" w:cs="Arial"/>
                <w:b/>
                <w:bCs/>
                <w:sz w:val="24"/>
                <w:szCs w:val="24"/>
                <w:lang w:val="es-ES_tradnl"/>
              </w:rPr>
            </w:pPr>
          </w:p>
          <w:p w14:paraId="30F919E2" w14:textId="197366BA" w:rsidR="006E66E2" w:rsidRPr="00B4276A" w:rsidRDefault="006E66E2" w:rsidP="006E66E2">
            <w:pPr>
              <w:spacing w:line="360" w:lineRule="auto"/>
              <w:jc w:val="both"/>
              <w:rPr>
                <w:rFonts w:ascii="Arial" w:hAnsi="Arial" w:cs="Arial"/>
                <w:sz w:val="24"/>
                <w:szCs w:val="24"/>
                <w:lang w:val="es-ES_tradnl"/>
              </w:rPr>
            </w:pPr>
            <w:r>
              <w:rPr>
                <w:rFonts w:ascii="Arial" w:hAnsi="Arial" w:cs="Arial"/>
                <w:b/>
                <w:bCs/>
                <w:sz w:val="24"/>
                <w:szCs w:val="24"/>
                <w:lang w:val="es-ES_tradnl"/>
              </w:rPr>
              <w:t xml:space="preserve">Además de las penas descritas en el párrafo anterior, </w:t>
            </w:r>
            <w:r w:rsidRPr="00E33C2B">
              <w:rPr>
                <w:rFonts w:ascii="Arial" w:hAnsi="Arial" w:cs="Arial"/>
                <w:b/>
                <w:bCs/>
                <w:sz w:val="24"/>
                <w:szCs w:val="24"/>
                <w:lang w:val="es-ES_tradnl"/>
              </w:rPr>
              <w:t xml:space="preserve">se </w:t>
            </w:r>
            <w:r>
              <w:rPr>
                <w:rFonts w:ascii="Arial" w:hAnsi="Arial" w:cs="Arial"/>
                <w:b/>
                <w:bCs/>
                <w:sz w:val="24"/>
                <w:szCs w:val="24"/>
                <w:lang w:val="es-ES_tradnl"/>
              </w:rPr>
              <w:t xml:space="preserve">suspenderá </w:t>
            </w:r>
            <w:r w:rsidRPr="00E33C2B">
              <w:rPr>
                <w:rFonts w:ascii="Arial" w:hAnsi="Arial" w:cs="Arial"/>
                <w:b/>
                <w:bCs/>
                <w:sz w:val="24"/>
                <w:szCs w:val="24"/>
                <w:lang w:val="es-ES_tradnl"/>
              </w:rPr>
              <w:t>la licencia de conducir hasta por el mismo plazo de la pena privativa de la libertad impuesta</w:t>
            </w:r>
            <w:r>
              <w:rPr>
                <w:rFonts w:ascii="Arial" w:hAnsi="Arial" w:cs="Arial"/>
                <w:b/>
                <w:bCs/>
                <w:sz w:val="24"/>
                <w:szCs w:val="24"/>
                <w:lang w:val="es-ES_tradnl"/>
              </w:rPr>
              <w:t>.</w:t>
            </w:r>
          </w:p>
        </w:tc>
      </w:tr>
    </w:tbl>
    <w:p w14:paraId="6B88580F" w14:textId="77777777" w:rsidR="00310ABD" w:rsidRPr="00B4276A" w:rsidRDefault="00310ABD" w:rsidP="00E86442">
      <w:pPr>
        <w:spacing w:after="0" w:line="360" w:lineRule="auto"/>
        <w:jc w:val="both"/>
        <w:rPr>
          <w:rFonts w:ascii="Arial" w:hAnsi="Arial" w:cs="Arial"/>
          <w:sz w:val="24"/>
          <w:szCs w:val="24"/>
          <w:lang w:val="es-ES_tradnl"/>
        </w:rPr>
      </w:pPr>
    </w:p>
    <w:p w14:paraId="1DF923CD" w14:textId="77777777" w:rsidR="00317EBA" w:rsidRDefault="00317EBA" w:rsidP="00E86442">
      <w:pPr>
        <w:spacing w:after="0" w:line="360" w:lineRule="auto"/>
        <w:jc w:val="both"/>
        <w:rPr>
          <w:rFonts w:ascii="Arial" w:hAnsi="Arial" w:cs="Arial"/>
          <w:sz w:val="24"/>
          <w:szCs w:val="24"/>
          <w:lang w:val="es-ES_tradnl"/>
        </w:rPr>
      </w:pPr>
    </w:p>
    <w:p w14:paraId="016C0905" w14:textId="77777777" w:rsidR="00317EBA" w:rsidRDefault="00317EBA" w:rsidP="00E86442">
      <w:pPr>
        <w:spacing w:after="0" w:line="360" w:lineRule="auto"/>
        <w:jc w:val="both"/>
        <w:rPr>
          <w:rFonts w:ascii="Arial" w:hAnsi="Arial" w:cs="Arial"/>
          <w:sz w:val="24"/>
          <w:szCs w:val="24"/>
          <w:lang w:val="es-ES_tradnl"/>
        </w:rPr>
      </w:pPr>
    </w:p>
    <w:p w14:paraId="2A971FB2" w14:textId="79DF2A70" w:rsidR="00953EF0" w:rsidRPr="00B4276A" w:rsidRDefault="00310ABD" w:rsidP="00E86442">
      <w:pPr>
        <w:spacing w:after="0" w:line="360" w:lineRule="auto"/>
        <w:jc w:val="both"/>
        <w:rPr>
          <w:rFonts w:ascii="Arial" w:hAnsi="Arial" w:cs="Arial"/>
          <w:sz w:val="24"/>
          <w:szCs w:val="24"/>
          <w:lang w:val="es-ES_tradnl"/>
        </w:rPr>
      </w:pPr>
      <w:r w:rsidRPr="00B4276A">
        <w:rPr>
          <w:rFonts w:ascii="Arial" w:hAnsi="Arial" w:cs="Arial"/>
          <w:sz w:val="24"/>
          <w:szCs w:val="24"/>
          <w:lang w:val="es-ES_tradnl"/>
        </w:rPr>
        <w:t xml:space="preserve">Por lo anteriormente expuesto someto a consideración de esta Honorable Asamblea el siguiente proyecto de: </w:t>
      </w:r>
    </w:p>
    <w:p w14:paraId="22A22FA5" w14:textId="77777777" w:rsidR="00310ABD" w:rsidRPr="00B4276A" w:rsidRDefault="00310ABD" w:rsidP="00E86442">
      <w:pPr>
        <w:spacing w:after="0" w:line="360" w:lineRule="auto"/>
        <w:jc w:val="both"/>
        <w:rPr>
          <w:rFonts w:ascii="Arial" w:hAnsi="Arial" w:cs="Arial"/>
          <w:sz w:val="24"/>
          <w:szCs w:val="24"/>
          <w:lang w:val="es-ES_tradnl"/>
        </w:rPr>
      </w:pPr>
    </w:p>
    <w:p w14:paraId="382A4C08" w14:textId="49B38FCB" w:rsidR="00310ABD" w:rsidRPr="00B4276A" w:rsidRDefault="00310ABD" w:rsidP="00E86442">
      <w:pPr>
        <w:spacing w:after="0" w:line="360" w:lineRule="auto"/>
        <w:jc w:val="both"/>
        <w:rPr>
          <w:rFonts w:ascii="Arial" w:hAnsi="Arial" w:cs="Arial"/>
          <w:b/>
          <w:bCs/>
          <w:sz w:val="24"/>
          <w:szCs w:val="24"/>
          <w:lang w:val="es-ES_tradnl"/>
        </w:rPr>
      </w:pPr>
    </w:p>
    <w:p w14:paraId="08A04421" w14:textId="430A9FAA" w:rsidR="00310ABD" w:rsidRPr="00B4276A" w:rsidRDefault="00310ABD" w:rsidP="00AF66F0">
      <w:pPr>
        <w:spacing w:after="0" w:line="360" w:lineRule="auto"/>
        <w:jc w:val="center"/>
        <w:rPr>
          <w:rFonts w:ascii="Arial" w:hAnsi="Arial" w:cs="Arial"/>
          <w:b/>
          <w:bCs/>
          <w:sz w:val="24"/>
          <w:szCs w:val="24"/>
          <w:lang w:val="es-ES_tradnl"/>
        </w:rPr>
      </w:pPr>
      <w:r w:rsidRPr="00B4276A">
        <w:rPr>
          <w:rFonts w:ascii="Arial" w:hAnsi="Arial" w:cs="Arial"/>
          <w:b/>
          <w:bCs/>
          <w:sz w:val="24"/>
          <w:szCs w:val="24"/>
          <w:lang w:val="es-ES_tradnl"/>
        </w:rPr>
        <w:t>DECRETO</w:t>
      </w:r>
    </w:p>
    <w:p w14:paraId="099C049E" w14:textId="77777777" w:rsidR="00310ABD" w:rsidRPr="00B4276A" w:rsidRDefault="00310ABD" w:rsidP="00E86442">
      <w:pPr>
        <w:spacing w:after="0" w:line="360" w:lineRule="auto"/>
        <w:jc w:val="both"/>
        <w:rPr>
          <w:rFonts w:ascii="Arial" w:hAnsi="Arial" w:cs="Arial"/>
          <w:b/>
          <w:bCs/>
          <w:sz w:val="24"/>
          <w:szCs w:val="24"/>
          <w:lang w:val="es-ES_tradnl"/>
        </w:rPr>
      </w:pPr>
    </w:p>
    <w:p w14:paraId="5D1E0734" w14:textId="3BADA076" w:rsidR="00310ABD" w:rsidRPr="00B4276A" w:rsidRDefault="00310ABD" w:rsidP="006E66E2">
      <w:pPr>
        <w:spacing w:after="0" w:line="360" w:lineRule="auto"/>
        <w:jc w:val="both"/>
        <w:rPr>
          <w:rFonts w:ascii="Arial" w:hAnsi="Arial" w:cs="Arial"/>
          <w:b/>
          <w:bCs/>
          <w:sz w:val="24"/>
          <w:szCs w:val="24"/>
          <w:lang w:val="es-ES_tradnl"/>
        </w:rPr>
      </w:pPr>
      <w:r w:rsidRPr="00B4276A">
        <w:rPr>
          <w:rFonts w:ascii="Arial" w:hAnsi="Arial" w:cs="Arial"/>
          <w:b/>
          <w:bCs/>
          <w:sz w:val="24"/>
          <w:szCs w:val="24"/>
          <w:lang w:val="es-ES_tradnl"/>
        </w:rPr>
        <w:t xml:space="preserve">ARTÍCULO ÚNICO. – Se adiciona </w:t>
      </w:r>
      <w:r w:rsidR="006E66E2">
        <w:rPr>
          <w:rFonts w:ascii="Arial" w:hAnsi="Arial" w:cs="Arial"/>
          <w:b/>
          <w:bCs/>
          <w:sz w:val="24"/>
          <w:szCs w:val="24"/>
          <w:lang w:val="es-ES_tradnl"/>
        </w:rPr>
        <w:t>un segundo párrafo a</w:t>
      </w:r>
      <w:r w:rsidRPr="00B4276A">
        <w:rPr>
          <w:rFonts w:ascii="Arial" w:hAnsi="Arial" w:cs="Arial"/>
          <w:b/>
          <w:bCs/>
          <w:sz w:val="24"/>
          <w:szCs w:val="24"/>
          <w:lang w:val="es-ES_tradnl"/>
        </w:rPr>
        <w:t xml:space="preserve">l artículo 176 </w:t>
      </w:r>
      <w:r w:rsidR="006E66E2">
        <w:rPr>
          <w:rFonts w:ascii="Arial" w:hAnsi="Arial" w:cs="Arial"/>
          <w:b/>
          <w:bCs/>
          <w:sz w:val="24"/>
          <w:szCs w:val="24"/>
          <w:lang w:val="es-ES_tradnl"/>
        </w:rPr>
        <w:t>Bis</w:t>
      </w:r>
      <w:r w:rsidRPr="00B4276A">
        <w:rPr>
          <w:rFonts w:ascii="Arial" w:hAnsi="Arial" w:cs="Arial"/>
          <w:b/>
          <w:bCs/>
          <w:sz w:val="24"/>
          <w:szCs w:val="24"/>
          <w:lang w:val="es-ES_tradnl"/>
        </w:rPr>
        <w:t xml:space="preserve"> del Código Penal del Estado de Chihuahua redactado de la siguiente manera: </w:t>
      </w:r>
    </w:p>
    <w:p w14:paraId="1DEE08F7" w14:textId="512BB617" w:rsidR="00FA132A" w:rsidRPr="00455331" w:rsidRDefault="006E66E2" w:rsidP="00455331">
      <w:pPr>
        <w:pStyle w:val="NormalWeb"/>
        <w:spacing w:line="360" w:lineRule="auto"/>
        <w:jc w:val="both"/>
        <w:rPr>
          <w:rFonts w:ascii="Arial" w:hAnsi="Arial" w:cs="Arial"/>
          <w:lang w:val="es-ES_tradnl"/>
        </w:rPr>
      </w:pPr>
      <w:r>
        <w:rPr>
          <w:rFonts w:ascii="Arial" w:hAnsi="Arial" w:cs="Arial"/>
          <w:lang w:val="es-ES_tradnl"/>
        </w:rPr>
        <w:t>ART</w:t>
      </w:r>
      <w:r w:rsidR="008C292B">
        <w:rPr>
          <w:rFonts w:ascii="Arial" w:hAnsi="Arial" w:cs="Arial"/>
          <w:lang w:val="es-ES_tradnl"/>
        </w:rPr>
        <w:t>Í</w:t>
      </w:r>
      <w:r>
        <w:rPr>
          <w:rFonts w:ascii="Arial" w:hAnsi="Arial" w:cs="Arial"/>
          <w:lang w:val="es-ES_tradnl"/>
        </w:rPr>
        <w:t xml:space="preserve">CULO 176 Bis. </w:t>
      </w:r>
      <w:r w:rsidR="00CA0731">
        <w:rPr>
          <w:rFonts w:ascii="Arial" w:hAnsi="Arial" w:cs="Arial"/>
          <w:lang w:val="es-ES_tradnl"/>
        </w:rPr>
        <w:t xml:space="preserve">… </w:t>
      </w:r>
    </w:p>
    <w:p w14:paraId="0E59FC13" w14:textId="6732AB99" w:rsidR="006E66E2" w:rsidRDefault="006E66E2" w:rsidP="00CA0731">
      <w:pPr>
        <w:spacing w:line="360" w:lineRule="auto"/>
        <w:jc w:val="both"/>
        <w:rPr>
          <w:rFonts w:ascii="Arial" w:hAnsi="Arial" w:cs="Arial"/>
          <w:b/>
          <w:bCs/>
          <w:sz w:val="24"/>
          <w:szCs w:val="24"/>
          <w:lang w:val="es-ES_tradnl"/>
        </w:rPr>
      </w:pPr>
      <w:r w:rsidRPr="00E33C2B">
        <w:rPr>
          <w:rFonts w:ascii="Arial" w:hAnsi="Arial" w:cs="Arial"/>
          <w:b/>
          <w:bCs/>
          <w:sz w:val="24"/>
          <w:szCs w:val="24"/>
          <w:lang w:val="es-ES_tradnl"/>
        </w:rPr>
        <w:t xml:space="preserve">La pena de prisión establecida en el </w:t>
      </w:r>
      <w:r>
        <w:rPr>
          <w:rFonts w:ascii="Arial" w:hAnsi="Arial" w:cs="Arial"/>
          <w:b/>
          <w:bCs/>
          <w:sz w:val="24"/>
          <w:szCs w:val="24"/>
          <w:lang w:val="es-ES_tradnl"/>
        </w:rPr>
        <w:t>párrafo que antecede, se incrementará</w:t>
      </w:r>
      <w:r w:rsidRPr="00E33C2B">
        <w:rPr>
          <w:rFonts w:ascii="Arial" w:hAnsi="Arial" w:cs="Arial"/>
          <w:b/>
          <w:bCs/>
          <w:sz w:val="24"/>
          <w:szCs w:val="24"/>
          <w:lang w:val="es-ES_tradnl"/>
        </w:rPr>
        <w:t xml:space="preserve"> en una mitad,  </w:t>
      </w:r>
      <w:r w:rsidR="00CA0731">
        <w:rPr>
          <w:rFonts w:ascii="Arial" w:hAnsi="Arial" w:cs="Arial"/>
          <w:b/>
          <w:bCs/>
          <w:sz w:val="24"/>
          <w:szCs w:val="24"/>
          <w:lang w:val="es-ES_tradnl"/>
        </w:rPr>
        <w:t>e</w:t>
      </w:r>
      <w:r>
        <w:rPr>
          <w:rFonts w:ascii="Arial" w:hAnsi="Arial" w:cs="Arial"/>
          <w:b/>
          <w:bCs/>
          <w:sz w:val="24"/>
          <w:szCs w:val="24"/>
          <w:lang w:val="es-ES_tradnl"/>
        </w:rPr>
        <w:t>l acto lascivo o de connotación sexual, s</w:t>
      </w:r>
      <w:r w:rsidRPr="00E33C2B">
        <w:rPr>
          <w:rFonts w:ascii="Arial" w:hAnsi="Arial" w:cs="Arial"/>
          <w:b/>
          <w:bCs/>
          <w:sz w:val="24"/>
          <w:szCs w:val="24"/>
          <w:lang w:val="es-ES_tradnl"/>
        </w:rPr>
        <w:t>e lleve a cabo dentro de un vehículo de transporte público o de una empresa red de transporte</w:t>
      </w:r>
      <w:r>
        <w:rPr>
          <w:rFonts w:ascii="Arial" w:hAnsi="Arial" w:cs="Arial"/>
          <w:b/>
          <w:bCs/>
          <w:sz w:val="24"/>
          <w:szCs w:val="24"/>
          <w:lang w:val="es-ES_tradnl"/>
        </w:rPr>
        <w:t xml:space="preserve"> de personal</w:t>
      </w:r>
      <w:r w:rsidRPr="00E33C2B">
        <w:rPr>
          <w:rFonts w:ascii="Arial" w:hAnsi="Arial" w:cs="Arial"/>
          <w:b/>
          <w:bCs/>
          <w:sz w:val="24"/>
          <w:szCs w:val="24"/>
          <w:lang w:val="es-ES_tradnl"/>
        </w:rPr>
        <w:t xml:space="preserve">. </w:t>
      </w:r>
    </w:p>
    <w:p w14:paraId="635DA45B" w14:textId="1C3F812F" w:rsidR="005A675F" w:rsidRPr="00E33C2B" w:rsidRDefault="005A675F" w:rsidP="00CA0731">
      <w:pPr>
        <w:spacing w:line="360" w:lineRule="auto"/>
        <w:jc w:val="both"/>
        <w:rPr>
          <w:rFonts w:ascii="Arial" w:hAnsi="Arial" w:cs="Arial"/>
          <w:b/>
          <w:bCs/>
          <w:sz w:val="24"/>
          <w:szCs w:val="24"/>
          <w:lang w:val="es-ES_tradnl"/>
        </w:rPr>
      </w:pPr>
      <w:r>
        <w:rPr>
          <w:rFonts w:ascii="Arial" w:hAnsi="Arial" w:cs="Arial"/>
          <w:b/>
          <w:bCs/>
          <w:sz w:val="24"/>
          <w:szCs w:val="24"/>
          <w:lang w:val="es-ES_tradnl"/>
        </w:rPr>
        <w:lastRenderedPageBreak/>
        <w:t xml:space="preserve">Además de las penas descritas en el párrafo anterior, </w:t>
      </w:r>
      <w:r w:rsidRPr="00E33C2B">
        <w:rPr>
          <w:rFonts w:ascii="Arial" w:hAnsi="Arial" w:cs="Arial"/>
          <w:b/>
          <w:bCs/>
          <w:sz w:val="24"/>
          <w:szCs w:val="24"/>
          <w:lang w:val="es-ES_tradnl"/>
        </w:rPr>
        <w:t xml:space="preserve">se </w:t>
      </w:r>
      <w:r>
        <w:rPr>
          <w:rFonts w:ascii="Arial" w:hAnsi="Arial" w:cs="Arial"/>
          <w:b/>
          <w:bCs/>
          <w:sz w:val="24"/>
          <w:szCs w:val="24"/>
          <w:lang w:val="es-ES_tradnl"/>
        </w:rPr>
        <w:t xml:space="preserve">suspenderá </w:t>
      </w:r>
      <w:r w:rsidRPr="00E33C2B">
        <w:rPr>
          <w:rFonts w:ascii="Arial" w:hAnsi="Arial" w:cs="Arial"/>
          <w:b/>
          <w:bCs/>
          <w:sz w:val="24"/>
          <w:szCs w:val="24"/>
          <w:lang w:val="es-ES_tradnl"/>
        </w:rPr>
        <w:t>la licencia de conducir hasta por el mismo plazo de la pena privativa de la libertad impuesta</w:t>
      </w:r>
      <w:r>
        <w:rPr>
          <w:rFonts w:ascii="Arial" w:hAnsi="Arial" w:cs="Arial"/>
          <w:b/>
          <w:bCs/>
          <w:sz w:val="24"/>
          <w:szCs w:val="24"/>
          <w:lang w:val="es-ES_tradnl"/>
        </w:rPr>
        <w:t>.</w:t>
      </w:r>
    </w:p>
    <w:p w14:paraId="65E8DED0" w14:textId="77777777" w:rsidR="00AF66F0" w:rsidRPr="00B4276A" w:rsidRDefault="00AF66F0" w:rsidP="00E86442">
      <w:pPr>
        <w:spacing w:after="0" w:line="360" w:lineRule="auto"/>
        <w:jc w:val="both"/>
        <w:rPr>
          <w:rFonts w:ascii="Arial" w:hAnsi="Arial" w:cs="Arial"/>
          <w:sz w:val="24"/>
          <w:szCs w:val="24"/>
          <w:lang w:val="es-ES_tradnl"/>
        </w:rPr>
      </w:pPr>
    </w:p>
    <w:p w14:paraId="660D87EF" w14:textId="77777777" w:rsidR="00310ABD" w:rsidRPr="00B4276A" w:rsidRDefault="00310ABD" w:rsidP="00AF66F0">
      <w:pPr>
        <w:spacing w:after="0" w:line="360" w:lineRule="auto"/>
        <w:jc w:val="center"/>
        <w:rPr>
          <w:rFonts w:ascii="Arial" w:hAnsi="Arial" w:cs="Arial"/>
          <w:b/>
          <w:bCs/>
          <w:sz w:val="24"/>
          <w:szCs w:val="24"/>
          <w:lang w:val="es-ES_tradnl"/>
        </w:rPr>
      </w:pPr>
      <w:r w:rsidRPr="00B4276A">
        <w:rPr>
          <w:rFonts w:ascii="Arial" w:hAnsi="Arial" w:cs="Arial"/>
          <w:b/>
          <w:bCs/>
          <w:sz w:val="24"/>
          <w:szCs w:val="24"/>
          <w:lang w:val="es-ES_tradnl"/>
        </w:rPr>
        <w:t>TRANSITORIOS</w:t>
      </w:r>
    </w:p>
    <w:p w14:paraId="3024CBB2" w14:textId="77777777" w:rsidR="00310ABD" w:rsidRPr="00B4276A" w:rsidRDefault="00310ABD" w:rsidP="00E86442">
      <w:pPr>
        <w:spacing w:after="0" w:line="360" w:lineRule="auto"/>
        <w:jc w:val="both"/>
        <w:rPr>
          <w:rFonts w:ascii="Arial" w:hAnsi="Arial" w:cs="Arial"/>
          <w:b/>
          <w:bCs/>
          <w:sz w:val="24"/>
          <w:szCs w:val="24"/>
          <w:lang w:val="es-ES_tradnl"/>
        </w:rPr>
      </w:pPr>
    </w:p>
    <w:p w14:paraId="3D794D35" w14:textId="1534FA3F" w:rsidR="00310ABD" w:rsidRPr="00B4276A" w:rsidRDefault="00310ABD" w:rsidP="00E86442">
      <w:pPr>
        <w:spacing w:after="0" w:line="360" w:lineRule="auto"/>
        <w:ind w:firstLine="708"/>
        <w:jc w:val="both"/>
        <w:rPr>
          <w:rFonts w:ascii="Arial" w:hAnsi="Arial" w:cs="Arial"/>
          <w:sz w:val="24"/>
          <w:szCs w:val="24"/>
          <w:lang w:val="es-ES_tradnl"/>
        </w:rPr>
      </w:pPr>
      <w:r w:rsidRPr="00B4276A">
        <w:rPr>
          <w:rFonts w:ascii="Arial" w:hAnsi="Arial" w:cs="Arial"/>
          <w:b/>
          <w:bCs/>
          <w:sz w:val="24"/>
          <w:szCs w:val="24"/>
          <w:lang w:val="es-ES_tradnl"/>
        </w:rPr>
        <w:t>ARTÍCULO ÚNICO.</w:t>
      </w:r>
      <w:r w:rsidRPr="00B4276A">
        <w:rPr>
          <w:rFonts w:ascii="Arial" w:hAnsi="Arial" w:cs="Arial"/>
          <w:sz w:val="24"/>
          <w:szCs w:val="24"/>
          <w:lang w:val="es-ES_tradnl"/>
        </w:rPr>
        <w:t xml:space="preserve"> El presente decreto entrara en vigor al día siguiente de su publicación en el Periódico Oficial del Estado.</w:t>
      </w:r>
    </w:p>
    <w:p w14:paraId="52498BA2" w14:textId="77777777" w:rsidR="00310ABD" w:rsidRPr="00B4276A" w:rsidRDefault="00310ABD" w:rsidP="00E86442">
      <w:pPr>
        <w:spacing w:after="0" w:line="360" w:lineRule="auto"/>
        <w:jc w:val="both"/>
        <w:rPr>
          <w:rFonts w:ascii="Arial" w:hAnsi="Arial" w:cs="Arial"/>
          <w:b/>
          <w:bCs/>
          <w:sz w:val="24"/>
          <w:szCs w:val="24"/>
          <w:lang w:val="es-ES_tradnl"/>
        </w:rPr>
      </w:pPr>
    </w:p>
    <w:p w14:paraId="4A5B5AF9" w14:textId="10A7B65B" w:rsidR="00310ABD" w:rsidRPr="00B4276A" w:rsidRDefault="00310ABD" w:rsidP="00E86442">
      <w:pPr>
        <w:spacing w:after="0" w:line="360" w:lineRule="auto"/>
        <w:ind w:firstLine="708"/>
        <w:jc w:val="both"/>
        <w:rPr>
          <w:rFonts w:ascii="Arial" w:hAnsi="Arial" w:cs="Arial"/>
          <w:sz w:val="24"/>
          <w:szCs w:val="24"/>
          <w:lang w:val="es-ES_tradnl"/>
        </w:rPr>
      </w:pPr>
      <w:r w:rsidRPr="00B4276A">
        <w:rPr>
          <w:rFonts w:ascii="Arial" w:hAnsi="Arial" w:cs="Arial"/>
          <w:b/>
          <w:bCs/>
          <w:sz w:val="24"/>
          <w:szCs w:val="24"/>
          <w:lang w:val="es-ES_tradnl"/>
        </w:rPr>
        <w:t>ECONÓMICO</w:t>
      </w:r>
      <w:r w:rsidRPr="00B4276A">
        <w:rPr>
          <w:rFonts w:ascii="Arial" w:hAnsi="Arial" w:cs="Arial"/>
          <w:sz w:val="24"/>
          <w:szCs w:val="24"/>
          <w:lang w:val="es-ES_tradnl"/>
        </w:rPr>
        <w:t xml:space="preserve"> Aprobado que sea, túrnese a la Secretaría para que elabore la minuta de Decreto, en los términos que habrá de publicarse.</w:t>
      </w:r>
    </w:p>
    <w:p w14:paraId="18C3A3D3" w14:textId="77777777" w:rsidR="00310ABD" w:rsidRPr="00B4276A" w:rsidRDefault="00310ABD" w:rsidP="00E86442">
      <w:pPr>
        <w:spacing w:after="0" w:line="360" w:lineRule="auto"/>
        <w:jc w:val="both"/>
        <w:rPr>
          <w:rFonts w:ascii="Arial" w:hAnsi="Arial" w:cs="Arial"/>
          <w:sz w:val="24"/>
          <w:szCs w:val="24"/>
          <w:lang w:val="es-ES_tradnl"/>
        </w:rPr>
      </w:pPr>
    </w:p>
    <w:p w14:paraId="4A0812DF" w14:textId="0D0B7C41" w:rsidR="00310ABD" w:rsidRPr="00B4276A" w:rsidRDefault="00310ABD" w:rsidP="00E86442">
      <w:pPr>
        <w:spacing w:after="0" w:line="360" w:lineRule="auto"/>
        <w:ind w:firstLine="708"/>
        <w:jc w:val="both"/>
        <w:rPr>
          <w:rFonts w:ascii="Arial" w:hAnsi="Arial" w:cs="Arial"/>
          <w:sz w:val="24"/>
          <w:szCs w:val="24"/>
          <w:lang w:val="es-ES_tradnl"/>
        </w:rPr>
      </w:pPr>
      <w:r w:rsidRPr="00B4276A">
        <w:rPr>
          <w:rFonts w:ascii="Arial" w:hAnsi="Arial" w:cs="Arial"/>
          <w:b/>
          <w:bCs/>
          <w:sz w:val="24"/>
          <w:szCs w:val="24"/>
          <w:lang w:val="es-ES_tradnl"/>
        </w:rPr>
        <w:t>DADO.</w:t>
      </w:r>
      <w:r w:rsidRPr="00B4276A">
        <w:rPr>
          <w:rFonts w:ascii="Arial" w:hAnsi="Arial" w:cs="Arial"/>
          <w:sz w:val="24"/>
          <w:szCs w:val="24"/>
          <w:lang w:val="es-ES_tradnl"/>
        </w:rPr>
        <w:t xml:space="preserve"> En oficialía de partes, el día de su presentación.</w:t>
      </w:r>
    </w:p>
    <w:p w14:paraId="1F968E78" w14:textId="77777777" w:rsidR="00AF66F0" w:rsidRPr="00B4276A" w:rsidRDefault="00AF66F0" w:rsidP="00FA132A">
      <w:pPr>
        <w:spacing w:after="0" w:line="360" w:lineRule="auto"/>
        <w:jc w:val="both"/>
        <w:rPr>
          <w:rFonts w:ascii="Arial" w:hAnsi="Arial" w:cs="Arial"/>
          <w:b/>
          <w:bCs/>
          <w:sz w:val="24"/>
          <w:szCs w:val="24"/>
          <w:lang w:val="es-ES_tradnl"/>
        </w:rPr>
      </w:pPr>
    </w:p>
    <w:p w14:paraId="7C6671C4" w14:textId="77777777" w:rsidR="00310ABD" w:rsidRPr="00B4276A" w:rsidRDefault="00310ABD" w:rsidP="00AF66F0">
      <w:pPr>
        <w:spacing w:after="0" w:line="360" w:lineRule="auto"/>
        <w:ind w:firstLine="708"/>
        <w:jc w:val="center"/>
        <w:rPr>
          <w:rFonts w:ascii="Arial" w:hAnsi="Arial" w:cs="Arial"/>
          <w:b/>
          <w:bCs/>
          <w:sz w:val="24"/>
          <w:szCs w:val="24"/>
          <w:lang w:val="es-ES_tradnl"/>
        </w:rPr>
      </w:pPr>
    </w:p>
    <w:p w14:paraId="3476681E" w14:textId="1C523EAE" w:rsidR="00310ABD" w:rsidRDefault="00310ABD" w:rsidP="00954A98">
      <w:pPr>
        <w:spacing w:after="0" w:line="360" w:lineRule="auto"/>
        <w:ind w:firstLine="708"/>
        <w:jc w:val="center"/>
        <w:rPr>
          <w:rFonts w:ascii="Arial" w:hAnsi="Arial" w:cs="Arial"/>
          <w:b/>
          <w:bCs/>
          <w:sz w:val="24"/>
          <w:szCs w:val="24"/>
          <w:lang w:val="es-ES_tradnl"/>
        </w:rPr>
      </w:pPr>
      <w:r w:rsidRPr="00B4276A">
        <w:rPr>
          <w:rFonts w:ascii="Arial" w:hAnsi="Arial" w:cs="Arial"/>
          <w:b/>
          <w:bCs/>
          <w:sz w:val="24"/>
          <w:szCs w:val="24"/>
          <w:lang w:val="es-ES_tradnl"/>
        </w:rPr>
        <w:t>ATENTAMENTE</w:t>
      </w:r>
    </w:p>
    <w:p w14:paraId="5A66B5FA" w14:textId="1A3B5994" w:rsidR="00FA132A" w:rsidRDefault="00FA132A" w:rsidP="00954A98">
      <w:pPr>
        <w:spacing w:after="0" w:line="360" w:lineRule="auto"/>
        <w:ind w:firstLine="708"/>
        <w:jc w:val="center"/>
        <w:rPr>
          <w:rFonts w:ascii="Arial" w:hAnsi="Arial" w:cs="Arial"/>
          <w:b/>
          <w:bCs/>
          <w:sz w:val="24"/>
          <w:szCs w:val="24"/>
          <w:lang w:val="es-ES_tradnl"/>
        </w:rPr>
      </w:pPr>
    </w:p>
    <w:p w14:paraId="48AC4DCC" w14:textId="77777777" w:rsidR="00954A98" w:rsidRDefault="00954A98" w:rsidP="00954A98">
      <w:pPr>
        <w:spacing w:after="0" w:line="360" w:lineRule="auto"/>
        <w:ind w:firstLine="708"/>
        <w:jc w:val="center"/>
        <w:rPr>
          <w:rFonts w:ascii="Arial" w:hAnsi="Arial" w:cs="Arial"/>
          <w:b/>
          <w:bCs/>
          <w:sz w:val="24"/>
          <w:szCs w:val="24"/>
          <w:lang w:val="es-ES_tradnl"/>
        </w:rPr>
      </w:pPr>
    </w:p>
    <w:p w14:paraId="1CABFE9E" w14:textId="77777777" w:rsidR="00954A98" w:rsidRPr="00B4276A" w:rsidRDefault="00954A98" w:rsidP="00954A98">
      <w:pPr>
        <w:spacing w:after="0" w:line="360" w:lineRule="auto"/>
        <w:ind w:firstLine="708"/>
        <w:jc w:val="center"/>
        <w:rPr>
          <w:rFonts w:ascii="Arial" w:hAnsi="Arial" w:cs="Arial"/>
          <w:b/>
          <w:bCs/>
          <w:sz w:val="24"/>
          <w:szCs w:val="24"/>
          <w:lang w:val="es-ES_tradnl"/>
        </w:rPr>
      </w:pPr>
    </w:p>
    <w:p w14:paraId="0B3D586F" w14:textId="7E9C7BB2" w:rsidR="00846DFF" w:rsidRPr="00B4276A" w:rsidRDefault="00310ABD" w:rsidP="00AF66F0">
      <w:pPr>
        <w:spacing w:after="0" w:line="360" w:lineRule="auto"/>
        <w:ind w:firstLine="708"/>
        <w:jc w:val="center"/>
        <w:rPr>
          <w:rFonts w:ascii="Arial" w:hAnsi="Arial" w:cs="Arial"/>
          <w:b/>
          <w:bCs/>
          <w:sz w:val="24"/>
          <w:szCs w:val="24"/>
          <w:lang w:val="es-ES_tradnl"/>
        </w:rPr>
      </w:pPr>
      <w:r w:rsidRPr="00B4276A">
        <w:rPr>
          <w:rFonts w:ascii="Arial" w:hAnsi="Arial" w:cs="Arial"/>
          <w:b/>
          <w:bCs/>
          <w:sz w:val="24"/>
          <w:szCs w:val="24"/>
          <w:lang w:val="es-ES_tradnl"/>
        </w:rPr>
        <w:t>DIP. JOSÉ ALFREDO CHÁVEZ MADRI</w:t>
      </w:r>
      <w:r w:rsidR="00E86442" w:rsidRPr="00B4276A">
        <w:rPr>
          <w:rFonts w:ascii="Arial" w:hAnsi="Arial" w:cs="Arial"/>
          <w:b/>
          <w:bCs/>
          <w:sz w:val="24"/>
          <w:szCs w:val="24"/>
          <w:lang w:val="es-ES_tradnl"/>
        </w:rPr>
        <w:t>D</w:t>
      </w:r>
    </w:p>
    <w:sectPr w:rsidR="00846DFF" w:rsidRPr="00B4276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3C50" w14:textId="77777777" w:rsidR="00A70B87" w:rsidRDefault="00A70B87" w:rsidP="00D83500">
      <w:pPr>
        <w:spacing w:after="0" w:line="240" w:lineRule="auto"/>
      </w:pPr>
      <w:r>
        <w:separator/>
      </w:r>
    </w:p>
  </w:endnote>
  <w:endnote w:type="continuationSeparator" w:id="0">
    <w:p w14:paraId="1369F4A4" w14:textId="77777777" w:rsidR="00A70B87" w:rsidRDefault="00A70B87" w:rsidP="00D8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5A1C" w14:textId="77777777" w:rsidR="00A70B87" w:rsidRDefault="00A70B87" w:rsidP="00D83500">
      <w:pPr>
        <w:spacing w:after="0" w:line="240" w:lineRule="auto"/>
      </w:pPr>
      <w:r>
        <w:separator/>
      </w:r>
    </w:p>
  </w:footnote>
  <w:footnote w:type="continuationSeparator" w:id="0">
    <w:p w14:paraId="51EB5759" w14:textId="77777777" w:rsidR="00A70B87" w:rsidRDefault="00A70B87" w:rsidP="00D83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2809" w14:textId="0FB9E358" w:rsidR="00D83500" w:rsidRPr="00686465" w:rsidRDefault="00FF62D0" w:rsidP="00D83500">
    <w:pPr>
      <w:spacing w:before="1" w:line="206" w:lineRule="auto"/>
      <w:ind w:left="2058" w:right="-11"/>
      <w:jc w:val="right"/>
      <w:textDirection w:val="btLr"/>
      <w:rPr>
        <w:rFonts w:ascii="Arial" w:hAnsi="Arial" w:cs="Arial"/>
        <w:i/>
        <w:color w:val="000000"/>
        <w:sz w:val="21"/>
        <w:szCs w:val="32"/>
      </w:rPr>
    </w:pPr>
    <w:r>
      <w:rPr>
        <w:noProof/>
        <w:lang w:val="en-US"/>
      </w:rPr>
      <w:drawing>
        <wp:anchor distT="0" distB="0" distL="0" distR="0" simplePos="0" relativeHeight="251661312" behindDoc="1" locked="0" layoutInCell="1" hidden="0" allowOverlap="1" wp14:anchorId="04224FF7" wp14:editId="015FB706">
          <wp:simplePos x="0" y="0"/>
          <wp:positionH relativeFrom="column">
            <wp:posOffset>-103909</wp:posOffset>
          </wp:positionH>
          <wp:positionV relativeFrom="paragraph">
            <wp:posOffset>-312362</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rsidR="00D83500" w:rsidRPr="00686465">
      <w:rPr>
        <w:rFonts w:ascii="Arial" w:hAnsi="Arial" w:cs="Arial"/>
        <w:i/>
        <w:color w:val="000000"/>
        <w:sz w:val="21"/>
        <w:szCs w:val="32"/>
      </w:rPr>
      <w:t>“2023, Centenario de la muerte del General Francisco Villa”</w:t>
    </w:r>
  </w:p>
  <w:p w14:paraId="04DA6F77" w14:textId="60253CAD" w:rsidR="00D83500" w:rsidRDefault="00D83500" w:rsidP="00D83500">
    <w:pPr>
      <w:pStyle w:val="Encabezado"/>
      <w:rPr>
        <w:rFonts w:ascii="Arial" w:hAnsi="Arial" w:cs="Arial"/>
        <w:i/>
        <w:color w:val="000000"/>
        <w:sz w:val="21"/>
        <w:szCs w:val="32"/>
      </w:rPr>
    </w:pPr>
    <w:r>
      <w:rPr>
        <w:rFonts w:ascii="Arial" w:hAnsi="Arial" w:cs="Arial"/>
        <w:i/>
        <w:color w:val="000000"/>
        <w:sz w:val="21"/>
        <w:szCs w:val="32"/>
      </w:rPr>
      <w:tab/>
    </w:r>
    <w:r>
      <w:rPr>
        <w:rFonts w:ascii="Arial" w:hAnsi="Arial" w:cs="Arial"/>
        <w:i/>
        <w:color w:val="000000"/>
        <w:sz w:val="21"/>
        <w:szCs w:val="32"/>
      </w:rPr>
      <w:tab/>
    </w:r>
    <w:r w:rsidRPr="00686465">
      <w:rPr>
        <w:rFonts w:ascii="Arial" w:hAnsi="Arial" w:cs="Arial"/>
        <w:i/>
        <w:color w:val="000000"/>
        <w:sz w:val="21"/>
        <w:szCs w:val="32"/>
      </w:rPr>
      <w:t>“2023, Cien años del Rotarismo en Chihuahua</w:t>
    </w:r>
    <w:r w:rsidR="00FF62D0">
      <w:rPr>
        <w:rFonts w:ascii="Arial" w:hAnsi="Arial" w:cs="Arial"/>
        <w:i/>
        <w:color w:val="000000"/>
        <w:sz w:val="21"/>
        <w:szCs w:val="32"/>
      </w:rPr>
      <w:t>”</w:t>
    </w:r>
  </w:p>
  <w:p w14:paraId="40CC960A" w14:textId="77777777" w:rsidR="00FF62D0" w:rsidRDefault="00FF62D0" w:rsidP="00D83500">
    <w:pPr>
      <w:pStyle w:val="Encabezado"/>
      <w:rPr>
        <w:rFonts w:ascii="Arial" w:hAnsi="Arial" w:cs="Arial"/>
        <w:i/>
        <w:color w:val="000000"/>
        <w:sz w:val="21"/>
        <w:szCs w:val="32"/>
      </w:rPr>
    </w:pPr>
  </w:p>
  <w:p w14:paraId="25AF3C31" w14:textId="77777777" w:rsidR="00FF62D0" w:rsidRDefault="00FF62D0" w:rsidP="00D835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C3"/>
    <w:rsid w:val="00005CA6"/>
    <w:rsid w:val="00035F30"/>
    <w:rsid w:val="000603D2"/>
    <w:rsid w:val="0007372A"/>
    <w:rsid w:val="000A353A"/>
    <w:rsid w:val="000C38F2"/>
    <w:rsid w:val="00116467"/>
    <w:rsid w:val="00132E74"/>
    <w:rsid w:val="00152E0F"/>
    <w:rsid w:val="00157F8D"/>
    <w:rsid w:val="00162EF7"/>
    <w:rsid w:val="001D060F"/>
    <w:rsid w:val="001F52C8"/>
    <w:rsid w:val="00203E39"/>
    <w:rsid w:val="00277AE6"/>
    <w:rsid w:val="00283ECF"/>
    <w:rsid w:val="002C6637"/>
    <w:rsid w:val="003050C3"/>
    <w:rsid w:val="00310012"/>
    <w:rsid w:val="00310ABD"/>
    <w:rsid w:val="00317EBA"/>
    <w:rsid w:val="00321E8C"/>
    <w:rsid w:val="00341FF7"/>
    <w:rsid w:val="00354C74"/>
    <w:rsid w:val="00367EE7"/>
    <w:rsid w:val="003821D8"/>
    <w:rsid w:val="0039180F"/>
    <w:rsid w:val="003B67CD"/>
    <w:rsid w:val="003E33BD"/>
    <w:rsid w:val="003F0FB6"/>
    <w:rsid w:val="0042318D"/>
    <w:rsid w:val="00455331"/>
    <w:rsid w:val="0046414D"/>
    <w:rsid w:val="004D1D33"/>
    <w:rsid w:val="004F6F20"/>
    <w:rsid w:val="00504F56"/>
    <w:rsid w:val="005241F6"/>
    <w:rsid w:val="005253A9"/>
    <w:rsid w:val="00525DAD"/>
    <w:rsid w:val="00537310"/>
    <w:rsid w:val="005A675F"/>
    <w:rsid w:val="005B7181"/>
    <w:rsid w:val="005D2687"/>
    <w:rsid w:val="005E2FDF"/>
    <w:rsid w:val="005F5C20"/>
    <w:rsid w:val="00623328"/>
    <w:rsid w:val="0068695C"/>
    <w:rsid w:val="006E11D2"/>
    <w:rsid w:val="006E66E2"/>
    <w:rsid w:val="00747F52"/>
    <w:rsid w:val="00773D06"/>
    <w:rsid w:val="00793CA4"/>
    <w:rsid w:val="008270A6"/>
    <w:rsid w:val="008440D2"/>
    <w:rsid w:val="00846DFF"/>
    <w:rsid w:val="0085337A"/>
    <w:rsid w:val="00865BBE"/>
    <w:rsid w:val="008B56BC"/>
    <w:rsid w:val="008C292B"/>
    <w:rsid w:val="00953EF0"/>
    <w:rsid w:val="00954A98"/>
    <w:rsid w:val="0097354B"/>
    <w:rsid w:val="009A2A46"/>
    <w:rsid w:val="009D2511"/>
    <w:rsid w:val="00A2604E"/>
    <w:rsid w:val="00A263EA"/>
    <w:rsid w:val="00A41908"/>
    <w:rsid w:val="00A51645"/>
    <w:rsid w:val="00A70B87"/>
    <w:rsid w:val="00AF66F0"/>
    <w:rsid w:val="00AF72AF"/>
    <w:rsid w:val="00B34522"/>
    <w:rsid w:val="00B35A67"/>
    <w:rsid w:val="00B4276A"/>
    <w:rsid w:val="00B4671C"/>
    <w:rsid w:val="00B476D8"/>
    <w:rsid w:val="00B84DA2"/>
    <w:rsid w:val="00B84F9D"/>
    <w:rsid w:val="00BB3D1A"/>
    <w:rsid w:val="00BB7FBD"/>
    <w:rsid w:val="00BE289D"/>
    <w:rsid w:val="00BF0DD8"/>
    <w:rsid w:val="00BF68F6"/>
    <w:rsid w:val="00C14CA1"/>
    <w:rsid w:val="00C15269"/>
    <w:rsid w:val="00C46E6D"/>
    <w:rsid w:val="00C97458"/>
    <w:rsid w:val="00CA0731"/>
    <w:rsid w:val="00CE2A03"/>
    <w:rsid w:val="00CE61E9"/>
    <w:rsid w:val="00CF237D"/>
    <w:rsid w:val="00D03FDD"/>
    <w:rsid w:val="00D3155A"/>
    <w:rsid w:val="00D83500"/>
    <w:rsid w:val="00D8548C"/>
    <w:rsid w:val="00D937F5"/>
    <w:rsid w:val="00D94F6C"/>
    <w:rsid w:val="00DE5C21"/>
    <w:rsid w:val="00E10933"/>
    <w:rsid w:val="00E84D4E"/>
    <w:rsid w:val="00E86442"/>
    <w:rsid w:val="00EA1F2A"/>
    <w:rsid w:val="00EE2319"/>
    <w:rsid w:val="00EE7B07"/>
    <w:rsid w:val="00EF6596"/>
    <w:rsid w:val="00F064DF"/>
    <w:rsid w:val="00F30DC3"/>
    <w:rsid w:val="00F369DE"/>
    <w:rsid w:val="00F719FA"/>
    <w:rsid w:val="00F71E6F"/>
    <w:rsid w:val="00F727A7"/>
    <w:rsid w:val="00F85551"/>
    <w:rsid w:val="00F969F4"/>
    <w:rsid w:val="00FA132A"/>
    <w:rsid w:val="00FF6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45A8F"/>
  <w15:chartTrackingRefBased/>
  <w15:docId w15:val="{E4176BF1-AED7-4A2E-8AB2-55371019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500"/>
  </w:style>
  <w:style w:type="paragraph" w:styleId="Piedepgina">
    <w:name w:val="footer"/>
    <w:basedOn w:val="Normal"/>
    <w:link w:val="PiedepginaCar"/>
    <w:uiPriority w:val="99"/>
    <w:unhideWhenUsed/>
    <w:rsid w:val="00D83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500"/>
  </w:style>
  <w:style w:type="paragraph" w:styleId="Prrafodelista">
    <w:name w:val="List Paragraph"/>
    <w:basedOn w:val="Normal"/>
    <w:uiPriority w:val="34"/>
    <w:qFormat/>
    <w:rsid w:val="00D83500"/>
    <w:pPr>
      <w:spacing w:after="200" w:line="276" w:lineRule="auto"/>
      <w:ind w:left="720"/>
      <w:contextualSpacing/>
    </w:pPr>
    <w:rPr>
      <w:rFonts w:eastAsiaTheme="minorEastAsia"/>
      <w:lang w:eastAsia="es-MX"/>
    </w:rPr>
  </w:style>
  <w:style w:type="table" w:styleId="Tablaconcuadrcula">
    <w:name w:val="Table Grid"/>
    <w:basedOn w:val="Tablanormal"/>
    <w:uiPriority w:val="39"/>
    <w:rsid w:val="0031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0A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053">
      <w:bodyDiv w:val="1"/>
      <w:marLeft w:val="0"/>
      <w:marRight w:val="0"/>
      <w:marTop w:val="0"/>
      <w:marBottom w:val="0"/>
      <w:divBdr>
        <w:top w:val="none" w:sz="0" w:space="0" w:color="auto"/>
        <w:left w:val="none" w:sz="0" w:space="0" w:color="auto"/>
        <w:bottom w:val="none" w:sz="0" w:space="0" w:color="auto"/>
        <w:right w:val="none" w:sz="0" w:space="0" w:color="auto"/>
      </w:divBdr>
      <w:divsChild>
        <w:div w:id="855847106">
          <w:marLeft w:val="0"/>
          <w:marRight w:val="0"/>
          <w:marTop w:val="0"/>
          <w:marBottom w:val="0"/>
          <w:divBdr>
            <w:top w:val="none" w:sz="0" w:space="0" w:color="auto"/>
            <w:left w:val="none" w:sz="0" w:space="0" w:color="auto"/>
            <w:bottom w:val="none" w:sz="0" w:space="0" w:color="auto"/>
            <w:right w:val="none" w:sz="0" w:space="0" w:color="auto"/>
          </w:divBdr>
          <w:divsChild>
            <w:div w:id="2063362193">
              <w:marLeft w:val="0"/>
              <w:marRight w:val="0"/>
              <w:marTop w:val="0"/>
              <w:marBottom w:val="0"/>
              <w:divBdr>
                <w:top w:val="none" w:sz="0" w:space="0" w:color="auto"/>
                <w:left w:val="none" w:sz="0" w:space="0" w:color="auto"/>
                <w:bottom w:val="none" w:sz="0" w:space="0" w:color="auto"/>
                <w:right w:val="none" w:sz="0" w:space="0" w:color="auto"/>
              </w:divBdr>
              <w:divsChild>
                <w:div w:id="1981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944">
      <w:bodyDiv w:val="1"/>
      <w:marLeft w:val="0"/>
      <w:marRight w:val="0"/>
      <w:marTop w:val="0"/>
      <w:marBottom w:val="0"/>
      <w:divBdr>
        <w:top w:val="none" w:sz="0" w:space="0" w:color="auto"/>
        <w:left w:val="none" w:sz="0" w:space="0" w:color="auto"/>
        <w:bottom w:val="none" w:sz="0" w:space="0" w:color="auto"/>
        <w:right w:val="none" w:sz="0" w:space="0" w:color="auto"/>
      </w:divBdr>
      <w:divsChild>
        <w:div w:id="418521615">
          <w:marLeft w:val="0"/>
          <w:marRight w:val="0"/>
          <w:marTop w:val="0"/>
          <w:marBottom w:val="0"/>
          <w:divBdr>
            <w:top w:val="none" w:sz="0" w:space="0" w:color="auto"/>
            <w:left w:val="none" w:sz="0" w:space="0" w:color="auto"/>
            <w:bottom w:val="none" w:sz="0" w:space="0" w:color="auto"/>
            <w:right w:val="none" w:sz="0" w:space="0" w:color="auto"/>
          </w:divBdr>
          <w:divsChild>
            <w:div w:id="1685861907">
              <w:marLeft w:val="0"/>
              <w:marRight w:val="0"/>
              <w:marTop w:val="0"/>
              <w:marBottom w:val="0"/>
              <w:divBdr>
                <w:top w:val="none" w:sz="0" w:space="0" w:color="auto"/>
                <w:left w:val="none" w:sz="0" w:space="0" w:color="auto"/>
                <w:bottom w:val="none" w:sz="0" w:space="0" w:color="auto"/>
                <w:right w:val="none" w:sz="0" w:space="0" w:color="auto"/>
              </w:divBdr>
              <w:divsChild>
                <w:div w:id="1461805562">
                  <w:marLeft w:val="0"/>
                  <w:marRight w:val="0"/>
                  <w:marTop w:val="0"/>
                  <w:marBottom w:val="0"/>
                  <w:divBdr>
                    <w:top w:val="none" w:sz="0" w:space="0" w:color="auto"/>
                    <w:left w:val="none" w:sz="0" w:space="0" w:color="auto"/>
                    <w:bottom w:val="none" w:sz="0" w:space="0" w:color="auto"/>
                    <w:right w:val="none" w:sz="0" w:space="0" w:color="auto"/>
                  </w:divBdr>
                  <w:divsChild>
                    <w:div w:id="21351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4521">
      <w:bodyDiv w:val="1"/>
      <w:marLeft w:val="0"/>
      <w:marRight w:val="0"/>
      <w:marTop w:val="0"/>
      <w:marBottom w:val="0"/>
      <w:divBdr>
        <w:top w:val="none" w:sz="0" w:space="0" w:color="auto"/>
        <w:left w:val="none" w:sz="0" w:space="0" w:color="auto"/>
        <w:bottom w:val="none" w:sz="0" w:space="0" w:color="auto"/>
        <w:right w:val="none" w:sz="0" w:space="0" w:color="auto"/>
      </w:divBdr>
      <w:divsChild>
        <w:div w:id="1655914836">
          <w:marLeft w:val="0"/>
          <w:marRight w:val="0"/>
          <w:marTop w:val="0"/>
          <w:marBottom w:val="0"/>
          <w:divBdr>
            <w:top w:val="none" w:sz="0" w:space="0" w:color="auto"/>
            <w:left w:val="none" w:sz="0" w:space="0" w:color="auto"/>
            <w:bottom w:val="none" w:sz="0" w:space="0" w:color="auto"/>
            <w:right w:val="none" w:sz="0" w:space="0" w:color="auto"/>
          </w:divBdr>
          <w:divsChild>
            <w:div w:id="1170756733">
              <w:marLeft w:val="0"/>
              <w:marRight w:val="0"/>
              <w:marTop w:val="0"/>
              <w:marBottom w:val="0"/>
              <w:divBdr>
                <w:top w:val="none" w:sz="0" w:space="0" w:color="auto"/>
                <w:left w:val="none" w:sz="0" w:space="0" w:color="auto"/>
                <w:bottom w:val="none" w:sz="0" w:space="0" w:color="auto"/>
                <w:right w:val="none" w:sz="0" w:space="0" w:color="auto"/>
              </w:divBdr>
              <w:divsChild>
                <w:div w:id="19712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DFC63-C800-674C-BE25-9B1E488B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2071</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Paulina Acosta Lucio</dc:creator>
  <cp:keywords/>
  <dc:description/>
  <cp:lastModifiedBy>Sonia Pérez Chacón</cp:lastModifiedBy>
  <cp:revision>2</cp:revision>
  <cp:lastPrinted>2023-09-08T20:49:00Z</cp:lastPrinted>
  <dcterms:created xsi:type="dcterms:W3CDTF">2023-09-12T16:07:00Z</dcterms:created>
  <dcterms:modified xsi:type="dcterms:W3CDTF">2023-09-12T16:07:00Z</dcterms:modified>
</cp:coreProperties>
</file>