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EA4A" w14:textId="69E93D86" w:rsidR="003810BF" w:rsidRDefault="003810BF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33EA3F28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569BD46C" w14:textId="33101615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b/>
          <w:bCs/>
          <w:color w:val="000000"/>
        </w:rPr>
        <w:t>H. CONGRESO DEL ESTADO DE CHIHUAHUA </w:t>
      </w:r>
    </w:p>
    <w:p w14:paraId="33310D99" w14:textId="781F26A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 R E S E N T E.- </w:t>
      </w:r>
    </w:p>
    <w:p w14:paraId="5E1AC4E9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7BE382AA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inguno"/>
          <w:rFonts w:ascii="Arial" w:hAnsi="Arial" w:cs="Arial"/>
        </w:rPr>
        <w:t xml:space="preserve">La suscrita </w:t>
      </w:r>
      <w:r>
        <w:rPr>
          <w:rStyle w:val="Ninguno"/>
          <w:rFonts w:ascii="Arial" w:hAnsi="Arial" w:cs="Arial"/>
          <w:b/>
          <w:bCs/>
        </w:rPr>
        <w:t>ANA GEORGINA ZAPATA LUCERO</w:t>
      </w:r>
      <w:r>
        <w:rPr>
          <w:rStyle w:val="Ninguno"/>
          <w:rFonts w:ascii="Arial" w:hAnsi="Arial" w:cs="Arial"/>
        </w:rPr>
        <w:t xml:space="preserve">, en mi carácter de Diputada de la Sexagésima Séptima Legislatura e Integrante del Grupo Parlamentario del Partido Revolucionario Institucional, </w:t>
      </w:r>
      <w:r>
        <w:rPr>
          <w:rFonts w:ascii="Arial" w:hAnsi="Arial" w:cs="Arial"/>
          <w:color w:val="000000"/>
        </w:rPr>
        <w:t xml:space="preserve">con </w:t>
      </w:r>
      <w:proofErr w:type="spellStart"/>
      <w:r>
        <w:rPr>
          <w:rFonts w:ascii="Arial" w:hAnsi="Arial" w:cs="Arial"/>
          <w:color w:val="000000"/>
        </w:rPr>
        <w:t>fundamento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lo </w:t>
      </w:r>
      <w:proofErr w:type="spellStart"/>
      <w:r>
        <w:rPr>
          <w:rFonts w:ascii="Arial" w:hAnsi="Arial" w:cs="Arial"/>
          <w:color w:val="000000"/>
        </w:rPr>
        <w:t>dispuesto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los </w:t>
      </w:r>
      <w:proofErr w:type="spellStart"/>
      <w:r>
        <w:rPr>
          <w:rFonts w:ascii="Arial" w:hAnsi="Arial" w:cs="Arial"/>
          <w:color w:val="000000"/>
        </w:rPr>
        <w:t>artículos</w:t>
      </w:r>
      <w:proofErr w:type="spellEnd"/>
      <w:r>
        <w:rPr>
          <w:rFonts w:ascii="Arial" w:hAnsi="Arial" w:cs="Arial"/>
          <w:color w:val="000000"/>
        </w:rPr>
        <w:t xml:space="preserve"> 167 </w:t>
      </w:r>
      <w:proofErr w:type="spellStart"/>
      <w:r>
        <w:rPr>
          <w:rFonts w:ascii="Arial" w:hAnsi="Arial" w:cs="Arial"/>
          <w:color w:val="000000"/>
        </w:rPr>
        <w:t>fracción</w:t>
      </w:r>
      <w:proofErr w:type="spellEnd"/>
      <w:r>
        <w:rPr>
          <w:rFonts w:ascii="Arial" w:hAnsi="Arial" w:cs="Arial"/>
          <w:color w:val="000000"/>
        </w:rPr>
        <w:t xml:space="preserve"> I, 169, 170 y 175, de la Ley </w:t>
      </w:r>
      <w:proofErr w:type="spellStart"/>
      <w:r>
        <w:rPr>
          <w:rFonts w:ascii="Arial" w:hAnsi="Arial" w:cs="Arial"/>
          <w:color w:val="000000"/>
        </w:rPr>
        <w:t>Orgánica</w:t>
      </w:r>
      <w:proofErr w:type="spellEnd"/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Poder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Legislativo</w:t>
      </w:r>
      <w:proofErr w:type="spellEnd"/>
      <w:r>
        <w:rPr>
          <w:rFonts w:ascii="Arial" w:hAnsi="Arial" w:cs="Arial"/>
          <w:color w:val="000000"/>
        </w:rPr>
        <w:t xml:space="preserve">; </w:t>
      </w:r>
      <w:proofErr w:type="spellStart"/>
      <w:r>
        <w:rPr>
          <w:rFonts w:ascii="Arial" w:hAnsi="Arial" w:cs="Arial"/>
          <w:color w:val="000000"/>
        </w:rPr>
        <w:t>así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como</w:t>
      </w:r>
      <w:proofErr w:type="spellEnd"/>
      <w:r>
        <w:rPr>
          <w:rFonts w:ascii="Arial" w:hAnsi="Arial" w:cs="Arial"/>
          <w:color w:val="000000"/>
        </w:rPr>
        <w:t xml:space="preserve"> los </w:t>
      </w:r>
      <w:proofErr w:type="spellStart"/>
      <w:r>
        <w:rPr>
          <w:rFonts w:ascii="Arial" w:hAnsi="Arial" w:cs="Arial"/>
          <w:color w:val="000000"/>
        </w:rPr>
        <w:t>numerales</w:t>
      </w:r>
      <w:proofErr w:type="spellEnd"/>
      <w:r>
        <w:rPr>
          <w:rFonts w:ascii="Arial" w:hAnsi="Arial" w:cs="Arial"/>
          <w:color w:val="000000"/>
        </w:rPr>
        <w:t xml:space="preserve"> 2 </w:t>
      </w:r>
      <w:proofErr w:type="spellStart"/>
      <w:r>
        <w:rPr>
          <w:rFonts w:ascii="Arial" w:hAnsi="Arial" w:cs="Arial"/>
          <w:color w:val="000000"/>
        </w:rPr>
        <w:t>fracción</w:t>
      </w:r>
      <w:proofErr w:type="spellEnd"/>
      <w:r>
        <w:rPr>
          <w:rFonts w:ascii="Arial" w:hAnsi="Arial" w:cs="Arial"/>
          <w:color w:val="000000"/>
        </w:rPr>
        <w:t xml:space="preserve"> IX, 75 y 76 del </w:t>
      </w:r>
      <w:proofErr w:type="spellStart"/>
      <w:r>
        <w:rPr>
          <w:rFonts w:ascii="Arial" w:hAnsi="Arial" w:cs="Arial"/>
          <w:color w:val="000000"/>
        </w:rPr>
        <w:t>Reglamento</w:t>
      </w:r>
      <w:proofErr w:type="spellEnd"/>
      <w:r>
        <w:rPr>
          <w:rFonts w:ascii="Arial" w:hAnsi="Arial" w:cs="Arial"/>
          <w:color w:val="000000"/>
        </w:rPr>
        <w:t xml:space="preserve"> Interior de </w:t>
      </w:r>
      <w:proofErr w:type="spellStart"/>
      <w:r>
        <w:rPr>
          <w:rFonts w:ascii="Arial" w:hAnsi="Arial" w:cs="Arial"/>
          <w:color w:val="000000"/>
        </w:rPr>
        <w:t>Prácticas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Parlamentarias</w:t>
      </w:r>
      <w:proofErr w:type="spellEnd"/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Poder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Legislativo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todos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ordenamientos</w:t>
      </w:r>
      <w:proofErr w:type="spellEnd"/>
      <w:r>
        <w:rPr>
          <w:rFonts w:ascii="Arial" w:hAnsi="Arial" w:cs="Arial"/>
          <w:color w:val="000000"/>
        </w:rPr>
        <w:t xml:space="preserve"> del Estado de Chihuahua, </w:t>
      </w:r>
      <w:proofErr w:type="spellStart"/>
      <w:r>
        <w:rPr>
          <w:rFonts w:ascii="Arial" w:hAnsi="Arial" w:cs="Arial"/>
          <w:color w:val="000000"/>
        </w:rPr>
        <w:t>acudo</w:t>
      </w:r>
      <w:proofErr w:type="spellEnd"/>
      <w:r>
        <w:rPr>
          <w:rFonts w:ascii="Arial" w:hAnsi="Arial" w:cs="Arial"/>
          <w:color w:val="000000"/>
        </w:rPr>
        <w:t xml:space="preserve"> ante </w:t>
      </w:r>
      <w:proofErr w:type="spellStart"/>
      <w:r>
        <w:rPr>
          <w:rFonts w:ascii="Arial" w:hAnsi="Arial" w:cs="Arial"/>
          <w:color w:val="000000"/>
        </w:rPr>
        <w:t>esta</w:t>
      </w:r>
      <w:proofErr w:type="spellEnd"/>
      <w:r>
        <w:rPr>
          <w:rFonts w:ascii="Arial" w:hAnsi="Arial" w:cs="Arial"/>
          <w:color w:val="000000"/>
        </w:rPr>
        <w:t xml:space="preserve"> Honorable </w:t>
      </w:r>
      <w:proofErr w:type="spellStart"/>
      <w:r>
        <w:rPr>
          <w:rFonts w:ascii="Arial" w:hAnsi="Arial" w:cs="Arial"/>
          <w:color w:val="000000"/>
        </w:rPr>
        <w:t>Asamblea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Legislativa</w:t>
      </w:r>
      <w:proofErr w:type="spellEnd"/>
      <w:r>
        <w:rPr>
          <w:rFonts w:ascii="Arial" w:hAnsi="Arial" w:cs="Arial"/>
          <w:color w:val="000000"/>
        </w:rPr>
        <w:t xml:space="preserve">, con </w:t>
      </w:r>
      <w:proofErr w:type="spellStart"/>
      <w:r>
        <w:rPr>
          <w:rFonts w:ascii="Arial" w:hAnsi="Arial" w:cs="Arial"/>
          <w:color w:val="000000"/>
        </w:rPr>
        <w:t>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propósito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presentar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191919"/>
        </w:rPr>
        <w:t>Proposición</w:t>
      </w:r>
      <w:proofErr w:type="spellEnd"/>
      <w:r>
        <w:rPr>
          <w:rFonts w:ascii="Arial" w:hAnsi="Arial" w:cs="Arial"/>
          <w:b/>
          <w:bCs/>
          <w:color w:val="191919"/>
        </w:rPr>
        <w:t xml:space="preserve"> con Punto de </w:t>
      </w:r>
      <w:proofErr w:type="spellStart"/>
      <w:r>
        <w:rPr>
          <w:rFonts w:ascii="Arial" w:hAnsi="Arial" w:cs="Arial"/>
          <w:b/>
          <w:bCs/>
          <w:color w:val="191919"/>
        </w:rPr>
        <w:t>Acuerdo</w:t>
      </w:r>
      <w:proofErr w:type="spellEnd"/>
      <w:r>
        <w:rPr>
          <w:rFonts w:ascii="Arial" w:hAnsi="Arial" w:cs="Arial"/>
          <w:b/>
          <w:bCs/>
          <w:color w:val="191919"/>
        </w:rPr>
        <w:t xml:space="preserve">, a fin de </w:t>
      </w:r>
      <w:proofErr w:type="spellStart"/>
      <w:r>
        <w:rPr>
          <w:rFonts w:ascii="Arial" w:hAnsi="Arial" w:cs="Arial"/>
          <w:b/>
          <w:bCs/>
          <w:color w:val="191919"/>
        </w:rPr>
        <w:t>exhortar</w:t>
      </w:r>
      <w:proofErr w:type="spellEnd"/>
      <w:r>
        <w:rPr>
          <w:rFonts w:ascii="Arial" w:hAnsi="Arial" w:cs="Arial"/>
          <w:b/>
          <w:bCs/>
          <w:color w:val="191919"/>
        </w:rPr>
        <w:t xml:space="preserve"> </w:t>
      </w:r>
      <w:r>
        <w:rPr>
          <w:rFonts w:ascii="Arial" w:hAnsi="Arial" w:cs="Arial"/>
          <w:b/>
          <w:bCs/>
          <w:lang w:val="es-ES"/>
        </w:rPr>
        <w:t xml:space="preserve">al Poder Ejecutivo Federal, a través de la  Secretaría de Salud, para que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informe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esta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soberanía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cual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es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impedimento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abasto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especifico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medicamento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atender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trastorno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bipolar,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carbonato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litio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así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como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cuales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son las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medidas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tomar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garantizar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abasto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este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fármaco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que tantos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mexicanos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requieren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continuar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tratamiento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que les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garantiza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su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mental</w:t>
      </w:r>
      <w:r>
        <w:rPr>
          <w:rFonts w:ascii="Arial" w:hAnsi="Arial" w:cs="Arial"/>
          <w:color w:val="191919"/>
        </w:rPr>
        <w:t xml:space="preserve">, al tenor de la </w:t>
      </w:r>
      <w:proofErr w:type="spellStart"/>
      <w:r>
        <w:rPr>
          <w:rFonts w:ascii="Arial" w:hAnsi="Arial" w:cs="Arial"/>
          <w:color w:val="191919"/>
        </w:rPr>
        <w:t>siguiente</w:t>
      </w:r>
      <w:proofErr w:type="spellEnd"/>
      <w:r>
        <w:rPr>
          <w:rFonts w:ascii="Arial" w:hAnsi="Arial" w:cs="Arial"/>
          <w:color w:val="191919"/>
        </w:rPr>
        <w:t>:</w:t>
      </w:r>
    </w:p>
    <w:p w14:paraId="6218BD06" w14:textId="77777777" w:rsidR="000C65E2" w:rsidRDefault="000C65E2" w:rsidP="000C65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191919"/>
        </w:rPr>
      </w:pPr>
    </w:p>
    <w:p w14:paraId="6A188663" w14:textId="77777777" w:rsidR="000C65E2" w:rsidRDefault="000C65E2" w:rsidP="000C65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191919"/>
        </w:rPr>
      </w:pPr>
      <w:r>
        <w:rPr>
          <w:rFonts w:ascii="Arial" w:hAnsi="Arial" w:cs="Arial"/>
          <w:b/>
          <w:bCs/>
          <w:color w:val="191919"/>
        </w:rPr>
        <w:t>EXPOSICIÓN DE MOTIVOS</w:t>
      </w:r>
    </w:p>
    <w:p w14:paraId="49E883CB" w14:textId="77777777" w:rsidR="000C65E2" w:rsidRDefault="000C65E2" w:rsidP="000C65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191919"/>
        </w:rPr>
      </w:pPr>
    </w:p>
    <w:p w14:paraId="0F650F8F" w14:textId="77777777" w:rsidR="009955DB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mundo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estima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cerca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1000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millones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personas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presentan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algún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problema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mental,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principalmente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trastornos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depresión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ansiedad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trastorno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bipolar 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esquizofrenia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Desafortunadamente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las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cifras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siguen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aumentando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90BDFD5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EF0797D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221DBCA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39E4415" w14:textId="2A719304" w:rsidR="003810BF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por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varios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factores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pandemia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por COVID-19 y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situación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económica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global,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afecta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tanto a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física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mental.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Conociendo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cifra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nivel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C622733" w14:textId="77777777" w:rsidR="003810BF" w:rsidRDefault="003810BF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814D7F0" w14:textId="29A6BB0A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mundial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nuestro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país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está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tener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un gran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porcentaje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personas con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mental.</w:t>
      </w:r>
    </w:p>
    <w:p w14:paraId="52AD002E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La mala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mental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representa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18 por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ciento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todas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enfermedades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afecta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alrededor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del 30 por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ciento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la población,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informó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Simposio</w:t>
      </w:r>
      <w:proofErr w:type="spellEnd"/>
      <w:proofErr w:type="gramStart"/>
      <w:r>
        <w:rPr>
          <w:rFonts w:ascii="Arial" w:hAnsi="Arial" w:cs="Arial"/>
          <w:color w:val="000000"/>
          <w:shd w:val="clear" w:color="auto" w:fill="FFFFFF"/>
        </w:rPr>
        <w:t>:  “</w:t>
      </w:r>
      <w:proofErr w:type="spellStart"/>
      <w:proofErr w:type="gramEnd"/>
      <w:r>
        <w:rPr>
          <w:rFonts w:ascii="Arial" w:hAnsi="Arial" w:cs="Arial"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Mental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cerca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todos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”.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Además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10 personas de la población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México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padecen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enfermedades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mentales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leves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por lo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quienes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sufren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trastornos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graves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pueden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morir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15 a 20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años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más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jóvenes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además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engrosan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tasas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desempleo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aunado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que son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más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pobres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la población general.</w:t>
      </w:r>
    </w:p>
    <w:p w14:paraId="51ECD76D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Entre 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trastornos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mentales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más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comunes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adultos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país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encuentran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</w:t>
      </w:r>
    </w:p>
    <w:p w14:paraId="06114DF6" w14:textId="77777777" w:rsidR="000C65E2" w:rsidRDefault="000C65E2" w:rsidP="000C65E2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Depresión</w:t>
      </w:r>
    </w:p>
    <w:p w14:paraId="60E89648" w14:textId="77777777" w:rsidR="000C65E2" w:rsidRDefault="000C65E2" w:rsidP="000C65E2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Fobia social</w:t>
      </w:r>
    </w:p>
    <w:p w14:paraId="55DA1FAC" w14:textId="77777777" w:rsidR="000C65E2" w:rsidRDefault="000C65E2" w:rsidP="000C65E2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Trastorno por estrés postraumático</w:t>
      </w:r>
    </w:p>
    <w:p w14:paraId="2BFDE952" w14:textId="77777777" w:rsidR="000C65E2" w:rsidRDefault="000C65E2" w:rsidP="000C65E2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Ataques de pánico</w:t>
      </w:r>
    </w:p>
    <w:p w14:paraId="46ECAE7A" w14:textId="77777777" w:rsidR="000C65E2" w:rsidRDefault="000C65E2" w:rsidP="000C65E2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Consumo de alcohol</w:t>
      </w:r>
    </w:p>
    <w:p w14:paraId="00EE674D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abril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presente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año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pacientes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familiares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personas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requieren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medicamentos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psiquiátricos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neurológicos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manifestaron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afuera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Secretaría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la Ciudad de México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exigir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una alto 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desabasto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fármacos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persiste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desde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enero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2023.</w:t>
      </w:r>
    </w:p>
    <w:p w14:paraId="24F95A92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ECDBD05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BE76CCE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F639B88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46FD638" w14:textId="0845F8BA" w:rsidR="003810BF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grito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“alto 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desabasto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” y “la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es un derecho, no un favor”,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exigen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las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autoridades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claras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aceptar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escasez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fármacos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mantiene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 resolver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problemática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231C6299" w14:textId="77777777" w:rsidR="003810BF" w:rsidRDefault="003810BF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F3497FC" w14:textId="617A1249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enero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2016, 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medicamentos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psiquiátricos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registraban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abasto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98%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instituciones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públicas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según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Mapa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Desabasto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del Instituto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Farmacéutico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México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Inefam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). Y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enero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2022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abasto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fármacos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cayó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64%.</w:t>
      </w:r>
    </w:p>
    <w:p w14:paraId="3FB750D3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desabasto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medicamentos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México,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general, es un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problema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años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 ha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profundizado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gobierno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pues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implementado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cuatro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modelos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adquisición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insumos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sanitarios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todos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tenido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fallas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76A483EB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medicamentos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psiquiátricos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específicos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atender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trastornos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neurológicos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tales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ansiedad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ataques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pánico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depresión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bipolaridad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entre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otros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sufrido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una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escasez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inusitada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territorio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mexicano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desde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finales del 2022,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debido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una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serie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factores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impedido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fármacos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vitales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atención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padecimientos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lleguen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anaqueles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2065C356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Esta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afectación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no solo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atañe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pública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muchos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otros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miles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medicamentos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tienen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años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sin ser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surtidos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pacientes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dependen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las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instituciones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públicas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también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afectado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atención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médica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privada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tomando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ejemplo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carbonato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litio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medicamento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indispensable para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atención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trastorno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bipolar,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instituciones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privadas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farmacias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hospitales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entre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otros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cuentan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medicamento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450255AF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79F5938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A31500D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6EEFBE3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B578286" w14:textId="40D8C449" w:rsidR="003810BF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pacientes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dependen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medicamento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tienen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valerse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extraordinarios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conseguirlo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estabilidad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mental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depende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un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consumo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continuo del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fármaco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cual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opera dentro del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cuerpo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humano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por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acumulamiento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por lo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descontinuar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ocasión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merma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efecto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necesario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tratamiento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0F2F8BC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0B41990" w14:textId="1AF7467A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Algunas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personas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tenido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inclusive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recurrir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dentro de sus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posibilidades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buscar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importar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medicinas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desde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otros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países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con un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mucho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más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elevado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necesario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continuar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tratamiento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284587F3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evidente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es un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porcentaje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mínimo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pacientes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quienes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pueden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tomar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acciones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extraordinarias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por lo que la gran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mayoría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pacientes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no les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queda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opción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salvo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sortear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sus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padecimientos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“a la mala”,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sufriendo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no solo de 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síntomas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propios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trastornos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también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consecuencias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interrupción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tratamiento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0E7D3891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México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cuenta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yacimientos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litio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 ante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creciente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demanda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nivel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global 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limitado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número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países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proveedores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mineral,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20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abril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2022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gobierno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Andrés Manuel López Obrador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nacionalizó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industria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litio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través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reforma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la Ley Minera.</w:t>
      </w:r>
    </w:p>
    <w:p w14:paraId="74EFCA7F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presidente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declaró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“de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utilidad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pública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” 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litio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bajo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premisa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ser un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recurso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estratégico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seguridad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energética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país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atribuyendo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al Estado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facultad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exploración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explotación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beneficio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aprovechamiento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mineral.</w:t>
      </w:r>
    </w:p>
    <w:p w14:paraId="64D488B7" w14:textId="77777777" w:rsidR="009955DB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El 23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agosto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2022, Andrés Manuel López Obrador,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presidente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la República,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creó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organismo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público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Litio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Mx,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cual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encargará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asociarse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08D38A2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FF3DA22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0B0892B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E385057" w14:textId="79042FF3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sector privado para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producción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transformación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distribución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productos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derivados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litio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416EEA27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carbonato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litio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consumo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humano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requiere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un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proceso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bioquímico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fabricar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fármaco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así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infraestructura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manufacturar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medicamento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 no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existe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actualmente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México.</w:t>
      </w:r>
    </w:p>
    <w:p w14:paraId="688AB9F6" w14:textId="77777777" w:rsidR="003810BF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razón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lo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aquí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argumentado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es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hacemos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exhorto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Ejecutivo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Federal, para que,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través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Secretaría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informe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soberanía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cual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9186203" w14:textId="77777777" w:rsidR="003810BF" w:rsidRDefault="003810BF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D0DD024" w14:textId="77777777" w:rsidR="003810BF" w:rsidRDefault="003810BF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719BE1F" w14:textId="6774F5FD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impedimento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abasto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específico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medicamento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atender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trastorno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bipolar,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carbonato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litio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así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cuales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son las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medidas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tomar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garantizar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abasto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fármaco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tantos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mexicanos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requieren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continuar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tratamiento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les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garantiza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mental.</w:t>
      </w:r>
    </w:p>
    <w:p w14:paraId="119F90F1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Es por lo </w:t>
      </w:r>
      <w:proofErr w:type="spellStart"/>
      <w:r>
        <w:rPr>
          <w:rFonts w:ascii="Arial" w:hAnsi="Arial" w:cs="Arial"/>
          <w:color w:val="000000"/>
        </w:rPr>
        <w:t>anteriormente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expuesto</w:t>
      </w:r>
      <w:proofErr w:type="spellEnd"/>
      <w:r>
        <w:rPr>
          <w:rFonts w:ascii="Arial" w:hAnsi="Arial" w:cs="Arial"/>
          <w:color w:val="000000"/>
        </w:rPr>
        <w:t xml:space="preserve"> que me </w:t>
      </w:r>
      <w:proofErr w:type="spellStart"/>
      <w:r>
        <w:rPr>
          <w:rFonts w:ascii="Arial" w:hAnsi="Arial" w:cs="Arial"/>
          <w:color w:val="000000"/>
        </w:rPr>
        <w:t>permito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someter</w:t>
      </w:r>
      <w:proofErr w:type="spellEnd"/>
      <w:r>
        <w:rPr>
          <w:rFonts w:ascii="Arial" w:hAnsi="Arial" w:cs="Arial"/>
          <w:color w:val="000000"/>
        </w:rPr>
        <w:t xml:space="preserve"> a la </w:t>
      </w:r>
      <w:proofErr w:type="spellStart"/>
      <w:r>
        <w:rPr>
          <w:rFonts w:ascii="Arial" w:hAnsi="Arial" w:cs="Arial"/>
          <w:color w:val="000000"/>
        </w:rPr>
        <w:t>consideración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este</w:t>
      </w:r>
      <w:proofErr w:type="spellEnd"/>
      <w:r>
        <w:rPr>
          <w:rFonts w:ascii="Arial" w:hAnsi="Arial" w:cs="Arial"/>
          <w:color w:val="000000"/>
        </w:rPr>
        <w:t xml:space="preserve"> alto </w:t>
      </w:r>
      <w:proofErr w:type="spellStart"/>
      <w:r>
        <w:rPr>
          <w:rFonts w:ascii="Arial" w:hAnsi="Arial" w:cs="Arial"/>
          <w:color w:val="000000"/>
        </w:rPr>
        <w:t>cuerpo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colegiado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siguiente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Proposición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carácter</w:t>
      </w:r>
      <w:proofErr w:type="spellEnd"/>
      <w:r>
        <w:rPr>
          <w:rFonts w:ascii="Arial" w:hAnsi="Arial" w:cs="Arial"/>
          <w:color w:val="000000"/>
        </w:rPr>
        <w:t xml:space="preserve"> de:</w:t>
      </w:r>
    </w:p>
    <w:p w14:paraId="318833AF" w14:textId="0ACCA202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76FE690" w14:textId="77777777" w:rsidR="009955DB" w:rsidRPr="003810BF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1339B03" w14:textId="4AED1939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PUNTO DE ACUERDO</w:t>
      </w:r>
    </w:p>
    <w:p w14:paraId="04ED83AA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199B2F0A" w14:textId="77777777" w:rsidR="009955DB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000000"/>
        </w:rPr>
        <w:t>ÚNICO.-</w:t>
      </w:r>
      <w:proofErr w:type="gram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Sexagésima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Séptima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Legislatura</w:t>
      </w:r>
      <w:proofErr w:type="spellEnd"/>
      <w:r>
        <w:rPr>
          <w:rFonts w:ascii="Arial" w:hAnsi="Arial" w:cs="Arial"/>
          <w:color w:val="000000"/>
        </w:rPr>
        <w:t xml:space="preserve"> del Honorable </w:t>
      </w:r>
      <w:proofErr w:type="spellStart"/>
      <w:r>
        <w:rPr>
          <w:rFonts w:ascii="Arial" w:hAnsi="Arial" w:cs="Arial"/>
          <w:color w:val="000000"/>
        </w:rPr>
        <w:t>Congreso</w:t>
      </w:r>
      <w:proofErr w:type="spellEnd"/>
      <w:r>
        <w:rPr>
          <w:rFonts w:ascii="Arial" w:hAnsi="Arial" w:cs="Arial"/>
          <w:color w:val="000000"/>
        </w:rPr>
        <w:t xml:space="preserve"> del Estado, </w:t>
      </w:r>
      <w:proofErr w:type="spellStart"/>
      <w:r>
        <w:rPr>
          <w:rFonts w:ascii="Arial" w:hAnsi="Arial" w:cs="Arial"/>
          <w:color w:val="000000"/>
        </w:rPr>
        <w:t>exhorta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respetuosamente</w:t>
      </w:r>
      <w:proofErr w:type="spellEnd"/>
      <w:r>
        <w:rPr>
          <w:rFonts w:ascii="Arial" w:hAnsi="Arial" w:cs="Arial"/>
          <w:color w:val="000000"/>
        </w:rPr>
        <w:t xml:space="preserve"> al </w:t>
      </w:r>
      <w:proofErr w:type="spellStart"/>
      <w:r>
        <w:rPr>
          <w:rFonts w:ascii="Arial" w:hAnsi="Arial" w:cs="Arial"/>
          <w:color w:val="000000"/>
        </w:rPr>
        <w:t>Poder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Ejecutivo</w:t>
      </w:r>
      <w:proofErr w:type="spellEnd"/>
      <w:r>
        <w:rPr>
          <w:rFonts w:ascii="Arial" w:hAnsi="Arial" w:cs="Arial"/>
          <w:color w:val="000000"/>
        </w:rPr>
        <w:t xml:space="preserve"> Federal, </w:t>
      </w:r>
      <w:r>
        <w:rPr>
          <w:rFonts w:ascii="Arial" w:hAnsi="Arial" w:cs="Arial"/>
          <w:lang w:val="es-ES"/>
        </w:rPr>
        <w:t xml:space="preserve">a través de la Secretaría de Salud, para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informe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soberanía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cual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impedimento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abasto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especifico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medicamento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atender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trastorno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bipolar,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carbonato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litio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así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cuales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son las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medidas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tomar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garantizar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abasto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fármaco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486D70CF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778BB83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3CEA525" w14:textId="298D9423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que tantos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mexicanos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requieren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continuar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tratamiento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les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garantiza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salud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mental.</w:t>
      </w:r>
    </w:p>
    <w:p w14:paraId="15BB4844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651C8A9F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69A25B39" w14:textId="4CD010AD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ECONÓMICO. -</w:t>
      </w:r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Aprobado</w:t>
      </w:r>
      <w:proofErr w:type="spellEnd"/>
      <w:r>
        <w:rPr>
          <w:rFonts w:ascii="Arial" w:hAnsi="Arial" w:cs="Arial"/>
          <w:color w:val="000000"/>
        </w:rPr>
        <w:t xml:space="preserve"> que sea, </w:t>
      </w:r>
      <w:proofErr w:type="spellStart"/>
      <w:r>
        <w:rPr>
          <w:rFonts w:ascii="Arial" w:hAnsi="Arial" w:cs="Arial"/>
          <w:color w:val="000000"/>
        </w:rPr>
        <w:t>túrnese</w:t>
      </w:r>
      <w:proofErr w:type="spellEnd"/>
      <w:r>
        <w:rPr>
          <w:rFonts w:ascii="Arial" w:hAnsi="Arial" w:cs="Arial"/>
          <w:color w:val="000000"/>
        </w:rPr>
        <w:t xml:space="preserve"> a la </w:t>
      </w:r>
      <w:proofErr w:type="spellStart"/>
      <w:r>
        <w:rPr>
          <w:rFonts w:ascii="Arial" w:hAnsi="Arial" w:cs="Arial"/>
          <w:color w:val="000000"/>
        </w:rPr>
        <w:t>secretaría</w:t>
      </w:r>
      <w:proofErr w:type="spellEnd"/>
      <w:r>
        <w:rPr>
          <w:rFonts w:ascii="Arial" w:hAnsi="Arial" w:cs="Arial"/>
          <w:color w:val="000000"/>
        </w:rPr>
        <w:t xml:space="preserve"> para los </w:t>
      </w:r>
      <w:proofErr w:type="spellStart"/>
      <w:r>
        <w:rPr>
          <w:rFonts w:ascii="Arial" w:hAnsi="Arial" w:cs="Arial"/>
          <w:color w:val="000000"/>
        </w:rPr>
        <w:t>efectos</w:t>
      </w:r>
      <w:proofErr w:type="spellEnd"/>
      <w:r>
        <w:rPr>
          <w:rFonts w:ascii="Arial" w:hAnsi="Arial" w:cs="Arial"/>
          <w:color w:val="000000"/>
        </w:rPr>
        <w:t xml:space="preserve"> de ley a que </w:t>
      </w:r>
      <w:proofErr w:type="spellStart"/>
      <w:r>
        <w:rPr>
          <w:rFonts w:ascii="Arial" w:hAnsi="Arial" w:cs="Arial"/>
          <w:color w:val="000000"/>
        </w:rPr>
        <w:t>haya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lugar</w:t>
      </w:r>
      <w:proofErr w:type="spellEnd"/>
      <w:r>
        <w:rPr>
          <w:rFonts w:ascii="Arial" w:hAnsi="Arial" w:cs="Arial"/>
          <w:color w:val="000000"/>
        </w:rPr>
        <w:t>.</w:t>
      </w:r>
    </w:p>
    <w:p w14:paraId="1492914C" w14:textId="2CC3FD4C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DADO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sesión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ordinaria</w:t>
      </w:r>
      <w:proofErr w:type="spellEnd"/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Poder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Legislativo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la ciudad de Chihuahua a los </w:t>
      </w:r>
      <w:proofErr w:type="spellStart"/>
      <w:r w:rsidR="00710C4E">
        <w:rPr>
          <w:rFonts w:ascii="Arial" w:hAnsi="Arial" w:cs="Arial"/>
          <w:color w:val="000000"/>
        </w:rPr>
        <w:t>siete</w:t>
      </w:r>
      <w:proofErr w:type="spellEnd"/>
      <w:r>
        <w:rPr>
          <w:rFonts w:ascii="Arial" w:hAnsi="Arial" w:cs="Arial"/>
          <w:color w:val="000000"/>
        </w:rPr>
        <w:t xml:space="preserve"> días del </w:t>
      </w:r>
      <w:proofErr w:type="spellStart"/>
      <w:r>
        <w:rPr>
          <w:rFonts w:ascii="Arial" w:hAnsi="Arial" w:cs="Arial"/>
          <w:color w:val="000000"/>
        </w:rPr>
        <w:t>mes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agosto</w:t>
      </w:r>
      <w:proofErr w:type="spellEnd"/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año</w:t>
      </w:r>
      <w:proofErr w:type="spellEnd"/>
      <w:r>
        <w:rPr>
          <w:rFonts w:ascii="Arial" w:hAnsi="Arial" w:cs="Arial"/>
          <w:color w:val="000000"/>
        </w:rPr>
        <w:t xml:space="preserve"> 2023.</w:t>
      </w:r>
    </w:p>
    <w:p w14:paraId="55DCC030" w14:textId="12FEE46F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578E34AA" w14:textId="05873C65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3024B1FA" w14:textId="77777777" w:rsidR="009955DB" w:rsidRDefault="009955DB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10C5D864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 T E N T A M E N T E</w:t>
      </w:r>
    </w:p>
    <w:p w14:paraId="110B3DD6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74FF57C" w14:textId="77777777" w:rsidR="000C65E2" w:rsidRDefault="000C65E2" w:rsidP="000C6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 w:cs="Arial"/>
          <w:b/>
          <w:bCs/>
        </w:rPr>
        <w:t>DIP. ANA GEORGINA ZAPATA LUCERO</w:t>
      </w:r>
    </w:p>
    <w:p w14:paraId="6A7ACB56" w14:textId="65F6B7C3" w:rsidR="00EA4F76" w:rsidRPr="003810BF" w:rsidRDefault="000C65E2" w:rsidP="00381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rStyle w:val="Ninguno"/>
          <w:rFonts w:ascii="Arial" w:hAnsi="Arial" w:cs="Arial"/>
          <w:b/>
          <w:bCs/>
        </w:rPr>
        <w:t xml:space="preserve">GRUPO PARLAMENTARIO DEL PARTIDO                                                         REVOLUCIONARIO INSTITUCIONAL </w:t>
      </w:r>
    </w:p>
    <w:sectPr w:rsidR="00EA4F76" w:rsidRPr="003810BF" w:rsidSect="00863B6A">
      <w:headerReference w:type="default" r:id="rId7"/>
      <w:pgSz w:w="12240" w:h="15840" w:code="1"/>
      <w:pgMar w:top="3402" w:right="1701" w:bottom="1701" w:left="1701" w:header="425" w:footer="709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A5E0" w14:textId="77777777" w:rsidR="008B3A07" w:rsidRDefault="008B3A07">
      <w:r>
        <w:separator/>
      </w:r>
    </w:p>
  </w:endnote>
  <w:endnote w:type="continuationSeparator" w:id="0">
    <w:p w14:paraId="646A3944" w14:textId="77777777" w:rsidR="008B3A07" w:rsidRDefault="008B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A3A2" w14:textId="77777777" w:rsidR="008B3A07" w:rsidRDefault="008B3A07">
      <w:r>
        <w:separator/>
      </w:r>
    </w:p>
  </w:footnote>
  <w:footnote w:type="continuationSeparator" w:id="0">
    <w:p w14:paraId="4412ECD2" w14:textId="77777777" w:rsidR="008B3A07" w:rsidRDefault="008B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6030" w14:textId="77777777" w:rsidR="00233E83" w:rsidRPr="0092042C" w:rsidRDefault="00233E83" w:rsidP="00233E83">
    <w:pPr>
      <w:pStyle w:val="Encabezado"/>
      <w:jc w:val="right"/>
      <w:rPr>
        <w:rFonts w:ascii="Arial" w:hAnsi="Arial" w:cs="Arial"/>
        <w:i/>
        <w:iCs/>
        <w:sz w:val="20"/>
        <w:szCs w:val="20"/>
      </w:rPr>
    </w:pPr>
    <w:r w:rsidRPr="0092042C">
      <w:rPr>
        <w:rFonts w:ascii="Arial" w:hAnsi="Arial" w:cs="Arial"/>
        <w:i/>
        <w:iCs/>
        <w:sz w:val="20"/>
        <w:szCs w:val="20"/>
      </w:rPr>
      <w:t>“2023, Centenario de la Muerte del General Francisco Villa”</w:t>
    </w:r>
  </w:p>
  <w:p w14:paraId="056ED567" w14:textId="77777777" w:rsidR="00233E83" w:rsidRPr="0092042C" w:rsidRDefault="00233E83" w:rsidP="00233E83">
    <w:pPr>
      <w:pStyle w:val="Encabezado"/>
      <w:jc w:val="right"/>
      <w:rPr>
        <w:rFonts w:ascii="Arial" w:hAnsi="Arial" w:cs="Arial"/>
        <w:i/>
        <w:iCs/>
        <w:sz w:val="20"/>
        <w:szCs w:val="20"/>
      </w:rPr>
    </w:pPr>
    <w:r w:rsidRPr="0092042C">
      <w:rPr>
        <w:rFonts w:ascii="Arial" w:hAnsi="Arial" w:cs="Arial"/>
        <w:i/>
        <w:iCs/>
        <w:sz w:val="20"/>
        <w:szCs w:val="20"/>
      </w:rPr>
      <w:t xml:space="preserve">“2023, Cien años del </w:t>
    </w:r>
    <w:proofErr w:type="spellStart"/>
    <w:r w:rsidRPr="0092042C">
      <w:rPr>
        <w:rFonts w:ascii="Arial" w:hAnsi="Arial" w:cs="Arial"/>
        <w:i/>
        <w:iCs/>
        <w:sz w:val="20"/>
        <w:szCs w:val="20"/>
      </w:rPr>
      <w:t>Rotarismo</w:t>
    </w:r>
    <w:proofErr w:type="spellEnd"/>
    <w:r w:rsidRPr="0092042C">
      <w:rPr>
        <w:rFonts w:ascii="Arial" w:hAnsi="Arial" w:cs="Arial"/>
        <w:i/>
        <w:iCs/>
        <w:sz w:val="20"/>
        <w:szCs w:val="20"/>
      </w:rPr>
      <w:t xml:space="preserve"> en Chihuahua” </w:t>
    </w:r>
  </w:p>
  <w:p w14:paraId="24B28DA2" w14:textId="77777777" w:rsidR="00EA4F76" w:rsidRDefault="00013A13">
    <w:pPr>
      <w:pStyle w:val="Encabezado"/>
      <w:tabs>
        <w:tab w:val="clear" w:pos="8838"/>
        <w:tab w:val="right" w:pos="8818"/>
      </w:tabs>
    </w:pPr>
    <w:r>
      <w:rPr>
        <w:noProof/>
        <w:lang w:val="es-MX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EEFABC6" wp14:editId="2B9DB687">
              <wp:simplePos x="0" y="0"/>
              <wp:positionH relativeFrom="page">
                <wp:posOffset>1378585</wp:posOffset>
              </wp:positionH>
              <wp:positionV relativeFrom="page">
                <wp:posOffset>1499234</wp:posOffset>
              </wp:positionV>
              <wp:extent cx="819150" cy="372369"/>
              <wp:effectExtent l="0" t="0" r="0" b="0"/>
              <wp:wrapNone/>
              <wp:docPr id="1073741826" name="officeArt object" descr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723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C702C96" w14:textId="77777777" w:rsidR="00EA4F76" w:rsidRDefault="00013A13">
                          <w:pPr>
                            <w:pStyle w:val="CuerpoA"/>
                            <w:pBdr>
                              <w:top w:val="single" w:sz="4" w:space="0" w:color="D8D8D8"/>
                            </w:pBdr>
                          </w:pPr>
                          <w:r>
                            <w:rPr>
                              <w:rStyle w:val="Ninguno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sz w:val="56"/>
                              <w:szCs w:val="56"/>
                            </w:rPr>
                            <w:fldChar w:fldCharType="begin"/>
                          </w:r>
                          <w:r>
                            <w:rPr>
                              <w:rStyle w:val="Ninguno"/>
                              <w:sz w:val="56"/>
                              <w:szCs w:val="56"/>
                            </w:rPr>
                            <w:instrText xml:space="preserve"> PAGE </w:instrText>
                          </w:r>
                          <w:r>
                            <w:rPr>
                              <w:rStyle w:val="Ninguno"/>
                              <w:sz w:val="56"/>
                              <w:szCs w:val="56"/>
                            </w:rPr>
                            <w:fldChar w:fldCharType="separate"/>
                          </w:r>
                          <w:r w:rsidR="00537524">
                            <w:rPr>
                              <w:rStyle w:val="Ninguno"/>
                              <w:noProof/>
                              <w:sz w:val="56"/>
                              <w:szCs w:val="56"/>
                            </w:rPr>
                            <w:t>3</w:t>
                          </w:r>
                          <w:r>
                            <w:rPr>
                              <w:rStyle w:val="Ninguno"/>
                              <w:sz w:val="56"/>
                              <w:szCs w:val="5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EFABC6" id="officeArt object" o:spid="_x0000_s1026" alt="Rectángulo 3" style="position:absolute;margin-left:108.55pt;margin-top:118.05pt;width:64.5pt;height:29.3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" stroked="f" strokeweight="1pt">
              <v:stroke miterlimit="4"/>
              <v:textbox inset="0,0,0,0">
                <w:txbxContent>
                  <w:p w14:paraId="5C702C96" w14:textId="77777777" w:rsidR="00EA4F76" w:rsidRDefault="00013A13">
                    <w:pPr>
                      <w:pStyle w:val="CuerpoA"/>
                      <w:pBdr>
                        <w:top w:val="single" w:sz="4" w:space="0" w:color="D8D8D8"/>
                      </w:pBdr>
                    </w:pPr>
                    <w:r>
                      <w:rPr>
                        <w:rStyle w:val="Ninguno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Style w:val="Ninguno"/>
                        <w:sz w:val="56"/>
                        <w:szCs w:val="56"/>
                      </w:rPr>
                      <w:fldChar w:fldCharType="begin"/>
                    </w:r>
                    <w:r>
                      <w:rPr>
                        <w:rStyle w:val="Ninguno"/>
                        <w:sz w:val="56"/>
                        <w:szCs w:val="56"/>
                      </w:rPr>
                      <w:instrText xml:space="preserve"> PAGE </w:instrText>
                    </w:r>
                    <w:r>
                      <w:rPr>
                        <w:rStyle w:val="Ninguno"/>
                        <w:sz w:val="56"/>
                        <w:szCs w:val="56"/>
                      </w:rPr>
                      <w:fldChar w:fldCharType="separate"/>
                    </w:r>
                    <w:r w:rsidR="00537524">
                      <w:rPr>
                        <w:rStyle w:val="Ninguno"/>
                        <w:noProof/>
                        <w:sz w:val="56"/>
                        <w:szCs w:val="56"/>
                      </w:rPr>
                      <w:t>3</w:t>
                    </w:r>
                    <w:r>
                      <w:rPr>
                        <w:rStyle w:val="Ninguno"/>
                        <w:sz w:val="56"/>
                        <w:szCs w:val="5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24F"/>
    <w:multiLevelType w:val="hybridMultilevel"/>
    <w:tmpl w:val="991090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7FCA"/>
    <w:multiLevelType w:val="hybridMultilevel"/>
    <w:tmpl w:val="54DAC196"/>
    <w:lvl w:ilvl="0" w:tplc="080A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76"/>
    <w:rsid w:val="00013A13"/>
    <w:rsid w:val="000C65E2"/>
    <w:rsid w:val="00233E83"/>
    <w:rsid w:val="0034391B"/>
    <w:rsid w:val="003810BF"/>
    <w:rsid w:val="00483684"/>
    <w:rsid w:val="00537524"/>
    <w:rsid w:val="00616BE8"/>
    <w:rsid w:val="00634F25"/>
    <w:rsid w:val="006939F3"/>
    <w:rsid w:val="006B4AF3"/>
    <w:rsid w:val="00710C4E"/>
    <w:rsid w:val="007F64C9"/>
    <w:rsid w:val="00857F7C"/>
    <w:rsid w:val="00863B6A"/>
    <w:rsid w:val="0088184C"/>
    <w:rsid w:val="00891FB7"/>
    <w:rsid w:val="008B3A07"/>
    <w:rsid w:val="00911BC3"/>
    <w:rsid w:val="009955DB"/>
    <w:rsid w:val="00BF1A82"/>
    <w:rsid w:val="00DB4C80"/>
    <w:rsid w:val="00DF7336"/>
    <w:rsid w:val="00E9500D"/>
    <w:rsid w:val="00E951EB"/>
    <w:rsid w:val="00EA4F76"/>
    <w:rsid w:val="00EC6C8A"/>
    <w:rsid w:val="00F6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E01C37"/>
  <w15:docId w15:val="{6CBE8CDA-09AA-4BAB-8919-CD395E9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DF73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6"/>
    <w:rPr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7336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3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6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634F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ES_tradnl"/>
    </w:rPr>
  </w:style>
  <w:style w:type="paragraph" w:styleId="Prrafodelista">
    <w:name w:val="List Paragraph"/>
    <w:basedOn w:val="Normal"/>
    <w:uiPriority w:val="34"/>
    <w:qFormat/>
    <w:rsid w:val="00634F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Rodriguez Villarreal</dc:creator>
  <cp:lastModifiedBy>Brenda Sarahi Gonzalez Dominguez</cp:lastModifiedBy>
  <cp:revision>2</cp:revision>
  <cp:lastPrinted>2023-08-04T14:42:00Z</cp:lastPrinted>
  <dcterms:created xsi:type="dcterms:W3CDTF">2023-08-07T16:29:00Z</dcterms:created>
  <dcterms:modified xsi:type="dcterms:W3CDTF">2023-08-07T16:29:00Z</dcterms:modified>
</cp:coreProperties>
</file>