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3A52F" w14:textId="77777777" w:rsidR="002638F1" w:rsidRPr="00E64679" w:rsidRDefault="002638F1" w:rsidP="00E64679">
      <w:pPr>
        <w:spacing w:after="120" w:line="480" w:lineRule="auto"/>
        <w:rPr>
          <w:rFonts w:ascii="Arial" w:hAnsi="Arial" w:cs="Arial"/>
          <w:b/>
          <w:bCs/>
          <w:sz w:val="24"/>
          <w:szCs w:val="24"/>
        </w:rPr>
      </w:pPr>
      <w:r w:rsidRPr="002638F1">
        <w:rPr>
          <w:rFonts w:ascii="Calibri" w:hAnsi="Calibri" w:cs="Calibri"/>
          <w:b/>
          <w:bCs/>
          <w:sz w:val="24"/>
          <w:szCs w:val="24"/>
        </w:rPr>
        <w:t>H. CONGRESO DEL ESTADO</w:t>
      </w:r>
    </w:p>
    <w:p w14:paraId="3D24B193" w14:textId="77777777" w:rsidR="002638F1" w:rsidRPr="00E64679" w:rsidRDefault="002638F1" w:rsidP="00E64679">
      <w:pPr>
        <w:spacing w:after="120" w:line="480" w:lineRule="auto"/>
        <w:rPr>
          <w:rFonts w:ascii="Arial" w:hAnsi="Arial" w:cs="Arial"/>
          <w:b/>
          <w:bCs/>
          <w:sz w:val="24"/>
          <w:szCs w:val="24"/>
        </w:rPr>
      </w:pPr>
      <w:r w:rsidRPr="00E64679">
        <w:rPr>
          <w:rFonts w:ascii="Arial" w:hAnsi="Arial" w:cs="Arial"/>
          <w:b/>
          <w:bCs/>
          <w:sz w:val="24"/>
          <w:szCs w:val="24"/>
        </w:rPr>
        <w:t xml:space="preserve">P R E S E N T E.- </w:t>
      </w:r>
    </w:p>
    <w:p w14:paraId="43BD2267" w14:textId="77777777" w:rsidR="002638F1" w:rsidRPr="00E64679" w:rsidRDefault="002638F1" w:rsidP="00E64679">
      <w:pPr>
        <w:spacing w:after="120" w:line="480" w:lineRule="auto"/>
        <w:rPr>
          <w:rFonts w:ascii="Arial" w:hAnsi="Arial" w:cs="Arial"/>
          <w:b/>
          <w:bCs/>
          <w:sz w:val="24"/>
          <w:szCs w:val="24"/>
        </w:rPr>
      </w:pPr>
    </w:p>
    <w:p w14:paraId="49DDA6A1" w14:textId="65FF8790" w:rsidR="002638F1" w:rsidRPr="00E64679" w:rsidRDefault="002638F1" w:rsidP="00E64679">
      <w:pPr>
        <w:spacing w:after="120" w:line="480" w:lineRule="auto"/>
        <w:jc w:val="both"/>
        <w:rPr>
          <w:rFonts w:ascii="Arial" w:hAnsi="Arial" w:cs="Arial"/>
          <w:sz w:val="24"/>
          <w:szCs w:val="24"/>
        </w:rPr>
      </w:pPr>
      <w:r w:rsidRPr="00E64679">
        <w:rPr>
          <w:rFonts w:ascii="Arial" w:hAnsi="Arial" w:cs="Arial"/>
          <w:sz w:val="24"/>
          <w:szCs w:val="24"/>
        </w:rPr>
        <w:t xml:space="preserve">Los que suscriben </w:t>
      </w:r>
      <w:r w:rsidR="00AB4D98" w:rsidRPr="00E64679">
        <w:rPr>
          <w:rFonts w:ascii="Arial" w:hAnsi="Arial" w:cs="Arial"/>
          <w:b/>
          <w:bCs/>
          <w:sz w:val="24"/>
          <w:szCs w:val="24"/>
        </w:rPr>
        <w:t xml:space="preserve">Magdalena Rentería Pérez, </w:t>
      </w:r>
      <w:r w:rsidRPr="00E64679">
        <w:rPr>
          <w:rFonts w:ascii="Arial" w:hAnsi="Arial" w:cs="Arial"/>
          <w:b/>
          <w:bCs/>
          <w:sz w:val="24"/>
          <w:szCs w:val="24"/>
        </w:rPr>
        <w:t>Leticia Ortega Máynez,</w:t>
      </w:r>
      <w:r w:rsidR="00066E76">
        <w:rPr>
          <w:rFonts w:ascii="Arial" w:hAnsi="Arial" w:cs="Arial"/>
          <w:b/>
          <w:bCs/>
          <w:sz w:val="24"/>
          <w:szCs w:val="24"/>
        </w:rPr>
        <w:t xml:space="preserve"> Edin Cuauhtémoc Estrada Sotelo</w:t>
      </w:r>
      <w:r w:rsidRPr="00E64679">
        <w:rPr>
          <w:rFonts w:ascii="Arial" w:hAnsi="Arial" w:cs="Arial"/>
          <w:b/>
          <w:bCs/>
          <w:sz w:val="24"/>
          <w:szCs w:val="24"/>
        </w:rPr>
        <w:t xml:space="preserve">, Oscar Daniel Avitia Arellanes, Rosana Diaz Reyes , Gustavo De La Rosa </w:t>
      </w:r>
      <w:proofErr w:type="spellStart"/>
      <w:r w:rsidRPr="00E64679">
        <w:rPr>
          <w:rFonts w:ascii="Arial" w:hAnsi="Arial" w:cs="Arial"/>
          <w:b/>
          <w:bCs/>
          <w:sz w:val="24"/>
          <w:szCs w:val="24"/>
        </w:rPr>
        <w:t>Hickerson</w:t>
      </w:r>
      <w:proofErr w:type="spellEnd"/>
      <w:r w:rsidRPr="00E64679">
        <w:rPr>
          <w:rFonts w:ascii="Arial" w:hAnsi="Arial" w:cs="Arial"/>
          <w:b/>
          <w:bCs/>
          <w:sz w:val="24"/>
          <w:szCs w:val="24"/>
        </w:rPr>
        <w:t xml:space="preserve">, </w:t>
      </w:r>
      <w:r w:rsidR="00AB4D98" w:rsidRPr="00E64679">
        <w:rPr>
          <w:rFonts w:ascii="Arial" w:hAnsi="Arial" w:cs="Arial"/>
          <w:b/>
          <w:bCs/>
          <w:sz w:val="24"/>
          <w:szCs w:val="24"/>
        </w:rPr>
        <w:t>María</w:t>
      </w:r>
      <w:r w:rsidRPr="00E64679">
        <w:rPr>
          <w:rFonts w:ascii="Arial" w:hAnsi="Arial" w:cs="Arial"/>
          <w:b/>
          <w:bCs/>
          <w:sz w:val="24"/>
          <w:szCs w:val="24"/>
        </w:rPr>
        <w:t xml:space="preserve"> Antonieta Pérez Reyes, América García Soto, Benjamín Carrera Chávez y David Oscar Castrejón Rivas, </w:t>
      </w:r>
      <w:r w:rsidRPr="00E64679">
        <w:rPr>
          <w:rFonts w:ascii="Arial" w:hAnsi="Arial" w:cs="Arial"/>
          <w:sz w:val="24"/>
          <w:szCs w:val="24"/>
        </w:rPr>
        <w:t xml:space="preserve">en nuestro carácter de Diputados y Diputadas de la Sexagésima Séptima Legislatura del Honorable Congreso del Estado de Chihuahua integrantes del </w:t>
      </w:r>
      <w:r w:rsidRPr="00E64679">
        <w:rPr>
          <w:rFonts w:ascii="Arial" w:hAnsi="Arial" w:cs="Arial"/>
          <w:b/>
          <w:bCs/>
          <w:sz w:val="24"/>
          <w:szCs w:val="24"/>
        </w:rPr>
        <w:t>Grupo Parlamentario de MORENA</w:t>
      </w:r>
      <w:r w:rsidRPr="00E64679">
        <w:rPr>
          <w:rFonts w:ascii="Arial" w:hAnsi="Arial" w:cs="Arial"/>
          <w:sz w:val="24"/>
          <w:szCs w:val="24"/>
        </w:rPr>
        <w:t xml:space="preserve">, con fundamento en lo dispuesto por los artículos 68 fracción I, de la Constitución Política del Estado de Chihuahua;167 fracción I, de la Ley Orgánica del Poder Legislativo; así como los numerales 75 y 77 del Reglamento Interior de </w:t>
      </w:r>
      <w:r w:rsidR="00AB4D98" w:rsidRPr="00E64679">
        <w:rPr>
          <w:rFonts w:ascii="Arial" w:hAnsi="Arial" w:cs="Arial"/>
          <w:sz w:val="24"/>
          <w:szCs w:val="24"/>
        </w:rPr>
        <w:t>Prácticas</w:t>
      </w:r>
      <w:r w:rsidRPr="00E64679">
        <w:rPr>
          <w:rFonts w:ascii="Arial" w:hAnsi="Arial" w:cs="Arial"/>
          <w:sz w:val="24"/>
          <w:szCs w:val="24"/>
        </w:rPr>
        <w:t xml:space="preserve"> Parlamentarias del Poder Legislativo; todos ordenamientos del Estado de Chihuahua, acudimos ante esta Honorable Asamblea Legislativa , a fin de someter a consideración del Pleno el siguiente proyecto con </w:t>
      </w:r>
      <w:r w:rsidRPr="00E64679">
        <w:rPr>
          <w:rFonts w:ascii="Arial" w:hAnsi="Arial" w:cs="Arial"/>
          <w:b/>
          <w:bCs/>
          <w:sz w:val="24"/>
          <w:szCs w:val="24"/>
        </w:rPr>
        <w:t xml:space="preserve">carácter de DECRETO , </w:t>
      </w:r>
      <w:r w:rsidRPr="00E64679">
        <w:rPr>
          <w:rFonts w:ascii="Arial" w:hAnsi="Arial" w:cs="Arial"/>
          <w:sz w:val="24"/>
          <w:szCs w:val="24"/>
        </w:rPr>
        <w:t xml:space="preserve">por medio del cual se </w:t>
      </w:r>
      <w:r w:rsidR="00AB4D98" w:rsidRPr="00E64679">
        <w:rPr>
          <w:rFonts w:ascii="Arial" w:hAnsi="Arial" w:cs="Arial"/>
          <w:sz w:val="24"/>
          <w:szCs w:val="24"/>
        </w:rPr>
        <w:t>adicionan diversos artículos de la</w:t>
      </w:r>
      <w:r w:rsidRPr="00E64679">
        <w:rPr>
          <w:rFonts w:ascii="Arial" w:hAnsi="Arial" w:cs="Arial"/>
          <w:sz w:val="24"/>
          <w:szCs w:val="24"/>
        </w:rPr>
        <w:t xml:space="preserve"> </w:t>
      </w:r>
      <w:r w:rsidRPr="00E64679">
        <w:rPr>
          <w:rFonts w:ascii="Arial" w:hAnsi="Arial" w:cs="Arial"/>
          <w:b/>
          <w:bCs/>
          <w:sz w:val="24"/>
          <w:szCs w:val="24"/>
        </w:rPr>
        <w:t xml:space="preserve">Ley </w:t>
      </w:r>
      <w:r w:rsidR="00AB4D98" w:rsidRPr="00E64679">
        <w:rPr>
          <w:rFonts w:ascii="Arial" w:hAnsi="Arial" w:cs="Arial"/>
          <w:b/>
          <w:bCs/>
          <w:sz w:val="24"/>
          <w:szCs w:val="24"/>
        </w:rPr>
        <w:t>Electoral de Chihuahua</w:t>
      </w:r>
      <w:r w:rsidRPr="00E64679">
        <w:rPr>
          <w:rFonts w:ascii="Arial" w:hAnsi="Arial" w:cs="Arial"/>
          <w:b/>
          <w:bCs/>
          <w:sz w:val="24"/>
          <w:szCs w:val="24"/>
        </w:rPr>
        <w:t xml:space="preserve"> </w:t>
      </w:r>
      <w:r w:rsidRPr="00E64679">
        <w:rPr>
          <w:rFonts w:ascii="Arial" w:hAnsi="Arial" w:cs="Arial"/>
          <w:sz w:val="24"/>
          <w:szCs w:val="24"/>
        </w:rPr>
        <w:t xml:space="preserve">referente </w:t>
      </w:r>
      <w:r w:rsidR="00AB4D98" w:rsidRPr="00E64679">
        <w:rPr>
          <w:rFonts w:ascii="Arial" w:hAnsi="Arial" w:cs="Arial"/>
          <w:sz w:val="24"/>
          <w:szCs w:val="24"/>
        </w:rPr>
        <w:t>a la propaganda desleal de servidores públicos</w:t>
      </w:r>
      <w:r w:rsidRPr="00E64679">
        <w:rPr>
          <w:rFonts w:ascii="Arial" w:hAnsi="Arial" w:cs="Arial"/>
          <w:sz w:val="24"/>
          <w:szCs w:val="24"/>
        </w:rPr>
        <w:t xml:space="preserve">: </w:t>
      </w:r>
    </w:p>
    <w:p w14:paraId="574E46D4" w14:textId="77777777" w:rsidR="002638F1" w:rsidRPr="00E64679" w:rsidRDefault="002638F1" w:rsidP="00E64679">
      <w:pPr>
        <w:spacing w:after="120" w:line="480" w:lineRule="auto"/>
        <w:jc w:val="both"/>
        <w:rPr>
          <w:rFonts w:ascii="Arial" w:hAnsi="Arial" w:cs="Arial"/>
          <w:sz w:val="24"/>
          <w:szCs w:val="24"/>
        </w:rPr>
      </w:pPr>
    </w:p>
    <w:p w14:paraId="1700872A" w14:textId="77777777" w:rsidR="00066E76" w:rsidRDefault="00066E76" w:rsidP="00E64679">
      <w:pPr>
        <w:spacing w:after="120" w:line="480" w:lineRule="auto"/>
        <w:jc w:val="center"/>
        <w:rPr>
          <w:rFonts w:ascii="Arial" w:hAnsi="Arial" w:cs="Arial"/>
          <w:b/>
          <w:bCs/>
          <w:sz w:val="24"/>
          <w:szCs w:val="24"/>
        </w:rPr>
      </w:pPr>
    </w:p>
    <w:p w14:paraId="0A4E26A9" w14:textId="77777777" w:rsidR="00066E76" w:rsidRDefault="00066E76" w:rsidP="00E64679">
      <w:pPr>
        <w:spacing w:after="120" w:line="480" w:lineRule="auto"/>
        <w:jc w:val="center"/>
        <w:rPr>
          <w:rFonts w:ascii="Arial" w:hAnsi="Arial" w:cs="Arial"/>
          <w:b/>
          <w:bCs/>
          <w:sz w:val="24"/>
          <w:szCs w:val="24"/>
        </w:rPr>
      </w:pPr>
    </w:p>
    <w:p w14:paraId="710012C5" w14:textId="77777777" w:rsidR="002638F1" w:rsidRPr="00E64679" w:rsidRDefault="002638F1" w:rsidP="00E64679">
      <w:pPr>
        <w:spacing w:after="120" w:line="480" w:lineRule="auto"/>
        <w:jc w:val="center"/>
        <w:rPr>
          <w:rFonts w:ascii="Arial" w:hAnsi="Arial" w:cs="Arial"/>
          <w:b/>
          <w:bCs/>
          <w:sz w:val="24"/>
          <w:szCs w:val="24"/>
        </w:rPr>
      </w:pPr>
      <w:r w:rsidRPr="00E64679">
        <w:rPr>
          <w:rFonts w:ascii="Arial" w:hAnsi="Arial" w:cs="Arial"/>
          <w:b/>
          <w:bCs/>
          <w:sz w:val="24"/>
          <w:szCs w:val="24"/>
        </w:rPr>
        <w:lastRenderedPageBreak/>
        <w:t xml:space="preserve">EXPOSICIÓN DE MOTIVOS </w:t>
      </w:r>
    </w:p>
    <w:p w14:paraId="5967FD16" w14:textId="5F428AE9" w:rsidR="00E64679" w:rsidRPr="00D961F7" w:rsidRDefault="00AD7E4B" w:rsidP="00E64679">
      <w:pPr>
        <w:spacing w:line="480" w:lineRule="auto"/>
        <w:jc w:val="both"/>
        <w:rPr>
          <w:rFonts w:ascii="Arial" w:hAnsi="Arial" w:cs="Arial"/>
          <w:sz w:val="24"/>
          <w:szCs w:val="24"/>
        </w:rPr>
      </w:pPr>
      <w:r w:rsidRPr="00D961F7">
        <w:rPr>
          <w:rFonts w:ascii="Arial" w:hAnsi="Arial" w:cs="Arial"/>
          <w:sz w:val="24"/>
          <w:szCs w:val="24"/>
        </w:rPr>
        <w:t>E</w:t>
      </w:r>
      <w:r w:rsidR="00E64679" w:rsidRPr="00D961F7">
        <w:rPr>
          <w:rFonts w:ascii="Arial" w:hAnsi="Arial" w:cs="Arial"/>
          <w:sz w:val="24"/>
          <w:szCs w:val="24"/>
        </w:rPr>
        <w:t xml:space="preserve">n una sociedad </w:t>
      </w:r>
      <w:r w:rsidRPr="00D961F7">
        <w:rPr>
          <w:rFonts w:ascii="Arial" w:hAnsi="Arial" w:cs="Arial"/>
          <w:sz w:val="24"/>
          <w:szCs w:val="24"/>
        </w:rPr>
        <w:t>democrática</w:t>
      </w:r>
      <w:r w:rsidR="00E64679" w:rsidRPr="00D961F7">
        <w:rPr>
          <w:rFonts w:ascii="Arial" w:hAnsi="Arial" w:cs="Arial"/>
          <w:sz w:val="24"/>
          <w:szCs w:val="24"/>
        </w:rPr>
        <w:t xml:space="preserve">, como la mexicana, hay un conjunto de derechos que convergen con miras al sano ejercicio de la actividad pública. Es decir, para el libre desarrollo de la acción gubernamental y la vida pública se </w:t>
      </w:r>
      <w:r w:rsidRPr="00D961F7">
        <w:rPr>
          <w:rFonts w:ascii="Arial" w:hAnsi="Arial" w:cs="Arial"/>
          <w:sz w:val="24"/>
          <w:szCs w:val="24"/>
        </w:rPr>
        <w:t>entrelazan</w:t>
      </w:r>
      <w:r w:rsidR="00E64679" w:rsidRPr="00D961F7">
        <w:rPr>
          <w:rFonts w:ascii="Arial" w:hAnsi="Arial" w:cs="Arial"/>
          <w:sz w:val="24"/>
          <w:szCs w:val="24"/>
        </w:rPr>
        <w:t xml:space="preserve"> de forma transversal derechos como: </w:t>
      </w:r>
      <w:r w:rsidRPr="00D961F7">
        <w:rPr>
          <w:rFonts w:ascii="Arial" w:hAnsi="Arial" w:cs="Arial"/>
          <w:sz w:val="24"/>
          <w:szCs w:val="24"/>
        </w:rPr>
        <w:t xml:space="preserve">a) </w:t>
      </w:r>
      <w:r w:rsidR="00E64679" w:rsidRPr="00D961F7">
        <w:rPr>
          <w:rFonts w:ascii="Arial" w:hAnsi="Arial" w:cs="Arial"/>
          <w:sz w:val="24"/>
          <w:szCs w:val="24"/>
        </w:rPr>
        <w:t xml:space="preserve">libertad de expresión; </w:t>
      </w:r>
      <w:r w:rsidRPr="00D961F7">
        <w:rPr>
          <w:rFonts w:ascii="Arial" w:hAnsi="Arial" w:cs="Arial"/>
          <w:sz w:val="24"/>
          <w:szCs w:val="24"/>
        </w:rPr>
        <w:t xml:space="preserve">b) </w:t>
      </w:r>
      <w:r w:rsidR="00E64679" w:rsidRPr="00D961F7">
        <w:rPr>
          <w:rFonts w:ascii="Arial" w:hAnsi="Arial" w:cs="Arial"/>
          <w:sz w:val="24"/>
          <w:szCs w:val="24"/>
        </w:rPr>
        <w:t xml:space="preserve">el derecho a votar y ser votado de toda la población; </w:t>
      </w:r>
      <w:r w:rsidRPr="00D961F7">
        <w:rPr>
          <w:rFonts w:ascii="Arial" w:hAnsi="Arial" w:cs="Arial"/>
          <w:sz w:val="24"/>
          <w:szCs w:val="24"/>
        </w:rPr>
        <w:t xml:space="preserve">c) </w:t>
      </w:r>
      <w:r w:rsidR="00E64679" w:rsidRPr="00D961F7">
        <w:rPr>
          <w:rFonts w:ascii="Arial" w:hAnsi="Arial" w:cs="Arial"/>
          <w:sz w:val="24"/>
          <w:szCs w:val="24"/>
        </w:rPr>
        <w:t xml:space="preserve">y el acceso de la ciudadanía a conocer los </w:t>
      </w:r>
      <w:r w:rsidRPr="00D961F7">
        <w:rPr>
          <w:rFonts w:ascii="Arial" w:hAnsi="Arial" w:cs="Arial"/>
          <w:sz w:val="24"/>
          <w:szCs w:val="24"/>
        </w:rPr>
        <w:t>errores</w:t>
      </w:r>
      <w:r w:rsidR="00E64679" w:rsidRPr="00D961F7">
        <w:rPr>
          <w:rFonts w:ascii="Arial" w:hAnsi="Arial" w:cs="Arial"/>
          <w:sz w:val="24"/>
          <w:szCs w:val="24"/>
        </w:rPr>
        <w:t xml:space="preserve"> y aciertos de los servidores públicos</w:t>
      </w:r>
      <w:r w:rsidRPr="00D961F7">
        <w:rPr>
          <w:rFonts w:ascii="Arial" w:hAnsi="Arial" w:cs="Arial"/>
          <w:sz w:val="24"/>
          <w:szCs w:val="24"/>
        </w:rPr>
        <w:t>.</w:t>
      </w:r>
    </w:p>
    <w:p w14:paraId="6342A649" w14:textId="77777777" w:rsidR="00AD7E4B" w:rsidRPr="00D961F7" w:rsidRDefault="00AD7E4B" w:rsidP="00E64679">
      <w:pPr>
        <w:spacing w:line="480" w:lineRule="auto"/>
        <w:jc w:val="both"/>
        <w:rPr>
          <w:rFonts w:ascii="Arial" w:hAnsi="Arial" w:cs="Arial"/>
          <w:sz w:val="24"/>
          <w:szCs w:val="24"/>
        </w:rPr>
      </w:pPr>
    </w:p>
    <w:p w14:paraId="05652131" w14:textId="5E290AAA" w:rsidR="00E64679" w:rsidRPr="00D961F7" w:rsidRDefault="00AD7E4B" w:rsidP="00E64679">
      <w:pPr>
        <w:spacing w:line="480" w:lineRule="auto"/>
        <w:jc w:val="both"/>
        <w:rPr>
          <w:rFonts w:ascii="Arial" w:hAnsi="Arial" w:cs="Arial"/>
          <w:sz w:val="24"/>
          <w:szCs w:val="24"/>
        </w:rPr>
      </w:pPr>
      <w:r w:rsidRPr="00D961F7">
        <w:rPr>
          <w:rFonts w:ascii="Arial" w:hAnsi="Arial" w:cs="Arial"/>
          <w:sz w:val="24"/>
          <w:szCs w:val="24"/>
        </w:rPr>
        <w:t>A</w:t>
      </w:r>
      <w:r w:rsidR="00E64679" w:rsidRPr="00D961F7">
        <w:rPr>
          <w:rFonts w:ascii="Arial" w:hAnsi="Arial" w:cs="Arial"/>
          <w:sz w:val="24"/>
          <w:szCs w:val="24"/>
        </w:rPr>
        <w:t xml:space="preserve">hora bien, las reglas del juego </w:t>
      </w:r>
      <w:r w:rsidRPr="00D961F7">
        <w:rPr>
          <w:rFonts w:ascii="Arial" w:hAnsi="Arial" w:cs="Arial"/>
          <w:sz w:val="24"/>
          <w:szCs w:val="24"/>
        </w:rPr>
        <w:t>democrático</w:t>
      </w:r>
      <w:r w:rsidR="00E64679" w:rsidRPr="00D961F7">
        <w:rPr>
          <w:rFonts w:ascii="Arial" w:hAnsi="Arial" w:cs="Arial"/>
          <w:sz w:val="24"/>
          <w:szCs w:val="24"/>
        </w:rPr>
        <w:t xml:space="preserve"> han establecido lineamientos severos para partidos políticos y candidaturas </w:t>
      </w:r>
      <w:r w:rsidR="00390FE8" w:rsidRPr="00D961F7">
        <w:rPr>
          <w:rFonts w:ascii="Arial" w:hAnsi="Arial" w:cs="Arial"/>
          <w:sz w:val="24"/>
          <w:szCs w:val="24"/>
        </w:rPr>
        <w:t>independientes</w:t>
      </w:r>
      <w:r w:rsidR="00E64679" w:rsidRPr="00D961F7">
        <w:rPr>
          <w:rFonts w:ascii="Arial" w:hAnsi="Arial" w:cs="Arial"/>
          <w:sz w:val="24"/>
          <w:szCs w:val="24"/>
        </w:rPr>
        <w:t xml:space="preserve"> en cuanto a los tiempos para promocionar y posicionar posibles candidatos a puestos de elección popular.</w:t>
      </w:r>
    </w:p>
    <w:p w14:paraId="678AFAFD" w14:textId="77777777" w:rsidR="00390FE8" w:rsidRPr="00D961F7" w:rsidRDefault="00390FE8" w:rsidP="00E64679">
      <w:pPr>
        <w:spacing w:line="480" w:lineRule="auto"/>
        <w:jc w:val="both"/>
        <w:rPr>
          <w:rFonts w:ascii="Arial" w:hAnsi="Arial" w:cs="Arial"/>
          <w:sz w:val="24"/>
          <w:szCs w:val="24"/>
        </w:rPr>
      </w:pPr>
    </w:p>
    <w:p w14:paraId="13B7135E" w14:textId="732DD10C" w:rsidR="00E64679" w:rsidRPr="00D961F7" w:rsidRDefault="00390FE8" w:rsidP="00E64679">
      <w:pPr>
        <w:spacing w:line="480" w:lineRule="auto"/>
        <w:jc w:val="both"/>
        <w:rPr>
          <w:rFonts w:ascii="Arial" w:hAnsi="Arial" w:cs="Arial"/>
          <w:sz w:val="24"/>
          <w:szCs w:val="24"/>
        </w:rPr>
      </w:pPr>
      <w:r w:rsidRPr="00D961F7">
        <w:rPr>
          <w:rFonts w:ascii="Arial" w:hAnsi="Arial" w:cs="Arial"/>
          <w:sz w:val="24"/>
          <w:szCs w:val="24"/>
        </w:rPr>
        <w:t>Sin</w:t>
      </w:r>
      <w:r w:rsidR="00E64679" w:rsidRPr="00D961F7">
        <w:rPr>
          <w:rFonts w:ascii="Arial" w:hAnsi="Arial" w:cs="Arial"/>
          <w:sz w:val="24"/>
          <w:szCs w:val="24"/>
        </w:rPr>
        <w:t xml:space="preserve"> embargo, existe un </w:t>
      </w:r>
      <w:r w:rsidRPr="00D961F7">
        <w:rPr>
          <w:rFonts w:ascii="Arial" w:hAnsi="Arial" w:cs="Arial"/>
          <w:sz w:val="24"/>
          <w:szCs w:val="24"/>
        </w:rPr>
        <w:t>vacío</w:t>
      </w:r>
      <w:r w:rsidR="00E64679" w:rsidRPr="00D961F7">
        <w:rPr>
          <w:rFonts w:ascii="Arial" w:hAnsi="Arial" w:cs="Arial"/>
          <w:sz w:val="24"/>
          <w:szCs w:val="24"/>
        </w:rPr>
        <w:t xml:space="preserve"> jurídico en relación a los alcances de la </w:t>
      </w:r>
      <w:r w:rsidRPr="00D961F7">
        <w:rPr>
          <w:rFonts w:ascii="Arial" w:hAnsi="Arial" w:cs="Arial"/>
          <w:sz w:val="24"/>
          <w:szCs w:val="24"/>
        </w:rPr>
        <w:t>promoción</w:t>
      </w:r>
      <w:r w:rsidR="00E64679" w:rsidRPr="00D961F7">
        <w:rPr>
          <w:rFonts w:ascii="Arial" w:hAnsi="Arial" w:cs="Arial"/>
          <w:sz w:val="24"/>
          <w:szCs w:val="24"/>
        </w:rPr>
        <w:t xml:space="preserve"> de imagen</w:t>
      </w:r>
      <w:r w:rsidRPr="00D961F7">
        <w:rPr>
          <w:rFonts w:ascii="Arial" w:hAnsi="Arial" w:cs="Arial"/>
          <w:sz w:val="24"/>
          <w:szCs w:val="24"/>
        </w:rPr>
        <w:t xml:space="preserve"> y nombre</w:t>
      </w:r>
      <w:r w:rsidR="00E64679" w:rsidRPr="00D961F7">
        <w:rPr>
          <w:rFonts w:ascii="Arial" w:hAnsi="Arial" w:cs="Arial"/>
          <w:sz w:val="24"/>
          <w:szCs w:val="24"/>
        </w:rPr>
        <w:t xml:space="preserve"> de servidores públicos</w:t>
      </w:r>
      <w:r w:rsidR="00066E76" w:rsidRPr="00D961F7">
        <w:rPr>
          <w:rFonts w:ascii="Arial" w:hAnsi="Arial" w:cs="Arial"/>
          <w:sz w:val="24"/>
          <w:szCs w:val="24"/>
        </w:rPr>
        <w:t xml:space="preserve"> con fines electorales</w:t>
      </w:r>
      <w:r w:rsidR="00E64679" w:rsidRPr="00D961F7">
        <w:rPr>
          <w:rFonts w:ascii="Arial" w:hAnsi="Arial" w:cs="Arial"/>
          <w:sz w:val="24"/>
          <w:szCs w:val="24"/>
        </w:rPr>
        <w:t xml:space="preserve">. Lo anterior se </w:t>
      </w:r>
      <w:r w:rsidR="00F767EC" w:rsidRPr="00D961F7">
        <w:rPr>
          <w:rFonts w:ascii="Arial" w:hAnsi="Arial" w:cs="Arial"/>
          <w:sz w:val="24"/>
          <w:szCs w:val="24"/>
        </w:rPr>
        <w:t>debe</w:t>
      </w:r>
      <w:r w:rsidR="00E64679" w:rsidRPr="00D961F7">
        <w:rPr>
          <w:rFonts w:ascii="Arial" w:hAnsi="Arial" w:cs="Arial"/>
          <w:sz w:val="24"/>
          <w:szCs w:val="24"/>
        </w:rPr>
        <w:t xml:space="preserve"> a que la línea </w:t>
      </w:r>
      <w:r w:rsidRPr="00D961F7">
        <w:rPr>
          <w:rFonts w:ascii="Arial" w:hAnsi="Arial" w:cs="Arial"/>
          <w:sz w:val="24"/>
          <w:szCs w:val="24"/>
        </w:rPr>
        <w:t>divisoria</w:t>
      </w:r>
      <w:r w:rsidR="00E64679" w:rsidRPr="00D961F7">
        <w:rPr>
          <w:rFonts w:ascii="Arial" w:hAnsi="Arial" w:cs="Arial"/>
          <w:sz w:val="24"/>
          <w:szCs w:val="24"/>
        </w:rPr>
        <w:t xml:space="preserve"> resulta ser muy delgada entre </w:t>
      </w:r>
      <w:r w:rsidRPr="00D961F7">
        <w:rPr>
          <w:rFonts w:ascii="Arial" w:hAnsi="Arial" w:cs="Arial"/>
          <w:sz w:val="24"/>
          <w:szCs w:val="24"/>
        </w:rPr>
        <w:t>proporcionar</w:t>
      </w:r>
      <w:r w:rsidR="00E64679" w:rsidRPr="00D961F7">
        <w:rPr>
          <w:rFonts w:ascii="Arial" w:hAnsi="Arial" w:cs="Arial"/>
          <w:sz w:val="24"/>
          <w:szCs w:val="24"/>
        </w:rPr>
        <w:t xml:space="preserve"> programas, políticas públicas y servicios de un gobierno en cuestión; y, centrarse solo en la imagen de un funcionario público</w:t>
      </w:r>
      <w:r w:rsidRPr="00D961F7">
        <w:rPr>
          <w:rFonts w:ascii="Arial" w:hAnsi="Arial" w:cs="Arial"/>
          <w:sz w:val="24"/>
          <w:szCs w:val="24"/>
        </w:rPr>
        <w:t>.</w:t>
      </w:r>
    </w:p>
    <w:p w14:paraId="54F4C7D8" w14:textId="77777777" w:rsidR="00390FE8" w:rsidRPr="00D961F7" w:rsidRDefault="00390FE8" w:rsidP="00E64679">
      <w:pPr>
        <w:spacing w:line="480" w:lineRule="auto"/>
        <w:jc w:val="both"/>
        <w:rPr>
          <w:rFonts w:ascii="Arial" w:hAnsi="Arial" w:cs="Arial"/>
          <w:sz w:val="24"/>
          <w:szCs w:val="24"/>
        </w:rPr>
      </w:pPr>
    </w:p>
    <w:p w14:paraId="716ECA52" w14:textId="3DE05D71" w:rsidR="00E64679" w:rsidRPr="00D961F7" w:rsidRDefault="00390FE8" w:rsidP="00E64679">
      <w:pPr>
        <w:spacing w:line="480" w:lineRule="auto"/>
        <w:jc w:val="both"/>
        <w:rPr>
          <w:rFonts w:ascii="Arial" w:hAnsi="Arial" w:cs="Arial"/>
          <w:sz w:val="24"/>
          <w:szCs w:val="24"/>
        </w:rPr>
      </w:pPr>
      <w:r w:rsidRPr="00D961F7">
        <w:rPr>
          <w:rFonts w:ascii="Arial" w:hAnsi="Arial" w:cs="Arial"/>
          <w:sz w:val="24"/>
          <w:szCs w:val="24"/>
        </w:rPr>
        <w:t>E</w:t>
      </w:r>
      <w:r w:rsidR="00E64679" w:rsidRPr="00D961F7">
        <w:rPr>
          <w:rFonts w:ascii="Arial" w:hAnsi="Arial" w:cs="Arial"/>
          <w:sz w:val="24"/>
          <w:szCs w:val="24"/>
        </w:rPr>
        <w:t xml:space="preserve">n aras de un juego democrático, limpio, ordenado y equitativo, se vuelve necesario regular las campañas de promoción personal de servidores públicos, basadas estas </w:t>
      </w:r>
      <w:r w:rsidR="00E64679" w:rsidRPr="00D961F7">
        <w:rPr>
          <w:rFonts w:ascii="Arial" w:hAnsi="Arial" w:cs="Arial"/>
          <w:sz w:val="24"/>
          <w:szCs w:val="24"/>
        </w:rPr>
        <w:lastRenderedPageBreak/>
        <w:t xml:space="preserve">solo en llenar de espectaculares, pinta de bardas y </w:t>
      </w:r>
      <w:r w:rsidRPr="00D961F7">
        <w:rPr>
          <w:rFonts w:ascii="Arial" w:hAnsi="Arial" w:cs="Arial"/>
          <w:sz w:val="24"/>
          <w:szCs w:val="24"/>
        </w:rPr>
        <w:t>demás</w:t>
      </w:r>
      <w:r w:rsidR="00E64679" w:rsidRPr="00D961F7">
        <w:rPr>
          <w:rFonts w:ascii="Arial" w:hAnsi="Arial" w:cs="Arial"/>
          <w:sz w:val="24"/>
          <w:szCs w:val="24"/>
        </w:rPr>
        <w:t xml:space="preserve"> espacios </w:t>
      </w:r>
      <w:r w:rsidRPr="00D961F7">
        <w:rPr>
          <w:rFonts w:ascii="Arial" w:hAnsi="Arial" w:cs="Arial"/>
          <w:sz w:val="24"/>
          <w:szCs w:val="24"/>
        </w:rPr>
        <w:t>publicitarios</w:t>
      </w:r>
      <w:r w:rsidR="00E64679" w:rsidRPr="00D961F7">
        <w:rPr>
          <w:rFonts w:ascii="Arial" w:hAnsi="Arial" w:cs="Arial"/>
          <w:sz w:val="24"/>
          <w:szCs w:val="24"/>
        </w:rPr>
        <w:t xml:space="preserve"> en pos de posicionar una imagen</w:t>
      </w:r>
      <w:r w:rsidR="00F767EC" w:rsidRPr="00D961F7">
        <w:rPr>
          <w:rFonts w:ascii="Arial" w:hAnsi="Arial" w:cs="Arial"/>
          <w:sz w:val="24"/>
          <w:szCs w:val="24"/>
        </w:rPr>
        <w:t xml:space="preserve"> o un nombre</w:t>
      </w:r>
      <w:r w:rsidRPr="00D961F7">
        <w:rPr>
          <w:rFonts w:ascii="Arial" w:hAnsi="Arial" w:cs="Arial"/>
          <w:sz w:val="24"/>
          <w:szCs w:val="24"/>
        </w:rPr>
        <w:t>.</w:t>
      </w:r>
    </w:p>
    <w:p w14:paraId="3FB9A748" w14:textId="77777777" w:rsidR="00066E76" w:rsidRPr="00D961F7" w:rsidRDefault="00066E76" w:rsidP="00E64679">
      <w:pPr>
        <w:spacing w:line="480" w:lineRule="auto"/>
        <w:jc w:val="both"/>
        <w:rPr>
          <w:rFonts w:ascii="Arial" w:hAnsi="Arial" w:cs="Arial"/>
          <w:sz w:val="24"/>
          <w:szCs w:val="24"/>
        </w:rPr>
      </w:pPr>
    </w:p>
    <w:p w14:paraId="1438BF85" w14:textId="7D3DAC9A" w:rsidR="00390FE8" w:rsidRPr="00D961F7" w:rsidRDefault="00390FE8" w:rsidP="00E64679">
      <w:pPr>
        <w:spacing w:line="480" w:lineRule="auto"/>
        <w:jc w:val="both"/>
        <w:rPr>
          <w:rFonts w:ascii="Arial" w:hAnsi="Arial" w:cs="Arial"/>
          <w:sz w:val="24"/>
          <w:szCs w:val="24"/>
        </w:rPr>
      </w:pPr>
      <w:r w:rsidRPr="00D961F7">
        <w:rPr>
          <w:rFonts w:ascii="Arial" w:hAnsi="Arial" w:cs="Arial"/>
          <w:sz w:val="24"/>
          <w:szCs w:val="24"/>
        </w:rPr>
        <w:t>Resulta lamentable, y preocupante, v</w:t>
      </w:r>
      <w:r w:rsidR="00F767EC" w:rsidRPr="00D961F7">
        <w:rPr>
          <w:rFonts w:ascii="Arial" w:hAnsi="Arial" w:cs="Arial"/>
          <w:sz w:val="24"/>
          <w:szCs w:val="24"/>
        </w:rPr>
        <w:t>er como el</w:t>
      </w:r>
      <w:r w:rsidRPr="00D961F7">
        <w:rPr>
          <w:rFonts w:ascii="Arial" w:hAnsi="Arial" w:cs="Arial"/>
          <w:sz w:val="24"/>
          <w:szCs w:val="24"/>
        </w:rPr>
        <w:t xml:space="preserve"> espacio público del estado de Chihuahua ha sido severamente contaminado por las aspiraciones y ansias de poder diversos funcionarios públicos estatales.</w:t>
      </w:r>
    </w:p>
    <w:p w14:paraId="42137F84" w14:textId="77777777" w:rsidR="00F767EC" w:rsidRPr="00D961F7" w:rsidRDefault="00F767EC" w:rsidP="00E64679">
      <w:pPr>
        <w:spacing w:line="480" w:lineRule="auto"/>
        <w:jc w:val="both"/>
        <w:rPr>
          <w:rFonts w:ascii="Arial" w:hAnsi="Arial" w:cs="Arial"/>
          <w:sz w:val="24"/>
          <w:szCs w:val="24"/>
        </w:rPr>
      </w:pPr>
    </w:p>
    <w:p w14:paraId="02D3401E" w14:textId="7020A03F" w:rsidR="00390FE8" w:rsidRPr="00D961F7" w:rsidRDefault="00390FE8" w:rsidP="00E64679">
      <w:pPr>
        <w:spacing w:line="480" w:lineRule="auto"/>
        <w:jc w:val="both"/>
        <w:rPr>
          <w:rFonts w:ascii="Arial" w:hAnsi="Arial" w:cs="Arial"/>
          <w:sz w:val="24"/>
          <w:szCs w:val="24"/>
        </w:rPr>
      </w:pPr>
      <w:r w:rsidRPr="00D961F7">
        <w:rPr>
          <w:rFonts w:ascii="Arial" w:hAnsi="Arial" w:cs="Arial"/>
          <w:sz w:val="24"/>
          <w:szCs w:val="24"/>
        </w:rPr>
        <w:t>Con profunda preocupación, observamos que se usa de forma facciosa el derecho a la libertad de expresión y el derecho de la ciudadanía a la información con fines claramente proselitistas.</w:t>
      </w:r>
    </w:p>
    <w:p w14:paraId="010FB044" w14:textId="77777777" w:rsidR="00F767EC" w:rsidRPr="00D961F7" w:rsidRDefault="00F767EC" w:rsidP="00E64679">
      <w:pPr>
        <w:spacing w:line="480" w:lineRule="auto"/>
        <w:jc w:val="both"/>
        <w:rPr>
          <w:rFonts w:ascii="Arial" w:hAnsi="Arial" w:cs="Arial"/>
          <w:sz w:val="24"/>
          <w:szCs w:val="24"/>
        </w:rPr>
      </w:pPr>
    </w:p>
    <w:p w14:paraId="7C94B640" w14:textId="5CDDDF78" w:rsidR="00390FE8" w:rsidRPr="00D961F7" w:rsidRDefault="00390FE8" w:rsidP="00E64679">
      <w:pPr>
        <w:spacing w:line="480" w:lineRule="auto"/>
        <w:jc w:val="both"/>
        <w:rPr>
          <w:rFonts w:ascii="Arial" w:hAnsi="Arial" w:cs="Arial"/>
          <w:sz w:val="24"/>
          <w:szCs w:val="24"/>
        </w:rPr>
      </w:pPr>
      <w:r w:rsidRPr="00D961F7">
        <w:rPr>
          <w:rFonts w:ascii="Arial" w:hAnsi="Arial" w:cs="Arial"/>
          <w:sz w:val="24"/>
          <w:szCs w:val="24"/>
        </w:rPr>
        <w:t xml:space="preserve">Dejemos una cosa muy clara, nadie </w:t>
      </w:r>
      <w:r w:rsidR="00F767EC" w:rsidRPr="00D961F7">
        <w:rPr>
          <w:rFonts w:ascii="Arial" w:hAnsi="Arial" w:cs="Arial"/>
          <w:sz w:val="24"/>
          <w:szCs w:val="24"/>
        </w:rPr>
        <w:t>niega</w:t>
      </w:r>
      <w:r w:rsidRPr="00D961F7">
        <w:rPr>
          <w:rFonts w:ascii="Arial" w:hAnsi="Arial" w:cs="Arial"/>
          <w:sz w:val="24"/>
          <w:szCs w:val="24"/>
        </w:rPr>
        <w:t xml:space="preserve"> el derecho que subsiste a las diputadas, diputados, presidentes municipales y secretarios de gobierno estatal a buscar crecer en sus carreras políticas.</w:t>
      </w:r>
    </w:p>
    <w:p w14:paraId="46D2EE89" w14:textId="77777777" w:rsidR="00F767EC" w:rsidRPr="00D961F7" w:rsidRDefault="00F767EC" w:rsidP="00E64679">
      <w:pPr>
        <w:spacing w:line="480" w:lineRule="auto"/>
        <w:jc w:val="both"/>
        <w:rPr>
          <w:rFonts w:ascii="Arial" w:hAnsi="Arial" w:cs="Arial"/>
          <w:sz w:val="24"/>
          <w:szCs w:val="24"/>
        </w:rPr>
      </w:pPr>
    </w:p>
    <w:p w14:paraId="1A2A9762" w14:textId="399AD276" w:rsidR="00390FE8" w:rsidRPr="00D961F7" w:rsidRDefault="00390FE8" w:rsidP="00E64679">
      <w:pPr>
        <w:spacing w:line="480" w:lineRule="auto"/>
        <w:jc w:val="both"/>
        <w:rPr>
          <w:rFonts w:ascii="Arial" w:hAnsi="Arial" w:cs="Arial"/>
          <w:sz w:val="24"/>
          <w:szCs w:val="24"/>
        </w:rPr>
      </w:pPr>
      <w:r w:rsidRPr="00D961F7">
        <w:rPr>
          <w:rFonts w:ascii="Arial" w:hAnsi="Arial" w:cs="Arial"/>
          <w:sz w:val="24"/>
          <w:szCs w:val="24"/>
        </w:rPr>
        <w:t>Se vale soñar, se vale aspirar. Sin embargo la ciudadanía de Chihuahua considera un</w:t>
      </w:r>
      <w:r w:rsidR="00F767EC" w:rsidRPr="00D961F7">
        <w:rPr>
          <w:rFonts w:ascii="Arial" w:hAnsi="Arial" w:cs="Arial"/>
          <w:sz w:val="24"/>
          <w:szCs w:val="24"/>
        </w:rPr>
        <w:t>a</w:t>
      </w:r>
      <w:r w:rsidRPr="00D961F7">
        <w:rPr>
          <w:rFonts w:ascii="Arial" w:hAnsi="Arial" w:cs="Arial"/>
          <w:sz w:val="24"/>
          <w:szCs w:val="24"/>
        </w:rPr>
        <w:t xml:space="preserve"> burla a su inteligencia el bombardeo absurdo y antiestético de los </w:t>
      </w:r>
      <w:r w:rsidR="00F767EC" w:rsidRPr="00D961F7">
        <w:rPr>
          <w:rFonts w:ascii="Arial" w:hAnsi="Arial" w:cs="Arial"/>
          <w:sz w:val="24"/>
          <w:szCs w:val="24"/>
        </w:rPr>
        <w:t>espectaculares</w:t>
      </w:r>
      <w:r w:rsidRPr="00D961F7">
        <w:rPr>
          <w:rFonts w:ascii="Arial" w:hAnsi="Arial" w:cs="Arial"/>
          <w:sz w:val="24"/>
          <w:szCs w:val="24"/>
        </w:rPr>
        <w:t xml:space="preserve"> con rostros de servidores públicos.</w:t>
      </w:r>
      <w:r w:rsidR="00F767EC" w:rsidRPr="00D961F7">
        <w:rPr>
          <w:rFonts w:ascii="Arial" w:hAnsi="Arial" w:cs="Arial"/>
          <w:sz w:val="24"/>
          <w:szCs w:val="24"/>
        </w:rPr>
        <w:t xml:space="preserve"> Digámoslo fuerte y claro, se trata de una campaña política fuera de tiempo.</w:t>
      </w:r>
    </w:p>
    <w:p w14:paraId="55CF9995" w14:textId="77777777" w:rsidR="00F767EC" w:rsidRPr="00D961F7" w:rsidRDefault="00F767EC" w:rsidP="00E64679">
      <w:pPr>
        <w:spacing w:line="480" w:lineRule="auto"/>
        <w:jc w:val="both"/>
        <w:rPr>
          <w:rFonts w:ascii="Arial" w:hAnsi="Arial" w:cs="Arial"/>
          <w:sz w:val="24"/>
          <w:szCs w:val="24"/>
        </w:rPr>
      </w:pPr>
    </w:p>
    <w:p w14:paraId="2E8F18D5" w14:textId="243E182D" w:rsidR="00390FE8" w:rsidRPr="00D961F7" w:rsidRDefault="00390FE8" w:rsidP="00E64679">
      <w:pPr>
        <w:spacing w:line="480" w:lineRule="auto"/>
        <w:jc w:val="both"/>
        <w:rPr>
          <w:rFonts w:ascii="Arial" w:hAnsi="Arial" w:cs="Arial"/>
          <w:sz w:val="24"/>
          <w:szCs w:val="24"/>
        </w:rPr>
      </w:pPr>
      <w:r w:rsidRPr="00D961F7">
        <w:rPr>
          <w:rFonts w:ascii="Arial" w:hAnsi="Arial" w:cs="Arial"/>
          <w:sz w:val="24"/>
          <w:szCs w:val="24"/>
        </w:rPr>
        <w:lastRenderedPageBreak/>
        <w:t xml:space="preserve">Una cosa es promoción de programas y </w:t>
      </w:r>
      <w:r w:rsidR="00066E76" w:rsidRPr="00D961F7">
        <w:rPr>
          <w:rFonts w:ascii="Arial" w:hAnsi="Arial" w:cs="Arial"/>
          <w:sz w:val="24"/>
          <w:szCs w:val="24"/>
        </w:rPr>
        <w:t>políticas públicas; pero</w:t>
      </w:r>
      <w:r w:rsidRPr="00D961F7">
        <w:rPr>
          <w:rFonts w:ascii="Arial" w:hAnsi="Arial" w:cs="Arial"/>
          <w:sz w:val="24"/>
          <w:szCs w:val="24"/>
        </w:rPr>
        <w:t xml:space="preserve"> otra</w:t>
      </w:r>
      <w:r w:rsidR="00066E76" w:rsidRPr="00D961F7">
        <w:rPr>
          <w:rFonts w:ascii="Arial" w:hAnsi="Arial" w:cs="Arial"/>
          <w:sz w:val="24"/>
          <w:szCs w:val="24"/>
        </w:rPr>
        <w:t>, muy diferente</w:t>
      </w:r>
      <w:r w:rsidRPr="00D961F7">
        <w:rPr>
          <w:rFonts w:ascii="Arial" w:hAnsi="Arial" w:cs="Arial"/>
          <w:sz w:val="24"/>
          <w:szCs w:val="24"/>
        </w:rPr>
        <w:t xml:space="preserve"> es solo intentar posicionar la imagen, sin ningún tipo de contenido en relación al trabajo concreto realizado.</w:t>
      </w:r>
    </w:p>
    <w:p w14:paraId="7D322BB1" w14:textId="77777777" w:rsidR="00066E76" w:rsidRPr="00D961F7" w:rsidRDefault="00066E76" w:rsidP="00E64679">
      <w:pPr>
        <w:spacing w:line="480" w:lineRule="auto"/>
        <w:jc w:val="both"/>
        <w:rPr>
          <w:rFonts w:ascii="Arial" w:hAnsi="Arial" w:cs="Arial"/>
          <w:sz w:val="24"/>
          <w:szCs w:val="24"/>
        </w:rPr>
      </w:pPr>
    </w:p>
    <w:p w14:paraId="79DFF047" w14:textId="37406E25" w:rsidR="00390FE8" w:rsidRPr="00D961F7" w:rsidRDefault="00390FE8" w:rsidP="00E64679">
      <w:pPr>
        <w:spacing w:line="480" w:lineRule="auto"/>
        <w:jc w:val="both"/>
        <w:rPr>
          <w:rFonts w:ascii="Arial" w:hAnsi="Arial" w:cs="Arial"/>
          <w:sz w:val="24"/>
          <w:szCs w:val="24"/>
        </w:rPr>
      </w:pPr>
      <w:r w:rsidRPr="00D961F7">
        <w:rPr>
          <w:rFonts w:ascii="Arial" w:hAnsi="Arial" w:cs="Arial"/>
          <w:sz w:val="24"/>
          <w:szCs w:val="24"/>
        </w:rPr>
        <w:t>Estimadas compañeras, estimados compañeros. Que una acción sea legal, no la vuelve correcta. Desde la bancada de morena reconocemos que existe un vació legal en la materia, y el día de hoy, les hacemos un atento llamado a modificarlo.</w:t>
      </w:r>
    </w:p>
    <w:p w14:paraId="520A6733" w14:textId="77777777" w:rsidR="00F767EC" w:rsidRPr="00D961F7" w:rsidRDefault="00F767EC" w:rsidP="00E64679">
      <w:pPr>
        <w:spacing w:line="480" w:lineRule="auto"/>
        <w:jc w:val="both"/>
        <w:rPr>
          <w:rFonts w:ascii="Arial" w:hAnsi="Arial" w:cs="Arial"/>
          <w:sz w:val="24"/>
          <w:szCs w:val="24"/>
        </w:rPr>
      </w:pPr>
    </w:p>
    <w:p w14:paraId="1A1BCAD1" w14:textId="6B63DEB2" w:rsidR="00390FE8" w:rsidRPr="00D961F7" w:rsidRDefault="00390FE8" w:rsidP="00E64679">
      <w:pPr>
        <w:spacing w:line="480" w:lineRule="auto"/>
        <w:jc w:val="both"/>
        <w:rPr>
          <w:rFonts w:ascii="Arial" w:hAnsi="Arial" w:cs="Arial"/>
          <w:sz w:val="24"/>
          <w:szCs w:val="24"/>
        </w:rPr>
      </w:pPr>
      <w:r w:rsidRPr="00D961F7">
        <w:rPr>
          <w:rFonts w:ascii="Arial" w:hAnsi="Arial" w:cs="Arial"/>
          <w:sz w:val="24"/>
          <w:szCs w:val="24"/>
        </w:rPr>
        <w:t>Con todo el respeto que ustedes me merecen.</w:t>
      </w:r>
      <w:r w:rsidR="00066E76" w:rsidRPr="00D961F7">
        <w:rPr>
          <w:rFonts w:ascii="Arial" w:hAnsi="Arial" w:cs="Arial"/>
          <w:sz w:val="24"/>
          <w:szCs w:val="24"/>
        </w:rPr>
        <w:t xml:space="preserve"> R</w:t>
      </w:r>
      <w:r w:rsidRPr="00D961F7">
        <w:rPr>
          <w:rFonts w:ascii="Arial" w:hAnsi="Arial" w:cs="Arial"/>
          <w:sz w:val="24"/>
          <w:szCs w:val="24"/>
        </w:rPr>
        <w:t xml:space="preserve">esulta preocupante que un legislador inunde las calles de la entidad con su rostro en una publicación de dudosa procedencia, </w:t>
      </w:r>
      <w:r w:rsidR="00066E76" w:rsidRPr="00D961F7">
        <w:rPr>
          <w:rFonts w:ascii="Arial" w:hAnsi="Arial" w:cs="Arial"/>
          <w:sz w:val="24"/>
          <w:szCs w:val="24"/>
        </w:rPr>
        <w:t xml:space="preserve">pero </w:t>
      </w:r>
      <w:r w:rsidRPr="00D961F7">
        <w:rPr>
          <w:rFonts w:ascii="Arial" w:hAnsi="Arial" w:cs="Arial"/>
          <w:sz w:val="24"/>
          <w:szCs w:val="24"/>
        </w:rPr>
        <w:t>lo es más que lo hagan secretarios de gobierno y alcaldes.</w:t>
      </w:r>
    </w:p>
    <w:p w14:paraId="7425EE62" w14:textId="3A714D95" w:rsidR="00F767EC" w:rsidRPr="00D961F7" w:rsidRDefault="00066E76" w:rsidP="00E64679">
      <w:pPr>
        <w:spacing w:line="480" w:lineRule="auto"/>
        <w:jc w:val="both"/>
        <w:rPr>
          <w:rFonts w:ascii="Arial" w:hAnsi="Arial" w:cs="Arial"/>
          <w:sz w:val="24"/>
          <w:szCs w:val="24"/>
        </w:rPr>
      </w:pPr>
      <w:r w:rsidRPr="00D961F7">
        <w:rPr>
          <w:rFonts w:ascii="Arial" w:hAnsi="Arial" w:cs="Arial"/>
          <w:sz w:val="24"/>
          <w:szCs w:val="24"/>
        </w:rPr>
        <w:t>Existen cientos de problemas en la entidad respecto a la falta de obra pública. Situación similar guarda el apoyo a los grupos vulnerables de la entidad. Flaco favor se le hace al proyecto de gobierno si sus principales operadores están más preocupados en una campaña política desleal.</w:t>
      </w:r>
    </w:p>
    <w:p w14:paraId="1C77C946" w14:textId="77777777" w:rsidR="00066E76" w:rsidRPr="00D961F7" w:rsidRDefault="00066E76" w:rsidP="00E64679">
      <w:pPr>
        <w:spacing w:line="480" w:lineRule="auto"/>
        <w:jc w:val="both"/>
        <w:rPr>
          <w:rFonts w:ascii="Arial" w:hAnsi="Arial" w:cs="Arial"/>
          <w:sz w:val="24"/>
          <w:szCs w:val="24"/>
        </w:rPr>
      </w:pPr>
    </w:p>
    <w:p w14:paraId="2EC3D7D1" w14:textId="38B204F6" w:rsidR="00390FE8" w:rsidRPr="00D961F7" w:rsidRDefault="00390FE8" w:rsidP="00E64679">
      <w:pPr>
        <w:spacing w:line="480" w:lineRule="auto"/>
        <w:jc w:val="both"/>
        <w:rPr>
          <w:rFonts w:ascii="Arial" w:hAnsi="Arial" w:cs="Arial"/>
          <w:sz w:val="24"/>
          <w:szCs w:val="24"/>
        </w:rPr>
      </w:pPr>
      <w:r w:rsidRPr="00D961F7">
        <w:rPr>
          <w:rFonts w:ascii="Arial" w:hAnsi="Arial" w:cs="Arial"/>
          <w:sz w:val="24"/>
          <w:szCs w:val="24"/>
        </w:rPr>
        <w:t xml:space="preserve">La razón de ser un funcionario público es cumplir con la encomiada delegada por la ciudadanía. Dicha tarea no consiste en realizar campañas </w:t>
      </w:r>
      <w:r w:rsidR="00F767EC" w:rsidRPr="00D961F7">
        <w:rPr>
          <w:rFonts w:ascii="Arial" w:hAnsi="Arial" w:cs="Arial"/>
          <w:sz w:val="24"/>
          <w:szCs w:val="24"/>
        </w:rPr>
        <w:t>permanentes</w:t>
      </w:r>
      <w:r w:rsidRPr="00D961F7">
        <w:rPr>
          <w:rFonts w:ascii="Arial" w:hAnsi="Arial" w:cs="Arial"/>
          <w:sz w:val="24"/>
          <w:szCs w:val="24"/>
        </w:rPr>
        <w:t xml:space="preserve"> para aspirar a nuevos cargos públicos. De ser así, la distracción y las omisiones en sus funciones estarían a la orden del día.</w:t>
      </w:r>
    </w:p>
    <w:p w14:paraId="6E372427" w14:textId="77777777" w:rsidR="00F767EC" w:rsidRPr="00D961F7" w:rsidRDefault="00F767EC" w:rsidP="00E64679">
      <w:pPr>
        <w:spacing w:line="480" w:lineRule="auto"/>
        <w:jc w:val="both"/>
        <w:rPr>
          <w:rFonts w:ascii="Arial" w:hAnsi="Arial" w:cs="Arial"/>
          <w:sz w:val="24"/>
          <w:szCs w:val="24"/>
        </w:rPr>
      </w:pPr>
    </w:p>
    <w:p w14:paraId="25967BD8" w14:textId="3CA28470" w:rsidR="00F767EC" w:rsidRPr="00D961F7" w:rsidRDefault="00390FE8" w:rsidP="00E64679">
      <w:pPr>
        <w:spacing w:line="480" w:lineRule="auto"/>
        <w:jc w:val="both"/>
        <w:rPr>
          <w:rFonts w:ascii="Arial" w:hAnsi="Arial" w:cs="Arial"/>
          <w:sz w:val="24"/>
          <w:szCs w:val="24"/>
        </w:rPr>
      </w:pPr>
      <w:r w:rsidRPr="00D961F7">
        <w:rPr>
          <w:rFonts w:ascii="Arial" w:hAnsi="Arial" w:cs="Arial"/>
          <w:sz w:val="24"/>
          <w:szCs w:val="24"/>
        </w:rPr>
        <w:lastRenderedPageBreak/>
        <w:t xml:space="preserve">No se trata de señalar a nadie en particular. Se trata de terminar, de una vez por todas, con una </w:t>
      </w:r>
      <w:r w:rsidR="00F767EC" w:rsidRPr="00D961F7">
        <w:rPr>
          <w:rFonts w:ascii="Arial" w:hAnsi="Arial" w:cs="Arial"/>
          <w:sz w:val="24"/>
          <w:szCs w:val="24"/>
        </w:rPr>
        <w:t>práctica</w:t>
      </w:r>
      <w:r w:rsidRPr="00D961F7">
        <w:rPr>
          <w:rFonts w:ascii="Arial" w:hAnsi="Arial" w:cs="Arial"/>
          <w:sz w:val="24"/>
          <w:szCs w:val="24"/>
        </w:rPr>
        <w:t xml:space="preserve"> que </w:t>
      </w:r>
      <w:r w:rsidR="00F767EC" w:rsidRPr="00D961F7">
        <w:rPr>
          <w:rFonts w:ascii="Arial" w:hAnsi="Arial" w:cs="Arial"/>
          <w:sz w:val="24"/>
          <w:szCs w:val="24"/>
        </w:rPr>
        <w:t xml:space="preserve">desgraciadamente </w:t>
      </w:r>
      <w:r w:rsidRPr="00D961F7">
        <w:rPr>
          <w:rFonts w:ascii="Arial" w:hAnsi="Arial" w:cs="Arial"/>
          <w:sz w:val="24"/>
          <w:szCs w:val="24"/>
        </w:rPr>
        <w:t>se ha vuelto cotidiana</w:t>
      </w:r>
      <w:r w:rsidR="00F767EC" w:rsidRPr="00D961F7">
        <w:rPr>
          <w:rFonts w:ascii="Arial" w:hAnsi="Arial" w:cs="Arial"/>
          <w:sz w:val="24"/>
          <w:szCs w:val="24"/>
        </w:rPr>
        <w:t>.</w:t>
      </w:r>
    </w:p>
    <w:p w14:paraId="5472E46D" w14:textId="77777777" w:rsidR="00F767EC" w:rsidRPr="00D961F7" w:rsidRDefault="00F767EC" w:rsidP="00E64679">
      <w:pPr>
        <w:spacing w:line="480" w:lineRule="auto"/>
        <w:jc w:val="both"/>
        <w:rPr>
          <w:rFonts w:ascii="Arial" w:hAnsi="Arial" w:cs="Arial"/>
          <w:sz w:val="24"/>
          <w:szCs w:val="24"/>
        </w:rPr>
      </w:pPr>
    </w:p>
    <w:p w14:paraId="27C33442" w14:textId="70092F31" w:rsidR="00F767EC" w:rsidRPr="00D961F7" w:rsidRDefault="00F767EC" w:rsidP="00E64679">
      <w:pPr>
        <w:spacing w:line="480" w:lineRule="auto"/>
        <w:jc w:val="both"/>
        <w:rPr>
          <w:rFonts w:ascii="Arial" w:hAnsi="Arial" w:cs="Arial"/>
          <w:sz w:val="24"/>
          <w:szCs w:val="24"/>
        </w:rPr>
      </w:pPr>
      <w:r w:rsidRPr="00D961F7">
        <w:rPr>
          <w:rFonts w:ascii="Arial" w:hAnsi="Arial" w:cs="Arial"/>
          <w:sz w:val="24"/>
          <w:szCs w:val="24"/>
        </w:rPr>
        <w:t xml:space="preserve">Compañeras, compañeros diputados, en una sociedad realmente democrática, el sentido común debe prevalecer. Incluso en las relaciones económicas del libre mercado, las prácticas desleales son sancionadas. </w:t>
      </w:r>
    </w:p>
    <w:p w14:paraId="56B217F7" w14:textId="77777777" w:rsidR="00F767EC" w:rsidRPr="00D961F7" w:rsidRDefault="00F767EC" w:rsidP="00E64679">
      <w:pPr>
        <w:spacing w:line="480" w:lineRule="auto"/>
        <w:jc w:val="both"/>
        <w:rPr>
          <w:rFonts w:ascii="Arial" w:hAnsi="Arial" w:cs="Arial"/>
          <w:sz w:val="24"/>
          <w:szCs w:val="24"/>
        </w:rPr>
      </w:pPr>
    </w:p>
    <w:p w14:paraId="18451E59" w14:textId="42DD7FFA" w:rsidR="00F767EC" w:rsidRPr="00D961F7" w:rsidRDefault="00F767EC" w:rsidP="00E64679">
      <w:pPr>
        <w:spacing w:line="480" w:lineRule="auto"/>
        <w:jc w:val="both"/>
        <w:rPr>
          <w:rFonts w:ascii="Arial" w:hAnsi="Arial" w:cs="Arial"/>
          <w:sz w:val="24"/>
          <w:szCs w:val="24"/>
        </w:rPr>
      </w:pPr>
      <w:r w:rsidRPr="00D961F7">
        <w:rPr>
          <w:rFonts w:ascii="Arial" w:hAnsi="Arial" w:cs="Arial"/>
          <w:sz w:val="24"/>
          <w:szCs w:val="24"/>
        </w:rPr>
        <w:t>Por estas razones es que acudimos ante esta Soberanía a efecto de incluir y sancionar la propaganda desleal de servidores públicos. Se vuelve necesario para el sano desarrollo de la vida pública de nuestra entidad evitar que sigan proliferando campañas electorales de servidores públicos ocultadas en revistas de dudosa procedencia.</w:t>
      </w:r>
    </w:p>
    <w:p w14:paraId="0B660882" w14:textId="77777777" w:rsidR="00F767EC" w:rsidRPr="00D961F7" w:rsidRDefault="00F767EC" w:rsidP="00E64679">
      <w:pPr>
        <w:spacing w:line="480" w:lineRule="auto"/>
        <w:jc w:val="both"/>
        <w:rPr>
          <w:rFonts w:ascii="Arial" w:hAnsi="Arial" w:cs="Arial"/>
          <w:sz w:val="24"/>
          <w:szCs w:val="24"/>
        </w:rPr>
      </w:pPr>
    </w:p>
    <w:p w14:paraId="089D588A" w14:textId="7C436277" w:rsidR="00F767EC" w:rsidRPr="00D961F7" w:rsidRDefault="00F767EC" w:rsidP="00E64679">
      <w:pPr>
        <w:spacing w:line="480" w:lineRule="auto"/>
        <w:jc w:val="both"/>
        <w:rPr>
          <w:rFonts w:ascii="Arial" w:hAnsi="Arial" w:cs="Arial"/>
          <w:sz w:val="24"/>
          <w:szCs w:val="24"/>
        </w:rPr>
      </w:pPr>
      <w:r w:rsidRPr="00D961F7">
        <w:rPr>
          <w:rFonts w:ascii="Arial" w:hAnsi="Arial" w:cs="Arial"/>
          <w:sz w:val="24"/>
          <w:szCs w:val="24"/>
        </w:rPr>
        <w:t>Ante ello, proponemos dotar de facultades al Instituto Electoral para que pueda recibir las denuncias de la ciudadanía cuando se detecten estas prácticas antidemocráticas y nocivas.</w:t>
      </w:r>
    </w:p>
    <w:p w14:paraId="40255CA0" w14:textId="77777777" w:rsidR="00F767EC" w:rsidRPr="00D961F7" w:rsidRDefault="00F767EC" w:rsidP="00E64679">
      <w:pPr>
        <w:spacing w:line="480" w:lineRule="auto"/>
        <w:jc w:val="both"/>
        <w:rPr>
          <w:rFonts w:ascii="Arial" w:hAnsi="Arial" w:cs="Arial"/>
          <w:sz w:val="24"/>
          <w:szCs w:val="24"/>
        </w:rPr>
      </w:pPr>
    </w:p>
    <w:p w14:paraId="33986003" w14:textId="77777777" w:rsidR="002472A7" w:rsidRPr="00D961F7" w:rsidRDefault="00F767EC" w:rsidP="00E64679">
      <w:pPr>
        <w:spacing w:line="480" w:lineRule="auto"/>
        <w:jc w:val="both"/>
        <w:rPr>
          <w:rFonts w:ascii="Arial" w:hAnsi="Arial" w:cs="Arial"/>
          <w:sz w:val="24"/>
          <w:szCs w:val="24"/>
        </w:rPr>
      </w:pPr>
      <w:r w:rsidRPr="00D961F7">
        <w:rPr>
          <w:rFonts w:ascii="Arial" w:hAnsi="Arial" w:cs="Arial"/>
          <w:sz w:val="24"/>
          <w:szCs w:val="24"/>
        </w:rPr>
        <w:t>Así mismo, se le otorgará facultad al Instituto para que, en su caso, solicite la información correspondiente al servidor público señalado de los gastos que esta propaganda desleal  genera. Lo anterior con miras a que la ciudadanía conozca el financiamiento de estas campañas, y se evite el uso de dinero público en ellas</w:t>
      </w:r>
      <w:r w:rsidR="002472A7" w:rsidRPr="00D961F7">
        <w:rPr>
          <w:rFonts w:ascii="Arial" w:hAnsi="Arial" w:cs="Arial"/>
          <w:sz w:val="24"/>
          <w:szCs w:val="24"/>
        </w:rPr>
        <w:t>.</w:t>
      </w:r>
    </w:p>
    <w:p w14:paraId="081B8BCB" w14:textId="77777777" w:rsidR="002472A7" w:rsidRPr="00D961F7" w:rsidRDefault="002472A7" w:rsidP="00E64679">
      <w:pPr>
        <w:spacing w:line="480" w:lineRule="auto"/>
        <w:jc w:val="both"/>
        <w:rPr>
          <w:rFonts w:ascii="Arial" w:hAnsi="Arial" w:cs="Arial"/>
          <w:sz w:val="24"/>
          <w:szCs w:val="24"/>
        </w:rPr>
      </w:pPr>
    </w:p>
    <w:p w14:paraId="3170ACCF" w14:textId="5835BC21" w:rsidR="002472A7" w:rsidRPr="00D961F7" w:rsidRDefault="002472A7" w:rsidP="00E64679">
      <w:pPr>
        <w:spacing w:line="480" w:lineRule="auto"/>
        <w:jc w:val="both"/>
        <w:rPr>
          <w:rFonts w:ascii="Arial" w:hAnsi="Arial" w:cs="Arial"/>
          <w:sz w:val="24"/>
          <w:szCs w:val="24"/>
        </w:rPr>
      </w:pPr>
      <w:r w:rsidRPr="00D961F7">
        <w:rPr>
          <w:rFonts w:ascii="Arial" w:hAnsi="Arial" w:cs="Arial"/>
          <w:sz w:val="24"/>
          <w:szCs w:val="24"/>
        </w:rPr>
        <w:lastRenderedPageBreak/>
        <w:t xml:space="preserve">La construcción de una sociedad </w:t>
      </w:r>
      <w:r w:rsidR="00066E76" w:rsidRPr="00D961F7">
        <w:rPr>
          <w:rFonts w:ascii="Arial" w:hAnsi="Arial" w:cs="Arial"/>
          <w:sz w:val="24"/>
          <w:szCs w:val="24"/>
        </w:rPr>
        <w:t>realmente</w:t>
      </w:r>
      <w:r w:rsidRPr="00D961F7">
        <w:rPr>
          <w:rFonts w:ascii="Arial" w:hAnsi="Arial" w:cs="Arial"/>
          <w:sz w:val="24"/>
          <w:szCs w:val="24"/>
        </w:rPr>
        <w:t xml:space="preserve"> </w:t>
      </w:r>
      <w:r w:rsidR="00066E76" w:rsidRPr="00D961F7">
        <w:rPr>
          <w:rFonts w:ascii="Arial" w:hAnsi="Arial" w:cs="Arial"/>
          <w:sz w:val="24"/>
          <w:szCs w:val="24"/>
        </w:rPr>
        <w:t>democrática</w:t>
      </w:r>
      <w:r w:rsidRPr="00D961F7">
        <w:rPr>
          <w:rFonts w:ascii="Arial" w:hAnsi="Arial" w:cs="Arial"/>
          <w:sz w:val="24"/>
          <w:szCs w:val="24"/>
        </w:rPr>
        <w:t xml:space="preserve"> parte del fortalecimiento dela ciudadanía, pero también de la </w:t>
      </w:r>
      <w:r w:rsidR="00066E76" w:rsidRPr="00D961F7">
        <w:rPr>
          <w:rFonts w:ascii="Arial" w:hAnsi="Arial" w:cs="Arial"/>
          <w:sz w:val="24"/>
          <w:szCs w:val="24"/>
        </w:rPr>
        <w:t>autocrítica</w:t>
      </w:r>
      <w:r w:rsidRPr="00D961F7">
        <w:rPr>
          <w:rFonts w:ascii="Arial" w:hAnsi="Arial" w:cs="Arial"/>
          <w:sz w:val="24"/>
          <w:szCs w:val="24"/>
        </w:rPr>
        <w:t xml:space="preserve"> que los partidos políticos y las autoridades gubernamentales realicen para preservarlos valores que la sustentan.</w:t>
      </w:r>
    </w:p>
    <w:p w14:paraId="4E6F2421" w14:textId="77777777" w:rsidR="002472A7" w:rsidRPr="00D961F7" w:rsidRDefault="002472A7" w:rsidP="00E64679">
      <w:pPr>
        <w:spacing w:line="480" w:lineRule="auto"/>
        <w:jc w:val="both"/>
        <w:rPr>
          <w:rFonts w:ascii="Arial" w:hAnsi="Arial" w:cs="Arial"/>
          <w:sz w:val="24"/>
          <w:szCs w:val="24"/>
        </w:rPr>
      </w:pPr>
    </w:p>
    <w:p w14:paraId="555566B4" w14:textId="16900146" w:rsidR="002472A7" w:rsidRPr="00D961F7" w:rsidRDefault="002472A7" w:rsidP="00E64679">
      <w:pPr>
        <w:spacing w:line="480" w:lineRule="auto"/>
        <w:jc w:val="both"/>
        <w:rPr>
          <w:rFonts w:ascii="Arial" w:hAnsi="Arial" w:cs="Arial"/>
          <w:sz w:val="24"/>
          <w:szCs w:val="24"/>
        </w:rPr>
      </w:pPr>
      <w:r w:rsidRPr="00D961F7">
        <w:rPr>
          <w:rFonts w:ascii="Arial" w:hAnsi="Arial" w:cs="Arial"/>
          <w:sz w:val="24"/>
          <w:szCs w:val="24"/>
        </w:rPr>
        <w:t xml:space="preserve">Por ello, sostener las </w:t>
      </w:r>
      <w:r w:rsidR="00066E76" w:rsidRPr="00D961F7">
        <w:rPr>
          <w:rFonts w:ascii="Arial" w:hAnsi="Arial" w:cs="Arial"/>
          <w:sz w:val="24"/>
          <w:szCs w:val="24"/>
        </w:rPr>
        <w:t>prácticas</w:t>
      </w:r>
      <w:r w:rsidRPr="00D961F7">
        <w:rPr>
          <w:rFonts w:ascii="Arial" w:hAnsi="Arial" w:cs="Arial"/>
          <w:sz w:val="24"/>
          <w:szCs w:val="24"/>
        </w:rPr>
        <w:t xml:space="preserve"> desleales en materia de propaganda de servidores públicos se convierte en un lastre para la sociedad chihuahuense. La </w:t>
      </w:r>
      <w:r w:rsidR="00066E76" w:rsidRPr="00D961F7">
        <w:rPr>
          <w:rFonts w:ascii="Arial" w:hAnsi="Arial" w:cs="Arial"/>
          <w:sz w:val="24"/>
          <w:szCs w:val="24"/>
        </w:rPr>
        <w:t>ciudadanía</w:t>
      </w:r>
      <w:r w:rsidRPr="00D961F7">
        <w:rPr>
          <w:rFonts w:ascii="Arial" w:hAnsi="Arial" w:cs="Arial"/>
          <w:sz w:val="24"/>
          <w:szCs w:val="24"/>
        </w:rPr>
        <w:t xml:space="preserve"> tiene derecho a estar informada, pero no a ser bombardeada con campañas políticas disfrazadas donde solo se ve el ego y la vanidad del servidor </w:t>
      </w:r>
      <w:r w:rsidR="00066E76" w:rsidRPr="00D961F7">
        <w:rPr>
          <w:rFonts w:ascii="Arial" w:hAnsi="Arial" w:cs="Arial"/>
          <w:sz w:val="24"/>
          <w:szCs w:val="24"/>
        </w:rPr>
        <w:t>público</w:t>
      </w:r>
      <w:r w:rsidRPr="00D961F7">
        <w:rPr>
          <w:rFonts w:ascii="Arial" w:hAnsi="Arial" w:cs="Arial"/>
          <w:sz w:val="24"/>
          <w:szCs w:val="24"/>
        </w:rPr>
        <w:t xml:space="preserve"> en cuestión.</w:t>
      </w:r>
    </w:p>
    <w:p w14:paraId="1E5AE090" w14:textId="77777777" w:rsidR="002472A7" w:rsidRPr="00D961F7" w:rsidRDefault="002472A7" w:rsidP="00E64679">
      <w:pPr>
        <w:spacing w:line="480" w:lineRule="auto"/>
        <w:jc w:val="both"/>
        <w:rPr>
          <w:rFonts w:ascii="Arial" w:hAnsi="Arial" w:cs="Arial"/>
          <w:sz w:val="24"/>
          <w:szCs w:val="24"/>
        </w:rPr>
      </w:pPr>
    </w:p>
    <w:p w14:paraId="4394626D" w14:textId="32F6493C" w:rsidR="002472A7" w:rsidRPr="00D961F7" w:rsidRDefault="002472A7" w:rsidP="00E64679">
      <w:pPr>
        <w:spacing w:line="480" w:lineRule="auto"/>
        <w:jc w:val="both"/>
        <w:rPr>
          <w:rFonts w:ascii="Arial" w:hAnsi="Arial" w:cs="Arial"/>
          <w:sz w:val="24"/>
          <w:szCs w:val="24"/>
        </w:rPr>
      </w:pPr>
      <w:r w:rsidRPr="00D961F7">
        <w:rPr>
          <w:rFonts w:ascii="Arial" w:hAnsi="Arial" w:cs="Arial"/>
          <w:sz w:val="24"/>
          <w:szCs w:val="24"/>
        </w:rPr>
        <w:t>La libertad de expresión tiene su naturaleza en la expresión de ideas y posiciones concretas. Observar el rostro de un legislador de forma permanente no es libertad de expresión, se trata del culto a la personalidad. Pero, lo más triste, es que muestra un personaje político carente de ideas y de propuestas; nos muestra un servidor púbico que solo puede aportar una sonrisa ante los problemas de la sociedad. Es decir, se trata de una vulgarización dela política.</w:t>
      </w:r>
    </w:p>
    <w:p w14:paraId="0219D00C" w14:textId="77777777" w:rsidR="002472A7" w:rsidRPr="00D961F7" w:rsidRDefault="002472A7" w:rsidP="00E64679">
      <w:pPr>
        <w:spacing w:line="480" w:lineRule="auto"/>
        <w:jc w:val="both"/>
        <w:rPr>
          <w:rFonts w:ascii="Arial" w:hAnsi="Arial" w:cs="Arial"/>
          <w:sz w:val="24"/>
          <w:szCs w:val="24"/>
        </w:rPr>
      </w:pPr>
    </w:p>
    <w:p w14:paraId="58712014" w14:textId="77777777" w:rsidR="00066E76" w:rsidRPr="00D961F7" w:rsidRDefault="002472A7" w:rsidP="00E64679">
      <w:pPr>
        <w:spacing w:line="480" w:lineRule="auto"/>
        <w:jc w:val="both"/>
        <w:rPr>
          <w:rFonts w:ascii="Arial" w:hAnsi="Arial" w:cs="Arial"/>
          <w:sz w:val="24"/>
          <w:szCs w:val="24"/>
        </w:rPr>
      </w:pPr>
      <w:r w:rsidRPr="00D961F7">
        <w:rPr>
          <w:rFonts w:ascii="Arial" w:hAnsi="Arial" w:cs="Arial"/>
          <w:sz w:val="24"/>
          <w:szCs w:val="24"/>
        </w:rPr>
        <w:t xml:space="preserve">Todas las personas tienen derecho a votar y ser votadas, pero todas y todos debemos respetar las reglas que establecen las precampañas y las campañas electorales. Ser servidor </w:t>
      </w:r>
      <w:r w:rsidR="00066E76" w:rsidRPr="00D961F7">
        <w:rPr>
          <w:rFonts w:ascii="Arial" w:hAnsi="Arial" w:cs="Arial"/>
          <w:sz w:val="24"/>
          <w:szCs w:val="24"/>
        </w:rPr>
        <w:t>público</w:t>
      </w:r>
      <w:r w:rsidRPr="00D961F7">
        <w:rPr>
          <w:rFonts w:ascii="Arial" w:hAnsi="Arial" w:cs="Arial"/>
          <w:sz w:val="24"/>
          <w:szCs w:val="24"/>
        </w:rPr>
        <w:t xml:space="preserve"> no ser debería permitir tener </w:t>
      </w:r>
      <w:r w:rsidR="00066E76" w:rsidRPr="00D961F7">
        <w:rPr>
          <w:rFonts w:ascii="Arial" w:hAnsi="Arial" w:cs="Arial"/>
          <w:sz w:val="24"/>
          <w:szCs w:val="24"/>
        </w:rPr>
        <w:t>inmunidad</w:t>
      </w:r>
      <w:r w:rsidRPr="00D961F7">
        <w:rPr>
          <w:rFonts w:ascii="Arial" w:hAnsi="Arial" w:cs="Arial"/>
          <w:sz w:val="24"/>
          <w:szCs w:val="24"/>
        </w:rPr>
        <w:t xml:space="preserve"> para realizar estas </w:t>
      </w:r>
      <w:r w:rsidR="00066E76" w:rsidRPr="00D961F7">
        <w:rPr>
          <w:rFonts w:ascii="Arial" w:hAnsi="Arial" w:cs="Arial"/>
          <w:sz w:val="24"/>
          <w:szCs w:val="24"/>
        </w:rPr>
        <w:t>prácticas</w:t>
      </w:r>
      <w:r w:rsidRPr="00D961F7">
        <w:rPr>
          <w:rFonts w:ascii="Arial" w:hAnsi="Arial" w:cs="Arial"/>
          <w:sz w:val="24"/>
          <w:szCs w:val="24"/>
        </w:rPr>
        <w:t xml:space="preserve"> políticas desleales.</w:t>
      </w:r>
    </w:p>
    <w:p w14:paraId="37619339" w14:textId="06E8932F" w:rsidR="00390FE8" w:rsidRPr="00D961F7" w:rsidRDefault="00F767EC" w:rsidP="00E64679">
      <w:pPr>
        <w:spacing w:line="480" w:lineRule="auto"/>
        <w:jc w:val="both"/>
        <w:rPr>
          <w:rFonts w:ascii="Arial" w:hAnsi="Arial" w:cs="Arial"/>
          <w:sz w:val="24"/>
          <w:szCs w:val="24"/>
        </w:rPr>
      </w:pPr>
      <w:r w:rsidRPr="00D961F7">
        <w:rPr>
          <w:rFonts w:ascii="Arial" w:hAnsi="Arial" w:cs="Arial"/>
          <w:sz w:val="24"/>
          <w:szCs w:val="24"/>
        </w:rPr>
        <w:t xml:space="preserve"> </w:t>
      </w:r>
      <w:r w:rsidR="00390FE8" w:rsidRPr="00D961F7">
        <w:rPr>
          <w:rFonts w:ascii="Arial" w:hAnsi="Arial" w:cs="Arial"/>
          <w:sz w:val="24"/>
          <w:szCs w:val="24"/>
        </w:rPr>
        <w:t xml:space="preserve"> </w:t>
      </w:r>
    </w:p>
    <w:p w14:paraId="3C2D2CF0" w14:textId="40A61138" w:rsidR="00066E76" w:rsidRPr="00D961F7" w:rsidRDefault="00066E76" w:rsidP="00E64679">
      <w:pPr>
        <w:spacing w:line="480" w:lineRule="auto"/>
        <w:jc w:val="both"/>
        <w:rPr>
          <w:rFonts w:ascii="Arial" w:hAnsi="Arial" w:cs="Arial"/>
          <w:sz w:val="24"/>
          <w:szCs w:val="24"/>
        </w:rPr>
      </w:pPr>
      <w:r w:rsidRPr="00D961F7">
        <w:rPr>
          <w:rFonts w:ascii="Arial" w:hAnsi="Arial" w:cs="Arial"/>
          <w:sz w:val="24"/>
          <w:szCs w:val="24"/>
        </w:rPr>
        <w:lastRenderedPageBreak/>
        <w:t>Por lo anterior expuesto, se acude a esta soberanía para:</w:t>
      </w:r>
    </w:p>
    <w:p w14:paraId="620448C1" w14:textId="77777777" w:rsidR="00E64679" w:rsidRPr="00E64679" w:rsidRDefault="00E64679" w:rsidP="00E64679">
      <w:pPr>
        <w:spacing w:after="120" w:line="480" w:lineRule="auto"/>
        <w:rPr>
          <w:rFonts w:ascii="Arial" w:hAnsi="Arial" w:cs="Arial"/>
          <w:b/>
          <w:bCs/>
          <w:sz w:val="24"/>
          <w:szCs w:val="24"/>
        </w:rPr>
      </w:pPr>
    </w:p>
    <w:p w14:paraId="2ADD1504" w14:textId="77777777" w:rsidR="002638F1" w:rsidRPr="00E64679" w:rsidRDefault="002638F1" w:rsidP="00E64679">
      <w:pPr>
        <w:spacing w:after="120" w:line="480" w:lineRule="auto"/>
        <w:jc w:val="center"/>
        <w:rPr>
          <w:rFonts w:ascii="Arial" w:hAnsi="Arial" w:cs="Arial"/>
          <w:b/>
          <w:bCs/>
          <w:sz w:val="24"/>
          <w:szCs w:val="24"/>
        </w:rPr>
      </w:pPr>
    </w:p>
    <w:p w14:paraId="45027FF0" w14:textId="77777777" w:rsidR="002638F1" w:rsidRPr="00E64679" w:rsidRDefault="002638F1" w:rsidP="00E64679">
      <w:pPr>
        <w:spacing w:line="480" w:lineRule="auto"/>
        <w:jc w:val="center"/>
        <w:rPr>
          <w:rFonts w:ascii="Arial" w:hAnsi="Arial" w:cs="Arial"/>
          <w:b/>
          <w:bCs/>
          <w:sz w:val="24"/>
          <w:szCs w:val="24"/>
        </w:rPr>
      </w:pPr>
      <w:r w:rsidRPr="00E64679">
        <w:rPr>
          <w:rFonts w:ascii="Arial" w:hAnsi="Arial" w:cs="Arial"/>
          <w:b/>
          <w:bCs/>
          <w:sz w:val="24"/>
          <w:szCs w:val="24"/>
        </w:rPr>
        <w:t>D E C R E T O</w:t>
      </w:r>
    </w:p>
    <w:p w14:paraId="3959D9B3" w14:textId="3876F3EC" w:rsidR="00E64679" w:rsidRPr="00E64679" w:rsidRDefault="002638F1" w:rsidP="00E64679">
      <w:pPr>
        <w:spacing w:line="480" w:lineRule="auto"/>
        <w:jc w:val="both"/>
        <w:rPr>
          <w:rFonts w:ascii="Arial" w:hAnsi="Arial" w:cs="Arial"/>
          <w:sz w:val="24"/>
          <w:szCs w:val="24"/>
        </w:rPr>
      </w:pPr>
      <w:r w:rsidRPr="00E64679">
        <w:rPr>
          <w:rFonts w:ascii="Arial" w:hAnsi="Arial" w:cs="Arial"/>
          <w:b/>
          <w:bCs/>
          <w:sz w:val="24"/>
          <w:szCs w:val="24"/>
        </w:rPr>
        <w:t xml:space="preserve">ARTICULO PRIMERO. -  </w:t>
      </w:r>
      <w:r w:rsidRPr="00E64679">
        <w:rPr>
          <w:rFonts w:ascii="Arial" w:hAnsi="Arial" w:cs="Arial"/>
          <w:sz w:val="24"/>
          <w:szCs w:val="24"/>
        </w:rPr>
        <w:t xml:space="preserve"> Se </w:t>
      </w:r>
      <w:r w:rsidR="00AB4D98" w:rsidRPr="00E64679">
        <w:rPr>
          <w:rFonts w:ascii="Arial" w:hAnsi="Arial" w:cs="Arial"/>
          <w:sz w:val="24"/>
          <w:szCs w:val="24"/>
        </w:rPr>
        <w:t>adicionan los artículos 3 bis, fracción s bis); artículo 4, fracciones 10 y 11;</w:t>
      </w:r>
      <w:r w:rsidRPr="00E64679">
        <w:rPr>
          <w:rFonts w:ascii="Arial" w:hAnsi="Arial" w:cs="Arial"/>
          <w:sz w:val="24"/>
          <w:szCs w:val="24"/>
        </w:rPr>
        <w:t xml:space="preserve"> </w:t>
      </w:r>
      <w:r w:rsidR="00AB4D98" w:rsidRPr="00E64679">
        <w:rPr>
          <w:rFonts w:ascii="Arial" w:hAnsi="Arial" w:cs="Arial"/>
          <w:sz w:val="24"/>
          <w:szCs w:val="24"/>
        </w:rPr>
        <w:t xml:space="preserve"> artículo 31, </w:t>
      </w:r>
      <w:r w:rsidR="00E64679" w:rsidRPr="00E64679">
        <w:rPr>
          <w:rFonts w:ascii="Arial" w:hAnsi="Arial" w:cs="Arial"/>
          <w:sz w:val="24"/>
          <w:szCs w:val="24"/>
        </w:rPr>
        <w:t xml:space="preserve">numeral 1, </w:t>
      </w:r>
      <w:r w:rsidR="00AB4D98" w:rsidRPr="00E64679">
        <w:rPr>
          <w:rFonts w:ascii="Arial" w:hAnsi="Arial" w:cs="Arial"/>
          <w:sz w:val="24"/>
          <w:szCs w:val="24"/>
        </w:rPr>
        <w:t>fracción f)</w:t>
      </w:r>
      <w:r w:rsidR="00E64679" w:rsidRPr="00E64679">
        <w:rPr>
          <w:rFonts w:ascii="Arial" w:hAnsi="Arial" w:cs="Arial"/>
          <w:sz w:val="24"/>
          <w:szCs w:val="24"/>
        </w:rPr>
        <w:t>; 34, numeral 1, fracción o); 73, numeral 3; 74, fracción f bis);  256, numeral 1, fracción L); 267 bis; 268 bis y; 280, numeral 1, fracción d).</w:t>
      </w:r>
    </w:p>
    <w:p w14:paraId="0BF2FD79" w14:textId="6E99EF83" w:rsidR="002638F1" w:rsidRPr="00E64679" w:rsidRDefault="00E64679" w:rsidP="00E64679">
      <w:pPr>
        <w:spacing w:line="480" w:lineRule="auto"/>
        <w:jc w:val="both"/>
        <w:rPr>
          <w:rFonts w:ascii="Arial" w:hAnsi="Arial" w:cs="Arial"/>
          <w:sz w:val="24"/>
          <w:szCs w:val="24"/>
        </w:rPr>
      </w:pPr>
      <w:r w:rsidRPr="00E64679">
        <w:rPr>
          <w:rFonts w:ascii="Arial" w:hAnsi="Arial" w:cs="Arial"/>
          <w:sz w:val="24"/>
          <w:szCs w:val="24"/>
        </w:rPr>
        <w:t xml:space="preserve">Todos de la Ley Electoral de Chihuahua, </w:t>
      </w:r>
      <w:r w:rsidR="002638F1" w:rsidRPr="00E64679">
        <w:rPr>
          <w:rFonts w:ascii="Arial" w:hAnsi="Arial" w:cs="Arial"/>
          <w:sz w:val="24"/>
          <w:szCs w:val="24"/>
        </w:rPr>
        <w:t xml:space="preserve"> para quedar en los siguientes términos </w:t>
      </w:r>
    </w:p>
    <w:p w14:paraId="3E7FEE24" w14:textId="77777777" w:rsidR="00AB4D98" w:rsidRPr="00E64679" w:rsidRDefault="00AB4D98" w:rsidP="00E64679">
      <w:pPr>
        <w:spacing w:line="480" w:lineRule="auto"/>
        <w:jc w:val="both"/>
        <w:rPr>
          <w:rFonts w:ascii="Arial" w:hAnsi="Arial" w:cs="Arial"/>
          <w:sz w:val="24"/>
          <w:szCs w:val="24"/>
        </w:rPr>
      </w:pPr>
      <w:r w:rsidRPr="00E64679">
        <w:rPr>
          <w:rFonts w:ascii="Arial" w:hAnsi="Arial" w:cs="Arial"/>
          <w:b/>
          <w:sz w:val="24"/>
          <w:szCs w:val="24"/>
        </w:rPr>
        <w:t>Artículo 3 bis.-</w:t>
      </w:r>
      <w:r w:rsidRPr="00E64679">
        <w:rPr>
          <w:rFonts w:ascii="Arial" w:hAnsi="Arial" w:cs="Arial"/>
          <w:sz w:val="24"/>
          <w:szCs w:val="24"/>
        </w:rPr>
        <w:t xml:space="preserve"> 1) Para los efectos de esta Ley se entiende por:</w:t>
      </w:r>
    </w:p>
    <w:p w14:paraId="4CDFBD75" w14:textId="77777777" w:rsidR="00AB4D98" w:rsidRPr="00E64679" w:rsidRDefault="00AB4D98" w:rsidP="00E64679">
      <w:pPr>
        <w:spacing w:line="480" w:lineRule="auto"/>
        <w:jc w:val="both"/>
        <w:rPr>
          <w:rFonts w:ascii="Arial" w:hAnsi="Arial" w:cs="Arial"/>
          <w:sz w:val="24"/>
          <w:szCs w:val="24"/>
        </w:rPr>
      </w:pPr>
      <w:r w:rsidRPr="00E64679">
        <w:rPr>
          <w:rFonts w:ascii="Arial" w:hAnsi="Arial" w:cs="Arial"/>
          <w:sz w:val="24"/>
          <w:szCs w:val="24"/>
        </w:rPr>
        <w:t>……</w:t>
      </w:r>
    </w:p>
    <w:p w14:paraId="3E741E4D" w14:textId="77777777" w:rsidR="00AB4D98" w:rsidRPr="00E64679" w:rsidRDefault="00AB4D98" w:rsidP="00E64679">
      <w:pPr>
        <w:spacing w:line="480" w:lineRule="auto"/>
        <w:jc w:val="both"/>
        <w:rPr>
          <w:rFonts w:ascii="Arial" w:hAnsi="Arial" w:cs="Arial"/>
          <w:b/>
          <w:sz w:val="24"/>
          <w:szCs w:val="24"/>
        </w:rPr>
      </w:pPr>
      <w:r w:rsidRPr="00E64679">
        <w:rPr>
          <w:rFonts w:ascii="Arial" w:hAnsi="Arial" w:cs="Arial"/>
          <w:b/>
          <w:sz w:val="24"/>
          <w:szCs w:val="24"/>
        </w:rPr>
        <w:t xml:space="preserve"> S bis) Propaganda desleal de servidores públicos.- Conjunto de escritos, publicaciones, imágenes, grabaciones, proyecciones o expresiones con miras a posicionar  la imagen o el nombre de un servidor o servidora pública del estado de Chihuahua fuera de los tiempos establecidos para las pre-campañas y campañas políticas, que se realizan en cualquier medio de comunicación , ya sea electrónico o impreso, tales como radio, televisión, internet, telefonía, panorámicos, prensa, folletos, móviles, pintas de barda u otros similares. </w:t>
      </w:r>
    </w:p>
    <w:p w14:paraId="07BB3FED" w14:textId="77777777" w:rsidR="00AB4D98" w:rsidRPr="00E64679" w:rsidRDefault="00AB4D98" w:rsidP="00E64679">
      <w:pPr>
        <w:spacing w:line="480" w:lineRule="auto"/>
        <w:jc w:val="both"/>
        <w:rPr>
          <w:rFonts w:ascii="Arial" w:hAnsi="Arial" w:cs="Arial"/>
          <w:b/>
          <w:sz w:val="24"/>
          <w:szCs w:val="24"/>
        </w:rPr>
      </w:pPr>
      <w:r w:rsidRPr="00E64679">
        <w:rPr>
          <w:rFonts w:ascii="Arial" w:hAnsi="Arial" w:cs="Arial"/>
          <w:b/>
          <w:sz w:val="24"/>
          <w:szCs w:val="24"/>
        </w:rPr>
        <w:t>Artículo 4.</w:t>
      </w:r>
    </w:p>
    <w:p w14:paraId="3590134E" w14:textId="77777777" w:rsidR="00AB4D98" w:rsidRPr="00E64679" w:rsidRDefault="00AB4D98" w:rsidP="00E64679">
      <w:pPr>
        <w:spacing w:line="480" w:lineRule="auto"/>
        <w:jc w:val="both"/>
        <w:rPr>
          <w:rFonts w:ascii="Arial" w:hAnsi="Arial" w:cs="Arial"/>
          <w:sz w:val="24"/>
          <w:szCs w:val="24"/>
        </w:rPr>
      </w:pPr>
      <w:r w:rsidRPr="00E64679">
        <w:rPr>
          <w:rFonts w:ascii="Arial" w:hAnsi="Arial" w:cs="Arial"/>
          <w:sz w:val="24"/>
          <w:szCs w:val="24"/>
        </w:rPr>
        <w:lastRenderedPageBreak/>
        <w:t>Votar en las elecciones populares, constituye un derecho y una obligación de la ciudadanía para integrar los Poderes del Estado y los ayuntamientos, así como para participar en los medios de consulta popular y demás mecanismos de participación ciudadana sobre temas trascendentales en el Estado conforme a la Ley en la materia, además el Instituto Estatal Electoral, el Tribunal Estatal Electoral, los partidos políticos, personas precandidatas y candidatas, deberán garantizar que toda ciudadana y todo ciudadano gozará de:</w:t>
      </w:r>
    </w:p>
    <w:p w14:paraId="7341779E" w14:textId="77777777" w:rsidR="00AB4D98" w:rsidRPr="00E64679" w:rsidRDefault="00AB4D98" w:rsidP="00E64679">
      <w:pPr>
        <w:spacing w:line="480" w:lineRule="auto"/>
        <w:jc w:val="both"/>
        <w:rPr>
          <w:rFonts w:ascii="Arial" w:hAnsi="Arial" w:cs="Arial"/>
          <w:sz w:val="24"/>
          <w:szCs w:val="24"/>
        </w:rPr>
      </w:pPr>
      <w:r w:rsidRPr="00E64679">
        <w:rPr>
          <w:rFonts w:ascii="Arial" w:hAnsi="Arial" w:cs="Arial"/>
          <w:sz w:val="24"/>
          <w:szCs w:val="24"/>
        </w:rPr>
        <w:t>….</w:t>
      </w:r>
    </w:p>
    <w:p w14:paraId="3196D1E6" w14:textId="77777777" w:rsidR="00AB4D98" w:rsidRPr="00E64679" w:rsidRDefault="00AB4D98" w:rsidP="00E64679">
      <w:pPr>
        <w:spacing w:line="480" w:lineRule="auto"/>
        <w:jc w:val="both"/>
        <w:rPr>
          <w:rFonts w:ascii="Arial" w:hAnsi="Arial" w:cs="Arial"/>
          <w:b/>
          <w:sz w:val="24"/>
          <w:szCs w:val="24"/>
        </w:rPr>
      </w:pPr>
      <w:r w:rsidRPr="00E64679">
        <w:rPr>
          <w:rFonts w:ascii="Arial" w:hAnsi="Arial" w:cs="Arial"/>
          <w:b/>
          <w:sz w:val="24"/>
          <w:szCs w:val="24"/>
        </w:rPr>
        <w:t>10) Denunciar ante las autoridades electorales la propaganda desleal de servidores públicos</w:t>
      </w:r>
    </w:p>
    <w:p w14:paraId="01FF34CF" w14:textId="77777777" w:rsidR="00AB4D98" w:rsidRPr="00E64679" w:rsidRDefault="00AB4D98" w:rsidP="00E64679">
      <w:pPr>
        <w:spacing w:line="480" w:lineRule="auto"/>
        <w:jc w:val="both"/>
        <w:rPr>
          <w:rFonts w:ascii="Arial" w:hAnsi="Arial" w:cs="Arial"/>
          <w:b/>
          <w:sz w:val="24"/>
          <w:szCs w:val="24"/>
        </w:rPr>
      </w:pPr>
      <w:r w:rsidRPr="00E64679">
        <w:rPr>
          <w:rFonts w:ascii="Arial" w:hAnsi="Arial" w:cs="Arial"/>
          <w:b/>
          <w:sz w:val="24"/>
          <w:szCs w:val="24"/>
        </w:rPr>
        <w:t>11) Solicitar a las autoridades electorales toda la información relativa a los gastos producidos por la propaganda desleal de servidores públicos.</w:t>
      </w:r>
    </w:p>
    <w:p w14:paraId="36998AEB" w14:textId="77777777" w:rsidR="00AB4D98" w:rsidRPr="00E64679" w:rsidRDefault="00AB4D98" w:rsidP="00E64679">
      <w:pPr>
        <w:spacing w:line="480" w:lineRule="auto"/>
        <w:jc w:val="both"/>
        <w:rPr>
          <w:rFonts w:ascii="Arial" w:hAnsi="Arial" w:cs="Arial"/>
          <w:sz w:val="24"/>
          <w:szCs w:val="24"/>
        </w:rPr>
      </w:pPr>
      <w:r w:rsidRPr="00E64679">
        <w:rPr>
          <w:rFonts w:ascii="Arial" w:hAnsi="Arial" w:cs="Arial"/>
          <w:sz w:val="24"/>
          <w:szCs w:val="24"/>
        </w:rPr>
        <w:t xml:space="preserve">12) El ejercicio de los derechos y el cumplimento de las obligaciones de la ciudadanía en el ámbito político electoral, se regirán por el principio de la no violencia. </w:t>
      </w:r>
    </w:p>
    <w:p w14:paraId="3B73292C" w14:textId="77777777" w:rsidR="00AB4D98" w:rsidRPr="00E64679" w:rsidRDefault="00AB4D98" w:rsidP="00E64679">
      <w:pPr>
        <w:spacing w:line="480" w:lineRule="auto"/>
        <w:jc w:val="both"/>
        <w:rPr>
          <w:rFonts w:ascii="Arial" w:hAnsi="Arial" w:cs="Arial"/>
          <w:sz w:val="24"/>
          <w:szCs w:val="24"/>
        </w:rPr>
      </w:pPr>
    </w:p>
    <w:p w14:paraId="4BFF589F" w14:textId="77777777" w:rsidR="00AB4D98" w:rsidRPr="00E64679" w:rsidRDefault="00AB4D98" w:rsidP="00E64679">
      <w:pPr>
        <w:spacing w:line="480" w:lineRule="auto"/>
        <w:jc w:val="both"/>
        <w:rPr>
          <w:rFonts w:ascii="Arial" w:hAnsi="Arial" w:cs="Arial"/>
          <w:b/>
          <w:sz w:val="24"/>
          <w:szCs w:val="24"/>
        </w:rPr>
      </w:pPr>
      <w:r w:rsidRPr="00E64679">
        <w:rPr>
          <w:rFonts w:ascii="Arial" w:hAnsi="Arial" w:cs="Arial"/>
          <w:b/>
          <w:sz w:val="24"/>
          <w:szCs w:val="24"/>
        </w:rPr>
        <w:t xml:space="preserve">Artículo 31 </w:t>
      </w:r>
    </w:p>
    <w:p w14:paraId="1DF7AB39" w14:textId="77777777" w:rsidR="00AB4D98" w:rsidRPr="00E64679" w:rsidRDefault="00AB4D98" w:rsidP="00E64679">
      <w:pPr>
        <w:spacing w:line="480" w:lineRule="auto"/>
        <w:jc w:val="both"/>
        <w:rPr>
          <w:rFonts w:ascii="Arial" w:hAnsi="Arial" w:cs="Arial"/>
          <w:sz w:val="24"/>
          <w:szCs w:val="24"/>
        </w:rPr>
      </w:pPr>
      <w:r w:rsidRPr="00E64679">
        <w:rPr>
          <w:rFonts w:ascii="Arial" w:hAnsi="Arial" w:cs="Arial"/>
          <w:sz w:val="24"/>
          <w:szCs w:val="24"/>
        </w:rPr>
        <w:t xml:space="preserve">1) Actuando con facultades delegadas, corresponde al Consejo Estatal del Instituto Estatal Electoral, en materia de fiscalización, las siguientes atribuciones: </w:t>
      </w:r>
    </w:p>
    <w:p w14:paraId="41706CEB" w14:textId="77777777" w:rsidR="00AB4D98" w:rsidRPr="00E64679" w:rsidRDefault="00AB4D98" w:rsidP="00E64679">
      <w:pPr>
        <w:spacing w:line="480" w:lineRule="auto"/>
        <w:jc w:val="both"/>
        <w:rPr>
          <w:rFonts w:ascii="Arial" w:hAnsi="Arial" w:cs="Arial"/>
          <w:b/>
          <w:sz w:val="24"/>
          <w:szCs w:val="24"/>
        </w:rPr>
      </w:pPr>
      <w:r w:rsidRPr="00E64679">
        <w:rPr>
          <w:rFonts w:ascii="Arial" w:hAnsi="Arial" w:cs="Arial"/>
          <w:b/>
          <w:sz w:val="24"/>
          <w:szCs w:val="24"/>
        </w:rPr>
        <w:t>f) Vigilar la propaganda desleal de servidores y servidoras públicas para verificar y publicar el financiamiento de la propaganda</w:t>
      </w:r>
    </w:p>
    <w:p w14:paraId="110F4A97" w14:textId="77777777" w:rsidR="00AB4D98" w:rsidRPr="00E64679" w:rsidRDefault="00AB4D98" w:rsidP="00E64679">
      <w:pPr>
        <w:spacing w:line="480" w:lineRule="auto"/>
        <w:jc w:val="both"/>
        <w:rPr>
          <w:rFonts w:ascii="Arial" w:hAnsi="Arial" w:cs="Arial"/>
          <w:sz w:val="24"/>
          <w:szCs w:val="24"/>
        </w:rPr>
      </w:pPr>
    </w:p>
    <w:p w14:paraId="0D84ED30" w14:textId="77777777" w:rsidR="00AB4D98" w:rsidRPr="00E64679" w:rsidRDefault="00AB4D98" w:rsidP="00E64679">
      <w:pPr>
        <w:spacing w:line="480" w:lineRule="auto"/>
        <w:jc w:val="both"/>
        <w:rPr>
          <w:rFonts w:ascii="Arial" w:hAnsi="Arial" w:cs="Arial"/>
          <w:b/>
          <w:sz w:val="24"/>
          <w:szCs w:val="24"/>
        </w:rPr>
      </w:pPr>
      <w:r w:rsidRPr="00E64679">
        <w:rPr>
          <w:rFonts w:ascii="Arial" w:hAnsi="Arial" w:cs="Arial"/>
          <w:b/>
          <w:sz w:val="24"/>
          <w:szCs w:val="24"/>
        </w:rPr>
        <w:lastRenderedPageBreak/>
        <w:t xml:space="preserve">Artículo 34 </w:t>
      </w:r>
    </w:p>
    <w:p w14:paraId="12AD46D2" w14:textId="3F8C0ED9" w:rsidR="00AB4D98" w:rsidRPr="00E64679" w:rsidRDefault="00AB4D98" w:rsidP="00E64679">
      <w:pPr>
        <w:spacing w:line="480" w:lineRule="auto"/>
        <w:jc w:val="both"/>
        <w:rPr>
          <w:rFonts w:ascii="Arial" w:hAnsi="Arial" w:cs="Arial"/>
          <w:sz w:val="24"/>
          <w:szCs w:val="24"/>
        </w:rPr>
      </w:pPr>
      <w:r w:rsidRPr="00E64679">
        <w:rPr>
          <w:rFonts w:ascii="Arial" w:hAnsi="Arial" w:cs="Arial"/>
          <w:sz w:val="24"/>
          <w:szCs w:val="24"/>
        </w:rPr>
        <w:t>1) La Comisión de Fiscalización Local tendrá las facultades siguientes:</w:t>
      </w:r>
    </w:p>
    <w:p w14:paraId="1C82901A" w14:textId="77777777" w:rsidR="00AB4D98" w:rsidRPr="00E64679" w:rsidRDefault="00AB4D98" w:rsidP="00E64679">
      <w:pPr>
        <w:spacing w:line="480" w:lineRule="auto"/>
        <w:jc w:val="both"/>
        <w:rPr>
          <w:rFonts w:ascii="Arial" w:hAnsi="Arial" w:cs="Arial"/>
          <w:b/>
          <w:sz w:val="24"/>
          <w:szCs w:val="24"/>
        </w:rPr>
      </w:pPr>
      <w:r w:rsidRPr="00E64679">
        <w:rPr>
          <w:rFonts w:ascii="Arial" w:hAnsi="Arial" w:cs="Arial"/>
          <w:b/>
          <w:sz w:val="24"/>
          <w:szCs w:val="24"/>
        </w:rPr>
        <w:t>o) Requerir información en caso de existir propagada desleal de servidores públicos a efectos de corroborar el origen del recurso erogado</w:t>
      </w:r>
    </w:p>
    <w:p w14:paraId="57DEF68F" w14:textId="77777777" w:rsidR="00AB4D98" w:rsidRPr="00E64679" w:rsidRDefault="00AB4D98" w:rsidP="00E64679">
      <w:pPr>
        <w:spacing w:line="480" w:lineRule="auto"/>
        <w:jc w:val="both"/>
        <w:rPr>
          <w:rFonts w:ascii="Arial" w:hAnsi="Arial" w:cs="Arial"/>
          <w:b/>
          <w:sz w:val="24"/>
          <w:szCs w:val="24"/>
        </w:rPr>
      </w:pPr>
      <w:r w:rsidRPr="00E64679">
        <w:rPr>
          <w:rFonts w:ascii="Arial" w:hAnsi="Arial" w:cs="Arial"/>
          <w:b/>
          <w:sz w:val="24"/>
          <w:szCs w:val="24"/>
        </w:rPr>
        <w:t>Artículo 73</w:t>
      </w:r>
    </w:p>
    <w:p w14:paraId="1FA59FDF" w14:textId="707D0838" w:rsidR="00AB4D98" w:rsidRPr="00873DB5" w:rsidRDefault="00AB4D98" w:rsidP="00E64679">
      <w:pPr>
        <w:spacing w:line="480" w:lineRule="auto"/>
        <w:jc w:val="both"/>
        <w:rPr>
          <w:rFonts w:ascii="Arial" w:hAnsi="Arial" w:cs="Arial"/>
          <w:b/>
          <w:sz w:val="24"/>
          <w:szCs w:val="24"/>
        </w:rPr>
      </w:pPr>
      <w:r w:rsidRPr="00873DB5">
        <w:rPr>
          <w:rFonts w:ascii="Arial" w:hAnsi="Arial" w:cs="Arial"/>
          <w:b/>
          <w:sz w:val="24"/>
          <w:szCs w:val="24"/>
        </w:rPr>
        <w:t xml:space="preserve">3) Conocer de las denuncias ciudadanas por propaganda desleal de </w:t>
      </w:r>
      <w:r w:rsidR="00873DB5" w:rsidRPr="00873DB5">
        <w:rPr>
          <w:rFonts w:ascii="Arial" w:hAnsi="Arial" w:cs="Arial"/>
          <w:b/>
          <w:sz w:val="24"/>
          <w:szCs w:val="24"/>
        </w:rPr>
        <w:t>servidores públicos</w:t>
      </w:r>
      <w:r w:rsidRPr="00873DB5">
        <w:rPr>
          <w:rFonts w:ascii="Arial" w:hAnsi="Arial" w:cs="Arial"/>
          <w:b/>
          <w:sz w:val="24"/>
          <w:szCs w:val="24"/>
        </w:rPr>
        <w:t xml:space="preserve"> así como la fiscalización de los recursos erogados en dichas prácticas. </w:t>
      </w:r>
    </w:p>
    <w:p w14:paraId="2FF2F246" w14:textId="77777777" w:rsidR="00AB4D98" w:rsidRPr="00E64679" w:rsidRDefault="00AB4D98" w:rsidP="00E64679">
      <w:pPr>
        <w:spacing w:line="480" w:lineRule="auto"/>
        <w:jc w:val="both"/>
        <w:rPr>
          <w:rFonts w:ascii="Arial" w:hAnsi="Arial" w:cs="Arial"/>
          <w:b/>
          <w:sz w:val="24"/>
          <w:szCs w:val="24"/>
        </w:rPr>
      </w:pPr>
      <w:r w:rsidRPr="00E64679">
        <w:rPr>
          <w:rFonts w:ascii="Arial" w:hAnsi="Arial" w:cs="Arial"/>
          <w:b/>
          <w:sz w:val="24"/>
          <w:szCs w:val="24"/>
        </w:rPr>
        <w:t>Artículo 74</w:t>
      </w:r>
    </w:p>
    <w:p w14:paraId="16452D1E" w14:textId="77777777" w:rsidR="00AB4D98" w:rsidRPr="00E64679" w:rsidRDefault="00AB4D98" w:rsidP="00E64679">
      <w:pPr>
        <w:spacing w:line="480" w:lineRule="auto"/>
        <w:jc w:val="both"/>
        <w:rPr>
          <w:rFonts w:ascii="Arial" w:hAnsi="Arial" w:cs="Arial"/>
          <w:b/>
          <w:sz w:val="24"/>
          <w:szCs w:val="24"/>
        </w:rPr>
      </w:pPr>
      <w:r w:rsidRPr="00E64679">
        <w:rPr>
          <w:rFonts w:ascii="Arial" w:hAnsi="Arial" w:cs="Arial"/>
          <w:b/>
          <w:sz w:val="24"/>
          <w:szCs w:val="24"/>
        </w:rPr>
        <w:t>f bis) verificar que no exista propaganda desleal de servidores públicos</w:t>
      </w:r>
    </w:p>
    <w:p w14:paraId="76E08886" w14:textId="77777777" w:rsidR="00AB4D98" w:rsidRPr="00E64679" w:rsidRDefault="00AB4D98" w:rsidP="00E64679">
      <w:pPr>
        <w:spacing w:line="480" w:lineRule="auto"/>
        <w:jc w:val="both"/>
        <w:rPr>
          <w:rFonts w:ascii="Arial" w:hAnsi="Arial" w:cs="Arial"/>
          <w:b/>
          <w:sz w:val="24"/>
          <w:szCs w:val="24"/>
        </w:rPr>
      </w:pPr>
      <w:r w:rsidRPr="00E64679">
        <w:rPr>
          <w:rFonts w:ascii="Arial" w:hAnsi="Arial" w:cs="Arial"/>
          <w:b/>
          <w:sz w:val="24"/>
          <w:szCs w:val="24"/>
        </w:rPr>
        <w:t xml:space="preserve">Artículo 256 </w:t>
      </w:r>
    </w:p>
    <w:p w14:paraId="1EE27877" w14:textId="77777777" w:rsidR="00AB4D98" w:rsidRPr="00E64679" w:rsidRDefault="00AB4D98" w:rsidP="00E64679">
      <w:pPr>
        <w:pStyle w:val="Prrafodelista"/>
        <w:numPr>
          <w:ilvl w:val="0"/>
          <w:numId w:val="9"/>
        </w:numPr>
        <w:spacing w:after="160" w:line="480" w:lineRule="auto"/>
        <w:contextualSpacing/>
        <w:jc w:val="both"/>
        <w:rPr>
          <w:rFonts w:ascii="Arial" w:hAnsi="Arial" w:cs="Arial"/>
          <w:sz w:val="24"/>
          <w:szCs w:val="24"/>
        </w:rPr>
      </w:pPr>
      <w:r w:rsidRPr="00E64679">
        <w:rPr>
          <w:rFonts w:ascii="Arial" w:hAnsi="Arial" w:cs="Arial"/>
          <w:sz w:val="24"/>
          <w:szCs w:val="24"/>
        </w:rPr>
        <w:t xml:space="preserve">Son sujetos de responsabilidad por infracciones cometidas a las disposiciones electorales contenidas en esta Ley: </w:t>
      </w:r>
    </w:p>
    <w:p w14:paraId="783F0CC4" w14:textId="33A7F883" w:rsidR="00AB4D98" w:rsidRPr="00E64679" w:rsidRDefault="00AB4D98" w:rsidP="00E64679">
      <w:pPr>
        <w:pStyle w:val="Prrafodelista"/>
        <w:spacing w:line="480" w:lineRule="auto"/>
        <w:jc w:val="both"/>
        <w:rPr>
          <w:rFonts w:ascii="Arial" w:hAnsi="Arial" w:cs="Arial"/>
          <w:sz w:val="24"/>
          <w:szCs w:val="24"/>
        </w:rPr>
      </w:pPr>
      <w:r w:rsidRPr="00E64679">
        <w:rPr>
          <w:rFonts w:ascii="Arial" w:hAnsi="Arial" w:cs="Arial"/>
          <w:b/>
          <w:sz w:val="24"/>
          <w:szCs w:val="24"/>
        </w:rPr>
        <w:t xml:space="preserve">l) La persona que incurra en propaganda desleal de </w:t>
      </w:r>
      <w:r w:rsidR="00873DB5" w:rsidRPr="00E64679">
        <w:rPr>
          <w:rFonts w:ascii="Arial" w:hAnsi="Arial" w:cs="Arial"/>
          <w:b/>
          <w:sz w:val="24"/>
          <w:szCs w:val="24"/>
        </w:rPr>
        <w:t xml:space="preserve">servidores públicos </w:t>
      </w:r>
      <w:r w:rsidRPr="00E64679">
        <w:rPr>
          <w:rFonts w:ascii="Arial" w:hAnsi="Arial" w:cs="Arial"/>
          <w:sz w:val="24"/>
          <w:szCs w:val="24"/>
        </w:rPr>
        <w:t>m) Quien resulta con obligación en los términos de la presente ley.</w:t>
      </w:r>
    </w:p>
    <w:p w14:paraId="25D9C034" w14:textId="77777777" w:rsidR="00AB4D98" w:rsidRPr="00E64679" w:rsidRDefault="00AB4D98" w:rsidP="00E64679">
      <w:pPr>
        <w:spacing w:line="480" w:lineRule="auto"/>
        <w:jc w:val="both"/>
        <w:rPr>
          <w:rFonts w:ascii="Arial" w:hAnsi="Arial" w:cs="Arial"/>
          <w:b/>
          <w:sz w:val="24"/>
          <w:szCs w:val="24"/>
        </w:rPr>
      </w:pPr>
      <w:r w:rsidRPr="00E64679">
        <w:rPr>
          <w:rFonts w:ascii="Arial" w:hAnsi="Arial" w:cs="Arial"/>
          <w:b/>
          <w:sz w:val="24"/>
          <w:szCs w:val="24"/>
        </w:rPr>
        <w:t>Artículo 267 bis.  Constituyen infracciones  a la presente ley de las personas que incurran en propaganda desleal de servidores públicos aquellas que promocionen su imagen o nombre en los términos de la fracción s bis) del artículo 3 bis.</w:t>
      </w:r>
    </w:p>
    <w:p w14:paraId="2DAF4E41" w14:textId="77777777" w:rsidR="00AB4D98" w:rsidRPr="00E64679" w:rsidRDefault="00AB4D98" w:rsidP="00E64679">
      <w:pPr>
        <w:spacing w:line="480" w:lineRule="auto"/>
        <w:jc w:val="both"/>
        <w:rPr>
          <w:rFonts w:ascii="Arial" w:hAnsi="Arial" w:cs="Arial"/>
          <w:sz w:val="24"/>
          <w:szCs w:val="24"/>
        </w:rPr>
      </w:pPr>
    </w:p>
    <w:p w14:paraId="3959D267" w14:textId="77777777" w:rsidR="00AB4D98" w:rsidRPr="00E64679" w:rsidRDefault="00AB4D98" w:rsidP="00E64679">
      <w:pPr>
        <w:spacing w:line="480" w:lineRule="auto"/>
        <w:jc w:val="both"/>
        <w:rPr>
          <w:rFonts w:ascii="Arial" w:hAnsi="Arial" w:cs="Arial"/>
          <w:b/>
          <w:sz w:val="24"/>
          <w:szCs w:val="24"/>
        </w:rPr>
      </w:pPr>
      <w:r w:rsidRPr="00E64679">
        <w:rPr>
          <w:rFonts w:ascii="Arial" w:hAnsi="Arial" w:cs="Arial"/>
          <w:b/>
          <w:sz w:val="24"/>
          <w:szCs w:val="24"/>
        </w:rPr>
        <w:t>Artículo 268 bis. Respecto a las personas que incurran en propaganda desleal de servidores públicos:</w:t>
      </w:r>
    </w:p>
    <w:p w14:paraId="45E99B80" w14:textId="77777777" w:rsidR="00AB4D98" w:rsidRPr="00E64679" w:rsidRDefault="00AB4D98" w:rsidP="00E64679">
      <w:pPr>
        <w:pStyle w:val="Prrafodelista"/>
        <w:numPr>
          <w:ilvl w:val="0"/>
          <w:numId w:val="10"/>
        </w:numPr>
        <w:spacing w:after="160" w:line="480" w:lineRule="auto"/>
        <w:contextualSpacing/>
        <w:jc w:val="both"/>
        <w:rPr>
          <w:rFonts w:ascii="Arial" w:hAnsi="Arial" w:cs="Arial"/>
          <w:b/>
          <w:sz w:val="24"/>
          <w:szCs w:val="24"/>
        </w:rPr>
      </w:pPr>
      <w:r w:rsidRPr="00E64679">
        <w:rPr>
          <w:rFonts w:ascii="Arial" w:hAnsi="Arial" w:cs="Arial"/>
          <w:b/>
          <w:sz w:val="24"/>
          <w:szCs w:val="24"/>
        </w:rPr>
        <w:lastRenderedPageBreak/>
        <w:t>Con amonestación pública</w:t>
      </w:r>
    </w:p>
    <w:p w14:paraId="2DFF4E6D" w14:textId="77777777" w:rsidR="00AB4D98" w:rsidRPr="00E64679" w:rsidRDefault="00AB4D98" w:rsidP="00E64679">
      <w:pPr>
        <w:pStyle w:val="Prrafodelista"/>
        <w:numPr>
          <w:ilvl w:val="0"/>
          <w:numId w:val="10"/>
        </w:numPr>
        <w:spacing w:after="160" w:line="480" w:lineRule="auto"/>
        <w:contextualSpacing/>
        <w:jc w:val="both"/>
        <w:rPr>
          <w:rFonts w:ascii="Arial" w:hAnsi="Arial" w:cs="Arial"/>
          <w:b/>
          <w:sz w:val="24"/>
          <w:szCs w:val="24"/>
        </w:rPr>
      </w:pPr>
      <w:r w:rsidRPr="00E64679">
        <w:rPr>
          <w:rFonts w:ascii="Arial" w:hAnsi="Arial" w:cs="Arial"/>
          <w:b/>
          <w:sz w:val="24"/>
          <w:szCs w:val="24"/>
        </w:rPr>
        <w:t>Con multa de hasta cinco mil veces el valor diario de la Unidad de Medida y Actualización vigente</w:t>
      </w:r>
    </w:p>
    <w:p w14:paraId="367065AB" w14:textId="77777777" w:rsidR="00AB4D98" w:rsidRPr="00E64679" w:rsidRDefault="00AB4D98" w:rsidP="00E64679">
      <w:pPr>
        <w:pStyle w:val="Prrafodelista"/>
        <w:numPr>
          <w:ilvl w:val="0"/>
          <w:numId w:val="10"/>
        </w:numPr>
        <w:spacing w:after="160" w:line="480" w:lineRule="auto"/>
        <w:contextualSpacing/>
        <w:jc w:val="both"/>
        <w:rPr>
          <w:rFonts w:ascii="Arial" w:hAnsi="Arial" w:cs="Arial"/>
          <w:b/>
          <w:sz w:val="24"/>
          <w:szCs w:val="24"/>
        </w:rPr>
      </w:pPr>
      <w:r w:rsidRPr="00E64679">
        <w:rPr>
          <w:rFonts w:ascii="Arial" w:hAnsi="Arial" w:cs="Arial"/>
          <w:b/>
          <w:sz w:val="24"/>
          <w:szCs w:val="24"/>
        </w:rPr>
        <w:t xml:space="preserve">Con la pérdida del derecho de la persona  a ser registrada como persona precandidata o candidata o, en su caso, si ya está hecho el registro, con la cancelación del mismo. </w:t>
      </w:r>
    </w:p>
    <w:p w14:paraId="10F92232" w14:textId="77777777" w:rsidR="00AB4D98" w:rsidRPr="00E64679" w:rsidRDefault="00AB4D98" w:rsidP="00E64679">
      <w:pPr>
        <w:spacing w:line="480" w:lineRule="auto"/>
        <w:jc w:val="both"/>
        <w:rPr>
          <w:rFonts w:ascii="Arial" w:hAnsi="Arial" w:cs="Arial"/>
          <w:b/>
          <w:sz w:val="24"/>
          <w:szCs w:val="24"/>
        </w:rPr>
      </w:pPr>
      <w:r w:rsidRPr="00E64679">
        <w:rPr>
          <w:rFonts w:ascii="Arial" w:hAnsi="Arial" w:cs="Arial"/>
          <w:b/>
          <w:sz w:val="24"/>
          <w:szCs w:val="24"/>
        </w:rPr>
        <w:t xml:space="preserve">Artículo 280 </w:t>
      </w:r>
    </w:p>
    <w:p w14:paraId="40A1A02C" w14:textId="77777777" w:rsidR="00AB4D98" w:rsidRPr="00E64679" w:rsidRDefault="00AB4D98" w:rsidP="00E64679">
      <w:pPr>
        <w:pStyle w:val="Prrafodelista"/>
        <w:numPr>
          <w:ilvl w:val="0"/>
          <w:numId w:val="11"/>
        </w:numPr>
        <w:spacing w:after="160" w:line="480" w:lineRule="auto"/>
        <w:contextualSpacing/>
        <w:jc w:val="both"/>
        <w:rPr>
          <w:rFonts w:ascii="Arial" w:hAnsi="Arial" w:cs="Arial"/>
          <w:sz w:val="24"/>
          <w:szCs w:val="24"/>
        </w:rPr>
      </w:pPr>
      <w:r w:rsidRPr="00E64679">
        <w:rPr>
          <w:rFonts w:ascii="Arial" w:hAnsi="Arial" w:cs="Arial"/>
          <w:sz w:val="24"/>
          <w:szCs w:val="24"/>
        </w:rPr>
        <w:t>La Secretaría Ejecutiva del Instituto, instruirá el Procedimiento Especial Sancionador establecido en el presente Capítulo, dentro y fuera del proceso electoral cuando se denuncie la comisión de conductas que constituyan:</w:t>
      </w:r>
    </w:p>
    <w:p w14:paraId="138A80D1" w14:textId="77777777" w:rsidR="00AB4D98" w:rsidRPr="00E64679" w:rsidRDefault="00AB4D98" w:rsidP="00E64679">
      <w:pPr>
        <w:pStyle w:val="Prrafodelista"/>
        <w:spacing w:line="480" w:lineRule="auto"/>
        <w:ind w:left="720"/>
        <w:jc w:val="both"/>
        <w:rPr>
          <w:rFonts w:ascii="Arial" w:hAnsi="Arial" w:cs="Arial"/>
          <w:sz w:val="24"/>
          <w:szCs w:val="24"/>
        </w:rPr>
      </w:pPr>
      <w:r w:rsidRPr="00E64679">
        <w:rPr>
          <w:rFonts w:ascii="Arial" w:hAnsi="Arial" w:cs="Arial"/>
          <w:sz w:val="24"/>
          <w:szCs w:val="24"/>
        </w:rPr>
        <w:t>d</w:t>
      </w:r>
      <w:r w:rsidRPr="00E64679">
        <w:rPr>
          <w:rFonts w:ascii="Arial" w:hAnsi="Arial" w:cs="Arial"/>
          <w:b/>
          <w:sz w:val="24"/>
          <w:szCs w:val="24"/>
        </w:rPr>
        <w:t>) los casos de propaganda desleal de servidores públicos</w:t>
      </w:r>
      <w:r w:rsidRPr="00E64679">
        <w:rPr>
          <w:rFonts w:ascii="Arial" w:hAnsi="Arial" w:cs="Arial"/>
          <w:b/>
          <w:sz w:val="24"/>
          <w:szCs w:val="24"/>
        </w:rPr>
        <w:br/>
      </w:r>
    </w:p>
    <w:p w14:paraId="437C9AAE" w14:textId="77777777" w:rsidR="00AB4D98" w:rsidRPr="00E64679" w:rsidRDefault="00AB4D98" w:rsidP="00E64679">
      <w:pPr>
        <w:spacing w:line="480" w:lineRule="auto"/>
        <w:rPr>
          <w:rFonts w:ascii="Arial" w:hAnsi="Arial" w:cs="Arial"/>
          <w:sz w:val="24"/>
          <w:szCs w:val="24"/>
        </w:rPr>
      </w:pPr>
      <w:r w:rsidRPr="00E64679">
        <w:rPr>
          <w:rFonts w:ascii="Arial" w:hAnsi="Arial" w:cs="Arial"/>
          <w:sz w:val="24"/>
          <w:szCs w:val="24"/>
        </w:rPr>
        <w:br w:type="page"/>
      </w:r>
    </w:p>
    <w:p w14:paraId="3974737F" w14:textId="35DEC6DD" w:rsidR="002638F1" w:rsidRPr="00E64679" w:rsidRDefault="002638F1" w:rsidP="00E64679">
      <w:pPr>
        <w:spacing w:line="480" w:lineRule="auto"/>
        <w:jc w:val="both"/>
        <w:rPr>
          <w:rFonts w:ascii="Arial" w:hAnsi="Arial" w:cs="Arial"/>
          <w:b/>
          <w:bCs/>
          <w:sz w:val="24"/>
          <w:szCs w:val="24"/>
        </w:rPr>
      </w:pPr>
    </w:p>
    <w:p w14:paraId="437F9E56" w14:textId="77777777" w:rsidR="002638F1" w:rsidRPr="00E64679" w:rsidRDefault="002638F1" w:rsidP="00E64679">
      <w:pPr>
        <w:spacing w:line="480" w:lineRule="auto"/>
        <w:jc w:val="center"/>
        <w:rPr>
          <w:rFonts w:ascii="Arial" w:hAnsi="Arial" w:cs="Arial"/>
          <w:b/>
          <w:bCs/>
          <w:sz w:val="24"/>
          <w:szCs w:val="24"/>
        </w:rPr>
      </w:pPr>
      <w:r w:rsidRPr="00E64679">
        <w:rPr>
          <w:rFonts w:ascii="Arial" w:hAnsi="Arial" w:cs="Arial"/>
          <w:b/>
          <w:bCs/>
          <w:sz w:val="24"/>
          <w:szCs w:val="24"/>
        </w:rPr>
        <w:t>T R A N S I T O R I O S:</w:t>
      </w:r>
    </w:p>
    <w:p w14:paraId="11EA22DC" w14:textId="77777777" w:rsidR="002638F1" w:rsidRPr="00E64679" w:rsidRDefault="002638F1" w:rsidP="00E64679">
      <w:pPr>
        <w:spacing w:line="480" w:lineRule="auto"/>
        <w:jc w:val="center"/>
        <w:rPr>
          <w:rFonts w:ascii="Arial" w:hAnsi="Arial" w:cs="Arial"/>
          <w:b/>
          <w:bCs/>
          <w:sz w:val="24"/>
          <w:szCs w:val="24"/>
        </w:rPr>
      </w:pPr>
    </w:p>
    <w:p w14:paraId="5E480EB0" w14:textId="77777777" w:rsidR="002638F1" w:rsidRPr="00E64679" w:rsidRDefault="002638F1" w:rsidP="00E64679">
      <w:pPr>
        <w:spacing w:line="480" w:lineRule="auto"/>
        <w:jc w:val="both"/>
        <w:rPr>
          <w:rFonts w:ascii="Arial" w:hAnsi="Arial" w:cs="Arial"/>
          <w:sz w:val="24"/>
          <w:szCs w:val="24"/>
        </w:rPr>
      </w:pPr>
      <w:r w:rsidRPr="00E64679">
        <w:rPr>
          <w:rFonts w:ascii="Arial" w:hAnsi="Arial" w:cs="Arial"/>
          <w:b/>
          <w:bCs/>
          <w:sz w:val="24"/>
          <w:szCs w:val="24"/>
        </w:rPr>
        <w:t xml:space="preserve">ARTICULO PRIMERO. </w:t>
      </w:r>
      <w:r w:rsidRPr="00E64679">
        <w:rPr>
          <w:rFonts w:ascii="Arial" w:hAnsi="Arial" w:cs="Arial"/>
          <w:sz w:val="24"/>
          <w:szCs w:val="24"/>
        </w:rPr>
        <w:t>El presente decreto entrara en vigor al día siguiente de su publicación en el Periódico Oficial del Estado.</w:t>
      </w:r>
    </w:p>
    <w:p w14:paraId="0D685BB2" w14:textId="77777777" w:rsidR="002638F1" w:rsidRPr="00E64679" w:rsidRDefault="002638F1" w:rsidP="00E64679">
      <w:pPr>
        <w:spacing w:line="480" w:lineRule="auto"/>
        <w:jc w:val="both"/>
        <w:rPr>
          <w:rFonts w:ascii="Arial" w:hAnsi="Arial" w:cs="Arial"/>
          <w:sz w:val="24"/>
          <w:szCs w:val="24"/>
        </w:rPr>
      </w:pPr>
      <w:r w:rsidRPr="00E64679">
        <w:rPr>
          <w:rFonts w:ascii="Arial" w:hAnsi="Arial" w:cs="Arial"/>
          <w:b/>
          <w:bCs/>
          <w:sz w:val="24"/>
          <w:szCs w:val="24"/>
        </w:rPr>
        <w:t xml:space="preserve">ECONOMICO: </w:t>
      </w:r>
      <w:r w:rsidRPr="00E64679">
        <w:rPr>
          <w:rFonts w:ascii="Arial" w:hAnsi="Arial" w:cs="Arial"/>
          <w:sz w:val="24"/>
          <w:szCs w:val="24"/>
        </w:rPr>
        <w:t xml:space="preserve">Aprobado que sea túrnese a la Secretaria de Asuntos Legislativos y Jurídicos para que elabore la minuta de Decreto en los términos que deba publicarse </w:t>
      </w:r>
    </w:p>
    <w:p w14:paraId="77926266" w14:textId="76EC0B0E" w:rsidR="002638F1" w:rsidRPr="00E64679" w:rsidRDefault="002638F1" w:rsidP="00E64679">
      <w:pPr>
        <w:spacing w:line="480" w:lineRule="auto"/>
        <w:jc w:val="both"/>
        <w:rPr>
          <w:rFonts w:ascii="Arial" w:hAnsi="Arial" w:cs="Arial"/>
          <w:sz w:val="24"/>
          <w:szCs w:val="24"/>
        </w:rPr>
      </w:pPr>
      <w:r w:rsidRPr="00E64679">
        <w:rPr>
          <w:rFonts w:ascii="Arial" w:hAnsi="Arial" w:cs="Arial"/>
          <w:sz w:val="24"/>
          <w:szCs w:val="24"/>
        </w:rPr>
        <w:t xml:space="preserve">D A D O en el salón de sesiones del Poder Legislativo a los </w:t>
      </w:r>
      <w:r w:rsidR="00066E76">
        <w:rPr>
          <w:rFonts w:ascii="Arial" w:hAnsi="Arial" w:cs="Arial"/>
          <w:sz w:val="24"/>
          <w:szCs w:val="24"/>
        </w:rPr>
        <w:t>19</w:t>
      </w:r>
      <w:r w:rsidRPr="00E64679">
        <w:rPr>
          <w:rFonts w:ascii="Arial" w:hAnsi="Arial" w:cs="Arial"/>
          <w:sz w:val="24"/>
          <w:szCs w:val="24"/>
        </w:rPr>
        <w:t xml:space="preserve"> días del mes de </w:t>
      </w:r>
      <w:r w:rsidR="00066E76">
        <w:rPr>
          <w:rFonts w:ascii="Arial" w:hAnsi="Arial" w:cs="Arial"/>
          <w:sz w:val="24"/>
          <w:szCs w:val="24"/>
        </w:rPr>
        <w:t>julio</w:t>
      </w:r>
      <w:r w:rsidRPr="00E64679">
        <w:rPr>
          <w:rFonts w:ascii="Arial" w:hAnsi="Arial" w:cs="Arial"/>
          <w:sz w:val="24"/>
          <w:szCs w:val="24"/>
        </w:rPr>
        <w:t xml:space="preserve"> del año dos mil veintitrés.</w:t>
      </w:r>
    </w:p>
    <w:p w14:paraId="45D5DFBC" w14:textId="77777777" w:rsidR="002638F1" w:rsidRPr="00E64679" w:rsidRDefault="002638F1" w:rsidP="00E64679">
      <w:pPr>
        <w:spacing w:line="480" w:lineRule="auto"/>
        <w:jc w:val="both"/>
        <w:rPr>
          <w:rFonts w:ascii="Arial" w:hAnsi="Arial" w:cs="Arial"/>
          <w:b/>
          <w:bCs/>
          <w:sz w:val="24"/>
          <w:szCs w:val="24"/>
        </w:rPr>
      </w:pPr>
    </w:p>
    <w:p w14:paraId="38F512BA" w14:textId="77777777" w:rsidR="002638F1" w:rsidRPr="00E64679" w:rsidRDefault="002638F1" w:rsidP="00E64679">
      <w:pPr>
        <w:spacing w:line="480" w:lineRule="auto"/>
        <w:jc w:val="both"/>
        <w:rPr>
          <w:rFonts w:ascii="Arial" w:hAnsi="Arial" w:cs="Arial"/>
          <w:sz w:val="24"/>
          <w:szCs w:val="24"/>
        </w:rPr>
      </w:pPr>
    </w:p>
    <w:p w14:paraId="61B8905A" w14:textId="77777777" w:rsidR="00C702F6" w:rsidRPr="00E64679" w:rsidRDefault="00C702F6" w:rsidP="00E64679">
      <w:pPr>
        <w:pBdr>
          <w:top w:val="nil"/>
          <w:left w:val="nil"/>
          <w:bottom w:val="nil"/>
          <w:right w:val="nil"/>
          <w:between w:val="nil"/>
        </w:pBdr>
        <w:spacing w:after="192" w:line="480" w:lineRule="auto"/>
        <w:ind w:right="49"/>
        <w:jc w:val="both"/>
        <w:rPr>
          <w:rFonts w:ascii="Arial" w:eastAsia="Century Gothic" w:hAnsi="Arial" w:cs="Arial"/>
          <w:bCs/>
          <w:color w:val="000000"/>
          <w:sz w:val="24"/>
          <w:szCs w:val="24"/>
        </w:rPr>
      </w:pPr>
    </w:p>
    <w:p w14:paraId="7B23C32C" w14:textId="77777777" w:rsidR="002638F1" w:rsidRPr="00E64679" w:rsidRDefault="002638F1" w:rsidP="00E64679">
      <w:pPr>
        <w:pBdr>
          <w:top w:val="nil"/>
          <w:left w:val="nil"/>
          <w:bottom w:val="nil"/>
          <w:right w:val="nil"/>
          <w:between w:val="nil"/>
        </w:pBdr>
        <w:spacing w:after="192" w:line="480" w:lineRule="auto"/>
        <w:ind w:right="49"/>
        <w:jc w:val="both"/>
        <w:rPr>
          <w:rFonts w:ascii="Arial" w:eastAsia="Century Gothic" w:hAnsi="Arial" w:cs="Arial"/>
          <w:bCs/>
          <w:color w:val="000000"/>
          <w:sz w:val="24"/>
          <w:szCs w:val="24"/>
        </w:rPr>
      </w:pPr>
    </w:p>
    <w:p w14:paraId="171ED658" w14:textId="77777777" w:rsidR="00B05008" w:rsidRPr="00E64679" w:rsidRDefault="0000547A" w:rsidP="00E64679">
      <w:pPr>
        <w:spacing w:after="120" w:line="480" w:lineRule="auto"/>
        <w:jc w:val="center"/>
        <w:rPr>
          <w:rFonts w:ascii="Arial" w:eastAsia="Century Gothic" w:hAnsi="Arial" w:cs="Arial"/>
          <w:b/>
          <w:sz w:val="24"/>
          <w:szCs w:val="24"/>
        </w:rPr>
      </w:pPr>
      <w:r w:rsidRPr="00E64679">
        <w:rPr>
          <w:rFonts w:ascii="Arial" w:eastAsia="Century Gothic" w:hAnsi="Arial" w:cs="Arial"/>
          <w:b/>
          <w:sz w:val="24"/>
          <w:szCs w:val="24"/>
        </w:rPr>
        <w:t>A T E N T A M E N T E</w:t>
      </w:r>
    </w:p>
    <w:p w14:paraId="49FF1FC6" w14:textId="77777777" w:rsidR="00B05008" w:rsidRPr="00E64679" w:rsidRDefault="00B05008" w:rsidP="00E64679">
      <w:pPr>
        <w:pBdr>
          <w:top w:val="nil"/>
          <w:left w:val="nil"/>
          <w:bottom w:val="nil"/>
          <w:right w:val="nil"/>
          <w:between w:val="nil"/>
        </w:pBdr>
        <w:spacing w:after="120" w:line="480" w:lineRule="auto"/>
        <w:rPr>
          <w:rFonts w:ascii="Arial" w:eastAsia="Century Gothic" w:hAnsi="Arial" w:cs="Arial"/>
          <w:b/>
          <w:color w:val="000000"/>
          <w:sz w:val="24"/>
          <w:szCs w:val="24"/>
          <w:highlight w:val="white"/>
        </w:rPr>
      </w:pPr>
    </w:p>
    <w:p w14:paraId="5B72C984" w14:textId="2C1CBF83" w:rsidR="00B05008" w:rsidRPr="00E64679" w:rsidRDefault="00E64679" w:rsidP="00E64679">
      <w:pPr>
        <w:spacing w:after="120" w:line="480" w:lineRule="auto"/>
        <w:jc w:val="center"/>
        <w:rPr>
          <w:rFonts w:ascii="Arial" w:hAnsi="Arial" w:cs="Arial"/>
          <w:b/>
          <w:bCs/>
          <w:sz w:val="24"/>
          <w:szCs w:val="24"/>
        </w:rPr>
      </w:pPr>
      <w:r w:rsidRPr="00E64679">
        <w:rPr>
          <w:rFonts w:ascii="Arial" w:hAnsi="Arial" w:cs="Arial"/>
          <w:b/>
          <w:bCs/>
          <w:sz w:val="24"/>
          <w:szCs w:val="24"/>
        </w:rPr>
        <w:t>Dip. Magdalena Rentería Pérez</w:t>
      </w:r>
    </w:p>
    <w:p w14:paraId="2405BCC6" w14:textId="77777777" w:rsidR="00E64679" w:rsidRDefault="00E64679" w:rsidP="006F6E47">
      <w:pPr>
        <w:spacing w:after="120" w:line="480" w:lineRule="auto"/>
        <w:jc w:val="center"/>
        <w:rPr>
          <w:rFonts w:ascii="Calibri" w:hAnsi="Calibri" w:cs="Calibri"/>
          <w:b/>
          <w:bCs/>
          <w:sz w:val="24"/>
          <w:szCs w:val="24"/>
        </w:rPr>
      </w:pPr>
    </w:p>
    <w:p w14:paraId="0B27C94E" w14:textId="77777777" w:rsidR="00E64679" w:rsidRDefault="00E64679" w:rsidP="006F6E47">
      <w:pPr>
        <w:spacing w:after="120" w:line="480" w:lineRule="auto"/>
        <w:jc w:val="center"/>
        <w:rPr>
          <w:rFonts w:ascii="Calibri" w:hAnsi="Calibri" w:cs="Calibri"/>
          <w:b/>
          <w:bCs/>
          <w:sz w:val="24"/>
          <w:szCs w:val="24"/>
        </w:rPr>
      </w:pPr>
    </w:p>
    <w:p w14:paraId="106272DB" w14:textId="77777777" w:rsidR="00E64679" w:rsidRDefault="00E64679" w:rsidP="006F6E47">
      <w:pPr>
        <w:spacing w:after="120" w:line="480" w:lineRule="auto"/>
        <w:jc w:val="center"/>
        <w:rPr>
          <w:rFonts w:ascii="Calibri" w:hAnsi="Calibri" w:cs="Calibri"/>
          <w:b/>
          <w:bCs/>
          <w:sz w:val="24"/>
          <w:szCs w:val="24"/>
        </w:rPr>
      </w:pPr>
    </w:p>
    <w:p w14:paraId="2BDCF3E8" w14:textId="77777777" w:rsidR="00E64679" w:rsidRPr="00FD6878" w:rsidRDefault="00E64679" w:rsidP="006F6E47">
      <w:pPr>
        <w:spacing w:after="120" w:line="480" w:lineRule="auto"/>
        <w:jc w:val="center"/>
        <w:rPr>
          <w:rFonts w:ascii="Century Gothic" w:eastAsia="Century Gothic" w:hAnsi="Century Gothic" w:cs="Century Gothic"/>
          <w:b/>
          <w:sz w:val="24"/>
          <w:szCs w:val="24"/>
        </w:rPr>
      </w:pPr>
    </w:p>
    <w:tbl>
      <w:tblPr>
        <w:tblStyle w:val="a"/>
        <w:tblW w:w="8828" w:type="dxa"/>
        <w:tblInd w:w="0" w:type="dxa"/>
        <w:tblLayout w:type="fixed"/>
        <w:tblLook w:val="0400" w:firstRow="0" w:lastRow="0" w:firstColumn="0" w:lastColumn="0" w:noHBand="0" w:noVBand="1"/>
      </w:tblPr>
      <w:tblGrid>
        <w:gridCol w:w="4106"/>
        <w:gridCol w:w="4722"/>
      </w:tblGrid>
      <w:tr w:rsidR="00B05008" w:rsidRPr="00FD6878" w14:paraId="239F317A" w14:textId="77777777" w:rsidTr="00FC5458">
        <w:trPr>
          <w:trHeight w:val="1984"/>
        </w:trPr>
        <w:tc>
          <w:tcPr>
            <w:tcW w:w="4106" w:type="dxa"/>
            <w:vAlign w:val="bottom"/>
          </w:tcPr>
          <w:p w14:paraId="5DA9BDF2" w14:textId="77777777" w:rsidR="00B05008" w:rsidRPr="00FD6878" w:rsidRDefault="0000547A" w:rsidP="009D038F">
            <w:pPr>
              <w:spacing w:after="120" w:line="480" w:lineRule="auto"/>
              <w:rPr>
                <w:rFonts w:ascii="Century Gothic" w:eastAsia="Century Gothic" w:hAnsi="Century Gothic" w:cs="Century Gothic"/>
                <w:b/>
                <w:sz w:val="24"/>
                <w:szCs w:val="24"/>
              </w:rPr>
            </w:pPr>
            <w:r w:rsidRPr="00FD6878">
              <w:rPr>
                <w:rFonts w:ascii="Century Gothic" w:eastAsia="Century Gothic" w:hAnsi="Century Gothic" w:cs="Century Gothic"/>
                <w:b/>
                <w:sz w:val="24"/>
                <w:szCs w:val="24"/>
              </w:rPr>
              <w:t>DIP. EDIN CUAUTHÉMOC ESTRADA</w:t>
            </w:r>
          </w:p>
        </w:tc>
        <w:tc>
          <w:tcPr>
            <w:tcW w:w="4722" w:type="dxa"/>
            <w:vAlign w:val="bottom"/>
          </w:tcPr>
          <w:p w14:paraId="53E8C375" w14:textId="77777777" w:rsidR="00B05008" w:rsidRPr="00FD6878" w:rsidRDefault="0000547A" w:rsidP="006F6E47">
            <w:pPr>
              <w:spacing w:after="120" w:line="480" w:lineRule="auto"/>
              <w:jc w:val="center"/>
              <w:rPr>
                <w:rFonts w:ascii="Century Gothic" w:eastAsia="Century Gothic" w:hAnsi="Century Gothic" w:cs="Century Gothic"/>
                <w:b/>
                <w:sz w:val="24"/>
                <w:szCs w:val="24"/>
              </w:rPr>
            </w:pPr>
            <w:r w:rsidRPr="00FD6878">
              <w:rPr>
                <w:rFonts w:ascii="Century Gothic" w:eastAsia="Century Gothic" w:hAnsi="Century Gothic" w:cs="Century Gothic"/>
                <w:b/>
                <w:sz w:val="24"/>
                <w:szCs w:val="24"/>
              </w:rPr>
              <w:t>DIP. ÓSCAR DANIEL AVITIA ARELLANES</w:t>
            </w:r>
          </w:p>
        </w:tc>
      </w:tr>
      <w:tr w:rsidR="00B05008" w:rsidRPr="00FD6878" w14:paraId="76513507" w14:textId="77777777" w:rsidTr="00FC5458">
        <w:trPr>
          <w:trHeight w:val="1984"/>
        </w:trPr>
        <w:tc>
          <w:tcPr>
            <w:tcW w:w="4106" w:type="dxa"/>
            <w:vAlign w:val="bottom"/>
          </w:tcPr>
          <w:p w14:paraId="2D39E439" w14:textId="77777777" w:rsidR="00B05008" w:rsidRPr="00FD6878" w:rsidRDefault="0000547A" w:rsidP="006F6E47">
            <w:pPr>
              <w:spacing w:after="120" w:line="480" w:lineRule="auto"/>
              <w:jc w:val="center"/>
              <w:rPr>
                <w:rFonts w:ascii="Century Gothic" w:eastAsia="Century Gothic" w:hAnsi="Century Gothic" w:cs="Century Gothic"/>
                <w:b/>
                <w:sz w:val="24"/>
                <w:szCs w:val="24"/>
              </w:rPr>
            </w:pPr>
            <w:r w:rsidRPr="00FD6878">
              <w:rPr>
                <w:rFonts w:ascii="Century Gothic" w:eastAsia="Century Gothic" w:hAnsi="Century Gothic" w:cs="Century Gothic"/>
                <w:b/>
                <w:sz w:val="24"/>
                <w:szCs w:val="24"/>
              </w:rPr>
              <w:t>DIP. ROSANA DÍAZ REYES</w:t>
            </w:r>
          </w:p>
        </w:tc>
        <w:tc>
          <w:tcPr>
            <w:tcW w:w="4722" w:type="dxa"/>
            <w:vAlign w:val="bottom"/>
          </w:tcPr>
          <w:p w14:paraId="20F51C73" w14:textId="77777777" w:rsidR="00B05008" w:rsidRPr="00FD6878" w:rsidRDefault="0000547A" w:rsidP="006F6E47">
            <w:pPr>
              <w:spacing w:after="120" w:line="480" w:lineRule="auto"/>
              <w:jc w:val="center"/>
              <w:rPr>
                <w:rFonts w:ascii="Century Gothic" w:eastAsia="Century Gothic" w:hAnsi="Century Gothic" w:cs="Century Gothic"/>
                <w:b/>
                <w:sz w:val="24"/>
                <w:szCs w:val="24"/>
              </w:rPr>
            </w:pPr>
            <w:r w:rsidRPr="00FD6878">
              <w:rPr>
                <w:rFonts w:ascii="Century Gothic" w:eastAsia="Century Gothic" w:hAnsi="Century Gothic" w:cs="Century Gothic"/>
                <w:b/>
                <w:sz w:val="24"/>
                <w:szCs w:val="24"/>
              </w:rPr>
              <w:t>DIP. GUSTAVO DE LA ROSA HICKERSON</w:t>
            </w:r>
          </w:p>
        </w:tc>
      </w:tr>
      <w:tr w:rsidR="00B05008" w:rsidRPr="00FD6878" w14:paraId="7432115C" w14:textId="77777777" w:rsidTr="00FC5458">
        <w:trPr>
          <w:trHeight w:val="1984"/>
        </w:trPr>
        <w:tc>
          <w:tcPr>
            <w:tcW w:w="4106" w:type="dxa"/>
            <w:vAlign w:val="bottom"/>
          </w:tcPr>
          <w:p w14:paraId="246C31CD" w14:textId="77777777" w:rsidR="00B05008" w:rsidRPr="00FD6878" w:rsidRDefault="0000547A" w:rsidP="006F6E47">
            <w:pPr>
              <w:spacing w:after="120" w:line="480" w:lineRule="auto"/>
              <w:jc w:val="center"/>
              <w:rPr>
                <w:rFonts w:ascii="Century Gothic" w:eastAsia="Century Gothic" w:hAnsi="Century Gothic" w:cs="Century Gothic"/>
                <w:b/>
                <w:sz w:val="24"/>
                <w:szCs w:val="24"/>
              </w:rPr>
            </w:pPr>
            <w:r w:rsidRPr="00FD6878">
              <w:rPr>
                <w:rFonts w:ascii="Century Gothic" w:eastAsia="Century Gothic" w:hAnsi="Century Gothic" w:cs="Century Gothic"/>
                <w:b/>
                <w:sz w:val="24"/>
                <w:szCs w:val="24"/>
              </w:rPr>
              <w:t>DIP. MAGDALENA RENTERÍA PÉREZ</w:t>
            </w:r>
          </w:p>
        </w:tc>
        <w:tc>
          <w:tcPr>
            <w:tcW w:w="4722" w:type="dxa"/>
            <w:vAlign w:val="bottom"/>
          </w:tcPr>
          <w:p w14:paraId="65BF3A72" w14:textId="77777777" w:rsidR="00B05008" w:rsidRPr="00FD6878" w:rsidRDefault="0000547A" w:rsidP="006F6E47">
            <w:pPr>
              <w:spacing w:after="120" w:line="480" w:lineRule="auto"/>
              <w:jc w:val="center"/>
              <w:rPr>
                <w:rFonts w:ascii="Century Gothic" w:eastAsia="Century Gothic" w:hAnsi="Century Gothic" w:cs="Century Gothic"/>
                <w:b/>
                <w:sz w:val="24"/>
                <w:szCs w:val="24"/>
              </w:rPr>
            </w:pPr>
            <w:r w:rsidRPr="00FD6878">
              <w:rPr>
                <w:rFonts w:ascii="Century Gothic" w:eastAsia="Century Gothic" w:hAnsi="Century Gothic" w:cs="Century Gothic"/>
                <w:b/>
                <w:sz w:val="24"/>
                <w:szCs w:val="24"/>
              </w:rPr>
              <w:t>DIP. MARÍA ANTONIETA PÉREZ REYES</w:t>
            </w:r>
          </w:p>
        </w:tc>
      </w:tr>
      <w:tr w:rsidR="00B05008" w:rsidRPr="00FD6878" w14:paraId="05CF4557" w14:textId="77777777" w:rsidTr="00FC5458">
        <w:trPr>
          <w:trHeight w:val="1984"/>
        </w:trPr>
        <w:tc>
          <w:tcPr>
            <w:tcW w:w="4106" w:type="dxa"/>
            <w:vAlign w:val="bottom"/>
          </w:tcPr>
          <w:p w14:paraId="3FD0F07B" w14:textId="7BE8A6BA" w:rsidR="00B05008" w:rsidRPr="00FD6878" w:rsidRDefault="0000547A" w:rsidP="006F6E47">
            <w:pPr>
              <w:spacing w:after="120" w:line="480" w:lineRule="auto"/>
              <w:jc w:val="center"/>
              <w:rPr>
                <w:rFonts w:ascii="Century Gothic" w:eastAsia="Century Gothic" w:hAnsi="Century Gothic" w:cs="Century Gothic"/>
                <w:b/>
                <w:sz w:val="24"/>
                <w:szCs w:val="24"/>
              </w:rPr>
            </w:pPr>
            <w:r w:rsidRPr="00FD6878">
              <w:rPr>
                <w:rFonts w:ascii="Century Gothic" w:eastAsia="Century Gothic" w:hAnsi="Century Gothic" w:cs="Century Gothic"/>
                <w:b/>
                <w:sz w:val="24"/>
                <w:szCs w:val="24"/>
              </w:rPr>
              <w:t xml:space="preserve">DIP. </w:t>
            </w:r>
            <w:r w:rsidR="000623B0">
              <w:rPr>
                <w:rFonts w:ascii="Century Gothic" w:eastAsia="Century Gothic" w:hAnsi="Century Gothic" w:cs="Century Gothic"/>
                <w:b/>
                <w:sz w:val="24"/>
                <w:szCs w:val="24"/>
              </w:rPr>
              <w:t>AMÉRICA GARCÍA SOTO</w:t>
            </w:r>
          </w:p>
        </w:tc>
        <w:tc>
          <w:tcPr>
            <w:tcW w:w="4722" w:type="dxa"/>
            <w:vAlign w:val="bottom"/>
          </w:tcPr>
          <w:p w14:paraId="4DA6747A" w14:textId="77777777" w:rsidR="00B05008" w:rsidRPr="00FD6878" w:rsidRDefault="0000547A" w:rsidP="006F6E47">
            <w:pPr>
              <w:spacing w:after="120" w:line="480" w:lineRule="auto"/>
              <w:jc w:val="center"/>
              <w:rPr>
                <w:rFonts w:ascii="Century Gothic" w:eastAsia="Century Gothic" w:hAnsi="Century Gothic" w:cs="Century Gothic"/>
                <w:b/>
                <w:sz w:val="24"/>
                <w:szCs w:val="24"/>
              </w:rPr>
            </w:pPr>
            <w:r w:rsidRPr="00FD6878">
              <w:rPr>
                <w:rFonts w:ascii="Century Gothic" w:eastAsia="Century Gothic" w:hAnsi="Century Gothic" w:cs="Century Gothic"/>
                <w:b/>
                <w:sz w:val="24"/>
                <w:szCs w:val="24"/>
              </w:rPr>
              <w:t>DIP. BENJAMÍN CARRERA CHÁVEZ</w:t>
            </w:r>
          </w:p>
        </w:tc>
      </w:tr>
      <w:tr w:rsidR="00B05008" w:rsidRPr="00FD6878" w14:paraId="4ECBF8EC" w14:textId="77777777" w:rsidTr="00FC5458">
        <w:trPr>
          <w:trHeight w:val="1984"/>
        </w:trPr>
        <w:tc>
          <w:tcPr>
            <w:tcW w:w="4106" w:type="dxa"/>
            <w:vAlign w:val="bottom"/>
          </w:tcPr>
          <w:p w14:paraId="54EF5B44" w14:textId="77777777" w:rsidR="00B05008" w:rsidRPr="00FD6878" w:rsidRDefault="00B05008" w:rsidP="009D038F">
            <w:pPr>
              <w:spacing w:after="120" w:line="480" w:lineRule="auto"/>
              <w:rPr>
                <w:rFonts w:ascii="Century Gothic" w:eastAsia="Century Gothic" w:hAnsi="Century Gothic" w:cs="Century Gothic"/>
                <w:b/>
                <w:sz w:val="24"/>
                <w:szCs w:val="24"/>
              </w:rPr>
            </w:pPr>
          </w:p>
          <w:p w14:paraId="7D8D3051" w14:textId="77777777" w:rsidR="00B05008" w:rsidRPr="00FD6878" w:rsidRDefault="0000547A" w:rsidP="006F6E47">
            <w:pPr>
              <w:spacing w:after="120" w:line="480" w:lineRule="auto"/>
              <w:jc w:val="center"/>
              <w:rPr>
                <w:rFonts w:ascii="Century Gothic" w:eastAsia="Century Gothic" w:hAnsi="Century Gothic" w:cs="Century Gothic"/>
                <w:b/>
                <w:sz w:val="24"/>
                <w:szCs w:val="24"/>
              </w:rPr>
            </w:pPr>
            <w:r w:rsidRPr="00FD6878">
              <w:rPr>
                <w:rFonts w:ascii="Century Gothic" w:eastAsia="Century Gothic" w:hAnsi="Century Gothic" w:cs="Century Gothic"/>
                <w:b/>
                <w:sz w:val="24"/>
                <w:szCs w:val="24"/>
              </w:rPr>
              <w:t>DIP. DAVID ÓSCAR CASTREJÓN RIVAS</w:t>
            </w:r>
          </w:p>
        </w:tc>
        <w:tc>
          <w:tcPr>
            <w:tcW w:w="4722" w:type="dxa"/>
          </w:tcPr>
          <w:p w14:paraId="4DD885E8" w14:textId="77777777" w:rsidR="00B05008" w:rsidRPr="00FD6878" w:rsidRDefault="00B05008" w:rsidP="006F6E47">
            <w:pPr>
              <w:spacing w:after="120" w:line="480" w:lineRule="auto"/>
              <w:jc w:val="center"/>
              <w:rPr>
                <w:rFonts w:ascii="Century Gothic" w:eastAsia="Century Gothic" w:hAnsi="Century Gothic" w:cs="Century Gothic"/>
                <w:sz w:val="24"/>
                <w:szCs w:val="24"/>
              </w:rPr>
            </w:pPr>
          </w:p>
          <w:p w14:paraId="436A6E42" w14:textId="77777777" w:rsidR="00FC5458" w:rsidRPr="00FD6878" w:rsidRDefault="00FC5458" w:rsidP="006F6E47">
            <w:pPr>
              <w:spacing w:after="120" w:line="480" w:lineRule="auto"/>
              <w:jc w:val="center"/>
              <w:rPr>
                <w:rFonts w:ascii="Century Gothic" w:eastAsia="Century Gothic" w:hAnsi="Century Gothic" w:cs="Century Gothic"/>
                <w:sz w:val="24"/>
                <w:szCs w:val="24"/>
              </w:rPr>
            </w:pPr>
          </w:p>
          <w:p w14:paraId="66432A98" w14:textId="77777777" w:rsidR="00FC5458" w:rsidRPr="00FD6878" w:rsidRDefault="00FC5458" w:rsidP="006F6E47">
            <w:pPr>
              <w:spacing w:after="120" w:line="480" w:lineRule="auto"/>
              <w:jc w:val="center"/>
              <w:rPr>
                <w:rFonts w:ascii="Century Gothic" w:eastAsia="Century Gothic" w:hAnsi="Century Gothic" w:cs="Century Gothic"/>
                <w:sz w:val="24"/>
                <w:szCs w:val="24"/>
              </w:rPr>
            </w:pPr>
          </w:p>
          <w:p w14:paraId="2C8393DB" w14:textId="70CF0AF2" w:rsidR="00FC5458" w:rsidRPr="00FD6878" w:rsidRDefault="00FC5458" w:rsidP="006F6E47">
            <w:pPr>
              <w:spacing w:after="120" w:line="480" w:lineRule="auto"/>
              <w:jc w:val="center"/>
              <w:rPr>
                <w:rFonts w:ascii="Century Gothic" w:eastAsia="Century Gothic" w:hAnsi="Century Gothic" w:cs="Century Gothic"/>
                <w:b/>
                <w:bCs/>
                <w:sz w:val="24"/>
                <w:szCs w:val="24"/>
              </w:rPr>
            </w:pPr>
          </w:p>
        </w:tc>
      </w:tr>
    </w:tbl>
    <w:p w14:paraId="021950B4" w14:textId="77777777" w:rsidR="00B05008" w:rsidRPr="00FD6878" w:rsidRDefault="00B05008" w:rsidP="006F6E47">
      <w:pPr>
        <w:spacing w:after="120" w:line="480" w:lineRule="auto"/>
        <w:rPr>
          <w:rFonts w:ascii="Century Gothic" w:eastAsia="Century Gothic" w:hAnsi="Century Gothic" w:cs="Century Gothic"/>
          <w:b/>
          <w:sz w:val="24"/>
          <w:szCs w:val="24"/>
        </w:rPr>
      </w:pPr>
    </w:p>
    <w:sectPr w:rsidR="00B05008" w:rsidRPr="00FD6878">
      <w:headerReference w:type="default" r:id="rId8"/>
      <w:footerReference w:type="default" r:id="rId9"/>
      <w:pgSz w:w="12240" w:h="15840"/>
      <w:pgMar w:top="2552" w:right="1701" w:bottom="1418" w:left="1701" w:header="426" w:footer="3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FDAFA" w14:textId="77777777" w:rsidR="00FD1C62" w:rsidRDefault="00FD1C62">
      <w:r>
        <w:separator/>
      </w:r>
    </w:p>
  </w:endnote>
  <w:endnote w:type="continuationSeparator" w:id="0">
    <w:p w14:paraId="17F69807" w14:textId="77777777" w:rsidR="00FD1C62" w:rsidRDefault="00FD1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9BADD" w14:textId="77777777" w:rsidR="00B05008" w:rsidRDefault="0000547A">
    <w:pPr>
      <w:pBdr>
        <w:top w:val="nil"/>
        <w:left w:val="nil"/>
        <w:bottom w:val="nil"/>
        <w:right w:val="nil"/>
        <w:between w:val="nil"/>
      </w:pBdr>
      <w:tabs>
        <w:tab w:val="center" w:pos="4419"/>
        <w:tab w:val="right" w:pos="8838"/>
      </w:tabs>
      <w:jc w:val="right"/>
      <w:rPr>
        <w:color w:val="525252"/>
      </w:rPr>
    </w:pPr>
    <w:r>
      <w:rPr>
        <w:rFonts w:ascii="Century Gothic" w:eastAsia="Century Gothic" w:hAnsi="Century Gothic" w:cs="Century Gothic"/>
        <w:color w:val="525252"/>
        <w:sz w:val="16"/>
        <w:szCs w:val="16"/>
      </w:rPr>
      <w:t xml:space="preserve">Página </w:t>
    </w:r>
    <w:r>
      <w:rPr>
        <w:rFonts w:ascii="Century Gothic" w:eastAsia="Century Gothic" w:hAnsi="Century Gothic" w:cs="Century Gothic"/>
        <w:b/>
        <w:color w:val="525252"/>
        <w:sz w:val="16"/>
        <w:szCs w:val="16"/>
      </w:rPr>
      <w:fldChar w:fldCharType="begin"/>
    </w:r>
    <w:r>
      <w:rPr>
        <w:rFonts w:ascii="Century Gothic" w:eastAsia="Century Gothic" w:hAnsi="Century Gothic" w:cs="Century Gothic"/>
        <w:b/>
        <w:color w:val="525252"/>
        <w:sz w:val="16"/>
        <w:szCs w:val="16"/>
      </w:rPr>
      <w:instrText>PAGE</w:instrText>
    </w:r>
    <w:r>
      <w:rPr>
        <w:rFonts w:ascii="Century Gothic" w:eastAsia="Century Gothic" w:hAnsi="Century Gothic" w:cs="Century Gothic"/>
        <w:b/>
        <w:color w:val="525252"/>
        <w:sz w:val="16"/>
        <w:szCs w:val="16"/>
      </w:rPr>
      <w:fldChar w:fldCharType="separate"/>
    </w:r>
    <w:r w:rsidR="00873DB5">
      <w:rPr>
        <w:rFonts w:ascii="Century Gothic" w:eastAsia="Century Gothic" w:hAnsi="Century Gothic" w:cs="Century Gothic"/>
        <w:b/>
        <w:noProof/>
        <w:color w:val="525252"/>
        <w:sz w:val="16"/>
        <w:szCs w:val="16"/>
      </w:rPr>
      <w:t>12</w:t>
    </w:r>
    <w:r>
      <w:rPr>
        <w:rFonts w:ascii="Century Gothic" w:eastAsia="Century Gothic" w:hAnsi="Century Gothic" w:cs="Century Gothic"/>
        <w:b/>
        <w:color w:val="525252"/>
        <w:sz w:val="16"/>
        <w:szCs w:val="16"/>
      </w:rPr>
      <w:fldChar w:fldCharType="end"/>
    </w:r>
    <w:r>
      <w:rPr>
        <w:rFonts w:ascii="Century Gothic" w:eastAsia="Century Gothic" w:hAnsi="Century Gothic" w:cs="Century Gothic"/>
        <w:color w:val="525252"/>
        <w:sz w:val="16"/>
        <w:szCs w:val="16"/>
      </w:rPr>
      <w:t xml:space="preserve"> de </w:t>
    </w:r>
    <w:r>
      <w:rPr>
        <w:rFonts w:ascii="Century Gothic" w:eastAsia="Century Gothic" w:hAnsi="Century Gothic" w:cs="Century Gothic"/>
        <w:b/>
        <w:color w:val="525252"/>
        <w:sz w:val="16"/>
        <w:szCs w:val="16"/>
      </w:rPr>
      <w:fldChar w:fldCharType="begin"/>
    </w:r>
    <w:r>
      <w:rPr>
        <w:rFonts w:ascii="Century Gothic" w:eastAsia="Century Gothic" w:hAnsi="Century Gothic" w:cs="Century Gothic"/>
        <w:b/>
        <w:color w:val="525252"/>
        <w:sz w:val="16"/>
        <w:szCs w:val="16"/>
      </w:rPr>
      <w:instrText>NUMPAGES</w:instrText>
    </w:r>
    <w:r>
      <w:rPr>
        <w:rFonts w:ascii="Century Gothic" w:eastAsia="Century Gothic" w:hAnsi="Century Gothic" w:cs="Century Gothic"/>
        <w:b/>
        <w:color w:val="525252"/>
        <w:sz w:val="16"/>
        <w:szCs w:val="16"/>
      </w:rPr>
      <w:fldChar w:fldCharType="separate"/>
    </w:r>
    <w:r w:rsidR="00873DB5">
      <w:rPr>
        <w:rFonts w:ascii="Century Gothic" w:eastAsia="Century Gothic" w:hAnsi="Century Gothic" w:cs="Century Gothic"/>
        <w:b/>
        <w:noProof/>
        <w:color w:val="525252"/>
        <w:sz w:val="16"/>
        <w:szCs w:val="16"/>
      </w:rPr>
      <w:t>12</w:t>
    </w:r>
    <w:r>
      <w:rPr>
        <w:rFonts w:ascii="Century Gothic" w:eastAsia="Century Gothic" w:hAnsi="Century Gothic" w:cs="Century Gothic"/>
        <w:b/>
        <w:color w:val="525252"/>
        <w:sz w:val="16"/>
        <w:szCs w:val="16"/>
      </w:rPr>
      <w:fldChar w:fldCharType="end"/>
    </w:r>
  </w:p>
  <w:p w14:paraId="02125EF8" w14:textId="77777777" w:rsidR="00B05008" w:rsidRDefault="00B05008">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D018E" w14:textId="77777777" w:rsidR="00FD1C62" w:rsidRDefault="00FD1C62">
      <w:r>
        <w:separator/>
      </w:r>
    </w:p>
  </w:footnote>
  <w:footnote w:type="continuationSeparator" w:id="0">
    <w:p w14:paraId="760100DE" w14:textId="77777777" w:rsidR="00FD1C62" w:rsidRDefault="00FD1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C6543" w14:textId="77777777" w:rsidR="00C702F6" w:rsidRPr="00C702F6" w:rsidRDefault="00C702F6" w:rsidP="00C702F6">
    <w:pPr>
      <w:pStyle w:val="Encabezado"/>
      <w:jc w:val="right"/>
      <w:rPr>
        <w:rFonts w:ascii="Century Gothic" w:hAnsi="Century Gothic"/>
        <w:b/>
        <w:bCs/>
        <w:i/>
        <w:iCs/>
        <w:sz w:val="18"/>
        <w:szCs w:val="18"/>
      </w:rPr>
    </w:pPr>
    <w:r w:rsidRPr="00C702F6">
      <w:rPr>
        <w:rFonts w:ascii="Century Gothic" w:hAnsi="Century Gothic"/>
        <w:b/>
        <w:bCs/>
        <w:i/>
        <w:iCs/>
        <w:sz w:val="18"/>
        <w:szCs w:val="18"/>
      </w:rPr>
      <w:t xml:space="preserve">2023, Centenario de la Muerte del General Francisco Villa” </w:t>
    </w:r>
  </w:p>
  <w:p w14:paraId="29257AF5" w14:textId="77777777" w:rsidR="00C702F6" w:rsidRPr="00C702F6" w:rsidRDefault="00C702F6" w:rsidP="00C702F6">
    <w:pPr>
      <w:pStyle w:val="Encabezado"/>
      <w:jc w:val="right"/>
      <w:rPr>
        <w:rFonts w:ascii="Century Gothic" w:hAnsi="Century Gothic"/>
        <w:b/>
        <w:bCs/>
        <w:i/>
        <w:iCs/>
        <w:sz w:val="18"/>
        <w:szCs w:val="18"/>
      </w:rPr>
    </w:pPr>
    <w:r w:rsidRPr="00C702F6">
      <w:rPr>
        <w:rFonts w:ascii="Century Gothic" w:hAnsi="Century Gothic"/>
        <w:b/>
        <w:bCs/>
        <w:i/>
        <w:iCs/>
        <w:sz w:val="18"/>
        <w:szCs w:val="18"/>
      </w:rPr>
      <w:t xml:space="preserve">“2023, Cien años del </w:t>
    </w:r>
    <w:proofErr w:type="spellStart"/>
    <w:r w:rsidRPr="00C702F6">
      <w:rPr>
        <w:rFonts w:ascii="Century Gothic" w:hAnsi="Century Gothic"/>
        <w:b/>
        <w:bCs/>
        <w:i/>
        <w:iCs/>
        <w:sz w:val="18"/>
        <w:szCs w:val="18"/>
      </w:rPr>
      <w:t>Rotarismo</w:t>
    </w:r>
    <w:proofErr w:type="spellEnd"/>
    <w:r w:rsidRPr="00C702F6">
      <w:rPr>
        <w:rFonts w:ascii="Century Gothic" w:hAnsi="Century Gothic"/>
        <w:b/>
        <w:bCs/>
        <w:i/>
        <w:iCs/>
        <w:sz w:val="18"/>
        <w:szCs w:val="18"/>
      </w:rPr>
      <w:t xml:space="preserve"> en Chihuahua”</w:t>
    </w:r>
  </w:p>
  <w:p w14:paraId="65A2C1A0" w14:textId="77777777" w:rsidR="00B05008" w:rsidRDefault="00B05008">
    <w:pPr>
      <w:pBdr>
        <w:top w:val="nil"/>
        <w:left w:val="nil"/>
        <w:bottom w:val="nil"/>
        <w:right w:val="nil"/>
        <w:between w:val="nil"/>
      </w:pBdr>
      <w:tabs>
        <w:tab w:val="center" w:pos="4419"/>
        <w:tab w:val="right" w:pos="8838"/>
      </w:tabs>
      <w:rPr>
        <w:color w:val="000000"/>
        <w:sz w:val="24"/>
        <w:szCs w:val="24"/>
      </w:rPr>
    </w:pPr>
  </w:p>
  <w:p w14:paraId="2FEAF589" w14:textId="77777777" w:rsidR="00B05008" w:rsidRDefault="00B05008">
    <w:pPr>
      <w:pBdr>
        <w:top w:val="nil"/>
        <w:left w:val="nil"/>
        <w:bottom w:val="nil"/>
        <w:right w:val="nil"/>
        <w:between w:val="nil"/>
      </w:pBdr>
      <w:tabs>
        <w:tab w:val="center" w:pos="4419"/>
        <w:tab w:val="right" w:pos="8838"/>
      </w:tabs>
      <w:rPr>
        <w:color w:val="000000"/>
        <w:sz w:val="24"/>
        <w:szCs w:val="24"/>
      </w:rPr>
    </w:pPr>
  </w:p>
  <w:p w14:paraId="63DA5D83" w14:textId="77777777" w:rsidR="00B05008" w:rsidRDefault="00B05008">
    <w:pPr>
      <w:pBdr>
        <w:top w:val="nil"/>
        <w:left w:val="nil"/>
        <w:bottom w:val="nil"/>
        <w:right w:val="nil"/>
        <w:between w:val="nil"/>
      </w:pBdr>
      <w:tabs>
        <w:tab w:val="center" w:pos="4419"/>
        <w:tab w:val="right" w:pos="8838"/>
      </w:tabs>
      <w:rPr>
        <w:color w:val="000000"/>
        <w:sz w:val="24"/>
        <w:szCs w:val="24"/>
      </w:rPr>
    </w:pPr>
  </w:p>
  <w:p w14:paraId="4B425523" w14:textId="445A14C6" w:rsidR="00B05008" w:rsidRDefault="00B05008" w:rsidP="00E87DE3">
    <w:pPr>
      <w:pBdr>
        <w:top w:val="nil"/>
        <w:left w:val="nil"/>
        <w:bottom w:val="nil"/>
        <w:right w:val="nil"/>
        <w:between w:val="nil"/>
      </w:pBdr>
      <w:tabs>
        <w:tab w:val="center" w:pos="4419"/>
        <w:tab w:val="right" w:pos="8838"/>
      </w:tabs>
      <w:jc w:val="center"/>
      <w:rPr>
        <w:rFonts w:ascii="Century Gothic" w:eastAsia="Century Gothic" w:hAnsi="Century Gothic" w:cs="Century Gothic"/>
        <w:b/>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27CDF1E"/>
    <w:lvl w:ilvl="0">
      <w:start w:val="1"/>
      <w:numFmt w:val="decimal"/>
      <w:lvlText w:val="%1."/>
      <w:lvlJc w:val="left"/>
      <w:pPr>
        <w:tabs>
          <w:tab w:val="num" w:pos="360"/>
        </w:tabs>
        <w:ind w:left="360" w:hanging="360"/>
      </w:pPr>
    </w:lvl>
  </w:abstractNum>
  <w:abstractNum w:abstractNumId="1" w15:restartNumberingAfterBreak="0">
    <w:nsid w:val="001C51B8"/>
    <w:multiLevelType w:val="hybridMultilevel"/>
    <w:tmpl w:val="17D6D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B191B"/>
    <w:multiLevelType w:val="hybridMultilevel"/>
    <w:tmpl w:val="4A306E2C"/>
    <w:lvl w:ilvl="0" w:tplc="BDEA5B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931FD"/>
    <w:multiLevelType w:val="hybridMultilevel"/>
    <w:tmpl w:val="0BD444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CB9451B"/>
    <w:multiLevelType w:val="hybridMultilevel"/>
    <w:tmpl w:val="D99A87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F825E7"/>
    <w:multiLevelType w:val="hybridMultilevel"/>
    <w:tmpl w:val="46E2B80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A5B3FF0"/>
    <w:multiLevelType w:val="hybridMultilevel"/>
    <w:tmpl w:val="EC1C8A84"/>
    <w:lvl w:ilvl="0" w:tplc="8C10CAF8">
      <w:start w:val="1"/>
      <w:numFmt w:val="bullet"/>
      <w:lvlText w:val=""/>
      <w:lvlJc w:val="left"/>
      <w:pPr>
        <w:ind w:left="720" w:hanging="360"/>
      </w:pPr>
      <w:rPr>
        <w:rFonts w:ascii="Wingdings" w:hAnsi="Wingdings" w:hint="default"/>
        <w:color w:val="00B050"/>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2850065"/>
    <w:multiLevelType w:val="hybridMultilevel"/>
    <w:tmpl w:val="C39A9D2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73D5F92"/>
    <w:multiLevelType w:val="multilevel"/>
    <w:tmpl w:val="4AAE85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5330A0E"/>
    <w:multiLevelType w:val="hybridMultilevel"/>
    <w:tmpl w:val="EF6A7614"/>
    <w:lvl w:ilvl="0" w:tplc="6602B45A">
      <w:start w:val="1"/>
      <w:numFmt w:val="decimal"/>
      <w:lvlText w:val="%1."/>
      <w:lvlJc w:val="left"/>
      <w:pPr>
        <w:ind w:left="720" w:hanging="360"/>
      </w:pPr>
      <w:rPr>
        <w:rFonts w:ascii="Arial" w:hAnsi="Arial" w:cs="Arial" w:hint="default"/>
        <w:b w:val="0"/>
        <w:bCs w:val="0"/>
        <w:i w:val="0"/>
        <w:iCs w:val="0"/>
        <w:sz w:val="28"/>
        <w:szCs w:val="28"/>
      </w:rPr>
    </w:lvl>
    <w:lvl w:ilvl="1" w:tplc="AFC82B2E">
      <w:start w:val="96"/>
      <w:numFmt w:val="bullet"/>
      <w:lvlText w:val=""/>
      <w:lvlJc w:val="left"/>
      <w:pPr>
        <w:ind w:left="1440" w:hanging="360"/>
      </w:pPr>
      <w:rPr>
        <w:rFonts w:ascii="Symbol" w:eastAsia="Times New Roman" w:hAnsi="Symbo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DFB4C3F"/>
    <w:multiLevelType w:val="hybridMultilevel"/>
    <w:tmpl w:val="46E2B80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5"/>
  </w:num>
  <w:num w:numId="5">
    <w:abstractNumId w:val="10"/>
  </w:num>
  <w:num w:numId="6">
    <w:abstractNumId w:val="3"/>
  </w:num>
  <w:num w:numId="7">
    <w:abstractNumId w:val="0"/>
  </w:num>
  <w:num w:numId="8">
    <w:abstractNumId w:val="6"/>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008"/>
    <w:rsid w:val="0000547A"/>
    <w:rsid w:val="00033E45"/>
    <w:rsid w:val="000449BE"/>
    <w:rsid w:val="00061E96"/>
    <w:rsid w:val="000623B0"/>
    <w:rsid w:val="00066E76"/>
    <w:rsid w:val="00082D53"/>
    <w:rsid w:val="000A4E35"/>
    <w:rsid w:val="000E4CD7"/>
    <w:rsid w:val="000E5AA3"/>
    <w:rsid w:val="00113DE2"/>
    <w:rsid w:val="00116E2A"/>
    <w:rsid w:val="001304A5"/>
    <w:rsid w:val="00142759"/>
    <w:rsid w:val="00186EE6"/>
    <w:rsid w:val="00193D88"/>
    <w:rsid w:val="001B39B5"/>
    <w:rsid w:val="001E3D47"/>
    <w:rsid w:val="001F54C6"/>
    <w:rsid w:val="001F64D8"/>
    <w:rsid w:val="0020395B"/>
    <w:rsid w:val="0024077A"/>
    <w:rsid w:val="0024194D"/>
    <w:rsid w:val="002472A7"/>
    <w:rsid w:val="00254C92"/>
    <w:rsid w:val="002638F1"/>
    <w:rsid w:val="002D3C0F"/>
    <w:rsid w:val="002E3250"/>
    <w:rsid w:val="00325B88"/>
    <w:rsid w:val="00341F41"/>
    <w:rsid w:val="00353F28"/>
    <w:rsid w:val="003776C3"/>
    <w:rsid w:val="00382FAA"/>
    <w:rsid w:val="00390FE8"/>
    <w:rsid w:val="003E7250"/>
    <w:rsid w:val="004139B3"/>
    <w:rsid w:val="0042027F"/>
    <w:rsid w:val="00433A7B"/>
    <w:rsid w:val="00455B5F"/>
    <w:rsid w:val="00460F75"/>
    <w:rsid w:val="00462B4C"/>
    <w:rsid w:val="00467D72"/>
    <w:rsid w:val="004A35E2"/>
    <w:rsid w:val="00532350"/>
    <w:rsid w:val="0056143E"/>
    <w:rsid w:val="00562FD4"/>
    <w:rsid w:val="005668BF"/>
    <w:rsid w:val="00580A4B"/>
    <w:rsid w:val="0058632E"/>
    <w:rsid w:val="00596A33"/>
    <w:rsid w:val="005D002F"/>
    <w:rsid w:val="005D7DE9"/>
    <w:rsid w:val="0060108C"/>
    <w:rsid w:val="00620CD6"/>
    <w:rsid w:val="0062671E"/>
    <w:rsid w:val="00633923"/>
    <w:rsid w:val="00634FC5"/>
    <w:rsid w:val="00663789"/>
    <w:rsid w:val="00681A87"/>
    <w:rsid w:val="0069175F"/>
    <w:rsid w:val="006C66BA"/>
    <w:rsid w:val="006F4335"/>
    <w:rsid w:val="006F6E47"/>
    <w:rsid w:val="0070696F"/>
    <w:rsid w:val="007078CC"/>
    <w:rsid w:val="00717FBB"/>
    <w:rsid w:val="007218EA"/>
    <w:rsid w:val="00757B25"/>
    <w:rsid w:val="00830167"/>
    <w:rsid w:val="008401D5"/>
    <w:rsid w:val="008533B6"/>
    <w:rsid w:val="00864F05"/>
    <w:rsid w:val="00873DB5"/>
    <w:rsid w:val="00883289"/>
    <w:rsid w:val="008F6A9D"/>
    <w:rsid w:val="00914460"/>
    <w:rsid w:val="00952B1C"/>
    <w:rsid w:val="009568C4"/>
    <w:rsid w:val="00966393"/>
    <w:rsid w:val="009768FB"/>
    <w:rsid w:val="00980C2E"/>
    <w:rsid w:val="00983084"/>
    <w:rsid w:val="00987FC9"/>
    <w:rsid w:val="00997402"/>
    <w:rsid w:val="009D038F"/>
    <w:rsid w:val="00A1086F"/>
    <w:rsid w:val="00A43F50"/>
    <w:rsid w:val="00AB12DD"/>
    <w:rsid w:val="00AB4D98"/>
    <w:rsid w:val="00AC30E2"/>
    <w:rsid w:val="00AD7E4B"/>
    <w:rsid w:val="00AE3499"/>
    <w:rsid w:val="00B05008"/>
    <w:rsid w:val="00B059AC"/>
    <w:rsid w:val="00B24791"/>
    <w:rsid w:val="00B24AB2"/>
    <w:rsid w:val="00B33DFC"/>
    <w:rsid w:val="00B75933"/>
    <w:rsid w:val="00BB5755"/>
    <w:rsid w:val="00BD3610"/>
    <w:rsid w:val="00BE33D5"/>
    <w:rsid w:val="00C010D6"/>
    <w:rsid w:val="00C2361D"/>
    <w:rsid w:val="00C5028B"/>
    <w:rsid w:val="00C702F6"/>
    <w:rsid w:val="00CA69E6"/>
    <w:rsid w:val="00CB5B36"/>
    <w:rsid w:val="00CD5EC0"/>
    <w:rsid w:val="00CF257F"/>
    <w:rsid w:val="00D34A93"/>
    <w:rsid w:val="00D538BB"/>
    <w:rsid w:val="00D54A0F"/>
    <w:rsid w:val="00D825BA"/>
    <w:rsid w:val="00D90625"/>
    <w:rsid w:val="00D961F7"/>
    <w:rsid w:val="00DC2212"/>
    <w:rsid w:val="00DC3AF2"/>
    <w:rsid w:val="00E23652"/>
    <w:rsid w:val="00E52672"/>
    <w:rsid w:val="00E52BD2"/>
    <w:rsid w:val="00E64679"/>
    <w:rsid w:val="00E80863"/>
    <w:rsid w:val="00E87DE3"/>
    <w:rsid w:val="00ED65D5"/>
    <w:rsid w:val="00EE6FF4"/>
    <w:rsid w:val="00EF3745"/>
    <w:rsid w:val="00F209F9"/>
    <w:rsid w:val="00F3141D"/>
    <w:rsid w:val="00F406F3"/>
    <w:rsid w:val="00F41BB7"/>
    <w:rsid w:val="00F767EC"/>
    <w:rsid w:val="00F7760D"/>
    <w:rsid w:val="00F83DB1"/>
    <w:rsid w:val="00F95346"/>
    <w:rsid w:val="00FA2FAC"/>
    <w:rsid w:val="00FC5458"/>
    <w:rsid w:val="00FD1C62"/>
    <w:rsid w:val="00FD68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73247C"/>
  <w15:docId w15:val="{A9D2CFC1-61B5-4702-90DD-69754E3EC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outlineLvl w:val="0"/>
    </w:pPr>
    <w:rPr>
      <w:b/>
      <w:sz w:val="48"/>
      <w:szCs w:val="48"/>
    </w:rPr>
  </w:style>
  <w:style w:type="paragraph" w:styleId="Ttulo2">
    <w:name w:val="heading 2"/>
    <w:basedOn w:val="Normal"/>
    <w:next w:val="Normal"/>
    <w:link w:val="Ttulo2Car"/>
    <w:uiPriority w:val="9"/>
    <w:semiHidden/>
    <w:unhideWhenUsed/>
    <w:qFormat/>
    <w:pPr>
      <w:keepNext/>
      <w:keepLines/>
      <w:spacing w:before="40" w:line="259" w:lineRule="auto"/>
      <w:outlineLvl w:val="1"/>
    </w:pPr>
    <w:rPr>
      <w:rFonts w:ascii="Calibri" w:eastAsia="Calibri" w:hAnsi="Calibri" w:cs="Calibri"/>
      <w:color w:val="2E75B5"/>
      <w:sz w:val="26"/>
      <w:szCs w:val="26"/>
    </w:rPr>
  </w:style>
  <w:style w:type="paragraph" w:styleId="Ttulo3">
    <w:name w:val="heading 3"/>
    <w:basedOn w:val="Normal"/>
    <w:next w:val="Normal"/>
    <w:link w:val="Ttulo3Car"/>
    <w:uiPriority w:val="9"/>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styleId="nfasis">
    <w:name w:val="Emphasis"/>
    <w:basedOn w:val="Fuentedeprrafopredeter"/>
    <w:uiPriority w:val="20"/>
    <w:qFormat/>
    <w:rsid w:val="00C5028B"/>
    <w:rPr>
      <w:i/>
      <w:iCs/>
    </w:rPr>
  </w:style>
  <w:style w:type="character" w:customStyle="1" w:styleId="Ttulo3Car">
    <w:name w:val="Título 3 Car"/>
    <w:basedOn w:val="Fuentedeprrafopredeter"/>
    <w:link w:val="Ttulo3"/>
    <w:uiPriority w:val="9"/>
    <w:rsid w:val="00C5028B"/>
    <w:rPr>
      <w:b/>
      <w:sz w:val="28"/>
      <w:szCs w:val="28"/>
    </w:rPr>
  </w:style>
  <w:style w:type="paragraph" w:styleId="Prrafodelista">
    <w:name w:val="List Paragraph"/>
    <w:aliases w:val="Párrafo de lista1,TEXTO GENERAL SENTENCIAS,Cita texto,Footnote,List Paragraph1,Párrafo de lista2,List Paragraph,CNBV Parrafo1,Parrafo 1,Colorful List - Accent 11,Cuadrícula clara - Énfasis 31"/>
    <w:basedOn w:val="Normal"/>
    <w:link w:val="PrrafodelistaCar"/>
    <w:uiPriority w:val="34"/>
    <w:qFormat/>
    <w:rsid w:val="00C5028B"/>
    <w:pPr>
      <w:ind w:left="708"/>
    </w:pPr>
    <w:rPr>
      <w:lang w:val="es-ES_tradnl"/>
    </w:rPr>
  </w:style>
  <w:style w:type="character" w:customStyle="1" w:styleId="PrrafodelistaCar">
    <w:name w:val="Párrafo de lista Car"/>
    <w:aliases w:val="Párrafo de lista1 Car,TEXTO GENERAL SENTENCIAS Car,Cita texto Car,Footnote Car,List Paragraph1 Car,Párrafo de lista2 Car,List Paragraph Car,CNBV Parrafo1 Car,Parrafo 1 Car,Colorful List - Accent 11 Car"/>
    <w:link w:val="Prrafodelista"/>
    <w:uiPriority w:val="34"/>
    <w:locked/>
    <w:rsid w:val="00C5028B"/>
    <w:rPr>
      <w:lang w:val="es-ES_tradnl"/>
    </w:rPr>
  </w:style>
  <w:style w:type="paragraph" w:customStyle="1" w:styleId="Default">
    <w:name w:val="Default"/>
    <w:rsid w:val="00C5028B"/>
    <w:pPr>
      <w:autoSpaceDE w:val="0"/>
      <w:autoSpaceDN w:val="0"/>
      <w:adjustRightInd w:val="0"/>
    </w:pPr>
    <w:rPr>
      <w:rFonts w:ascii="Verdana" w:eastAsiaTheme="minorHAnsi" w:hAnsi="Verdana" w:cs="Verdana"/>
      <w:color w:val="000000"/>
      <w:sz w:val="24"/>
      <w:szCs w:val="24"/>
      <w:lang w:eastAsia="en-US"/>
    </w:rPr>
  </w:style>
  <w:style w:type="paragraph" w:styleId="Textonotapie">
    <w:name w:val="footnote text"/>
    <w:aliases w:val="FA Fu,Footnote reference,Footnote Text Char Char Char Char Char,Footnote Text Char Char Char Char,Footnote Text Char Char Char,Footnote Text Cha,FA Fußnotentext,FA Fu?notentext,Footnote Text Char Char,FA Fuﬂnotentext,Ca,FA Fu?notente, Car"/>
    <w:basedOn w:val="Normal"/>
    <w:link w:val="TextonotapieCar"/>
    <w:uiPriority w:val="99"/>
    <w:qFormat/>
    <w:rsid w:val="00C5028B"/>
    <w:rPr>
      <w:lang w:val="es-ES_tradnl"/>
    </w:rPr>
  </w:style>
  <w:style w:type="character" w:customStyle="1" w:styleId="TextonotapieCar">
    <w:name w:val="Texto nota pie Car"/>
    <w:aliases w:val="FA Fu Car,Footnote reference Car,Footnote Text Char Char Char Char Char Car,Footnote Text Char Char Char Char Car,Footnote Text Char Char Char Car,Footnote Text Cha Car,FA Fußnotentext Car,FA Fu?notentext Car,FA Fuﬂnotentext Car"/>
    <w:basedOn w:val="Fuentedeprrafopredeter"/>
    <w:link w:val="Textonotapie"/>
    <w:uiPriority w:val="99"/>
    <w:qFormat/>
    <w:rsid w:val="00C5028B"/>
    <w:rPr>
      <w:lang w:val="es-ES_tradnl"/>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julio,Ref,ftref,ftre,R"/>
    <w:link w:val="4GChar"/>
    <w:uiPriority w:val="99"/>
    <w:qFormat/>
    <w:rsid w:val="00C5028B"/>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C5028B"/>
    <w:pPr>
      <w:jc w:val="both"/>
    </w:pPr>
    <w:rPr>
      <w:vertAlign w:val="superscript"/>
    </w:rPr>
  </w:style>
  <w:style w:type="paragraph" w:styleId="NormalWeb">
    <w:name w:val="Normal (Web)"/>
    <w:basedOn w:val="Normal"/>
    <w:uiPriority w:val="99"/>
    <w:unhideWhenUsed/>
    <w:rsid w:val="00C5028B"/>
    <w:pPr>
      <w:spacing w:before="100" w:beforeAutospacing="1" w:after="100" w:afterAutospacing="1"/>
    </w:pPr>
    <w:rPr>
      <w:sz w:val="24"/>
      <w:szCs w:val="24"/>
    </w:rPr>
  </w:style>
  <w:style w:type="character" w:styleId="Hipervnculo">
    <w:name w:val="Hyperlink"/>
    <w:basedOn w:val="Fuentedeprrafopredeter"/>
    <w:uiPriority w:val="99"/>
    <w:unhideWhenUsed/>
    <w:rsid w:val="00C5028B"/>
    <w:rPr>
      <w:color w:val="0000FF"/>
      <w:u w:val="single"/>
    </w:rPr>
  </w:style>
  <w:style w:type="paragraph" w:customStyle="1" w:styleId="corte4fondo">
    <w:name w:val="corte4 fondo"/>
    <w:basedOn w:val="Normal"/>
    <w:link w:val="corte4fondoCar1"/>
    <w:qFormat/>
    <w:rsid w:val="00C5028B"/>
    <w:pPr>
      <w:spacing w:line="360" w:lineRule="auto"/>
      <w:ind w:firstLine="709"/>
      <w:jc w:val="both"/>
    </w:pPr>
    <w:rPr>
      <w:rFonts w:ascii="Arial" w:hAnsi="Arial"/>
      <w:sz w:val="30"/>
      <w:lang w:val="es-ES_tradnl"/>
    </w:rPr>
  </w:style>
  <w:style w:type="character" w:customStyle="1" w:styleId="corte4fondoCar1">
    <w:name w:val="corte4 fondo Car1"/>
    <w:link w:val="corte4fondo"/>
    <w:rsid w:val="00C5028B"/>
    <w:rPr>
      <w:rFonts w:ascii="Arial" w:hAnsi="Arial"/>
      <w:sz w:val="30"/>
      <w:lang w:val="es-ES_tradnl"/>
    </w:rPr>
  </w:style>
  <w:style w:type="paragraph" w:styleId="Piedepgina">
    <w:name w:val="footer"/>
    <w:aliases w:val=" Car Car Car Car"/>
    <w:basedOn w:val="Normal"/>
    <w:link w:val="PiedepginaCar"/>
    <w:uiPriority w:val="99"/>
    <w:unhideWhenUsed/>
    <w:rsid w:val="00C5028B"/>
    <w:pPr>
      <w:tabs>
        <w:tab w:val="center" w:pos="4419"/>
        <w:tab w:val="right" w:pos="8838"/>
      </w:tabs>
    </w:pPr>
    <w:rPr>
      <w:lang w:val="es-ES_tradnl"/>
    </w:rPr>
  </w:style>
  <w:style w:type="character" w:customStyle="1" w:styleId="PiedepginaCar">
    <w:name w:val="Pie de página Car"/>
    <w:aliases w:val=" Car Car Car Car Car"/>
    <w:basedOn w:val="Fuentedeprrafopredeter"/>
    <w:link w:val="Piedepgina"/>
    <w:uiPriority w:val="99"/>
    <w:rsid w:val="00C5028B"/>
    <w:rPr>
      <w:lang w:val="es-ES_tradnl"/>
    </w:rPr>
  </w:style>
  <w:style w:type="paragraph" w:customStyle="1" w:styleId="Normal0">
    <w:name w:val="[Normal]"/>
    <w:rsid w:val="00C5028B"/>
    <w:pPr>
      <w:widowControl w:val="0"/>
      <w:autoSpaceDE w:val="0"/>
      <w:autoSpaceDN w:val="0"/>
      <w:adjustRightInd w:val="0"/>
    </w:pPr>
    <w:rPr>
      <w:rFonts w:ascii="Arial" w:hAnsi="Arial" w:cs="Arial"/>
      <w:sz w:val="24"/>
      <w:szCs w:val="24"/>
      <w:lang w:val="es-ES" w:eastAsia="es-ES"/>
    </w:rPr>
  </w:style>
  <w:style w:type="character" w:styleId="Nmerodepgina">
    <w:name w:val="page number"/>
    <w:basedOn w:val="Fuentedeprrafopredeter"/>
    <w:rsid w:val="00C5028B"/>
  </w:style>
  <w:style w:type="paragraph" w:customStyle="1" w:styleId="defaultstyledtext-xb1qmn-0">
    <w:name w:val="default__styledtext-xb1qmn-0"/>
    <w:basedOn w:val="Normal"/>
    <w:rsid w:val="00C5028B"/>
    <w:pPr>
      <w:spacing w:before="100" w:beforeAutospacing="1" w:after="100" w:afterAutospacing="1"/>
    </w:pPr>
    <w:rPr>
      <w:sz w:val="24"/>
      <w:szCs w:val="24"/>
    </w:rPr>
  </w:style>
  <w:style w:type="paragraph" w:customStyle="1" w:styleId="text-center">
    <w:name w:val="text-center"/>
    <w:basedOn w:val="Normal"/>
    <w:rsid w:val="00C5028B"/>
    <w:pPr>
      <w:spacing w:before="100" w:beforeAutospacing="1" w:after="100" w:afterAutospacing="1"/>
    </w:pPr>
    <w:rPr>
      <w:sz w:val="24"/>
      <w:szCs w:val="24"/>
    </w:rPr>
  </w:style>
  <w:style w:type="character" w:styleId="Textoennegrita">
    <w:name w:val="Strong"/>
    <w:basedOn w:val="Fuentedeprrafopredeter"/>
    <w:uiPriority w:val="22"/>
    <w:qFormat/>
    <w:rsid w:val="00C5028B"/>
    <w:rPr>
      <w:b/>
      <w:bCs/>
    </w:rPr>
  </w:style>
  <w:style w:type="paragraph" w:customStyle="1" w:styleId="text-justify">
    <w:name w:val="text-justify"/>
    <w:basedOn w:val="Normal"/>
    <w:rsid w:val="00C5028B"/>
    <w:pPr>
      <w:spacing w:before="100" w:beforeAutospacing="1" w:after="100" w:afterAutospacing="1"/>
    </w:pPr>
    <w:rPr>
      <w:sz w:val="24"/>
      <w:szCs w:val="24"/>
    </w:rPr>
  </w:style>
  <w:style w:type="paragraph" w:styleId="Encabezado">
    <w:name w:val="header"/>
    <w:basedOn w:val="Normal"/>
    <w:link w:val="EncabezadoCar"/>
    <w:uiPriority w:val="99"/>
    <w:unhideWhenUsed/>
    <w:rsid w:val="00C5028B"/>
    <w:pPr>
      <w:tabs>
        <w:tab w:val="center" w:pos="4680"/>
        <w:tab w:val="right" w:pos="9360"/>
      </w:tabs>
    </w:pPr>
    <w:rPr>
      <w:rFonts w:asciiTheme="minorHAnsi" w:eastAsiaTheme="minorEastAsia" w:hAnsiTheme="minorHAnsi" w:cstheme="minorBidi"/>
      <w:sz w:val="24"/>
      <w:szCs w:val="24"/>
      <w:lang w:eastAsia="en-US"/>
    </w:rPr>
  </w:style>
  <w:style w:type="character" w:customStyle="1" w:styleId="EncabezadoCar">
    <w:name w:val="Encabezado Car"/>
    <w:basedOn w:val="Fuentedeprrafopredeter"/>
    <w:link w:val="Encabezado"/>
    <w:uiPriority w:val="99"/>
    <w:rsid w:val="00C5028B"/>
    <w:rPr>
      <w:rFonts w:asciiTheme="minorHAnsi" w:eastAsiaTheme="minorEastAsia" w:hAnsiTheme="minorHAnsi" w:cstheme="minorBidi"/>
      <w:sz w:val="24"/>
      <w:szCs w:val="24"/>
      <w:lang w:eastAsia="en-US"/>
    </w:rPr>
  </w:style>
  <w:style w:type="character" w:customStyle="1" w:styleId="Ttulo2Car">
    <w:name w:val="Título 2 Car"/>
    <w:basedOn w:val="Fuentedeprrafopredeter"/>
    <w:link w:val="Ttulo2"/>
    <w:uiPriority w:val="9"/>
    <w:semiHidden/>
    <w:rsid w:val="00C5028B"/>
    <w:rPr>
      <w:rFonts w:ascii="Calibri" w:eastAsia="Calibri" w:hAnsi="Calibri" w:cs="Calibri"/>
      <w:color w:val="2E75B5"/>
      <w:sz w:val="26"/>
      <w:szCs w:val="26"/>
    </w:rPr>
  </w:style>
  <w:style w:type="character" w:customStyle="1" w:styleId="trcrboxheaderspan">
    <w:name w:val="trc_rbox_header_span"/>
    <w:basedOn w:val="Fuentedeprrafopredeter"/>
    <w:rsid w:val="00C5028B"/>
  </w:style>
  <w:style w:type="character" w:customStyle="1" w:styleId="video-label">
    <w:name w:val="video-label"/>
    <w:basedOn w:val="Fuentedeprrafopredeter"/>
    <w:rsid w:val="00C5028B"/>
  </w:style>
  <w:style w:type="character" w:customStyle="1" w:styleId="branding">
    <w:name w:val="branding"/>
    <w:basedOn w:val="Fuentedeprrafopredeter"/>
    <w:rsid w:val="00C5028B"/>
  </w:style>
  <w:style w:type="character" w:customStyle="1" w:styleId="author">
    <w:name w:val="author"/>
    <w:basedOn w:val="Fuentedeprrafopredeter"/>
    <w:rsid w:val="00C5028B"/>
  </w:style>
  <w:style w:type="character" w:customStyle="1" w:styleId="location">
    <w:name w:val="location"/>
    <w:basedOn w:val="Fuentedeprrafopredeter"/>
    <w:rsid w:val="00C5028B"/>
  </w:style>
  <w:style w:type="character" w:styleId="Textodelmarcadordeposicin">
    <w:name w:val="Placeholder Text"/>
    <w:basedOn w:val="Fuentedeprrafopredeter"/>
    <w:uiPriority w:val="99"/>
    <w:semiHidden/>
    <w:rsid w:val="001F54C6"/>
    <w:rPr>
      <w:color w:val="808080"/>
    </w:rPr>
  </w:style>
  <w:style w:type="table" w:styleId="Tablaconcuadrcula">
    <w:name w:val="Table Grid"/>
    <w:basedOn w:val="Tablanormal"/>
    <w:uiPriority w:val="39"/>
    <w:rsid w:val="002419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
    <w:name w:val="corte4 fondo Car"/>
    <w:rsid w:val="000623B0"/>
    <w:rPr>
      <w:rFonts w:ascii="Arial" w:eastAsia="Times New Roman" w:hAnsi="Arial" w:cs="Times New Roman"/>
      <w:sz w:val="3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32254-FDD9-4B14-9476-91AB0E478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1822</Words>
  <Characters>10024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cp:lastPrinted>2022-03-14T03:48:00Z</cp:lastPrinted>
  <dcterms:created xsi:type="dcterms:W3CDTF">2023-07-18T21:03:00Z</dcterms:created>
  <dcterms:modified xsi:type="dcterms:W3CDTF">2023-07-18T21:03:00Z</dcterms:modified>
</cp:coreProperties>
</file>