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3AE" w14:textId="77777777" w:rsidR="005454F0" w:rsidRPr="002A7FE1" w:rsidRDefault="005454F0" w:rsidP="005938A5">
      <w:pPr>
        <w:rPr>
          <w:rFonts w:ascii="Arial" w:hAnsi="Arial" w:cs="Arial"/>
          <w:b/>
          <w:color w:val="202124"/>
          <w:sz w:val="24"/>
          <w:szCs w:val="24"/>
          <w:shd w:val="clear" w:color="auto" w:fill="FFFFFF"/>
        </w:rPr>
      </w:pPr>
      <w:r w:rsidRPr="002A7FE1">
        <w:rPr>
          <w:rFonts w:ascii="Arial" w:hAnsi="Arial" w:cs="Arial"/>
          <w:b/>
          <w:color w:val="202124"/>
          <w:sz w:val="24"/>
          <w:szCs w:val="24"/>
          <w:shd w:val="clear" w:color="auto" w:fill="FFFFFF"/>
        </w:rPr>
        <w:t xml:space="preserve">DIPUTACIÓN PERMANENTE </w:t>
      </w:r>
    </w:p>
    <w:p w14:paraId="10C9F8CB" w14:textId="4EBB28A1" w:rsidR="00535072" w:rsidRPr="002A7FE1" w:rsidRDefault="005454F0" w:rsidP="005938A5">
      <w:pPr>
        <w:rPr>
          <w:rFonts w:ascii="Arial" w:hAnsi="Arial" w:cs="Arial"/>
          <w:b/>
          <w:color w:val="202124"/>
          <w:sz w:val="24"/>
          <w:szCs w:val="24"/>
          <w:shd w:val="clear" w:color="auto" w:fill="FFFFFF"/>
          <w:lang w:eastAsia="en-US"/>
        </w:rPr>
      </w:pPr>
      <w:r w:rsidRPr="002A7FE1">
        <w:rPr>
          <w:rFonts w:ascii="Arial" w:hAnsi="Arial" w:cs="Arial"/>
          <w:b/>
          <w:color w:val="202124"/>
          <w:sz w:val="24"/>
          <w:szCs w:val="24"/>
          <w:shd w:val="clear" w:color="auto" w:fill="FFFFFF"/>
        </w:rPr>
        <w:t xml:space="preserve">DEL </w:t>
      </w:r>
      <w:r w:rsidR="00535072" w:rsidRPr="002A7FE1">
        <w:rPr>
          <w:rFonts w:ascii="Arial" w:hAnsi="Arial" w:cs="Arial"/>
          <w:b/>
          <w:color w:val="202124"/>
          <w:sz w:val="24"/>
          <w:szCs w:val="24"/>
          <w:shd w:val="clear" w:color="auto" w:fill="FFFFFF"/>
        </w:rPr>
        <w:t>H. CONGRESO DEL ESTADO</w:t>
      </w:r>
      <w:r w:rsidR="00217688" w:rsidRPr="002A7FE1">
        <w:rPr>
          <w:rFonts w:ascii="Arial" w:hAnsi="Arial" w:cs="Arial"/>
          <w:b/>
          <w:color w:val="202124"/>
          <w:sz w:val="24"/>
          <w:szCs w:val="24"/>
          <w:shd w:val="clear" w:color="auto" w:fill="FFFFFF"/>
        </w:rPr>
        <w:t xml:space="preserve"> DE CHIHUAHUA</w:t>
      </w:r>
    </w:p>
    <w:p w14:paraId="14F644A1" w14:textId="46B3997F" w:rsidR="001A506C" w:rsidRPr="002A7FE1" w:rsidRDefault="00535072" w:rsidP="005938A5">
      <w:pPr>
        <w:rPr>
          <w:rFonts w:ascii="Arial" w:hAnsi="Arial" w:cs="Arial"/>
          <w:b/>
          <w:color w:val="202124"/>
          <w:sz w:val="24"/>
          <w:szCs w:val="24"/>
          <w:shd w:val="clear" w:color="auto" w:fill="FFFFFF"/>
        </w:rPr>
      </w:pPr>
      <w:r w:rsidRPr="002A7FE1">
        <w:rPr>
          <w:rFonts w:ascii="Arial" w:hAnsi="Arial" w:cs="Arial"/>
          <w:b/>
          <w:color w:val="202124"/>
          <w:sz w:val="24"/>
          <w:szCs w:val="24"/>
          <w:shd w:val="clear" w:color="auto" w:fill="FFFFFF"/>
        </w:rPr>
        <w:t>P R E S E N T E.</w:t>
      </w:r>
    </w:p>
    <w:p w14:paraId="111CF8EA" w14:textId="77777777" w:rsidR="005938A5" w:rsidRPr="002A7FE1" w:rsidRDefault="005938A5" w:rsidP="00A52AEB">
      <w:pPr>
        <w:spacing w:line="360" w:lineRule="auto"/>
        <w:rPr>
          <w:rFonts w:ascii="Arial" w:hAnsi="Arial" w:cs="Arial"/>
          <w:b/>
          <w:color w:val="202124"/>
          <w:sz w:val="24"/>
          <w:szCs w:val="24"/>
          <w:shd w:val="clear" w:color="auto" w:fill="FFFFFF"/>
        </w:rPr>
      </w:pPr>
    </w:p>
    <w:p w14:paraId="704E4C8D" w14:textId="625AB171" w:rsidR="003D4B47" w:rsidRPr="002A7FE1" w:rsidRDefault="003D4B47" w:rsidP="003D4B47">
      <w:pPr>
        <w:spacing w:line="360" w:lineRule="auto"/>
        <w:jc w:val="both"/>
        <w:rPr>
          <w:rFonts w:ascii="Arial" w:hAnsi="Arial" w:cs="Arial"/>
          <w:b/>
          <w:color w:val="202124"/>
          <w:sz w:val="24"/>
          <w:szCs w:val="24"/>
          <w:shd w:val="clear" w:color="auto" w:fill="FFFFFF"/>
        </w:rPr>
      </w:pPr>
      <w:r w:rsidRPr="002A7FE1">
        <w:rPr>
          <w:rFonts w:ascii="Arial" w:hAnsi="Arial" w:cs="Arial"/>
          <w:color w:val="202124"/>
          <w:sz w:val="24"/>
          <w:szCs w:val="24"/>
          <w:shd w:val="clear" w:color="auto" w:fill="FFFFFF"/>
        </w:rPr>
        <w:t xml:space="preserve">La suscrita </w:t>
      </w:r>
      <w:r w:rsidRPr="002A7FE1">
        <w:rPr>
          <w:rFonts w:ascii="Arial" w:hAnsi="Arial" w:cs="Arial"/>
          <w:b/>
          <w:color w:val="202124"/>
          <w:sz w:val="24"/>
          <w:szCs w:val="24"/>
          <w:shd w:val="clear" w:color="auto" w:fill="FFFFFF"/>
        </w:rPr>
        <w:t>IVÓN SALAZAR MORALES,</w:t>
      </w:r>
      <w:r w:rsidRPr="002A7FE1">
        <w:rPr>
          <w:rFonts w:ascii="Arial" w:hAnsi="Arial" w:cs="Arial"/>
          <w:color w:val="202124"/>
          <w:sz w:val="24"/>
          <w:szCs w:val="24"/>
          <w:shd w:val="clear" w:color="auto" w:fill="FFFFFF"/>
        </w:rPr>
        <w:t xml:space="preserve"> en mi calidad de Diputada de la Sexagésima Séptima Legislatura del H. Congreso del Estado, </w:t>
      </w:r>
      <w:r w:rsidRPr="002A7FE1">
        <w:rPr>
          <w:rFonts w:ascii="Arial" w:hAnsi="Arial" w:cs="Arial"/>
          <w:sz w:val="24"/>
          <w:szCs w:val="24"/>
        </w:rPr>
        <w:t>integrante al Grupo Parlamentario del Partido Revolucionario Institucional</w:t>
      </w:r>
      <w:r w:rsidRPr="002A7FE1">
        <w:rPr>
          <w:rFonts w:ascii="Arial" w:hAnsi="Arial" w:cs="Arial"/>
          <w:color w:val="202124"/>
          <w:sz w:val="24"/>
          <w:szCs w:val="24"/>
          <w:shd w:val="clear" w:color="auto" w:fill="FFFFFF"/>
        </w:rPr>
        <w:t xml:space="preserve">, con fundamento en los artículos 68, fracción I de la Constitución Política del Estado de Chihuahua, 167, fracción I y 168 de la Ley Orgánica del Poder Legislativo, 75, 76 y 77 del Reglamento Interior y Prácticas Parlamentarias del Poder Legislativo y demás relativos, acudimos ante esta Honorable Asamblea Legislativa, a someter a consideración la presente iniciativa con carácter de </w:t>
      </w:r>
      <w:bookmarkStart w:id="0" w:name="_Hlk135397644"/>
      <w:r w:rsidRPr="002A7FE1">
        <w:rPr>
          <w:rFonts w:ascii="Arial" w:hAnsi="Arial" w:cs="Arial"/>
          <w:b/>
          <w:color w:val="202124"/>
          <w:sz w:val="24"/>
          <w:szCs w:val="24"/>
          <w:shd w:val="clear" w:color="auto" w:fill="FFFFFF"/>
        </w:rPr>
        <w:t>DECRETO  a efecto de reformar</w:t>
      </w:r>
      <w:r w:rsidR="0072386E" w:rsidRPr="002A7FE1">
        <w:rPr>
          <w:rFonts w:ascii="Arial" w:hAnsi="Arial" w:cs="Arial"/>
          <w:b/>
          <w:color w:val="202124"/>
          <w:sz w:val="24"/>
          <w:szCs w:val="24"/>
          <w:shd w:val="clear" w:color="auto" w:fill="FFFFFF"/>
        </w:rPr>
        <w:t xml:space="preserve"> y adicionar</w:t>
      </w:r>
      <w:r w:rsidRPr="002A7FE1">
        <w:rPr>
          <w:rFonts w:ascii="Arial" w:hAnsi="Arial" w:cs="Arial"/>
          <w:b/>
          <w:color w:val="202124"/>
          <w:sz w:val="24"/>
          <w:szCs w:val="24"/>
          <w:shd w:val="clear" w:color="auto" w:fill="FFFFFF"/>
        </w:rPr>
        <w:t xml:space="preserve"> </w:t>
      </w:r>
      <w:bookmarkEnd w:id="0"/>
      <w:r w:rsidRPr="002A7FE1">
        <w:rPr>
          <w:rFonts w:ascii="Arial" w:hAnsi="Arial" w:cs="Arial"/>
          <w:b/>
          <w:color w:val="202124"/>
          <w:sz w:val="24"/>
          <w:szCs w:val="24"/>
          <w:shd w:val="clear" w:color="auto" w:fill="FFFFFF"/>
        </w:rPr>
        <w:t>los artículos</w:t>
      </w:r>
      <w:r w:rsidR="0072386E" w:rsidRPr="002A7FE1">
        <w:rPr>
          <w:rFonts w:ascii="Arial" w:hAnsi="Arial" w:cs="Arial"/>
          <w:b/>
          <w:color w:val="202124"/>
          <w:sz w:val="24"/>
          <w:szCs w:val="24"/>
          <w:shd w:val="clear" w:color="auto" w:fill="FFFFFF"/>
        </w:rPr>
        <w:t xml:space="preserve"> 80, 105, 108 y 119 del Código Administrativo, así como 6 de la Ley Estatal del Derecho de las Mujeres a una Vida Libre de Violencia</w:t>
      </w:r>
      <w:r w:rsidR="00E558F0" w:rsidRPr="002A7FE1">
        <w:rPr>
          <w:rFonts w:ascii="Arial" w:hAnsi="Arial" w:cs="Arial"/>
          <w:b/>
          <w:color w:val="202124"/>
          <w:sz w:val="24"/>
          <w:szCs w:val="24"/>
          <w:shd w:val="clear" w:color="auto" w:fill="FFFFFF"/>
        </w:rPr>
        <w:t>, ambas normas del</w:t>
      </w:r>
      <w:r w:rsidR="0072386E" w:rsidRPr="002A7FE1">
        <w:rPr>
          <w:rFonts w:ascii="Arial" w:hAnsi="Arial" w:cs="Arial"/>
          <w:b/>
          <w:color w:val="202124"/>
          <w:sz w:val="24"/>
          <w:szCs w:val="24"/>
          <w:shd w:val="clear" w:color="auto" w:fill="FFFFFF"/>
        </w:rPr>
        <w:t xml:space="preserve"> Estado de Chihuahua</w:t>
      </w:r>
      <w:r w:rsidR="00E558F0" w:rsidRPr="002A7FE1">
        <w:rPr>
          <w:rFonts w:ascii="Arial" w:hAnsi="Arial" w:cs="Arial"/>
          <w:b/>
          <w:color w:val="202124"/>
          <w:sz w:val="24"/>
          <w:szCs w:val="24"/>
          <w:shd w:val="clear" w:color="auto" w:fill="FFFFFF"/>
        </w:rPr>
        <w:t>;</w:t>
      </w:r>
      <w:r w:rsidR="0072386E" w:rsidRPr="002A7FE1">
        <w:rPr>
          <w:rFonts w:ascii="Arial" w:hAnsi="Arial" w:cs="Arial"/>
          <w:b/>
          <w:color w:val="202124"/>
          <w:sz w:val="24"/>
          <w:szCs w:val="24"/>
          <w:shd w:val="clear" w:color="auto" w:fill="FFFFFF"/>
        </w:rPr>
        <w:t xml:space="preserve"> </w:t>
      </w:r>
      <w:r w:rsidRPr="002A7FE1">
        <w:rPr>
          <w:rFonts w:ascii="Arial" w:hAnsi="Arial" w:cs="Arial"/>
          <w:color w:val="202124"/>
          <w:sz w:val="24"/>
          <w:szCs w:val="24"/>
          <w:shd w:val="clear" w:color="auto" w:fill="FFFFFF"/>
        </w:rPr>
        <w:t>lo anterior bajo la siguiente:</w:t>
      </w:r>
    </w:p>
    <w:p w14:paraId="4C561DAF" w14:textId="77777777" w:rsidR="00E558F0" w:rsidRPr="002A7FE1" w:rsidRDefault="00E558F0" w:rsidP="003D4B47">
      <w:pPr>
        <w:spacing w:line="360" w:lineRule="auto"/>
        <w:jc w:val="center"/>
        <w:rPr>
          <w:rFonts w:ascii="Arial" w:hAnsi="Arial" w:cs="Arial"/>
          <w:b/>
          <w:sz w:val="24"/>
          <w:szCs w:val="24"/>
        </w:rPr>
      </w:pPr>
    </w:p>
    <w:p w14:paraId="06DB9E69" w14:textId="7A28CCAC" w:rsidR="003D4B47" w:rsidRPr="002A7FE1" w:rsidRDefault="003D4B47" w:rsidP="003D4B47">
      <w:pPr>
        <w:spacing w:line="360" w:lineRule="auto"/>
        <w:jc w:val="center"/>
        <w:rPr>
          <w:rFonts w:ascii="Arial" w:hAnsi="Arial" w:cs="Arial"/>
          <w:b/>
          <w:sz w:val="24"/>
          <w:szCs w:val="24"/>
        </w:rPr>
      </w:pPr>
      <w:r w:rsidRPr="002A7FE1">
        <w:rPr>
          <w:rFonts w:ascii="Arial" w:hAnsi="Arial" w:cs="Arial"/>
          <w:b/>
          <w:sz w:val="24"/>
          <w:szCs w:val="24"/>
        </w:rPr>
        <w:t>EXPOSICIÓN DE MOTIVOS</w:t>
      </w:r>
    </w:p>
    <w:p w14:paraId="644E235F" w14:textId="77777777" w:rsidR="00E4114A" w:rsidRPr="002A7FE1" w:rsidRDefault="00E4114A" w:rsidP="00A52AEB">
      <w:pPr>
        <w:spacing w:line="360" w:lineRule="auto"/>
        <w:jc w:val="center"/>
        <w:rPr>
          <w:rFonts w:ascii="Arial" w:hAnsi="Arial" w:cs="Arial"/>
          <w:b/>
          <w:color w:val="202124"/>
          <w:sz w:val="24"/>
          <w:szCs w:val="24"/>
          <w:shd w:val="clear" w:color="auto" w:fill="FFFFFF"/>
        </w:rPr>
      </w:pPr>
    </w:p>
    <w:p w14:paraId="0359E44B" w14:textId="77777777" w:rsidR="00810022" w:rsidRPr="002A7FE1"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Actualmente uno de los temas de mayor trascendencia es la salud mental de todas las personas, y </w:t>
      </w:r>
      <w:proofErr w:type="gramStart"/>
      <w:r w:rsidRPr="002A7FE1">
        <w:rPr>
          <w:rFonts w:ascii="Arial" w:hAnsi="Arial" w:cs="Arial"/>
          <w:sz w:val="24"/>
          <w:szCs w:val="24"/>
        </w:rPr>
        <w:t>durante  los</w:t>
      </w:r>
      <w:proofErr w:type="gramEnd"/>
      <w:r w:rsidRPr="002A7FE1">
        <w:rPr>
          <w:rFonts w:ascii="Arial" w:hAnsi="Arial" w:cs="Arial"/>
          <w:sz w:val="24"/>
          <w:szCs w:val="24"/>
        </w:rPr>
        <w:t xml:space="preserve"> últimos años una problemática que afecta y ha ido incrementando es el acoso  y hostigamiento laboral, también conocido como “</w:t>
      </w:r>
      <w:proofErr w:type="spellStart"/>
      <w:r w:rsidRPr="002A7FE1">
        <w:rPr>
          <w:rFonts w:ascii="Arial" w:hAnsi="Arial" w:cs="Arial"/>
          <w:sz w:val="24"/>
          <w:szCs w:val="24"/>
        </w:rPr>
        <w:t>mobbing</w:t>
      </w:r>
      <w:proofErr w:type="spellEnd"/>
      <w:r w:rsidRPr="002A7FE1">
        <w:rPr>
          <w:rFonts w:ascii="Arial" w:hAnsi="Arial" w:cs="Arial"/>
          <w:sz w:val="24"/>
          <w:szCs w:val="24"/>
        </w:rPr>
        <w:t>”.</w:t>
      </w:r>
    </w:p>
    <w:p w14:paraId="2CA76278" w14:textId="77777777" w:rsidR="0012262A" w:rsidRPr="002A7FE1" w:rsidRDefault="0012262A" w:rsidP="00810022">
      <w:pPr>
        <w:spacing w:line="360" w:lineRule="auto"/>
        <w:jc w:val="both"/>
        <w:rPr>
          <w:rFonts w:ascii="Arial" w:hAnsi="Arial" w:cs="Arial"/>
          <w:sz w:val="24"/>
          <w:szCs w:val="24"/>
        </w:rPr>
      </w:pPr>
    </w:p>
    <w:p w14:paraId="45289B5F" w14:textId="6CF44702" w:rsidR="0012262A" w:rsidRPr="002A7FE1" w:rsidRDefault="0012262A" w:rsidP="0012262A">
      <w:pPr>
        <w:spacing w:line="360" w:lineRule="auto"/>
        <w:jc w:val="both"/>
        <w:rPr>
          <w:rFonts w:ascii="Arial" w:hAnsi="Arial" w:cs="Arial"/>
          <w:sz w:val="24"/>
          <w:szCs w:val="24"/>
        </w:rPr>
      </w:pPr>
      <w:r w:rsidRPr="002A7FE1">
        <w:rPr>
          <w:rFonts w:ascii="Arial" w:hAnsi="Arial" w:cs="Arial"/>
          <w:sz w:val="24"/>
          <w:szCs w:val="24"/>
        </w:rPr>
        <w:t xml:space="preserve">Lamentablemente son muchos nombres de personas que pueden relatar historias en las cuales forman parte de la estadística de nuestro país, que van desde relegarlas para no formar parte de las actividades laborales y convivencia en el centro de trabajo, o por el contrario asignar trabajo de manera excesiva, agresión verbal y psicológica, de manera sistemática, con la finalidad de mermar la </w:t>
      </w:r>
      <w:r w:rsidRPr="002A7FE1">
        <w:rPr>
          <w:rFonts w:ascii="Arial" w:hAnsi="Arial" w:cs="Arial"/>
          <w:sz w:val="24"/>
          <w:szCs w:val="24"/>
        </w:rPr>
        <w:lastRenderedPageBreak/>
        <w:t>autoestima, salud, integridad, libertad o seguridad de la persona que recibe el hostigamiento, en muchos casos lo anterior se ejerce de manera tal que incluso  culmina en renuncia de las víctimas de acoso laboral, o inclusive más lamentablemente en suicidio de</w:t>
      </w:r>
      <w:r w:rsidR="00247CB5" w:rsidRPr="002A7FE1">
        <w:rPr>
          <w:rFonts w:ascii="Arial" w:hAnsi="Arial" w:cs="Arial"/>
          <w:sz w:val="24"/>
          <w:szCs w:val="24"/>
        </w:rPr>
        <w:t xml:space="preserve"> </w:t>
      </w:r>
      <w:r w:rsidRPr="002A7FE1">
        <w:rPr>
          <w:rFonts w:ascii="Arial" w:hAnsi="Arial" w:cs="Arial"/>
          <w:sz w:val="24"/>
          <w:szCs w:val="24"/>
        </w:rPr>
        <w:t>quien sufre este tipo de acoso u hostigamiento.</w:t>
      </w:r>
    </w:p>
    <w:p w14:paraId="41DD784F" w14:textId="77777777" w:rsidR="0012262A" w:rsidRPr="002A7FE1" w:rsidRDefault="0012262A" w:rsidP="0012262A">
      <w:pPr>
        <w:spacing w:line="360" w:lineRule="auto"/>
        <w:jc w:val="both"/>
        <w:rPr>
          <w:rFonts w:ascii="Arial" w:hAnsi="Arial" w:cs="Arial"/>
          <w:sz w:val="24"/>
          <w:szCs w:val="24"/>
        </w:rPr>
      </w:pPr>
    </w:p>
    <w:p w14:paraId="685D3EA5" w14:textId="07584A67" w:rsidR="0012262A" w:rsidRPr="002A7FE1" w:rsidRDefault="0012262A" w:rsidP="0012262A">
      <w:pPr>
        <w:spacing w:line="360" w:lineRule="auto"/>
        <w:jc w:val="both"/>
        <w:rPr>
          <w:rFonts w:ascii="Arial" w:hAnsi="Arial" w:cs="Arial"/>
          <w:sz w:val="24"/>
          <w:szCs w:val="24"/>
        </w:rPr>
      </w:pPr>
      <w:r w:rsidRPr="002A7FE1">
        <w:rPr>
          <w:rFonts w:ascii="Arial" w:hAnsi="Arial" w:cs="Arial"/>
          <w:sz w:val="24"/>
          <w:szCs w:val="24"/>
        </w:rPr>
        <w:t>Es común encontrar situaciones tanto en el ámbito público como privado, donde vemos que se reali</w:t>
      </w:r>
      <w:r w:rsidR="00247CB5" w:rsidRPr="002A7FE1">
        <w:rPr>
          <w:rFonts w:ascii="Arial" w:hAnsi="Arial" w:cs="Arial"/>
          <w:sz w:val="24"/>
          <w:szCs w:val="24"/>
        </w:rPr>
        <w:t>zan</w:t>
      </w:r>
      <w:r w:rsidRPr="002A7FE1">
        <w:rPr>
          <w:rFonts w:ascii="Arial" w:hAnsi="Arial" w:cs="Arial"/>
          <w:sz w:val="24"/>
          <w:szCs w:val="24"/>
        </w:rPr>
        <w:t xml:space="preserve"> cambios de horario sin previo aviso, o lugar en donde se desempeña la actividad laboral, mayor trabajo del que corresponde al puesto que desempeña, pues quienes jerárquicamente están en una posición de decisión lo hacen con la finalidad de generar inestabilidad en la </w:t>
      </w:r>
      <w:r w:rsidR="00247CB5" w:rsidRPr="002A7FE1">
        <w:rPr>
          <w:rFonts w:ascii="Arial" w:hAnsi="Arial" w:cs="Arial"/>
          <w:sz w:val="24"/>
          <w:szCs w:val="24"/>
        </w:rPr>
        <w:t>ví</w:t>
      </w:r>
      <w:r w:rsidRPr="002A7FE1">
        <w:rPr>
          <w:rFonts w:ascii="Arial" w:hAnsi="Arial" w:cs="Arial"/>
          <w:sz w:val="24"/>
          <w:szCs w:val="24"/>
        </w:rPr>
        <w:t xml:space="preserve">ctima. </w:t>
      </w:r>
    </w:p>
    <w:p w14:paraId="5C3938E0" w14:textId="77777777" w:rsidR="0012262A" w:rsidRPr="002A7FE1" w:rsidRDefault="0012262A" w:rsidP="0012262A">
      <w:pPr>
        <w:spacing w:line="360" w:lineRule="auto"/>
        <w:jc w:val="both"/>
        <w:rPr>
          <w:rFonts w:ascii="Arial" w:hAnsi="Arial" w:cs="Arial"/>
          <w:sz w:val="24"/>
          <w:szCs w:val="24"/>
        </w:rPr>
      </w:pPr>
    </w:p>
    <w:p w14:paraId="37FD00A8" w14:textId="1ECA976C" w:rsidR="0012262A" w:rsidRPr="002A7FE1" w:rsidRDefault="0012262A" w:rsidP="0012262A">
      <w:pPr>
        <w:spacing w:line="360" w:lineRule="auto"/>
        <w:jc w:val="both"/>
        <w:rPr>
          <w:rFonts w:ascii="Arial" w:hAnsi="Arial" w:cs="Arial"/>
          <w:sz w:val="24"/>
          <w:szCs w:val="24"/>
        </w:rPr>
      </w:pPr>
      <w:r w:rsidRPr="002A7FE1">
        <w:rPr>
          <w:rFonts w:ascii="Arial" w:hAnsi="Arial" w:cs="Arial"/>
          <w:sz w:val="24"/>
          <w:szCs w:val="24"/>
          <w:lang w:eastAsia="es-MX"/>
        </w:rPr>
        <w:t xml:space="preserve">Según datos de la </w:t>
      </w:r>
      <w:hyperlink r:id="rId7" w:tgtFrame="_blank" w:history="1">
        <w:r w:rsidRPr="002A7FE1">
          <w:rPr>
            <w:rFonts w:ascii="Arial" w:hAnsi="Arial" w:cs="Arial"/>
            <w:sz w:val="24"/>
            <w:szCs w:val="24"/>
            <w:lang w:eastAsia="es-MX"/>
          </w:rPr>
          <w:t>Encuesta Nacional de Ocupación y Empleo (ENOE)</w:t>
        </w:r>
      </w:hyperlink>
      <w:r w:rsidRPr="002A7FE1">
        <w:rPr>
          <w:rFonts w:ascii="Arial" w:hAnsi="Arial" w:cs="Arial"/>
          <w:sz w:val="24"/>
          <w:szCs w:val="24"/>
          <w:lang w:eastAsia="es-MX"/>
        </w:rPr>
        <w:t>, en el cuarto trimestre de 2022, la tasa de participación laboral en </w:t>
      </w:r>
      <w:r w:rsidRPr="002A7FE1">
        <w:rPr>
          <w:rFonts w:ascii="Arial" w:hAnsi="Arial" w:cs="Arial"/>
          <w:bCs/>
          <w:sz w:val="24"/>
          <w:szCs w:val="24"/>
          <w:lang w:eastAsia="es-MX"/>
        </w:rPr>
        <w:t>México</w:t>
      </w:r>
      <w:r w:rsidRPr="002A7FE1">
        <w:rPr>
          <w:rFonts w:ascii="Arial" w:hAnsi="Arial" w:cs="Arial"/>
          <w:sz w:val="24"/>
          <w:szCs w:val="24"/>
          <w:lang w:eastAsia="es-MX"/>
        </w:rPr>
        <w:t> fue 60.4%, alrededor de 58 mil</w:t>
      </w:r>
      <w:r w:rsidR="00247CB5" w:rsidRPr="002A7FE1">
        <w:rPr>
          <w:rFonts w:ascii="Arial" w:hAnsi="Arial" w:cs="Arial"/>
          <w:sz w:val="24"/>
          <w:szCs w:val="24"/>
          <w:lang w:eastAsia="es-MX"/>
        </w:rPr>
        <w:t xml:space="preserve">lones de </w:t>
      </w:r>
      <w:r w:rsidR="008301AD" w:rsidRPr="002A7FE1">
        <w:rPr>
          <w:rFonts w:ascii="Arial" w:hAnsi="Arial" w:cs="Arial"/>
          <w:sz w:val="24"/>
          <w:szCs w:val="24"/>
          <w:lang w:eastAsia="es-MX"/>
        </w:rPr>
        <w:t>personas; sin embargo, r</w:t>
      </w:r>
      <w:r w:rsidRPr="002A7FE1">
        <w:rPr>
          <w:rFonts w:ascii="Arial" w:hAnsi="Arial" w:cs="Arial"/>
          <w:sz w:val="24"/>
          <w:szCs w:val="24"/>
        </w:rPr>
        <w:t>ealizando un comparativo de las renuncias suscitadas en entornos laborales negativo</w:t>
      </w:r>
      <w:r w:rsidR="008301AD" w:rsidRPr="002A7FE1">
        <w:rPr>
          <w:rFonts w:ascii="Arial" w:hAnsi="Arial" w:cs="Arial"/>
          <w:sz w:val="24"/>
          <w:szCs w:val="24"/>
        </w:rPr>
        <w:t>s,</w:t>
      </w:r>
      <w:r w:rsidRPr="002A7FE1">
        <w:rPr>
          <w:rFonts w:ascii="Arial" w:hAnsi="Arial" w:cs="Arial"/>
          <w:sz w:val="24"/>
          <w:szCs w:val="24"/>
        </w:rPr>
        <w:t xml:space="preserve"> </w:t>
      </w:r>
      <w:r w:rsidR="000173EF" w:rsidRPr="002A7FE1">
        <w:rPr>
          <w:rFonts w:ascii="Arial" w:hAnsi="Arial" w:cs="Arial"/>
          <w:sz w:val="24"/>
          <w:szCs w:val="24"/>
        </w:rPr>
        <w:t xml:space="preserve">en 2019  </w:t>
      </w:r>
      <w:r w:rsidRPr="002A7FE1">
        <w:rPr>
          <w:rFonts w:ascii="Arial" w:hAnsi="Arial" w:cs="Arial"/>
          <w:sz w:val="24"/>
          <w:szCs w:val="24"/>
        </w:rPr>
        <w:t xml:space="preserve">incrementaron </w:t>
      </w:r>
      <w:r w:rsidR="00DF68AD" w:rsidRPr="002A7FE1">
        <w:rPr>
          <w:rFonts w:ascii="Arial" w:hAnsi="Arial" w:cs="Arial"/>
          <w:sz w:val="24"/>
          <w:szCs w:val="24"/>
        </w:rPr>
        <w:t xml:space="preserve">un 29% a </w:t>
      </w:r>
      <w:r w:rsidR="000173EF" w:rsidRPr="002A7FE1">
        <w:rPr>
          <w:rFonts w:ascii="Arial" w:hAnsi="Arial" w:cs="Arial"/>
          <w:sz w:val="24"/>
          <w:szCs w:val="24"/>
        </w:rPr>
        <w:t>respecto del 2018</w:t>
      </w:r>
      <w:r w:rsidR="00DF68AD" w:rsidRPr="002A7FE1">
        <w:rPr>
          <w:rFonts w:ascii="Arial" w:hAnsi="Arial" w:cs="Arial"/>
          <w:sz w:val="24"/>
          <w:szCs w:val="24"/>
        </w:rPr>
        <w:t xml:space="preserve"> </w:t>
      </w:r>
      <w:r w:rsidR="000173EF" w:rsidRPr="002A7FE1">
        <w:rPr>
          <w:rFonts w:ascii="Arial" w:hAnsi="Arial" w:cs="Arial"/>
          <w:sz w:val="24"/>
          <w:szCs w:val="24"/>
        </w:rPr>
        <w:t>registrándose 103 mil 939 renuncias</w:t>
      </w:r>
      <w:r w:rsidR="00DF68AD" w:rsidRPr="002A7FE1">
        <w:rPr>
          <w:rFonts w:ascii="Arial" w:hAnsi="Arial" w:cs="Arial"/>
          <w:sz w:val="24"/>
          <w:szCs w:val="24"/>
        </w:rPr>
        <w:t xml:space="preserve">, mientras que en 2020 se reportó </w:t>
      </w:r>
      <w:r w:rsidR="000173EF" w:rsidRPr="002A7FE1">
        <w:rPr>
          <w:rFonts w:ascii="Arial" w:hAnsi="Arial" w:cs="Arial"/>
          <w:sz w:val="24"/>
          <w:szCs w:val="24"/>
        </w:rPr>
        <w:t xml:space="preserve">un </w:t>
      </w:r>
      <w:proofErr w:type="spellStart"/>
      <w:r w:rsidR="000173EF" w:rsidRPr="002A7FE1">
        <w:rPr>
          <w:rFonts w:ascii="Arial" w:hAnsi="Arial" w:cs="Arial"/>
          <w:sz w:val="24"/>
          <w:szCs w:val="24"/>
        </w:rPr>
        <w:t>record</w:t>
      </w:r>
      <w:proofErr w:type="spellEnd"/>
      <w:r w:rsidR="000173EF" w:rsidRPr="002A7FE1">
        <w:rPr>
          <w:rFonts w:ascii="Arial" w:hAnsi="Arial" w:cs="Arial"/>
          <w:sz w:val="24"/>
          <w:szCs w:val="24"/>
        </w:rPr>
        <w:t xml:space="preserve"> de </w:t>
      </w:r>
      <w:r w:rsidRPr="002A7FE1">
        <w:rPr>
          <w:rFonts w:ascii="Arial" w:hAnsi="Arial" w:cs="Arial"/>
          <w:sz w:val="24"/>
          <w:szCs w:val="24"/>
        </w:rPr>
        <w:t xml:space="preserve">111 mil </w:t>
      </w:r>
      <w:r w:rsidR="000173EF" w:rsidRPr="002A7FE1">
        <w:rPr>
          <w:rFonts w:ascii="Arial" w:hAnsi="Arial" w:cs="Arial"/>
          <w:sz w:val="24"/>
          <w:szCs w:val="24"/>
        </w:rPr>
        <w:t xml:space="preserve">de </w:t>
      </w:r>
      <w:r w:rsidRPr="002A7FE1">
        <w:rPr>
          <w:rFonts w:ascii="Arial" w:hAnsi="Arial" w:cs="Arial"/>
          <w:sz w:val="24"/>
          <w:szCs w:val="24"/>
        </w:rPr>
        <w:t xml:space="preserve">personas </w:t>
      </w:r>
      <w:r w:rsidR="000173EF" w:rsidRPr="002A7FE1">
        <w:rPr>
          <w:rFonts w:ascii="Arial" w:hAnsi="Arial" w:cs="Arial"/>
          <w:sz w:val="24"/>
          <w:szCs w:val="24"/>
        </w:rPr>
        <w:t xml:space="preserve">que </w:t>
      </w:r>
      <w:r w:rsidRPr="002A7FE1">
        <w:rPr>
          <w:rFonts w:ascii="Arial" w:hAnsi="Arial" w:cs="Arial"/>
          <w:sz w:val="24"/>
          <w:szCs w:val="24"/>
        </w:rPr>
        <w:t>abandonaron sus empleos; en 20</w:t>
      </w:r>
      <w:r w:rsidR="000173EF" w:rsidRPr="002A7FE1">
        <w:rPr>
          <w:rFonts w:ascii="Arial" w:hAnsi="Arial" w:cs="Arial"/>
          <w:sz w:val="24"/>
          <w:szCs w:val="24"/>
        </w:rPr>
        <w:t>21 la cifra bajó a 95 mil casos, mientras que e</w:t>
      </w:r>
      <w:r w:rsidRPr="002A7FE1">
        <w:rPr>
          <w:rFonts w:ascii="Arial" w:hAnsi="Arial" w:cs="Arial"/>
          <w:sz w:val="24"/>
          <w:szCs w:val="24"/>
        </w:rPr>
        <w:t>n 2022 se reportaron 109 mil 319 abandonos de empleo de personas que recibieron maltratos psicológicos por el desempeño de sus actividades e incluso algunos sufrieron amenazas y agresiones físicas, lo que representa el 3.4% del total de renuncias en el país.</w:t>
      </w:r>
    </w:p>
    <w:p w14:paraId="000EF51E" w14:textId="77777777" w:rsidR="0012262A" w:rsidRPr="002A7FE1" w:rsidRDefault="0012262A" w:rsidP="0012262A">
      <w:pPr>
        <w:spacing w:line="360" w:lineRule="auto"/>
        <w:jc w:val="both"/>
        <w:rPr>
          <w:rFonts w:ascii="Arial" w:hAnsi="Arial" w:cs="Arial"/>
          <w:sz w:val="24"/>
          <w:szCs w:val="24"/>
        </w:rPr>
      </w:pPr>
    </w:p>
    <w:p w14:paraId="58DE2955" w14:textId="6523EE7F" w:rsidR="0012262A" w:rsidRPr="002A7FE1" w:rsidRDefault="00864892" w:rsidP="0012262A">
      <w:pPr>
        <w:spacing w:line="360" w:lineRule="auto"/>
        <w:jc w:val="both"/>
        <w:rPr>
          <w:rFonts w:ascii="Arial" w:hAnsi="Arial" w:cs="Arial"/>
          <w:sz w:val="24"/>
          <w:szCs w:val="24"/>
        </w:rPr>
      </w:pPr>
      <w:r w:rsidRPr="002A7FE1">
        <w:rPr>
          <w:rFonts w:ascii="Arial" w:hAnsi="Arial" w:cs="Arial"/>
          <w:sz w:val="24"/>
          <w:szCs w:val="24"/>
        </w:rPr>
        <w:t>Se estima que e</w:t>
      </w:r>
      <w:r w:rsidR="0012262A" w:rsidRPr="002A7FE1">
        <w:rPr>
          <w:rFonts w:ascii="Arial" w:hAnsi="Arial" w:cs="Arial"/>
          <w:sz w:val="24"/>
          <w:szCs w:val="24"/>
        </w:rPr>
        <w:t>l acoso y discriminación laboral que ejercen mandos superiores de empresas u oficinas de gobierno en contra de sus subordinados provocan que cada hora 12 trabajadores renuncien a sus fuentes de empleo en México.</w:t>
      </w:r>
    </w:p>
    <w:p w14:paraId="5DE48CE0" w14:textId="77777777" w:rsidR="0012262A" w:rsidRDefault="0012262A" w:rsidP="0012262A">
      <w:pPr>
        <w:spacing w:line="360" w:lineRule="auto"/>
        <w:jc w:val="both"/>
        <w:rPr>
          <w:rFonts w:ascii="Arial" w:hAnsi="Arial" w:cs="Arial"/>
          <w:sz w:val="24"/>
          <w:szCs w:val="24"/>
        </w:rPr>
      </w:pPr>
    </w:p>
    <w:p w14:paraId="60229000" w14:textId="77777777" w:rsidR="002A7FE1" w:rsidRPr="002A7FE1" w:rsidRDefault="002A7FE1" w:rsidP="0012262A">
      <w:pPr>
        <w:spacing w:line="360" w:lineRule="auto"/>
        <w:jc w:val="both"/>
        <w:rPr>
          <w:rFonts w:ascii="Arial" w:hAnsi="Arial" w:cs="Arial"/>
          <w:sz w:val="24"/>
          <w:szCs w:val="24"/>
        </w:rPr>
      </w:pPr>
    </w:p>
    <w:p w14:paraId="616C74B7" w14:textId="0AF403E2" w:rsidR="0044473A" w:rsidRDefault="0012262A" w:rsidP="0044473A">
      <w:pPr>
        <w:spacing w:line="360" w:lineRule="auto"/>
        <w:jc w:val="both"/>
        <w:rPr>
          <w:rFonts w:ascii="Arial" w:hAnsi="Arial" w:cs="Arial"/>
          <w:color w:val="000000"/>
          <w:sz w:val="24"/>
          <w:szCs w:val="24"/>
        </w:rPr>
      </w:pPr>
      <w:r w:rsidRPr="002A7FE1">
        <w:rPr>
          <w:rFonts w:ascii="Arial" w:hAnsi="Arial" w:cs="Arial"/>
          <w:sz w:val="24"/>
          <w:szCs w:val="24"/>
        </w:rPr>
        <w:lastRenderedPageBreak/>
        <w:t xml:space="preserve">Aproximadamente un </w:t>
      </w:r>
      <w:r w:rsidRPr="002A7FE1">
        <w:rPr>
          <w:rFonts w:ascii="Arial" w:hAnsi="Arial" w:cs="Arial"/>
          <w:color w:val="000000"/>
          <w:sz w:val="24"/>
          <w:szCs w:val="24"/>
        </w:rPr>
        <w:t xml:space="preserve">44% de las y los profesionistas en nuestro país ha sido víctima de </w:t>
      </w:r>
      <w:proofErr w:type="spellStart"/>
      <w:r w:rsidRPr="002A7FE1">
        <w:rPr>
          <w:rFonts w:ascii="Arial" w:hAnsi="Arial" w:cs="Arial"/>
          <w:color w:val="000000"/>
          <w:sz w:val="24"/>
          <w:szCs w:val="24"/>
        </w:rPr>
        <w:t>mobbing</w:t>
      </w:r>
      <w:proofErr w:type="spellEnd"/>
      <w:r w:rsidRPr="002A7FE1">
        <w:rPr>
          <w:rFonts w:ascii="Arial" w:hAnsi="Arial" w:cs="Arial"/>
          <w:color w:val="000000"/>
          <w:sz w:val="24"/>
          <w:szCs w:val="24"/>
        </w:rPr>
        <w:t xml:space="preserve"> o acoso laboral, porcentaje del cual la mitad son mujeres, mientras que </w:t>
      </w:r>
      <w:r w:rsidR="0044473A" w:rsidRPr="002A7FE1">
        <w:rPr>
          <w:rFonts w:ascii="Arial" w:hAnsi="Arial" w:cs="Arial"/>
          <w:color w:val="000000"/>
          <w:sz w:val="24"/>
          <w:szCs w:val="24"/>
        </w:rPr>
        <w:t xml:space="preserve">el </w:t>
      </w:r>
      <w:r w:rsidRPr="002A7FE1">
        <w:rPr>
          <w:rFonts w:ascii="Arial" w:hAnsi="Arial" w:cs="Arial"/>
          <w:color w:val="000000"/>
          <w:sz w:val="24"/>
          <w:szCs w:val="24"/>
        </w:rPr>
        <w:t>65 por ciento ha sido testigo de ese tipo de abuso en contra de algún compañero de trabajo.</w:t>
      </w:r>
    </w:p>
    <w:p w14:paraId="28FB28CB" w14:textId="77777777" w:rsidR="002A7FE1" w:rsidRPr="002A7FE1" w:rsidRDefault="002A7FE1" w:rsidP="0044473A">
      <w:pPr>
        <w:spacing w:line="360" w:lineRule="auto"/>
        <w:jc w:val="both"/>
        <w:rPr>
          <w:rFonts w:ascii="Arial" w:hAnsi="Arial" w:cs="Arial"/>
          <w:color w:val="000000"/>
          <w:sz w:val="24"/>
          <w:szCs w:val="24"/>
        </w:rPr>
      </w:pPr>
    </w:p>
    <w:p w14:paraId="4B21D03F" w14:textId="77777777" w:rsidR="0044473A" w:rsidRPr="002A7FE1" w:rsidRDefault="00864892" w:rsidP="0044473A">
      <w:pPr>
        <w:spacing w:line="360" w:lineRule="auto"/>
        <w:jc w:val="both"/>
        <w:rPr>
          <w:rFonts w:ascii="Arial" w:hAnsi="Arial" w:cs="Arial"/>
          <w:color w:val="000000"/>
          <w:sz w:val="24"/>
          <w:szCs w:val="24"/>
        </w:rPr>
      </w:pPr>
      <w:r w:rsidRPr="002A7FE1">
        <w:rPr>
          <w:rFonts w:ascii="Arial" w:hAnsi="Arial" w:cs="Arial"/>
          <w:color w:val="000000"/>
          <w:sz w:val="24"/>
          <w:szCs w:val="24"/>
        </w:rPr>
        <w:t>D</w:t>
      </w:r>
      <w:r w:rsidR="0012262A" w:rsidRPr="002A7FE1">
        <w:rPr>
          <w:rFonts w:ascii="Arial" w:hAnsi="Arial" w:cs="Arial"/>
          <w:color w:val="000000"/>
          <w:sz w:val="24"/>
          <w:szCs w:val="24"/>
        </w:rPr>
        <w:t>e acuerdo con la Encuesta Nacional de Ocupación y Empleo (ENOE</w:t>
      </w:r>
      <w:proofErr w:type="gramStart"/>
      <w:r w:rsidR="0012262A" w:rsidRPr="002A7FE1">
        <w:rPr>
          <w:rFonts w:ascii="Arial" w:hAnsi="Arial" w:cs="Arial"/>
          <w:color w:val="000000"/>
          <w:sz w:val="24"/>
          <w:szCs w:val="24"/>
        </w:rPr>
        <w:t>),  alrededor</w:t>
      </w:r>
      <w:proofErr w:type="gramEnd"/>
      <w:r w:rsidR="0012262A" w:rsidRPr="002A7FE1">
        <w:rPr>
          <w:rFonts w:ascii="Arial" w:hAnsi="Arial" w:cs="Arial"/>
          <w:color w:val="000000"/>
          <w:sz w:val="24"/>
          <w:szCs w:val="24"/>
        </w:rPr>
        <w:t xml:space="preserve"> de 23 mil 542 personas abandonaron su lugar de trabajo debido a situaciones de acoso, con una tasa de 43.5 personas por cada 100 mil ocupadas.</w:t>
      </w:r>
    </w:p>
    <w:p w14:paraId="66C6F2D1" w14:textId="77777777" w:rsidR="0044473A" w:rsidRPr="002A7FE1" w:rsidRDefault="0044473A" w:rsidP="0044473A">
      <w:pPr>
        <w:spacing w:line="360" w:lineRule="auto"/>
        <w:jc w:val="both"/>
        <w:rPr>
          <w:rFonts w:ascii="Arial" w:hAnsi="Arial" w:cs="Arial"/>
          <w:color w:val="000000"/>
          <w:sz w:val="24"/>
          <w:szCs w:val="24"/>
        </w:rPr>
      </w:pPr>
    </w:p>
    <w:p w14:paraId="2B757ADB" w14:textId="77777777" w:rsidR="0044473A" w:rsidRPr="002A7FE1" w:rsidRDefault="0012262A" w:rsidP="0044473A">
      <w:pPr>
        <w:spacing w:line="360" w:lineRule="auto"/>
        <w:jc w:val="both"/>
        <w:rPr>
          <w:rFonts w:ascii="Arial" w:hAnsi="Arial" w:cs="Arial"/>
          <w:sz w:val="24"/>
          <w:szCs w:val="24"/>
        </w:rPr>
      </w:pPr>
      <w:r w:rsidRPr="002A7FE1">
        <w:rPr>
          <w:rFonts w:ascii="Arial" w:hAnsi="Arial" w:cs="Arial"/>
          <w:sz w:val="24"/>
          <w:szCs w:val="24"/>
        </w:rPr>
        <w:t>Es importante visibilizar el acoso laboral, pues en ocasiones se realiza de manera tan sutil que</w:t>
      </w:r>
      <w:r w:rsidR="005577B4" w:rsidRPr="002A7FE1">
        <w:rPr>
          <w:rFonts w:ascii="Arial" w:hAnsi="Arial" w:cs="Arial"/>
          <w:sz w:val="24"/>
          <w:szCs w:val="24"/>
        </w:rPr>
        <w:t xml:space="preserve"> como en muchas de las violencias,</w:t>
      </w:r>
      <w:r w:rsidRPr="002A7FE1">
        <w:rPr>
          <w:rFonts w:ascii="Arial" w:hAnsi="Arial" w:cs="Arial"/>
          <w:sz w:val="24"/>
          <w:szCs w:val="24"/>
        </w:rPr>
        <w:t xml:space="preserve"> la víctima no puede percibirlo, y la gravedad de estas aumenta con el paso de tiempo, ejerciendo presión generando un ambiente laboral hostil, situación que repercute incluso en la salud de quien lo padece afectando su calidad de vida.</w:t>
      </w:r>
    </w:p>
    <w:p w14:paraId="21A08C86" w14:textId="77777777" w:rsidR="0044473A" w:rsidRPr="002A7FE1" w:rsidRDefault="0044473A" w:rsidP="0044473A">
      <w:pPr>
        <w:spacing w:line="360" w:lineRule="auto"/>
        <w:jc w:val="both"/>
        <w:rPr>
          <w:rFonts w:ascii="Arial" w:hAnsi="Arial" w:cs="Arial"/>
          <w:sz w:val="24"/>
          <w:szCs w:val="24"/>
        </w:rPr>
      </w:pPr>
    </w:p>
    <w:p w14:paraId="221F9530" w14:textId="54F6F84D" w:rsidR="00E558F0" w:rsidRPr="002A7FE1" w:rsidRDefault="0012262A" w:rsidP="0044473A">
      <w:pPr>
        <w:spacing w:line="360" w:lineRule="auto"/>
        <w:jc w:val="both"/>
        <w:rPr>
          <w:rFonts w:ascii="Arial" w:hAnsi="Arial" w:cs="Arial"/>
          <w:color w:val="000000"/>
          <w:sz w:val="24"/>
          <w:szCs w:val="24"/>
        </w:rPr>
      </w:pPr>
      <w:r w:rsidRPr="002A7FE1">
        <w:rPr>
          <w:rFonts w:ascii="Arial" w:hAnsi="Arial" w:cs="Arial"/>
          <w:sz w:val="24"/>
          <w:szCs w:val="24"/>
        </w:rPr>
        <w:t xml:space="preserve">El hostigamiento laboral produce diversas enfermedades como la ansiedad, depresión, </w:t>
      </w:r>
      <w:r w:rsidRPr="002A7FE1">
        <w:rPr>
          <w:rFonts w:ascii="Arial" w:hAnsi="Arial" w:cs="Arial"/>
          <w:color w:val="000000"/>
          <w:spacing w:val="3"/>
          <w:sz w:val="24"/>
          <w:szCs w:val="24"/>
          <w:bdr w:val="none" w:sz="0" w:space="0" w:color="auto" w:frame="1"/>
        </w:rPr>
        <w:t xml:space="preserve">pérdida de concentración, cambios de humor, tristeza, insomnio, trastorno del intestino irritable, entre muchos otros padecimientos que genera el hecho de estar expuestos de manera cotidiana a la </w:t>
      </w:r>
      <w:r w:rsidR="00E558F0" w:rsidRPr="002A7FE1">
        <w:rPr>
          <w:rFonts w:ascii="Arial" w:hAnsi="Arial" w:cs="Arial"/>
          <w:color w:val="000000"/>
          <w:spacing w:val="3"/>
          <w:sz w:val="24"/>
          <w:szCs w:val="24"/>
          <w:bdr w:val="none" w:sz="0" w:space="0" w:color="auto" w:frame="1"/>
        </w:rPr>
        <w:t>presión laboral.</w:t>
      </w:r>
    </w:p>
    <w:p w14:paraId="2160A1B3" w14:textId="77777777" w:rsidR="0044473A" w:rsidRPr="002A7FE1" w:rsidRDefault="0044473A" w:rsidP="00E558F0">
      <w:pPr>
        <w:spacing w:line="360" w:lineRule="auto"/>
        <w:jc w:val="both"/>
        <w:rPr>
          <w:rFonts w:ascii="Arial" w:hAnsi="Arial" w:cs="Arial"/>
          <w:color w:val="000000"/>
          <w:spacing w:val="3"/>
          <w:sz w:val="24"/>
          <w:szCs w:val="24"/>
          <w:bdr w:val="none" w:sz="0" w:space="0" w:color="auto" w:frame="1"/>
        </w:rPr>
      </w:pPr>
    </w:p>
    <w:p w14:paraId="7484118E" w14:textId="30AB23A9" w:rsidR="0012262A" w:rsidRPr="002A7FE1" w:rsidRDefault="0012262A" w:rsidP="00E558F0">
      <w:pPr>
        <w:spacing w:line="360" w:lineRule="auto"/>
        <w:jc w:val="both"/>
        <w:rPr>
          <w:rFonts w:ascii="Arial" w:hAnsi="Arial" w:cs="Arial"/>
          <w:color w:val="000000"/>
          <w:spacing w:val="3"/>
          <w:sz w:val="24"/>
          <w:szCs w:val="24"/>
          <w:bdr w:val="none" w:sz="0" w:space="0" w:color="auto" w:frame="1"/>
        </w:rPr>
      </w:pPr>
      <w:r w:rsidRPr="002A7FE1">
        <w:rPr>
          <w:rFonts w:ascii="Arial" w:hAnsi="Arial" w:cs="Arial"/>
          <w:color w:val="000000"/>
          <w:spacing w:val="3"/>
          <w:sz w:val="24"/>
          <w:szCs w:val="24"/>
          <w:bdr w:val="none" w:sz="0" w:space="0" w:color="auto" w:frame="1"/>
        </w:rPr>
        <w:t xml:space="preserve">Debido a que la conducta abusiva es una forma de violencia en el lugar de trabajo, en la mayoría de los casos la víctima </w:t>
      </w:r>
      <w:r w:rsidR="00CB2E74" w:rsidRPr="002A7FE1">
        <w:rPr>
          <w:rFonts w:ascii="Arial" w:hAnsi="Arial" w:cs="Arial"/>
          <w:color w:val="000000"/>
          <w:spacing w:val="3"/>
          <w:sz w:val="24"/>
          <w:szCs w:val="24"/>
          <w:bdr w:val="none" w:sz="0" w:space="0" w:color="auto" w:frame="1"/>
        </w:rPr>
        <w:t xml:space="preserve">ha </w:t>
      </w:r>
      <w:r w:rsidRPr="002A7FE1">
        <w:rPr>
          <w:rFonts w:ascii="Arial" w:hAnsi="Arial" w:cs="Arial"/>
          <w:color w:val="000000"/>
          <w:spacing w:val="3"/>
          <w:sz w:val="24"/>
          <w:szCs w:val="24"/>
          <w:bdr w:val="none" w:sz="0" w:space="0" w:color="auto" w:frame="1"/>
        </w:rPr>
        <w:t xml:space="preserve">sufrido mucho antes de decidirse a tomar acciones para solucionar dicho problema. </w:t>
      </w:r>
    </w:p>
    <w:p w14:paraId="1328035B" w14:textId="77777777" w:rsidR="0044473A" w:rsidRPr="002A7FE1" w:rsidRDefault="0044473A" w:rsidP="00E558F0">
      <w:pPr>
        <w:spacing w:line="360" w:lineRule="auto"/>
        <w:jc w:val="both"/>
        <w:rPr>
          <w:rFonts w:ascii="Arial" w:hAnsi="Arial" w:cs="Arial"/>
          <w:color w:val="000000"/>
          <w:spacing w:val="3"/>
          <w:sz w:val="24"/>
          <w:szCs w:val="24"/>
          <w:bdr w:val="none" w:sz="0" w:space="0" w:color="auto" w:frame="1"/>
        </w:rPr>
      </w:pPr>
    </w:p>
    <w:p w14:paraId="365652ED" w14:textId="2BC9142F" w:rsidR="0012262A" w:rsidRPr="002A7FE1" w:rsidRDefault="0012262A" w:rsidP="00E558F0">
      <w:pPr>
        <w:pStyle w:val="NormalWeb"/>
        <w:spacing w:before="0" w:beforeAutospacing="0" w:after="0" w:afterAutospacing="0" w:line="360" w:lineRule="auto"/>
        <w:jc w:val="both"/>
        <w:textAlignment w:val="baseline"/>
        <w:rPr>
          <w:rFonts w:ascii="Arial" w:hAnsi="Arial" w:cs="Arial"/>
          <w:color w:val="000000"/>
          <w:spacing w:val="3"/>
          <w:bdr w:val="none" w:sz="0" w:space="0" w:color="auto" w:frame="1"/>
        </w:rPr>
      </w:pPr>
      <w:r w:rsidRPr="002A7FE1">
        <w:rPr>
          <w:rFonts w:ascii="Arial" w:hAnsi="Arial" w:cs="Arial"/>
          <w:color w:val="000000"/>
          <w:spacing w:val="3"/>
          <w:bdr w:val="none" w:sz="0" w:space="0" w:color="auto" w:frame="1"/>
        </w:rPr>
        <w:t>A</w:t>
      </w:r>
      <w:r w:rsidR="00CB2E74" w:rsidRPr="002A7FE1">
        <w:rPr>
          <w:rFonts w:ascii="Arial" w:hAnsi="Arial" w:cs="Arial"/>
          <w:color w:val="000000"/>
          <w:spacing w:val="3"/>
          <w:bdr w:val="none" w:sz="0" w:space="0" w:color="auto" w:frame="1"/>
        </w:rPr>
        <w:t>l</w:t>
      </w:r>
      <w:r w:rsidRPr="002A7FE1">
        <w:rPr>
          <w:rFonts w:ascii="Arial" w:hAnsi="Arial" w:cs="Arial"/>
          <w:color w:val="000000"/>
          <w:spacing w:val="3"/>
          <w:bdr w:val="none" w:sz="0" w:space="0" w:color="auto" w:frame="1"/>
        </w:rPr>
        <w:t xml:space="preserve"> día de hoy, el acoso laboral o </w:t>
      </w:r>
      <w:proofErr w:type="spellStart"/>
      <w:r w:rsidRPr="002A7FE1">
        <w:rPr>
          <w:rFonts w:ascii="Arial" w:hAnsi="Arial" w:cs="Arial"/>
          <w:i/>
          <w:color w:val="000000"/>
          <w:spacing w:val="3"/>
          <w:bdr w:val="none" w:sz="0" w:space="0" w:color="auto" w:frame="1"/>
        </w:rPr>
        <w:t>mobbing</w:t>
      </w:r>
      <w:proofErr w:type="spellEnd"/>
      <w:r w:rsidRPr="002A7FE1">
        <w:rPr>
          <w:rFonts w:ascii="Arial" w:hAnsi="Arial" w:cs="Arial"/>
          <w:color w:val="000000"/>
          <w:spacing w:val="3"/>
          <w:bdr w:val="none" w:sz="0" w:space="0" w:color="auto" w:frame="1"/>
        </w:rPr>
        <w:t xml:space="preserve"> se considera un problema mundial cada vez mayor</w:t>
      </w:r>
      <w:r w:rsidR="00CB2E74" w:rsidRPr="002A7FE1">
        <w:rPr>
          <w:rFonts w:ascii="Arial" w:hAnsi="Arial" w:cs="Arial"/>
          <w:color w:val="000000"/>
          <w:spacing w:val="3"/>
          <w:bdr w:val="none" w:sz="0" w:space="0" w:color="auto" w:frame="1"/>
        </w:rPr>
        <w:t>,</w:t>
      </w:r>
      <w:r w:rsidRPr="002A7FE1">
        <w:rPr>
          <w:rFonts w:ascii="Arial" w:hAnsi="Arial" w:cs="Arial"/>
          <w:color w:val="000000"/>
          <w:spacing w:val="3"/>
          <w:bdr w:val="none" w:sz="0" w:space="0" w:color="auto" w:frame="1"/>
        </w:rPr>
        <w:t xml:space="preserve"> que aún se desconoce y se subestima en gran medida, es por ello que considero que es un tema importante para atender por el bien de l</w:t>
      </w:r>
      <w:r w:rsidR="00CB2E74" w:rsidRPr="002A7FE1">
        <w:rPr>
          <w:rFonts w:ascii="Arial" w:hAnsi="Arial" w:cs="Arial"/>
          <w:color w:val="000000"/>
          <w:spacing w:val="3"/>
          <w:bdr w:val="none" w:sz="0" w:space="0" w:color="auto" w:frame="1"/>
        </w:rPr>
        <w:t>a fuerza de trabajo de nuestro E</w:t>
      </w:r>
      <w:r w:rsidRPr="002A7FE1">
        <w:rPr>
          <w:rFonts w:ascii="Arial" w:hAnsi="Arial" w:cs="Arial"/>
          <w:color w:val="000000"/>
          <w:spacing w:val="3"/>
          <w:bdr w:val="none" w:sz="0" w:space="0" w:color="auto" w:frame="1"/>
        </w:rPr>
        <w:t>stado.</w:t>
      </w:r>
    </w:p>
    <w:p w14:paraId="01157DCC" w14:textId="77777777" w:rsidR="0044473A" w:rsidRPr="002A7FE1" w:rsidRDefault="0044473A" w:rsidP="00E558F0">
      <w:pPr>
        <w:pStyle w:val="NormalWeb"/>
        <w:spacing w:before="0" w:beforeAutospacing="0" w:after="0" w:afterAutospacing="0" w:line="360" w:lineRule="auto"/>
        <w:jc w:val="both"/>
        <w:textAlignment w:val="baseline"/>
        <w:rPr>
          <w:rFonts w:ascii="Arial" w:hAnsi="Arial" w:cs="Arial"/>
          <w:color w:val="000000"/>
          <w:spacing w:val="3"/>
          <w:bdr w:val="none" w:sz="0" w:space="0" w:color="auto" w:frame="1"/>
        </w:rPr>
      </w:pPr>
    </w:p>
    <w:p w14:paraId="5A229A0F" w14:textId="1D0798C3" w:rsidR="00810022"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Para dilucidar </w:t>
      </w:r>
      <w:r w:rsidR="00CB2E74" w:rsidRPr="002A7FE1">
        <w:rPr>
          <w:rFonts w:ascii="Arial" w:hAnsi="Arial" w:cs="Arial"/>
          <w:sz w:val="24"/>
          <w:szCs w:val="24"/>
        </w:rPr>
        <w:t>y comprender mejor a la violencia laboral,</w:t>
      </w:r>
      <w:r w:rsidRPr="002A7FE1">
        <w:rPr>
          <w:rFonts w:ascii="Arial" w:hAnsi="Arial" w:cs="Arial"/>
          <w:sz w:val="24"/>
          <w:szCs w:val="24"/>
        </w:rPr>
        <w:t xml:space="preserve"> podemos recurrir al criterio emitido por la Suprema Corte de Justicia de la Nación que define al “</w:t>
      </w:r>
      <w:proofErr w:type="spellStart"/>
      <w:r w:rsidRPr="002A7FE1">
        <w:rPr>
          <w:rFonts w:ascii="Arial" w:hAnsi="Arial" w:cs="Arial"/>
          <w:sz w:val="24"/>
          <w:szCs w:val="24"/>
        </w:rPr>
        <w:t>mobbing</w:t>
      </w:r>
      <w:proofErr w:type="spellEnd"/>
      <w:r w:rsidRPr="002A7FE1">
        <w:rPr>
          <w:rFonts w:ascii="Arial" w:hAnsi="Arial" w:cs="Arial"/>
          <w:sz w:val="24"/>
          <w:szCs w:val="24"/>
        </w:rPr>
        <w:t xml:space="preserve">” como </w:t>
      </w:r>
      <w:r w:rsidRPr="002A7FE1">
        <w:rPr>
          <w:rFonts w:ascii="Arial" w:hAnsi="Arial" w:cs="Arial"/>
          <w:i/>
          <w:sz w:val="24"/>
          <w:szCs w:val="24"/>
        </w:rPr>
        <w:t>conjunto de conductas que se presentan en una relación laboral con el objetivo de “intimidar, opacar, aplanar, amedrentar o consumir emocional o intelectualmente a la víctima, con miras a excluirla de la organización o a satisfacer la necesidad, que suele presentar el hostigador, de agredir o controlar o destruir”.</w:t>
      </w:r>
      <w:r w:rsidRPr="002A7FE1">
        <w:rPr>
          <w:rFonts w:ascii="Arial" w:hAnsi="Arial" w:cs="Arial"/>
          <w:sz w:val="24"/>
          <w:szCs w:val="24"/>
        </w:rPr>
        <w:t xml:space="preserve"> </w:t>
      </w:r>
    </w:p>
    <w:p w14:paraId="4658B096" w14:textId="77777777" w:rsidR="002A7FE1" w:rsidRPr="002A7FE1" w:rsidRDefault="002A7FE1" w:rsidP="00810022">
      <w:pPr>
        <w:spacing w:line="360" w:lineRule="auto"/>
        <w:jc w:val="both"/>
        <w:rPr>
          <w:rFonts w:ascii="Arial" w:hAnsi="Arial" w:cs="Arial"/>
          <w:sz w:val="24"/>
          <w:szCs w:val="24"/>
        </w:rPr>
      </w:pPr>
    </w:p>
    <w:p w14:paraId="2C477143" w14:textId="294FA90B" w:rsidR="00810022" w:rsidRPr="002A7FE1"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En lo que respecta a su tipología, la Primera Sala del más Alto Tribunal del País, describe al </w:t>
      </w:r>
      <w:r w:rsidRPr="002A7FE1">
        <w:rPr>
          <w:rFonts w:ascii="Arial" w:hAnsi="Arial" w:cs="Arial"/>
          <w:i/>
          <w:sz w:val="24"/>
          <w:szCs w:val="24"/>
        </w:rPr>
        <w:t>“</w:t>
      </w:r>
      <w:proofErr w:type="spellStart"/>
      <w:r w:rsidRPr="002A7FE1">
        <w:rPr>
          <w:rFonts w:ascii="Arial" w:hAnsi="Arial" w:cs="Arial"/>
          <w:i/>
          <w:sz w:val="24"/>
          <w:szCs w:val="24"/>
        </w:rPr>
        <w:t>Mobbing</w:t>
      </w:r>
      <w:proofErr w:type="spellEnd"/>
      <w:r w:rsidRPr="002A7FE1">
        <w:rPr>
          <w:rFonts w:ascii="Arial" w:hAnsi="Arial" w:cs="Arial"/>
          <w:i/>
          <w:sz w:val="24"/>
          <w:szCs w:val="24"/>
        </w:rPr>
        <w:t>”</w:t>
      </w:r>
      <w:r w:rsidRPr="002A7FE1">
        <w:rPr>
          <w:rFonts w:ascii="Arial" w:hAnsi="Arial" w:cs="Arial"/>
          <w:sz w:val="24"/>
          <w:szCs w:val="24"/>
        </w:rPr>
        <w:t xml:space="preserve"> en tres </w:t>
      </w:r>
      <w:r w:rsidR="008C52E8" w:rsidRPr="002A7FE1">
        <w:rPr>
          <w:rFonts w:ascii="Arial" w:hAnsi="Arial" w:cs="Arial"/>
          <w:sz w:val="24"/>
          <w:szCs w:val="24"/>
        </w:rPr>
        <w:t>direcciones</w:t>
      </w:r>
      <w:r w:rsidRPr="002A7FE1">
        <w:rPr>
          <w:rFonts w:ascii="Arial" w:hAnsi="Arial" w:cs="Arial"/>
          <w:sz w:val="24"/>
          <w:szCs w:val="24"/>
        </w:rPr>
        <w:t>, dependiendo de quién adopte el papel de sujeto activo:</w:t>
      </w:r>
    </w:p>
    <w:p w14:paraId="1C57B4F6" w14:textId="77777777" w:rsidR="00810022" w:rsidRPr="002A7FE1" w:rsidRDefault="00810022" w:rsidP="00810022">
      <w:pPr>
        <w:spacing w:line="360" w:lineRule="auto"/>
        <w:jc w:val="both"/>
        <w:rPr>
          <w:rFonts w:ascii="Arial" w:hAnsi="Arial" w:cs="Arial"/>
          <w:sz w:val="24"/>
          <w:szCs w:val="24"/>
        </w:rPr>
      </w:pPr>
    </w:p>
    <w:p w14:paraId="4BD0F347" w14:textId="77777777" w:rsidR="00810022" w:rsidRPr="002A7FE1"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a) Horizontal. Cuando la agresividad o el hostigamiento laboral se realiza entre compañeros del ambiente del trabajo, es decir, activo y pasivo ocupan un nivel similar en la jerarquía ocupacional. </w:t>
      </w:r>
    </w:p>
    <w:p w14:paraId="408F7FF5" w14:textId="77777777" w:rsidR="00810022" w:rsidRPr="002A7FE1" w:rsidRDefault="00810022" w:rsidP="00810022">
      <w:pPr>
        <w:spacing w:line="360" w:lineRule="auto"/>
        <w:jc w:val="both"/>
        <w:rPr>
          <w:rFonts w:ascii="Arial" w:hAnsi="Arial" w:cs="Arial"/>
          <w:sz w:val="24"/>
          <w:szCs w:val="24"/>
        </w:rPr>
      </w:pPr>
    </w:p>
    <w:p w14:paraId="2A11BFC3" w14:textId="481062FC" w:rsidR="00810022" w:rsidRPr="002A7FE1"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b) Vertical descendente. Sucede cuando la agresividad o el hostigamiento laboral se </w:t>
      </w:r>
      <w:r w:rsidR="00A51981" w:rsidRPr="002A7FE1">
        <w:rPr>
          <w:rFonts w:ascii="Arial" w:hAnsi="Arial" w:cs="Arial"/>
          <w:sz w:val="24"/>
          <w:szCs w:val="24"/>
        </w:rPr>
        <w:t>realizan</w:t>
      </w:r>
      <w:r w:rsidRPr="002A7FE1">
        <w:rPr>
          <w:rFonts w:ascii="Arial" w:hAnsi="Arial" w:cs="Arial"/>
          <w:sz w:val="24"/>
          <w:szCs w:val="24"/>
        </w:rPr>
        <w:t xml:space="preserve"> entre quienes ocupan puestos de jerarquía o superioridad respecto de la víctima. </w:t>
      </w:r>
    </w:p>
    <w:p w14:paraId="64342C2C" w14:textId="77777777" w:rsidR="00810022" w:rsidRPr="002A7FE1" w:rsidRDefault="00810022" w:rsidP="00810022">
      <w:pPr>
        <w:spacing w:line="360" w:lineRule="auto"/>
        <w:jc w:val="both"/>
        <w:rPr>
          <w:rFonts w:ascii="Arial" w:hAnsi="Arial" w:cs="Arial"/>
          <w:sz w:val="24"/>
          <w:szCs w:val="24"/>
        </w:rPr>
      </w:pPr>
    </w:p>
    <w:p w14:paraId="0626BB49" w14:textId="77777777" w:rsidR="00810022" w:rsidRPr="002A7FE1"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c) Vertical ascendente. Ocurre con menor frecuencia y se refiere al hostigamiento laboral que se realiza entre quienes ocupan puestos subalternos respecto del jefe victimizado. Las víctimas de acoso se vuelven vulnerables para ser </w:t>
      </w:r>
      <w:proofErr w:type="gramStart"/>
      <w:r w:rsidRPr="002A7FE1">
        <w:rPr>
          <w:rFonts w:ascii="Arial" w:hAnsi="Arial" w:cs="Arial"/>
          <w:sz w:val="24"/>
          <w:szCs w:val="24"/>
        </w:rPr>
        <w:t>víctima  otras</w:t>
      </w:r>
      <w:proofErr w:type="gramEnd"/>
      <w:r w:rsidRPr="002A7FE1">
        <w:rPr>
          <w:rFonts w:ascii="Arial" w:hAnsi="Arial" w:cs="Arial"/>
          <w:sz w:val="24"/>
          <w:szCs w:val="24"/>
        </w:rPr>
        <w:t xml:space="preserve"> personas.</w:t>
      </w:r>
    </w:p>
    <w:p w14:paraId="04F0D668" w14:textId="265E029D" w:rsidR="00CB2E74" w:rsidRDefault="00810022" w:rsidP="00810022">
      <w:pPr>
        <w:spacing w:line="360" w:lineRule="auto"/>
        <w:jc w:val="both"/>
        <w:rPr>
          <w:rFonts w:ascii="Arial" w:hAnsi="Arial" w:cs="Arial"/>
          <w:sz w:val="24"/>
          <w:szCs w:val="24"/>
        </w:rPr>
      </w:pPr>
      <w:r w:rsidRPr="002A7FE1">
        <w:rPr>
          <w:rFonts w:ascii="Arial" w:hAnsi="Arial" w:cs="Arial"/>
          <w:sz w:val="24"/>
          <w:szCs w:val="24"/>
        </w:rPr>
        <w:t xml:space="preserve"> </w:t>
      </w:r>
    </w:p>
    <w:p w14:paraId="537B5736" w14:textId="77777777" w:rsidR="002A7FE1" w:rsidRPr="002A7FE1" w:rsidRDefault="002A7FE1" w:rsidP="00810022">
      <w:pPr>
        <w:spacing w:line="360" w:lineRule="auto"/>
        <w:jc w:val="both"/>
        <w:rPr>
          <w:rFonts w:ascii="Arial" w:hAnsi="Arial" w:cs="Arial"/>
          <w:sz w:val="24"/>
          <w:szCs w:val="24"/>
        </w:rPr>
      </w:pPr>
    </w:p>
    <w:p w14:paraId="3750D88D" w14:textId="740714C4" w:rsidR="00810022" w:rsidRPr="002A7FE1" w:rsidRDefault="00810022" w:rsidP="00810022">
      <w:pPr>
        <w:spacing w:line="360" w:lineRule="auto"/>
        <w:jc w:val="both"/>
        <w:rPr>
          <w:rFonts w:ascii="Arial" w:hAnsi="Arial" w:cs="Arial"/>
          <w:color w:val="000000"/>
          <w:spacing w:val="3"/>
          <w:sz w:val="24"/>
          <w:szCs w:val="24"/>
          <w:bdr w:val="none" w:sz="0" w:space="0" w:color="auto" w:frame="1"/>
        </w:rPr>
      </w:pPr>
      <w:r w:rsidRPr="002A7FE1">
        <w:rPr>
          <w:rFonts w:ascii="Arial" w:hAnsi="Arial" w:cs="Arial"/>
          <w:color w:val="000000"/>
          <w:spacing w:val="3"/>
          <w:sz w:val="24"/>
          <w:szCs w:val="24"/>
          <w:bdr w:val="none" w:sz="0" w:space="0" w:color="auto" w:frame="1"/>
        </w:rPr>
        <w:lastRenderedPageBreak/>
        <w:t>Por su parte la Organización Mundial de la Salud señaló que el acoso</w:t>
      </w:r>
      <w:r w:rsidR="008C52E8" w:rsidRPr="002A7FE1">
        <w:rPr>
          <w:rFonts w:ascii="Arial" w:hAnsi="Arial" w:cs="Arial"/>
          <w:color w:val="000000"/>
          <w:spacing w:val="3"/>
          <w:sz w:val="24"/>
          <w:szCs w:val="24"/>
          <w:bdr w:val="none" w:sz="0" w:space="0" w:color="auto" w:frame="1"/>
        </w:rPr>
        <w:t xml:space="preserve"> </w:t>
      </w:r>
      <w:r w:rsidRPr="002A7FE1">
        <w:rPr>
          <w:rFonts w:ascii="Arial" w:hAnsi="Arial" w:cs="Arial"/>
          <w:color w:val="000000"/>
          <w:spacing w:val="3"/>
          <w:sz w:val="24"/>
          <w:szCs w:val="24"/>
          <w:bdr w:val="none" w:sz="0" w:space="0" w:color="auto" w:frame="1"/>
        </w:rPr>
        <w:t xml:space="preserve">laboral o </w:t>
      </w:r>
      <w:proofErr w:type="spellStart"/>
      <w:r w:rsidRPr="002A7FE1">
        <w:rPr>
          <w:rFonts w:ascii="Arial" w:hAnsi="Arial" w:cs="Arial"/>
          <w:i/>
          <w:color w:val="000000"/>
          <w:spacing w:val="3"/>
          <w:sz w:val="24"/>
          <w:szCs w:val="24"/>
          <w:bdr w:val="none" w:sz="0" w:space="0" w:color="auto" w:frame="1"/>
        </w:rPr>
        <w:t>mobbing</w:t>
      </w:r>
      <w:proofErr w:type="spellEnd"/>
      <w:r w:rsidRPr="002A7FE1">
        <w:rPr>
          <w:rFonts w:ascii="Arial" w:hAnsi="Arial" w:cs="Arial"/>
          <w:color w:val="000000"/>
          <w:spacing w:val="3"/>
          <w:sz w:val="24"/>
          <w:szCs w:val="24"/>
          <w:bdr w:val="none" w:sz="0" w:space="0" w:color="auto" w:frame="1"/>
        </w:rPr>
        <w:t xml:space="preserve"> es un fenómeno presente en muchos lugares de trabajo, relacionado con la cultura y causado por el deterioro de las relaciones interpersonales, así como por disfunciones organizacionales.</w:t>
      </w:r>
    </w:p>
    <w:p w14:paraId="7FF8820A" w14:textId="77777777" w:rsidR="00810022" w:rsidRPr="002A7FE1" w:rsidRDefault="00810022" w:rsidP="00810022">
      <w:pPr>
        <w:spacing w:line="360" w:lineRule="auto"/>
        <w:jc w:val="both"/>
        <w:rPr>
          <w:rFonts w:ascii="Arial" w:hAnsi="Arial" w:cs="Arial"/>
          <w:color w:val="000000"/>
          <w:spacing w:val="3"/>
          <w:sz w:val="24"/>
          <w:szCs w:val="24"/>
          <w:bdr w:val="none" w:sz="0" w:space="0" w:color="auto" w:frame="1"/>
        </w:rPr>
      </w:pPr>
    </w:p>
    <w:p w14:paraId="7DBB85F2" w14:textId="4DE7141D" w:rsidR="00B14153" w:rsidRPr="002A7FE1" w:rsidRDefault="00810022" w:rsidP="00F86104">
      <w:pPr>
        <w:spacing w:line="360" w:lineRule="auto"/>
        <w:jc w:val="both"/>
        <w:rPr>
          <w:rFonts w:ascii="Arial" w:hAnsi="Arial" w:cs="Arial"/>
          <w:sz w:val="24"/>
          <w:szCs w:val="24"/>
        </w:rPr>
      </w:pPr>
      <w:r w:rsidRPr="002A7FE1">
        <w:rPr>
          <w:rFonts w:ascii="Arial" w:hAnsi="Arial" w:cs="Arial"/>
          <w:sz w:val="24"/>
          <w:szCs w:val="24"/>
        </w:rPr>
        <w:t xml:space="preserve">En un análisis exhaustivo dentro del marco jurídico mexicano, encontramos que la Ley Federal del Trabajo </w:t>
      </w:r>
      <w:r w:rsidR="00B14153" w:rsidRPr="002A7FE1">
        <w:rPr>
          <w:rFonts w:ascii="Arial" w:hAnsi="Arial" w:cs="Arial"/>
          <w:sz w:val="24"/>
          <w:szCs w:val="24"/>
        </w:rPr>
        <w:t xml:space="preserve">establece que </w:t>
      </w:r>
      <w:r w:rsidR="00B14153" w:rsidRPr="002A7FE1">
        <w:rPr>
          <w:rFonts w:ascii="Arial" w:hAnsi="Arial" w:cs="Arial"/>
          <w:i/>
          <w:sz w:val="24"/>
          <w:szCs w:val="24"/>
        </w:rPr>
        <w:t xml:space="preserve">“Es de interés social garantizar un ambiente laboral libre de discriminación y de violencia, …” </w:t>
      </w:r>
      <w:r w:rsidR="00B14153" w:rsidRPr="002A7FE1">
        <w:rPr>
          <w:rFonts w:ascii="Arial" w:hAnsi="Arial" w:cs="Arial"/>
          <w:sz w:val="24"/>
          <w:szCs w:val="24"/>
        </w:rPr>
        <w:t>sin embargo se enfoca más bien en referirse en atender los casos de acoso y hostigamiento sexual en los centros de trabajo.</w:t>
      </w:r>
    </w:p>
    <w:p w14:paraId="2D50D61E" w14:textId="77777777" w:rsidR="00B14153" w:rsidRPr="002A7FE1" w:rsidRDefault="00B14153" w:rsidP="00F86104">
      <w:pPr>
        <w:spacing w:line="360" w:lineRule="auto"/>
        <w:jc w:val="both"/>
        <w:rPr>
          <w:rFonts w:ascii="Arial" w:hAnsi="Arial" w:cs="Arial"/>
          <w:sz w:val="24"/>
          <w:szCs w:val="24"/>
        </w:rPr>
      </w:pPr>
    </w:p>
    <w:p w14:paraId="34205334" w14:textId="6B27C5D7" w:rsidR="00F86104" w:rsidRPr="002A7FE1" w:rsidRDefault="00B14153" w:rsidP="00F86104">
      <w:pPr>
        <w:spacing w:line="360" w:lineRule="auto"/>
        <w:jc w:val="both"/>
        <w:rPr>
          <w:rFonts w:ascii="Arial" w:hAnsi="Arial" w:cs="Arial"/>
          <w:i/>
          <w:sz w:val="24"/>
          <w:szCs w:val="24"/>
        </w:rPr>
      </w:pPr>
      <w:r w:rsidRPr="002A7FE1">
        <w:rPr>
          <w:rFonts w:ascii="Arial" w:hAnsi="Arial" w:cs="Arial"/>
          <w:sz w:val="24"/>
          <w:szCs w:val="24"/>
        </w:rPr>
        <w:t xml:space="preserve">Por su parte, la </w:t>
      </w:r>
      <w:r w:rsidR="00A51981" w:rsidRPr="002A7FE1">
        <w:rPr>
          <w:rFonts w:ascii="Arial" w:hAnsi="Arial" w:cs="Arial"/>
          <w:sz w:val="24"/>
          <w:szCs w:val="24"/>
        </w:rPr>
        <w:t xml:space="preserve">Ley General del Derecho de las Mujeres a una Vida Libre de Violencia </w:t>
      </w:r>
      <w:r w:rsidR="008C52E8" w:rsidRPr="002A7FE1">
        <w:rPr>
          <w:rFonts w:ascii="Arial" w:hAnsi="Arial" w:cs="Arial"/>
          <w:sz w:val="24"/>
          <w:szCs w:val="24"/>
        </w:rPr>
        <w:t>contempla un Capítulo dedicado a la Violencia Laboral y Docente</w:t>
      </w:r>
      <w:r w:rsidR="00F86104" w:rsidRPr="002A7FE1">
        <w:rPr>
          <w:rFonts w:ascii="Arial" w:hAnsi="Arial" w:cs="Arial"/>
          <w:sz w:val="24"/>
          <w:szCs w:val="24"/>
        </w:rPr>
        <w:t xml:space="preserve">, señalando </w:t>
      </w:r>
      <w:r w:rsidR="003904FA" w:rsidRPr="002A7FE1">
        <w:rPr>
          <w:rFonts w:ascii="Arial" w:hAnsi="Arial" w:cs="Arial"/>
          <w:sz w:val="24"/>
          <w:szCs w:val="24"/>
        </w:rPr>
        <w:t xml:space="preserve">en su artículo 10 </w:t>
      </w:r>
      <w:r w:rsidR="00F86104" w:rsidRPr="002A7FE1">
        <w:rPr>
          <w:rFonts w:ascii="Arial" w:hAnsi="Arial" w:cs="Arial"/>
          <w:sz w:val="24"/>
          <w:szCs w:val="24"/>
        </w:rPr>
        <w:t xml:space="preserve">que estas se configuran cuando </w:t>
      </w:r>
      <w:r w:rsidR="00F86104" w:rsidRPr="002A7FE1">
        <w:rPr>
          <w:rFonts w:ascii="Arial" w:hAnsi="Arial" w:cs="Arial"/>
          <w:i/>
          <w:sz w:val="24"/>
          <w:szCs w:val="24"/>
        </w:rPr>
        <w:t>“Se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 igualdad.”</w:t>
      </w:r>
    </w:p>
    <w:p w14:paraId="3AF327BC" w14:textId="77777777" w:rsidR="00F86104" w:rsidRPr="002A7FE1" w:rsidRDefault="00F86104" w:rsidP="00F86104">
      <w:pPr>
        <w:spacing w:line="360" w:lineRule="auto"/>
        <w:jc w:val="both"/>
        <w:rPr>
          <w:rFonts w:ascii="Arial" w:hAnsi="Arial" w:cs="Arial"/>
          <w:i/>
          <w:sz w:val="24"/>
          <w:szCs w:val="24"/>
        </w:rPr>
      </w:pPr>
    </w:p>
    <w:p w14:paraId="6482A02F" w14:textId="37E562A2" w:rsidR="00F86104" w:rsidRPr="002A7FE1" w:rsidRDefault="00F86104" w:rsidP="00F86104">
      <w:pPr>
        <w:spacing w:line="360" w:lineRule="auto"/>
        <w:jc w:val="both"/>
        <w:rPr>
          <w:rFonts w:ascii="Arial" w:hAnsi="Arial" w:cs="Arial"/>
          <w:i/>
          <w:sz w:val="24"/>
          <w:szCs w:val="24"/>
        </w:rPr>
      </w:pPr>
      <w:r w:rsidRPr="002A7FE1">
        <w:rPr>
          <w:rFonts w:ascii="Arial" w:hAnsi="Arial" w:cs="Arial"/>
          <w:sz w:val="24"/>
          <w:szCs w:val="24"/>
        </w:rPr>
        <w:t xml:space="preserve">Mientras que expresamente establece </w:t>
      </w:r>
      <w:r w:rsidR="003904FA" w:rsidRPr="002A7FE1">
        <w:rPr>
          <w:rFonts w:ascii="Arial" w:hAnsi="Arial" w:cs="Arial"/>
          <w:sz w:val="24"/>
          <w:szCs w:val="24"/>
        </w:rPr>
        <w:t xml:space="preserve">en el artículo 11 </w:t>
      </w:r>
      <w:r w:rsidRPr="002A7FE1">
        <w:rPr>
          <w:rFonts w:ascii="Arial" w:hAnsi="Arial" w:cs="Arial"/>
          <w:sz w:val="24"/>
          <w:szCs w:val="24"/>
        </w:rPr>
        <w:t>que la violencia laboral la constituye</w:t>
      </w:r>
      <w:r w:rsidRPr="002A7FE1">
        <w:rPr>
          <w:rFonts w:ascii="Arial" w:hAnsi="Arial" w:cs="Arial"/>
          <w:i/>
          <w:sz w:val="24"/>
          <w:szCs w:val="24"/>
        </w:rPr>
        <w:t>: “la negativa ilegal a contratar a la Víctima o a respetar su permanencia o condiciones generales de trabajo; la descalificación del trabajo realizado, las amenazas, la intimidación, las humillaciones, las conductas referidas en la Ley Federal del Trabajo, la explotación, el impedimento a las mujeres de llevar a cabo el período de lactancia previsto en la ley y todo tipo de discriminación por condición de género.”</w:t>
      </w:r>
    </w:p>
    <w:p w14:paraId="1CA4D94A" w14:textId="77777777" w:rsidR="00F86104" w:rsidRPr="002A7FE1" w:rsidRDefault="00F86104" w:rsidP="00F86104">
      <w:pPr>
        <w:spacing w:line="360" w:lineRule="auto"/>
        <w:jc w:val="both"/>
        <w:rPr>
          <w:rFonts w:ascii="Arial" w:hAnsi="Arial" w:cs="Arial"/>
          <w:i/>
          <w:sz w:val="24"/>
          <w:szCs w:val="24"/>
        </w:rPr>
      </w:pPr>
    </w:p>
    <w:p w14:paraId="7B309D8F" w14:textId="7CA312C6" w:rsidR="00F86104" w:rsidRPr="002A7FE1" w:rsidRDefault="00F86104" w:rsidP="003904FA">
      <w:pPr>
        <w:spacing w:line="360" w:lineRule="auto"/>
        <w:jc w:val="both"/>
        <w:rPr>
          <w:rFonts w:ascii="Arial" w:hAnsi="Arial" w:cs="Arial"/>
          <w:i/>
          <w:sz w:val="24"/>
          <w:szCs w:val="24"/>
        </w:rPr>
      </w:pPr>
      <w:r w:rsidRPr="002A7FE1">
        <w:rPr>
          <w:rFonts w:ascii="Arial" w:hAnsi="Arial" w:cs="Arial"/>
          <w:sz w:val="24"/>
          <w:szCs w:val="24"/>
        </w:rPr>
        <w:lastRenderedPageBreak/>
        <w:t xml:space="preserve">Por su parte, respecto a la violencia docente, </w:t>
      </w:r>
      <w:r w:rsidR="003904FA" w:rsidRPr="002A7FE1">
        <w:rPr>
          <w:rFonts w:ascii="Arial" w:hAnsi="Arial" w:cs="Arial"/>
          <w:sz w:val="24"/>
          <w:szCs w:val="24"/>
        </w:rPr>
        <w:t>el artículo 12 señala que es</w:t>
      </w:r>
      <w:r w:rsidR="003904FA" w:rsidRPr="002A7FE1">
        <w:rPr>
          <w:rFonts w:ascii="Arial" w:hAnsi="Arial" w:cs="Arial"/>
          <w:i/>
          <w:sz w:val="24"/>
          <w:szCs w:val="24"/>
        </w:rPr>
        <w:t>: la negativa ilegal a contratar a la Víctima o a respetar su permanencia o condiciones generales de trabajo; la descalificación del trabajo realizado, las amenazas, la intimidación, las humillaciones, las conductas referidas en la Ley Federal del Trabajo, la explotación, el impedimento a las mujeres de llevar a cabo el período de lactancia previsto en la ley y todo tipo de discriminación por condición de género.”</w:t>
      </w:r>
    </w:p>
    <w:p w14:paraId="2491A166" w14:textId="77777777" w:rsidR="00F86104" w:rsidRPr="002A7FE1" w:rsidRDefault="00F86104" w:rsidP="00F86104">
      <w:pPr>
        <w:spacing w:line="360" w:lineRule="auto"/>
        <w:jc w:val="both"/>
        <w:rPr>
          <w:rFonts w:ascii="Arial" w:hAnsi="Arial" w:cs="Arial"/>
          <w:sz w:val="24"/>
          <w:szCs w:val="24"/>
        </w:rPr>
      </w:pPr>
    </w:p>
    <w:p w14:paraId="171427AC" w14:textId="0C27F333" w:rsidR="003904FA" w:rsidRPr="002A7FE1" w:rsidRDefault="003904FA" w:rsidP="003904FA">
      <w:pPr>
        <w:spacing w:line="360" w:lineRule="auto"/>
        <w:jc w:val="both"/>
        <w:rPr>
          <w:rFonts w:ascii="Arial" w:hAnsi="Arial" w:cs="Arial"/>
          <w:sz w:val="24"/>
          <w:szCs w:val="24"/>
        </w:rPr>
      </w:pPr>
      <w:proofErr w:type="gramStart"/>
      <w:r w:rsidRPr="002A7FE1">
        <w:rPr>
          <w:rFonts w:ascii="Arial" w:hAnsi="Arial" w:cs="Arial"/>
          <w:sz w:val="24"/>
          <w:szCs w:val="24"/>
        </w:rPr>
        <w:t>Además</w:t>
      </w:r>
      <w:proofErr w:type="gramEnd"/>
      <w:r w:rsidRPr="002A7FE1">
        <w:rPr>
          <w:rFonts w:ascii="Arial" w:hAnsi="Arial" w:cs="Arial"/>
          <w:sz w:val="24"/>
          <w:szCs w:val="24"/>
        </w:rPr>
        <w:t xml:space="preserve"> establece en el artículo 14 que las Entidades Federativas deberán establecer las políticas públicas que garanticen el derecho de las mujeres a una vida libre de violencia en sus relaciones laborales y/o de docencia, así como </w:t>
      </w:r>
      <w:r w:rsidR="00A14BDA" w:rsidRPr="002A7FE1">
        <w:rPr>
          <w:rFonts w:ascii="Arial" w:hAnsi="Arial" w:cs="Arial"/>
          <w:sz w:val="24"/>
          <w:szCs w:val="24"/>
        </w:rPr>
        <w:t>legislar en el ámbito penal y civil para sancionar a quienes hostigan y acosan, entre otras disposiciones que especialmente van enfocadas a la prevención y sanción del acoso y hostigamiento sexual en el ámbito laboral.</w:t>
      </w:r>
    </w:p>
    <w:p w14:paraId="07835709" w14:textId="77777777" w:rsidR="002A7FE1" w:rsidRPr="002A7FE1" w:rsidRDefault="002A7FE1" w:rsidP="003904FA">
      <w:pPr>
        <w:spacing w:line="360" w:lineRule="auto"/>
        <w:jc w:val="both"/>
        <w:rPr>
          <w:rFonts w:ascii="Arial" w:hAnsi="Arial" w:cs="Arial"/>
          <w:sz w:val="24"/>
          <w:szCs w:val="24"/>
        </w:rPr>
      </w:pPr>
    </w:p>
    <w:p w14:paraId="2DFFD1FC" w14:textId="17BAA737" w:rsidR="00307811" w:rsidRPr="002A7FE1" w:rsidRDefault="00307811" w:rsidP="00F86104">
      <w:pPr>
        <w:spacing w:line="360" w:lineRule="auto"/>
        <w:jc w:val="both"/>
        <w:rPr>
          <w:rFonts w:ascii="Arial" w:hAnsi="Arial" w:cs="Arial"/>
          <w:sz w:val="24"/>
          <w:szCs w:val="24"/>
        </w:rPr>
      </w:pPr>
      <w:r w:rsidRPr="002A7FE1">
        <w:rPr>
          <w:rFonts w:ascii="Arial" w:hAnsi="Arial" w:cs="Arial"/>
          <w:sz w:val="24"/>
          <w:szCs w:val="24"/>
        </w:rPr>
        <w:t>Cabe destacar que ha habido iniciativas a nivel federal para tipificar en el Código Penal Federal el delito de acoso laboral, sin embargo, estas no han prosperado, quedándose únicamente en lo que corresponde al acoso sexual en el ámbito</w:t>
      </w:r>
      <w:r w:rsidR="00BB5240" w:rsidRPr="002A7FE1">
        <w:rPr>
          <w:rFonts w:ascii="Arial" w:hAnsi="Arial" w:cs="Arial"/>
          <w:sz w:val="24"/>
          <w:szCs w:val="24"/>
        </w:rPr>
        <w:t xml:space="preserve"> laboral;</w:t>
      </w:r>
      <w:r w:rsidRPr="002A7FE1">
        <w:rPr>
          <w:rFonts w:ascii="Arial" w:hAnsi="Arial" w:cs="Arial"/>
          <w:sz w:val="24"/>
          <w:szCs w:val="24"/>
        </w:rPr>
        <w:t xml:space="preserve"> más no se ha establecido sanciones penales para las conductas de índole no sexual cometidas en los centros de trabajo.</w:t>
      </w:r>
    </w:p>
    <w:p w14:paraId="6A4DE5A0" w14:textId="77777777" w:rsidR="00307811" w:rsidRPr="002A7FE1" w:rsidRDefault="00307811" w:rsidP="00F86104">
      <w:pPr>
        <w:spacing w:line="360" w:lineRule="auto"/>
        <w:jc w:val="both"/>
        <w:rPr>
          <w:rFonts w:ascii="Arial" w:hAnsi="Arial" w:cs="Arial"/>
          <w:sz w:val="24"/>
          <w:szCs w:val="24"/>
        </w:rPr>
      </w:pPr>
    </w:p>
    <w:p w14:paraId="696C3E0D" w14:textId="15E1FFF9" w:rsidR="00307811" w:rsidRPr="002A7FE1" w:rsidRDefault="00307811" w:rsidP="00F86104">
      <w:pPr>
        <w:spacing w:line="360" w:lineRule="auto"/>
        <w:jc w:val="both"/>
        <w:rPr>
          <w:rFonts w:ascii="Arial" w:hAnsi="Arial" w:cs="Arial"/>
          <w:b/>
          <w:sz w:val="24"/>
          <w:szCs w:val="24"/>
        </w:rPr>
      </w:pPr>
      <w:r w:rsidRPr="002A7FE1">
        <w:rPr>
          <w:rFonts w:ascii="Arial" w:hAnsi="Arial" w:cs="Arial"/>
          <w:sz w:val="24"/>
          <w:szCs w:val="24"/>
        </w:rPr>
        <w:t xml:space="preserve">Sin </w:t>
      </w:r>
      <w:r w:rsidR="00817467" w:rsidRPr="002A7FE1">
        <w:rPr>
          <w:rFonts w:ascii="Arial" w:hAnsi="Arial" w:cs="Arial"/>
          <w:sz w:val="24"/>
          <w:szCs w:val="24"/>
        </w:rPr>
        <w:t xml:space="preserve">embargo, nuestro Código Penal </w:t>
      </w:r>
      <w:r w:rsidR="009E3E7A" w:rsidRPr="002A7FE1">
        <w:rPr>
          <w:rFonts w:ascii="Arial" w:hAnsi="Arial" w:cs="Arial"/>
          <w:sz w:val="24"/>
          <w:szCs w:val="24"/>
        </w:rPr>
        <w:t xml:space="preserve">en congruencia con lo expresado en la Ley Federal del </w:t>
      </w:r>
      <w:r w:rsidR="00BB5240" w:rsidRPr="002A7FE1">
        <w:rPr>
          <w:rFonts w:ascii="Arial" w:hAnsi="Arial" w:cs="Arial"/>
          <w:sz w:val="24"/>
          <w:szCs w:val="24"/>
        </w:rPr>
        <w:t>T</w:t>
      </w:r>
      <w:r w:rsidR="009E3E7A" w:rsidRPr="002A7FE1">
        <w:rPr>
          <w:rFonts w:ascii="Arial" w:hAnsi="Arial" w:cs="Arial"/>
          <w:sz w:val="24"/>
          <w:szCs w:val="24"/>
        </w:rPr>
        <w:t xml:space="preserve">rabajo, </w:t>
      </w:r>
      <w:r w:rsidR="00817467" w:rsidRPr="002A7FE1">
        <w:rPr>
          <w:rFonts w:ascii="Arial" w:hAnsi="Arial" w:cs="Arial"/>
          <w:sz w:val="24"/>
          <w:szCs w:val="24"/>
        </w:rPr>
        <w:t>contempla</w:t>
      </w:r>
      <w:r w:rsidRPr="002A7FE1">
        <w:rPr>
          <w:rFonts w:ascii="Arial" w:hAnsi="Arial" w:cs="Arial"/>
          <w:sz w:val="24"/>
          <w:szCs w:val="24"/>
        </w:rPr>
        <w:t xml:space="preserve"> una sanción penal para la discriminación en el ámbito laboral, </w:t>
      </w:r>
      <w:r w:rsidR="00D33E38" w:rsidRPr="002A7FE1">
        <w:rPr>
          <w:rFonts w:ascii="Arial" w:hAnsi="Arial" w:cs="Arial"/>
          <w:sz w:val="24"/>
          <w:szCs w:val="24"/>
        </w:rPr>
        <w:t xml:space="preserve">estableciendo en el Artículo 197, que se impondrá una sanción </w:t>
      </w:r>
      <w:r w:rsidR="00B50358" w:rsidRPr="002A7FE1">
        <w:rPr>
          <w:rFonts w:ascii="Arial" w:hAnsi="Arial" w:cs="Arial"/>
          <w:sz w:val="24"/>
          <w:szCs w:val="24"/>
        </w:rPr>
        <w:t>“</w:t>
      </w:r>
      <w:r w:rsidR="00D33E38" w:rsidRPr="002A7FE1">
        <w:rPr>
          <w:rFonts w:ascii="Arial" w:hAnsi="Arial" w:cs="Arial"/>
          <w:i/>
          <w:sz w:val="24"/>
          <w:szCs w:val="24"/>
        </w:rPr>
        <w:t xml:space="preserve">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w:t>
      </w:r>
      <w:r w:rsidR="00D33E38" w:rsidRPr="002A7FE1">
        <w:rPr>
          <w:rFonts w:ascii="Arial" w:hAnsi="Arial" w:cs="Arial"/>
          <w:i/>
          <w:sz w:val="24"/>
          <w:szCs w:val="24"/>
        </w:rPr>
        <w:lastRenderedPageBreak/>
        <w:t>trabajo o profesión, posición económica, características físicas, discapacidad o estado de salud o cualquier otra que atente contra la dignidad humana y tenga por objeto anular o menoscabar los derechos y libertades de las personas</w:t>
      </w:r>
      <w:r w:rsidR="00B50358" w:rsidRPr="002A7FE1">
        <w:rPr>
          <w:rFonts w:ascii="Arial" w:hAnsi="Arial" w:cs="Arial"/>
          <w:i/>
          <w:sz w:val="24"/>
          <w:szCs w:val="24"/>
        </w:rPr>
        <w:t>”</w:t>
      </w:r>
      <w:r w:rsidR="00D33E38" w:rsidRPr="002A7FE1">
        <w:rPr>
          <w:rFonts w:ascii="Arial" w:hAnsi="Arial" w:cs="Arial"/>
          <w:i/>
          <w:sz w:val="24"/>
          <w:szCs w:val="24"/>
        </w:rPr>
        <w:t>;</w:t>
      </w:r>
      <w:r w:rsidR="00D33E38" w:rsidRPr="002A7FE1">
        <w:rPr>
          <w:rFonts w:ascii="Arial" w:hAnsi="Arial" w:cs="Arial"/>
          <w:sz w:val="24"/>
          <w:szCs w:val="24"/>
        </w:rPr>
        <w:t xml:space="preserve"> especificando además en la fracción IV del citado artículo </w:t>
      </w:r>
      <w:r w:rsidR="00B50358" w:rsidRPr="002A7FE1">
        <w:rPr>
          <w:rFonts w:ascii="Arial" w:hAnsi="Arial" w:cs="Arial"/>
          <w:sz w:val="24"/>
          <w:szCs w:val="24"/>
        </w:rPr>
        <w:t xml:space="preserve">que comete este ilícito quien: </w:t>
      </w:r>
      <w:r w:rsidR="00B50358" w:rsidRPr="002A7FE1">
        <w:rPr>
          <w:rFonts w:ascii="Arial" w:hAnsi="Arial" w:cs="Arial"/>
          <w:b/>
          <w:sz w:val="24"/>
          <w:szCs w:val="24"/>
        </w:rPr>
        <w:t>“</w:t>
      </w:r>
      <w:r w:rsidR="00B50358" w:rsidRPr="002A7FE1">
        <w:rPr>
          <w:rFonts w:ascii="Arial" w:hAnsi="Arial" w:cs="Arial"/>
          <w:b/>
          <w:i/>
          <w:sz w:val="24"/>
          <w:szCs w:val="24"/>
        </w:rPr>
        <w:t>Niegue o restrinja derechos laborales o el acceso a los mismos, sin causa justificada.”</w:t>
      </w:r>
    </w:p>
    <w:p w14:paraId="2F2300B5" w14:textId="77777777" w:rsidR="00B50358" w:rsidRPr="002A7FE1" w:rsidRDefault="00307811" w:rsidP="00F86104">
      <w:pPr>
        <w:spacing w:line="360" w:lineRule="auto"/>
        <w:jc w:val="both"/>
        <w:rPr>
          <w:rFonts w:ascii="Arial" w:hAnsi="Arial" w:cs="Arial"/>
          <w:sz w:val="24"/>
          <w:szCs w:val="24"/>
        </w:rPr>
      </w:pPr>
      <w:r w:rsidRPr="002A7FE1">
        <w:rPr>
          <w:rFonts w:ascii="Arial" w:hAnsi="Arial" w:cs="Arial"/>
          <w:sz w:val="24"/>
          <w:szCs w:val="24"/>
        </w:rPr>
        <w:t xml:space="preserve"> </w:t>
      </w:r>
    </w:p>
    <w:p w14:paraId="41F12522" w14:textId="0C46F6D0" w:rsidR="00B50358" w:rsidRPr="002A7FE1" w:rsidRDefault="00B50358" w:rsidP="00352B6A">
      <w:pPr>
        <w:spacing w:line="360" w:lineRule="auto"/>
        <w:jc w:val="both"/>
        <w:rPr>
          <w:rFonts w:ascii="Arial" w:hAnsi="Arial" w:cs="Arial"/>
          <w:i/>
          <w:sz w:val="24"/>
          <w:szCs w:val="24"/>
        </w:rPr>
      </w:pPr>
      <w:r w:rsidRPr="002A7FE1">
        <w:rPr>
          <w:rFonts w:ascii="Arial" w:hAnsi="Arial" w:cs="Arial"/>
          <w:sz w:val="24"/>
          <w:szCs w:val="24"/>
        </w:rPr>
        <w:t xml:space="preserve">Por su parte, nuestro </w:t>
      </w:r>
      <w:r w:rsidR="00817467" w:rsidRPr="002A7FE1">
        <w:rPr>
          <w:rFonts w:ascii="Arial" w:hAnsi="Arial" w:cs="Arial"/>
          <w:sz w:val="24"/>
          <w:szCs w:val="24"/>
        </w:rPr>
        <w:t>E</w:t>
      </w:r>
      <w:r w:rsidRPr="002A7FE1">
        <w:rPr>
          <w:rFonts w:ascii="Arial" w:hAnsi="Arial" w:cs="Arial"/>
          <w:sz w:val="24"/>
          <w:szCs w:val="24"/>
        </w:rPr>
        <w:t>stado tiene</w:t>
      </w:r>
      <w:r w:rsidR="009E3E7A" w:rsidRPr="002A7FE1">
        <w:rPr>
          <w:rFonts w:ascii="Arial" w:hAnsi="Arial" w:cs="Arial"/>
          <w:sz w:val="24"/>
          <w:szCs w:val="24"/>
        </w:rPr>
        <w:t xml:space="preserve"> además </w:t>
      </w:r>
      <w:r w:rsidRPr="002A7FE1">
        <w:rPr>
          <w:rFonts w:ascii="Arial" w:hAnsi="Arial" w:cs="Arial"/>
          <w:sz w:val="24"/>
          <w:szCs w:val="24"/>
        </w:rPr>
        <w:t xml:space="preserve">una Ley para Prevenir y Eliminar la Discriminación, en la que </w:t>
      </w:r>
      <w:r w:rsidR="00AF4FAB" w:rsidRPr="002A7FE1">
        <w:rPr>
          <w:rFonts w:ascii="Arial" w:hAnsi="Arial" w:cs="Arial"/>
          <w:sz w:val="24"/>
          <w:szCs w:val="24"/>
        </w:rPr>
        <w:t xml:space="preserve">ya </w:t>
      </w:r>
      <w:r w:rsidRPr="002A7FE1">
        <w:rPr>
          <w:rFonts w:ascii="Arial" w:hAnsi="Arial" w:cs="Arial"/>
          <w:sz w:val="24"/>
          <w:szCs w:val="24"/>
        </w:rPr>
        <w:t>establece una serie de protecciones para prevenir y erradicar la discriminación hacia las personas</w:t>
      </w:r>
      <w:r w:rsidR="009F3D0A" w:rsidRPr="002A7FE1">
        <w:rPr>
          <w:rFonts w:ascii="Arial" w:hAnsi="Arial" w:cs="Arial"/>
          <w:sz w:val="24"/>
          <w:szCs w:val="24"/>
        </w:rPr>
        <w:t xml:space="preserve">, definiendo en su artículo 4 a la </w:t>
      </w:r>
      <w:r w:rsidR="00352B6A" w:rsidRPr="002A7FE1">
        <w:rPr>
          <w:rFonts w:ascii="Arial" w:hAnsi="Arial" w:cs="Arial"/>
          <w:sz w:val="24"/>
          <w:szCs w:val="24"/>
        </w:rPr>
        <w:t>Discriminación</w:t>
      </w:r>
      <w:r w:rsidR="009F3D0A" w:rsidRPr="002A7FE1">
        <w:rPr>
          <w:rFonts w:ascii="Arial" w:hAnsi="Arial" w:cs="Arial"/>
          <w:sz w:val="24"/>
          <w:szCs w:val="24"/>
        </w:rPr>
        <w:t xml:space="preserve"> como</w:t>
      </w:r>
      <w:r w:rsidR="00352B6A" w:rsidRPr="002A7FE1">
        <w:rPr>
          <w:rFonts w:ascii="Arial" w:hAnsi="Arial" w:cs="Arial"/>
          <w:sz w:val="24"/>
          <w:szCs w:val="24"/>
        </w:rPr>
        <w:t xml:space="preserve">: </w:t>
      </w:r>
      <w:r w:rsidR="009F3D0A" w:rsidRPr="002A7FE1">
        <w:rPr>
          <w:rFonts w:ascii="Arial" w:hAnsi="Arial" w:cs="Arial"/>
          <w:sz w:val="24"/>
          <w:szCs w:val="24"/>
        </w:rPr>
        <w:t>“</w:t>
      </w:r>
      <w:r w:rsidR="00352B6A" w:rsidRPr="002A7FE1">
        <w:rPr>
          <w:rFonts w:ascii="Arial" w:hAnsi="Arial" w:cs="Arial"/>
          <w:i/>
          <w:sz w:val="24"/>
          <w:szCs w:val="24"/>
        </w:rPr>
        <w:t xml:space="preserve">Toda distinción, exclusión, restricción o preferencia que, por acción u omisión, con intención o sin ella, no sea objetiva, racional ni proporcional y tenga por objeto o resultado </w:t>
      </w:r>
      <w:r w:rsidR="00352B6A" w:rsidRPr="002A7FE1">
        <w:rPr>
          <w:rFonts w:ascii="Arial" w:hAnsi="Arial" w:cs="Arial"/>
          <w:b/>
          <w:i/>
          <w:sz w:val="24"/>
          <w:szCs w:val="24"/>
        </w:rPr>
        <w:t>obstaculizar, restringir, impedir, menoscabar o anular el reconocimiento, goce o ejercicio de los derechos humanos y libertades</w:t>
      </w:r>
      <w:r w:rsidR="00352B6A" w:rsidRPr="002A7FE1">
        <w:rPr>
          <w:rFonts w:ascii="Arial" w:hAnsi="Arial" w:cs="Arial"/>
          <w:i/>
          <w:sz w:val="24"/>
          <w:szCs w:val="24"/>
        </w:rPr>
        <w:t xml:space="preserve"> basada en el origen étnico, nacional o regional; en el sexo, la edad, la discapacidad, la condición social, económica o sociocultural; la apariencia física, las ideologías, las creencias, los caracteres genéticos, las condiciones de salud, el embarazo, la lengua, la religión, las opiniones, la orientación o preferencias sexuales, el estado civil, el color de piel, la cultura, el género, la condición jurídica, la situación migratoria, la identidad o filiación política, la situación familiar, las responsabilidades familiares, el idioma, los antecedentes penales, o cualquier otra que tenga por efecto impedir o anular, total o parcialmente, el reconocimiento o el ejercicio de los derechos y la igualdad con equidad de oportunidades de las personas, haciéndolas nugatorias al afectado.</w:t>
      </w:r>
      <w:r w:rsidR="009F3D0A" w:rsidRPr="002A7FE1">
        <w:rPr>
          <w:rFonts w:ascii="Arial" w:hAnsi="Arial" w:cs="Arial"/>
          <w:i/>
          <w:sz w:val="24"/>
          <w:szCs w:val="24"/>
        </w:rPr>
        <w:t>”</w:t>
      </w:r>
    </w:p>
    <w:p w14:paraId="4FEEFE43" w14:textId="77777777" w:rsidR="009F3D0A" w:rsidRPr="002A7FE1" w:rsidRDefault="009F3D0A" w:rsidP="00352B6A">
      <w:pPr>
        <w:spacing w:line="360" w:lineRule="auto"/>
        <w:jc w:val="both"/>
        <w:rPr>
          <w:rFonts w:ascii="Arial" w:hAnsi="Arial" w:cs="Arial"/>
          <w:i/>
          <w:sz w:val="24"/>
          <w:szCs w:val="24"/>
        </w:rPr>
      </w:pPr>
    </w:p>
    <w:p w14:paraId="1E9D2696" w14:textId="35FEAE41" w:rsidR="009F3D0A" w:rsidRPr="002A7FE1" w:rsidRDefault="009F3D0A" w:rsidP="00352B6A">
      <w:pPr>
        <w:spacing w:line="360" w:lineRule="auto"/>
        <w:jc w:val="both"/>
        <w:rPr>
          <w:rFonts w:ascii="Arial" w:hAnsi="Arial" w:cs="Arial"/>
          <w:sz w:val="24"/>
          <w:szCs w:val="24"/>
        </w:rPr>
      </w:pPr>
      <w:r w:rsidRPr="002A7FE1">
        <w:rPr>
          <w:rFonts w:ascii="Arial" w:hAnsi="Arial" w:cs="Arial"/>
          <w:sz w:val="24"/>
          <w:szCs w:val="24"/>
        </w:rPr>
        <w:t xml:space="preserve">De acuerdo a lo anterior, vemos </w:t>
      </w:r>
      <w:r w:rsidR="00817467" w:rsidRPr="002A7FE1">
        <w:rPr>
          <w:rFonts w:ascii="Arial" w:hAnsi="Arial" w:cs="Arial"/>
          <w:sz w:val="24"/>
          <w:szCs w:val="24"/>
        </w:rPr>
        <w:t>que la Ley para Prevenir y Eliminar la Discriminación en el Estado de Chihuahua define de forma más amplia a la discriminación</w:t>
      </w:r>
      <w:r w:rsidR="00BB5240" w:rsidRPr="002A7FE1">
        <w:rPr>
          <w:rFonts w:ascii="Arial" w:hAnsi="Arial" w:cs="Arial"/>
          <w:sz w:val="24"/>
          <w:szCs w:val="24"/>
        </w:rPr>
        <w:t>;</w:t>
      </w:r>
      <w:r w:rsidR="00D25892" w:rsidRPr="002A7FE1">
        <w:rPr>
          <w:rFonts w:ascii="Arial" w:hAnsi="Arial" w:cs="Arial"/>
          <w:sz w:val="24"/>
          <w:szCs w:val="24"/>
        </w:rPr>
        <w:t xml:space="preserve"> </w:t>
      </w:r>
      <w:r w:rsidR="00817467" w:rsidRPr="002A7FE1">
        <w:rPr>
          <w:rFonts w:ascii="Arial" w:hAnsi="Arial" w:cs="Arial"/>
          <w:sz w:val="24"/>
          <w:szCs w:val="24"/>
        </w:rPr>
        <w:t xml:space="preserve">no obstante, es de considerarse que al contener menos elementos </w:t>
      </w:r>
      <w:r w:rsidR="00817467" w:rsidRPr="002A7FE1">
        <w:rPr>
          <w:rFonts w:ascii="Arial" w:hAnsi="Arial" w:cs="Arial"/>
          <w:sz w:val="24"/>
          <w:szCs w:val="24"/>
        </w:rPr>
        <w:lastRenderedPageBreak/>
        <w:t xml:space="preserve">el Código Penal, </w:t>
      </w:r>
      <w:r w:rsidR="005D41CC" w:rsidRPr="002A7FE1">
        <w:rPr>
          <w:rFonts w:ascii="Arial" w:hAnsi="Arial" w:cs="Arial"/>
          <w:sz w:val="24"/>
          <w:szCs w:val="24"/>
        </w:rPr>
        <w:t xml:space="preserve">hace más fácil la configuración del delito por parte del Ministerio Púbico, por lo que analizando que la Violencia Laboral se relaciona de manera </w:t>
      </w:r>
      <w:r w:rsidR="00BB5240" w:rsidRPr="002A7FE1">
        <w:rPr>
          <w:rFonts w:ascii="Arial" w:hAnsi="Arial" w:cs="Arial"/>
          <w:sz w:val="24"/>
          <w:szCs w:val="24"/>
        </w:rPr>
        <w:t>directa</w:t>
      </w:r>
      <w:r w:rsidR="005D41CC" w:rsidRPr="002A7FE1">
        <w:rPr>
          <w:rFonts w:ascii="Arial" w:hAnsi="Arial" w:cs="Arial"/>
          <w:sz w:val="24"/>
          <w:szCs w:val="24"/>
        </w:rPr>
        <w:t xml:space="preserve"> con la discriminación, considero que nuestra legislación es acertada y suficiente en lo que toca al ámbito penal</w:t>
      </w:r>
      <w:r w:rsidR="00E23FE3" w:rsidRPr="002A7FE1">
        <w:rPr>
          <w:rFonts w:ascii="Arial" w:hAnsi="Arial" w:cs="Arial"/>
          <w:sz w:val="24"/>
          <w:szCs w:val="24"/>
        </w:rPr>
        <w:t>.</w:t>
      </w:r>
    </w:p>
    <w:p w14:paraId="4D7AEB3D" w14:textId="77777777" w:rsidR="009E4500" w:rsidRPr="003314BE" w:rsidRDefault="009E4500" w:rsidP="00352B6A">
      <w:pPr>
        <w:spacing w:line="360" w:lineRule="auto"/>
        <w:jc w:val="both"/>
        <w:rPr>
          <w:rFonts w:ascii="Arial" w:hAnsi="Arial" w:cs="Arial"/>
          <w:sz w:val="10"/>
          <w:szCs w:val="24"/>
        </w:rPr>
      </w:pPr>
    </w:p>
    <w:p w14:paraId="2E6BD3B3" w14:textId="7C4E4D06" w:rsidR="00E23FE3" w:rsidRPr="002A7FE1" w:rsidRDefault="00E23FE3" w:rsidP="00352B6A">
      <w:pPr>
        <w:spacing w:line="360" w:lineRule="auto"/>
        <w:jc w:val="both"/>
        <w:rPr>
          <w:rFonts w:ascii="Arial" w:hAnsi="Arial" w:cs="Arial"/>
          <w:sz w:val="24"/>
          <w:szCs w:val="24"/>
        </w:rPr>
      </w:pPr>
      <w:r w:rsidRPr="002A7FE1">
        <w:rPr>
          <w:rFonts w:ascii="Arial" w:hAnsi="Arial" w:cs="Arial"/>
          <w:sz w:val="24"/>
          <w:szCs w:val="24"/>
        </w:rPr>
        <w:t xml:space="preserve">Por otra parte, </w:t>
      </w:r>
      <w:r w:rsidR="00697778" w:rsidRPr="002A7FE1">
        <w:rPr>
          <w:rFonts w:ascii="Arial" w:hAnsi="Arial" w:cs="Arial"/>
          <w:sz w:val="24"/>
          <w:szCs w:val="24"/>
        </w:rPr>
        <w:t>L</w:t>
      </w:r>
      <w:r w:rsidRPr="002A7FE1">
        <w:rPr>
          <w:rFonts w:ascii="Arial" w:hAnsi="Arial" w:cs="Arial"/>
          <w:sz w:val="24"/>
          <w:szCs w:val="24"/>
        </w:rPr>
        <w:t xml:space="preserve">ey Estatal del Derecho de las Mujeres a una Vida Libre de Violencia en su Artículo 6, fracción III, regula la Violencia Laboral y Docente, en términos </w:t>
      </w:r>
      <w:r w:rsidR="009E3E7A" w:rsidRPr="002A7FE1">
        <w:rPr>
          <w:rFonts w:ascii="Arial" w:hAnsi="Arial" w:cs="Arial"/>
          <w:sz w:val="24"/>
          <w:szCs w:val="24"/>
        </w:rPr>
        <w:t xml:space="preserve">generales muy apegada </w:t>
      </w:r>
      <w:r w:rsidRPr="002A7FE1">
        <w:rPr>
          <w:rFonts w:ascii="Arial" w:hAnsi="Arial" w:cs="Arial"/>
          <w:sz w:val="24"/>
          <w:szCs w:val="24"/>
        </w:rPr>
        <w:t>a la Ley General del Derecho de las Mujeres a una Vida Libre de Violencia; no obstante</w:t>
      </w:r>
      <w:r w:rsidR="009E3E7A" w:rsidRPr="002A7FE1">
        <w:rPr>
          <w:rFonts w:ascii="Arial" w:hAnsi="Arial" w:cs="Arial"/>
          <w:sz w:val="24"/>
          <w:szCs w:val="24"/>
        </w:rPr>
        <w:t>, es de considerarse que para efecto de ser más asertiva en cuanto a la forma, debemos armonizarla a los conceptos que establece la NORMA Oficial Mexicana NOM-035-STPS-2018, Factores de riesgo psicosocial en el trabajo-Identificación, análisis y prevención.</w:t>
      </w:r>
    </w:p>
    <w:p w14:paraId="4E45AECC" w14:textId="77777777" w:rsidR="0044473A" w:rsidRPr="002A7FE1" w:rsidRDefault="0044473A" w:rsidP="00352B6A">
      <w:pPr>
        <w:spacing w:line="360" w:lineRule="auto"/>
        <w:jc w:val="both"/>
        <w:rPr>
          <w:rFonts w:ascii="Arial" w:hAnsi="Arial" w:cs="Arial"/>
          <w:sz w:val="10"/>
          <w:szCs w:val="24"/>
        </w:rPr>
      </w:pPr>
    </w:p>
    <w:p w14:paraId="123AAE10" w14:textId="26EF0A89" w:rsidR="00697778" w:rsidRPr="002A7FE1" w:rsidRDefault="006F0AE7" w:rsidP="00352B6A">
      <w:pPr>
        <w:spacing w:line="360" w:lineRule="auto"/>
        <w:jc w:val="both"/>
        <w:rPr>
          <w:rFonts w:ascii="Arial" w:hAnsi="Arial" w:cs="Arial"/>
          <w:sz w:val="24"/>
          <w:szCs w:val="24"/>
        </w:rPr>
      </w:pPr>
      <w:r w:rsidRPr="002A7FE1">
        <w:rPr>
          <w:rFonts w:ascii="Arial" w:hAnsi="Arial" w:cs="Arial"/>
          <w:sz w:val="24"/>
          <w:szCs w:val="24"/>
        </w:rPr>
        <w:t>Al respecto</w:t>
      </w:r>
      <w:r w:rsidR="00697778" w:rsidRPr="002A7FE1">
        <w:rPr>
          <w:rFonts w:ascii="Arial" w:hAnsi="Arial" w:cs="Arial"/>
          <w:sz w:val="24"/>
          <w:szCs w:val="24"/>
        </w:rPr>
        <w:t xml:space="preserve">, proponemos </w:t>
      </w:r>
      <w:r w:rsidR="0012262A" w:rsidRPr="002A7FE1">
        <w:rPr>
          <w:rFonts w:ascii="Arial" w:hAnsi="Arial" w:cs="Arial"/>
          <w:sz w:val="24"/>
          <w:szCs w:val="24"/>
        </w:rPr>
        <w:t>por una parte</w:t>
      </w:r>
      <w:r w:rsidRPr="002A7FE1">
        <w:rPr>
          <w:rFonts w:ascii="Arial" w:hAnsi="Arial" w:cs="Arial"/>
          <w:sz w:val="24"/>
          <w:szCs w:val="24"/>
        </w:rPr>
        <w:t>,</w:t>
      </w:r>
      <w:r w:rsidR="0012262A" w:rsidRPr="002A7FE1">
        <w:rPr>
          <w:rFonts w:ascii="Arial" w:hAnsi="Arial" w:cs="Arial"/>
          <w:sz w:val="24"/>
          <w:szCs w:val="24"/>
        </w:rPr>
        <w:t xml:space="preserve"> </w:t>
      </w:r>
      <w:r w:rsidR="00697778" w:rsidRPr="002A7FE1">
        <w:rPr>
          <w:rFonts w:ascii="Arial" w:hAnsi="Arial" w:cs="Arial"/>
          <w:sz w:val="24"/>
          <w:szCs w:val="24"/>
        </w:rPr>
        <w:t>redefinir la violencia laboral y docente en la Ley Estatal del Derecho de las Mujeres a una Vida Libre de Violencia</w:t>
      </w:r>
      <w:r w:rsidR="0012262A" w:rsidRPr="002A7FE1">
        <w:rPr>
          <w:rFonts w:ascii="Arial" w:hAnsi="Arial" w:cs="Arial"/>
          <w:sz w:val="24"/>
          <w:szCs w:val="24"/>
        </w:rPr>
        <w:t xml:space="preserve">, </w:t>
      </w:r>
      <w:r w:rsidR="00697778" w:rsidRPr="002A7FE1">
        <w:rPr>
          <w:rFonts w:ascii="Arial" w:hAnsi="Arial" w:cs="Arial"/>
          <w:sz w:val="24"/>
          <w:szCs w:val="24"/>
        </w:rPr>
        <w:t xml:space="preserve">a efecto de incorporar dentro </w:t>
      </w:r>
      <w:r w:rsidRPr="002A7FE1">
        <w:rPr>
          <w:rFonts w:ascii="Arial" w:hAnsi="Arial" w:cs="Arial"/>
          <w:sz w:val="24"/>
          <w:szCs w:val="24"/>
        </w:rPr>
        <w:t>de tal definición al Acoso, el Hostigamiento y los M</w:t>
      </w:r>
      <w:r w:rsidR="00697778" w:rsidRPr="002A7FE1">
        <w:rPr>
          <w:rFonts w:ascii="Arial" w:hAnsi="Arial" w:cs="Arial"/>
          <w:sz w:val="24"/>
          <w:szCs w:val="24"/>
        </w:rPr>
        <w:t>alos tratos, ya que en ellos se definen claramente las conductas enfocadas en dañar la dignidad, autoestima, salud, integridad, libertad y seguridad, tendiente</w:t>
      </w:r>
      <w:r w:rsidRPr="002A7FE1">
        <w:rPr>
          <w:rFonts w:ascii="Arial" w:hAnsi="Arial" w:cs="Arial"/>
          <w:sz w:val="24"/>
          <w:szCs w:val="24"/>
        </w:rPr>
        <w:t>s</w:t>
      </w:r>
      <w:r w:rsidR="00697778" w:rsidRPr="002A7FE1">
        <w:rPr>
          <w:rFonts w:ascii="Arial" w:hAnsi="Arial" w:cs="Arial"/>
          <w:sz w:val="24"/>
          <w:szCs w:val="24"/>
        </w:rPr>
        <w:t xml:space="preserve"> a impedir el desarrollo y atentar contra la iguald</w:t>
      </w:r>
      <w:r w:rsidR="0012262A" w:rsidRPr="002A7FE1">
        <w:rPr>
          <w:rFonts w:ascii="Arial" w:hAnsi="Arial" w:cs="Arial"/>
          <w:sz w:val="24"/>
          <w:szCs w:val="24"/>
        </w:rPr>
        <w:t xml:space="preserve">ad; y por otra, </w:t>
      </w:r>
      <w:r w:rsidRPr="002A7FE1">
        <w:rPr>
          <w:rFonts w:ascii="Arial" w:hAnsi="Arial" w:cs="Arial"/>
          <w:sz w:val="24"/>
          <w:szCs w:val="24"/>
        </w:rPr>
        <w:t xml:space="preserve">proponemos también </w:t>
      </w:r>
      <w:r w:rsidR="0012262A" w:rsidRPr="002A7FE1">
        <w:rPr>
          <w:rFonts w:ascii="Arial" w:hAnsi="Arial" w:cs="Arial"/>
          <w:sz w:val="24"/>
          <w:szCs w:val="24"/>
        </w:rPr>
        <w:t>incorporar en el Código Administrativo del Estado de Chihuahua tales definiciones</w:t>
      </w:r>
      <w:r w:rsidRPr="002A7FE1">
        <w:rPr>
          <w:rFonts w:ascii="Arial" w:hAnsi="Arial" w:cs="Arial"/>
          <w:sz w:val="24"/>
          <w:szCs w:val="24"/>
        </w:rPr>
        <w:t xml:space="preserve"> en su artículo 105, así como reformar los artículos 80, 108 y 119, para mayor protección de las personas trabajadoras del Estado</w:t>
      </w:r>
      <w:r w:rsidR="0097446A" w:rsidRPr="002A7FE1">
        <w:rPr>
          <w:rFonts w:ascii="Arial" w:hAnsi="Arial" w:cs="Arial"/>
          <w:sz w:val="24"/>
          <w:szCs w:val="24"/>
        </w:rPr>
        <w:t>.</w:t>
      </w:r>
    </w:p>
    <w:p w14:paraId="034D0103" w14:textId="77777777" w:rsidR="009E4500" w:rsidRPr="003314BE" w:rsidRDefault="009E4500" w:rsidP="00352B6A">
      <w:pPr>
        <w:spacing w:line="360" w:lineRule="auto"/>
        <w:jc w:val="both"/>
        <w:rPr>
          <w:rFonts w:ascii="Arial" w:hAnsi="Arial" w:cs="Arial"/>
          <w:sz w:val="10"/>
          <w:szCs w:val="24"/>
        </w:rPr>
      </w:pPr>
    </w:p>
    <w:p w14:paraId="123069D2" w14:textId="2F5FC132" w:rsidR="009E4500" w:rsidRPr="002A7FE1" w:rsidRDefault="009E4500" w:rsidP="009E4500">
      <w:pPr>
        <w:spacing w:line="360" w:lineRule="auto"/>
        <w:jc w:val="both"/>
        <w:rPr>
          <w:rFonts w:ascii="Arial" w:hAnsi="Arial" w:cs="Arial"/>
          <w:sz w:val="24"/>
          <w:szCs w:val="24"/>
        </w:rPr>
      </w:pPr>
      <w:r w:rsidRPr="002A7FE1">
        <w:rPr>
          <w:rFonts w:ascii="Arial" w:hAnsi="Arial" w:cs="Arial"/>
          <w:sz w:val="24"/>
          <w:szCs w:val="24"/>
        </w:rPr>
        <w:t xml:space="preserve">También es de considerarse que la Ley de Igualdad entre Mujeres y Hombres del Estado de Chihuahua, establece una serie de acciones </w:t>
      </w:r>
      <w:r w:rsidR="00345F47" w:rsidRPr="002A7FE1">
        <w:rPr>
          <w:rFonts w:ascii="Arial" w:hAnsi="Arial" w:cs="Arial"/>
          <w:sz w:val="24"/>
          <w:szCs w:val="24"/>
        </w:rPr>
        <w:t>tendientes a</w:t>
      </w:r>
      <w:r w:rsidRPr="002A7FE1">
        <w:rPr>
          <w:rFonts w:ascii="Arial" w:hAnsi="Arial" w:cs="Arial"/>
          <w:sz w:val="24"/>
          <w:szCs w:val="24"/>
        </w:rPr>
        <w:t xml:space="preserve"> proteger los derechos de </w:t>
      </w:r>
      <w:r w:rsidR="002A7FE1" w:rsidRPr="002A7FE1">
        <w:rPr>
          <w:rFonts w:ascii="Arial" w:hAnsi="Arial" w:cs="Arial"/>
          <w:sz w:val="24"/>
          <w:szCs w:val="24"/>
        </w:rPr>
        <w:t>las</w:t>
      </w:r>
      <w:r w:rsidRPr="002A7FE1">
        <w:rPr>
          <w:rFonts w:ascii="Arial" w:hAnsi="Arial" w:cs="Arial"/>
          <w:sz w:val="24"/>
          <w:szCs w:val="24"/>
        </w:rPr>
        <w:t xml:space="preserve"> mujeres y hombres en el Estado, estableciendo </w:t>
      </w:r>
      <w:r w:rsidR="00345F47" w:rsidRPr="002A7FE1">
        <w:rPr>
          <w:rFonts w:ascii="Arial" w:hAnsi="Arial" w:cs="Arial"/>
          <w:sz w:val="24"/>
          <w:szCs w:val="24"/>
        </w:rPr>
        <w:t xml:space="preserve">además </w:t>
      </w:r>
      <w:r w:rsidRPr="002A7FE1">
        <w:rPr>
          <w:rFonts w:ascii="Arial" w:hAnsi="Arial" w:cs="Arial"/>
          <w:sz w:val="24"/>
          <w:szCs w:val="24"/>
        </w:rPr>
        <w:t xml:space="preserve">su Artículo 28, que los entes públicos deberán: </w:t>
      </w:r>
      <w:r w:rsidRPr="002A7FE1">
        <w:rPr>
          <w:rFonts w:ascii="Arial" w:hAnsi="Arial" w:cs="Arial"/>
          <w:i/>
          <w:sz w:val="24"/>
          <w:szCs w:val="24"/>
        </w:rPr>
        <w:t xml:space="preserve">“Garantizar el derecho a la denuncia por violación a la presente Ley en el ámbito laboral y económico.” </w:t>
      </w:r>
      <w:r w:rsidRPr="002A7FE1">
        <w:rPr>
          <w:rFonts w:ascii="Arial" w:hAnsi="Arial" w:cs="Arial"/>
          <w:sz w:val="24"/>
          <w:szCs w:val="24"/>
        </w:rPr>
        <w:t>Por lo que estimamos que con ello cumple con el objeto de proteger a las y los trabajadores Chihuahuenses.</w:t>
      </w:r>
    </w:p>
    <w:p w14:paraId="3E2B430C" w14:textId="6EA49ADD" w:rsidR="00810022" w:rsidRPr="002A7FE1" w:rsidRDefault="00810022" w:rsidP="00810022">
      <w:pPr>
        <w:pStyle w:val="NormalWeb"/>
        <w:spacing w:before="0" w:beforeAutospacing="0" w:after="0" w:afterAutospacing="0" w:line="360" w:lineRule="auto"/>
        <w:jc w:val="both"/>
        <w:textAlignment w:val="baseline"/>
        <w:rPr>
          <w:rFonts w:ascii="Arial" w:hAnsi="Arial" w:cs="Arial"/>
          <w:color w:val="000000"/>
          <w:spacing w:val="3"/>
          <w:bdr w:val="none" w:sz="0" w:space="0" w:color="auto" w:frame="1"/>
        </w:rPr>
      </w:pPr>
      <w:r w:rsidRPr="002A7FE1">
        <w:rPr>
          <w:rFonts w:ascii="Arial" w:hAnsi="Arial" w:cs="Arial"/>
          <w:color w:val="000000"/>
          <w:spacing w:val="3"/>
          <w:bdr w:val="none" w:sz="0" w:space="0" w:color="auto" w:frame="1"/>
        </w:rPr>
        <w:lastRenderedPageBreak/>
        <w:t xml:space="preserve">Como portavoces de la ciudadanía debemos de </w:t>
      </w:r>
      <w:r w:rsidR="0097446A" w:rsidRPr="002A7FE1">
        <w:rPr>
          <w:rFonts w:ascii="Arial" w:hAnsi="Arial" w:cs="Arial"/>
          <w:color w:val="000000"/>
          <w:spacing w:val="3"/>
          <w:bdr w:val="none" w:sz="0" w:space="0" w:color="auto" w:frame="1"/>
        </w:rPr>
        <w:t>proclives a</w:t>
      </w:r>
      <w:r w:rsidRPr="002A7FE1">
        <w:rPr>
          <w:rFonts w:ascii="Arial" w:hAnsi="Arial" w:cs="Arial"/>
          <w:color w:val="000000"/>
          <w:spacing w:val="3"/>
          <w:bdr w:val="none" w:sz="0" w:space="0" w:color="auto" w:frame="1"/>
        </w:rPr>
        <w:t xml:space="preserve"> los cambios necesarios para atender el problema y  garantizar cambios en el entorno laboral para restaurar la seguridad psicológica de todas y cada una de las víctimas de </w:t>
      </w:r>
      <w:r w:rsidR="0097446A" w:rsidRPr="002A7FE1">
        <w:rPr>
          <w:rFonts w:ascii="Arial" w:hAnsi="Arial" w:cs="Arial"/>
          <w:color w:val="000000"/>
          <w:spacing w:val="3"/>
          <w:bdr w:val="none" w:sz="0" w:space="0" w:color="auto" w:frame="1"/>
        </w:rPr>
        <w:t>cualquier forma de violencia laboral; p</w:t>
      </w:r>
      <w:r w:rsidRPr="002A7FE1">
        <w:rPr>
          <w:rFonts w:ascii="Arial" w:hAnsi="Arial" w:cs="Arial"/>
          <w:color w:val="000000"/>
          <w:spacing w:val="3"/>
          <w:bdr w:val="none" w:sz="0" w:space="0" w:color="auto" w:frame="1"/>
        </w:rPr>
        <w:t xml:space="preserve">ues al permitir </w:t>
      </w:r>
      <w:r w:rsidR="0097446A" w:rsidRPr="002A7FE1">
        <w:rPr>
          <w:rFonts w:ascii="Arial" w:hAnsi="Arial" w:cs="Arial"/>
          <w:color w:val="000000"/>
          <w:spacing w:val="3"/>
          <w:bdr w:val="none" w:sz="0" w:space="0" w:color="auto" w:frame="1"/>
        </w:rPr>
        <w:t>e</w:t>
      </w:r>
      <w:r w:rsidRPr="002A7FE1">
        <w:rPr>
          <w:rFonts w:ascii="Arial" w:hAnsi="Arial" w:cs="Arial"/>
          <w:color w:val="000000"/>
          <w:spacing w:val="3"/>
          <w:bdr w:val="none" w:sz="0" w:space="0" w:color="auto" w:frame="1"/>
        </w:rPr>
        <w:t>l acoso</w:t>
      </w:r>
      <w:r w:rsidR="0097446A" w:rsidRPr="002A7FE1">
        <w:rPr>
          <w:rFonts w:ascii="Arial" w:hAnsi="Arial" w:cs="Arial"/>
          <w:color w:val="000000"/>
          <w:spacing w:val="3"/>
          <w:bdr w:val="none" w:sz="0" w:space="0" w:color="auto" w:frame="1"/>
        </w:rPr>
        <w:t>, hostigamiento o los malos tratos en los centros de trabajo, o siendo omisos respecto</w:t>
      </w:r>
      <w:r w:rsidRPr="002A7FE1">
        <w:rPr>
          <w:rFonts w:ascii="Arial" w:hAnsi="Arial" w:cs="Arial"/>
          <w:color w:val="000000"/>
          <w:spacing w:val="3"/>
          <w:bdr w:val="none" w:sz="0" w:space="0" w:color="auto" w:frame="1"/>
        </w:rPr>
        <w:t xml:space="preserve"> </w:t>
      </w:r>
      <w:r w:rsidR="0097446A" w:rsidRPr="002A7FE1">
        <w:rPr>
          <w:rFonts w:ascii="Arial" w:hAnsi="Arial" w:cs="Arial"/>
          <w:color w:val="000000"/>
          <w:spacing w:val="3"/>
          <w:bdr w:val="none" w:sz="0" w:space="0" w:color="auto" w:frame="1"/>
        </w:rPr>
        <w:t>a la</w:t>
      </w:r>
      <w:r w:rsidR="00AB7415" w:rsidRPr="002A7FE1">
        <w:rPr>
          <w:rFonts w:ascii="Arial" w:hAnsi="Arial" w:cs="Arial"/>
          <w:color w:val="000000"/>
          <w:spacing w:val="3"/>
          <w:bdr w:val="none" w:sz="0" w:space="0" w:color="auto" w:frame="1"/>
        </w:rPr>
        <w:t xml:space="preserve"> impunidad de estos actos, tanto el sector público, como privado, dejos de </w:t>
      </w:r>
      <w:r w:rsidRPr="002A7FE1">
        <w:rPr>
          <w:rFonts w:ascii="Arial" w:hAnsi="Arial" w:cs="Arial"/>
          <w:color w:val="000000"/>
          <w:spacing w:val="3"/>
          <w:bdr w:val="none" w:sz="0" w:space="0" w:color="auto" w:frame="1"/>
        </w:rPr>
        <w:t xml:space="preserve">ser una parte neutral, </w:t>
      </w:r>
      <w:r w:rsidR="00AB7415" w:rsidRPr="002A7FE1">
        <w:rPr>
          <w:rFonts w:ascii="Arial" w:hAnsi="Arial" w:cs="Arial"/>
          <w:color w:val="000000"/>
          <w:spacing w:val="3"/>
          <w:bdr w:val="none" w:sz="0" w:space="0" w:color="auto" w:frame="1"/>
        </w:rPr>
        <w:t>nos</w:t>
      </w:r>
      <w:r w:rsidRPr="002A7FE1">
        <w:rPr>
          <w:rFonts w:ascii="Arial" w:hAnsi="Arial" w:cs="Arial"/>
          <w:color w:val="000000"/>
          <w:spacing w:val="3"/>
          <w:bdr w:val="none" w:sz="0" w:space="0" w:color="auto" w:frame="1"/>
        </w:rPr>
        <w:t xml:space="preserve"> en cómplices de quienes agreden a una persona.</w:t>
      </w:r>
    </w:p>
    <w:p w14:paraId="591D6356" w14:textId="77777777" w:rsidR="00810022" w:rsidRPr="002A7FE1" w:rsidRDefault="00810022" w:rsidP="00810022">
      <w:pPr>
        <w:pStyle w:val="NormalWeb"/>
        <w:spacing w:before="0" w:beforeAutospacing="0" w:after="0" w:afterAutospacing="0" w:line="360" w:lineRule="auto"/>
        <w:jc w:val="both"/>
        <w:textAlignment w:val="baseline"/>
        <w:rPr>
          <w:rFonts w:ascii="Arial" w:hAnsi="Arial" w:cs="Arial"/>
          <w:color w:val="000000"/>
          <w:spacing w:val="3"/>
          <w:bdr w:val="none" w:sz="0" w:space="0" w:color="auto" w:frame="1"/>
        </w:rPr>
      </w:pPr>
    </w:p>
    <w:p w14:paraId="2136CD90" w14:textId="65E7558E" w:rsidR="00AB7415" w:rsidRPr="002A7FE1" w:rsidRDefault="00810022" w:rsidP="00AB7415">
      <w:pPr>
        <w:spacing w:line="360" w:lineRule="auto"/>
        <w:jc w:val="both"/>
        <w:rPr>
          <w:rFonts w:ascii="Arial" w:hAnsi="Arial" w:cs="Arial"/>
          <w:sz w:val="24"/>
          <w:szCs w:val="24"/>
        </w:rPr>
      </w:pPr>
      <w:r w:rsidRPr="002A7FE1">
        <w:rPr>
          <w:rFonts w:ascii="Arial" w:hAnsi="Arial" w:cs="Arial"/>
          <w:sz w:val="24"/>
          <w:szCs w:val="24"/>
        </w:rPr>
        <w:t xml:space="preserve">Es por </w:t>
      </w:r>
      <w:r w:rsidR="00AB7415" w:rsidRPr="002A7FE1">
        <w:rPr>
          <w:rFonts w:ascii="Arial" w:hAnsi="Arial" w:cs="Arial"/>
          <w:sz w:val="24"/>
          <w:szCs w:val="24"/>
        </w:rPr>
        <w:t>ello</w:t>
      </w:r>
      <w:r w:rsidRPr="002A7FE1">
        <w:rPr>
          <w:rFonts w:ascii="Arial" w:hAnsi="Arial" w:cs="Arial"/>
          <w:sz w:val="24"/>
          <w:szCs w:val="24"/>
        </w:rPr>
        <w:t xml:space="preserve"> que en la medida de lo posible esta iniciativa pretende mejorar las condiciones laborales de </w:t>
      </w:r>
      <w:r w:rsidR="00AF4FAB" w:rsidRPr="002A7FE1">
        <w:rPr>
          <w:rFonts w:ascii="Arial" w:hAnsi="Arial" w:cs="Arial"/>
          <w:sz w:val="24"/>
          <w:szCs w:val="24"/>
        </w:rPr>
        <w:t xml:space="preserve">las y </w:t>
      </w:r>
      <w:r w:rsidRPr="002A7FE1">
        <w:rPr>
          <w:rFonts w:ascii="Arial" w:hAnsi="Arial" w:cs="Arial"/>
          <w:sz w:val="24"/>
          <w:szCs w:val="24"/>
        </w:rPr>
        <w:t xml:space="preserve">los chihuahuenses </w:t>
      </w:r>
      <w:r w:rsidR="00AB7415" w:rsidRPr="002A7FE1">
        <w:rPr>
          <w:rFonts w:ascii="Arial" w:hAnsi="Arial" w:cs="Arial"/>
          <w:sz w:val="24"/>
          <w:szCs w:val="24"/>
        </w:rPr>
        <w:t xml:space="preserve">reformando así el Código Administrativo, </w:t>
      </w:r>
      <w:r w:rsidR="00A73692" w:rsidRPr="002A7FE1">
        <w:rPr>
          <w:rFonts w:ascii="Arial" w:hAnsi="Arial" w:cs="Arial"/>
          <w:sz w:val="24"/>
          <w:szCs w:val="24"/>
        </w:rPr>
        <w:t>y</w:t>
      </w:r>
      <w:r w:rsidR="00AB7415" w:rsidRPr="002A7FE1">
        <w:rPr>
          <w:rFonts w:ascii="Arial" w:hAnsi="Arial" w:cs="Arial"/>
          <w:sz w:val="24"/>
          <w:szCs w:val="24"/>
        </w:rPr>
        <w:t xml:space="preserve"> la Ley Estatal del Derecho de las Mujeres a una Vida Libre de Violencia</w:t>
      </w:r>
      <w:r w:rsidR="00A73692" w:rsidRPr="002A7FE1">
        <w:rPr>
          <w:rFonts w:ascii="Arial" w:hAnsi="Arial" w:cs="Arial"/>
          <w:sz w:val="24"/>
          <w:szCs w:val="24"/>
        </w:rPr>
        <w:t>;</w:t>
      </w:r>
      <w:r w:rsidR="00AB7415" w:rsidRPr="002A7FE1">
        <w:rPr>
          <w:rFonts w:ascii="Arial" w:hAnsi="Arial" w:cs="Arial"/>
          <w:sz w:val="24"/>
          <w:szCs w:val="24"/>
        </w:rPr>
        <w:t xml:space="preserve"> armonizando estas a la NOM-035-STPS-2018, Factores de riesgo psicosocial en el trabajo-Identificación, análisis y prevención, </w:t>
      </w:r>
      <w:r w:rsidR="00A73692" w:rsidRPr="002A7FE1">
        <w:rPr>
          <w:rFonts w:ascii="Arial" w:hAnsi="Arial" w:cs="Arial"/>
          <w:sz w:val="24"/>
          <w:szCs w:val="24"/>
        </w:rPr>
        <w:t xml:space="preserve">a </w:t>
      </w:r>
      <w:r w:rsidR="00AB7415" w:rsidRPr="002A7FE1">
        <w:rPr>
          <w:rFonts w:ascii="Arial" w:hAnsi="Arial" w:cs="Arial"/>
          <w:sz w:val="24"/>
          <w:szCs w:val="24"/>
        </w:rPr>
        <w:t xml:space="preserve">la </w:t>
      </w:r>
      <w:r w:rsidR="00A73692" w:rsidRPr="002A7FE1">
        <w:rPr>
          <w:rFonts w:ascii="Arial" w:hAnsi="Arial" w:cs="Arial"/>
          <w:sz w:val="24"/>
          <w:szCs w:val="24"/>
        </w:rPr>
        <w:t xml:space="preserve">Ley para Prevenir y Eliminar la Discriminación, así como con la Ley de Igualdad entre Mujeres y Hombres, ambas del Estado de Chihuahua, </w:t>
      </w:r>
    </w:p>
    <w:p w14:paraId="1CB7FACE" w14:textId="1BE45252" w:rsidR="00810022" w:rsidRPr="002A7FE1" w:rsidRDefault="00810022" w:rsidP="00810022">
      <w:pPr>
        <w:spacing w:line="360" w:lineRule="auto"/>
        <w:jc w:val="both"/>
        <w:rPr>
          <w:rFonts w:ascii="Arial" w:hAnsi="Arial" w:cs="Arial"/>
          <w:sz w:val="24"/>
          <w:szCs w:val="24"/>
        </w:rPr>
      </w:pPr>
    </w:p>
    <w:p w14:paraId="54633B0E" w14:textId="77777777" w:rsidR="003D4B47" w:rsidRPr="002A7FE1" w:rsidRDefault="003D4B47" w:rsidP="003314BE">
      <w:pPr>
        <w:spacing w:line="360" w:lineRule="auto"/>
        <w:jc w:val="both"/>
        <w:rPr>
          <w:rFonts w:ascii="Arial" w:hAnsi="Arial" w:cs="Arial"/>
          <w:sz w:val="24"/>
          <w:szCs w:val="24"/>
          <w:lang w:val="es-ES" w:eastAsia="es-MX"/>
        </w:rPr>
      </w:pPr>
      <w:r w:rsidRPr="002A7FE1">
        <w:rPr>
          <w:rFonts w:ascii="Arial" w:hAnsi="Arial" w:cs="Arial"/>
          <w:sz w:val="24"/>
          <w:szCs w:val="24"/>
          <w:lang w:val="es-ES" w:eastAsia="es-MX"/>
        </w:rPr>
        <w:t>Por lo anteriormente expuesto, y con fundamento en los artículos 57 y 58 de la Constitución Política del Estado, y 170 de la Ley Orgánica del Poder Legislativo, me permito someter a la consideración de esta Representación Popular el siguiente proyecto con el carácter de:</w:t>
      </w:r>
    </w:p>
    <w:p w14:paraId="355DA9AC" w14:textId="77777777" w:rsidR="00345F47" w:rsidRPr="002A7FE1" w:rsidRDefault="00345F47" w:rsidP="003314BE">
      <w:pPr>
        <w:spacing w:line="360" w:lineRule="auto"/>
        <w:jc w:val="both"/>
        <w:rPr>
          <w:rFonts w:ascii="Arial" w:hAnsi="Arial" w:cs="Arial"/>
          <w:sz w:val="24"/>
          <w:szCs w:val="24"/>
          <w:lang w:val="es-ES" w:eastAsia="es-MX"/>
        </w:rPr>
      </w:pPr>
    </w:p>
    <w:p w14:paraId="7DDD6F09" w14:textId="77777777" w:rsidR="003D4B47" w:rsidRPr="002A7FE1" w:rsidRDefault="003D4B47" w:rsidP="003314BE">
      <w:pPr>
        <w:shd w:val="clear" w:color="auto" w:fill="FFFFFF"/>
        <w:spacing w:line="360" w:lineRule="auto"/>
        <w:jc w:val="center"/>
        <w:rPr>
          <w:rFonts w:ascii="Arial" w:hAnsi="Arial" w:cs="Arial"/>
          <w:b/>
          <w:sz w:val="24"/>
          <w:szCs w:val="24"/>
        </w:rPr>
      </w:pPr>
      <w:r w:rsidRPr="002A7FE1">
        <w:rPr>
          <w:rFonts w:ascii="Arial" w:hAnsi="Arial" w:cs="Arial"/>
          <w:b/>
          <w:sz w:val="24"/>
          <w:szCs w:val="24"/>
        </w:rPr>
        <w:t>DECRETO</w:t>
      </w:r>
    </w:p>
    <w:p w14:paraId="32F99C23" w14:textId="77777777" w:rsidR="003D4B47" w:rsidRPr="002A7FE1" w:rsidRDefault="003D4B47" w:rsidP="003314BE">
      <w:pPr>
        <w:shd w:val="clear" w:color="auto" w:fill="FFFFFF"/>
        <w:spacing w:line="360" w:lineRule="auto"/>
        <w:jc w:val="center"/>
        <w:rPr>
          <w:rFonts w:ascii="Arial" w:hAnsi="Arial" w:cs="Arial"/>
          <w:b/>
          <w:sz w:val="24"/>
          <w:szCs w:val="24"/>
        </w:rPr>
      </w:pPr>
    </w:p>
    <w:p w14:paraId="2CE7CBE6" w14:textId="6CA63CF1" w:rsidR="003D4B47" w:rsidRPr="002A7FE1" w:rsidRDefault="003D4B47" w:rsidP="003314BE">
      <w:pPr>
        <w:spacing w:line="360" w:lineRule="auto"/>
        <w:jc w:val="both"/>
        <w:rPr>
          <w:rFonts w:ascii="Arial" w:hAnsi="Arial" w:cs="Arial"/>
          <w:sz w:val="24"/>
          <w:szCs w:val="24"/>
        </w:rPr>
      </w:pPr>
      <w:r w:rsidRPr="002A7FE1">
        <w:rPr>
          <w:rFonts w:ascii="Arial" w:hAnsi="Arial" w:cs="Arial"/>
          <w:b/>
          <w:sz w:val="24"/>
          <w:szCs w:val="24"/>
        </w:rPr>
        <w:t xml:space="preserve">ARTÍCULO </w:t>
      </w:r>
      <w:r w:rsidR="00241179" w:rsidRPr="002A7FE1">
        <w:rPr>
          <w:rFonts w:ascii="Arial" w:hAnsi="Arial" w:cs="Arial"/>
          <w:b/>
          <w:sz w:val="24"/>
          <w:szCs w:val="24"/>
        </w:rPr>
        <w:t>PRIMERO</w:t>
      </w:r>
      <w:r w:rsidRPr="002A7FE1">
        <w:rPr>
          <w:rFonts w:ascii="Arial" w:hAnsi="Arial" w:cs="Arial"/>
          <w:b/>
          <w:sz w:val="24"/>
          <w:szCs w:val="24"/>
        </w:rPr>
        <w:t xml:space="preserve">. - </w:t>
      </w:r>
      <w:r w:rsidRPr="002A7FE1">
        <w:rPr>
          <w:rFonts w:ascii="Arial" w:hAnsi="Arial" w:cs="Arial"/>
          <w:sz w:val="24"/>
          <w:szCs w:val="24"/>
        </w:rPr>
        <w:t xml:space="preserve">Se </w:t>
      </w:r>
      <w:r w:rsidRPr="002A7FE1">
        <w:rPr>
          <w:rFonts w:ascii="Arial" w:hAnsi="Arial" w:cs="Arial"/>
          <w:b/>
          <w:sz w:val="24"/>
          <w:szCs w:val="24"/>
        </w:rPr>
        <w:t>reforma</w:t>
      </w:r>
      <w:r w:rsidRPr="002A7FE1">
        <w:rPr>
          <w:rFonts w:ascii="Arial" w:hAnsi="Arial" w:cs="Arial"/>
          <w:sz w:val="24"/>
          <w:szCs w:val="24"/>
        </w:rPr>
        <w:t xml:space="preserve"> </w:t>
      </w:r>
      <w:proofErr w:type="gramStart"/>
      <w:r w:rsidR="00345F47" w:rsidRPr="002A7FE1">
        <w:rPr>
          <w:rFonts w:ascii="Arial" w:hAnsi="Arial" w:cs="Arial"/>
          <w:sz w:val="24"/>
          <w:szCs w:val="24"/>
        </w:rPr>
        <w:t xml:space="preserve">el </w:t>
      </w:r>
      <w:r w:rsidRPr="002A7FE1">
        <w:rPr>
          <w:rFonts w:ascii="Arial" w:hAnsi="Arial" w:cs="Arial"/>
          <w:sz w:val="24"/>
          <w:szCs w:val="24"/>
        </w:rPr>
        <w:t xml:space="preserve"> artículo</w:t>
      </w:r>
      <w:proofErr w:type="gramEnd"/>
      <w:r w:rsidR="00345F47" w:rsidRPr="002A7FE1">
        <w:rPr>
          <w:rFonts w:ascii="Arial" w:hAnsi="Arial" w:cs="Arial"/>
          <w:sz w:val="24"/>
          <w:szCs w:val="24"/>
        </w:rPr>
        <w:t xml:space="preserve"> 108, en su primer párrafo y fracción VI</w:t>
      </w:r>
      <w:bookmarkStart w:id="1" w:name="_Hlk137212382"/>
      <w:r w:rsidR="00345F47" w:rsidRPr="002A7FE1">
        <w:rPr>
          <w:rFonts w:ascii="Arial" w:hAnsi="Arial" w:cs="Arial"/>
          <w:sz w:val="24"/>
          <w:szCs w:val="24"/>
        </w:rPr>
        <w:t xml:space="preserve">; se </w:t>
      </w:r>
      <w:r w:rsidR="00345F47" w:rsidRPr="002A7FE1">
        <w:rPr>
          <w:rFonts w:ascii="Arial" w:hAnsi="Arial" w:cs="Arial"/>
          <w:b/>
          <w:sz w:val="24"/>
          <w:szCs w:val="24"/>
        </w:rPr>
        <w:t>adiciona</w:t>
      </w:r>
      <w:r w:rsidR="00345F47" w:rsidRPr="002A7FE1">
        <w:rPr>
          <w:rFonts w:ascii="Arial" w:hAnsi="Arial" w:cs="Arial"/>
          <w:sz w:val="24"/>
          <w:szCs w:val="24"/>
        </w:rPr>
        <w:t xml:space="preserve"> el</w:t>
      </w:r>
      <w:r w:rsidR="001B570C" w:rsidRPr="002A7FE1">
        <w:rPr>
          <w:rFonts w:ascii="Arial" w:hAnsi="Arial" w:cs="Arial"/>
          <w:sz w:val="24"/>
          <w:szCs w:val="24"/>
        </w:rPr>
        <w:t xml:space="preserve"> artículo</w:t>
      </w:r>
      <w:r w:rsidR="00345F47" w:rsidRPr="002A7FE1">
        <w:rPr>
          <w:rFonts w:ascii="Arial" w:hAnsi="Arial" w:cs="Arial"/>
          <w:sz w:val="24"/>
          <w:szCs w:val="24"/>
        </w:rPr>
        <w:t xml:space="preserve"> </w:t>
      </w:r>
      <w:r w:rsidR="003543E5" w:rsidRPr="002A7FE1">
        <w:rPr>
          <w:rFonts w:ascii="Arial" w:hAnsi="Arial" w:cs="Arial"/>
          <w:sz w:val="24"/>
          <w:szCs w:val="24"/>
        </w:rPr>
        <w:t xml:space="preserve">80 con un segundo párrafo; </w:t>
      </w:r>
      <w:r w:rsidR="00345F47" w:rsidRPr="002A7FE1">
        <w:rPr>
          <w:rFonts w:ascii="Arial" w:hAnsi="Arial" w:cs="Arial"/>
          <w:sz w:val="24"/>
          <w:szCs w:val="24"/>
        </w:rPr>
        <w:t>105 en una fracción XIV</w:t>
      </w:r>
      <w:r w:rsidR="003543E5" w:rsidRPr="002A7FE1">
        <w:rPr>
          <w:rFonts w:ascii="Arial" w:hAnsi="Arial" w:cs="Arial"/>
          <w:sz w:val="24"/>
          <w:szCs w:val="24"/>
        </w:rPr>
        <w:t xml:space="preserve"> que contiene cuatro párrafos de los cuales el tercero lleva los incisos a, b y c; </w:t>
      </w:r>
      <w:r w:rsidR="001B570C" w:rsidRPr="002A7FE1">
        <w:rPr>
          <w:rFonts w:ascii="Arial" w:hAnsi="Arial" w:cs="Arial"/>
          <w:sz w:val="24"/>
          <w:szCs w:val="24"/>
        </w:rPr>
        <w:t xml:space="preserve">y 119 con una fracción V; </w:t>
      </w:r>
      <w:r w:rsidR="003543E5" w:rsidRPr="002A7FE1">
        <w:rPr>
          <w:rFonts w:ascii="Arial" w:hAnsi="Arial" w:cs="Arial"/>
          <w:sz w:val="24"/>
          <w:szCs w:val="24"/>
        </w:rPr>
        <w:t>todos ellos de</w:t>
      </w:r>
      <w:r w:rsidR="001B570C" w:rsidRPr="002A7FE1">
        <w:rPr>
          <w:rFonts w:ascii="Arial" w:hAnsi="Arial" w:cs="Arial"/>
          <w:sz w:val="24"/>
          <w:szCs w:val="24"/>
        </w:rPr>
        <w:t xml:space="preserve">l Código Administrativo </w:t>
      </w:r>
      <w:r w:rsidRPr="002A7FE1">
        <w:rPr>
          <w:rFonts w:ascii="Arial" w:hAnsi="Arial" w:cs="Arial"/>
          <w:sz w:val="24"/>
          <w:szCs w:val="24"/>
        </w:rPr>
        <w:t>del Estado de Chihuahua</w:t>
      </w:r>
      <w:r w:rsidR="001B570C" w:rsidRPr="002A7FE1">
        <w:rPr>
          <w:rFonts w:ascii="Arial" w:hAnsi="Arial" w:cs="Arial"/>
          <w:sz w:val="24"/>
          <w:szCs w:val="24"/>
        </w:rPr>
        <w:t>,</w:t>
      </w:r>
      <w:r w:rsidRPr="002A7FE1">
        <w:rPr>
          <w:rFonts w:ascii="Arial" w:hAnsi="Arial" w:cs="Arial"/>
          <w:sz w:val="24"/>
          <w:szCs w:val="24"/>
        </w:rPr>
        <w:t xml:space="preserve"> </w:t>
      </w:r>
      <w:bookmarkEnd w:id="1"/>
      <w:r w:rsidRPr="002A7FE1">
        <w:rPr>
          <w:rFonts w:ascii="Arial" w:hAnsi="Arial" w:cs="Arial"/>
          <w:sz w:val="24"/>
          <w:szCs w:val="24"/>
        </w:rPr>
        <w:t>para quedar redactado</w:t>
      </w:r>
      <w:r w:rsidR="001B570C" w:rsidRPr="002A7FE1">
        <w:rPr>
          <w:rFonts w:ascii="Arial" w:hAnsi="Arial" w:cs="Arial"/>
          <w:sz w:val="24"/>
          <w:szCs w:val="24"/>
        </w:rPr>
        <w:t>s</w:t>
      </w:r>
      <w:r w:rsidRPr="002A7FE1">
        <w:rPr>
          <w:rFonts w:ascii="Arial" w:hAnsi="Arial" w:cs="Arial"/>
          <w:sz w:val="24"/>
          <w:szCs w:val="24"/>
        </w:rPr>
        <w:t xml:space="preserve"> de la siguiente manera:</w:t>
      </w:r>
    </w:p>
    <w:p w14:paraId="2B3438E3" w14:textId="77777777" w:rsidR="001B570C" w:rsidRPr="002A7FE1" w:rsidRDefault="001B570C" w:rsidP="003314BE">
      <w:pPr>
        <w:spacing w:line="276" w:lineRule="auto"/>
        <w:jc w:val="both"/>
        <w:rPr>
          <w:rFonts w:ascii="Arial" w:hAnsi="Arial" w:cs="Arial"/>
          <w:sz w:val="24"/>
          <w:szCs w:val="24"/>
        </w:rPr>
      </w:pPr>
      <w:r w:rsidRPr="002A7FE1">
        <w:rPr>
          <w:rFonts w:ascii="Arial" w:hAnsi="Arial" w:cs="Arial"/>
          <w:b/>
          <w:sz w:val="24"/>
          <w:szCs w:val="24"/>
        </w:rPr>
        <w:lastRenderedPageBreak/>
        <w:t xml:space="preserve">ARTICULO 80. </w:t>
      </w:r>
      <w:r w:rsidRPr="002A7FE1">
        <w:rPr>
          <w:rFonts w:ascii="Arial" w:hAnsi="Arial" w:cs="Arial"/>
          <w:sz w:val="24"/>
          <w:szCs w:val="24"/>
        </w:rPr>
        <w:t xml:space="preserve">Serán condiciones nulas y no obligarán a los trabajadores </w:t>
      </w:r>
      <w:proofErr w:type="spellStart"/>
      <w:r w:rsidRPr="002A7FE1">
        <w:rPr>
          <w:rFonts w:ascii="Arial" w:hAnsi="Arial" w:cs="Arial"/>
          <w:sz w:val="24"/>
          <w:szCs w:val="24"/>
        </w:rPr>
        <w:t>aún</w:t>
      </w:r>
      <w:proofErr w:type="spellEnd"/>
      <w:r w:rsidRPr="002A7FE1">
        <w:rPr>
          <w:rFonts w:ascii="Arial" w:hAnsi="Arial" w:cs="Arial"/>
          <w:sz w:val="24"/>
          <w:szCs w:val="24"/>
        </w:rPr>
        <w:t xml:space="preserve"> cuando las admitieren expresamente.</w:t>
      </w:r>
    </w:p>
    <w:p w14:paraId="36FB34B7" w14:textId="77777777" w:rsidR="002A7FE1" w:rsidRPr="002A7FE1" w:rsidRDefault="002A7FE1" w:rsidP="003314BE">
      <w:pPr>
        <w:spacing w:line="276" w:lineRule="auto"/>
        <w:ind w:left="284"/>
        <w:jc w:val="both"/>
        <w:rPr>
          <w:rFonts w:ascii="Arial" w:hAnsi="Arial" w:cs="Arial"/>
          <w:sz w:val="24"/>
          <w:szCs w:val="24"/>
        </w:rPr>
      </w:pPr>
    </w:p>
    <w:p w14:paraId="0D772C6B" w14:textId="77777777" w:rsidR="001B570C" w:rsidRPr="002A7FE1" w:rsidRDefault="001B570C" w:rsidP="003314BE">
      <w:pPr>
        <w:spacing w:line="276" w:lineRule="auto"/>
        <w:ind w:left="284"/>
        <w:jc w:val="both"/>
        <w:rPr>
          <w:rFonts w:ascii="Arial" w:hAnsi="Arial" w:cs="Arial"/>
          <w:sz w:val="24"/>
          <w:szCs w:val="24"/>
        </w:rPr>
      </w:pPr>
      <w:r w:rsidRPr="002A7FE1">
        <w:rPr>
          <w:rFonts w:ascii="Arial" w:hAnsi="Arial" w:cs="Arial"/>
          <w:sz w:val="24"/>
          <w:szCs w:val="24"/>
        </w:rPr>
        <w:t>I – V. …………</w:t>
      </w:r>
    </w:p>
    <w:p w14:paraId="5E221F3B" w14:textId="77777777" w:rsidR="002A7FE1" w:rsidRPr="002A7FE1" w:rsidRDefault="002A7FE1" w:rsidP="003314BE">
      <w:pPr>
        <w:spacing w:line="276" w:lineRule="auto"/>
        <w:ind w:left="284"/>
        <w:jc w:val="both"/>
        <w:rPr>
          <w:rFonts w:ascii="Arial" w:hAnsi="Arial" w:cs="Arial"/>
          <w:b/>
          <w:i/>
          <w:sz w:val="24"/>
          <w:szCs w:val="24"/>
        </w:rPr>
      </w:pPr>
    </w:p>
    <w:p w14:paraId="2FEFB115" w14:textId="77777777" w:rsidR="001B570C" w:rsidRPr="002A7FE1" w:rsidRDefault="001B570C" w:rsidP="00773386">
      <w:pPr>
        <w:spacing w:after="240" w:line="276" w:lineRule="auto"/>
        <w:ind w:left="284"/>
        <w:jc w:val="both"/>
        <w:rPr>
          <w:rFonts w:ascii="Arial" w:hAnsi="Arial" w:cs="Arial"/>
          <w:b/>
          <w:i/>
          <w:sz w:val="24"/>
          <w:szCs w:val="24"/>
        </w:rPr>
      </w:pPr>
      <w:r w:rsidRPr="002A7FE1">
        <w:rPr>
          <w:rFonts w:ascii="Arial" w:hAnsi="Arial" w:cs="Arial"/>
          <w:b/>
          <w:i/>
          <w:sz w:val="24"/>
          <w:szCs w:val="24"/>
        </w:rPr>
        <w:t>Cualquiera de estas condiciones, hayan sido pactadas o impuestas de manera unilateral por el superior jerárquico a las personas trabajadoras se considerará como violencia laboral.</w:t>
      </w:r>
    </w:p>
    <w:p w14:paraId="08E242FC" w14:textId="77777777" w:rsidR="001B570C" w:rsidRPr="002A7FE1" w:rsidRDefault="001B570C" w:rsidP="003314BE">
      <w:pPr>
        <w:spacing w:line="276" w:lineRule="auto"/>
        <w:jc w:val="both"/>
        <w:rPr>
          <w:rFonts w:ascii="Arial" w:hAnsi="Arial" w:cs="Arial"/>
          <w:b/>
          <w:sz w:val="24"/>
          <w:szCs w:val="24"/>
        </w:rPr>
      </w:pPr>
    </w:p>
    <w:p w14:paraId="19692C8D" w14:textId="77777777" w:rsidR="001B570C" w:rsidRPr="002A7FE1" w:rsidRDefault="001B570C" w:rsidP="003314BE">
      <w:pPr>
        <w:spacing w:line="276" w:lineRule="auto"/>
        <w:jc w:val="both"/>
        <w:rPr>
          <w:rFonts w:ascii="Arial" w:hAnsi="Arial" w:cs="Arial"/>
          <w:sz w:val="24"/>
          <w:szCs w:val="24"/>
        </w:rPr>
      </w:pPr>
      <w:r w:rsidRPr="002A7FE1">
        <w:rPr>
          <w:rFonts w:ascii="Arial" w:hAnsi="Arial" w:cs="Arial"/>
          <w:b/>
          <w:sz w:val="24"/>
          <w:szCs w:val="24"/>
        </w:rPr>
        <w:t xml:space="preserve">ARTICULO 105. </w:t>
      </w:r>
      <w:r w:rsidRPr="002A7FE1">
        <w:rPr>
          <w:rFonts w:ascii="Arial" w:hAnsi="Arial" w:cs="Arial"/>
          <w:sz w:val="24"/>
          <w:szCs w:val="24"/>
        </w:rPr>
        <w:t>Son obligaciones del Estado:</w:t>
      </w:r>
    </w:p>
    <w:p w14:paraId="6B307D02" w14:textId="77777777" w:rsidR="001B570C" w:rsidRPr="002A7FE1" w:rsidRDefault="001B570C" w:rsidP="003314BE">
      <w:pPr>
        <w:spacing w:line="276" w:lineRule="auto"/>
        <w:ind w:left="284"/>
        <w:jc w:val="both"/>
        <w:rPr>
          <w:rFonts w:ascii="Arial" w:hAnsi="Arial" w:cs="Arial"/>
          <w:b/>
          <w:sz w:val="24"/>
          <w:szCs w:val="24"/>
        </w:rPr>
      </w:pPr>
    </w:p>
    <w:p w14:paraId="72DEE05B" w14:textId="77777777" w:rsidR="001B570C" w:rsidRPr="002A7FE1" w:rsidRDefault="001B570C" w:rsidP="003314BE">
      <w:pPr>
        <w:spacing w:line="276" w:lineRule="auto"/>
        <w:ind w:left="284"/>
        <w:jc w:val="both"/>
        <w:rPr>
          <w:rFonts w:ascii="Arial" w:hAnsi="Arial" w:cs="Arial"/>
          <w:b/>
          <w:sz w:val="24"/>
          <w:szCs w:val="24"/>
        </w:rPr>
      </w:pPr>
      <w:r w:rsidRPr="002A7FE1">
        <w:rPr>
          <w:rFonts w:ascii="Arial" w:hAnsi="Arial" w:cs="Arial"/>
          <w:b/>
          <w:sz w:val="24"/>
          <w:szCs w:val="24"/>
        </w:rPr>
        <w:t>I – XIII. ………..</w:t>
      </w:r>
    </w:p>
    <w:p w14:paraId="3E38B029" w14:textId="77777777" w:rsidR="001B570C" w:rsidRPr="002A7FE1" w:rsidRDefault="001B570C" w:rsidP="003314BE">
      <w:pPr>
        <w:spacing w:line="276" w:lineRule="auto"/>
        <w:ind w:left="284"/>
        <w:jc w:val="both"/>
        <w:rPr>
          <w:rFonts w:ascii="Arial" w:hAnsi="Arial" w:cs="Arial"/>
          <w:b/>
          <w:i/>
          <w:sz w:val="24"/>
          <w:szCs w:val="24"/>
        </w:rPr>
      </w:pPr>
    </w:p>
    <w:p w14:paraId="6B51F9AB" w14:textId="77777777" w:rsidR="001B570C" w:rsidRPr="002A7FE1" w:rsidRDefault="001B570C" w:rsidP="003314BE">
      <w:pPr>
        <w:spacing w:line="276" w:lineRule="auto"/>
        <w:ind w:left="284"/>
        <w:jc w:val="both"/>
        <w:rPr>
          <w:rFonts w:ascii="Arial" w:hAnsi="Arial" w:cs="Arial"/>
          <w:b/>
          <w:i/>
          <w:sz w:val="24"/>
          <w:szCs w:val="24"/>
        </w:rPr>
      </w:pPr>
      <w:r w:rsidRPr="002A7FE1">
        <w:rPr>
          <w:rFonts w:ascii="Arial" w:hAnsi="Arial" w:cs="Arial"/>
          <w:b/>
          <w:i/>
          <w:sz w:val="24"/>
          <w:szCs w:val="24"/>
        </w:rPr>
        <w:t>XIV. Diseñar e implementar políticas públicas tendientes a prevenir, atender, erradicar y sancionar la violencia laboral.</w:t>
      </w:r>
    </w:p>
    <w:p w14:paraId="1FCAE73E" w14:textId="77777777" w:rsidR="001B570C" w:rsidRPr="002A7FE1" w:rsidRDefault="001B570C" w:rsidP="003314BE">
      <w:pPr>
        <w:spacing w:line="276" w:lineRule="auto"/>
        <w:ind w:left="284"/>
        <w:jc w:val="both"/>
        <w:rPr>
          <w:rFonts w:ascii="Arial" w:hAnsi="Arial" w:cs="Arial"/>
          <w:b/>
          <w:i/>
          <w:sz w:val="24"/>
          <w:szCs w:val="24"/>
          <w:highlight w:val="yellow"/>
        </w:rPr>
      </w:pPr>
    </w:p>
    <w:p w14:paraId="42E403A4" w14:textId="77777777" w:rsidR="001B570C" w:rsidRPr="002A7FE1" w:rsidRDefault="001B570C" w:rsidP="003314BE">
      <w:pPr>
        <w:spacing w:line="276" w:lineRule="auto"/>
        <w:ind w:left="284"/>
        <w:jc w:val="both"/>
        <w:rPr>
          <w:rFonts w:ascii="Arial" w:hAnsi="Arial" w:cs="Arial"/>
          <w:b/>
          <w:i/>
          <w:sz w:val="24"/>
          <w:szCs w:val="24"/>
        </w:rPr>
      </w:pPr>
      <w:r w:rsidRPr="002A7FE1">
        <w:rPr>
          <w:rFonts w:ascii="Arial" w:hAnsi="Arial" w:cs="Arial"/>
          <w:b/>
          <w:i/>
          <w:sz w:val="24"/>
          <w:szCs w:val="24"/>
        </w:rPr>
        <w:t>Se considera violencia laboral a</w:t>
      </w:r>
      <w:r w:rsidRPr="002A7FE1">
        <w:rPr>
          <w:rFonts w:ascii="Arial" w:hAnsi="Arial" w:cs="Arial"/>
          <w:i/>
          <w:sz w:val="24"/>
          <w:szCs w:val="24"/>
        </w:rPr>
        <w:t xml:space="preserve"> </w:t>
      </w:r>
      <w:r w:rsidRPr="002A7FE1">
        <w:rPr>
          <w:rFonts w:ascii="Arial" w:hAnsi="Arial" w:cs="Arial"/>
          <w:b/>
          <w:i/>
          <w:sz w:val="24"/>
          <w:szCs w:val="24"/>
        </w:rPr>
        <w:t xml:space="preserve">toda omisión o acto de acoso, hostigamiento o malos tratos ejercida por cualquier persona </w:t>
      </w:r>
      <w:proofErr w:type="gramStart"/>
      <w:r w:rsidRPr="002A7FE1">
        <w:rPr>
          <w:rFonts w:ascii="Arial" w:hAnsi="Arial" w:cs="Arial"/>
          <w:b/>
          <w:i/>
          <w:sz w:val="24"/>
          <w:szCs w:val="24"/>
        </w:rPr>
        <w:t>que</w:t>
      </w:r>
      <w:proofErr w:type="gramEnd"/>
      <w:r w:rsidRPr="002A7FE1">
        <w:rPr>
          <w:rFonts w:ascii="Arial" w:hAnsi="Arial" w:cs="Arial"/>
          <w:b/>
          <w:i/>
          <w:sz w:val="24"/>
          <w:szCs w:val="24"/>
        </w:rPr>
        <w:t xml:space="preserve"> teniendo un vínculo laboral, docente o análogo con la persona trabajadora víctima, dañe su dignidad, autoestima, salud, integridad, libertad y seguridad, tendiente a impedir su desarrollo y atentar contra la igualdad.</w:t>
      </w:r>
    </w:p>
    <w:p w14:paraId="0B62E669" w14:textId="77777777" w:rsidR="001B570C" w:rsidRPr="002A7FE1" w:rsidRDefault="001B570C" w:rsidP="003314BE">
      <w:pPr>
        <w:spacing w:line="276" w:lineRule="auto"/>
        <w:ind w:left="284"/>
        <w:jc w:val="both"/>
        <w:rPr>
          <w:rFonts w:ascii="Arial" w:hAnsi="Arial" w:cs="Arial"/>
          <w:b/>
          <w:i/>
          <w:sz w:val="24"/>
          <w:szCs w:val="24"/>
        </w:rPr>
      </w:pPr>
    </w:p>
    <w:p w14:paraId="406C816C" w14:textId="77777777" w:rsidR="001B570C" w:rsidRPr="002A7FE1" w:rsidRDefault="001B570C" w:rsidP="003314BE">
      <w:pPr>
        <w:spacing w:line="276" w:lineRule="auto"/>
        <w:ind w:left="284"/>
        <w:jc w:val="both"/>
        <w:rPr>
          <w:rFonts w:ascii="Arial" w:hAnsi="Arial" w:cs="Arial"/>
          <w:b/>
          <w:i/>
          <w:sz w:val="24"/>
          <w:szCs w:val="24"/>
        </w:rPr>
      </w:pPr>
      <w:r w:rsidRPr="002A7FE1">
        <w:rPr>
          <w:rFonts w:ascii="Arial" w:hAnsi="Arial" w:cs="Arial"/>
          <w:b/>
          <w:i/>
          <w:sz w:val="24"/>
          <w:szCs w:val="24"/>
        </w:rPr>
        <w:t>Para efectos de lo anterior, se entiende por:</w:t>
      </w:r>
    </w:p>
    <w:p w14:paraId="6C2E094F" w14:textId="77777777" w:rsidR="001B570C" w:rsidRPr="002A7FE1" w:rsidRDefault="001B570C" w:rsidP="003314BE">
      <w:pPr>
        <w:spacing w:line="276" w:lineRule="auto"/>
        <w:ind w:left="284"/>
        <w:jc w:val="both"/>
        <w:rPr>
          <w:rFonts w:ascii="Arial" w:hAnsi="Arial" w:cs="Arial"/>
          <w:b/>
          <w:i/>
          <w:sz w:val="24"/>
          <w:szCs w:val="24"/>
        </w:rPr>
      </w:pPr>
    </w:p>
    <w:p w14:paraId="1DADD3B8" w14:textId="77777777" w:rsidR="001B570C" w:rsidRPr="002A7FE1" w:rsidRDefault="001B570C" w:rsidP="003314BE">
      <w:pPr>
        <w:pStyle w:val="Prrafodelista"/>
        <w:numPr>
          <w:ilvl w:val="0"/>
          <w:numId w:val="5"/>
        </w:numPr>
        <w:spacing w:line="276" w:lineRule="auto"/>
        <w:ind w:left="709" w:hanging="283"/>
        <w:contextualSpacing w:val="0"/>
        <w:jc w:val="both"/>
        <w:textAlignment w:val="baseline"/>
        <w:rPr>
          <w:rFonts w:ascii="Arial" w:hAnsi="Arial" w:cs="Arial"/>
          <w:b/>
          <w:i/>
          <w:sz w:val="24"/>
          <w:szCs w:val="24"/>
        </w:rPr>
      </w:pPr>
      <w:r w:rsidRPr="002A7FE1">
        <w:rPr>
          <w:rFonts w:ascii="Arial" w:hAnsi="Arial" w:cs="Arial"/>
          <w:b/>
          <w:i/>
          <w:sz w:val="24"/>
          <w:szCs w:val="24"/>
        </w:rPr>
        <w:t>Acoso: Aquellos actos que dañan la estabilidad psicológica, la personalidad, la dignidad o integridad de la persona trabajadora, consistente en acciones de intimidación sistemática y persistente, tales como: descrédito, insultos, humillación, devaluación, marginación, indiferencia, comparaciones destructivas, rechazo, restricción a la autodeterminación y amenazas, tendientes a llevar la víctima a la depresión, al aislamiento, o a la pérdida de su autoestima.</w:t>
      </w:r>
    </w:p>
    <w:p w14:paraId="309FF843" w14:textId="77777777" w:rsidR="001B570C" w:rsidRPr="002A7FE1" w:rsidRDefault="001B570C" w:rsidP="003314BE">
      <w:pPr>
        <w:pStyle w:val="Prrafodelista"/>
        <w:spacing w:line="276" w:lineRule="auto"/>
        <w:ind w:left="709" w:hanging="283"/>
        <w:jc w:val="both"/>
        <w:rPr>
          <w:rFonts w:ascii="Arial" w:hAnsi="Arial" w:cs="Arial"/>
          <w:b/>
          <w:i/>
          <w:sz w:val="24"/>
          <w:szCs w:val="24"/>
        </w:rPr>
      </w:pPr>
    </w:p>
    <w:p w14:paraId="0403E195" w14:textId="77777777" w:rsidR="001B570C" w:rsidRPr="002A7FE1" w:rsidRDefault="001B570C" w:rsidP="003314BE">
      <w:pPr>
        <w:pStyle w:val="Prrafodelista"/>
        <w:numPr>
          <w:ilvl w:val="0"/>
          <w:numId w:val="5"/>
        </w:numPr>
        <w:spacing w:line="276" w:lineRule="auto"/>
        <w:ind w:left="709" w:hanging="283"/>
        <w:contextualSpacing w:val="0"/>
        <w:jc w:val="both"/>
        <w:textAlignment w:val="baseline"/>
        <w:rPr>
          <w:rFonts w:ascii="Arial" w:hAnsi="Arial" w:cs="Arial"/>
          <w:b/>
          <w:i/>
          <w:sz w:val="24"/>
          <w:szCs w:val="24"/>
        </w:rPr>
      </w:pPr>
      <w:r w:rsidRPr="002A7FE1">
        <w:rPr>
          <w:rFonts w:ascii="Arial" w:hAnsi="Arial" w:cs="Arial"/>
          <w:b/>
          <w:i/>
          <w:sz w:val="24"/>
          <w:szCs w:val="24"/>
        </w:rPr>
        <w:t>Hostigamiento: El ejercicio de poder en una relación de subordinación real de la víctima frente al agresor en el ámbito laboral, que se expresa en conductas verbales, físicas o ambas; y</w:t>
      </w:r>
    </w:p>
    <w:p w14:paraId="23F1D04C" w14:textId="77777777" w:rsidR="001B570C" w:rsidRPr="002A7FE1" w:rsidRDefault="001B570C" w:rsidP="003314BE">
      <w:pPr>
        <w:pStyle w:val="Prrafodelista"/>
        <w:spacing w:line="276" w:lineRule="auto"/>
        <w:ind w:left="709" w:hanging="283"/>
        <w:rPr>
          <w:rFonts w:ascii="Arial" w:hAnsi="Arial" w:cs="Arial"/>
          <w:b/>
          <w:i/>
          <w:sz w:val="24"/>
          <w:szCs w:val="24"/>
        </w:rPr>
      </w:pPr>
    </w:p>
    <w:p w14:paraId="0ED0ABCF" w14:textId="77777777" w:rsidR="001B570C" w:rsidRPr="002A7FE1" w:rsidRDefault="001B570C" w:rsidP="003314BE">
      <w:pPr>
        <w:pStyle w:val="Prrafodelista"/>
        <w:numPr>
          <w:ilvl w:val="0"/>
          <w:numId w:val="5"/>
        </w:numPr>
        <w:spacing w:line="276" w:lineRule="auto"/>
        <w:ind w:left="709" w:hanging="283"/>
        <w:contextualSpacing w:val="0"/>
        <w:jc w:val="both"/>
        <w:textAlignment w:val="baseline"/>
        <w:rPr>
          <w:rFonts w:ascii="Arial" w:hAnsi="Arial" w:cs="Arial"/>
          <w:b/>
          <w:i/>
          <w:sz w:val="24"/>
          <w:szCs w:val="24"/>
        </w:rPr>
      </w:pPr>
      <w:r w:rsidRPr="002A7FE1">
        <w:rPr>
          <w:rFonts w:ascii="Arial" w:hAnsi="Arial" w:cs="Arial"/>
          <w:b/>
          <w:i/>
          <w:sz w:val="24"/>
          <w:szCs w:val="24"/>
        </w:rPr>
        <w:t>Malos tratos: Malos tratos: Aquellos actos consistentes en insultos, burlas, humillaciones o ridiculizaciones hacia la víctima, realizados de manera continua y persistente.</w:t>
      </w:r>
    </w:p>
    <w:p w14:paraId="765BE083" w14:textId="77777777" w:rsidR="001B570C" w:rsidRPr="002A7FE1" w:rsidRDefault="001B570C" w:rsidP="003314BE">
      <w:pPr>
        <w:spacing w:line="276" w:lineRule="auto"/>
        <w:jc w:val="both"/>
        <w:rPr>
          <w:rFonts w:ascii="Arial" w:hAnsi="Arial" w:cs="Arial"/>
          <w:b/>
          <w:sz w:val="24"/>
          <w:szCs w:val="24"/>
        </w:rPr>
      </w:pPr>
    </w:p>
    <w:p w14:paraId="3DC10A42" w14:textId="77777777" w:rsidR="001B570C" w:rsidRPr="002A7FE1" w:rsidRDefault="001B570C" w:rsidP="00773386">
      <w:pPr>
        <w:spacing w:after="240" w:line="276" w:lineRule="auto"/>
        <w:jc w:val="both"/>
        <w:rPr>
          <w:rFonts w:ascii="Arial" w:hAnsi="Arial" w:cs="Arial"/>
          <w:b/>
          <w:sz w:val="24"/>
          <w:szCs w:val="24"/>
        </w:rPr>
      </w:pPr>
      <w:r w:rsidRPr="002A7FE1">
        <w:rPr>
          <w:rFonts w:ascii="Arial" w:hAnsi="Arial" w:cs="Arial"/>
          <w:b/>
          <w:sz w:val="24"/>
          <w:szCs w:val="24"/>
        </w:rPr>
        <w:t>De igual modo, constituye violencia laboral la negativa ilegal a contratar a la víctima, o a respetar su permanencia o condiciones generales de trabajo; así como toda acción u omisión que directa o indirectamente provoque la brecha salarial de género, la explotación, el impedimento a las mujeres de llevar a cabo el periodo de lactancia previsto en la ley, y todo tipo de discriminación por condición de género.</w:t>
      </w:r>
    </w:p>
    <w:p w14:paraId="31B36BCE" w14:textId="77777777" w:rsidR="001B570C" w:rsidRPr="002A7FE1" w:rsidRDefault="001B570C" w:rsidP="003314BE">
      <w:pPr>
        <w:spacing w:line="276" w:lineRule="auto"/>
        <w:jc w:val="both"/>
        <w:rPr>
          <w:rFonts w:ascii="Arial" w:hAnsi="Arial" w:cs="Arial"/>
          <w:b/>
          <w:sz w:val="24"/>
          <w:szCs w:val="24"/>
        </w:rPr>
      </w:pPr>
    </w:p>
    <w:p w14:paraId="4B3B91E8" w14:textId="77777777" w:rsidR="001B570C" w:rsidRPr="002A7FE1" w:rsidRDefault="001B570C" w:rsidP="003314BE">
      <w:pPr>
        <w:spacing w:line="276" w:lineRule="auto"/>
        <w:jc w:val="both"/>
        <w:rPr>
          <w:rFonts w:ascii="Arial" w:hAnsi="Arial" w:cs="Arial"/>
          <w:sz w:val="24"/>
          <w:szCs w:val="24"/>
        </w:rPr>
      </w:pPr>
      <w:r w:rsidRPr="002A7FE1">
        <w:rPr>
          <w:rFonts w:ascii="Arial" w:hAnsi="Arial" w:cs="Arial"/>
          <w:b/>
          <w:sz w:val="24"/>
          <w:szCs w:val="24"/>
        </w:rPr>
        <w:t>ARTICULO 108.</w:t>
      </w:r>
      <w:r w:rsidRPr="002A7FE1">
        <w:rPr>
          <w:rFonts w:ascii="Arial" w:hAnsi="Arial" w:cs="Arial"/>
          <w:sz w:val="24"/>
          <w:szCs w:val="24"/>
        </w:rPr>
        <w:t xml:space="preserve"> </w:t>
      </w:r>
      <w:r w:rsidRPr="002A7FE1">
        <w:rPr>
          <w:rFonts w:ascii="Arial" w:hAnsi="Arial" w:cs="Arial"/>
          <w:b/>
          <w:i/>
          <w:sz w:val="24"/>
          <w:szCs w:val="24"/>
        </w:rPr>
        <w:t>Las personas trabajadoras</w:t>
      </w:r>
      <w:r w:rsidRPr="002A7FE1">
        <w:rPr>
          <w:rFonts w:ascii="Arial" w:hAnsi="Arial" w:cs="Arial"/>
          <w:sz w:val="24"/>
          <w:szCs w:val="24"/>
        </w:rPr>
        <w:t xml:space="preserve"> de base al servicio del Estado sólo podrán ser </w:t>
      </w:r>
      <w:r w:rsidRPr="002A7FE1">
        <w:rPr>
          <w:rFonts w:ascii="Arial" w:hAnsi="Arial" w:cs="Arial"/>
          <w:b/>
          <w:i/>
          <w:sz w:val="24"/>
          <w:szCs w:val="24"/>
        </w:rPr>
        <w:t>cesadas</w:t>
      </w:r>
      <w:r w:rsidRPr="002A7FE1">
        <w:rPr>
          <w:rFonts w:ascii="Arial" w:hAnsi="Arial" w:cs="Arial"/>
          <w:sz w:val="24"/>
          <w:szCs w:val="24"/>
        </w:rPr>
        <w:t xml:space="preserve"> o </w:t>
      </w:r>
      <w:r w:rsidRPr="002A7FE1">
        <w:rPr>
          <w:rFonts w:ascii="Arial" w:hAnsi="Arial" w:cs="Arial"/>
          <w:b/>
          <w:i/>
          <w:sz w:val="24"/>
          <w:szCs w:val="24"/>
        </w:rPr>
        <w:t>despedidas</w:t>
      </w:r>
      <w:r w:rsidRPr="002A7FE1">
        <w:rPr>
          <w:rFonts w:ascii="Arial" w:hAnsi="Arial" w:cs="Arial"/>
          <w:sz w:val="24"/>
          <w:szCs w:val="24"/>
        </w:rPr>
        <w:t xml:space="preserve"> por causas justificadas; en consecuencia, el nombramiento de </w:t>
      </w:r>
      <w:r w:rsidRPr="002A7FE1">
        <w:rPr>
          <w:rFonts w:ascii="Arial" w:hAnsi="Arial" w:cs="Arial"/>
          <w:b/>
          <w:i/>
          <w:sz w:val="24"/>
          <w:szCs w:val="24"/>
        </w:rPr>
        <w:t>dichas</w:t>
      </w:r>
      <w:r w:rsidRPr="002A7FE1">
        <w:rPr>
          <w:rFonts w:ascii="Arial" w:hAnsi="Arial" w:cs="Arial"/>
          <w:sz w:val="24"/>
          <w:szCs w:val="24"/>
        </w:rPr>
        <w:t xml:space="preserve"> </w:t>
      </w:r>
      <w:r w:rsidRPr="002A7FE1">
        <w:rPr>
          <w:rFonts w:ascii="Arial" w:hAnsi="Arial" w:cs="Arial"/>
          <w:b/>
          <w:i/>
          <w:sz w:val="24"/>
          <w:szCs w:val="24"/>
        </w:rPr>
        <w:t>personas</w:t>
      </w:r>
      <w:r w:rsidRPr="002A7FE1">
        <w:rPr>
          <w:rFonts w:ascii="Arial" w:hAnsi="Arial" w:cs="Arial"/>
          <w:sz w:val="24"/>
          <w:szCs w:val="24"/>
        </w:rPr>
        <w:t xml:space="preserve"> únicamente se cancelará y dejará de surtir sus efectos sin responsabilidad para el Estado, en los siguientes casos:</w:t>
      </w:r>
    </w:p>
    <w:p w14:paraId="3D27FA42" w14:textId="77777777" w:rsidR="001B570C" w:rsidRPr="002A7FE1" w:rsidRDefault="001B570C" w:rsidP="003314BE">
      <w:pPr>
        <w:spacing w:line="276" w:lineRule="auto"/>
        <w:jc w:val="both"/>
        <w:rPr>
          <w:rFonts w:ascii="Arial" w:hAnsi="Arial" w:cs="Arial"/>
          <w:sz w:val="24"/>
          <w:szCs w:val="24"/>
        </w:rPr>
      </w:pPr>
    </w:p>
    <w:p w14:paraId="4759437A" w14:textId="77777777" w:rsidR="001B570C" w:rsidRPr="002A7FE1" w:rsidRDefault="001B570C" w:rsidP="003314BE">
      <w:pPr>
        <w:spacing w:line="276" w:lineRule="auto"/>
        <w:ind w:left="284"/>
        <w:jc w:val="both"/>
        <w:rPr>
          <w:rFonts w:ascii="Arial" w:hAnsi="Arial" w:cs="Arial"/>
          <w:b/>
          <w:sz w:val="24"/>
          <w:szCs w:val="24"/>
        </w:rPr>
      </w:pPr>
      <w:r w:rsidRPr="002A7FE1">
        <w:rPr>
          <w:rFonts w:ascii="Arial" w:hAnsi="Arial" w:cs="Arial"/>
          <w:b/>
          <w:sz w:val="24"/>
          <w:szCs w:val="24"/>
        </w:rPr>
        <w:t>I –V.- ………</w:t>
      </w:r>
    </w:p>
    <w:p w14:paraId="41B898CF" w14:textId="77777777" w:rsidR="001B570C" w:rsidRPr="002A7FE1" w:rsidRDefault="001B570C" w:rsidP="003314BE">
      <w:pPr>
        <w:spacing w:line="276" w:lineRule="auto"/>
        <w:ind w:left="284"/>
        <w:jc w:val="both"/>
        <w:rPr>
          <w:rFonts w:ascii="Arial" w:hAnsi="Arial" w:cs="Arial"/>
          <w:sz w:val="24"/>
          <w:szCs w:val="24"/>
        </w:rPr>
      </w:pPr>
    </w:p>
    <w:p w14:paraId="467E8320" w14:textId="77777777" w:rsidR="001B570C" w:rsidRPr="002A7FE1" w:rsidRDefault="001B570C" w:rsidP="003314BE">
      <w:pPr>
        <w:spacing w:line="276" w:lineRule="auto"/>
        <w:ind w:left="284"/>
        <w:jc w:val="both"/>
        <w:rPr>
          <w:rFonts w:ascii="Arial" w:hAnsi="Arial" w:cs="Arial"/>
          <w:sz w:val="24"/>
          <w:szCs w:val="24"/>
        </w:rPr>
      </w:pPr>
      <w:r w:rsidRPr="002A7FE1">
        <w:rPr>
          <w:rFonts w:ascii="Arial" w:hAnsi="Arial" w:cs="Arial"/>
          <w:b/>
          <w:sz w:val="24"/>
          <w:szCs w:val="24"/>
        </w:rPr>
        <w:t>VI.-</w:t>
      </w:r>
      <w:r w:rsidRPr="002A7FE1">
        <w:rPr>
          <w:rFonts w:ascii="Arial" w:hAnsi="Arial" w:cs="Arial"/>
          <w:sz w:val="24"/>
          <w:szCs w:val="24"/>
        </w:rPr>
        <w:t xml:space="preserve"> Cuando </w:t>
      </w:r>
      <w:r w:rsidRPr="002A7FE1">
        <w:rPr>
          <w:rFonts w:ascii="Arial" w:hAnsi="Arial" w:cs="Arial"/>
          <w:b/>
          <w:i/>
          <w:sz w:val="24"/>
          <w:szCs w:val="24"/>
        </w:rPr>
        <w:t>se</w:t>
      </w:r>
      <w:r w:rsidRPr="002A7FE1">
        <w:rPr>
          <w:rFonts w:ascii="Arial" w:hAnsi="Arial" w:cs="Arial"/>
          <w:sz w:val="24"/>
          <w:szCs w:val="24"/>
        </w:rPr>
        <w:t xml:space="preserve"> incurriere en faltas de probidad u honradez o en actos de violencia, amagos, </w:t>
      </w:r>
      <w:r w:rsidRPr="002A7FE1">
        <w:rPr>
          <w:rFonts w:ascii="Arial" w:hAnsi="Arial" w:cs="Arial"/>
          <w:b/>
          <w:i/>
          <w:sz w:val="24"/>
          <w:szCs w:val="24"/>
        </w:rPr>
        <w:t>acoso, hostigamiento</w:t>
      </w:r>
      <w:r w:rsidRPr="002A7FE1">
        <w:rPr>
          <w:rFonts w:ascii="Arial" w:hAnsi="Arial" w:cs="Arial"/>
          <w:sz w:val="24"/>
          <w:szCs w:val="24"/>
        </w:rPr>
        <w:t xml:space="preserve">, injurias y malos tratamientos contra </w:t>
      </w:r>
      <w:r w:rsidRPr="002A7FE1">
        <w:rPr>
          <w:rFonts w:ascii="Arial" w:hAnsi="Arial" w:cs="Arial"/>
          <w:b/>
          <w:i/>
          <w:sz w:val="24"/>
          <w:szCs w:val="24"/>
        </w:rPr>
        <w:t>otras personas de su centro de trabajo</w:t>
      </w:r>
      <w:r w:rsidRPr="002A7FE1">
        <w:rPr>
          <w:rFonts w:ascii="Arial" w:hAnsi="Arial" w:cs="Arial"/>
          <w:sz w:val="24"/>
          <w:szCs w:val="24"/>
        </w:rPr>
        <w:t xml:space="preserve">, </w:t>
      </w:r>
      <w:r w:rsidRPr="002A7FE1">
        <w:rPr>
          <w:rFonts w:ascii="Arial" w:hAnsi="Arial" w:cs="Arial"/>
          <w:b/>
          <w:i/>
          <w:sz w:val="24"/>
          <w:szCs w:val="24"/>
        </w:rPr>
        <w:t>superiores,</w:t>
      </w:r>
      <w:r w:rsidRPr="002A7FE1">
        <w:rPr>
          <w:rFonts w:ascii="Arial" w:hAnsi="Arial" w:cs="Arial"/>
          <w:sz w:val="24"/>
          <w:szCs w:val="24"/>
        </w:rPr>
        <w:t xml:space="preserve"> compañeros, </w:t>
      </w:r>
      <w:r w:rsidRPr="002A7FE1">
        <w:rPr>
          <w:rFonts w:ascii="Arial" w:hAnsi="Arial" w:cs="Arial"/>
          <w:b/>
          <w:i/>
          <w:sz w:val="24"/>
          <w:szCs w:val="24"/>
        </w:rPr>
        <w:t>subordinados</w:t>
      </w:r>
      <w:r w:rsidRPr="002A7FE1">
        <w:rPr>
          <w:rFonts w:ascii="Arial" w:hAnsi="Arial" w:cs="Arial"/>
          <w:sz w:val="24"/>
          <w:szCs w:val="24"/>
        </w:rPr>
        <w:t xml:space="preserve"> o contra los familiares de unos u otros, ya sea dentro o fuera de las horas de servicio;</w:t>
      </w:r>
    </w:p>
    <w:p w14:paraId="61CB0714" w14:textId="77777777" w:rsidR="001B570C" w:rsidRPr="002A7FE1" w:rsidRDefault="001B570C" w:rsidP="003314BE">
      <w:pPr>
        <w:spacing w:line="276" w:lineRule="auto"/>
        <w:ind w:left="284"/>
        <w:jc w:val="both"/>
        <w:rPr>
          <w:rFonts w:ascii="Arial" w:hAnsi="Arial" w:cs="Arial"/>
          <w:sz w:val="24"/>
          <w:szCs w:val="24"/>
        </w:rPr>
      </w:pPr>
    </w:p>
    <w:p w14:paraId="7E793A5D" w14:textId="77777777" w:rsidR="001B570C" w:rsidRPr="002A7FE1" w:rsidRDefault="001B570C" w:rsidP="00773386">
      <w:pPr>
        <w:spacing w:after="240" w:line="276" w:lineRule="auto"/>
        <w:ind w:left="284"/>
        <w:jc w:val="both"/>
        <w:rPr>
          <w:rFonts w:ascii="Arial" w:hAnsi="Arial" w:cs="Arial"/>
          <w:b/>
          <w:sz w:val="24"/>
          <w:szCs w:val="24"/>
        </w:rPr>
      </w:pPr>
      <w:r w:rsidRPr="002A7FE1">
        <w:rPr>
          <w:rFonts w:ascii="Arial" w:hAnsi="Arial" w:cs="Arial"/>
          <w:b/>
          <w:sz w:val="24"/>
          <w:szCs w:val="24"/>
        </w:rPr>
        <w:t>VII – XIII.- ……</w:t>
      </w:r>
      <w:proofErr w:type="gramStart"/>
      <w:r w:rsidRPr="002A7FE1">
        <w:rPr>
          <w:rFonts w:ascii="Arial" w:hAnsi="Arial" w:cs="Arial"/>
          <w:b/>
          <w:sz w:val="24"/>
          <w:szCs w:val="24"/>
        </w:rPr>
        <w:t>…….</w:t>
      </w:r>
      <w:proofErr w:type="gramEnd"/>
      <w:r w:rsidRPr="002A7FE1">
        <w:rPr>
          <w:rFonts w:ascii="Arial" w:hAnsi="Arial" w:cs="Arial"/>
          <w:b/>
          <w:sz w:val="24"/>
          <w:szCs w:val="24"/>
        </w:rPr>
        <w:t xml:space="preserve">. </w:t>
      </w:r>
    </w:p>
    <w:p w14:paraId="0BC0F687" w14:textId="77777777" w:rsidR="001B570C" w:rsidRPr="002A7FE1" w:rsidRDefault="001B570C" w:rsidP="003314BE">
      <w:pPr>
        <w:spacing w:line="276" w:lineRule="auto"/>
        <w:jc w:val="both"/>
        <w:rPr>
          <w:rFonts w:ascii="Arial" w:hAnsi="Arial" w:cs="Arial"/>
          <w:sz w:val="24"/>
          <w:szCs w:val="24"/>
        </w:rPr>
      </w:pPr>
    </w:p>
    <w:p w14:paraId="04BE4C86" w14:textId="77777777" w:rsidR="001B570C" w:rsidRPr="002A7FE1" w:rsidRDefault="001B570C" w:rsidP="003314BE">
      <w:pPr>
        <w:spacing w:line="276" w:lineRule="auto"/>
        <w:jc w:val="both"/>
        <w:rPr>
          <w:rFonts w:ascii="Arial" w:hAnsi="Arial" w:cs="Arial"/>
          <w:sz w:val="24"/>
          <w:szCs w:val="24"/>
        </w:rPr>
      </w:pPr>
      <w:r w:rsidRPr="002A7FE1">
        <w:rPr>
          <w:rFonts w:ascii="Arial" w:hAnsi="Arial" w:cs="Arial"/>
          <w:b/>
          <w:sz w:val="24"/>
          <w:szCs w:val="24"/>
        </w:rPr>
        <w:t>ARTICULO 119.</w:t>
      </w:r>
      <w:r w:rsidRPr="002A7FE1">
        <w:rPr>
          <w:rFonts w:ascii="Arial" w:hAnsi="Arial" w:cs="Arial"/>
          <w:sz w:val="24"/>
          <w:szCs w:val="24"/>
        </w:rPr>
        <w:t xml:space="preserve"> Queda prohibido al sindicato: </w:t>
      </w:r>
    </w:p>
    <w:p w14:paraId="0BAC168D" w14:textId="77777777" w:rsidR="00241179" w:rsidRPr="002A7FE1" w:rsidRDefault="00241179" w:rsidP="003314BE">
      <w:pPr>
        <w:spacing w:line="276" w:lineRule="auto"/>
        <w:jc w:val="both"/>
        <w:rPr>
          <w:rFonts w:ascii="Arial" w:hAnsi="Arial" w:cs="Arial"/>
          <w:sz w:val="24"/>
          <w:szCs w:val="24"/>
        </w:rPr>
      </w:pPr>
    </w:p>
    <w:p w14:paraId="138A5BFE" w14:textId="77777777" w:rsidR="001B570C" w:rsidRPr="002A7FE1" w:rsidRDefault="001B570C" w:rsidP="003314BE">
      <w:pPr>
        <w:spacing w:line="276" w:lineRule="auto"/>
        <w:ind w:left="284"/>
        <w:jc w:val="both"/>
        <w:rPr>
          <w:rFonts w:ascii="Arial" w:hAnsi="Arial" w:cs="Arial"/>
          <w:b/>
          <w:sz w:val="24"/>
          <w:szCs w:val="24"/>
        </w:rPr>
      </w:pPr>
      <w:r w:rsidRPr="002A7FE1">
        <w:rPr>
          <w:rFonts w:ascii="Arial" w:hAnsi="Arial" w:cs="Arial"/>
          <w:b/>
          <w:sz w:val="24"/>
          <w:szCs w:val="24"/>
        </w:rPr>
        <w:t xml:space="preserve">I – IV. </w:t>
      </w:r>
    </w:p>
    <w:p w14:paraId="2F269C97" w14:textId="77777777" w:rsidR="00241179" w:rsidRPr="002A7FE1" w:rsidRDefault="00241179" w:rsidP="003314BE">
      <w:pPr>
        <w:spacing w:line="276" w:lineRule="auto"/>
        <w:ind w:left="284"/>
        <w:jc w:val="both"/>
        <w:rPr>
          <w:rFonts w:ascii="Arial" w:hAnsi="Arial" w:cs="Arial"/>
          <w:b/>
          <w:i/>
          <w:sz w:val="24"/>
          <w:szCs w:val="24"/>
        </w:rPr>
      </w:pPr>
    </w:p>
    <w:p w14:paraId="3DF7D24D" w14:textId="1CA98A2D" w:rsidR="001B570C" w:rsidRPr="002A7FE1" w:rsidRDefault="001B570C" w:rsidP="003314BE">
      <w:pPr>
        <w:spacing w:line="276" w:lineRule="auto"/>
        <w:ind w:left="284"/>
        <w:jc w:val="both"/>
        <w:rPr>
          <w:rFonts w:ascii="Arial" w:hAnsi="Arial" w:cs="Arial"/>
          <w:b/>
          <w:i/>
          <w:sz w:val="24"/>
          <w:szCs w:val="24"/>
        </w:rPr>
      </w:pPr>
      <w:r w:rsidRPr="002A7FE1">
        <w:rPr>
          <w:rFonts w:ascii="Arial" w:hAnsi="Arial" w:cs="Arial"/>
          <w:b/>
          <w:i/>
          <w:sz w:val="24"/>
          <w:szCs w:val="24"/>
        </w:rPr>
        <w:t>V. Ejercer o consentir cualquier tipo de violencia laboral en contra de alguna persona trabajadora.</w:t>
      </w:r>
    </w:p>
    <w:p w14:paraId="77522831" w14:textId="77777777" w:rsidR="00241179" w:rsidRPr="002A7FE1" w:rsidRDefault="00241179" w:rsidP="003314BE">
      <w:pPr>
        <w:spacing w:line="276" w:lineRule="auto"/>
        <w:jc w:val="center"/>
        <w:rPr>
          <w:rFonts w:ascii="Arial" w:hAnsi="Arial" w:cs="Arial"/>
          <w:b/>
          <w:sz w:val="24"/>
          <w:szCs w:val="24"/>
        </w:rPr>
      </w:pPr>
    </w:p>
    <w:p w14:paraId="11997474" w14:textId="0D0C5346" w:rsidR="00241179" w:rsidRPr="002A7FE1" w:rsidRDefault="00241179" w:rsidP="00E34C33">
      <w:pPr>
        <w:spacing w:line="276" w:lineRule="auto"/>
        <w:jc w:val="both"/>
        <w:rPr>
          <w:rFonts w:ascii="Arial" w:hAnsi="Arial" w:cs="Arial"/>
          <w:sz w:val="24"/>
          <w:szCs w:val="24"/>
        </w:rPr>
      </w:pPr>
      <w:r w:rsidRPr="002A7FE1">
        <w:rPr>
          <w:rFonts w:ascii="Arial" w:hAnsi="Arial" w:cs="Arial"/>
          <w:b/>
          <w:sz w:val="24"/>
          <w:szCs w:val="24"/>
        </w:rPr>
        <w:lastRenderedPageBreak/>
        <w:t xml:space="preserve">ARTÍCULO SEGUNDO. - </w:t>
      </w:r>
      <w:r w:rsidRPr="002A7FE1">
        <w:rPr>
          <w:rFonts w:ascii="Arial" w:hAnsi="Arial" w:cs="Arial"/>
          <w:sz w:val="24"/>
          <w:szCs w:val="24"/>
        </w:rPr>
        <w:t xml:space="preserve">Se </w:t>
      </w:r>
      <w:r w:rsidRPr="002A7FE1">
        <w:rPr>
          <w:rFonts w:ascii="Arial" w:hAnsi="Arial" w:cs="Arial"/>
          <w:b/>
          <w:sz w:val="24"/>
          <w:szCs w:val="24"/>
        </w:rPr>
        <w:t xml:space="preserve">reforma </w:t>
      </w:r>
      <w:r w:rsidRPr="002A7FE1">
        <w:rPr>
          <w:rFonts w:ascii="Arial" w:hAnsi="Arial" w:cs="Arial"/>
          <w:sz w:val="24"/>
          <w:szCs w:val="24"/>
        </w:rPr>
        <w:t>el artículo 6 en su fracción III en sus párrafos primero y segundo</w:t>
      </w:r>
      <w:r w:rsidR="00544373" w:rsidRPr="002A7FE1">
        <w:rPr>
          <w:rFonts w:ascii="Arial" w:hAnsi="Arial" w:cs="Arial"/>
          <w:sz w:val="24"/>
          <w:szCs w:val="24"/>
        </w:rPr>
        <w:t>, recorriéndose este último para ser el tercero</w:t>
      </w:r>
      <w:r w:rsidRPr="002A7FE1">
        <w:rPr>
          <w:rFonts w:ascii="Arial" w:hAnsi="Arial" w:cs="Arial"/>
          <w:sz w:val="24"/>
          <w:szCs w:val="24"/>
        </w:rPr>
        <w:t xml:space="preserve"> y</w:t>
      </w:r>
      <w:r w:rsidR="00544373" w:rsidRPr="002A7FE1">
        <w:rPr>
          <w:rFonts w:ascii="Arial" w:hAnsi="Arial" w:cs="Arial"/>
          <w:b/>
          <w:sz w:val="24"/>
          <w:szCs w:val="24"/>
        </w:rPr>
        <w:t xml:space="preserve"> </w:t>
      </w:r>
      <w:r w:rsidR="00544373" w:rsidRPr="002A7FE1">
        <w:rPr>
          <w:rFonts w:ascii="Arial" w:hAnsi="Arial" w:cs="Arial"/>
          <w:sz w:val="24"/>
          <w:szCs w:val="24"/>
        </w:rPr>
        <w:t>se</w:t>
      </w:r>
      <w:r w:rsidRPr="002A7FE1">
        <w:rPr>
          <w:rFonts w:ascii="Arial" w:hAnsi="Arial" w:cs="Arial"/>
          <w:b/>
          <w:sz w:val="24"/>
          <w:szCs w:val="24"/>
        </w:rPr>
        <w:t xml:space="preserve"> adiciona </w:t>
      </w:r>
      <w:r w:rsidR="00544373" w:rsidRPr="002A7FE1">
        <w:rPr>
          <w:rFonts w:ascii="Arial" w:hAnsi="Arial" w:cs="Arial"/>
          <w:sz w:val="24"/>
          <w:szCs w:val="24"/>
        </w:rPr>
        <w:t>uno segundo que</w:t>
      </w:r>
      <w:r w:rsidRPr="002A7FE1">
        <w:rPr>
          <w:rFonts w:ascii="Arial" w:hAnsi="Arial" w:cs="Arial"/>
          <w:sz w:val="24"/>
          <w:szCs w:val="24"/>
        </w:rPr>
        <w:t xml:space="preserve"> lleva los incisos a, b y c; </w:t>
      </w:r>
      <w:r w:rsidR="00544373" w:rsidRPr="002A7FE1">
        <w:rPr>
          <w:rFonts w:ascii="Arial" w:hAnsi="Arial" w:cs="Arial"/>
          <w:sz w:val="24"/>
          <w:szCs w:val="24"/>
        </w:rPr>
        <w:t xml:space="preserve">porción normativa de la Ley Estatal del Derecho de las Mujeres a una Vida Libre de Violencia </w:t>
      </w:r>
      <w:r w:rsidRPr="002A7FE1">
        <w:rPr>
          <w:rFonts w:ascii="Arial" w:hAnsi="Arial" w:cs="Arial"/>
          <w:sz w:val="24"/>
          <w:szCs w:val="24"/>
        </w:rPr>
        <w:t>del Estado de Chihuahua, para quedar redactados de la siguiente manera:</w:t>
      </w:r>
    </w:p>
    <w:p w14:paraId="25DCC9C0" w14:textId="77777777" w:rsidR="00241179" w:rsidRPr="00E34C33" w:rsidRDefault="00241179" w:rsidP="00241179">
      <w:pPr>
        <w:spacing w:line="360" w:lineRule="auto"/>
        <w:jc w:val="both"/>
        <w:rPr>
          <w:rFonts w:ascii="Arial" w:hAnsi="Arial" w:cs="Arial"/>
          <w:b/>
          <w:sz w:val="16"/>
          <w:szCs w:val="24"/>
        </w:rPr>
      </w:pPr>
    </w:p>
    <w:p w14:paraId="18ACCD90" w14:textId="77777777" w:rsidR="00E34C33" w:rsidRPr="00D43E38" w:rsidRDefault="00E34C33" w:rsidP="00E34C33">
      <w:pPr>
        <w:tabs>
          <w:tab w:val="left" w:pos="1400"/>
        </w:tabs>
        <w:jc w:val="both"/>
        <w:rPr>
          <w:rFonts w:ascii="Arial" w:hAnsi="Arial" w:cs="Arial"/>
          <w:sz w:val="24"/>
          <w:szCs w:val="24"/>
        </w:rPr>
      </w:pPr>
      <w:r w:rsidRPr="00D43E38">
        <w:rPr>
          <w:rFonts w:ascii="Arial" w:hAnsi="Arial" w:cs="Arial"/>
          <w:b/>
          <w:sz w:val="24"/>
          <w:szCs w:val="24"/>
        </w:rPr>
        <w:t xml:space="preserve">ARTÍCULO 6.  </w:t>
      </w:r>
      <w:r w:rsidRPr="00D43E38">
        <w:rPr>
          <w:rFonts w:ascii="Arial" w:hAnsi="Arial" w:cs="Arial"/>
          <w:sz w:val="24"/>
          <w:szCs w:val="24"/>
        </w:rPr>
        <w:t>Las modalidades de violencia son:</w:t>
      </w:r>
    </w:p>
    <w:p w14:paraId="1B582933" w14:textId="77777777" w:rsidR="00E34C33" w:rsidRPr="00E34C33" w:rsidRDefault="00E34C33" w:rsidP="00E34C33">
      <w:pPr>
        <w:jc w:val="both"/>
        <w:textAlignment w:val="baseline"/>
        <w:rPr>
          <w:rFonts w:ascii="Arial" w:hAnsi="Arial" w:cs="Arial"/>
          <w:b/>
          <w:sz w:val="22"/>
          <w:szCs w:val="24"/>
        </w:rPr>
      </w:pPr>
    </w:p>
    <w:p w14:paraId="3856D133" w14:textId="77777777" w:rsidR="00E34C33" w:rsidRPr="00D43E38" w:rsidRDefault="00E34C33" w:rsidP="00E34C33">
      <w:pPr>
        <w:jc w:val="both"/>
        <w:textAlignment w:val="baseline"/>
        <w:rPr>
          <w:rFonts w:ascii="Arial" w:hAnsi="Arial" w:cs="Arial"/>
          <w:b/>
          <w:sz w:val="24"/>
          <w:szCs w:val="24"/>
        </w:rPr>
      </w:pPr>
      <w:r w:rsidRPr="00D43E38">
        <w:rPr>
          <w:rFonts w:ascii="Arial" w:hAnsi="Arial" w:cs="Arial"/>
          <w:b/>
          <w:sz w:val="24"/>
          <w:szCs w:val="24"/>
        </w:rPr>
        <w:t xml:space="preserve">I- II. ………. </w:t>
      </w:r>
    </w:p>
    <w:p w14:paraId="75A45ABB" w14:textId="77777777" w:rsidR="00E34C33" w:rsidRPr="00E34C33" w:rsidRDefault="00E34C33" w:rsidP="00E34C33">
      <w:pPr>
        <w:jc w:val="both"/>
        <w:textAlignment w:val="baseline"/>
        <w:rPr>
          <w:rFonts w:ascii="Arial" w:hAnsi="Arial" w:cs="Arial"/>
          <w:b/>
          <w:sz w:val="22"/>
          <w:szCs w:val="24"/>
        </w:rPr>
      </w:pPr>
    </w:p>
    <w:p w14:paraId="3D39A388" w14:textId="77777777" w:rsidR="00E34C33" w:rsidRDefault="00E34C33" w:rsidP="00E34C33">
      <w:pPr>
        <w:jc w:val="both"/>
        <w:textAlignment w:val="baseline"/>
        <w:rPr>
          <w:rFonts w:ascii="Arial" w:hAnsi="Arial" w:cs="Arial"/>
          <w:sz w:val="24"/>
          <w:szCs w:val="24"/>
        </w:rPr>
      </w:pPr>
      <w:r w:rsidRPr="00D43E38">
        <w:rPr>
          <w:rFonts w:ascii="Arial" w:hAnsi="Arial" w:cs="Arial"/>
          <w:b/>
          <w:sz w:val="24"/>
          <w:szCs w:val="24"/>
        </w:rPr>
        <w:t xml:space="preserve">III. Violencia laboral y docente: </w:t>
      </w:r>
      <w:r>
        <w:rPr>
          <w:rFonts w:ascii="Arial" w:hAnsi="Arial" w:cs="Arial"/>
          <w:sz w:val="24"/>
          <w:szCs w:val="24"/>
        </w:rPr>
        <w:t>Es toda</w:t>
      </w:r>
      <w:r w:rsidRPr="00D43E38">
        <w:rPr>
          <w:rFonts w:ascii="Arial" w:hAnsi="Arial" w:cs="Arial"/>
          <w:sz w:val="24"/>
          <w:szCs w:val="24"/>
        </w:rPr>
        <w:t xml:space="preserve"> omisión </w:t>
      </w:r>
      <w:r>
        <w:rPr>
          <w:rFonts w:ascii="Arial" w:hAnsi="Arial" w:cs="Arial"/>
          <w:sz w:val="24"/>
          <w:szCs w:val="24"/>
        </w:rPr>
        <w:t xml:space="preserve">o </w:t>
      </w:r>
      <w:r w:rsidRPr="00D43E38">
        <w:rPr>
          <w:rFonts w:ascii="Arial" w:hAnsi="Arial" w:cs="Arial"/>
          <w:sz w:val="24"/>
          <w:szCs w:val="24"/>
        </w:rPr>
        <w:t xml:space="preserve">acto </w:t>
      </w:r>
      <w:r>
        <w:rPr>
          <w:rFonts w:ascii="Arial" w:hAnsi="Arial" w:cs="Arial"/>
          <w:sz w:val="24"/>
          <w:szCs w:val="24"/>
        </w:rPr>
        <w:t>d</w:t>
      </w:r>
      <w:r w:rsidRPr="00D43E38">
        <w:rPr>
          <w:rFonts w:ascii="Arial" w:hAnsi="Arial" w:cs="Arial"/>
          <w:color w:val="2F2F2F"/>
          <w:sz w:val="24"/>
          <w:szCs w:val="24"/>
          <w:shd w:val="clear" w:color="auto" w:fill="FFFFFF"/>
        </w:rPr>
        <w:t>e acoso</w:t>
      </w:r>
      <w:r>
        <w:rPr>
          <w:rFonts w:ascii="Arial" w:hAnsi="Arial" w:cs="Arial"/>
          <w:color w:val="2F2F2F"/>
          <w:sz w:val="24"/>
          <w:szCs w:val="24"/>
          <w:shd w:val="clear" w:color="auto" w:fill="FFFFFF"/>
        </w:rPr>
        <w:t>,</w:t>
      </w:r>
      <w:r w:rsidRPr="00D43E38">
        <w:rPr>
          <w:rFonts w:ascii="Arial" w:hAnsi="Arial" w:cs="Arial"/>
          <w:color w:val="2F2F2F"/>
          <w:sz w:val="24"/>
          <w:szCs w:val="24"/>
          <w:shd w:val="clear" w:color="auto" w:fill="FFFFFF"/>
        </w:rPr>
        <w:t xml:space="preserve"> hostigamiento o malos tratos</w:t>
      </w:r>
      <w:r>
        <w:rPr>
          <w:rFonts w:ascii="Arial" w:hAnsi="Arial" w:cs="Arial"/>
          <w:color w:val="2F2F2F"/>
          <w:sz w:val="24"/>
          <w:szCs w:val="24"/>
          <w:shd w:val="clear" w:color="auto" w:fill="FFFFFF"/>
        </w:rPr>
        <w:t>,</w:t>
      </w:r>
      <w:r w:rsidRPr="00D43E38">
        <w:rPr>
          <w:rFonts w:ascii="Arial" w:hAnsi="Arial" w:cs="Arial"/>
          <w:sz w:val="24"/>
          <w:szCs w:val="24"/>
        </w:rPr>
        <w:t xml:space="preserve"> </w:t>
      </w:r>
      <w:r w:rsidRPr="000A6D43">
        <w:rPr>
          <w:rFonts w:ascii="Arial" w:hAnsi="Arial" w:cs="Arial"/>
          <w:b/>
          <w:i/>
          <w:sz w:val="24"/>
          <w:szCs w:val="24"/>
        </w:rPr>
        <w:t xml:space="preserve">ejercida por cualquier persona </w:t>
      </w:r>
      <w:proofErr w:type="gramStart"/>
      <w:r w:rsidRPr="000A6D43">
        <w:rPr>
          <w:rFonts w:ascii="Arial" w:hAnsi="Arial" w:cs="Arial"/>
          <w:b/>
          <w:i/>
          <w:sz w:val="24"/>
          <w:szCs w:val="24"/>
        </w:rPr>
        <w:t>que</w:t>
      </w:r>
      <w:proofErr w:type="gramEnd"/>
      <w:r w:rsidRPr="000A6D43">
        <w:rPr>
          <w:rFonts w:ascii="Arial" w:hAnsi="Arial" w:cs="Arial"/>
          <w:b/>
          <w:i/>
          <w:sz w:val="24"/>
          <w:szCs w:val="24"/>
        </w:rPr>
        <w:t xml:space="preserve"> teniendo un vínculo laboral</w:t>
      </w:r>
      <w:r w:rsidRPr="00D43E38">
        <w:rPr>
          <w:rFonts w:ascii="Arial" w:hAnsi="Arial" w:cs="Arial"/>
          <w:sz w:val="24"/>
          <w:szCs w:val="24"/>
        </w:rPr>
        <w:t xml:space="preserve">, docente o análogo con la víctima, </w:t>
      </w:r>
      <w:r>
        <w:rPr>
          <w:rFonts w:ascii="Arial" w:hAnsi="Arial" w:cs="Arial"/>
          <w:b/>
          <w:i/>
          <w:sz w:val="24"/>
          <w:szCs w:val="24"/>
        </w:rPr>
        <w:t xml:space="preserve">a fin de </w:t>
      </w:r>
      <w:r w:rsidRPr="00D43E38">
        <w:rPr>
          <w:rFonts w:ascii="Arial" w:hAnsi="Arial" w:cs="Arial"/>
          <w:b/>
          <w:i/>
          <w:sz w:val="24"/>
          <w:szCs w:val="24"/>
        </w:rPr>
        <w:t>daña</w:t>
      </w:r>
      <w:r>
        <w:rPr>
          <w:rFonts w:ascii="Arial" w:hAnsi="Arial" w:cs="Arial"/>
          <w:b/>
          <w:i/>
          <w:sz w:val="24"/>
          <w:szCs w:val="24"/>
        </w:rPr>
        <w:t>r</w:t>
      </w:r>
      <w:r w:rsidRPr="00D43E38">
        <w:rPr>
          <w:rFonts w:ascii="Arial" w:hAnsi="Arial" w:cs="Arial"/>
          <w:b/>
          <w:sz w:val="24"/>
          <w:szCs w:val="24"/>
        </w:rPr>
        <w:t xml:space="preserve"> su</w:t>
      </w:r>
      <w:r w:rsidRPr="00D43E38">
        <w:rPr>
          <w:rFonts w:ascii="Arial" w:hAnsi="Arial" w:cs="Arial"/>
          <w:sz w:val="24"/>
          <w:szCs w:val="24"/>
        </w:rPr>
        <w:t xml:space="preserve"> </w:t>
      </w:r>
      <w:r>
        <w:rPr>
          <w:rFonts w:ascii="Arial" w:hAnsi="Arial" w:cs="Arial"/>
          <w:b/>
          <w:i/>
          <w:sz w:val="24"/>
          <w:szCs w:val="24"/>
        </w:rPr>
        <w:t>dignidad</w:t>
      </w:r>
      <w:r w:rsidRPr="00D43E38">
        <w:rPr>
          <w:rFonts w:ascii="Arial" w:hAnsi="Arial" w:cs="Arial"/>
          <w:sz w:val="24"/>
          <w:szCs w:val="24"/>
        </w:rPr>
        <w:t>, autoestima, salud, integridad, libertad y seguridad,</w:t>
      </w:r>
      <w:r>
        <w:rPr>
          <w:rFonts w:ascii="Arial" w:hAnsi="Arial" w:cs="Arial"/>
          <w:sz w:val="24"/>
          <w:szCs w:val="24"/>
        </w:rPr>
        <w:t xml:space="preserve"> </w:t>
      </w:r>
      <w:r>
        <w:rPr>
          <w:rFonts w:ascii="Arial" w:hAnsi="Arial" w:cs="Arial"/>
          <w:b/>
          <w:i/>
          <w:sz w:val="24"/>
          <w:szCs w:val="24"/>
        </w:rPr>
        <w:t>tendiente a impedir</w:t>
      </w:r>
      <w:r w:rsidRPr="00D43E38">
        <w:rPr>
          <w:rFonts w:ascii="Arial" w:hAnsi="Arial" w:cs="Arial"/>
          <w:sz w:val="24"/>
          <w:szCs w:val="24"/>
        </w:rPr>
        <w:t xml:space="preserve"> su desarrollo y </w:t>
      </w:r>
      <w:r w:rsidRPr="00C33FC9">
        <w:rPr>
          <w:rFonts w:ascii="Arial" w:hAnsi="Arial" w:cs="Arial"/>
          <w:b/>
          <w:i/>
          <w:sz w:val="24"/>
          <w:szCs w:val="24"/>
        </w:rPr>
        <w:t>atentar</w:t>
      </w:r>
      <w:r w:rsidRPr="00D43E38">
        <w:rPr>
          <w:rFonts w:ascii="Arial" w:hAnsi="Arial" w:cs="Arial"/>
          <w:sz w:val="24"/>
          <w:szCs w:val="24"/>
        </w:rPr>
        <w:t xml:space="preserve"> contra la igualdad.</w:t>
      </w:r>
    </w:p>
    <w:p w14:paraId="67436BF3" w14:textId="77777777" w:rsidR="00E34C33" w:rsidRPr="00E34C33" w:rsidRDefault="00E34C33" w:rsidP="00E34C33">
      <w:pPr>
        <w:jc w:val="both"/>
        <w:textAlignment w:val="baseline"/>
        <w:rPr>
          <w:rFonts w:ascii="Arial" w:hAnsi="Arial" w:cs="Arial"/>
          <w:szCs w:val="24"/>
        </w:rPr>
      </w:pPr>
    </w:p>
    <w:p w14:paraId="2091376D" w14:textId="77777777" w:rsidR="00E34C33" w:rsidRDefault="00E34C33" w:rsidP="00E34C33">
      <w:pPr>
        <w:jc w:val="both"/>
        <w:textAlignment w:val="baseline"/>
        <w:rPr>
          <w:rFonts w:ascii="Arial" w:hAnsi="Arial" w:cs="Arial"/>
          <w:b/>
          <w:sz w:val="24"/>
          <w:szCs w:val="24"/>
        </w:rPr>
      </w:pPr>
      <w:r>
        <w:rPr>
          <w:rFonts w:ascii="Arial" w:hAnsi="Arial" w:cs="Arial"/>
          <w:b/>
          <w:sz w:val="24"/>
          <w:szCs w:val="24"/>
        </w:rPr>
        <w:t xml:space="preserve">Dentro de esta </w:t>
      </w:r>
      <w:r w:rsidRPr="00D43E38">
        <w:rPr>
          <w:rFonts w:ascii="Arial" w:hAnsi="Arial" w:cs="Arial"/>
          <w:b/>
          <w:sz w:val="24"/>
          <w:szCs w:val="24"/>
        </w:rPr>
        <w:t xml:space="preserve">modalidad de violencia </w:t>
      </w:r>
      <w:r>
        <w:rPr>
          <w:rFonts w:ascii="Arial" w:hAnsi="Arial" w:cs="Arial"/>
          <w:b/>
          <w:sz w:val="24"/>
          <w:szCs w:val="24"/>
        </w:rPr>
        <w:t>se entiende por</w:t>
      </w:r>
      <w:r w:rsidRPr="00D43E38">
        <w:rPr>
          <w:rFonts w:ascii="Arial" w:hAnsi="Arial" w:cs="Arial"/>
          <w:b/>
          <w:sz w:val="24"/>
          <w:szCs w:val="24"/>
        </w:rPr>
        <w:t>:</w:t>
      </w:r>
    </w:p>
    <w:p w14:paraId="7E080485" w14:textId="77777777" w:rsidR="00E34C33" w:rsidRPr="00E34C33" w:rsidRDefault="00E34C33" w:rsidP="00E34C33">
      <w:pPr>
        <w:jc w:val="both"/>
        <w:textAlignment w:val="baseline"/>
        <w:rPr>
          <w:rFonts w:ascii="Arial" w:hAnsi="Arial" w:cs="Arial"/>
          <w:b/>
          <w:sz w:val="22"/>
          <w:szCs w:val="24"/>
        </w:rPr>
      </w:pPr>
    </w:p>
    <w:p w14:paraId="14A25DCD" w14:textId="77777777" w:rsidR="00E34C33" w:rsidRDefault="00E34C33" w:rsidP="00E34C33">
      <w:pPr>
        <w:pStyle w:val="Prrafodelista"/>
        <w:numPr>
          <w:ilvl w:val="0"/>
          <w:numId w:val="6"/>
        </w:numPr>
        <w:ind w:left="426"/>
        <w:contextualSpacing w:val="0"/>
        <w:jc w:val="both"/>
        <w:textAlignment w:val="baseline"/>
        <w:rPr>
          <w:rFonts w:ascii="Arial" w:hAnsi="Arial" w:cs="Arial"/>
          <w:b/>
          <w:i/>
          <w:sz w:val="24"/>
          <w:szCs w:val="24"/>
        </w:rPr>
      </w:pPr>
      <w:r w:rsidRPr="00427246">
        <w:rPr>
          <w:rFonts w:ascii="Arial" w:hAnsi="Arial" w:cs="Arial"/>
          <w:b/>
          <w:i/>
          <w:sz w:val="24"/>
          <w:szCs w:val="24"/>
        </w:rPr>
        <w:t xml:space="preserve">Acoso: </w:t>
      </w:r>
      <w:r w:rsidRPr="000A6D43">
        <w:rPr>
          <w:rFonts w:ascii="Arial" w:hAnsi="Arial" w:cs="Arial"/>
          <w:b/>
          <w:i/>
          <w:sz w:val="24"/>
          <w:szCs w:val="24"/>
        </w:rPr>
        <w:t xml:space="preserve">Aquellos actos que dañan la estabilidad psicológica, la personalidad, la dignidad o integridad de la </w:t>
      </w:r>
      <w:r>
        <w:rPr>
          <w:rFonts w:ascii="Arial" w:hAnsi="Arial" w:cs="Arial"/>
          <w:b/>
          <w:i/>
          <w:sz w:val="24"/>
          <w:szCs w:val="24"/>
        </w:rPr>
        <w:t>víctima</w:t>
      </w:r>
      <w:r w:rsidRPr="000A6D43">
        <w:rPr>
          <w:rFonts w:ascii="Arial" w:hAnsi="Arial" w:cs="Arial"/>
          <w:b/>
          <w:i/>
          <w:sz w:val="24"/>
          <w:szCs w:val="24"/>
        </w:rPr>
        <w:t>, consistente en acciones de intimidación sistemática y persistente, tales como: descrédito, devaluación, marginación, indiferencia, comparaciones destructivas, rechazo, rest</w:t>
      </w:r>
      <w:r>
        <w:rPr>
          <w:rFonts w:ascii="Arial" w:hAnsi="Arial" w:cs="Arial"/>
          <w:b/>
          <w:i/>
          <w:sz w:val="24"/>
          <w:szCs w:val="24"/>
        </w:rPr>
        <w:t>ricción a la autodeterminación o</w:t>
      </w:r>
      <w:r w:rsidRPr="000A6D43">
        <w:rPr>
          <w:rFonts w:ascii="Arial" w:hAnsi="Arial" w:cs="Arial"/>
          <w:b/>
          <w:i/>
          <w:sz w:val="24"/>
          <w:szCs w:val="24"/>
        </w:rPr>
        <w:t xml:space="preserve"> amenazas, </w:t>
      </w:r>
      <w:r>
        <w:rPr>
          <w:rFonts w:ascii="Arial" w:hAnsi="Arial" w:cs="Arial"/>
          <w:b/>
          <w:i/>
          <w:sz w:val="24"/>
          <w:szCs w:val="24"/>
        </w:rPr>
        <w:t xml:space="preserve">tendientes a llevar </w:t>
      </w:r>
      <w:r w:rsidRPr="000A6D43">
        <w:rPr>
          <w:rFonts w:ascii="Arial" w:hAnsi="Arial" w:cs="Arial"/>
          <w:b/>
          <w:i/>
          <w:sz w:val="24"/>
          <w:szCs w:val="24"/>
        </w:rPr>
        <w:t>a la víctima a la depresión, al aislam</w:t>
      </w:r>
      <w:r>
        <w:rPr>
          <w:rFonts w:ascii="Arial" w:hAnsi="Arial" w:cs="Arial"/>
          <w:b/>
          <w:i/>
          <w:sz w:val="24"/>
          <w:szCs w:val="24"/>
        </w:rPr>
        <w:t>iento, o</w:t>
      </w:r>
      <w:r w:rsidRPr="000A6D43">
        <w:rPr>
          <w:rFonts w:ascii="Arial" w:hAnsi="Arial" w:cs="Arial"/>
          <w:b/>
          <w:i/>
          <w:sz w:val="24"/>
          <w:szCs w:val="24"/>
        </w:rPr>
        <w:t xml:space="preserve"> a la pérdida de su autoestima.</w:t>
      </w:r>
    </w:p>
    <w:p w14:paraId="33F54223" w14:textId="77777777" w:rsidR="00E34C33" w:rsidRPr="00E34C33" w:rsidRDefault="00E34C33" w:rsidP="00E34C33">
      <w:pPr>
        <w:pStyle w:val="Prrafodelista"/>
        <w:ind w:left="426"/>
        <w:jc w:val="both"/>
        <w:rPr>
          <w:rFonts w:ascii="Arial" w:hAnsi="Arial" w:cs="Arial"/>
          <w:b/>
          <w:i/>
          <w:sz w:val="22"/>
          <w:szCs w:val="24"/>
        </w:rPr>
      </w:pPr>
    </w:p>
    <w:p w14:paraId="62F70930" w14:textId="77777777" w:rsidR="00E34C33" w:rsidRDefault="00E34C33" w:rsidP="00E34C33">
      <w:pPr>
        <w:pStyle w:val="Prrafodelista"/>
        <w:numPr>
          <w:ilvl w:val="0"/>
          <w:numId w:val="6"/>
        </w:numPr>
        <w:ind w:left="426"/>
        <w:contextualSpacing w:val="0"/>
        <w:jc w:val="both"/>
        <w:textAlignment w:val="baseline"/>
        <w:rPr>
          <w:rFonts w:ascii="Arial" w:hAnsi="Arial" w:cs="Arial"/>
          <w:b/>
          <w:i/>
          <w:sz w:val="24"/>
          <w:szCs w:val="24"/>
        </w:rPr>
      </w:pPr>
      <w:r w:rsidRPr="00427246">
        <w:rPr>
          <w:rFonts w:ascii="Arial" w:hAnsi="Arial" w:cs="Arial"/>
          <w:b/>
          <w:i/>
          <w:sz w:val="24"/>
          <w:szCs w:val="24"/>
        </w:rPr>
        <w:t>Hostigamiento: El ejercicio de poder en una relación de subordinación real de la víctima frente al agresor en el ámbito laboral, que se expresa en conductas verbales, físicas o ambas; y</w:t>
      </w:r>
    </w:p>
    <w:p w14:paraId="3A28536D" w14:textId="77777777" w:rsidR="00E34C33" w:rsidRPr="00E34C33" w:rsidRDefault="00E34C33" w:rsidP="00E34C33">
      <w:pPr>
        <w:pStyle w:val="Prrafodelista"/>
        <w:rPr>
          <w:rFonts w:ascii="Arial" w:hAnsi="Arial" w:cs="Arial"/>
          <w:b/>
          <w:i/>
          <w:sz w:val="22"/>
          <w:szCs w:val="24"/>
        </w:rPr>
      </w:pPr>
    </w:p>
    <w:p w14:paraId="38154009" w14:textId="77777777" w:rsidR="00E34C33" w:rsidRPr="00192951" w:rsidRDefault="00E34C33" w:rsidP="00E34C33">
      <w:pPr>
        <w:pStyle w:val="Prrafodelista"/>
        <w:numPr>
          <w:ilvl w:val="0"/>
          <w:numId w:val="6"/>
        </w:numPr>
        <w:ind w:left="426"/>
        <w:contextualSpacing w:val="0"/>
        <w:jc w:val="both"/>
        <w:textAlignment w:val="baseline"/>
        <w:rPr>
          <w:rFonts w:ascii="Arial" w:hAnsi="Arial" w:cs="Arial"/>
          <w:b/>
          <w:i/>
          <w:sz w:val="24"/>
          <w:szCs w:val="24"/>
        </w:rPr>
      </w:pPr>
      <w:r w:rsidRPr="00192951">
        <w:rPr>
          <w:rFonts w:ascii="Arial" w:hAnsi="Arial" w:cs="Arial"/>
          <w:b/>
          <w:i/>
          <w:sz w:val="24"/>
          <w:szCs w:val="24"/>
        </w:rPr>
        <w:t xml:space="preserve">Malos tratos: Aquellos actos consistentes en insultos, burlas, humillaciones </w:t>
      </w:r>
      <w:r>
        <w:rPr>
          <w:rFonts w:ascii="Arial" w:hAnsi="Arial" w:cs="Arial"/>
          <w:b/>
          <w:i/>
          <w:sz w:val="24"/>
          <w:szCs w:val="24"/>
        </w:rPr>
        <w:t>o ridiculizaciones hacia la víctima</w:t>
      </w:r>
      <w:r w:rsidRPr="00192951">
        <w:rPr>
          <w:rFonts w:ascii="Arial" w:hAnsi="Arial" w:cs="Arial"/>
          <w:b/>
          <w:i/>
          <w:sz w:val="24"/>
          <w:szCs w:val="24"/>
        </w:rPr>
        <w:t>, realizados de manera continua y persistente.</w:t>
      </w:r>
    </w:p>
    <w:p w14:paraId="22465F08" w14:textId="77777777" w:rsidR="00E34C33" w:rsidRPr="00E34C33" w:rsidRDefault="00E34C33" w:rsidP="00E34C33">
      <w:pPr>
        <w:contextualSpacing/>
        <w:jc w:val="both"/>
        <w:rPr>
          <w:rFonts w:ascii="Arial" w:hAnsi="Arial" w:cs="Arial"/>
          <w:b/>
          <w:i/>
          <w:szCs w:val="24"/>
          <w:lang w:eastAsia="es-MX"/>
        </w:rPr>
      </w:pPr>
    </w:p>
    <w:p w14:paraId="00B86D82" w14:textId="77777777" w:rsidR="00E34C33" w:rsidRPr="00427246" w:rsidRDefault="00E34C33" w:rsidP="00E34C33">
      <w:pPr>
        <w:contextualSpacing/>
        <w:jc w:val="both"/>
        <w:rPr>
          <w:rFonts w:ascii="Arial" w:hAnsi="Arial" w:cs="Arial"/>
          <w:b/>
          <w:i/>
          <w:sz w:val="24"/>
          <w:szCs w:val="24"/>
          <w:lang w:eastAsia="es-MX"/>
        </w:rPr>
      </w:pPr>
      <w:r w:rsidRPr="00427246">
        <w:rPr>
          <w:rFonts w:ascii="Arial" w:hAnsi="Arial" w:cs="Arial"/>
          <w:sz w:val="24"/>
          <w:szCs w:val="24"/>
          <w:lang w:eastAsia="es-MX"/>
        </w:rPr>
        <w:t>De igual modo, constituye violencia laboral la negativa ilegal a contratar a la víctima, o a respetar su permanencia o condiciones generales de trabajo; así como toda acción u omisión que directa o indirectamente provoque la brecha salarial de género,</w:t>
      </w:r>
      <w:r w:rsidRPr="00427246">
        <w:rPr>
          <w:rFonts w:ascii="Arial" w:hAnsi="Arial" w:cs="Arial"/>
          <w:b/>
          <w:i/>
          <w:sz w:val="24"/>
          <w:szCs w:val="24"/>
          <w:lang w:eastAsia="es-MX"/>
        </w:rPr>
        <w:t xml:space="preserve"> la explotación, el impedimento a las mujeres de llevar a cabo el periodo de lactancia previsto en la ley, y todo tipo de discriminación por su condición de mujer. </w:t>
      </w:r>
    </w:p>
    <w:p w14:paraId="3E4DBF29" w14:textId="77777777" w:rsidR="00E34C33" w:rsidRPr="00E34C33" w:rsidRDefault="00E34C33" w:rsidP="00E34C33">
      <w:pPr>
        <w:jc w:val="both"/>
        <w:rPr>
          <w:rFonts w:ascii="Arial" w:hAnsi="Arial" w:cs="Arial"/>
          <w:b/>
          <w:szCs w:val="24"/>
        </w:rPr>
      </w:pPr>
    </w:p>
    <w:p w14:paraId="47AB64CE" w14:textId="77777777" w:rsidR="00E34C33" w:rsidRPr="00D43E38" w:rsidRDefault="00E34C33" w:rsidP="00E34C33">
      <w:pPr>
        <w:jc w:val="both"/>
        <w:textAlignment w:val="baseline"/>
        <w:rPr>
          <w:rFonts w:ascii="Arial" w:hAnsi="Arial" w:cs="Arial"/>
          <w:sz w:val="24"/>
          <w:szCs w:val="24"/>
        </w:rPr>
      </w:pPr>
      <w:r w:rsidRPr="00D43E38">
        <w:rPr>
          <w:rFonts w:ascii="Arial" w:hAnsi="Arial" w:cs="Arial"/>
          <w:b/>
          <w:sz w:val="24"/>
          <w:szCs w:val="24"/>
        </w:rPr>
        <w:t>IV – VI. ………….</w:t>
      </w:r>
      <w:r w:rsidRPr="00D43E38">
        <w:rPr>
          <w:rFonts w:ascii="Arial" w:hAnsi="Arial" w:cs="Arial"/>
          <w:sz w:val="24"/>
          <w:szCs w:val="24"/>
        </w:rPr>
        <w:t xml:space="preserve"> </w:t>
      </w:r>
    </w:p>
    <w:p w14:paraId="7C039C30" w14:textId="77777777" w:rsidR="003314BE" w:rsidRPr="002A7FE1" w:rsidRDefault="003314BE" w:rsidP="00241179">
      <w:pPr>
        <w:spacing w:line="360" w:lineRule="auto"/>
        <w:jc w:val="both"/>
        <w:rPr>
          <w:rFonts w:ascii="Arial" w:hAnsi="Arial" w:cs="Arial"/>
          <w:b/>
          <w:sz w:val="24"/>
          <w:szCs w:val="24"/>
        </w:rPr>
      </w:pPr>
    </w:p>
    <w:p w14:paraId="702E5CE5" w14:textId="77777777" w:rsidR="003D4B47" w:rsidRDefault="003D4B47" w:rsidP="003D4B47">
      <w:pPr>
        <w:spacing w:line="360" w:lineRule="auto"/>
        <w:jc w:val="center"/>
        <w:rPr>
          <w:rFonts w:ascii="Arial" w:hAnsi="Arial" w:cs="Arial"/>
          <w:b/>
          <w:sz w:val="24"/>
          <w:szCs w:val="24"/>
        </w:rPr>
      </w:pPr>
      <w:r w:rsidRPr="002A7FE1">
        <w:rPr>
          <w:rFonts w:ascii="Arial" w:hAnsi="Arial" w:cs="Arial"/>
          <w:b/>
          <w:sz w:val="24"/>
          <w:szCs w:val="24"/>
        </w:rPr>
        <w:t>TRANSITORIO</w:t>
      </w:r>
    </w:p>
    <w:p w14:paraId="203152E2" w14:textId="77777777" w:rsidR="00E34C33" w:rsidRPr="002A7FE1" w:rsidRDefault="00E34C33" w:rsidP="003D4B47">
      <w:pPr>
        <w:spacing w:line="360" w:lineRule="auto"/>
        <w:jc w:val="center"/>
        <w:rPr>
          <w:rFonts w:ascii="Arial" w:hAnsi="Arial" w:cs="Arial"/>
          <w:b/>
          <w:sz w:val="24"/>
          <w:szCs w:val="24"/>
        </w:rPr>
      </w:pPr>
    </w:p>
    <w:p w14:paraId="3DAEC21D" w14:textId="77777777" w:rsidR="003D4B47" w:rsidRPr="002A7FE1" w:rsidRDefault="003D4B47" w:rsidP="003D4B47">
      <w:pPr>
        <w:spacing w:line="360" w:lineRule="auto"/>
        <w:jc w:val="both"/>
        <w:rPr>
          <w:rFonts w:ascii="Arial" w:hAnsi="Arial" w:cs="Arial"/>
          <w:sz w:val="24"/>
          <w:szCs w:val="24"/>
        </w:rPr>
      </w:pPr>
      <w:r w:rsidRPr="002A7FE1">
        <w:rPr>
          <w:rFonts w:ascii="Arial" w:hAnsi="Arial" w:cs="Arial"/>
          <w:b/>
          <w:sz w:val="24"/>
          <w:szCs w:val="24"/>
        </w:rPr>
        <w:t xml:space="preserve">ARTÍCULO ÚNICO. - </w:t>
      </w:r>
      <w:r w:rsidRPr="002A7FE1">
        <w:rPr>
          <w:rFonts w:ascii="Arial" w:hAnsi="Arial" w:cs="Arial"/>
          <w:sz w:val="24"/>
          <w:szCs w:val="24"/>
        </w:rPr>
        <w:t>El presente Decreto entra en vigor el día de su aprobación sin perjuicio de su publicación en el Periódico Oficial del Estado.</w:t>
      </w:r>
    </w:p>
    <w:p w14:paraId="317E9EE5" w14:textId="77777777" w:rsidR="003D4B47" w:rsidRPr="002A7FE1" w:rsidRDefault="003D4B47" w:rsidP="003D4B47">
      <w:pPr>
        <w:spacing w:line="360" w:lineRule="auto"/>
        <w:jc w:val="both"/>
        <w:rPr>
          <w:rFonts w:ascii="Arial" w:hAnsi="Arial" w:cs="Arial"/>
          <w:b/>
          <w:sz w:val="24"/>
          <w:szCs w:val="24"/>
        </w:rPr>
      </w:pPr>
    </w:p>
    <w:p w14:paraId="7459B55D" w14:textId="559C9542" w:rsidR="003D4B47" w:rsidRPr="002A7FE1" w:rsidRDefault="003D4B47" w:rsidP="003D4B47">
      <w:pPr>
        <w:spacing w:line="360" w:lineRule="auto"/>
        <w:jc w:val="both"/>
        <w:rPr>
          <w:rFonts w:ascii="Arial" w:hAnsi="Arial" w:cs="Arial"/>
          <w:sz w:val="24"/>
          <w:szCs w:val="24"/>
        </w:rPr>
      </w:pPr>
      <w:r w:rsidRPr="002A7FE1">
        <w:rPr>
          <w:rFonts w:ascii="Arial" w:hAnsi="Arial" w:cs="Arial"/>
          <w:b/>
          <w:sz w:val="24"/>
          <w:szCs w:val="24"/>
        </w:rPr>
        <w:t>Económico.</w:t>
      </w:r>
      <w:r w:rsidRPr="002A7FE1">
        <w:rPr>
          <w:rFonts w:ascii="Arial" w:hAnsi="Arial" w:cs="Arial"/>
          <w:sz w:val="24"/>
          <w:szCs w:val="24"/>
        </w:rPr>
        <w:t xml:space="preserve"> Aprobado que sea, remítase copia del presente a la Secretaría</w:t>
      </w:r>
      <w:r w:rsidR="0072386E" w:rsidRPr="002A7FE1">
        <w:rPr>
          <w:rFonts w:ascii="Arial" w:hAnsi="Arial" w:cs="Arial"/>
          <w:sz w:val="24"/>
          <w:szCs w:val="24"/>
        </w:rPr>
        <w:t xml:space="preserve"> para que elabore la minuta de D</w:t>
      </w:r>
      <w:r w:rsidRPr="002A7FE1">
        <w:rPr>
          <w:rFonts w:ascii="Arial" w:hAnsi="Arial" w:cs="Arial"/>
          <w:sz w:val="24"/>
          <w:szCs w:val="24"/>
        </w:rPr>
        <w:t>ecreto en los términos que corresponda.</w:t>
      </w:r>
    </w:p>
    <w:p w14:paraId="65D67122" w14:textId="77777777" w:rsidR="003D4B47" w:rsidRPr="002A7FE1" w:rsidRDefault="003D4B47" w:rsidP="003B10F4">
      <w:pPr>
        <w:spacing w:line="360" w:lineRule="auto"/>
        <w:jc w:val="both"/>
        <w:rPr>
          <w:rFonts w:ascii="Arial" w:hAnsi="Arial" w:cs="Arial"/>
          <w:b/>
          <w:sz w:val="24"/>
          <w:szCs w:val="24"/>
        </w:rPr>
      </w:pPr>
    </w:p>
    <w:p w14:paraId="356C0AFB" w14:textId="75133FC4" w:rsidR="005B1FFD" w:rsidRPr="002A7FE1" w:rsidRDefault="005B1FFD" w:rsidP="003B10F4">
      <w:pPr>
        <w:spacing w:line="360" w:lineRule="auto"/>
        <w:jc w:val="both"/>
        <w:rPr>
          <w:rFonts w:ascii="Arial" w:hAnsi="Arial" w:cs="Arial"/>
          <w:sz w:val="24"/>
          <w:szCs w:val="24"/>
        </w:rPr>
      </w:pPr>
      <w:r w:rsidRPr="002A7FE1">
        <w:rPr>
          <w:rFonts w:ascii="Arial" w:hAnsi="Arial" w:cs="Arial"/>
          <w:b/>
          <w:sz w:val="24"/>
          <w:szCs w:val="24"/>
        </w:rPr>
        <w:t>D A D O</w:t>
      </w:r>
      <w:r w:rsidR="00535072" w:rsidRPr="002A7FE1">
        <w:rPr>
          <w:rFonts w:ascii="Arial" w:hAnsi="Arial" w:cs="Arial"/>
          <w:sz w:val="24"/>
          <w:szCs w:val="24"/>
        </w:rPr>
        <w:t xml:space="preserve"> en </w:t>
      </w:r>
      <w:r w:rsidR="00FE78C8" w:rsidRPr="002A7FE1">
        <w:rPr>
          <w:rFonts w:ascii="Arial" w:hAnsi="Arial" w:cs="Arial"/>
          <w:sz w:val="24"/>
          <w:szCs w:val="24"/>
        </w:rPr>
        <w:t>el</w:t>
      </w:r>
      <w:r w:rsidR="00E86D77" w:rsidRPr="002A7FE1">
        <w:rPr>
          <w:rFonts w:ascii="Arial" w:hAnsi="Arial" w:cs="Arial"/>
          <w:sz w:val="24"/>
          <w:szCs w:val="24"/>
        </w:rPr>
        <w:t xml:space="preserve"> Sal</w:t>
      </w:r>
      <w:r w:rsidR="00FE78C8" w:rsidRPr="002A7FE1">
        <w:rPr>
          <w:rFonts w:ascii="Arial" w:hAnsi="Arial" w:cs="Arial"/>
          <w:sz w:val="24"/>
          <w:szCs w:val="24"/>
        </w:rPr>
        <w:t>ón</w:t>
      </w:r>
      <w:r w:rsidR="005454F0" w:rsidRPr="002A7FE1">
        <w:rPr>
          <w:rFonts w:ascii="Arial" w:hAnsi="Arial" w:cs="Arial"/>
          <w:sz w:val="24"/>
          <w:szCs w:val="24"/>
        </w:rPr>
        <w:t xml:space="preserve"> </w:t>
      </w:r>
      <w:r w:rsidR="00FE78C8" w:rsidRPr="002A7FE1">
        <w:rPr>
          <w:rFonts w:ascii="Arial" w:hAnsi="Arial" w:cs="Arial"/>
          <w:sz w:val="24"/>
          <w:szCs w:val="24"/>
        </w:rPr>
        <w:t>de Sesiones</w:t>
      </w:r>
      <w:r w:rsidR="00F02D7D" w:rsidRPr="002A7FE1">
        <w:rPr>
          <w:rFonts w:ascii="Arial" w:hAnsi="Arial" w:cs="Arial"/>
          <w:sz w:val="24"/>
          <w:szCs w:val="24"/>
        </w:rPr>
        <w:t xml:space="preserve"> del</w:t>
      </w:r>
      <w:r w:rsidR="005454F0" w:rsidRPr="002A7FE1">
        <w:rPr>
          <w:rFonts w:ascii="Arial" w:hAnsi="Arial" w:cs="Arial"/>
          <w:sz w:val="24"/>
          <w:szCs w:val="24"/>
        </w:rPr>
        <w:t xml:space="preserve"> P</w:t>
      </w:r>
      <w:r w:rsidRPr="002A7FE1">
        <w:rPr>
          <w:rFonts w:ascii="Arial" w:hAnsi="Arial" w:cs="Arial"/>
          <w:sz w:val="24"/>
          <w:szCs w:val="24"/>
        </w:rPr>
        <w:t>alacio del Poder Legislativo a</w:t>
      </w:r>
      <w:r w:rsidR="005454F0" w:rsidRPr="002A7FE1">
        <w:rPr>
          <w:rFonts w:ascii="Arial" w:hAnsi="Arial" w:cs="Arial"/>
          <w:sz w:val="24"/>
          <w:szCs w:val="24"/>
        </w:rPr>
        <w:t xml:space="preserve"> los </w:t>
      </w:r>
      <w:r w:rsidR="0072386E" w:rsidRPr="002A7FE1">
        <w:rPr>
          <w:rFonts w:ascii="Arial" w:hAnsi="Arial" w:cs="Arial"/>
          <w:sz w:val="24"/>
          <w:szCs w:val="24"/>
        </w:rPr>
        <w:t>diez</w:t>
      </w:r>
      <w:r w:rsidR="005454F0" w:rsidRPr="002A7FE1">
        <w:rPr>
          <w:rFonts w:ascii="Arial" w:hAnsi="Arial" w:cs="Arial"/>
          <w:sz w:val="24"/>
          <w:szCs w:val="24"/>
        </w:rPr>
        <w:t xml:space="preserve"> días del mes de </w:t>
      </w:r>
      <w:r w:rsidR="003D4B47" w:rsidRPr="002A7FE1">
        <w:rPr>
          <w:rFonts w:ascii="Arial" w:hAnsi="Arial" w:cs="Arial"/>
          <w:sz w:val="24"/>
          <w:szCs w:val="24"/>
        </w:rPr>
        <w:t>julio</w:t>
      </w:r>
      <w:r w:rsidRPr="002A7FE1">
        <w:rPr>
          <w:rFonts w:ascii="Arial" w:hAnsi="Arial" w:cs="Arial"/>
          <w:sz w:val="24"/>
          <w:szCs w:val="24"/>
        </w:rPr>
        <w:t xml:space="preserve"> del año dos mil veinti</w:t>
      </w:r>
      <w:r w:rsidR="00535072" w:rsidRPr="002A7FE1">
        <w:rPr>
          <w:rFonts w:ascii="Arial" w:hAnsi="Arial" w:cs="Arial"/>
          <w:sz w:val="24"/>
          <w:szCs w:val="24"/>
        </w:rPr>
        <w:t>trés</w:t>
      </w:r>
      <w:r w:rsidRPr="002A7FE1">
        <w:rPr>
          <w:rFonts w:ascii="Arial" w:hAnsi="Arial" w:cs="Arial"/>
          <w:sz w:val="24"/>
          <w:szCs w:val="24"/>
        </w:rPr>
        <w:t>.</w:t>
      </w:r>
    </w:p>
    <w:p w14:paraId="0CEE1BB9" w14:textId="77777777" w:rsidR="005B1FFD" w:rsidRPr="002A7FE1" w:rsidRDefault="005B1FFD" w:rsidP="00A52AEB">
      <w:pPr>
        <w:spacing w:line="360" w:lineRule="auto"/>
        <w:rPr>
          <w:rFonts w:ascii="Arial" w:hAnsi="Arial" w:cs="Arial"/>
          <w:sz w:val="24"/>
          <w:szCs w:val="24"/>
        </w:rPr>
      </w:pPr>
    </w:p>
    <w:p w14:paraId="25AA4833" w14:textId="77777777" w:rsidR="005B1FFD" w:rsidRPr="002A7FE1" w:rsidRDefault="005B1FFD" w:rsidP="00A52AEB">
      <w:pPr>
        <w:spacing w:line="360" w:lineRule="auto"/>
        <w:jc w:val="center"/>
        <w:rPr>
          <w:rFonts w:ascii="Arial" w:hAnsi="Arial" w:cs="Arial"/>
          <w:b/>
          <w:sz w:val="24"/>
          <w:szCs w:val="24"/>
        </w:rPr>
      </w:pPr>
      <w:r w:rsidRPr="002A7FE1">
        <w:rPr>
          <w:rFonts w:ascii="Arial" w:hAnsi="Arial" w:cs="Arial"/>
          <w:b/>
          <w:sz w:val="24"/>
          <w:szCs w:val="24"/>
        </w:rPr>
        <w:t>A T E N T A M E N T E</w:t>
      </w:r>
    </w:p>
    <w:p w14:paraId="10A084A7" w14:textId="500BF103" w:rsidR="005B1FFD" w:rsidRPr="002A7FE1" w:rsidRDefault="005B1FFD" w:rsidP="00A52AEB">
      <w:pPr>
        <w:spacing w:line="360" w:lineRule="auto"/>
        <w:jc w:val="center"/>
        <w:rPr>
          <w:rFonts w:ascii="Arial" w:hAnsi="Arial" w:cs="Arial"/>
          <w:b/>
          <w:sz w:val="24"/>
          <w:szCs w:val="24"/>
        </w:rPr>
      </w:pPr>
    </w:p>
    <w:p w14:paraId="7529CF5C" w14:textId="1C6FC193" w:rsidR="00027420" w:rsidRPr="002A7FE1" w:rsidRDefault="00027420" w:rsidP="00A52AEB">
      <w:pPr>
        <w:spacing w:line="360" w:lineRule="auto"/>
        <w:jc w:val="center"/>
        <w:rPr>
          <w:rFonts w:ascii="Arial" w:hAnsi="Arial" w:cs="Arial"/>
          <w:b/>
          <w:sz w:val="24"/>
          <w:szCs w:val="24"/>
        </w:rPr>
      </w:pPr>
    </w:p>
    <w:p w14:paraId="0661EC90" w14:textId="75BD00B7" w:rsidR="00A30415" w:rsidRPr="002A7FE1" w:rsidRDefault="00A30415" w:rsidP="00A52AEB">
      <w:pPr>
        <w:spacing w:line="360" w:lineRule="auto"/>
        <w:jc w:val="center"/>
        <w:rPr>
          <w:rFonts w:ascii="Arial" w:hAnsi="Arial" w:cs="Arial"/>
          <w:b/>
          <w:sz w:val="24"/>
          <w:szCs w:val="24"/>
        </w:rPr>
      </w:pPr>
    </w:p>
    <w:p w14:paraId="6ED1535B" w14:textId="77777777" w:rsidR="00A30415" w:rsidRPr="002A7FE1" w:rsidRDefault="00A30415" w:rsidP="00A52AEB">
      <w:pPr>
        <w:spacing w:line="360" w:lineRule="auto"/>
        <w:jc w:val="center"/>
        <w:rPr>
          <w:rFonts w:ascii="Arial" w:hAnsi="Arial" w:cs="Arial"/>
          <w:b/>
          <w:sz w:val="24"/>
          <w:szCs w:val="24"/>
        </w:rPr>
      </w:pPr>
    </w:p>
    <w:p w14:paraId="790DB004" w14:textId="2E35D9FE" w:rsidR="005B1FFD" w:rsidRPr="002A7FE1" w:rsidRDefault="005B1FFD" w:rsidP="00A52AEB">
      <w:pPr>
        <w:spacing w:line="360" w:lineRule="auto"/>
        <w:jc w:val="center"/>
        <w:rPr>
          <w:rFonts w:ascii="Arial" w:hAnsi="Arial" w:cs="Arial"/>
          <w:b/>
          <w:sz w:val="24"/>
          <w:szCs w:val="24"/>
        </w:rPr>
      </w:pPr>
      <w:r w:rsidRPr="002A7FE1">
        <w:rPr>
          <w:rFonts w:ascii="Arial" w:hAnsi="Arial" w:cs="Arial"/>
          <w:b/>
          <w:sz w:val="24"/>
          <w:szCs w:val="24"/>
        </w:rPr>
        <w:t xml:space="preserve">DIP. IVÓN SALAZAR MORALES </w:t>
      </w:r>
    </w:p>
    <w:p w14:paraId="62F8BF1C" w14:textId="7BC88D34" w:rsidR="008B497E" w:rsidRDefault="008B497E" w:rsidP="00A52AEB">
      <w:pPr>
        <w:spacing w:line="360" w:lineRule="auto"/>
        <w:jc w:val="center"/>
        <w:rPr>
          <w:rFonts w:ascii="Arial" w:hAnsi="Arial" w:cs="Arial"/>
          <w:b/>
          <w:sz w:val="24"/>
          <w:szCs w:val="24"/>
        </w:rPr>
      </w:pPr>
    </w:p>
    <w:p w14:paraId="65D6D4F7" w14:textId="77777777" w:rsidR="003314BE" w:rsidRDefault="003314BE" w:rsidP="00A52AEB">
      <w:pPr>
        <w:spacing w:line="360" w:lineRule="auto"/>
        <w:jc w:val="center"/>
        <w:rPr>
          <w:rFonts w:ascii="Arial" w:hAnsi="Arial" w:cs="Arial"/>
          <w:b/>
          <w:sz w:val="24"/>
          <w:szCs w:val="24"/>
        </w:rPr>
      </w:pPr>
    </w:p>
    <w:p w14:paraId="7DB4E397" w14:textId="77777777" w:rsidR="003314BE" w:rsidRDefault="003314BE" w:rsidP="00A52AEB">
      <w:pPr>
        <w:spacing w:line="360" w:lineRule="auto"/>
        <w:jc w:val="center"/>
        <w:rPr>
          <w:rFonts w:ascii="Arial" w:hAnsi="Arial" w:cs="Arial"/>
          <w:b/>
          <w:sz w:val="24"/>
          <w:szCs w:val="24"/>
        </w:rPr>
      </w:pPr>
    </w:p>
    <w:p w14:paraId="1F8C0C39" w14:textId="77777777" w:rsidR="003314BE" w:rsidRDefault="003314BE" w:rsidP="00A52AEB">
      <w:pPr>
        <w:spacing w:line="360" w:lineRule="auto"/>
        <w:jc w:val="center"/>
        <w:rPr>
          <w:rFonts w:ascii="Arial" w:hAnsi="Arial" w:cs="Arial"/>
          <w:b/>
          <w:sz w:val="24"/>
          <w:szCs w:val="24"/>
        </w:rPr>
      </w:pPr>
    </w:p>
    <w:p w14:paraId="5ABD9DA1" w14:textId="77777777" w:rsidR="003314BE" w:rsidRDefault="003314BE" w:rsidP="00A52AEB">
      <w:pPr>
        <w:spacing w:line="360" w:lineRule="auto"/>
        <w:jc w:val="center"/>
        <w:rPr>
          <w:rFonts w:ascii="Arial" w:hAnsi="Arial" w:cs="Arial"/>
          <w:b/>
          <w:sz w:val="24"/>
          <w:szCs w:val="24"/>
        </w:rPr>
      </w:pPr>
    </w:p>
    <w:p w14:paraId="1F457B46" w14:textId="77777777" w:rsidR="00E34C33" w:rsidRDefault="00E34C33" w:rsidP="00A52AEB">
      <w:pPr>
        <w:spacing w:line="360" w:lineRule="auto"/>
        <w:jc w:val="center"/>
        <w:rPr>
          <w:rFonts w:ascii="Arial" w:hAnsi="Arial" w:cs="Arial"/>
          <w:b/>
          <w:sz w:val="24"/>
          <w:szCs w:val="24"/>
        </w:rPr>
      </w:pPr>
    </w:p>
    <w:p w14:paraId="375508CC" w14:textId="77777777" w:rsidR="003314BE" w:rsidRPr="002A7FE1" w:rsidRDefault="003314BE" w:rsidP="00A52AEB">
      <w:pPr>
        <w:spacing w:line="360" w:lineRule="auto"/>
        <w:jc w:val="center"/>
        <w:rPr>
          <w:rFonts w:ascii="Arial" w:hAnsi="Arial" w:cs="Arial"/>
          <w:b/>
          <w:sz w:val="24"/>
          <w:szCs w:val="24"/>
        </w:rPr>
      </w:pPr>
    </w:p>
    <w:p w14:paraId="57DE03A4" w14:textId="367FF495" w:rsidR="008B497E" w:rsidRPr="003314BE" w:rsidRDefault="008B497E" w:rsidP="00F02D7D">
      <w:pPr>
        <w:jc w:val="both"/>
        <w:rPr>
          <w:rFonts w:ascii="Arial" w:hAnsi="Arial" w:cs="Arial"/>
          <w:b/>
          <w:sz w:val="18"/>
          <w:szCs w:val="24"/>
        </w:rPr>
      </w:pPr>
      <w:r w:rsidRPr="003314BE">
        <w:rPr>
          <w:rFonts w:ascii="Arial" w:hAnsi="Arial" w:cs="Arial"/>
          <w:sz w:val="18"/>
          <w:szCs w:val="24"/>
        </w:rPr>
        <w:t xml:space="preserve">La presente hoja de firmas corresponde a la </w:t>
      </w:r>
      <w:r w:rsidR="003D4B47" w:rsidRPr="003314BE">
        <w:rPr>
          <w:rFonts w:ascii="Arial" w:hAnsi="Arial" w:cs="Arial"/>
          <w:sz w:val="18"/>
          <w:szCs w:val="24"/>
        </w:rPr>
        <w:t xml:space="preserve">Iniciativa con carácter </w:t>
      </w:r>
      <w:proofErr w:type="gramStart"/>
      <w:r w:rsidR="003314BE" w:rsidRPr="003314BE">
        <w:rPr>
          <w:rFonts w:ascii="Arial" w:hAnsi="Arial" w:cs="Arial"/>
          <w:sz w:val="18"/>
          <w:szCs w:val="24"/>
        </w:rPr>
        <w:t>DECRETO  a</w:t>
      </w:r>
      <w:proofErr w:type="gramEnd"/>
      <w:r w:rsidR="003314BE" w:rsidRPr="003314BE">
        <w:rPr>
          <w:rFonts w:ascii="Arial" w:hAnsi="Arial" w:cs="Arial"/>
          <w:sz w:val="18"/>
          <w:szCs w:val="24"/>
        </w:rPr>
        <w:t xml:space="preserve"> efecto de reformar y adicionar los artículos 80, 105, 108 y 119 del Código Administrativo, así como 6 de la Ley Estatal del Derecho de las Mujeres a una Vida Libre de Violencia, ambas normas del Estado de Chihuahua.</w:t>
      </w:r>
    </w:p>
    <w:sectPr w:rsidR="008B497E" w:rsidRPr="003314BE" w:rsidSect="00EF3B2C">
      <w:headerReference w:type="default" r:id="rId8"/>
      <w:footerReference w:type="default" r:id="rId9"/>
      <w:pgSz w:w="12240" w:h="15840"/>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7260" w14:textId="77777777" w:rsidR="003543E5" w:rsidRDefault="003543E5" w:rsidP="00535072">
      <w:r>
        <w:separator/>
      </w:r>
    </w:p>
  </w:endnote>
  <w:endnote w:type="continuationSeparator" w:id="0">
    <w:p w14:paraId="54AB238B" w14:textId="77777777" w:rsidR="003543E5" w:rsidRDefault="003543E5" w:rsidP="0053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87838"/>
      <w:docPartObj>
        <w:docPartGallery w:val="Page Numbers (Bottom of Page)"/>
        <w:docPartUnique/>
      </w:docPartObj>
    </w:sdtPr>
    <w:sdtEndPr/>
    <w:sdtContent>
      <w:p w14:paraId="4CF051CF" w14:textId="40F6A8E8" w:rsidR="003543E5" w:rsidRDefault="003543E5">
        <w:pPr>
          <w:pStyle w:val="Piedepgina"/>
          <w:jc w:val="right"/>
        </w:pPr>
        <w:r>
          <w:fldChar w:fldCharType="begin"/>
        </w:r>
        <w:r>
          <w:instrText>PAGE   \* MERGEFORMAT</w:instrText>
        </w:r>
        <w:r>
          <w:fldChar w:fldCharType="separate"/>
        </w:r>
        <w:r w:rsidR="00E34C33" w:rsidRPr="00E34C33">
          <w:rPr>
            <w:noProof/>
            <w:lang w:val="es-ES"/>
          </w:rPr>
          <w:t>9</w:t>
        </w:r>
        <w:r>
          <w:fldChar w:fldCharType="end"/>
        </w:r>
      </w:p>
    </w:sdtContent>
  </w:sdt>
  <w:p w14:paraId="008880D5" w14:textId="77777777" w:rsidR="003543E5" w:rsidRDefault="003543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BF48" w14:textId="77777777" w:rsidR="003543E5" w:rsidRDefault="003543E5" w:rsidP="00535072">
      <w:r>
        <w:separator/>
      </w:r>
    </w:p>
  </w:footnote>
  <w:footnote w:type="continuationSeparator" w:id="0">
    <w:p w14:paraId="2F9FA31D" w14:textId="77777777" w:rsidR="003543E5" w:rsidRDefault="003543E5" w:rsidP="0053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CF18" w14:textId="77777777" w:rsidR="003543E5" w:rsidRPr="00493B5E" w:rsidRDefault="003543E5" w:rsidP="00EF3B2C">
    <w:pPr>
      <w:pStyle w:val="Encabezado"/>
      <w:ind w:firstLine="992"/>
      <w:jc w:val="center"/>
      <w:rPr>
        <w:rFonts w:ascii="Century Gothic" w:hAnsi="Century Gothic"/>
        <w:b/>
        <w:i/>
      </w:rPr>
    </w:pPr>
    <w:r>
      <w:tab/>
    </w:r>
    <w:r w:rsidRPr="00493B5E">
      <w:rPr>
        <w:rFonts w:ascii="Century Gothic" w:hAnsi="Century Gothic"/>
        <w:b/>
        <w:i/>
      </w:rPr>
      <w:t>“2023, Centenario de la Muerte del Gral. Francisco Villa”</w:t>
    </w:r>
  </w:p>
  <w:p w14:paraId="5CDF8F27" w14:textId="77777777" w:rsidR="003543E5" w:rsidRDefault="003543E5" w:rsidP="00EF3B2C">
    <w:pPr>
      <w:pStyle w:val="Encabezado"/>
      <w:tabs>
        <w:tab w:val="clear" w:pos="4419"/>
        <w:tab w:val="clear" w:pos="8838"/>
        <w:tab w:val="left" w:pos="5985"/>
      </w:tabs>
      <w:jc w:val="center"/>
      <w:rPr>
        <w:rFonts w:ascii="Century Gothic" w:hAnsi="Century Gothic"/>
        <w:b/>
        <w:i/>
      </w:rPr>
    </w:pPr>
    <w:r>
      <w:rPr>
        <w:rFonts w:ascii="Century Gothic" w:hAnsi="Century Gothic"/>
        <w:b/>
        <w:i/>
      </w:rPr>
      <w:t xml:space="preserve">                           </w:t>
    </w:r>
    <w:r w:rsidRPr="00493B5E">
      <w:rPr>
        <w:rFonts w:ascii="Century Gothic" w:hAnsi="Century Gothic"/>
        <w:b/>
        <w:i/>
      </w:rPr>
      <w:t xml:space="preserve">“2023, Cien años del </w:t>
    </w:r>
    <w:proofErr w:type="spellStart"/>
    <w:r w:rsidRPr="00493B5E">
      <w:rPr>
        <w:rFonts w:ascii="Century Gothic" w:hAnsi="Century Gothic"/>
        <w:b/>
        <w:i/>
      </w:rPr>
      <w:t>Rotarismo</w:t>
    </w:r>
    <w:proofErr w:type="spellEnd"/>
    <w:r w:rsidRPr="00493B5E">
      <w:rPr>
        <w:rFonts w:ascii="Century Gothic" w:hAnsi="Century Gothic"/>
        <w:b/>
        <w:i/>
      </w:rPr>
      <w:t xml:space="preserve"> en Chihuahua”</w:t>
    </w:r>
  </w:p>
  <w:p w14:paraId="0783B74B" w14:textId="77777777" w:rsidR="003543E5" w:rsidRDefault="003543E5" w:rsidP="00535072">
    <w:pPr>
      <w:pStyle w:val="Encabezado"/>
      <w:jc w:val="right"/>
      <w:rPr>
        <w:rFonts w:ascii="Edwardian Script ITC" w:hAnsi="Edwardian Script ITC"/>
        <w:b/>
        <w:sz w:val="44"/>
      </w:rPr>
    </w:pPr>
  </w:p>
  <w:p w14:paraId="4D7036EE" w14:textId="77777777" w:rsidR="003543E5" w:rsidRDefault="003543E5" w:rsidP="00535072">
    <w:pPr>
      <w:pStyle w:val="Encabezado"/>
      <w:jc w:val="right"/>
      <w:rPr>
        <w:rFonts w:ascii="Edwardian Script ITC" w:hAnsi="Edwardian Script ITC"/>
        <w:b/>
        <w:sz w:val="44"/>
        <w:lang w:eastAsia="en-US"/>
      </w:rPr>
    </w:pPr>
    <w:r>
      <w:rPr>
        <w:rFonts w:ascii="Edwardian Script ITC" w:hAnsi="Edwardian Script ITC"/>
        <w:b/>
        <w:sz w:val="44"/>
      </w:rPr>
      <w:t>Diputada Ivón Salazar Morales</w:t>
    </w:r>
    <w:r>
      <w:rPr>
        <w:noProof/>
        <w:lang w:eastAsia="es-MX"/>
      </w:rPr>
      <w:t xml:space="preserve"> </w:t>
    </w:r>
  </w:p>
  <w:p w14:paraId="64F82B11" w14:textId="77777777" w:rsidR="003543E5" w:rsidRDefault="003543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849"/>
    <w:multiLevelType w:val="hybridMultilevel"/>
    <w:tmpl w:val="C6CACC3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B0164"/>
    <w:multiLevelType w:val="hybridMultilevel"/>
    <w:tmpl w:val="2628109A"/>
    <w:lvl w:ilvl="0" w:tplc="48B6E612">
      <w:start w:val="1"/>
      <w:numFmt w:val="upperRoman"/>
      <w:lvlText w:val="%1."/>
      <w:lvlJc w:val="left"/>
      <w:pPr>
        <w:ind w:left="1428" w:hanging="720"/>
      </w:pPr>
      <w:rPr>
        <w:b w:val="0"/>
        <w:sz w:val="22"/>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 w15:restartNumberingAfterBreak="0">
    <w:nsid w:val="21560C80"/>
    <w:multiLevelType w:val="multilevel"/>
    <w:tmpl w:val="D1A6539A"/>
    <w:lvl w:ilvl="0">
      <w:start w:val="1"/>
      <w:numFmt w:val="upperLetter"/>
      <w:lvlText w:val="%1."/>
      <w:lvlJc w:val="left"/>
      <w:pPr>
        <w:ind w:left="1707" w:hanging="360"/>
      </w:pPr>
      <w:rPr>
        <w:b w:val="0"/>
        <w:strike w:val="0"/>
        <w:dstrike w:val="0"/>
        <w:u w:val="none"/>
        <w:effect w:val="none"/>
      </w:rPr>
    </w:lvl>
    <w:lvl w:ilvl="1">
      <w:start w:val="1"/>
      <w:numFmt w:val="lowerLetter"/>
      <w:lvlText w:val="%2."/>
      <w:lvlJc w:val="left"/>
      <w:pPr>
        <w:ind w:left="2427" w:hanging="360"/>
      </w:pPr>
      <w:rPr>
        <w:strike w:val="0"/>
        <w:dstrike w:val="0"/>
        <w:u w:val="none"/>
        <w:effect w:val="none"/>
      </w:rPr>
    </w:lvl>
    <w:lvl w:ilvl="2">
      <w:start w:val="1"/>
      <w:numFmt w:val="lowerRoman"/>
      <w:lvlText w:val="%3."/>
      <w:lvlJc w:val="right"/>
      <w:pPr>
        <w:ind w:left="3147" w:hanging="360"/>
      </w:pPr>
      <w:rPr>
        <w:strike w:val="0"/>
        <w:dstrike w:val="0"/>
        <w:u w:val="none"/>
        <w:effect w:val="none"/>
      </w:rPr>
    </w:lvl>
    <w:lvl w:ilvl="3">
      <w:start w:val="1"/>
      <w:numFmt w:val="decimal"/>
      <w:lvlText w:val="%4."/>
      <w:lvlJc w:val="left"/>
      <w:pPr>
        <w:ind w:left="3867" w:hanging="360"/>
      </w:pPr>
      <w:rPr>
        <w:strike w:val="0"/>
        <w:dstrike w:val="0"/>
        <w:u w:val="none"/>
        <w:effect w:val="none"/>
      </w:rPr>
    </w:lvl>
    <w:lvl w:ilvl="4">
      <w:start w:val="1"/>
      <w:numFmt w:val="lowerLetter"/>
      <w:lvlText w:val="%5."/>
      <w:lvlJc w:val="left"/>
      <w:pPr>
        <w:ind w:left="4587" w:hanging="360"/>
      </w:pPr>
      <w:rPr>
        <w:strike w:val="0"/>
        <w:dstrike w:val="0"/>
        <w:u w:val="none"/>
        <w:effect w:val="none"/>
      </w:rPr>
    </w:lvl>
    <w:lvl w:ilvl="5">
      <w:start w:val="1"/>
      <w:numFmt w:val="lowerRoman"/>
      <w:lvlText w:val="%6."/>
      <w:lvlJc w:val="right"/>
      <w:pPr>
        <w:ind w:left="5307" w:hanging="360"/>
      </w:pPr>
      <w:rPr>
        <w:strike w:val="0"/>
        <w:dstrike w:val="0"/>
        <w:u w:val="none"/>
        <w:effect w:val="none"/>
      </w:rPr>
    </w:lvl>
    <w:lvl w:ilvl="6">
      <w:start w:val="1"/>
      <w:numFmt w:val="decimal"/>
      <w:lvlText w:val="%7."/>
      <w:lvlJc w:val="left"/>
      <w:pPr>
        <w:ind w:left="6027" w:hanging="360"/>
      </w:pPr>
      <w:rPr>
        <w:strike w:val="0"/>
        <w:dstrike w:val="0"/>
        <w:u w:val="none"/>
        <w:effect w:val="none"/>
      </w:rPr>
    </w:lvl>
    <w:lvl w:ilvl="7">
      <w:start w:val="1"/>
      <w:numFmt w:val="lowerLetter"/>
      <w:lvlText w:val="%8."/>
      <w:lvlJc w:val="left"/>
      <w:pPr>
        <w:ind w:left="6747" w:hanging="360"/>
      </w:pPr>
      <w:rPr>
        <w:strike w:val="0"/>
        <w:dstrike w:val="0"/>
        <w:u w:val="none"/>
        <w:effect w:val="none"/>
      </w:rPr>
    </w:lvl>
    <w:lvl w:ilvl="8">
      <w:start w:val="1"/>
      <w:numFmt w:val="lowerRoman"/>
      <w:lvlText w:val="%9."/>
      <w:lvlJc w:val="right"/>
      <w:pPr>
        <w:ind w:left="7467" w:hanging="360"/>
      </w:pPr>
      <w:rPr>
        <w:strike w:val="0"/>
        <w:dstrike w:val="0"/>
        <w:u w:val="none"/>
        <w:effect w:val="none"/>
      </w:rPr>
    </w:lvl>
  </w:abstractNum>
  <w:abstractNum w:abstractNumId="3" w15:restartNumberingAfterBreak="0">
    <w:nsid w:val="24A918D0"/>
    <w:multiLevelType w:val="hybridMultilevel"/>
    <w:tmpl w:val="4C7453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B0ABC"/>
    <w:multiLevelType w:val="hybridMultilevel"/>
    <w:tmpl w:val="1A84794A"/>
    <w:lvl w:ilvl="0" w:tplc="36DE56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E16128"/>
    <w:multiLevelType w:val="hybridMultilevel"/>
    <w:tmpl w:val="E50C810A"/>
    <w:lvl w:ilvl="0" w:tplc="72B6127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8"/>
    <w:rsid w:val="000173EF"/>
    <w:rsid w:val="00027420"/>
    <w:rsid w:val="00040C3A"/>
    <w:rsid w:val="00086DB9"/>
    <w:rsid w:val="000946AE"/>
    <w:rsid w:val="0012262A"/>
    <w:rsid w:val="0018669F"/>
    <w:rsid w:val="00195C4B"/>
    <w:rsid w:val="001A506C"/>
    <w:rsid w:val="001A56CB"/>
    <w:rsid w:val="001B570C"/>
    <w:rsid w:val="00217688"/>
    <w:rsid w:val="00241179"/>
    <w:rsid w:val="00247CB5"/>
    <w:rsid w:val="002646C2"/>
    <w:rsid w:val="00291B60"/>
    <w:rsid w:val="002A7FE1"/>
    <w:rsid w:val="00306491"/>
    <w:rsid w:val="00307811"/>
    <w:rsid w:val="003314BE"/>
    <w:rsid w:val="00345F47"/>
    <w:rsid w:val="0035056C"/>
    <w:rsid w:val="00352B6A"/>
    <w:rsid w:val="00353E38"/>
    <w:rsid w:val="003543E5"/>
    <w:rsid w:val="00381C23"/>
    <w:rsid w:val="003904FA"/>
    <w:rsid w:val="003A3B06"/>
    <w:rsid w:val="003B10F4"/>
    <w:rsid w:val="003D4B47"/>
    <w:rsid w:val="0044473A"/>
    <w:rsid w:val="00446539"/>
    <w:rsid w:val="00535072"/>
    <w:rsid w:val="00544373"/>
    <w:rsid w:val="005454F0"/>
    <w:rsid w:val="005577B4"/>
    <w:rsid w:val="005938A5"/>
    <w:rsid w:val="005A1E79"/>
    <w:rsid w:val="005A20D1"/>
    <w:rsid w:val="005B1FFD"/>
    <w:rsid w:val="005C6943"/>
    <w:rsid w:val="005D41CC"/>
    <w:rsid w:val="00623161"/>
    <w:rsid w:val="00697778"/>
    <w:rsid w:val="006D596F"/>
    <w:rsid w:val="006F0AE7"/>
    <w:rsid w:val="0072386E"/>
    <w:rsid w:val="0073791B"/>
    <w:rsid w:val="00751E18"/>
    <w:rsid w:val="00773386"/>
    <w:rsid w:val="007906CB"/>
    <w:rsid w:val="007A2889"/>
    <w:rsid w:val="007C0F73"/>
    <w:rsid w:val="00810022"/>
    <w:rsid w:val="00817467"/>
    <w:rsid w:val="008301AD"/>
    <w:rsid w:val="00864892"/>
    <w:rsid w:val="008A74D3"/>
    <w:rsid w:val="008B497E"/>
    <w:rsid w:val="008C52E8"/>
    <w:rsid w:val="008E7204"/>
    <w:rsid w:val="0091231C"/>
    <w:rsid w:val="00931227"/>
    <w:rsid w:val="0097446A"/>
    <w:rsid w:val="00993DB4"/>
    <w:rsid w:val="009E3E7A"/>
    <w:rsid w:val="009E4500"/>
    <w:rsid w:val="009F3D0A"/>
    <w:rsid w:val="00A14BDA"/>
    <w:rsid w:val="00A30415"/>
    <w:rsid w:val="00A346DF"/>
    <w:rsid w:val="00A51981"/>
    <w:rsid w:val="00A52AEB"/>
    <w:rsid w:val="00A73692"/>
    <w:rsid w:val="00A84E90"/>
    <w:rsid w:val="00AB7415"/>
    <w:rsid w:val="00AF4FAB"/>
    <w:rsid w:val="00B14153"/>
    <w:rsid w:val="00B50358"/>
    <w:rsid w:val="00BB05BC"/>
    <w:rsid w:val="00BB5240"/>
    <w:rsid w:val="00C95468"/>
    <w:rsid w:val="00CB2E74"/>
    <w:rsid w:val="00D25892"/>
    <w:rsid w:val="00D33E38"/>
    <w:rsid w:val="00DD7E1F"/>
    <w:rsid w:val="00DF68AD"/>
    <w:rsid w:val="00E23FE3"/>
    <w:rsid w:val="00E34C33"/>
    <w:rsid w:val="00E4114A"/>
    <w:rsid w:val="00E558F0"/>
    <w:rsid w:val="00E86D77"/>
    <w:rsid w:val="00EF2EFD"/>
    <w:rsid w:val="00EF3B2C"/>
    <w:rsid w:val="00F02D7D"/>
    <w:rsid w:val="00F86104"/>
    <w:rsid w:val="00FB4BB6"/>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5533"/>
  <w15:docId w15:val="{8956EF9D-E06A-4F8C-B8C7-43EC522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68"/>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072"/>
    <w:pPr>
      <w:tabs>
        <w:tab w:val="center" w:pos="4419"/>
        <w:tab w:val="right" w:pos="8838"/>
      </w:tabs>
    </w:pPr>
  </w:style>
  <w:style w:type="character" w:customStyle="1" w:styleId="EncabezadoCar">
    <w:name w:val="Encabezado Car"/>
    <w:basedOn w:val="Fuentedeprrafopredeter"/>
    <w:link w:val="Encabezado"/>
    <w:uiPriority w:val="99"/>
    <w:rsid w:val="005350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35072"/>
    <w:pPr>
      <w:tabs>
        <w:tab w:val="center" w:pos="4419"/>
        <w:tab w:val="right" w:pos="8838"/>
      </w:tabs>
    </w:pPr>
  </w:style>
  <w:style w:type="character" w:customStyle="1" w:styleId="PiedepginaCar">
    <w:name w:val="Pie de página Car"/>
    <w:basedOn w:val="Fuentedeprrafopredeter"/>
    <w:link w:val="Piedepgina"/>
    <w:uiPriority w:val="99"/>
    <w:rsid w:val="0053507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86DB9"/>
    <w:pPr>
      <w:overflowPunct/>
      <w:autoSpaceDE/>
      <w:autoSpaceDN/>
      <w:adjustRightInd/>
    </w:pPr>
    <w:rPr>
      <w:rFonts w:ascii="Courier New" w:hAnsi="Courier New"/>
    </w:rPr>
  </w:style>
  <w:style w:type="character" w:customStyle="1" w:styleId="TextosinformatoCar">
    <w:name w:val="Texto sin formato Car"/>
    <w:basedOn w:val="Fuentedeprrafopredeter"/>
    <w:link w:val="Textosinformato"/>
    <w:rsid w:val="00086DB9"/>
    <w:rPr>
      <w:rFonts w:ascii="Courier New" w:eastAsia="Times New Roman" w:hAnsi="Courier New" w:cs="Times New Roman"/>
      <w:sz w:val="20"/>
      <w:szCs w:val="20"/>
      <w:lang w:eastAsia="es-ES"/>
    </w:rPr>
  </w:style>
  <w:style w:type="paragraph" w:customStyle="1" w:styleId="Texto">
    <w:name w:val="Texto"/>
    <w:basedOn w:val="Normal"/>
    <w:rsid w:val="00086DB9"/>
    <w:pPr>
      <w:overflowPunct/>
      <w:autoSpaceDE/>
      <w:autoSpaceDN/>
      <w:adjustRightInd/>
      <w:spacing w:after="101" w:line="216" w:lineRule="exact"/>
      <w:ind w:firstLine="288"/>
      <w:jc w:val="both"/>
    </w:pPr>
    <w:rPr>
      <w:rFonts w:ascii="Arial" w:hAnsi="Arial" w:cs="Arial"/>
      <w:sz w:val="18"/>
      <w:szCs w:val="18"/>
    </w:rPr>
  </w:style>
  <w:style w:type="paragraph" w:customStyle="1" w:styleId="ANOTACION">
    <w:name w:val="ANOTACION"/>
    <w:basedOn w:val="Normal"/>
    <w:link w:val="ANOTACIONCar"/>
    <w:rsid w:val="00086DB9"/>
    <w:pPr>
      <w:overflowPunct/>
      <w:autoSpaceDE/>
      <w:autoSpaceDN/>
      <w:adjustRightInd/>
      <w:spacing w:after="101" w:line="216" w:lineRule="atLeast"/>
      <w:jc w:val="center"/>
    </w:pPr>
    <w:rPr>
      <w:rFonts w:ascii="Arial" w:hAnsi="Arial"/>
      <w:b/>
      <w:sz w:val="18"/>
      <w:lang w:val="es-ES_tradnl"/>
    </w:rPr>
  </w:style>
  <w:style w:type="character" w:customStyle="1" w:styleId="ANOTACIONCar">
    <w:name w:val="ANOTACION Car"/>
    <w:link w:val="ANOTACION"/>
    <w:locked/>
    <w:rsid w:val="00086DB9"/>
    <w:rPr>
      <w:rFonts w:ascii="Arial" w:eastAsia="Times New Roman" w:hAnsi="Arial" w:cs="Times New Roman"/>
      <w:b/>
      <w:sz w:val="18"/>
      <w:szCs w:val="20"/>
      <w:lang w:val="es-ES_tradnl" w:eastAsia="es-ES"/>
    </w:rPr>
  </w:style>
  <w:style w:type="paragraph" w:styleId="Prrafodelista">
    <w:name w:val="List Paragraph"/>
    <w:basedOn w:val="Normal"/>
    <w:uiPriority w:val="34"/>
    <w:qFormat/>
    <w:rsid w:val="00353E38"/>
    <w:pPr>
      <w:ind w:left="720"/>
      <w:contextualSpacing/>
    </w:pPr>
  </w:style>
  <w:style w:type="paragraph" w:styleId="Textodeglobo">
    <w:name w:val="Balloon Text"/>
    <w:basedOn w:val="Normal"/>
    <w:link w:val="TextodegloboCar"/>
    <w:uiPriority w:val="99"/>
    <w:semiHidden/>
    <w:unhideWhenUsed/>
    <w:rsid w:val="00EF3B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B2C"/>
    <w:rPr>
      <w:rFonts w:ascii="Segoe UI" w:eastAsia="Times New Roman" w:hAnsi="Segoe UI" w:cs="Segoe UI"/>
      <w:sz w:val="18"/>
      <w:szCs w:val="18"/>
      <w:lang w:eastAsia="es-ES"/>
    </w:rPr>
  </w:style>
  <w:style w:type="character" w:styleId="Hipervnculo">
    <w:name w:val="Hyperlink"/>
    <w:basedOn w:val="Fuentedeprrafopredeter"/>
    <w:uiPriority w:val="99"/>
    <w:semiHidden/>
    <w:unhideWhenUsed/>
    <w:rsid w:val="00810022"/>
    <w:rPr>
      <w:color w:val="0000FF"/>
      <w:u w:val="single"/>
    </w:rPr>
  </w:style>
  <w:style w:type="paragraph" w:styleId="NormalWeb">
    <w:name w:val="Normal (Web)"/>
    <w:basedOn w:val="Normal"/>
    <w:uiPriority w:val="99"/>
    <w:unhideWhenUsed/>
    <w:rsid w:val="00810022"/>
    <w:pPr>
      <w:overflowPunct/>
      <w:autoSpaceDE/>
      <w:autoSpaceDN/>
      <w:adjustRightInd/>
      <w:spacing w:before="100" w:beforeAutospacing="1" w:after="100" w:afterAutospacing="1"/>
    </w:pPr>
    <w:rPr>
      <w:sz w:val="24"/>
      <w:szCs w:val="24"/>
      <w:lang w:eastAsia="es-MX"/>
    </w:rPr>
  </w:style>
  <w:style w:type="character" w:styleId="Hipervnculovisitado">
    <w:name w:val="FollowedHyperlink"/>
    <w:basedOn w:val="Fuentedeprrafopredeter"/>
    <w:uiPriority w:val="99"/>
    <w:semiHidden/>
    <w:unhideWhenUsed/>
    <w:rsid w:val="00A14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692">
      <w:bodyDiv w:val="1"/>
      <w:marLeft w:val="0"/>
      <w:marRight w:val="0"/>
      <w:marTop w:val="0"/>
      <w:marBottom w:val="0"/>
      <w:divBdr>
        <w:top w:val="none" w:sz="0" w:space="0" w:color="auto"/>
        <w:left w:val="none" w:sz="0" w:space="0" w:color="auto"/>
        <w:bottom w:val="none" w:sz="0" w:space="0" w:color="auto"/>
        <w:right w:val="none" w:sz="0" w:space="0" w:color="auto"/>
      </w:divBdr>
    </w:div>
    <w:div w:id="326249090">
      <w:bodyDiv w:val="1"/>
      <w:marLeft w:val="0"/>
      <w:marRight w:val="0"/>
      <w:marTop w:val="0"/>
      <w:marBottom w:val="0"/>
      <w:divBdr>
        <w:top w:val="none" w:sz="0" w:space="0" w:color="auto"/>
        <w:left w:val="none" w:sz="0" w:space="0" w:color="auto"/>
        <w:bottom w:val="none" w:sz="0" w:space="0" w:color="auto"/>
        <w:right w:val="none" w:sz="0" w:space="0" w:color="auto"/>
      </w:divBdr>
    </w:div>
    <w:div w:id="1072657875">
      <w:bodyDiv w:val="1"/>
      <w:marLeft w:val="0"/>
      <w:marRight w:val="0"/>
      <w:marTop w:val="0"/>
      <w:marBottom w:val="0"/>
      <w:divBdr>
        <w:top w:val="none" w:sz="0" w:space="0" w:color="auto"/>
        <w:left w:val="none" w:sz="0" w:space="0" w:color="auto"/>
        <w:bottom w:val="none" w:sz="0" w:space="0" w:color="auto"/>
        <w:right w:val="none" w:sz="0" w:space="0" w:color="auto"/>
      </w:divBdr>
    </w:div>
    <w:div w:id="1122378191">
      <w:bodyDiv w:val="1"/>
      <w:marLeft w:val="0"/>
      <w:marRight w:val="0"/>
      <w:marTop w:val="0"/>
      <w:marBottom w:val="0"/>
      <w:divBdr>
        <w:top w:val="none" w:sz="0" w:space="0" w:color="auto"/>
        <w:left w:val="none" w:sz="0" w:space="0" w:color="auto"/>
        <w:bottom w:val="none" w:sz="0" w:space="0" w:color="auto"/>
        <w:right w:val="none" w:sz="0" w:space="0" w:color="auto"/>
      </w:divBdr>
    </w:div>
    <w:div w:id="1128859171">
      <w:bodyDiv w:val="1"/>
      <w:marLeft w:val="0"/>
      <w:marRight w:val="0"/>
      <w:marTop w:val="0"/>
      <w:marBottom w:val="0"/>
      <w:divBdr>
        <w:top w:val="none" w:sz="0" w:space="0" w:color="auto"/>
        <w:left w:val="none" w:sz="0" w:space="0" w:color="auto"/>
        <w:bottom w:val="none" w:sz="0" w:space="0" w:color="auto"/>
        <w:right w:val="none" w:sz="0" w:space="0" w:color="auto"/>
      </w:divBdr>
    </w:div>
    <w:div w:id="1277445604">
      <w:bodyDiv w:val="1"/>
      <w:marLeft w:val="0"/>
      <w:marRight w:val="0"/>
      <w:marTop w:val="0"/>
      <w:marBottom w:val="0"/>
      <w:divBdr>
        <w:top w:val="none" w:sz="0" w:space="0" w:color="auto"/>
        <w:left w:val="none" w:sz="0" w:space="0" w:color="auto"/>
        <w:bottom w:val="none" w:sz="0" w:space="0" w:color="auto"/>
        <w:right w:val="none" w:sz="0" w:space="0" w:color="auto"/>
      </w:divBdr>
    </w:div>
    <w:div w:id="1328051670">
      <w:bodyDiv w:val="1"/>
      <w:marLeft w:val="0"/>
      <w:marRight w:val="0"/>
      <w:marTop w:val="0"/>
      <w:marBottom w:val="0"/>
      <w:divBdr>
        <w:top w:val="none" w:sz="0" w:space="0" w:color="auto"/>
        <w:left w:val="none" w:sz="0" w:space="0" w:color="auto"/>
        <w:bottom w:val="none" w:sz="0" w:space="0" w:color="auto"/>
        <w:right w:val="none" w:sz="0" w:space="0" w:color="auto"/>
      </w:divBdr>
    </w:div>
    <w:div w:id="1795781852">
      <w:bodyDiv w:val="1"/>
      <w:marLeft w:val="0"/>
      <w:marRight w:val="0"/>
      <w:marTop w:val="0"/>
      <w:marBottom w:val="0"/>
      <w:divBdr>
        <w:top w:val="none" w:sz="0" w:space="0" w:color="auto"/>
        <w:left w:val="none" w:sz="0" w:space="0" w:color="auto"/>
        <w:bottom w:val="none" w:sz="0" w:space="0" w:color="auto"/>
        <w:right w:val="none" w:sz="0" w:space="0" w:color="auto"/>
      </w:divBdr>
    </w:div>
    <w:div w:id="1903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egi.org.mx/programas/enoe/15y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3276</Words>
  <Characters>18018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Isamar Valadez Enriquez</dc:creator>
  <cp:lastModifiedBy>Brenda Sarahi Gonzalez Dominguez</cp:lastModifiedBy>
  <cp:revision>2</cp:revision>
  <cp:lastPrinted>2023-06-23T18:02:00Z</cp:lastPrinted>
  <dcterms:created xsi:type="dcterms:W3CDTF">2023-07-10T15:38:00Z</dcterms:created>
  <dcterms:modified xsi:type="dcterms:W3CDTF">2023-07-10T15:38:00Z</dcterms:modified>
</cp:coreProperties>
</file>