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A624E" w14:textId="77777777" w:rsidR="003017A8" w:rsidRPr="002973E0" w:rsidRDefault="003017A8" w:rsidP="003017A8">
      <w:pPr>
        <w:tabs>
          <w:tab w:val="left" w:pos="5123"/>
        </w:tabs>
        <w:spacing w:line="480" w:lineRule="auto"/>
        <w:jc w:val="both"/>
        <w:rPr>
          <w:rFonts w:ascii="Century Gothic" w:eastAsia="Century Gothic" w:hAnsi="Century Gothic" w:cs="Century Gothic"/>
          <w:b/>
          <w:sz w:val="24"/>
          <w:szCs w:val="24"/>
        </w:rPr>
      </w:pPr>
      <w:r w:rsidRPr="00B42B76">
        <w:rPr>
          <w:rFonts w:ascii="Century Gothic" w:eastAsia="Century Gothic" w:hAnsi="Century Gothic" w:cs="Century Gothic"/>
          <w:b/>
          <w:sz w:val="24"/>
          <w:szCs w:val="24"/>
        </w:rPr>
        <w:t>H</w:t>
      </w:r>
      <w:r w:rsidRPr="002973E0">
        <w:rPr>
          <w:rFonts w:ascii="Century Gothic" w:eastAsia="Century Gothic" w:hAnsi="Century Gothic" w:cs="Century Gothic"/>
          <w:b/>
          <w:sz w:val="24"/>
          <w:szCs w:val="24"/>
        </w:rPr>
        <w:t>. CONGRESO DEL ESTADO DE CHIHUAHUA</w:t>
      </w:r>
      <w:r w:rsidRPr="002973E0">
        <w:rPr>
          <w:rFonts w:ascii="Century Gothic" w:eastAsia="Century Gothic" w:hAnsi="Century Gothic" w:cs="Century Gothic"/>
          <w:b/>
          <w:sz w:val="24"/>
          <w:szCs w:val="24"/>
        </w:rPr>
        <w:tab/>
        <w:t xml:space="preserve"> </w:t>
      </w:r>
    </w:p>
    <w:p w14:paraId="5BDA30B0" w14:textId="77777777" w:rsidR="003017A8" w:rsidRPr="002973E0" w:rsidRDefault="003017A8" w:rsidP="003017A8">
      <w:pPr>
        <w:spacing w:line="480" w:lineRule="auto"/>
        <w:jc w:val="both"/>
        <w:rPr>
          <w:rFonts w:ascii="Century Gothic" w:eastAsia="Century Gothic" w:hAnsi="Century Gothic" w:cs="Century Gothic"/>
          <w:b/>
          <w:sz w:val="24"/>
          <w:szCs w:val="24"/>
        </w:rPr>
      </w:pPr>
      <w:r w:rsidRPr="002973E0">
        <w:rPr>
          <w:rFonts w:ascii="Century Gothic" w:eastAsia="Century Gothic" w:hAnsi="Century Gothic" w:cs="Century Gothic"/>
          <w:b/>
          <w:sz w:val="24"/>
          <w:szCs w:val="24"/>
        </w:rPr>
        <w:t>P R E S E N T E.</w:t>
      </w:r>
    </w:p>
    <w:p w14:paraId="5C8AAE92" w14:textId="2021E858" w:rsidR="003017A8" w:rsidRDefault="003017A8" w:rsidP="00A019F1">
      <w:pPr>
        <w:pStyle w:val="Prrafodelista"/>
        <w:spacing w:after="120" w:line="480" w:lineRule="auto"/>
        <w:ind w:left="0"/>
        <w:jc w:val="both"/>
        <w:rPr>
          <w:rFonts w:ascii="Century Gothic" w:eastAsia="Century Gothic" w:hAnsi="Century Gothic" w:cs="Century Gothic"/>
          <w:bCs/>
          <w:sz w:val="24"/>
          <w:szCs w:val="28"/>
        </w:rPr>
      </w:pPr>
      <w:r w:rsidRPr="002973E0">
        <w:rPr>
          <w:rFonts w:ascii="Century Gothic" w:eastAsia="Century Gothic" w:hAnsi="Century Gothic" w:cs="Century Gothic"/>
          <w:sz w:val="24"/>
          <w:szCs w:val="28"/>
        </w:rPr>
        <w:t xml:space="preserve">Los que suscriben, Edin Cuauhtémoc Estrada Sotelo, Óscar Daniel Avitia Arellanes, Rosana Díaz Reyes, Gustavo De la Rosa </w:t>
      </w:r>
      <w:proofErr w:type="spellStart"/>
      <w:r w:rsidRPr="002973E0">
        <w:rPr>
          <w:rFonts w:ascii="Century Gothic" w:eastAsia="Century Gothic" w:hAnsi="Century Gothic" w:cs="Century Gothic"/>
          <w:sz w:val="24"/>
          <w:szCs w:val="28"/>
        </w:rPr>
        <w:t>Hickerson</w:t>
      </w:r>
      <w:proofErr w:type="spellEnd"/>
      <w:r w:rsidRPr="002973E0">
        <w:rPr>
          <w:rFonts w:ascii="Century Gothic" w:eastAsia="Century Gothic" w:hAnsi="Century Gothic" w:cs="Century Gothic"/>
          <w:sz w:val="24"/>
          <w:szCs w:val="28"/>
        </w:rPr>
        <w:t xml:space="preserve">, Ilse América García Soto, Magdalena Rentería Pérez, María Antonieta Pérez Reyes, Benjamín Carrera Chávez, David Óscar Castrejón Rivas y Leticia Ortega Máynez,  en nuestro carácter de Diputadas y Diputados de la Sexagésima Séptima Legislatura del Honorable Congreso del Estado de Chihuahua e integrantes del Grupo Parlamentario de Morena, </w:t>
      </w:r>
      <w:r w:rsidRPr="002973E0">
        <w:rPr>
          <w:rFonts w:ascii="Century Gothic" w:eastAsia="Century Gothic" w:hAnsi="Century Gothic" w:cs="Century Gothic"/>
          <w:bCs/>
          <w:sz w:val="24"/>
          <w:szCs w:val="28"/>
        </w:rPr>
        <w:t xml:space="preserve">con fundamento en lo que dispone los artículos 167, fracción I, y 169, todos de la Ley Orgánica del Poder Legislativo del Estado de Chihuahua; artículo 2, fracción IX, del Reglamento Interior y de Prácticas Parlamentarias del Poder Legislativo; comparecemos ante este Honorable Soberanía, a fin de presentar </w:t>
      </w:r>
      <w:bookmarkStart w:id="0" w:name="_Hlk130985779"/>
      <w:r w:rsidRPr="002973E0">
        <w:rPr>
          <w:rFonts w:ascii="Century Gothic" w:eastAsia="Century Gothic" w:hAnsi="Century Gothic" w:cs="Century Gothic"/>
          <w:b/>
          <w:sz w:val="24"/>
          <w:szCs w:val="28"/>
        </w:rPr>
        <w:t>proposición con carácter de Punto de Acuerdo a</w:t>
      </w:r>
      <w:r w:rsidRPr="002973E0">
        <w:rPr>
          <w:rFonts w:ascii="Century Gothic" w:hAnsi="Century Gothic" w:cstheme="minorHAnsi"/>
          <w:b/>
          <w:sz w:val="24"/>
          <w:szCs w:val="28"/>
        </w:rPr>
        <w:t xml:space="preserve"> </w:t>
      </w:r>
      <w:r w:rsidRPr="002973E0">
        <w:rPr>
          <w:rFonts w:ascii="Century Gothic" w:hAnsi="Century Gothic" w:cs="Times New Roman"/>
          <w:b/>
          <w:sz w:val="24"/>
          <w:szCs w:val="28"/>
        </w:rPr>
        <w:t xml:space="preserve">efecto de exhortar respetuosamente al </w:t>
      </w:r>
      <w:r w:rsidRPr="005E13FF">
        <w:rPr>
          <w:rFonts w:ascii="Century Gothic" w:hAnsi="Century Gothic" w:cs="Arial"/>
          <w:b/>
          <w:bCs/>
          <w:sz w:val="24"/>
          <w:szCs w:val="24"/>
          <w:shd w:val="clear" w:color="auto" w:fill="FFFFFF"/>
        </w:rPr>
        <w:t xml:space="preserve">Secretario General de Gobierno del Estado, Santiago de la Peña y al Subsecretario de Transporte, Luis Manuel Aguirre Aguilera </w:t>
      </w:r>
      <w:r w:rsidRPr="002973E0">
        <w:rPr>
          <w:rFonts w:ascii="Century Gothic" w:hAnsi="Century Gothic" w:cs="Times New Roman"/>
          <w:b/>
          <w:sz w:val="24"/>
          <w:szCs w:val="28"/>
        </w:rPr>
        <w:t xml:space="preserve">para que </w:t>
      </w:r>
      <w:r w:rsidR="00A019F1" w:rsidRPr="00A019F1">
        <w:rPr>
          <w:rFonts w:ascii="Century Gothic" w:hAnsi="Century Gothic" w:cs="Times New Roman"/>
          <w:b/>
          <w:sz w:val="24"/>
          <w:szCs w:val="28"/>
        </w:rPr>
        <w:t>den cumplimiento de manera inmediata a los acuerdos tomados con los Concesionarios del Transporte Público de Chihuahua y Ciudad Juárez</w:t>
      </w:r>
      <w:r w:rsidR="00D024E2">
        <w:rPr>
          <w:rFonts w:ascii="Century Gothic" w:hAnsi="Century Gothic" w:cs="Times New Roman"/>
          <w:b/>
          <w:sz w:val="24"/>
          <w:szCs w:val="28"/>
        </w:rPr>
        <w:t xml:space="preserve"> </w:t>
      </w:r>
      <w:r w:rsidR="00A019F1" w:rsidRPr="00A019F1">
        <w:rPr>
          <w:rFonts w:ascii="Century Gothic" w:hAnsi="Century Gothic" w:cs="Times New Roman"/>
          <w:b/>
          <w:sz w:val="24"/>
          <w:szCs w:val="28"/>
        </w:rPr>
        <w:t>con motivo del aumento de la tarifa de transporte</w:t>
      </w:r>
      <w:r w:rsidR="00641120">
        <w:rPr>
          <w:rFonts w:ascii="Century Gothic" w:hAnsi="Century Gothic" w:cs="Times New Roman"/>
          <w:b/>
          <w:sz w:val="24"/>
          <w:szCs w:val="28"/>
        </w:rPr>
        <w:t>,</w:t>
      </w:r>
      <w:r w:rsidR="00221E04">
        <w:rPr>
          <w:rFonts w:ascii="Century Gothic" w:hAnsi="Century Gothic" w:cs="Times New Roman"/>
          <w:b/>
          <w:sz w:val="24"/>
          <w:szCs w:val="28"/>
        </w:rPr>
        <w:t xml:space="preserve"> e informe</w:t>
      </w:r>
      <w:r w:rsidR="000C5DA7">
        <w:rPr>
          <w:rFonts w:ascii="Century Gothic" w:hAnsi="Century Gothic" w:cs="Times New Roman"/>
          <w:b/>
          <w:sz w:val="24"/>
          <w:szCs w:val="28"/>
        </w:rPr>
        <w:t>n</w:t>
      </w:r>
      <w:r w:rsidR="00221E04">
        <w:rPr>
          <w:rFonts w:ascii="Century Gothic" w:hAnsi="Century Gothic" w:cs="Times New Roman"/>
          <w:b/>
          <w:sz w:val="24"/>
          <w:szCs w:val="28"/>
        </w:rPr>
        <w:t xml:space="preserve"> con datos exactos el </w:t>
      </w:r>
      <w:r w:rsidR="00FB799C">
        <w:rPr>
          <w:rFonts w:ascii="Century Gothic" w:hAnsi="Century Gothic" w:cs="Times New Roman"/>
          <w:b/>
          <w:sz w:val="24"/>
          <w:szCs w:val="28"/>
        </w:rPr>
        <w:t>avance</w:t>
      </w:r>
      <w:r w:rsidR="00221E04">
        <w:rPr>
          <w:rFonts w:ascii="Century Gothic" w:hAnsi="Century Gothic" w:cs="Times New Roman"/>
          <w:b/>
          <w:sz w:val="24"/>
          <w:szCs w:val="28"/>
        </w:rPr>
        <w:t xml:space="preserve"> de</w:t>
      </w:r>
      <w:r w:rsidR="00641120">
        <w:rPr>
          <w:rFonts w:ascii="Century Gothic" w:hAnsi="Century Gothic" w:cs="Times New Roman"/>
          <w:b/>
          <w:sz w:val="24"/>
          <w:szCs w:val="28"/>
        </w:rPr>
        <w:t xml:space="preserve">l cumplimiento </w:t>
      </w:r>
      <w:r w:rsidR="00221E04">
        <w:rPr>
          <w:rFonts w:ascii="Century Gothic" w:hAnsi="Century Gothic" w:cs="Times New Roman"/>
          <w:b/>
          <w:sz w:val="24"/>
          <w:szCs w:val="28"/>
        </w:rPr>
        <w:t>los mismos</w:t>
      </w:r>
      <w:r w:rsidRPr="002973E0">
        <w:rPr>
          <w:rFonts w:ascii="Century Gothic" w:hAnsi="Century Gothic" w:cstheme="minorHAnsi"/>
          <w:b/>
          <w:sz w:val="24"/>
          <w:szCs w:val="28"/>
        </w:rPr>
        <w:t>.</w:t>
      </w:r>
      <w:r w:rsidRPr="002973E0">
        <w:rPr>
          <w:rFonts w:ascii="Century Gothic" w:hAnsi="Century Gothic" w:cstheme="minorHAnsi"/>
          <w:sz w:val="24"/>
          <w:szCs w:val="28"/>
        </w:rPr>
        <w:t xml:space="preserve"> </w:t>
      </w:r>
      <w:bookmarkEnd w:id="0"/>
      <w:r w:rsidRPr="002973E0">
        <w:rPr>
          <w:rFonts w:ascii="Century Gothic" w:hAnsi="Century Gothic" w:cstheme="minorHAnsi"/>
          <w:sz w:val="24"/>
          <w:szCs w:val="28"/>
        </w:rPr>
        <w:t>L</w:t>
      </w:r>
      <w:r w:rsidRPr="002973E0">
        <w:rPr>
          <w:rFonts w:ascii="Century Gothic" w:eastAsia="Century Gothic" w:hAnsi="Century Gothic" w:cs="Century Gothic"/>
          <w:bCs/>
          <w:sz w:val="24"/>
          <w:szCs w:val="28"/>
        </w:rPr>
        <w:t>o anterior bajo el sustento en la siguiente:</w:t>
      </w:r>
    </w:p>
    <w:p w14:paraId="265502E0" w14:textId="265C1F4C" w:rsidR="00A019F1" w:rsidRDefault="00A019F1" w:rsidP="00A019F1">
      <w:pPr>
        <w:pStyle w:val="Prrafodelista"/>
        <w:spacing w:after="120" w:line="480" w:lineRule="auto"/>
        <w:ind w:left="0"/>
        <w:jc w:val="both"/>
        <w:rPr>
          <w:rFonts w:ascii="Century Gothic" w:eastAsia="Century Gothic" w:hAnsi="Century Gothic" w:cs="Century Gothic"/>
          <w:bCs/>
          <w:sz w:val="24"/>
          <w:szCs w:val="28"/>
        </w:rPr>
      </w:pPr>
    </w:p>
    <w:p w14:paraId="37296ADF" w14:textId="77777777" w:rsidR="00A019F1" w:rsidRPr="00A019F1" w:rsidRDefault="00A019F1" w:rsidP="00A019F1">
      <w:pPr>
        <w:pStyle w:val="Prrafodelista"/>
        <w:spacing w:after="120" w:line="480" w:lineRule="auto"/>
        <w:ind w:left="0"/>
        <w:jc w:val="both"/>
        <w:rPr>
          <w:rFonts w:ascii="Century Gothic" w:hAnsi="Century Gothic" w:cs="Open Sans"/>
        </w:rPr>
      </w:pPr>
    </w:p>
    <w:p w14:paraId="4F5800B0" w14:textId="77777777" w:rsidR="003017A8" w:rsidRPr="00B42B76" w:rsidRDefault="003017A8" w:rsidP="003017A8">
      <w:pPr>
        <w:jc w:val="center"/>
        <w:rPr>
          <w:rFonts w:ascii="Century Gothic" w:hAnsi="Century Gothic"/>
          <w:b/>
          <w:bCs/>
          <w:sz w:val="24"/>
          <w:szCs w:val="24"/>
        </w:rPr>
      </w:pPr>
      <w:r w:rsidRPr="00B42B76">
        <w:rPr>
          <w:rFonts w:ascii="Century Gothic" w:hAnsi="Century Gothic"/>
          <w:b/>
          <w:bCs/>
          <w:sz w:val="24"/>
          <w:szCs w:val="24"/>
        </w:rPr>
        <w:lastRenderedPageBreak/>
        <w:t>EXPOSICIÓN DE MOTIVOS</w:t>
      </w:r>
    </w:p>
    <w:p w14:paraId="7E1F3E1E" w14:textId="77777777" w:rsidR="003017A8" w:rsidRPr="00B42B76" w:rsidRDefault="003017A8" w:rsidP="003017A8">
      <w:pPr>
        <w:jc w:val="center"/>
        <w:rPr>
          <w:rFonts w:ascii="Century Gothic" w:hAnsi="Century Gothic"/>
          <w:b/>
          <w:bCs/>
        </w:rPr>
      </w:pPr>
    </w:p>
    <w:p w14:paraId="24805676" w14:textId="00FDA5F1" w:rsidR="000B18E1" w:rsidRDefault="000B18E1" w:rsidP="000B18E1">
      <w:pPr>
        <w:spacing w:line="360" w:lineRule="auto"/>
        <w:jc w:val="both"/>
        <w:rPr>
          <w:rFonts w:ascii="Century Gothic" w:hAnsi="Century Gothic" w:cs="Arial"/>
          <w:sz w:val="24"/>
          <w:szCs w:val="24"/>
          <w:shd w:val="clear" w:color="auto" w:fill="FFFFFF"/>
        </w:rPr>
      </w:pPr>
      <w:r>
        <w:rPr>
          <w:rFonts w:ascii="Century Gothic" w:hAnsi="Century Gothic" w:cs="Arial"/>
          <w:sz w:val="24"/>
          <w:szCs w:val="24"/>
          <w:shd w:val="clear" w:color="auto" w:fill="FFFFFF"/>
        </w:rPr>
        <w:t xml:space="preserve">Empezamos el mes de julio y con ello, se cumple el plazo de </w:t>
      </w:r>
      <w:r w:rsidR="00641120">
        <w:rPr>
          <w:rFonts w:ascii="Century Gothic" w:hAnsi="Century Gothic" w:cs="Arial"/>
          <w:sz w:val="24"/>
          <w:szCs w:val="24"/>
          <w:shd w:val="clear" w:color="auto" w:fill="FFFFFF"/>
        </w:rPr>
        <w:t>tres</w:t>
      </w:r>
      <w:r>
        <w:rPr>
          <w:rFonts w:ascii="Century Gothic" w:hAnsi="Century Gothic" w:cs="Arial"/>
          <w:sz w:val="24"/>
          <w:szCs w:val="24"/>
          <w:shd w:val="clear" w:color="auto" w:fill="FFFFFF"/>
        </w:rPr>
        <w:t xml:space="preserve"> meses que establecieron la Secretaría General de Gobierno del Estado y la Subsecretaría de Transporte con los Concesionarios del Transporte Público de Chihuahua y Ciudad Juárez</w:t>
      </w:r>
      <w:r w:rsidR="00CB5CB0">
        <w:rPr>
          <w:rFonts w:ascii="Century Gothic" w:hAnsi="Century Gothic" w:cs="Arial"/>
          <w:sz w:val="24"/>
          <w:szCs w:val="24"/>
          <w:shd w:val="clear" w:color="auto" w:fill="FFFFFF"/>
        </w:rPr>
        <w:t>,</w:t>
      </w:r>
      <w:r>
        <w:rPr>
          <w:rFonts w:ascii="Century Gothic" w:hAnsi="Century Gothic" w:cs="Arial"/>
          <w:sz w:val="24"/>
          <w:szCs w:val="24"/>
          <w:shd w:val="clear" w:color="auto" w:fill="FFFFFF"/>
        </w:rPr>
        <w:t xml:space="preserve"> para mejorar </w:t>
      </w:r>
      <w:r w:rsidR="00A019F1">
        <w:rPr>
          <w:rFonts w:ascii="Century Gothic" w:hAnsi="Century Gothic" w:cs="Arial"/>
          <w:sz w:val="24"/>
          <w:szCs w:val="24"/>
          <w:shd w:val="clear" w:color="auto" w:fill="FFFFFF"/>
        </w:rPr>
        <w:t>este servicio</w:t>
      </w:r>
      <w:r>
        <w:rPr>
          <w:rFonts w:ascii="Century Gothic" w:hAnsi="Century Gothic" w:cs="Arial"/>
          <w:sz w:val="24"/>
          <w:szCs w:val="24"/>
          <w:shd w:val="clear" w:color="auto" w:fill="FFFFFF"/>
        </w:rPr>
        <w:t xml:space="preserve">. </w:t>
      </w:r>
    </w:p>
    <w:p w14:paraId="74B47263" w14:textId="26BD369B" w:rsidR="009F660E" w:rsidRPr="009F660E" w:rsidRDefault="000B18E1" w:rsidP="000B18E1">
      <w:pPr>
        <w:spacing w:line="360" w:lineRule="auto"/>
        <w:jc w:val="both"/>
        <w:rPr>
          <w:rFonts w:ascii="Century Gothic" w:hAnsi="Century Gothic" w:cs="Arial"/>
          <w:sz w:val="24"/>
          <w:szCs w:val="24"/>
          <w:shd w:val="clear" w:color="auto" w:fill="FFFFFF"/>
        </w:rPr>
      </w:pPr>
      <w:r>
        <w:rPr>
          <w:rFonts w:ascii="Century Gothic" w:hAnsi="Century Gothic" w:cs="Arial"/>
          <w:sz w:val="24"/>
          <w:szCs w:val="24"/>
          <w:shd w:val="clear" w:color="auto" w:fill="FFFFFF"/>
        </w:rPr>
        <w:t>Muchos fueron los compromisos asumidos con el aumento de la tarifa</w:t>
      </w:r>
      <w:r w:rsidR="009971A0">
        <w:rPr>
          <w:rFonts w:ascii="Century Gothic" w:hAnsi="Century Gothic" w:cs="Arial"/>
          <w:sz w:val="24"/>
          <w:szCs w:val="24"/>
          <w:shd w:val="clear" w:color="auto" w:fill="FFFFFF"/>
        </w:rPr>
        <w:t>, mismos que</w:t>
      </w:r>
      <w:r w:rsidR="009F660E">
        <w:rPr>
          <w:rFonts w:ascii="Century Gothic" w:hAnsi="Century Gothic" w:cs="Arial"/>
          <w:sz w:val="24"/>
          <w:szCs w:val="24"/>
          <w:shd w:val="clear" w:color="auto" w:fill="FFFFFF"/>
        </w:rPr>
        <w:t xml:space="preserve"> podemos encontrar </w:t>
      </w:r>
      <w:r w:rsidR="009F660E" w:rsidRPr="009F660E">
        <w:rPr>
          <w:rFonts w:ascii="Century Gothic" w:hAnsi="Century Gothic" w:cs="Arial"/>
          <w:sz w:val="24"/>
          <w:szCs w:val="24"/>
          <w:shd w:val="clear" w:color="auto" w:fill="FFFFFF"/>
        </w:rPr>
        <w:t xml:space="preserve">en la página oficial de Gobierno del Estado donde desde el 05 de abril se encuentra publicado un comunicado que dice textual lo siguiente: </w:t>
      </w:r>
    </w:p>
    <w:p w14:paraId="76F14D30" w14:textId="59DFE531" w:rsidR="009F660E" w:rsidRPr="009F660E" w:rsidRDefault="009F660E" w:rsidP="0059741D">
      <w:pPr>
        <w:spacing w:line="360" w:lineRule="auto"/>
        <w:ind w:left="708"/>
        <w:jc w:val="both"/>
        <w:rPr>
          <w:rFonts w:ascii="Century Gothic" w:hAnsi="Century Gothic" w:cs="Arial"/>
          <w:sz w:val="24"/>
          <w:szCs w:val="24"/>
          <w:shd w:val="clear" w:color="auto" w:fill="FFFFFF"/>
        </w:rPr>
      </w:pPr>
      <w:r>
        <w:rPr>
          <w:rFonts w:ascii="Century Gothic" w:hAnsi="Century Gothic" w:cs="Arial"/>
          <w:sz w:val="24"/>
          <w:szCs w:val="24"/>
          <w:shd w:val="clear" w:color="auto" w:fill="FFFFFF"/>
        </w:rPr>
        <w:t>“</w:t>
      </w:r>
      <w:r w:rsidRPr="009F660E">
        <w:rPr>
          <w:rFonts w:ascii="Century Gothic" w:hAnsi="Century Gothic" w:cs="Arial"/>
          <w:sz w:val="24"/>
          <w:szCs w:val="24"/>
          <w:shd w:val="clear" w:color="auto" w:fill="FFFFFF"/>
        </w:rPr>
        <w:t>Con el incremento a la tarifa, los concesionarios asumen y están obligados a cumplir los compromisos los cuales se derivan de lo dispuesto en la Ley de Transporte del Estado de Chihuahua sin excepciones: renovar el 100% de las unidades; activar el 100% de las concesiones; cumplir con recorridos, horarios e itinerarios; instalar GPS en todas las unidades; capacitar a los conductores; tener las revalidaciones y accesorios en regla; cumplir con las prestaciones laborales a choferes; integrar las rutas al Sistema Integrado de Transporte (SIT); realizar los cobros de acuerdo a los requerimientos de la Subsecretaría y contar con un app de localización de unidades en tiempo real con botón rosa anti acoso</w:t>
      </w:r>
      <w:r w:rsidR="0059741D">
        <w:rPr>
          <w:rStyle w:val="Refdenotaalpie"/>
          <w:rFonts w:ascii="Century Gothic" w:hAnsi="Century Gothic" w:cs="Arial"/>
          <w:sz w:val="24"/>
          <w:szCs w:val="24"/>
          <w:shd w:val="clear" w:color="auto" w:fill="FFFFFF"/>
        </w:rPr>
        <w:footnoteReference w:id="1"/>
      </w:r>
      <w:r>
        <w:rPr>
          <w:rFonts w:ascii="Century Gothic" w:hAnsi="Century Gothic" w:cs="Arial"/>
          <w:sz w:val="24"/>
          <w:szCs w:val="24"/>
          <w:shd w:val="clear" w:color="auto" w:fill="FFFFFF"/>
        </w:rPr>
        <w:t>”</w:t>
      </w:r>
      <w:r w:rsidRPr="009F660E">
        <w:rPr>
          <w:rFonts w:ascii="Century Gothic" w:hAnsi="Century Gothic" w:cs="Arial"/>
          <w:sz w:val="24"/>
          <w:szCs w:val="24"/>
          <w:shd w:val="clear" w:color="auto" w:fill="FFFFFF"/>
        </w:rPr>
        <w:t>.</w:t>
      </w:r>
    </w:p>
    <w:p w14:paraId="1E0DB606" w14:textId="77777777" w:rsidR="00FB799C" w:rsidRDefault="000B18E1" w:rsidP="003017A8">
      <w:pPr>
        <w:spacing w:line="360" w:lineRule="auto"/>
        <w:jc w:val="both"/>
        <w:rPr>
          <w:rFonts w:ascii="Century Gothic" w:hAnsi="Century Gothic"/>
          <w:sz w:val="24"/>
          <w:szCs w:val="24"/>
        </w:rPr>
      </w:pPr>
      <w:r>
        <w:rPr>
          <w:rFonts w:ascii="Century Gothic" w:hAnsi="Century Gothic"/>
          <w:sz w:val="24"/>
          <w:szCs w:val="24"/>
        </w:rPr>
        <w:t xml:space="preserve">Se han cumplido los 90 días asignados para esto, y </w:t>
      </w:r>
      <w:r w:rsidR="00CB5CB0">
        <w:rPr>
          <w:rFonts w:ascii="Century Gothic" w:hAnsi="Century Gothic"/>
          <w:sz w:val="24"/>
          <w:szCs w:val="24"/>
        </w:rPr>
        <w:t>la ciudadanía</w:t>
      </w:r>
      <w:r w:rsidR="003017A8" w:rsidRPr="00B42B76">
        <w:rPr>
          <w:rFonts w:ascii="Century Gothic" w:hAnsi="Century Gothic"/>
          <w:sz w:val="24"/>
          <w:szCs w:val="24"/>
        </w:rPr>
        <w:t xml:space="preserve"> sigue esperando los grandes cambios que prometieron y con los que justificaron </w:t>
      </w:r>
      <w:r w:rsidR="00976856">
        <w:rPr>
          <w:rFonts w:ascii="Century Gothic" w:hAnsi="Century Gothic"/>
          <w:sz w:val="24"/>
          <w:szCs w:val="24"/>
        </w:rPr>
        <w:t xml:space="preserve">ese </w:t>
      </w:r>
      <w:r w:rsidR="003017A8" w:rsidRPr="00B42B76">
        <w:rPr>
          <w:rFonts w:ascii="Century Gothic" w:hAnsi="Century Gothic"/>
          <w:sz w:val="24"/>
          <w:szCs w:val="24"/>
        </w:rPr>
        <w:t xml:space="preserve">aumento.  </w:t>
      </w:r>
    </w:p>
    <w:p w14:paraId="3297C637" w14:textId="08FAF174" w:rsidR="00CB5CB0" w:rsidRPr="00B42B76" w:rsidRDefault="00CB5CB0" w:rsidP="003017A8">
      <w:pPr>
        <w:spacing w:line="360" w:lineRule="auto"/>
        <w:jc w:val="both"/>
        <w:rPr>
          <w:rFonts w:ascii="Century Gothic" w:hAnsi="Century Gothic"/>
          <w:sz w:val="24"/>
          <w:szCs w:val="24"/>
        </w:rPr>
      </w:pPr>
      <w:r w:rsidRPr="00B42B76">
        <w:rPr>
          <w:rFonts w:ascii="Century Gothic" w:hAnsi="Century Gothic" w:cs="Arial"/>
          <w:sz w:val="24"/>
          <w:szCs w:val="24"/>
          <w:shd w:val="clear" w:color="auto" w:fill="FFFFFF"/>
        </w:rPr>
        <w:lastRenderedPageBreak/>
        <w:t>El servicio del transporte público</w:t>
      </w:r>
      <w:r>
        <w:rPr>
          <w:rFonts w:ascii="Century Gothic" w:hAnsi="Century Gothic" w:cs="Arial"/>
          <w:sz w:val="24"/>
          <w:szCs w:val="24"/>
          <w:shd w:val="clear" w:color="auto" w:fill="FFFFFF"/>
        </w:rPr>
        <w:t xml:space="preserve"> de Ciudad Juárez</w:t>
      </w:r>
      <w:r w:rsidRPr="00B42B76">
        <w:rPr>
          <w:rFonts w:ascii="Century Gothic" w:hAnsi="Century Gothic" w:cs="Arial"/>
          <w:sz w:val="24"/>
          <w:szCs w:val="24"/>
          <w:shd w:val="clear" w:color="auto" w:fill="FFFFFF"/>
        </w:rPr>
        <w:t xml:space="preserve"> </w:t>
      </w:r>
      <w:r w:rsidR="0059741D">
        <w:rPr>
          <w:rFonts w:ascii="Century Gothic" w:hAnsi="Century Gothic" w:cs="Arial"/>
          <w:sz w:val="24"/>
          <w:szCs w:val="24"/>
          <w:shd w:val="clear" w:color="auto" w:fill="FFFFFF"/>
        </w:rPr>
        <w:t xml:space="preserve">ha sido por años </w:t>
      </w:r>
      <w:r w:rsidRPr="00B42B76">
        <w:rPr>
          <w:rFonts w:ascii="Century Gothic" w:hAnsi="Century Gothic" w:cs="Arial"/>
          <w:sz w:val="24"/>
          <w:szCs w:val="24"/>
          <w:shd w:val="clear" w:color="auto" w:fill="FFFFFF"/>
        </w:rPr>
        <w:t>el peor</w:t>
      </w:r>
      <w:r>
        <w:rPr>
          <w:rFonts w:ascii="Century Gothic" w:hAnsi="Century Gothic" w:cs="Arial"/>
          <w:sz w:val="24"/>
          <w:szCs w:val="24"/>
          <w:shd w:val="clear" w:color="auto" w:fill="FFFFFF"/>
        </w:rPr>
        <w:t xml:space="preserve"> evaluado</w:t>
      </w:r>
      <w:r w:rsidRPr="00B42B76">
        <w:rPr>
          <w:rFonts w:ascii="Century Gothic" w:hAnsi="Century Gothic" w:cs="Arial"/>
          <w:sz w:val="24"/>
          <w:szCs w:val="24"/>
          <w:shd w:val="clear" w:color="auto" w:fill="FFFFFF"/>
        </w:rPr>
        <w:t>, las unidades son viejas y deficientes, no cumplen con lo mínimo en seguridad, no brindan un servicio de calidad, se niegan a darle servicio a quienes tienen tarifa preferencial, no hay seguridad para las mujeres, contaminan el medio ambiente</w:t>
      </w:r>
      <w:r>
        <w:rPr>
          <w:rFonts w:ascii="Century Gothic" w:hAnsi="Century Gothic" w:cs="Arial"/>
          <w:sz w:val="24"/>
          <w:szCs w:val="24"/>
          <w:shd w:val="clear" w:color="auto" w:fill="FFFFFF"/>
        </w:rPr>
        <w:t>;</w:t>
      </w:r>
      <w:r w:rsidRPr="00B42B76">
        <w:rPr>
          <w:rFonts w:ascii="Century Gothic" w:hAnsi="Century Gothic" w:cs="Arial"/>
          <w:sz w:val="24"/>
          <w:szCs w:val="24"/>
          <w:shd w:val="clear" w:color="auto" w:fill="FFFFFF"/>
        </w:rPr>
        <w:t xml:space="preserve"> y eso hablando de las que continúan dando el servicio, porque más de la mitad desaparecieron después de la pandemia del Covid19, por lo que, las que siguen funcionando son insuficientes, razón por la </w:t>
      </w:r>
      <w:r w:rsidR="0030590C">
        <w:rPr>
          <w:rFonts w:ascii="Century Gothic" w:hAnsi="Century Gothic" w:cs="Arial"/>
          <w:sz w:val="24"/>
          <w:szCs w:val="24"/>
          <w:shd w:val="clear" w:color="auto" w:fill="FFFFFF"/>
        </w:rPr>
        <w:t xml:space="preserve">que </w:t>
      </w:r>
      <w:r w:rsidRPr="00B42B76">
        <w:rPr>
          <w:rFonts w:ascii="Century Gothic" w:hAnsi="Century Gothic" w:cs="Arial"/>
          <w:sz w:val="24"/>
          <w:szCs w:val="24"/>
          <w:shd w:val="clear" w:color="auto" w:fill="FFFFFF"/>
        </w:rPr>
        <w:t>la ciudadanía debe caminar largas distancias y esperar</w:t>
      </w:r>
      <w:r>
        <w:rPr>
          <w:rFonts w:ascii="Century Gothic" w:hAnsi="Century Gothic" w:cs="Arial"/>
          <w:sz w:val="24"/>
          <w:szCs w:val="24"/>
          <w:shd w:val="clear" w:color="auto" w:fill="FFFFFF"/>
        </w:rPr>
        <w:t xml:space="preserve"> por</w:t>
      </w:r>
      <w:r w:rsidRPr="00B42B76">
        <w:rPr>
          <w:rFonts w:ascii="Century Gothic" w:hAnsi="Century Gothic" w:cs="Arial"/>
          <w:sz w:val="24"/>
          <w:szCs w:val="24"/>
          <w:shd w:val="clear" w:color="auto" w:fill="FFFFFF"/>
        </w:rPr>
        <w:t xml:space="preserve"> largos periodos de tiempo</w:t>
      </w:r>
      <w:r>
        <w:rPr>
          <w:rFonts w:ascii="Century Gothic" w:hAnsi="Century Gothic" w:cs="Arial"/>
          <w:sz w:val="24"/>
          <w:szCs w:val="24"/>
          <w:shd w:val="clear" w:color="auto" w:fill="FFFFFF"/>
        </w:rPr>
        <w:t xml:space="preserve"> para tomar una ruta.</w:t>
      </w:r>
    </w:p>
    <w:p w14:paraId="646DD2C7" w14:textId="5D0CB005" w:rsidR="003017A8" w:rsidRDefault="0093203B" w:rsidP="003017A8">
      <w:pPr>
        <w:spacing w:line="360" w:lineRule="auto"/>
        <w:jc w:val="both"/>
        <w:rPr>
          <w:rFonts w:ascii="Century Gothic" w:hAnsi="Century Gothic" w:cs="Arial"/>
          <w:sz w:val="24"/>
          <w:szCs w:val="24"/>
          <w:shd w:val="clear" w:color="auto" w:fill="FFFFFF"/>
        </w:rPr>
      </w:pPr>
      <w:r>
        <w:rPr>
          <w:rFonts w:ascii="Century Gothic" w:hAnsi="Century Gothic"/>
          <w:sz w:val="24"/>
          <w:szCs w:val="24"/>
        </w:rPr>
        <w:t>Sin embargo,</w:t>
      </w:r>
      <w:r w:rsidR="00AF7BB8">
        <w:rPr>
          <w:rFonts w:ascii="Century Gothic" w:hAnsi="Century Gothic"/>
          <w:sz w:val="24"/>
          <w:szCs w:val="24"/>
        </w:rPr>
        <w:t xml:space="preserve"> y como si </w:t>
      </w:r>
      <w:r w:rsidR="0059741D">
        <w:rPr>
          <w:rFonts w:ascii="Century Gothic" w:hAnsi="Century Gothic"/>
          <w:sz w:val="24"/>
          <w:szCs w:val="24"/>
        </w:rPr>
        <w:t>las condiciones del transporte público no fueran</w:t>
      </w:r>
      <w:r w:rsidR="00AF7BB8">
        <w:rPr>
          <w:rFonts w:ascii="Century Gothic" w:hAnsi="Century Gothic"/>
          <w:sz w:val="24"/>
          <w:szCs w:val="24"/>
        </w:rPr>
        <w:t xml:space="preserve"> </w:t>
      </w:r>
      <w:r w:rsidR="0059741D">
        <w:rPr>
          <w:rFonts w:ascii="Century Gothic" w:hAnsi="Century Gothic"/>
          <w:sz w:val="24"/>
          <w:szCs w:val="24"/>
        </w:rPr>
        <w:t>evidentes</w:t>
      </w:r>
      <w:r w:rsidR="00AF7BB8">
        <w:rPr>
          <w:rFonts w:ascii="Century Gothic" w:hAnsi="Century Gothic"/>
          <w:sz w:val="24"/>
          <w:szCs w:val="24"/>
        </w:rPr>
        <w:t>,</w:t>
      </w:r>
      <w:r>
        <w:rPr>
          <w:rFonts w:ascii="Century Gothic" w:hAnsi="Century Gothic"/>
          <w:sz w:val="24"/>
          <w:szCs w:val="24"/>
        </w:rPr>
        <w:t xml:space="preserve"> e</w:t>
      </w:r>
      <w:r w:rsidR="003017A8" w:rsidRPr="00B42B76">
        <w:rPr>
          <w:rFonts w:ascii="Century Gothic" w:hAnsi="Century Gothic"/>
          <w:sz w:val="24"/>
          <w:szCs w:val="24"/>
        </w:rPr>
        <w:t xml:space="preserve">l 5 de abril </w:t>
      </w:r>
      <w:r w:rsidR="00303350">
        <w:rPr>
          <w:rFonts w:ascii="Century Gothic" w:hAnsi="Century Gothic" w:cs="Arial"/>
          <w:sz w:val="24"/>
          <w:szCs w:val="24"/>
          <w:shd w:val="clear" w:color="auto" w:fill="FFFFFF"/>
        </w:rPr>
        <w:t>aprobaron</w:t>
      </w:r>
      <w:r w:rsidR="003017A8" w:rsidRPr="00B42B76">
        <w:rPr>
          <w:rFonts w:ascii="Century Gothic" w:hAnsi="Century Gothic" w:cs="Arial"/>
          <w:sz w:val="24"/>
          <w:szCs w:val="24"/>
          <w:shd w:val="clear" w:color="auto" w:fill="FFFFFF"/>
        </w:rPr>
        <w:t xml:space="preserve"> </w:t>
      </w:r>
      <w:r w:rsidR="00AF7BB8">
        <w:rPr>
          <w:rFonts w:ascii="Century Gothic" w:hAnsi="Century Gothic" w:cs="Arial"/>
          <w:sz w:val="24"/>
          <w:szCs w:val="24"/>
          <w:shd w:val="clear" w:color="auto" w:fill="FFFFFF"/>
        </w:rPr>
        <w:t xml:space="preserve">un </w:t>
      </w:r>
      <w:r w:rsidR="003017A8" w:rsidRPr="00B42B76">
        <w:rPr>
          <w:rFonts w:ascii="Century Gothic" w:hAnsi="Century Gothic" w:cs="Arial"/>
          <w:sz w:val="24"/>
          <w:szCs w:val="24"/>
          <w:shd w:val="clear" w:color="auto" w:fill="FFFFFF"/>
        </w:rPr>
        <w:t xml:space="preserve">ajuste de la tarifa de transporte a 12 pesos general y </w:t>
      </w:r>
      <w:r w:rsidR="009971A0">
        <w:rPr>
          <w:rFonts w:ascii="Century Gothic" w:hAnsi="Century Gothic" w:cs="Arial"/>
          <w:sz w:val="24"/>
          <w:szCs w:val="24"/>
          <w:shd w:val="clear" w:color="auto" w:fill="FFFFFF"/>
        </w:rPr>
        <w:t>6 pesos</w:t>
      </w:r>
      <w:r w:rsidR="003017A8" w:rsidRPr="00B42B76">
        <w:rPr>
          <w:rFonts w:ascii="Century Gothic" w:hAnsi="Century Gothic" w:cs="Arial"/>
          <w:sz w:val="24"/>
          <w:szCs w:val="24"/>
          <w:shd w:val="clear" w:color="auto" w:fill="FFFFFF"/>
        </w:rPr>
        <w:t xml:space="preserve"> preferencial, mientras que para el sistema BRT, un aumento de 10 pesos de tarifa general y 5 pesos preferencial, que se incrementar</w:t>
      </w:r>
      <w:r w:rsidR="00AF7BB8">
        <w:rPr>
          <w:rFonts w:ascii="Century Gothic" w:hAnsi="Century Gothic" w:cs="Arial"/>
          <w:sz w:val="24"/>
          <w:szCs w:val="24"/>
          <w:shd w:val="clear" w:color="auto" w:fill="FFFFFF"/>
        </w:rPr>
        <w:t>á</w:t>
      </w:r>
      <w:r w:rsidR="009971A0">
        <w:rPr>
          <w:rFonts w:ascii="Century Gothic" w:hAnsi="Century Gothic" w:cs="Arial"/>
          <w:sz w:val="24"/>
          <w:szCs w:val="24"/>
          <w:shd w:val="clear" w:color="auto" w:fill="FFFFFF"/>
        </w:rPr>
        <w:t xml:space="preserve">, </w:t>
      </w:r>
      <w:r w:rsidR="003017A8" w:rsidRPr="00B42B76">
        <w:rPr>
          <w:rFonts w:ascii="Century Gothic" w:hAnsi="Century Gothic" w:cs="Arial"/>
          <w:sz w:val="24"/>
          <w:szCs w:val="24"/>
          <w:shd w:val="clear" w:color="auto" w:fill="FFFFFF"/>
        </w:rPr>
        <w:t xml:space="preserve">una vez que se haya renovado el 100% de las unidades que cubren la ruta troncal. </w:t>
      </w:r>
    </w:p>
    <w:p w14:paraId="4D94911E" w14:textId="511FA764" w:rsidR="00D635F5" w:rsidRDefault="0093203B" w:rsidP="00D635F5">
      <w:pPr>
        <w:spacing w:line="360" w:lineRule="auto"/>
        <w:jc w:val="both"/>
        <w:rPr>
          <w:rFonts w:ascii="Century Gothic" w:hAnsi="Century Gothic"/>
          <w:sz w:val="24"/>
          <w:szCs w:val="24"/>
        </w:rPr>
      </w:pPr>
      <w:r>
        <w:rPr>
          <w:rFonts w:ascii="Century Gothic" w:hAnsi="Century Gothic"/>
          <w:sz w:val="24"/>
          <w:szCs w:val="24"/>
        </w:rPr>
        <w:t>A</w:t>
      </w:r>
      <w:r w:rsidR="00D635F5">
        <w:rPr>
          <w:rFonts w:ascii="Century Gothic" w:hAnsi="Century Gothic"/>
          <w:sz w:val="24"/>
          <w:szCs w:val="24"/>
        </w:rPr>
        <w:t xml:space="preserve"> la fecha, no se ha reflejado ningún avance, al contrario, ya hasta habilitaron carriles confinados para que se circule sobre ellos, lo que indica </w:t>
      </w:r>
      <w:r>
        <w:rPr>
          <w:rFonts w:ascii="Century Gothic" w:hAnsi="Century Gothic"/>
          <w:sz w:val="24"/>
          <w:szCs w:val="24"/>
        </w:rPr>
        <w:t>que en lugar de avanzar vamos en retroceso.</w:t>
      </w:r>
    </w:p>
    <w:p w14:paraId="7467A29C" w14:textId="1D71B847" w:rsidR="00303350" w:rsidRDefault="00303350" w:rsidP="003017A8">
      <w:pPr>
        <w:spacing w:line="360" w:lineRule="auto"/>
        <w:jc w:val="both"/>
        <w:rPr>
          <w:rFonts w:ascii="Century Gothic" w:hAnsi="Century Gothic" w:cs="Arial"/>
          <w:sz w:val="24"/>
          <w:szCs w:val="24"/>
          <w:shd w:val="clear" w:color="auto" w:fill="FFFFFF"/>
        </w:rPr>
      </w:pPr>
      <w:r>
        <w:rPr>
          <w:rFonts w:ascii="Century Gothic" w:hAnsi="Century Gothic" w:cs="Arial"/>
          <w:sz w:val="24"/>
          <w:szCs w:val="24"/>
          <w:shd w:val="clear" w:color="auto" w:fill="FFFFFF"/>
        </w:rPr>
        <w:t xml:space="preserve">Desde la Fracción Parlamentaria de Morena de este Congreso, nos hemos pronunciado en repetidas ocasiones en contra de esta tarifa, hemos presentado exhortos y solicitado comparecencias de funcionarios, con la finalidad de conocer los avances que se han tenido al respecto, mismos que han sido votados en contra. </w:t>
      </w:r>
    </w:p>
    <w:p w14:paraId="643C003F" w14:textId="14808668" w:rsidR="003017A8" w:rsidRPr="00B42B76" w:rsidRDefault="003017A8" w:rsidP="003017A8">
      <w:pPr>
        <w:spacing w:line="360" w:lineRule="auto"/>
        <w:jc w:val="both"/>
        <w:rPr>
          <w:rFonts w:ascii="Century Gothic" w:hAnsi="Century Gothic" w:cs="Arial"/>
          <w:sz w:val="24"/>
          <w:szCs w:val="24"/>
          <w:shd w:val="clear" w:color="auto" w:fill="FFFFFF"/>
        </w:rPr>
      </w:pPr>
      <w:r w:rsidRPr="00B42B76">
        <w:rPr>
          <w:rFonts w:ascii="Century Gothic" w:hAnsi="Century Gothic" w:cs="Arial"/>
          <w:sz w:val="24"/>
          <w:szCs w:val="24"/>
          <w:shd w:val="clear" w:color="auto" w:fill="FFFFFF"/>
        </w:rPr>
        <w:t xml:space="preserve">Este aumento de tarifa se hizo sin considerar la afectación </w:t>
      </w:r>
      <w:r w:rsidR="00303350">
        <w:rPr>
          <w:rFonts w:ascii="Century Gothic" w:hAnsi="Century Gothic" w:cs="Arial"/>
          <w:sz w:val="24"/>
          <w:szCs w:val="24"/>
          <w:shd w:val="clear" w:color="auto" w:fill="FFFFFF"/>
        </w:rPr>
        <w:t>sobre la ciudadanía más</w:t>
      </w:r>
      <w:r w:rsidRPr="00B42B76">
        <w:rPr>
          <w:rFonts w:ascii="Century Gothic" w:hAnsi="Century Gothic" w:cs="Arial"/>
          <w:sz w:val="24"/>
          <w:szCs w:val="24"/>
          <w:shd w:val="clear" w:color="auto" w:fill="FFFFFF"/>
        </w:rPr>
        <w:t xml:space="preserve"> vulnerable</w:t>
      </w:r>
      <w:r w:rsidR="00954B56">
        <w:rPr>
          <w:rFonts w:ascii="Century Gothic" w:hAnsi="Century Gothic" w:cs="Arial"/>
          <w:sz w:val="24"/>
          <w:szCs w:val="24"/>
          <w:shd w:val="clear" w:color="auto" w:fill="FFFFFF"/>
        </w:rPr>
        <w:t>. E</w:t>
      </w:r>
      <w:r w:rsidRPr="00B42B76">
        <w:rPr>
          <w:rFonts w:ascii="Century Gothic" w:hAnsi="Century Gothic" w:cs="Arial"/>
          <w:sz w:val="24"/>
          <w:szCs w:val="24"/>
          <w:shd w:val="clear" w:color="auto" w:fill="FFFFFF"/>
        </w:rPr>
        <w:t>l gasto que implica para familias que tiene</w:t>
      </w:r>
      <w:r>
        <w:rPr>
          <w:rFonts w:ascii="Century Gothic" w:hAnsi="Century Gothic" w:cs="Arial"/>
          <w:sz w:val="24"/>
          <w:szCs w:val="24"/>
          <w:shd w:val="clear" w:color="auto" w:fill="FFFFFF"/>
        </w:rPr>
        <w:t>n</w:t>
      </w:r>
      <w:r w:rsidRPr="00B42B76">
        <w:rPr>
          <w:rFonts w:ascii="Century Gothic" w:hAnsi="Century Gothic" w:cs="Arial"/>
          <w:sz w:val="24"/>
          <w:szCs w:val="24"/>
          <w:shd w:val="clear" w:color="auto" w:fill="FFFFFF"/>
        </w:rPr>
        <w:t xml:space="preserve"> que</w:t>
      </w:r>
      <w:r w:rsidR="00D635F5">
        <w:rPr>
          <w:rFonts w:ascii="Century Gothic" w:hAnsi="Century Gothic" w:cs="Arial"/>
          <w:sz w:val="24"/>
          <w:szCs w:val="24"/>
          <w:shd w:val="clear" w:color="auto" w:fill="FFFFFF"/>
        </w:rPr>
        <w:t xml:space="preserve"> </w:t>
      </w:r>
      <w:r w:rsidRPr="00B42B76">
        <w:rPr>
          <w:rFonts w:ascii="Century Gothic" w:hAnsi="Century Gothic" w:cs="Arial"/>
          <w:sz w:val="24"/>
          <w:szCs w:val="24"/>
          <w:shd w:val="clear" w:color="auto" w:fill="FFFFFF"/>
        </w:rPr>
        <w:t>tomar un</w:t>
      </w:r>
      <w:r>
        <w:rPr>
          <w:rFonts w:ascii="Century Gothic" w:hAnsi="Century Gothic" w:cs="Arial"/>
          <w:sz w:val="24"/>
          <w:szCs w:val="24"/>
          <w:shd w:val="clear" w:color="auto" w:fill="FFFFFF"/>
        </w:rPr>
        <w:t>o</w:t>
      </w:r>
      <w:r w:rsidRPr="00B42B76">
        <w:rPr>
          <w:rFonts w:ascii="Century Gothic" w:hAnsi="Century Gothic" w:cs="Arial"/>
          <w:sz w:val="24"/>
          <w:szCs w:val="24"/>
          <w:shd w:val="clear" w:color="auto" w:fill="FFFFFF"/>
        </w:rPr>
        <w:t>, dos o hasta tres camiones para llegar a su destino</w:t>
      </w:r>
      <w:r w:rsidR="00D635F5">
        <w:rPr>
          <w:rFonts w:ascii="Century Gothic" w:hAnsi="Century Gothic" w:cs="Arial"/>
          <w:sz w:val="24"/>
          <w:szCs w:val="24"/>
          <w:shd w:val="clear" w:color="auto" w:fill="FFFFFF"/>
        </w:rPr>
        <w:t>, no es un tema que interese a esta administración estatal.</w:t>
      </w:r>
    </w:p>
    <w:p w14:paraId="6CE25690" w14:textId="74801310" w:rsidR="003017A8" w:rsidRDefault="003017A8" w:rsidP="003017A8">
      <w:pPr>
        <w:spacing w:line="360" w:lineRule="auto"/>
        <w:jc w:val="both"/>
        <w:rPr>
          <w:rFonts w:ascii="Century Gothic" w:hAnsi="Century Gothic"/>
          <w:sz w:val="24"/>
          <w:szCs w:val="24"/>
        </w:rPr>
      </w:pPr>
      <w:r w:rsidRPr="00B42B76">
        <w:rPr>
          <w:rFonts w:ascii="Century Gothic" w:hAnsi="Century Gothic"/>
          <w:sz w:val="24"/>
          <w:szCs w:val="24"/>
        </w:rPr>
        <w:lastRenderedPageBreak/>
        <w:t>Para gran parte de la población, el transporte público es el único medio de acceso a su lugar de trabajo, hospitales</w:t>
      </w:r>
      <w:r w:rsidR="00D635F5">
        <w:rPr>
          <w:rFonts w:ascii="Century Gothic" w:hAnsi="Century Gothic"/>
          <w:sz w:val="24"/>
          <w:szCs w:val="24"/>
        </w:rPr>
        <w:t>, escuelas y</w:t>
      </w:r>
      <w:r w:rsidRPr="00B42B76">
        <w:rPr>
          <w:rFonts w:ascii="Century Gothic" w:hAnsi="Century Gothic"/>
          <w:sz w:val="24"/>
          <w:szCs w:val="24"/>
        </w:rPr>
        <w:t xml:space="preserve"> lugares de esparcimiento.</w:t>
      </w:r>
      <w:r w:rsidR="00D635F5">
        <w:rPr>
          <w:rFonts w:ascii="Century Gothic" w:hAnsi="Century Gothic"/>
          <w:sz w:val="24"/>
          <w:szCs w:val="24"/>
        </w:rPr>
        <w:t xml:space="preserve"> </w:t>
      </w:r>
    </w:p>
    <w:p w14:paraId="2323B95A" w14:textId="2EB7484C" w:rsidR="00303350" w:rsidRDefault="00303350" w:rsidP="003017A8">
      <w:pPr>
        <w:spacing w:line="360" w:lineRule="auto"/>
        <w:jc w:val="both"/>
        <w:rPr>
          <w:rFonts w:ascii="Century Gothic" w:hAnsi="Century Gothic"/>
          <w:sz w:val="24"/>
          <w:szCs w:val="24"/>
        </w:rPr>
      </w:pPr>
      <w:r>
        <w:rPr>
          <w:rFonts w:ascii="Century Gothic" w:hAnsi="Century Gothic"/>
          <w:sz w:val="24"/>
          <w:szCs w:val="24"/>
        </w:rPr>
        <w:t>Es un</w:t>
      </w:r>
      <w:r w:rsidR="00976856">
        <w:rPr>
          <w:rFonts w:ascii="Century Gothic" w:hAnsi="Century Gothic"/>
          <w:sz w:val="24"/>
          <w:szCs w:val="24"/>
        </w:rPr>
        <w:t xml:space="preserve"> abuso y un</w:t>
      </w:r>
      <w:r>
        <w:rPr>
          <w:rFonts w:ascii="Century Gothic" w:hAnsi="Century Gothic"/>
          <w:sz w:val="24"/>
          <w:szCs w:val="24"/>
        </w:rPr>
        <w:t xml:space="preserve"> robo para la ciudadanía aumentar una tarifa cuando el servicio del transporte público es deplorable,</w:t>
      </w:r>
      <w:r w:rsidR="00954B56">
        <w:rPr>
          <w:rFonts w:ascii="Century Gothic" w:hAnsi="Century Gothic"/>
          <w:sz w:val="24"/>
          <w:szCs w:val="24"/>
        </w:rPr>
        <w:t xml:space="preserve"> </w:t>
      </w:r>
      <w:r>
        <w:rPr>
          <w:rFonts w:ascii="Century Gothic" w:hAnsi="Century Gothic"/>
          <w:sz w:val="24"/>
          <w:szCs w:val="24"/>
        </w:rPr>
        <w:t xml:space="preserve">ninguna persona merece </w:t>
      </w:r>
      <w:r w:rsidR="00976856">
        <w:rPr>
          <w:rFonts w:ascii="Century Gothic" w:hAnsi="Century Gothic"/>
          <w:sz w:val="24"/>
          <w:szCs w:val="24"/>
        </w:rPr>
        <w:t xml:space="preserve">trasladarse en camiones en esas condiciones. </w:t>
      </w:r>
    </w:p>
    <w:p w14:paraId="08FA6A6C" w14:textId="1DE5592F" w:rsidR="00976856" w:rsidRDefault="0093203B" w:rsidP="003017A8">
      <w:pPr>
        <w:spacing w:line="360" w:lineRule="auto"/>
        <w:jc w:val="both"/>
        <w:rPr>
          <w:rFonts w:ascii="Century Gothic" w:hAnsi="Century Gothic"/>
          <w:sz w:val="24"/>
          <w:szCs w:val="24"/>
        </w:rPr>
      </w:pPr>
      <w:r>
        <w:rPr>
          <w:rFonts w:ascii="Century Gothic" w:hAnsi="Century Gothic"/>
          <w:sz w:val="24"/>
          <w:szCs w:val="24"/>
        </w:rPr>
        <w:t>Pues a tres meses de esta decisión y de que las familias juarenses estén pagando este aumento, además del tráfico que se genera con los carriles confinados, s</w:t>
      </w:r>
      <w:r w:rsidR="00976856">
        <w:rPr>
          <w:rFonts w:ascii="Century Gothic" w:hAnsi="Century Gothic"/>
          <w:sz w:val="24"/>
          <w:szCs w:val="24"/>
        </w:rPr>
        <w:t>eguimos viendo las mismas rutas por la ciudad, no ha habido tal renovación de unidades como lo dijeron, n</w:t>
      </w:r>
      <w:r>
        <w:rPr>
          <w:rFonts w:ascii="Century Gothic" w:hAnsi="Century Gothic"/>
          <w:sz w:val="24"/>
          <w:szCs w:val="24"/>
        </w:rPr>
        <w:t>i</w:t>
      </w:r>
      <w:r w:rsidR="00976856">
        <w:rPr>
          <w:rFonts w:ascii="Century Gothic" w:hAnsi="Century Gothic"/>
          <w:sz w:val="24"/>
          <w:szCs w:val="24"/>
        </w:rPr>
        <w:t xml:space="preserve"> se han puesto en circulación las unidades del BRT II</w:t>
      </w:r>
      <w:r>
        <w:rPr>
          <w:rFonts w:ascii="Century Gothic" w:hAnsi="Century Gothic"/>
          <w:sz w:val="24"/>
          <w:szCs w:val="24"/>
        </w:rPr>
        <w:t xml:space="preserve">. </w:t>
      </w:r>
    </w:p>
    <w:p w14:paraId="11FB973C" w14:textId="5C4A7985" w:rsidR="00976856" w:rsidRPr="00954B56" w:rsidRDefault="00976856" w:rsidP="003017A8">
      <w:pPr>
        <w:spacing w:line="360" w:lineRule="auto"/>
        <w:jc w:val="both"/>
        <w:rPr>
          <w:rFonts w:ascii="Century Gothic" w:hAnsi="Century Gothic"/>
          <w:sz w:val="24"/>
          <w:szCs w:val="24"/>
        </w:rPr>
      </w:pPr>
      <w:r>
        <w:rPr>
          <w:rFonts w:ascii="Century Gothic" w:hAnsi="Century Gothic"/>
          <w:sz w:val="24"/>
          <w:szCs w:val="24"/>
        </w:rPr>
        <w:t>Se cumple el plazo determinado para dar oportunidad</w:t>
      </w:r>
      <w:r w:rsidR="00D635F5">
        <w:rPr>
          <w:rFonts w:ascii="Century Gothic" w:hAnsi="Century Gothic"/>
          <w:sz w:val="24"/>
          <w:szCs w:val="24"/>
        </w:rPr>
        <w:t xml:space="preserve"> a los concesionarios</w:t>
      </w:r>
      <w:r w:rsidR="0093203B">
        <w:rPr>
          <w:rFonts w:ascii="Century Gothic" w:hAnsi="Century Gothic"/>
          <w:sz w:val="24"/>
          <w:szCs w:val="24"/>
        </w:rPr>
        <w:t xml:space="preserve"> de cumplir con los compromisos asumidos</w:t>
      </w:r>
      <w:r>
        <w:rPr>
          <w:rFonts w:ascii="Century Gothic" w:hAnsi="Century Gothic"/>
          <w:sz w:val="24"/>
          <w:szCs w:val="24"/>
        </w:rPr>
        <w:t xml:space="preserve">, </w:t>
      </w:r>
      <w:r w:rsidR="00D635F5">
        <w:rPr>
          <w:rFonts w:ascii="Century Gothic" w:hAnsi="Century Gothic"/>
          <w:sz w:val="24"/>
          <w:szCs w:val="24"/>
        </w:rPr>
        <w:t xml:space="preserve">cobrando </w:t>
      </w:r>
      <w:r w:rsidR="0093203B">
        <w:rPr>
          <w:rFonts w:ascii="Century Gothic" w:hAnsi="Century Gothic"/>
          <w:sz w:val="24"/>
          <w:szCs w:val="24"/>
        </w:rPr>
        <w:t>durante tres meses</w:t>
      </w:r>
      <w:r w:rsidR="00D635F5">
        <w:rPr>
          <w:rFonts w:ascii="Century Gothic" w:hAnsi="Century Gothic"/>
          <w:sz w:val="24"/>
          <w:szCs w:val="24"/>
        </w:rPr>
        <w:t xml:space="preserve"> un aumento sin justificación alguna y ni siquiera</w:t>
      </w:r>
      <w:r w:rsidR="009971A0">
        <w:rPr>
          <w:rFonts w:ascii="Century Gothic" w:hAnsi="Century Gothic"/>
          <w:sz w:val="24"/>
          <w:szCs w:val="24"/>
        </w:rPr>
        <w:t>, hasta este momento, hemos visto que se pronuncien</w:t>
      </w:r>
      <w:r w:rsidR="00D635F5">
        <w:rPr>
          <w:rFonts w:ascii="Century Gothic" w:hAnsi="Century Gothic"/>
          <w:sz w:val="24"/>
          <w:szCs w:val="24"/>
        </w:rPr>
        <w:t xml:space="preserve"> el Secretario General de Gobierno,</w:t>
      </w:r>
      <w:r w:rsidR="0030590C" w:rsidRPr="0030590C">
        <w:rPr>
          <w:rFonts w:ascii="Century Gothic" w:hAnsi="Century Gothic" w:cs="Arial"/>
          <w:b/>
          <w:bCs/>
          <w:sz w:val="24"/>
          <w:szCs w:val="24"/>
          <w:shd w:val="clear" w:color="auto" w:fill="FFFFFF"/>
        </w:rPr>
        <w:t xml:space="preserve"> </w:t>
      </w:r>
      <w:r w:rsidR="0030590C" w:rsidRPr="00954B56">
        <w:rPr>
          <w:rFonts w:ascii="Century Gothic" w:hAnsi="Century Gothic" w:cs="Arial"/>
          <w:sz w:val="24"/>
          <w:szCs w:val="24"/>
          <w:shd w:val="clear" w:color="auto" w:fill="FFFFFF"/>
        </w:rPr>
        <w:t xml:space="preserve">Santiago de la Peña </w:t>
      </w:r>
      <w:r w:rsidR="00954B56" w:rsidRPr="00954B56">
        <w:rPr>
          <w:rFonts w:ascii="Century Gothic" w:hAnsi="Century Gothic" w:cs="Arial"/>
          <w:sz w:val="24"/>
          <w:szCs w:val="24"/>
          <w:shd w:val="clear" w:color="auto" w:fill="FFFFFF"/>
        </w:rPr>
        <w:t>o</w:t>
      </w:r>
      <w:r w:rsidR="0030590C" w:rsidRPr="00954B56">
        <w:rPr>
          <w:rFonts w:ascii="Century Gothic" w:hAnsi="Century Gothic" w:cs="Arial"/>
          <w:sz w:val="24"/>
          <w:szCs w:val="24"/>
          <w:shd w:val="clear" w:color="auto" w:fill="FFFFFF"/>
        </w:rPr>
        <w:t xml:space="preserve"> </w:t>
      </w:r>
      <w:r w:rsidR="00954B56">
        <w:rPr>
          <w:rFonts w:ascii="Century Gothic" w:hAnsi="Century Gothic" w:cs="Arial"/>
          <w:sz w:val="24"/>
          <w:szCs w:val="24"/>
          <w:shd w:val="clear" w:color="auto" w:fill="FFFFFF"/>
        </w:rPr>
        <w:t>e</w:t>
      </w:r>
      <w:r w:rsidR="0030590C" w:rsidRPr="00954B56">
        <w:rPr>
          <w:rFonts w:ascii="Century Gothic" w:hAnsi="Century Gothic" w:cs="Arial"/>
          <w:sz w:val="24"/>
          <w:szCs w:val="24"/>
          <w:shd w:val="clear" w:color="auto" w:fill="FFFFFF"/>
        </w:rPr>
        <w:t>l Subsecretario de Transporte, Luis Manuel Aguirre Aguilera</w:t>
      </w:r>
      <w:r w:rsidR="00954B56">
        <w:rPr>
          <w:rFonts w:ascii="Century Gothic" w:hAnsi="Century Gothic"/>
          <w:sz w:val="24"/>
          <w:szCs w:val="24"/>
        </w:rPr>
        <w:t>,</w:t>
      </w:r>
      <w:r w:rsidR="0093203B">
        <w:rPr>
          <w:rFonts w:ascii="Century Gothic" w:hAnsi="Century Gothic"/>
          <w:sz w:val="24"/>
          <w:szCs w:val="24"/>
        </w:rPr>
        <w:t xml:space="preserve"> lo</w:t>
      </w:r>
      <w:r w:rsidR="00954B56">
        <w:rPr>
          <w:rFonts w:ascii="Century Gothic" w:hAnsi="Century Gothic"/>
          <w:sz w:val="24"/>
          <w:szCs w:val="24"/>
        </w:rPr>
        <w:t xml:space="preserve"> que refleja que no hay un compromiso real con la población. </w:t>
      </w:r>
    </w:p>
    <w:p w14:paraId="19618146" w14:textId="7651FC0C" w:rsidR="003017A8" w:rsidRPr="00B42B76" w:rsidRDefault="0030590C" w:rsidP="003017A8">
      <w:pPr>
        <w:spacing w:line="360" w:lineRule="auto"/>
        <w:jc w:val="both"/>
        <w:rPr>
          <w:rFonts w:ascii="Century Gothic" w:hAnsi="Century Gothic" w:cs="Arial"/>
          <w:sz w:val="24"/>
          <w:szCs w:val="24"/>
          <w:shd w:val="clear" w:color="auto" w:fill="FFFFFF"/>
        </w:rPr>
      </w:pPr>
      <w:r>
        <w:rPr>
          <w:rFonts w:ascii="Century Gothic" w:hAnsi="Century Gothic" w:cs="Arial"/>
          <w:sz w:val="24"/>
          <w:szCs w:val="24"/>
          <w:shd w:val="clear" w:color="auto" w:fill="FFFFFF"/>
        </w:rPr>
        <w:t>Existe una</w:t>
      </w:r>
      <w:r w:rsidR="003017A8" w:rsidRPr="00B42B76">
        <w:rPr>
          <w:rFonts w:ascii="Century Gothic" w:hAnsi="Century Gothic" w:cs="Arial"/>
          <w:sz w:val="24"/>
          <w:szCs w:val="24"/>
          <w:shd w:val="clear" w:color="auto" w:fill="FFFFFF"/>
        </w:rPr>
        <w:t xml:space="preserve"> deuda con las y los juarenses en el tema de movilidad, el Gobierno del Estado decidió llevar a cabo </w:t>
      </w:r>
      <w:r w:rsidR="00954B56">
        <w:rPr>
          <w:rFonts w:ascii="Century Gothic" w:hAnsi="Century Gothic" w:cs="Arial"/>
          <w:sz w:val="24"/>
          <w:szCs w:val="24"/>
          <w:shd w:val="clear" w:color="auto" w:fill="FFFFFF"/>
        </w:rPr>
        <w:t>un</w:t>
      </w:r>
      <w:r w:rsidR="003017A8" w:rsidRPr="00B42B76">
        <w:rPr>
          <w:rFonts w:ascii="Century Gothic" w:hAnsi="Century Gothic" w:cs="Arial"/>
          <w:sz w:val="24"/>
          <w:szCs w:val="24"/>
          <w:shd w:val="clear" w:color="auto" w:fill="FFFFFF"/>
        </w:rPr>
        <w:t xml:space="preserve"> incremento significativo de forma inmediata, afectando la economía de la </w:t>
      </w:r>
      <w:r w:rsidR="00954B56">
        <w:rPr>
          <w:rFonts w:ascii="Century Gothic" w:hAnsi="Century Gothic" w:cs="Arial"/>
          <w:sz w:val="24"/>
          <w:szCs w:val="24"/>
          <w:shd w:val="clear" w:color="auto" w:fill="FFFFFF"/>
        </w:rPr>
        <w:t>ciudadanía</w:t>
      </w:r>
      <w:r w:rsidR="003017A8" w:rsidRPr="00B42B76">
        <w:rPr>
          <w:rFonts w:ascii="Century Gothic" w:hAnsi="Century Gothic" w:cs="Arial"/>
          <w:sz w:val="24"/>
          <w:szCs w:val="24"/>
          <w:shd w:val="clear" w:color="auto" w:fill="FFFFFF"/>
        </w:rPr>
        <w:t xml:space="preserve"> que se traslada a pie, </w:t>
      </w:r>
      <w:r w:rsidR="00954B56">
        <w:rPr>
          <w:rFonts w:ascii="Century Gothic" w:hAnsi="Century Gothic" w:cs="Arial"/>
          <w:sz w:val="24"/>
          <w:szCs w:val="24"/>
          <w:shd w:val="clear" w:color="auto" w:fill="FFFFFF"/>
        </w:rPr>
        <w:t xml:space="preserve">minimizando el </w:t>
      </w:r>
      <w:r w:rsidR="003017A8" w:rsidRPr="00B42B76">
        <w:rPr>
          <w:rFonts w:ascii="Century Gothic" w:hAnsi="Century Gothic" w:cs="Arial"/>
          <w:sz w:val="24"/>
          <w:szCs w:val="24"/>
          <w:shd w:val="clear" w:color="auto" w:fill="FFFFFF"/>
        </w:rPr>
        <w:t>impacto que esto tendría en los hogares chihuahuenses.</w:t>
      </w:r>
    </w:p>
    <w:p w14:paraId="62E4B9BA" w14:textId="719AAEC2" w:rsidR="003017A8" w:rsidRDefault="003017A8" w:rsidP="003017A8">
      <w:pPr>
        <w:pStyle w:val="NormalWeb"/>
        <w:shd w:val="clear" w:color="auto" w:fill="FFFFFF"/>
        <w:spacing w:before="150" w:beforeAutospacing="0" w:after="150" w:afterAutospacing="0" w:line="360" w:lineRule="auto"/>
        <w:jc w:val="both"/>
        <w:rPr>
          <w:rFonts w:ascii="Century Gothic" w:hAnsi="Century Gothic"/>
        </w:rPr>
      </w:pPr>
      <w:r w:rsidRPr="00B42B76">
        <w:rPr>
          <w:rFonts w:ascii="Century Gothic" w:hAnsi="Century Gothic"/>
        </w:rPr>
        <w:t>La movilidad es la precursora vital para ejercer muchos de los derechos humanos ampliamente aceptados. El transporte público es el eslabón clave para la vigencia efectiva de derechos humanos de los ciudadanos tales como la salud, la educación y el trabajo.</w:t>
      </w:r>
    </w:p>
    <w:p w14:paraId="562F39FE" w14:textId="6A396EFA" w:rsidR="006F1824" w:rsidRPr="00B42B76" w:rsidRDefault="006F1824" w:rsidP="003017A8">
      <w:pPr>
        <w:pStyle w:val="NormalWeb"/>
        <w:shd w:val="clear" w:color="auto" w:fill="FFFFFF"/>
        <w:spacing w:before="150" w:beforeAutospacing="0" w:after="150" w:afterAutospacing="0" w:line="360" w:lineRule="auto"/>
        <w:jc w:val="both"/>
        <w:rPr>
          <w:rFonts w:ascii="Century Gothic" w:hAnsi="Century Gothic"/>
        </w:rPr>
      </w:pPr>
      <w:r>
        <w:rPr>
          <w:rFonts w:ascii="Century Gothic" w:hAnsi="Century Gothic"/>
        </w:rPr>
        <w:lastRenderedPageBreak/>
        <w:t>Es obligación del Gobierno del Estado garantizar que este servicio se brinde bajo las mejores condiciones, y sin vulnerar ningún derecho de las y los ciudadanos.</w:t>
      </w:r>
    </w:p>
    <w:p w14:paraId="11C0D331" w14:textId="77777777" w:rsidR="003017A8" w:rsidRPr="00B42B76" w:rsidRDefault="003017A8" w:rsidP="003017A8">
      <w:pPr>
        <w:spacing w:line="360" w:lineRule="auto"/>
        <w:jc w:val="both"/>
        <w:rPr>
          <w:rFonts w:ascii="Century Gothic" w:hAnsi="Century Gothic"/>
          <w:spacing w:val="2"/>
          <w:sz w:val="24"/>
          <w:szCs w:val="24"/>
        </w:rPr>
      </w:pPr>
      <w:r w:rsidRPr="00B42B76">
        <w:rPr>
          <w:rFonts w:ascii="Century Gothic" w:hAnsi="Century Gothic"/>
          <w:spacing w:val="2"/>
          <w:sz w:val="24"/>
          <w:szCs w:val="24"/>
        </w:rPr>
        <w:t>Es por lo anterior, que se emite el siguiente:</w:t>
      </w:r>
    </w:p>
    <w:p w14:paraId="27A377A2" w14:textId="77777777" w:rsidR="003017A8" w:rsidRPr="00B42B76" w:rsidRDefault="003017A8" w:rsidP="003017A8">
      <w:pPr>
        <w:spacing w:after="120" w:line="480" w:lineRule="auto"/>
        <w:jc w:val="center"/>
        <w:rPr>
          <w:rFonts w:ascii="Century Gothic" w:eastAsia="Century Gothic" w:hAnsi="Century Gothic" w:cs="Century Gothic"/>
          <w:b/>
          <w:bCs/>
          <w:sz w:val="24"/>
          <w:szCs w:val="24"/>
        </w:rPr>
      </w:pPr>
      <w:r w:rsidRPr="00B42B76">
        <w:rPr>
          <w:rFonts w:ascii="Century Gothic" w:eastAsia="Century Gothic" w:hAnsi="Century Gothic" w:cs="Century Gothic"/>
          <w:b/>
          <w:bCs/>
          <w:sz w:val="24"/>
          <w:szCs w:val="24"/>
        </w:rPr>
        <w:t>ACUERDO:</w:t>
      </w:r>
    </w:p>
    <w:p w14:paraId="268B4A58" w14:textId="3BF88EF2" w:rsidR="003017A8" w:rsidRPr="000C5DA7" w:rsidRDefault="003017A8" w:rsidP="000C5DA7">
      <w:pPr>
        <w:pStyle w:val="Prrafodelista"/>
        <w:spacing w:after="120" w:line="480" w:lineRule="auto"/>
        <w:ind w:left="0"/>
        <w:jc w:val="both"/>
        <w:rPr>
          <w:rFonts w:ascii="Century Gothic" w:hAnsi="Century Gothic" w:cs="Arial"/>
          <w:bCs/>
          <w:sz w:val="24"/>
          <w:szCs w:val="24"/>
        </w:rPr>
      </w:pPr>
      <w:r w:rsidRPr="00B42B76">
        <w:rPr>
          <w:rFonts w:ascii="Century Gothic" w:eastAsia="Century Gothic" w:hAnsi="Century Gothic" w:cs="Century Gothic"/>
          <w:b/>
          <w:sz w:val="24"/>
          <w:szCs w:val="24"/>
        </w:rPr>
        <w:t xml:space="preserve">PRIMERO.  </w:t>
      </w:r>
      <w:r w:rsidRPr="00B42B76">
        <w:rPr>
          <w:rFonts w:ascii="Century Gothic" w:eastAsia="Century Gothic" w:hAnsi="Century Gothic" w:cs="Century Gothic"/>
          <w:bCs/>
          <w:sz w:val="24"/>
          <w:szCs w:val="24"/>
        </w:rPr>
        <w:t xml:space="preserve">La Sexagésima Séptima Legislatura </w:t>
      </w:r>
      <w:r w:rsidRPr="00B42B76">
        <w:rPr>
          <w:rFonts w:ascii="Century Gothic" w:hAnsi="Century Gothic" w:cs="Times New Roman"/>
          <w:bCs/>
          <w:sz w:val="24"/>
          <w:szCs w:val="24"/>
        </w:rPr>
        <w:t xml:space="preserve">exhorta </w:t>
      </w:r>
      <w:r w:rsidRPr="002973E0">
        <w:rPr>
          <w:rFonts w:ascii="Century Gothic" w:hAnsi="Century Gothic" w:cs="Times New Roman"/>
          <w:bCs/>
          <w:sz w:val="24"/>
          <w:szCs w:val="28"/>
        </w:rPr>
        <w:t xml:space="preserve">respetuosamente al </w:t>
      </w:r>
      <w:proofErr w:type="gramStart"/>
      <w:r w:rsidRPr="004A1D69">
        <w:rPr>
          <w:rFonts w:ascii="Century Gothic" w:hAnsi="Century Gothic" w:cs="Arial"/>
          <w:bCs/>
          <w:sz w:val="24"/>
          <w:szCs w:val="24"/>
          <w:shd w:val="clear" w:color="auto" w:fill="FFFFFF"/>
        </w:rPr>
        <w:t>Secretario General</w:t>
      </w:r>
      <w:proofErr w:type="gramEnd"/>
      <w:r w:rsidRPr="004A1D69">
        <w:rPr>
          <w:rFonts w:ascii="Century Gothic" w:hAnsi="Century Gothic" w:cs="Arial"/>
          <w:bCs/>
          <w:sz w:val="24"/>
          <w:szCs w:val="24"/>
          <w:shd w:val="clear" w:color="auto" w:fill="FFFFFF"/>
        </w:rPr>
        <w:t xml:space="preserve"> de Gobierno del Estado, Santiago de la Peña y al Subsecretario de Transporte, Luis Manuel Aguirre Aguilera </w:t>
      </w:r>
      <w:r w:rsidR="000C5DA7" w:rsidRPr="000C5DA7">
        <w:rPr>
          <w:rFonts w:ascii="Century Gothic" w:hAnsi="Century Gothic" w:cs="Times New Roman"/>
          <w:bCs/>
          <w:sz w:val="24"/>
          <w:szCs w:val="28"/>
        </w:rPr>
        <w:t>para que den cumplimiento de manera inmediata a los acuerdos tomados con los Concesionarios del Transporte Público de Chihuahua y Ciudad Juárez con motivo del aumento de la tarifa de transporte</w:t>
      </w:r>
      <w:r w:rsidR="00641120">
        <w:rPr>
          <w:rFonts w:ascii="Century Gothic" w:hAnsi="Century Gothic" w:cs="Times New Roman"/>
          <w:bCs/>
          <w:sz w:val="24"/>
          <w:szCs w:val="28"/>
        </w:rPr>
        <w:t>,</w:t>
      </w:r>
      <w:r w:rsidR="000C5DA7" w:rsidRPr="000C5DA7">
        <w:rPr>
          <w:rFonts w:ascii="Century Gothic" w:hAnsi="Century Gothic" w:cs="Times New Roman"/>
          <w:bCs/>
          <w:sz w:val="24"/>
          <w:szCs w:val="28"/>
        </w:rPr>
        <w:t xml:space="preserve"> e informen con datos exactos </w:t>
      </w:r>
      <w:r w:rsidR="00FB799C">
        <w:rPr>
          <w:rFonts w:ascii="Century Gothic" w:hAnsi="Century Gothic" w:cs="Times New Roman"/>
          <w:bCs/>
          <w:sz w:val="24"/>
          <w:szCs w:val="28"/>
        </w:rPr>
        <w:t>el avance</w:t>
      </w:r>
      <w:r w:rsidR="000C5DA7" w:rsidRPr="000C5DA7">
        <w:rPr>
          <w:rFonts w:ascii="Century Gothic" w:hAnsi="Century Gothic" w:cs="Times New Roman"/>
          <w:bCs/>
          <w:sz w:val="24"/>
          <w:szCs w:val="28"/>
        </w:rPr>
        <w:t xml:space="preserve"> de</w:t>
      </w:r>
      <w:r w:rsidR="00641120">
        <w:rPr>
          <w:rFonts w:ascii="Century Gothic" w:hAnsi="Century Gothic" w:cs="Times New Roman"/>
          <w:bCs/>
          <w:sz w:val="24"/>
          <w:szCs w:val="28"/>
        </w:rPr>
        <w:t>l cumplimiento de</w:t>
      </w:r>
      <w:r w:rsidR="000C5DA7" w:rsidRPr="000C5DA7">
        <w:rPr>
          <w:rFonts w:ascii="Century Gothic" w:hAnsi="Century Gothic" w:cs="Times New Roman"/>
          <w:bCs/>
          <w:sz w:val="24"/>
          <w:szCs w:val="28"/>
        </w:rPr>
        <w:t xml:space="preserve"> los mismos</w:t>
      </w:r>
      <w:r w:rsidR="000C5DA7" w:rsidRPr="000C5DA7">
        <w:rPr>
          <w:rFonts w:ascii="Century Gothic" w:hAnsi="Century Gothic" w:cstheme="minorHAnsi"/>
          <w:bCs/>
          <w:sz w:val="24"/>
          <w:szCs w:val="28"/>
        </w:rPr>
        <w:t>.</w:t>
      </w:r>
    </w:p>
    <w:p w14:paraId="48AFDF38" w14:textId="6876DA14" w:rsidR="003017A8" w:rsidRDefault="003017A8" w:rsidP="003017A8">
      <w:pPr>
        <w:spacing w:line="360" w:lineRule="auto"/>
        <w:jc w:val="both"/>
        <w:rPr>
          <w:rFonts w:ascii="Century Gothic" w:hAnsi="Century Gothic" w:cs="Arial"/>
          <w:spacing w:val="-5"/>
          <w:sz w:val="24"/>
          <w:szCs w:val="24"/>
          <w:shd w:val="clear" w:color="auto" w:fill="FFFFFF"/>
        </w:rPr>
      </w:pPr>
      <w:r w:rsidRPr="00B42B76">
        <w:rPr>
          <w:rFonts w:ascii="Century Gothic" w:hAnsi="Century Gothic" w:cs="Arial"/>
          <w:b/>
          <w:sz w:val="24"/>
          <w:szCs w:val="24"/>
        </w:rPr>
        <w:t xml:space="preserve">ECONÓMICO. </w:t>
      </w:r>
      <w:r w:rsidRPr="00B42B76">
        <w:rPr>
          <w:rFonts w:ascii="Century Gothic" w:hAnsi="Century Gothic" w:cs="Arial"/>
          <w:b/>
          <w:spacing w:val="-5"/>
          <w:sz w:val="24"/>
          <w:szCs w:val="24"/>
          <w:shd w:val="clear" w:color="auto" w:fill="FFFFFF"/>
        </w:rPr>
        <w:t xml:space="preserve">–   </w:t>
      </w:r>
      <w:r w:rsidRPr="00B42B76">
        <w:rPr>
          <w:rFonts w:ascii="Century Gothic" w:hAnsi="Century Gothic" w:cs="Arial"/>
          <w:spacing w:val="-5"/>
          <w:sz w:val="24"/>
          <w:szCs w:val="24"/>
          <w:shd w:val="clear" w:color="auto" w:fill="FFFFFF"/>
        </w:rPr>
        <w:t>Aprobado que sea, túrnese a la Secretaría para que elabore la Minuta de Acuerdo correspondiente.</w:t>
      </w:r>
    </w:p>
    <w:p w14:paraId="7EC9D2B0" w14:textId="77777777" w:rsidR="00FB799C" w:rsidRDefault="00FB799C" w:rsidP="003017A8">
      <w:pPr>
        <w:spacing w:after="120" w:line="480" w:lineRule="auto"/>
        <w:rPr>
          <w:rFonts w:ascii="Century Gothic" w:eastAsia="Century Gothic" w:hAnsi="Century Gothic" w:cs="Century Gothic"/>
          <w:sz w:val="24"/>
          <w:szCs w:val="24"/>
        </w:rPr>
      </w:pPr>
    </w:p>
    <w:p w14:paraId="1E134B9A" w14:textId="38D92E16" w:rsidR="003017A8" w:rsidRPr="00B42B76" w:rsidRDefault="003017A8" w:rsidP="003017A8">
      <w:pPr>
        <w:spacing w:after="120" w:line="480" w:lineRule="auto"/>
        <w:rPr>
          <w:rFonts w:ascii="Century Gothic" w:eastAsia="Century Gothic" w:hAnsi="Century Gothic" w:cs="Century Gothic"/>
          <w:sz w:val="24"/>
          <w:szCs w:val="24"/>
        </w:rPr>
      </w:pPr>
      <w:r w:rsidRPr="00B42B76">
        <w:rPr>
          <w:rFonts w:ascii="Century Gothic" w:eastAsia="Century Gothic" w:hAnsi="Century Gothic" w:cs="Century Gothic"/>
          <w:sz w:val="24"/>
          <w:szCs w:val="24"/>
        </w:rPr>
        <w:t xml:space="preserve">Dado en el Recinto Oficial del Congreso del Estado de Chihuahua, a los </w:t>
      </w:r>
      <w:r w:rsidR="00A019F1">
        <w:rPr>
          <w:rFonts w:ascii="Century Gothic" w:eastAsia="Century Gothic" w:hAnsi="Century Gothic" w:cs="Century Gothic"/>
          <w:sz w:val="24"/>
          <w:szCs w:val="24"/>
        </w:rPr>
        <w:t xml:space="preserve">7 </w:t>
      </w:r>
      <w:r w:rsidRPr="00B42B76">
        <w:rPr>
          <w:rFonts w:ascii="Century Gothic" w:eastAsia="Century Gothic" w:hAnsi="Century Gothic" w:cs="Century Gothic"/>
          <w:sz w:val="24"/>
          <w:szCs w:val="24"/>
        </w:rPr>
        <w:t xml:space="preserve">días del mes de </w:t>
      </w:r>
      <w:r w:rsidR="00A019F1">
        <w:rPr>
          <w:rFonts w:ascii="Century Gothic" w:eastAsia="Century Gothic" w:hAnsi="Century Gothic" w:cs="Century Gothic"/>
          <w:sz w:val="24"/>
          <w:szCs w:val="24"/>
        </w:rPr>
        <w:t>julio</w:t>
      </w:r>
      <w:r w:rsidRPr="00B42B76">
        <w:rPr>
          <w:rFonts w:ascii="Century Gothic" w:eastAsia="Century Gothic" w:hAnsi="Century Gothic" w:cs="Century Gothic"/>
          <w:sz w:val="24"/>
          <w:szCs w:val="24"/>
        </w:rPr>
        <w:t xml:space="preserve"> del 2023.</w:t>
      </w:r>
    </w:p>
    <w:p w14:paraId="2BFB5F5C" w14:textId="37BB74E8" w:rsidR="003017A8" w:rsidRPr="00B42B76" w:rsidRDefault="003017A8" w:rsidP="003017A8">
      <w:pPr>
        <w:spacing w:after="120" w:line="480" w:lineRule="auto"/>
        <w:jc w:val="center"/>
        <w:rPr>
          <w:rFonts w:ascii="Century Gothic" w:hAnsi="Century Gothic" w:cstheme="majorHAnsi"/>
          <w:b/>
          <w:sz w:val="24"/>
          <w:szCs w:val="24"/>
        </w:rPr>
      </w:pPr>
      <w:r w:rsidRPr="00B42B76">
        <w:rPr>
          <w:rFonts w:ascii="Century Gothic" w:hAnsi="Century Gothic" w:cstheme="majorHAnsi"/>
          <w:b/>
          <w:sz w:val="24"/>
          <w:szCs w:val="24"/>
        </w:rPr>
        <w:t>A T E N T A M E N T E</w:t>
      </w:r>
    </w:p>
    <w:p w14:paraId="65862582" w14:textId="77777777" w:rsidR="003017A8" w:rsidRPr="00B42B76" w:rsidRDefault="003017A8" w:rsidP="003017A8">
      <w:pPr>
        <w:spacing w:after="120" w:line="480" w:lineRule="auto"/>
        <w:jc w:val="center"/>
        <w:rPr>
          <w:rFonts w:ascii="Century Gothic" w:hAnsi="Century Gothic" w:cstheme="majorHAnsi"/>
          <w:b/>
          <w:bCs/>
          <w:sz w:val="24"/>
          <w:szCs w:val="24"/>
        </w:rPr>
      </w:pPr>
    </w:p>
    <w:p w14:paraId="22A4EB93" w14:textId="77777777" w:rsidR="003017A8" w:rsidRPr="00B42B76" w:rsidRDefault="003017A8" w:rsidP="003017A8">
      <w:pPr>
        <w:spacing w:after="120" w:line="480" w:lineRule="auto"/>
        <w:jc w:val="center"/>
        <w:rPr>
          <w:rFonts w:ascii="Century Gothic" w:hAnsi="Century Gothic" w:cstheme="majorHAnsi"/>
          <w:b/>
          <w:bCs/>
          <w:sz w:val="24"/>
          <w:szCs w:val="24"/>
        </w:rPr>
      </w:pPr>
      <w:r w:rsidRPr="00B42B76">
        <w:rPr>
          <w:rFonts w:ascii="Century Gothic" w:hAnsi="Century Gothic" w:cstheme="majorHAnsi"/>
          <w:b/>
          <w:bCs/>
          <w:sz w:val="24"/>
          <w:szCs w:val="24"/>
        </w:rPr>
        <w:t>DIP. LETICIA ORTEGA MÁYNEZ</w:t>
      </w:r>
    </w:p>
    <w:tbl>
      <w:tblPr>
        <w:tblStyle w:val="Tablaconcuadrcula1"/>
        <w:tblpPr w:leftFromText="141" w:rightFromText="141" w:vertAnchor="text" w:horzAnchor="margin" w:tblpY="107"/>
        <w:tblW w:w="888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3"/>
        <w:gridCol w:w="4443"/>
      </w:tblGrid>
      <w:tr w:rsidR="003017A8" w:rsidRPr="00B42B76" w14:paraId="42E1CEA3" w14:textId="77777777" w:rsidTr="00825103">
        <w:trPr>
          <w:trHeight w:val="2880"/>
        </w:trPr>
        <w:tc>
          <w:tcPr>
            <w:tcW w:w="4443" w:type="dxa"/>
            <w:vAlign w:val="center"/>
          </w:tcPr>
          <w:p w14:paraId="2BEE30E2" w14:textId="77777777" w:rsidR="003017A8" w:rsidRDefault="003017A8" w:rsidP="00825103">
            <w:pPr>
              <w:spacing w:after="120" w:line="480" w:lineRule="auto"/>
              <w:jc w:val="center"/>
              <w:rPr>
                <w:rFonts w:ascii="Century Gothic" w:hAnsi="Century Gothic" w:cstheme="majorHAnsi"/>
                <w:b/>
                <w:bCs/>
                <w:sz w:val="24"/>
                <w:szCs w:val="24"/>
              </w:rPr>
            </w:pPr>
          </w:p>
          <w:p w14:paraId="6BD616B4" w14:textId="77777777" w:rsidR="003017A8" w:rsidRPr="00B42B76" w:rsidRDefault="003017A8" w:rsidP="00825103">
            <w:pPr>
              <w:spacing w:after="120" w:line="480" w:lineRule="auto"/>
              <w:jc w:val="center"/>
              <w:rPr>
                <w:rFonts w:ascii="Century Gothic" w:hAnsi="Century Gothic" w:cstheme="majorHAnsi"/>
                <w:b/>
                <w:bCs/>
                <w:sz w:val="24"/>
                <w:szCs w:val="24"/>
              </w:rPr>
            </w:pPr>
          </w:p>
          <w:p w14:paraId="0F31F7F9" w14:textId="77777777" w:rsidR="003017A8" w:rsidRPr="00B42B76" w:rsidRDefault="003017A8" w:rsidP="00825103">
            <w:pPr>
              <w:spacing w:after="120" w:line="480" w:lineRule="auto"/>
              <w:jc w:val="center"/>
              <w:rPr>
                <w:rFonts w:ascii="Century Gothic" w:hAnsi="Century Gothic" w:cstheme="majorHAnsi"/>
                <w:b/>
                <w:bCs/>
                <w:sz w:val="24"/>
                <w:szCs w:val="24"/>
              </w:rPr>
            </w:pPr>
            <w:r w:rsidRPr="00B42B76">
              <w:rPr>
                <w:rFonts w:ascii="Century Gothic" w:hAnsi="Century Gothic" w:cstheme="majorHAnsi"/>
                <w:b/>
                <w:sz w:val="24"/>
                <w:szCs w:val="24"/>
              </w:rPr>
              <w:t>DIP.</w:t>
            </w:r>
            <w:r w:rsidRPr="00B42B76">
              <w:rPr>
                <w:rFonts w:ascii="Century Gothic" w:eastAsia="Times New Roman" w:hAnsi="Century Gothic" w:cstheme="majorHAnsi"/>
                <w:b/>
                <w:sz w:val="24"/>
                <w:szCs w:val="24"/>
              </w:rPr>
              <w:t xml:space="preserve"> EDIN CUAUHTÉMOC ESTRADA SOTELO</w:t>
            </w:r>
          </w:p>
          <w:p w14:paraId="0B02B33F" w14:textId="77777777" w:rsidR="003017A8" w:rsidRPr="00B42B76" w:rsidRDefault="003017A8" w:rsidP="00825103">
            <w:pPr>
              <w:spacing w:after="120" w:line="480" w:lineRule="auto"/>
              <w:jc w:val="center"/>
              <w:rPr>
                <w:rFonts w:ascii="Century Gothic" w:hAnsi="Century Gothic" w:cstheme="majorHAnsi"/>
                <w:b/>
                <w:bCs/>
                <w:sz w:val="24"/>
                <w:szCs w:val="24"/>
              </w:rPr>
            </w:pPr>
          </w:p>
        </w:tc>
        <w:tc>
          <w:tcPr>
            <w:tcW w:w="4443" w:type="dxa"/>
            <w:vAlign w:val="center"/>
          </w:tcPr>
          <w:p w14:paraId="01A33CAD" w14:textId="77777777" w:rsidR="003017A8" w:rsidRDefault="003017A8" w:rsidP="00825103">
            <w:pPr>
              <w:spacing w:after="120" w:line="480" w:lineRule="auto"/>
              <w:jc w:val="center"/>
              <w:rPr>
                <w:rFonts w:ascii="Century Gothic" w:hAnsi="Century Gothic" w:cstheme="majorHAnsi"/>
                <w:b/>
                <w:bCs/>
                <w:sz w:val="24"/>
                <w:szCs w:val="24"/>
              </w:rPr>
            </w:pPr>
          </w:p>
          <w:p w14:paraId="6E5B6295" w14:textId="77777777" w:rsidR="003017A8" w:rsidRPr="00B42B76" w:rsidRDefault="003017A8" w:rsidP="00825103">
            <w:pPr>
              <w:spacing w:after="120" w:line="480" w:lineRule="auto"/>
              <w:jc w:val="center"/>
              <w:rPr>
                <w:rFonts w:ascii="Century Gothic" w:hAnsi="Century Gothic" w:cstheme="majorHAnsi"/>
                <w:b/>
                <w:bCs/>
                <w:sz w:val="24"/>
                <w:szCs w:val="24"/>
              </w:rPr>
            </w:pPr>
            <w:r>
              <w:rPr>
                <w:rFonts w:ascii="Century Gothic" w:hAnsi="Century Gothic" w:cstheme="majorHAnsi"/>
                <w:b/>
                <w:bCs/>
                <w:sz w:val="24"/>
                <w:szCs w:val="24"/>
              </w:rPr>
              <w:t>D</w:t>
            </w:r>
            <w:r w:rsidRPr="00B42B76">
              <w:rPr>
                <w:rFonts w:ascii="Century Gothic" w:hAnsi="Century Gothic" w:cstheme="majorHAnsi"/>
                <w:b/>
                <w:bCs/>
                <w:sz w:val="24"/>
                <w:szCs w:val="24"/>
              </w:rPr>
              <w:t>IP. ÓSCAR DANIEL AVITIA ARELLANES</w:t>
            </w:r>
          </w:p>
        </w:tc>
      </w:tr>
      <w:tr w:rsidR="003017A8" w:rsidRPr="00B42B76" w14:paraId="4BAC8CC9" w14:textId="77777777" w:rsidTr="00825103">
        <w:trPr>
          <w:trHeight w:val="1950"/>
        </w:trPr>
        <w:tc>
          <w:tcPr>
            <w:tcW w:w="4443" w:type="dxa"/>
            <w:vAlign w:val="center"/>
          </w:tcPr>
          <w:p w14:paraId="6BFA22F1" w14:textId="77777777" w:rsidR="003017A8" w:rsidRDefault="003017A8" w:rsidP="00825103">
            <w:pPr>
              <w:spacing w:after="120" w:line="480" w:lineRule="auto"/>
              <w:jc w:val="center"/>
              <w:rPr>
                <w:rFonts w:ascii="Century Gothic" w:hAnsi="Century Gothic" w:cstheme="majorHAnsi"/>
                <w:b/>
                <w:bCs/>
                <w:sz w:val="24"/>
                <w:szCs w:val="24"/>
              </w:rPr>
            </w:pPr>
          </w:p>
          <w:p w14:paraId="761B78A6" w14:textId="77777777" w:rsidR="003017A8" w:rsidRPr="00B42B76" w:rsidRDefault="003017A8" w:rsidP="00825103">
            <w:pPr>
              <w:spacing w:after="120" w:line="480" w:lineRule="auto"/>
              <w:jc w:val="center"/>
              <w:rPr>
                <w:rFonts w:ascii="Century Gothic" w:hAnsi="Century Gothic" w:cstheme="majorHAnsi"/>
                <w:b/>
                <w:bCs/>
                <w:sz w:val="24"/>
                <w:szCs w:val="24"/>
              </w:rPr>
            </w:pPr>
            <w:r w:rsidRPr="00B42B76">
              <w:rPr>
                <w:rFonts w:ascii="Century Gothic" w:hAnsi="Century Gothic" w:cstheme="majorHAnsi"/>
                <w:b/>
                <w:bCs/>
                <w:sz w:val="24"/>
                <w:szCs w:val="24"/>
              </w:rPr>
              <w:t>DIP.MARIA ANTONIETA PÉREZ REYES</w:t>
            </w:r>
          </w:p>
          <w:p w14:paraId="16F07750" w14:textId="77777777" w:rsidR="003017A8" w:rsidRPr="00B42B76" w:rsidRDefault="003017A8" w:rsidP="00825103">
            <w:pPr>
              <w:spacing w:after="120" w:line="480" w:lineRule="auto"/>
              <w:jc w:val="center"/>
              <w:rPr>
                <w:rFonts w:ascii="Century Gothic" w:hAnsi="Century Gothic" w:cstheme="majorHAnsi"/>
                <w:b/>
                <w:bCs/>
                <w:sz w:val="24"/>
                <w:szCs w:val="24"/>
              </w:rPr>
            </w:pPr>
          </w:p>
        </w:tc>
        <w:tc>
          <w:tcPr>
            <w:tcW w:w="4443" w:type="dxa"/>
            <w:vAlign w:val="center"/>
          </w:tcPr>
          <w:p w14:paraId="70356690" w14:textId="77777777" w:rsidR="003017A8" w:rsidRDefault="003017A8" w:rsidP="00825103">
            <w:pPr>
              <w:spacing w:after="120" w:line="480" w:lineRule="auto"/>
              <w:jc w:val="center"/>
              <w:rPr>
                <w:rFonts w:ascii="Century Gothic" w:hAnsi="Century Gothic" w:cstheme="majorHAnsi"/>
                <w:b/>
                <w:bCs/>
                <w:sz w:val="24"/>
                <w:szCs w:val="24"/>
              </w:rPr>
            </w:pPr>
            <w:r w:rsidRPr="00B42B76">
              <w:rPr>
                <w:rFonts w:ascii="Century Gothic" w:hAnsi="Century Gothic" w:cstheme="majorHAnsi"/>
                <w:b/>
                <w:bCs/>
                <w:sz w:val="24"/>
                <w:szCs w:val="24"/>
              </w:rPr>
              <w:t>DIP. BENJAMÍN CARRERA CHÁVEZ</w:t>
            </w:r>
          </w:p>
        </w:tc>
      </w:tr>
      <w:tr w:rsidR="003017A8" w:rsidRPr="00B42B76" w14:paraId="4D32BD40" w14:textId="77777777" w:rsidTr="00825103">
        <w:trPr>
          <w:trHeight w:val="1640"/>
        </w:trPr>
        <w:tc>
          <w:tcPr>
            <w:tcW w:w="4443" w:type="dxa"/>
            <w:vAlign w:val="center"/>
            <w:hideMark/>
          </w:tcPr>
          <w:p w14:paraId="35A1D935" w14:textId="77777777" w:rsidR="003017A8" w:rsidRDefault="003017A8" w:rsidP="00825103">
            <w:pPr>
              <w:spacing w:after="120" w:line="480" w:lineRule="auto"/>
              <w:jc w:val="center"/>
              <w:rPr>
                <w:rFonts w:ascii="Century Gothic" w:hAnsi="Century Gothic" w:cstheme="majorHAnsi"/>
                <w:b/>
                <w:bCs/>
                <w:sz w:val="24"/>
                <w:szCs w:val="24"/>
              </w:rPr>
            </w:pPr>
          </w:p>
          <w:p w14:paraId="1D168618" w14:textId="77777777" w:rsidR="003017A8" w:rsidRPr="00B42B76" w:rsidRDefault="003017A8" w:rsidP="00825103">
            <w:pPr>
              <w:spacing w:after="120" w:line="480" w:lineRule="auto"/>
              <w:jc w:val="center"/>
              <w:rPr>
                <w:rFonts w:ascii="Century Gothic" w:hAnsi="Century Gothic" w:cstheme="majorHAnsi"/>
                <w:b/>
                <w:bCs/>
                <w:sz w:val="24"/>
                <w:szCs w:val="24"/>
              </w:rPr>
            </w:pPr>
            <w:r w:rsidRPr="00B42B76">
              <w:rPr>
                <w:rFonts w:ascii="Century Gothic" w:hAnsi="Century Gothic" w:cstheme="majorHAnsi"/>
                <w:b/>
                <w:bCs/>
                <w:sz w:val="24"/>
                <w:szCs w:val="24"/>
              </w:rPr>
              <w:t>DIP. ROSANA DÍAZ</w:t>
            </w:r>
            <w:r>
              <w:rPr>
                <w:rFonts w:ascii="Century Gothic" w:hAnsi="Century Gothic" w:cstheme="majorHAnsi"/>
                <w:b/>
                <w:bCs/>
                <w:sz w:val="24"/>
                <w:szCs w:val="24"/>
              </w:rPr>
              <w:t xml:space="preserve"> </w:t>
            </w:r>
            <w:r w:rsidRPr="00B42B76">
              <w:rPr>
                <w:rFonts w:ascii="Century Gothic" w:hAnsi="Century Gothic" w:cstheme="majorHAnsi"/>
                <w:b/>
                <w:bCs/>
                <w:sz w:val="24"/>
                <w:szCs w:val="24"/>
              </w:rPr>
              <w:t>REYES</w:t>
            </w:r>
          </w:p>
        </w:tc>
        <w:tc>
          <w:tcPr>
            <w:tcW w:w="4443" w:type="dxa"/>
            <w:vAlign w:val="bottom"/>
            <w:hideMark/>
          </w:tcPr>
          <w:p w14:paraId="04231745" w14:textId="77777777" w:rsidR="003017A8" w:rsidRDefault="003017A8" w:rsidP="00825103">
            <w:pPr>
              <w:spacing w:after="120" w:line="480" w:lineRule="auto"/>
              <w:jc w:val="center"/>
              <w:rPr>
                <w:rFonts w:ascii="Century Gothic" w:hAnsi="Century Gothic" w:cstheme="majorHAnsi"/>
                <w:b/>
                <w:bCs/>
                <w:sz w:val="24"/>
                <w:szCs w:val="24"/>
              </w:rPr>
            </w:pPr>
          </w:p>
          <w:p w14:paraId="51406FA8" w14:textId="77777777" w:rsidR="003017A8" w:rsidRDefault="003017A8" w:rsidP="00825103">
            <w:pPr>
              <w:spacing w:after="120" w:line="480" w:lineRule="auto"/>
              <w:jc w:val="center"/>
              <w:rPr>
                <w:rFonts w:ascii="Century Gothic" w:hAnsi="Century Gothic" w:cstheme="majorHAnsi"/>
                <w:b/>
                <w:bCs/>
                <w:sz w:val="24"/>
                <w:szCs w:val="24"/>
              </w:rPr>
            </w:pPr>
          </w:p>
          <w:p w14:paraId="300865B6" w14:textId="77777777" w:rsidR="003017A8" w:rsidRPr="00B42B76" w:rsidRDefault="003017A8" w:rsidP="00825103">
            <w:pPr>
              <w:spacing w:after="120" w:line="480" w:lineRule="auto"/>
              <w:jc w:val="center"/>
              <w:rPr>
                <w:rFonts w:ascii="Century Gothic" w:hAnsi="Century Gothic" w:cstheme="majorHAnsi"/>
                <w:b/>
                <w:bCs/>
                <w:sz w:val="24"/>
                <w:szCs w:val="24"/>
              </w:rPr>
            </w:pPr>
            <w:r w:rsidRPr="00B42B76">
              <w:rPr>
                <w:rFonts w:ascii="Century Gothic" w:hAnsi="Century Gothic" w:cstheme="majorHAnsi"/>
                <w:b/>
                <w:bCs/>
                <w:sz w:val="24"/>
                <w:szCs w:val="24"/>
              </w:rPr>
              <w:t>DIP. GUSTAVO DE LA ROSA HICKERSON</w:t>
            </w:r>
          </w:p>
        </w:tc>
      </w:tr>
      <w:tr w:rsidR="003017A8" w:rsidRPr="00B42B76" w14:paraId="5888178C" w14:textId="77777777" w:rsidTr="00825103">
        <w:trPr>
          <w:trHeight w:val="1640"/>
        </w:trPr>
        <w:tc>
          <w:tcPr>
            <w:tcW w:w="4443" w:type="dxa"/>
            <w:vAlign w:val="center"/>
            <w:hideMark/>
          </w:tcPr>
          <w:p w14:paraId="2E931AB1" w14:textId="77777777" w:rsidR="003017A8" w:rsidRDefault="003017A8" w:rsidP="00825103">
            <w:pPr>
              <w:spacing w:after="120" w:line="480" w:lineRule="auto"/>
              <w:jc w:val="center"/>
              <w:rPr>
                <w:rFonts w:ascii="Century Gothic" w:hAnsi="Century Gothic" w:cstheme="majorHAnsi"/>
                <w:b/>
                <w:bCs/>
                <w:sz w:val="24"/>
                <w:szCs w:val="24"/>
              </w:rPr>
            </w:pPr>
          </w:p>
          <w:p w14:paraId="5C73B4FE" w14:textId="77777777" w:rsidR="003017A8" w:rsidRDefault="003017A8" w:rsidP="00825103">
            <w:pPr>
              <w:spacing w:after="120" w:line="480" w:lineRule="auto"/>
              <w:jc w:val="center"/>
              <w:rPr>
                <w:rFonts w:ascii="Century Gothic" w:hAnsi="Century Gothic" w:cstheme="majorHAnsi"/>
                <w:b/>
                <w:bCs/>
                <w:sz w:val="24"/>
                <w:szCs w:val="24"/>
              </w:rPr>
            </w:pPr>
          </w:p>
          <w:p w14:paraId="5DF3530E" w14:textId="77777777" w:rsidR="003017A8" w:rsidRPr="00B42B76" w:rsidRDefault="003017A8" w:rsidP="00825103">
            <w:pPr>
              <w:spacing w:after="120" w:line="480" w:lineRule="auto"/>
              <w:jc w:val="center"/>
              <w:rPr>
                <w:rFonts w:ascii="Century Gothic" w:hAnsi="Century Gothic" w:cstheme="majorHAnsi"/>
                <w:b/>
                <w:bCs/>
                <w:sz w:val="24"/>
                <w:szCs w:val="24"/>
              </w:rPr>
            </w:pPr>
            <w:r w:rsidRPr="00B42B76">
              <w:rPr>
                <w:rFonts w:ascii="Century Gothic" w:hAnsi="Century Gothic" w:cstheme="majorHAnsi"/>
                <w:b/>
                <w:bCs/>
                <w:sz w:val="24"/>
                <w:szCs w:val="24"/>
              </w:rPr>
              <w:t>DIP. DAVID OSCAR CASTREJÓN RIVAS</w:t>
            </w:r>
          </w:p>
        </w:tc>
        <w:tc>
          <w:tcPr>
            <w:tcW w:w="4443" w:type="dxa"/>
            <w:vAlign w:val="center"/>
            <w:hideMark/>
          </w:tcPr>
          <w:p w14:paraId="5AC637AC" w14:textId="77777777" w:rsidR="003017A8" w:rsidRDefault="003017A8" w:rsidP="00825103">
            <w:pPr>
              <w:spacing w:after="120" w:line="480" w:lineRule="auto"/>
              <w:jc w:val="center"/>
              <w:rPr>
                <w:rFonts w:ascii="Century Gothic" w:eastAsia="Times New Roman" w:hAnsi="Century Gothic" w:cstheme="majorHAnsi"/>
                <w:b/>
                <w:sz w:val="24"/>
                <w:szCs w:val="24"/>
              </w:rPr>
            </w:pPr>
          </w:p>
          <w:p w14:paraId="0152976E" w14:textId="77777777" w:rsidR="003017A8" w:rsidRPr="00B42B76" w:rsidRDefault="003017A8" w:rsidP="00825103">
            <w:pPr>
              <w:spacing w:after="120" w:line="480" w:lineRule="auto"/>
              <w:jc w:val="center"/>
              <w:rPr>
                <w:rFonts w:ascii="Century Gothic" w:hAnsi="Century Gothic" w:cstheme="majorHAnsi"/>
                <w:b/>
                <w:bCs/>
                <w:sz w:val="24"/>
                <w:szCs w:val="24"/>
              </w:rPr>
            </w:pPr>
            <w:r w:rsidRPr="00B42B76">
              <w:rPr>
                <w:rFonts w:ascii="Century Gothic" w:eastAsia="Times New Roman" w:hAnsi="Century Gothic" w:cstheme="majorHAnsi"/>
                <w:b/>
                <w:sz w:val="24"/>
                <w:szCs w:val="24"/>
              </w:rPr>
              <w:t>DIP. MAGDALENA RENTERÍA PÉREZ</w:t>
            </w:r>
          </w:p>
        </w:tc>
      </w:tr>
      <w:tr w:rsidR="003017A8" w:rsidRPr="00B42B76" w14:paraId="22636FE0" w14:textId="77777777" w:rsidTr="00825103">
        <w:trPr>
          <w:trHeight w:val="1640"/>
        </w:trPr>
        <w:tc>
          <w:tcPr>
            <w:tcW w:w="4443" w:type="dxa"/>
            <w:vAlign w:val="center"/>
          </w:tcPr>
          <w:p w14:paraId="240BDD25" w14:textId="77777777" w:rsidR="003017A8" w:rsidRPr="00B42B76" w:rsidRDefault="003017A8" w:rsidP="00B9363E">
            <w:pPr>
              <w:spacing w:after="120" w:line="480" w:lineRule="auto"/>
              <w:rPr>
                <w:rFonts w:ascii="Century Gothic" w:hAnsi="Century Gothic" w:cstheme="majorHAnsi"/>
                <w:b/>
                <w:bCs/>
                <w:sz w:val="24"/>
                <w:szCs w:val="24"/>
              </w:rPr>
            </w:pPr>
          </w:p>
          <w:p w14:paraId="762F8F8F" w14:textId="2217368B" w:rsidR="003017A8" w:rsidRPr="00B42B76" w:rsidRDefault="00B9363E" w:rsidP="00825103">
            <w:pPr>
              <w:spacing w:after="120" w:line="480" w:lineRule="auto"/>
              <w:jc w:val="center"/>
              <w:rPr>
                <w:rFonts w:ascii="Century Gothic" w:hAnsi="Century Gothic" w:cstheme="majorHAnsi"/>
                <w:b/>
                <w:bCs/>
                <w:sz w:val="24"/>
                <w:szCs w:val="24"/>
              </w:rPr>
            </w:pPr>
            <w:r>
              <w:rPr>
                <w:rFonts w:ascii="Century Gothic" w:hAnsi="Century Gothic" w:cstheme="majorHAnsi"/>
                <w:b/>
                <w:bCs/>
                <w:sz w:val="24"/>
                <w:szCs w:val="24"/>
              </w:rPr>
              <w:t xml:space="preserve">      </w:t>
            </w:r>
            <w:r w:rsidR="003017A8" w:rsidRPr="00B42B76">
              <w:rPr>
                <w:rFonts w:ascii="Century Gothic" w:hAnsi="Century Gothic" w:cstheme="majorHAnsi"/>
                <w:b/>
                <w:bCs/>
                <w:sz w:val="24"/>
                <w:szCs w:val="24"/>
              </w:rPr>
              <w:t>DIP. ILSE AMÉRICA GARCÍA SOTO</w:t>
            </w:r>
          </w:p>
        </w:tc>
        <w:tc>
          <w:tcPr>
            <w:tcW w:w="4443" w:type="dxa"/>
            <w:vAlign w:val="bottom"/>
          </w:tcPr>
          <w:p w14:paraId="19A346DB" w14:textId="77777777" w:rsidR="003017A8" w:rsidRDefault="003017A8" w:rsidP="00825103">
            <w:pPr>
              <w:spacing w:after="120" w:line="480" w:lineRule="auto"/>
              <w:jc w:val="center"/>
              <w:rPr>
                <w:rFonts w:ascii="Century Gothic" w:hAnsi="Century Gothic" w:cstheme="majorHAnsi"/>
                <w:b/>
                <w:bCs/>
                <w:sz w:val="24"/>
                <w:szCs w:val="24"/>
              </w:rPr>
            </w:pPr>
          </w:p>
          <w:p w14:paraId="27E1F43C" w14:textId="77777777" w:rsidR="003017A8" w:rsidRPr="00B42B76" w:rsidRDefault="003017A8" w:rsidP="00825103">
            <w:pPr>
              <w:spacing w:after="120" w:line="480" w:lineRule="auto"/>
              <w:jc w:val="center"/>
              <w:rPr>
                <w:rFonts w:ascii="Century Gothic" w:hAnsi="Century Gothic" w:cstheme="majorHAnsi"/>
                <w:b/>
                <w:bCs/>
                <w:sz w:val="24"/>
                <w:szCs w:val="24"/>
              </w:rPr>
            </w:pPr>
          </w:p>
        </w:tc>
      </w:tr>
      <w:tr w:rsidR="003017A8" w:rsidRPr="00B42B76" w14:paraId="47541698" w14:textId="77777777" w:rsidTr="00825103">
        <w:trPr>
          <w:trHeight w:val="1640"/>
        </w:trPr>
        <w:tc>
          <w:tcPr>
            <w:tcW w:w="4443" w:type="dxa"/>
            <w:vAlign w:val="bottom"/>
          </w:tcPr>
          <w:p w14:paraId="5BC7A231" w14:textId="77777777" w:rsidR="003017A8" w:rsidRPr="00B42B76" w:rsidRDefault="003017A8" w:rsidP="00825103">
            <w:pPr>
              <w:spacing w:after="120" w:line="480" w:lineRule="auto"/>
              <w:jc w:val="center"/>
              <w:rPr>
                <w:rFonts w:ascii="Century Gothic" w:hAnsi="Century Gothic" w:cstheme="majorHAnsi"/>
                <w:b/>
                <w:bCs/>
                <w:sz w:val="24"/>
                <w:szCs w:val="24"/>
              </w:rPr>
            </w:pPr>
          </w:p>
          <w:p w14:paraId="14A60606" w14:textId="77777777" w:rsidR="003017A8" w:rsidRPr="00B42B76" w:rsidRDefault="003017A8" w:rsidP="00825103">
            <w:pPr>
              <w:spacing w:after="120" w:line="480" w:lineRule="auto"/>
              <w:jc w:val="center"/>
              <w:rPr>
                <w:rFonts w:ascii="Century Gothic" w:hAnsi="Century Gothic" w:cstheme="majorHAnsi"/>
                <w:b/>
                <w:bCs/>
                <w:sz w:val="24"/>
                <w:szCs w:val="24"/>
              </w:rPr>
            </w:pPr>
          </w:p>
          <w:p w14:paraId="4041CDF3" w14:textId="77777777" w:rsidR="003017A8" w:rsidRPr="00B42B76" w:rsidRDefault="003017A8" w:rsidP="00825103">
            <w:pPr>
              <w:spacing w:after="120" w:line="480" w:lineRule="auto"/>
              <w:jc w:val="center"/>
              <w:rPr>
                <w:rFonts w:ascii="Century Gothic" w:hAnsi="Century Gothic" w:cstheme="majorHAnsi"/>
                <w:b/>
                <w:bCs/>
                <w:sz w:val="24"/>
                <w:szCs w:val="24"/>
              </w:rPr>
            </w:pPr>
          </w:p>
        </w:tc>
        <w:tc>
          <w:tcPr>
            <w:tcW w:w="4443" w:type="dxa"/>
          </w:tcPr>
          <w:p w14:paraId="3786BED7" w14:textId="77777777" w:rsidR="003017A8" w:rsidRPr="00B42B76" w:rsidRDefault="003017A8" w:rsidP="00B9363E">
            <w:pPr>
              <w:spacing w:after="120" w:line="480" w:lineRule="auto"/>
              <w:rPr>
                <w:rFonts w:ascii="Century Gothic" w:hAnsi="Century Gothic" w:cstheme="majorHAnsi"/>
                <w:sz w:val="24"/>
                <w:szCs w:val="24"/>
              </w:rPr>
            </w:pPr>
          </w:p>
        </w:tc>
      </w:tr>
    </w:tbl>
    <w:p w14:paraId="7FF3B2E9" w14:textId="77777777" w:rsidR="003017A8" w:rsidRPr="00B42B76" w:rsidRDefault="003017A8" w:rsidP="00A019F1">
      <w:pPr>
        <w:spacing w:line="360" w:lineRule="auto"/>
        <w:jc w:val="center"/>
        <w:rPr>
          <w:rFonts w:ascii="Century Gothic" w:hAnsi="Century Gothic" w:cs="Arial"/>
          <w:sz w:val="24"/>
          <w:szCs w:val="24"/>
        </w:rPr>
      </w:pPr>
    </w:p>
    <w:sectPr w:rsidR="003017A8" w:rsidRPr="00B42B7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A2B38" w14:textId="77777777" w:rsidR="00265021" w:rsidRDefault="00265021" w:rsidP="0059741D">
      <w:pPr>
        <w:spacing w:after="0" w:line="240" w:lineRule="auto"/>
      </w:pPr>
      <w:r>
        <w:separator/>
      </w:r>
    </w:p>
  </w:endnote>
  <w:endnote w:type="continuationSeparator" w:id="0">
    <w:p w14:paraId="2993A950" w14:textId="77777777" w:rsidR="00265021" w:rsidRDefault="00265021" w:rsidP="005974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6B52F" w14:textId="77777777" w:rsidR="00265021" w:rsidRDefault="00265021" w:rsidP="0059741D">
      <w:pPr>
        <w:spacing w:after="0" w:line="240" w:lineRule="auto"/>
      </w:pPr>
      <w:r>
        <w:separator/>
      </w:r>
    </w:p>
  </w:footnote>
  <w:footnote w:type="continuationSeparator" w:id="0">
    <w:p w14:paraId="4186A82B" w14:textId="77777777" w:rsidR="00265021" w:rsidRDefault="00265021" w:rsidP="0059741D">
      <w:pPr>
        <w:spacing w:after="0" w:line="240" w:lineRule="auto"/>
      </w:pPr>
      <w:r>
        <w:continuationSeparator/>
      </w:r>
    </w:p>
  </w:footnote>
  <w:footnote w:id="1">
    <w:p w14:paraId="7D6879DD" w14:textId="64FED155" w:rsidR="0059741D" w:rsidRDefault="0059741D">
      <w:pPr>
        <w:pStyle w:val="Textonotapie"/>
      </w:pPr>
      <w:r>
        <w:rPr>
          <w:rStyle w:val="Refdenotaalpie"/>
        </w:rPr>
        <w:footnoteRef/>
      </w:r>
      <w:r>
        <w:t xml:space="preserve"> </w:t>
      </w:r>
      <w:hyperlink r:id="rId1" w:history="1">
        <w:r w:rsidRPr="00707B22">
          <w:rPr>
            <w:rStyle w:val="Hipervnculo"/>
          </w:rPr>
          <w:t>https://chihuahua.gob.mx/prensa/autoriza-consejo-consultivo-de-transporte-ajuste-la-tarifa-obliga-concesionarios-renovar-el</w:t>
        </w:r>
      </w:hyperlink>
    </w:p>
    <w:p w14:paraId="54EC4718" w14:textId="77777777" w:rsidR="0059741D" w:rsidRDefault="0059741D">
      <w:pPr>
        <w:pStyle w:val="Textonotapie"/>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7A8"/>
    <w:rsid w:val="000B18E1"/>
    <w:rsid w:val="000C5DA7"/>
    <w:rsid w:val="001264A8"/>
    <w:rsid w:val="00177F27"/>
    <w:rsid w:val="00221E04"/>
    <w:rsid w:val="00265021"/>
    <w:rsid w:val="003017A8"/>
    <w:rsid w:val="00303350"/>
    <w:rsid w:val="0030590C"/>
    <w:rsid w:val="003D21A9"/>
    <w:rsid w:val="004307A3"/>
    <w:rsid w:val="005955ED"/>
    <w:rsid w:val="0059741D"/>
    <w:rsid w:val="00641120"/>
    <w:rsid w:val="006F1824"/>
    <w:rsid w:val="0079665B"/>
    <w:rsid w:val="0093203B"/>
    <w:rsid w:val="00954B56"/>
    <w:rsid w:val="00976856"/>
    <w:rsid w:val="009971A0"/>
    <w:rsid w:val="009F660E"/>
    <w:rsid w:val="00A019F1"/>
    <w:rsid w:val="00AF7BB8"/>
    <w:rsid w:val="00B9363E"/>
    <w:rsid w:val="00BE26EC"/>
    <w:rsid w:val="00C1540C"/>
    <w:rsid w:val="00CB5CB0"/>
    <w:rsid w:val="00D024E2"/>
    <w:rsid w:val="00D635F5"/>
    <w:rsid w:val="00DD7FC6"/>
    <w:rsid w:val="00E942BE"/>
    <w:rsid w:val="00FB799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56819"/>
  <w15:chartTrackingRefBased/>
  <w15:docId w15:val="{168DF8B2-8989-4D51-A67B-BA3568666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17A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017A8"/>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aliases w:val="Párrafo de lista1,TEXTO GENERAL SENTENCIAS,Cita texto,Footnote,List Paragraph1,Párrafo de lista2,List Paragraph,CNBV Parrafo1,Parrafo 1,Colorful List - Accent 11,Cuadrícula clara - Énfasis 31,Imagen,Tabla de contenido"/>
    <w:basedOn w:val="Normal"/>
    <w:link w:val="PrrafodelistaCar"/>
    <w:uiPriority w:val="34"/>
    <w:qFormat/>
    <w:rsid w:val="003017A8"/>
    <w:pPr>
      <w:ind w:left="720"/>
      <w:contextualSpacing/>
    </w:pPr>
  </w:style>
  <w:style w:type="character" w:customStyle="1" w:styleId="PrrafodelistaCar">
    <w:name w:val="Párrafo de lista Car"/>
    <w:aliases w:val="Párrafo de lista1 Car,TEXTO GENERAL SENTENCIAS Car,Cita texto Car,Footnote Car,List Paragraph1 Car,Párrafo de lista2 Car,List Paragraph Car,CNBV Parrafo1 Car,Parrafo 1 Car,Colorful List - Accent 11 Car,Imagen Car"/>
    <w:link w:val="Prrafodelista"/>
    <w:uiPriority w:val="34"/>
    <w:locked/>
    <w:rsid w:val="003017A8"/>
  </w:style>
  <w:style w:type="table" w:customStyle="1" w:styleId="Tablaconcuadrcula1">
    <w:name w:val="Tabla con cuadrícula1"/>
    <w:basedOn w:val="Tablanormal"/>
    <w:uiPriority w:val="39"/>
    <w:rsid w:val="003017A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59741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9741D"/>
    <w:rPr>
      <w:sz w:val="20"/>
      <w:szCs w:val="20"/>
    </w:rPr>
  </w:style>
  <w:style w:type="character" w:styleId="Refdenotaalpie">
    <w:name w:val="footnote reference"/>
    <w:basedOn w:val="Fuentedeprrafopredeter"/>
    <w:uiPriority w:val="99"/>
    <w:semiHidden/>
    <w:unhideWhenUsed/>
    <w:rsid w:val="0059741D"/>
    <w:rPr>
      <w:vertAlign w:val="superscript"/>
    </w:rPr>
  </w:style>
  <w:style w:type="character" w:styleId="Hipervnculo">
    <w:name w:val="Hyperlink"/>
    <w:basedOn w:val="Fuentedeprrafopredeter"/>
    <w:uiPriority w:val="99"/>
    <w:unhideWhenUsed/>
    <w:rsid w:val="0059741D"/>
    <w:rPr>
      <w:color w:val="0563C1" w:themeColor="hyperlink"/>
      <w:u w:val="single"/>
    </w:rPr>
  </w:style>
  <w:style w:type="character" w:styleId="Mencinsinresolver">
    <w:name w:val="Unresolved Mention"/>
    <w:basedOn w:val="Fuentedeprrafopredeter"/>
    <w:uiPriority w:val="99"/>
    <w:semiHidden/>
    <w:unhideWhenUsed/>
    <w:rsid w:val="005974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chihuahua.gob.mx/prensa/autoriza-consejo-consultivo-de-transporte-ajuste-la-tarifa-obliga-concesionarios-renovar-e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3BF35E-41D2-4213-A8C8-B0C7A3168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1147</Words>
  <Characters>6310</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Raquel Ivonne</dc:creator>
  <cp:keywords/>
  <dc:description/>
  <cp:lastModifiedBy>Brenda Sarahi Gonzalez Dominguez</cp:lastModifiedBy>
  <cp:revision>2</cp:revision>
  <dcterms:created xsi:type="dcterms:W3CDTF">2023-07-06T17:58:00Z</dcterms:created>
  <dcterms:modified xsi:type="dcterms:W3CDTF">2023-07-06T17:58:00Z</dcterms:modified>
</cp:coreProperties>
</file>