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5841" w14:textId="548311EE" w:rsidR="004D7C78" w:rsidRDefault="004D7C78" w:rsidP="004D7C78">
      <w:pPr>
        <w:jc w:val="right"/>
        <w:rPr>
          <w:rFonts w:ascii="Arial" w:hAnsi="Arial" w:cs="Arial"/>
          <w:b/>
          <w:bCs/>
          <w:sz w:val="24"/>
          <w:szCs w:val="24"/>
        </w:rPr>
      </w:pPr>
      <w:r w:rsidRPr="002557BB">
        <w:rPr>
          <w:noProof/>
          <w:sz w:val="24"/>
          <w:szCs w:val="24"/>
          <w:lang w:eastAsia="es-MX"/>
        </w:rPr>
        <mc:AlternateContent>
          <mc:Choice Requires="wps">
            <w:drawing>
              <wp:anchor distT="0" distB="0" distL="114300" distR="114300" simplePos="0" relativeHeight="251659264" behindDoc="0" locked="0" layoutInCell="1" allowOverlap="1" wp14:anchorId="5ED4781E" wp14:editId="4304655D">
                <wp:simplePos x="0" y="0"/>
                <wp:positionH relativeFrom="column">
                  <wp:posOffset>-944343</wp:posOffset>
                </wp:positionH>
                <wp:positionV relativeFrom="paragraph">
                  <wp:posOffset>10600</wp:posOffset>
                </wp:positionV>
                <wp:extent cx="7495931" cy="35462"/>
                <wp:effectExtent l="12700" t="12700" r="22860" b="15875"/>
                <wp:wrapNone/>
                <wp:docPr id="20" name="Conector recto 20"/>
                <wp:cNvGraphicFramePr/>
                <a:graphic xmlns:a="http://schemas.openxmlformats.org/drawingml/2006/main">
                  <a:graphicData uri="http://schemas.microsoft.com/office/word/2010/wordprocessingShape">
                    <wps:wsp>
                      <wps:cNvCnPr/>
                      <wps:spPr>
                        <a:xfrm flipV="1">
                          <a:off x="0" y="0"/>
                          <a:ext cx="7495931" cy="35462"/>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DEB34" id="Conector recto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5pt,.85pt" to="51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" strokecolor="#4472c4 [3204]" strokeweight="2.25pt">
                <v:stroke joinstyle="miter"/>
              </v:line>
            </w:pict>
          </mc:Fallback>
        </mc:AlternateContent>
      </w:r>
    </w:p>
    <w:p w14:paraId="1E2EA8FF" w14:textId="2A1369C2" w:rsidR="004663EF" w:rsidRDefault="004663EF" w:rsidP="004663EF">
      <w:pPr>
        <w:spacing w:after="0" w:line="240" w:lineRule="auto"/>
        <w:jc w:val="right"/>
        <w:rPr>
          <w:rFonts w:ascii="Arial" w:hAnsi="Arial" w:cs="Arial"/>
          <w:b/>
          <w:bCs/>
          <w:sz w:val="24"/>
          <w:szCs w:val="24"/>
        </w:rPr>
      </w:pPr>
      <w:r w:rsidRPr="00E36604">
        <w:rPr>
          <w:rFonts w:ascii="Arial" w:hAnsi="Arial" w:cs="Arial"/>
          <w:sz w:val="24"/>
          <w:szCs w:val="24"/>
          <w:lang w:val="es-ES_tradnl"/>
        </w:rPr>
        <w:t xml:space="preserve">Chihuahua, Chih., a </w:t>
      </w:r>
      <w:r w:rsidR="001C0BD4">
        <w:rPr>
          <w:rFonts w:ascii="Arial" w:hAnsi="Arial" w:cs="Arial"/>
          <w:sz w:val="24"/>
          <w:szCs w:val="24"/>
          <w:lang w:val="es-ES_tradnl"/>
        </w:rPr>
        <w:t>0</w:t>
      </w:r>
      <w:r w:rsidR="0060001D">
        <w:rPr>
          <w:rFonts w:ascii="Arial" w:hAnsi="Arial" w:cs="Arial"/>
          <w:sz w:val="24"/>
          <w:szCs w:val="24"/>
          <w:lang w:val="es-ES_tradnl"/>
        </w:rPr>
        <w:t>7</w:t>
      </w:r>
      <w:r w:rsidRPr="00E36604">
        <w:rPr>
          <w:rFonts w:ascii="Arial" w:hAnsi="Arial" w:cs="Arial"/>
          <w:sz w:val="24"/>
          <w:szCs w:val="24"/>
          <w:lang w:val="es-ES_tradnl"/>
        </w:rPr>
        <w:t xml:space="preserve"> de</w:t>
      </w:r>
      <w:r w:rsidR="0060001D">
        <w:rPr>
          <w:rFonts w:ascii="Arial" w:hAnsi="Arial" w:cs="Arial"/>
          <w:sz w:val="24"/>
          <w:szCs w:val="24"/>
          <w:lang w:val="es-ES_tradnl"/>
        </w:rPr>
        <w:t xml:space="preserve"> juli</w:t>
      </w:r>
      <w:r w:rsidR="001C0BD4">
        <w:rPr>
          <w:rFonts w:ascii="Arial" w:hAnsi="Arial" w:cs="Arial"/>
          <w:sz w:val="24"/>
          <w:szCs w:val="24"/>
          <w:lang w:val="es-ES_tradnl"/>
        </w:rPr>
        <w:t>o</w:t>
      </w:r>
      <w:r w:rsidRPr="00E36604">
        <w:rPr>
          <w:rFonts w:ascii="Arial" w:hAnsi="Arial" w:cs="Arial"/>
          <w:sz w:val="24"/>
          <w:szCs w:val="24"/>
          <w:lang w:val="es-ES_tradnl"/>
        </w:rPr>
        <w:t xml:space="preserve"> de 2023.</w:t>
      </w:r>
    </w:p>
    <w:p w14:paraId="0A601868" w14:textId="77777777" w:rsidR="004663EF" w:rsidRDefault="004663EF" w:rsidP="004663EF">
      <w:pPr>
        <w:spacing w:after="0" w:line="240" w:lineRule="auto"/>
        <w:rPr>
          <w:rFonts w:ascii="Arial" w:hAnsi="Arial" w:cs="Arial"/>
          <w:b/>
          <w:bCs/>
          <w:sz w:val="24"/>
          <w:szCs w:val="24"/>
        </w:rPr>
      </w:pPr>
    </w:p>
    <w:p w14:paraId="538609E5" w14:textId="7F160238" w:rsidR="004D7C78" w:rsidRPr="00E36604" w:rsidRDefault="005B565E" w:rsidP="004663EF">
      <w:pPr>
        <w:spacing w:after="0" w:line="240" w:lineRule="auto"/>
        <w:rPr>
          <w:rFonts w:ascii="Arial" w:hAnsi="Arial" w:cs="Arial"/>
          <w:sz w:val="24"/>
          <w:szCs w:val="24"/>
          <w:lang w:val="es-ES_tradnl"/>
        </w:rPr>
      </w:pPr>
      <w:r w:rsidRPr="00385CEE">
        <w:rPr>
          <w:rFonts w:ascii="Arial" w:hAnsi="Arial" w:cs="Arial"/>
          <w:b/>
          <w:bCs/>
          <w:sz w:val="24"/>
          <w:szCs w:val="24"/>
        </w:rPr>
        <w:t xml:space="preserve">H. CONGRESO DEL ESTADO  </w:t>
      </w:r>
      <w:r w:rsidR="004D7C78">
        <w:rPr>
          <w:rFonts w:ascii="Arial" w:hAnsi="Arial" w:cs="Arial"/>
          <w:b/>
          <w:bCs/>
          <w:sz w:val="24"/>
          <w:szCs w:val="24"/>
        </w:rPr>
        <w:t xml:space="preserve">                </w:t>
      </w:r>
    </w:p>
    <w:p w14:paraId="5AF5DB94" w14:textId="31716712" w:rsidR="005B565E" w:rsidRPr="00385CEE" w:rsidRDefault="005B565E" w:rsidP="004663EF">
      <w:pPr>
        <w:spacing w:after="0" w:line="240" w:lineRule="auto"/>
        <w:jc w:val="both"/>
        <w:rPr>
          <w:rFonts w:ascii="Arial" w:hAnsi="Arial" w:cs="Arial"/>
          <w:b/>
          <w:bCs/>
          <w:sz w:val="24"/>
          <w:szCs w:val="24"/>
        </w:rPr>
      </w:pPr>
      <w:r w:rsidRPr="00385CEE">
        <w:rPr>
          <w:rFonts w:ascii="Arial" w:hAnsi="Arial" w:cs="Arial"/>
          <w:b/>
          <w:bCs/>
          <w:sz w:val="24"/>
          <w:szCs w:val="24"/>
        </w:rPr>
        <w:t>P</w:t>
      </w:r>
      <w:r w:rsidR="004663EF">
        <w:rPr>
          <w:rFonts w:ascii="Arial" w:hAnsi="Arial" w:cs="Arial"/>
          <w:b/>
          <w:bCs/>
          <w:sz w:val="24"/>
          <w:szCs w:val="24"/>
        </w:rPr>
        <w:t xml:space="preserve"> </w:t>
      </w:r>
      <w:r w:rsidRPr="00385CEE">
        <w:rPr>
          <w:rFonts w:ascii="Arial" w:hAnsi="Arial" w:cs="Arial"/>
          <w:b/>
          <w:bCs/>
          <w:sz w:val="24"/>
          <w:szCs w:val="24"/>
        </w:rPr>
        <w:t>R</w:t>
      </w:r>
      <w:r w:rsidR="004663EF">
        <w:rPr>
          <w:rFonts w:ascii="Arial" w:hAnsi="Arial" w:cs="Arial"/>
          <w:b/>
          <w:bCs/>
          <w:sz w:val="24"/>
          <w:szCs w:val="24"/>
        </w:rPr>
        <w:t xml:space="preserve"> </w:t>
      </w:r>
      <w:r w:rsidRPr="00385CEE">
        <w:rPr>
          <w:rFonts w:ascii="Arial" w:hAnsi="Arial" w:cs="Arial"/>
          <w:b/>
          <w:bCs/>
          <w:sz w:val="24"/>
          <w:szCs w:val="24"/>
        </w:rPr>
        <w:t>E</w:t>
      </w:r>
      <w:r w:rsidR="004663EF">
        <w:rPr>
          <w:rFonts w:ascii="Arial" w:hAnsi="Arial" w:cs="Arial"/>
          <w:b/>
          <w:bCs/>
          <w:sz w:val="24"/>
          <w:szCs w:val="24"/>
        </w:rPr>
        <w:t xml:space="preserve"> </w:t>
      </w:r>
      <w:r w:rsidRPr="00385CEE">
        <w:rPr>
          <w:rFonts w:ascii="Arial" w:hAnsi="Arial" w:cs="Arial"/>
          <w:b/>
          <w:bCs/>
          <w:sz w:val="24"/>
          <w:szCs w:val="24"/>
        </w:rPr>
        <w:t>S</w:t>
      </w:r>
      <w:r w:rsidR="004663EF">
        <w:rPr>
          <w:rFonts w:ascii="Arial" w:hAnsi="Arial" w:cs="Arial"/>
          <w:b/>
          <w:bCs/>
          <w:sz w:val="24"/>
          <w:szCs w:val="24"/>
        </w:rPr>
        <w:t xml:space="preserve"> </w:t>
      </w:r>
      <w:r w:rsidRPr="00385CEE">
        <w:rPr>
          <w:rFonts w:ascii="Arial" w:hAnsi="Arial" w:cs="Arial"/>
          <w:b/>
          <w:bCs/>
          <w:sz w:val="24"/>
          <w:szCs w:val="24"/>
        </w:rPr>
        <w:t>E</w:t>
      </w:r>
      <w:r w:rsidR="004663EF">
        <w:rPr>
          <w:rFonts w:ascii="Arial" w:hAnsi="Arial" w:cs="Arial"/>
          <w:b/>
          <w:bCs/>
          <w:sz w:val="24"/>
          <w:szCs w:val="24"/>
        </w:rPr>
        <w:t xml:space="preserve"> </w:t>
      </w:r>
      <w:r w:rsidRPr="00385CEE">
        <w:rPr>
          <w:rFonts w:ascii="Arial" w:hAnsi="Arial" w:cs="Arial"/>
          <w:b/>
          <w:bCs/>
          <w:sz w:val="24"/>
          <w:szCs w:val="24"/>
        </w:rPr>
        <w:t>N</w:t>
      </w:r>
      <w:r w:rsidR="004663EF">
        <w:rPr>
          <w:rFonts w:ascii="Arial" w:hAnsi="Arial" w:cs="Arial"/>
          <w:b/>
          <w:bCs/>
          <w:sz w:val="24"/>
          <w:szCs w:val="24"/>
        </w:rPr>
        <w:t xml:space="preserve"> </w:t>
      </w:r>
      <w:r w:rsidRPr="00385CEE">
        <w:rPr>
          <w:rFonts w:ascii="Arial" w:hAnsi="Arial" w:cs="Arial"/>
          <w:b/>
          <w:bCs/>
          <w:sz w:val="24"/>
          <w:szCs w:val="24"/>
        </w:rPr>
        <w:t>T</w:t>
      </w:r>
      <w:r w:rsidR="004663EF">
        <w:rPr>
          <w:rFonts w:ascii="Arial" w:hAnsi="Arial" w:cs="Arial"/>
          <w:b/>
          <w:bCs/>
          <w:sz w:val="24"/>
          <w:szCs w:val="24"/>
        </w:rPr>
        <w:t xml:space="preserve"> </w:t>
      </w:r>
      <w:r w:rsidRPr="00385CEE">
        <w:rPr>
          <w:rFonts w:ascii="Arial" w:hAnsi="Arial" w:cs="Arial"/>
          <w:b/>
          <w:bCs/>
          <w:sz w:val="24"/>
          <w:szCs w:val="24"/>
        </w:rPr>
        <w:t>E.</w:t>
      </w:r>
    </w:p>
    <w:p w14:paraId="24F5B387" w14:textId="74772168" w:rsidR="005B565E" w:rsidRPr="00385CEE" w:rsidRDefault="005B565E" w:rsidP="005B565E">
      <w:pPr>
        <w:spacing w:before="240" w:after="0" w:line="336" w:lineRule="auto"/>
        <w:jc w:val="both"/>
        <w:rPr>
          <w:rFonts w:ascii="Arial" w:hAnsi="Arial" w:cs="Arial"/>
          <w:sz w:val="24"/>
          <w:szCs w:val="24"/>
        </w:rPr>
      </w:pPr>
      <w:r w:rsidRPr="00385CEE">
        <w:rPr>
          <w:rFonts w:ascii="Arial" w:hAnsi="Arial" w:cs="Arial"/>
          <w:sz w:val="24"/>
          <w:szCs w:val="24"/>
        </w:rPr>
        <w:t>L</w:t>
      </w:r>
      <w:r>
        <w:rPr>
          <w:rFonts w:ascii="Arial" w:hAnsi="Arial" w:cs="Arial"/>
          <w:sz w:val="24"/>
          <w:szCs w:val="24"/>
        </w:rPr>
        <w:t>a</w:t>
      </w:r>
      <w:r w:rsidRPr="00385CEE">
        <w:rPr>
          <w:rFonts w:ascii="Arial" w:hAnsi="Arial" w:cs="Arial"/>
          <w:sz w:val="24"/>
          <w:szCs w:val="24"/>
        </w:rPr>
        <w:t xml:space="preserve"> suscrit</w:t>
      </w:r>
      <w:r>
        <w:rPr>
          <w:rFonts w:ascii="Arial" w:hAnsi="Arial" w:cs="Arial"/>
          <w:sz w:val="24"/>
          <w:szCs w:val="24"/>
        </w:rPr>
        <w:t xml:space="preserve">a </w:t>
      </w:r>
      <w:r w:rsidRPr="005B565E">
        <w:rPr>
          <w:rFonts w:ascii="Arial" w:hAnsi="Arial" w:cs="Arial"/>
          <w:b/>
          <w:bCs/>
          <w:sz w:val="24"/>
          <w:szCs w:val="24"/>
        </w:rPr>
        <w:t>Andrea Daniela Flores Chacón</w:t>
      </w:r>
      <w:r w:rsidRPr="00385CEE">
        <w:rPr>
          <w:rFonts w:ascii="Arial" w:hAnsi="Arial" w:cs="Arial"/>
          <w:sz w:val="24"/>
          <w:szCs w:val="24"/>
        </w:rPr>
        <w:t xml:space="preserve">, en </w:t>
      </w:r>
      <w:r>
        <w:rPr>
          <w:rFonts w:ascii="Arial" w:hAnsi="Arial" w:cs="Arial"/>
          <w:sz w:val="24"/>
          <w:szCs w:val="24"/>
        </w:rPr>
        <w:t>mi</w:t>
      </w:r>
      <w:r w:rsidRPr="00385CEE">
        <w:rPr>
          <w:rFonts w:ascii="Arial" w:hAnsi="Arial" w:cs="Arial"/>
          <w:sz w:val="24"/>
          <w:szCs w:val="24"/>
        </w:rPr>
        <w:t xml:space="preserve"> carácter de </w:t>
      </w:r>
      <w:r>
        <w:rPr>
          <w:rFonts w:ascii="Arial" w:hAnsi="Arial" w:cs="Arial"/>
          <w:sz w:val="24"/>
          <w:szCs w:val="24"/>
        </w:rPr>
        <w:t xml:space="preserve">Diputada de </w:t>
      </w:r>
      <w:r w:rsidRPr="00385CEE">
        <w:rPr>
          <w:rFonts w:ascii="Arial" w:hAnsi="Arial" w:cs="Arial"/>
          <w:sz w:val="24"/>
          <w:szCs w:val="24"/>
        </w:rPr>
        <w:t xml:space="preserve">la Sexagésima Séptima Legislatura del H. Congreso del Estado, </w:t>
      </w:r>
      <w:r>
        <w:rPr>
          <w:rFonts w:ascii="Arial" w:hAnsi="Arial" w:cs="Arial"/>
          <w:sz w:val="24"/>
          <w:szCs w:val="24"/>
        </w:rPr>
        <w:t xml:space="preserve">en representación del </w:t>
      </w:r>
      <w:r w:rsidRPr="00385CEE">
        <w:rPr>
          <w:rFonts w:ascii="Arial" w:hAnsi="Arial" w:cs="Arial"/>
          <w:sz w:val="24"/>
          <w:szCs w:val="24"/>
        </w:rPr>
        <w:t>Grupo Parlamentario del Partido Acción Nacional, con fundamento en lo dispuesto en los Artículos 64 fracción II</w:t>
      </w:r>
      <w:r>
        <w:rPr>
          <w:rFonts w:ascii="Arial" w:hAnsi="Arial" w:cs="Arial"/>
          <w:sz w:val="24"/>
          <w:szCs w:val="24"/>
        </w:rPr>
        <w:t xml:space="preserve"> y 68 fracción I</w:t>
      </w:r>
      <w:r w:rsidRPr="00385CEE">
        <w:rPr>
          <w:rFonts w:ascii="Arial" w:hAnsi="Arial" w:cs="Arial"/>
          <w:sz w:val="24"/>
          <w:szCs w:val="24"/>
        </w:rPr>
        <w:t xml:space="preserve"> de la Constitución Política de</w:t>
      </w:r>
      <w:r w:rsidR="00610CC4">
        <w:rPr>
          <w:rFonts w:ascii="Arial" w:hAnsi="Arial" w:cs="Arial"/>
          <w:sz w:val="24"/>
          <w:szCs w:val="24"/>
        </w:rPr>
        <w:t>l Estado de Chihuahua</w:t>
      </w:r>
      <w:r w:rsidRPr="00385CEE">
        <w:rPr>
          <w:rFonts w:ascii="Arial" w:hAnsi="Arial" w:cs="Arial"/>
          <w:sz w:val="24"/>
          <w:szCs w:val="24"/>
        </w:rPr>
        <w:t xml:space="preserve">, </w:t>
      </w:r>
      <w:r>
        <w:rPr>
          <w:rFonts w:ascii="Arial" w:hAnsi="Arial" w:cs="Arial"/>
          <w:sz w:val="24"/>
          <w:szCs w:val="24"/>
        </w:rPr>
        <w:t>así como</w:t>
      </w:r>
      <w:r w:rsidRPr="00385CEE">
        <w:rPr>
          <w:rFonts w:ascii="Arial" w:hAnsi="Arial" w:cs="Arial"/>
          <w:sz w:val="24"/>
          <w:szCs w:val="24"/>
        </w:rPr>
        <w:t xml:space="preserve"> 167 fracción I de la Ley Orgánica del Poder Legislativo del Estado de Chihuahua; acud</w:t>
      </w:r>
      <w:r>
        <w:rPr>
          <w:rFonts w:ascii="Arial" w:hAnsi="Arial" w:cs="Arial"/>
          <w:sz w:val="24"/>
          <w:szCs w:val="24"/>
        </w:rPr>
        <w:t>o</w:t>
      </w:r>
      <w:r w:rsidRPr="00385CEE">
        <w:rPr>
          <w:rFonts w:ascii="Arial" w:hAnsi="Arial" w:cs="Arial"/>
          <w:sz w:val="24"/>
          <w:szCs w:val="24"/>
        </w:rPr>
        <w:t xml:space="preserve"> ante esta H</w:t>
      </w:r>
      <w:r>
        <w:rPr>
          <w:rFonts w:ascii="Arial" w:hAnsi="Arial" w:cs="Arial"/>
          <w:sz w:val="24"/>
          <w:szCs w:val="24"/>
        </w:rPr>
        <w:t>onorable</w:t>
      </w:r>
      <w:r w:rsidRPr="00385CEE">
        <w:rPr>
          <w:rFonts w:ascii="Arial" w:hAnsi="Arial" w:cs="Arial"/>
          <w:sz w:val="24"/>
          <w:szCs w:val="24"/>
        </w:rPr>
        <w:t xml:space="preserve"> Representación Popular a presentar </w:t>
      </w:r>
      <w:r w:rsidRPr="00385CEE">
        <w:rPr>
          <w:rFonts w:ascii="Arial" w:hAnsi="Arial" w:cs="Arial"/>
          <w:b/>
          <w:bCs/>
          <w:sz w:val="24"/>
          <w:szCs w:val="24"/>
        </w:rPr>
        <w:t xml:space="preserve">Iniciativa con carácter de Decreto a fin de </w:t>
      </w:r>
      <w:r w:rsidR="00FF03A7" w:rsidRPr="00234BEC">
        <w:rPr>
          <w:rFonts w:ascii="Arial" w:hAnsi="Arial" w:cs="Arial"/>
          <w:b/>
          <w:bCs/>
          <w:sz w:val="24"/>
          <w:szCs w:val="24"/>
        </w:rPr>
        <w:t>REFORMA</w:t>
      </w:r>
      <w:r w:rsidR="00FF03A7">
        <w:rPr>
          <w:rFonts w:ascii="Arial" w:hAnsi="Arial" w:cs="Arial"/>
          <w:b/>
          <w:bCs/>
          <w:sz w:val="24"/>
          <w:szCs w:val="24"/>
        </w:rPr>
        <w:t>R</w:t>
      </w:r>
      <w:r w:rsidR="00FF03A7">
        <w:rPr>
          <w:rFonts w:ascii="Arial" w:hAnsi="Arial" w:cs="Arial"/>
          <w:sz w:val="24"/>
          <w:szCs w:val="24"/>
        </w:rPr>
        <w:t xml:space="preserve"> las fracciones VII del artículo 36, VII del artículo 48 y XII del artículo 50; </w:t>
      </w:r>
      <w:r w:rsidR="00926816">
        <w:rPr>
          <w:rFonts w:ascii="Arial" w:hAnsi="Arial" w:cs="Arial"/>
          <w:sz w:val="24"/>
          <w:szCs w:val="24"/>
        </w:rPr>
        <w:t>así como</w:t>
      </w:r>
      <w:r w:rsidR="00FF03A7">
        <w:rPr>
          <w:rFonts w:ascii="Arial" w:hAnsi="Arial" w:cs="Arial"/>
          <w:sz w:val="24"/>
          <w:szCs w:val="24"/>
        </w:rPr>
        <w:t xml:space="preserve"> </w:t>
      </w:r>
      <w:r w:rsidR="00FF03A7" w:rsidRPr="00234BEC">
        <w:rPr>
          <w:rFonts w:ascii="Arial" w:hAnsi="Arial" w:cs="Arial"/>
          <w:b/>
          <w:bCs/>
          <w:sz w:val="24"/>
          <w:szCs w:val="24"/>
        </w:rPr>
        <w:t>ADICIONA</w:t>
      </w:r>
      <w:r w:rsidR="00FF03A7">
        <w:rPr>
          <w:rFonts w:ascii="Arial" w:hAnsi="Arial" w:cs="Arial"/>
          <w:b/>
          <w:bCs/>
          <w:sz w:val="24"/>
          <w:szCs w:val="24"/>
        </w:rPr>
        <w:t>R</w:t>
      </w:r>
      <w:r w:rsidR="00FF03A7">
        <w:rPr>
          <w:rFonts w:ascii="Arial" w:hAnsi="Arial" w:cs="Arial"/>
          <w:sz w:val="24"/>
          <w:szCs w:val="24"/>
        </w:rPr>
        <w:t xml:space="preserve"> las fracciones VIII al artículo 48, XIII al artículo 50 y el inciso G) al artículo 91, todos de la </w:t>
      </w:r>
      <w:r w:rsidR="00FF03A7" w:rsidRPr="00FF03A7">
        <w:rPr>
          <w:rFonts w:ascii="Arial" w:hAnsi="Arial" w:cs="Arial"/>
          <w:b/>
          <w:bCs/>
          <w:sz w:val="24"/>
          <w:szCs w:val="24"/>
        </w:rPr>
        <w:t>Ley de Vialidad y Tránsito para el Estado de Chihuahua</w:t>
      </w:r>
      <w:r>
        <w:rPr>
          <w:rFonts w:ascii="Arial" w:hAnsi="Arial" w:cs="Arial"/>
          <w:b/>
          <w:bCs/>
          <w:sz w:val="24"/>
          <w:szCs w:val="24"/>
        </w:rPr>
        <w:t xml:space="preserve">, para </w:t>
      </w:r>
      <w:r w:rsidR="00BD2978">
        <w:rPr>
          <w:rFonts w:ascii="Arial" w:hAnsi="Arial" w:cs="Arial"/>
          <w:b/>
          <w:bCs/>
          <w:sz w:val="24"/>
          <w:szCs w:val="24"/>
        </w:rPr>
        <w:t>fomentar</w:t>
      </w:r>
      <w:r>
        <w:rPr>
          <w:rFonts w:ascii="Arial" w:hAnsi="Arial" w:cs="Arial"/>
          <w:b/>
          <w:bCs/>
          <w:sz w:val="24"/>
          <w:szCs w:val="24"/>
        </w:rPr>
        <w:t xml:space="preserve"> </w:t>
      </w:r>
      <w:r w:rsidR="00BD2978">
        <w:rPr>
          <w:rFonts w:ascii="Arial" w:hAnsi="Arial" w:cs="Arial"/>
          <w:b/>
          <w:bCs/>
          <w:sz w:val="24"/>
          <w:szCs w:val="24"/>
        </w:rPr>
        <w:t>el uso de los</w:t>
      </w:r>
      <w:r>
        <w:rPr>
          <w:rFonts w:ascii="Arial" w:hAnsi="Arial" w:cs="Arial"/>
          <w:b/>
          <w:bCs/>
          <w:sz w:val="24"/>
          <w:szCs w:val="24"/>
        </w:rPr>
        <w:t xml:space="preserve"> Sistema</w:t>
      </w:r>
      <w:r w:rsidR="00BD2978">
        <w:rPr>
          <w:rFonts w:ascii="Arial" w:hAnsi="Arial" w:cs="Arial"/>
          <w:b/>
          <w:bCs/>
          <w:sz w:val="24"/>
          <w:szCs w:val="24"/>
        </w:rPr>
        <w:t>s</w:t>
      </w:r>
      <w:r>
        <w:rPr>
          <w:rFonts w:ascii="Arial" w:hAnsi="Arial" w:cs="Arial"/>
          <w:b/>
          <w:bCs/>
          <w:sz w:val="24"/>
          <w:szCs w:val="24"/>
        </w:rPr>
        <w:t xml:space="preserve"> de Retención Infantil en los vehículos cuando se transporte a </w:t>
      </w:r>
      <w:r w:rsidR="00BD2978">
        <w:rPr>
          <w:rFonts w:ascii="Arial" w:hAnsi="Arial" w:cs="Arial"/>
          <w:b/>
          <w:bCs/>
          <w:sz w:val="24"/>
          <w:szCs w:val="24"/>
        </w:rPr>
        <w:t>niños y niñas</w:t>
      </w:r>
      <w:r>
        <w:rPr>
          <w:rFonts w:ascii="Arial" w:hAnsi="Arial" w:cs="Arial"/>
          <w:b/>
          <w:bCs/>
          <w:sz w:val="24"/>
          <w:szCs w:val="24"/>
        </w:rPr>
        <w:t xml:space="preserve"> de 0 a </w:t>
      </w:r>
      <w:r w:rsidR="00BD2978">
        <w:rPr>
          <w:rFonts w:ascii="Arial" w:hAnsi="Arial" w:cs="Arial"/>
          <w:b/>
          <w:bCs/>
          <w:sz w:val="24"/>
          <w:szCs w:val="24"/>
        </w:rPr>
        <w:t>6</w:t>
      </w:r>
      <w:r>
        <w:rPr>
          <w:rFonts w:ascii="Arial" w:hAnsi="Arial" w:cs="Arial"/>
          <w:b/>
          <w:bCs/>
          <w:sz w:val="24"/>
          <w:szCs w:val="24"/>
        </w:rPr>
        <w:t xml:space="preserve"> años de edad. </w:t>
      </w:r>
      <w:r w:rsidRPr="00385CEE">
        <w:rPr>
          <w:rFonts w:ascii="Arial" w:hAnsi="Arial" w:cs="Arial"/>
          <w:sz w:val="24"/>
          <w:szCs w:val="24"/>
        </w:rPr>
        <w:t>Lo anterior al tenor de la siguiente:</w:t>
      </w:r>
    </w:p>
    <w:p w14:paraId="00F51811" w14:textId="4BD5A0D7" w:rsidR="005B565E" w:rsidRDefault="005B565E" w:rsidP="005B565E">
      <w:pPr>
        <w:spacing w:before="240" w:after="0" w:line="336" w:lineRule="auto"/>
        <w:jc w:val="center"/>
        <w:rPr>
          <w:rFonts w:ascii="Arial" w:hAnsi="Arial" w:cs="Arial"/>
          <w:b/>
          <w:bCs/>
          <w:sz w:val="24"/>
          <w:szCs w:val="24"/>
        </w:rPr>
      </w:pPr>
      <w:r w:rsidRPr="00385CEE">
        <w:rPr>
          <w:rFonts w:ascii="Arial" w:hAnsi="Arial" w:cs="Arial"/>
          <w:b/>
          <w:bCs/>
          <w:sz w:val="24"/>
          <w:szCs w:val="24"/>
        </w:rPr>
        <w:t>EXPOSICIÓN DE MOTIVOS</w:t>
      </w:r>
    </w:p>
    <w:p w14:paraId="4B8E4C52" w14:textId="0ABA569C" w:rsidR="00C866B9" w:rsidRDefault="00CF77C5" w:rsidP="00CF77C5">
      <w:pPr>
        <w:spacing w:before="240" w:after="0" w:line="336" w:lineRule="auto"/>
        <w:jc w:val="both"/>
        <w:rPr>
          <w:rFonts w:ascii="Arial" w:hAnsi="Arial" w:cs="Arial"/>
          <w:sz w:val="24"/>
          <w:szCs w:val="24"/>
        </w:rPr>
      </w:pPr>
      <w:r>
        <w:rPr>
          <w:rFonts w:ascii="Arial" w:hAnsi="Arial" w:cs="Arial"/>
          <w:sz w:val="24"/>
          <w:szCs w:val="24"/>
        </w:rPr>
        <w:t xml:space="preserve">En nuestro país, </w:t>
      </w:r>
      <w:r w:rsidR="00B93E72">
        <w:rPr>
          <w:rFonts w:ascii="Arial" w:hAnsi="Arial" w:cs="Arial"/>
          <w:sz w:val="24"/>
          <w:szCs w:val="24"/>
        </w:rPr>
        <w:t>l</w:t>
      </w:r>
      <w:r w:rsidR="00B93E72" w:rsidRPr="00B93E72">
        <w:rPr>
          <w:rFonts w:ascii="Arial" w:hAnsi="Arial" w:cs="Arial"/>
          <w:sz w:val="24"/>
          <w:szCs w:val="24"/>
        </w:rPr>
        <w:t xml:space="preserve">os accidentes de tráfico son una de las principales causas de lesiones y muertes </w:t>
      </w:r>
      <w:r w:rsidR="00B93E72">
        <w:rPr>
          <w:rFonts w:ascii="Arial" w:hAnsi="Arial" w:cs="Arial"/>
          <w:sz w:val="24"/>
          <w:szCs w:val="24"/>
        </w:rPr>
        <w:t>de</w:t>
      </w:r>
      <w:r w:rsidR="00B93E72" w:rsidRPr="00B93E72">
        <w:rPr>
          <w:rFonts w:ascii="Arial" w:hAnsi="Arial" w:cs="Arial"/>
          <w:sz w:val="24"/>
          <w:szCs w:val="24"/>
        </w:rPr>
        <w:t xml:space="preserve"> </w:t>
      </w:r>
      <w:r w:rsidR="00B93E72">
        <w:rPr>
          <w:rFonts w:ascii="Arial" w:hAnsi="Arial" w:cs="Arial"/>
          <w:sz w:val="24"/>
          <w:szCs w:val="24"/>
        </w:rPr>
        <w:t>niños</w:t>
      </w:r>
      <w:r w:rsidR="00C866B9">
        <w:rPr>
          <w:rFonts w:ascii="Arial" w:hAnsi="Arial" w:cs="Arial"/>
          <w:sz w:val="24"/>
          <w:szCs w:val="24"/>
        </w:rPr>
        <w:t xml:space="preserve"> y niñas</w:t>
      </w:r>
      <w:r w:rsidR="00B93E72" w:rsidRPr="00B93E72">
        <w:rPr>
          <w:rFonts w:ascii="Arial" w:hAnsi="Arial" w:cs="Arial"/>
          <w:sz w:val="24"/>
          <w:szCs w:val="24"/>
        </w:rPr>
        <w:t>, y la falta de uso de sistemas de retención infantil es un factor importante que contribuye a estas estadísticas alarmantes.</w:t>
      </w:r>
    </w:p>
    <w:p w14:paraId="299957EB" w14:textId="4D8AA58F" w:rsidR="00B55068" w:rsidRDefault="00B55068" w:rsidP="00CF77C5">
      <w:pPr>
        <w:spacing w:before="240" w:after="0" w:line="336" w:lineRule="auto"/>
        <w:jc w:val="both"/>
        <w:rPr>
          <w:rFonts w:ascii="Arial" w:hAnsi="Arial" w:cs="Arial"/>
          <w:sz w:val="24"/>
          <w:szCs w:val="24"/>
        </w:rPr>
      </w:pPr>
      <w:r w:rsidRPr="00CF77C5">
        <w:rPr>
          <w:rFonts w:ascii="Arial" w:hAnsi="Arial" w:cs="Arial"/>
          <w:sz w:val="24"/>
          <w:szCs w:val="24"/>
        </w:rPr>
        <w:t>Según la Secretaría de Salud de México,</w:t>
      </w:r>
      <w:r w:rsidR="00104F52">
        <w:rPr>
          <w:rFonts w:ascii="Arial" w:hAnsi="Arial" w:cs="Arial"/>
          <w:sz w:val="24"/>
          <w:szCs w:val="24"/>
        </w:rPr>
        <w:t xml:space="preserve"> dichos accidentes </w:t>
      </w:r>
      <w:r w:rsidRPr="00CF77C5">
        <w:rPr>
          <w:rFonts w:ascii="Arial" w:hAnsi="Arial" w:cs="Arial"/>
          <w:sz w:val="24"/>
          <w:szCs w:val="24"/>
        </w:rPr>
        <w:t xml:space="preserve">son la principal causa de muerte en </w:t>
      </w:r>
      <w:r>
        <w:rPr>
          <w:rFonts w:ascii="Arial" w:hAnsi="Arial" w:cs="Arial"/>
          <w:sz w:val="24"/>
          <w:szCs w:val="24"/>
        </w:rPr>
        <w:t>menores de</w:t>
      </w:r>
      <w:r w:rsidRPr="00CF77C5">
        <w:rPr>
          <w:rFonts w:ascii="Arial" w:hAnsi="Arial" w:cs="Arial"/>
          <w:sz w:val="24"/>
          <w:szCs w:val="24"/>
        </w:rPr>
        <w:t xml:space="preserve"> entre 5 y 14 años, y la mayoría de est</w:t>
      </w:r>
      <w:r w:rsidR="00AB6D4A">
        <w:rPr>
          <w:rFonts w:ascii="Arial" w:hAnsi="Arial" w:cs="Arial"/>
          <w:sz w:val="24"/>
          <w:szCs w:val="24"/>
        </w:rPr>
        <w:t>os decesos</w:t>
      </w:r>
      <w:r w:rsidRPr="00CF77C5">
        <w:rPr>
          <w:rFonts w:ascii="Arial" w:hAnsi="Arial" w:cs="Arial"/>
          <w:sz w:val="24"/>
          <w:szCs w:val="24"/>
        </w:rPr>
        <w:t xml:space="preserve"> son causados por la falta de uso de sistemas de retención infantil. Además, la Asociación Mexicana de Distribuidores de Automotores (AMDA) informó que el 80% de los niños que fallecen en accidentes </w:t>
      </w:r>
      <w:r w:rsidR="00104F52">
        <w:rPr>
          <w:rFonts w:ascii="Arial" w:hAnsi="Arial" w:cs="Arial"/>
          <w:sz w:val="24"/>
          <w:szCs w:val="24"/>
        </w:rPr>
        <w:t>viales</w:t>
      </w:r>
      <w:r w:rsidRPr="00CF77C5">
        <w:rPr>
          <w:rFonts w:ascii="Arial" w:hAnsi="Arial" w:cs="Arial"/>
          <w:sz w:val="24"/>
          <w:szCs w:val="24"/>
        </w:rPr>
        <w:t xml:space="preserve"> en México no llevaban un sistema de retención infantil.</w:t>
      </w:r>
    </w:p>
    <w:p w14:paraId="018D6B45" w14:textId="4CA289A1" w:rsidR="00CF77C5" w:rsidRDefault="00C866B9" w:rsidP="00CF77C5">
      <w:pPr>
        <w:spacing w:before="240" w:after="0" w:line="336" w:lineRule="auto"/>
        <w:jc w:val="both"/>
        <w:rPr>
          <w:rFonts w:ascii="Arial" w:hAnsi="Arial" w:cs="Arial"/>
          <w:sz w:val="24"/>
          <w:szCs w:val="24"/>
        </w:rPr>
      </w:pPr>
      <w:r>
        <w:rPr>
          <w:rFonts w:ascii="Arial" w:hAnsi="Arial" w:cs="Arial"/>
          <w:sz w:val="24"/>
          <w:szCs w:val="24"/>
        </w:rPr>
        <w:t>L</w:t>
      </w:r>
      <w:r w:rsidR="00CF77C5" w:rsidRPr="00CF77C5">
        <w:rPr>
          <w:rFonts w:ascii="Arial" w:hAnsi="Arial" w:cs="Arial"/>
          <w:sz w:val="24"/>
          <w:szCs w:val="24"/>
        </w:rPr>
        <w:t xml:space="preserve">a omisión del uso de </w:t>
      </w:r>
      <w:r w:rsidR="00686C73">
        <w:rPr>
          <w:rFonts w:ascii="Arial" w:hAnsi="Arial" w:cs="Arial"/>
          <w:sz w:val="24"/>
          <w:szCs w:val="24"/>
        </w:rPr>
        <w:t>estos</w:t>
      </w:r>
      <w:r w:rsidR="00CF77C5" w:rsidRPr="00CF77C5">
        <w:rPr>
          <w:rFonts w:ascii="Arial" w:hAnsi="Arial" w:cs="Arial"/>
          <w:sz w:val="24"/>
          <w:szCs w:val="24"/>
        </w:rPr>
        <w:t xml:space="preserve"> sistemas de retención ha sido un problema grave </w:t>
      </w:r>
      <w:r w:rsidR="00446AC5">
        <w:rPr>
          <w:rFonts w:ascii="Arial" w:hAnsi="Arial" w:cs="Arial"/>
          <w:sz w:val="24"/>
          <w:szCs w:val="24"/>
        </w:rPr>
        <w:t xml:space="preserve">ya que estos </w:t>
      </w:r>
      <w:r w:rsidRPr="00C866B9">
        <w:rPr>
          <w:rFonts w:ascii="Arial" w:hAnsi="Arial" w:cs="Arial"/>
          <w:sz w:val="24"/>
          <w:szCs w:val="24"/>
        </w:rPr>
        <w:t xml:space="preserve">accidentes pueden tener </w:t>
      </w:r>
      <w:r w:rsidR="00A61961">
        <w:rPr>
          <w:rFonts w:ascii="Arial" w:hAnsi="Arial" w:cs="Arial"/>
          <w:sz w:val="24"/>
          <w:szCs w:val="24"/>
        </w:rPr>
        <w:t>importantes</w:t>
      </w:r>
      <w:r w:rsidRPr="00C866B9">
        <w:rPr>
          <w:rFonts w:ascii="Arial" w:hAnsi="Arial" w:cs="Arial"/>
          <w:sz w:val="24"/>
          <w:szCs w:val="24"/>
        </w:rPr>
        <w:t xml:space="preserve"> consecuencias para la salud, </w:t>
      </w:r>
      <w:r w:rsidRPr="00C866B9">
        <w:rPr>
          <w:rFonts w:ascii="Arial" w:hAnsi="Arial" w:cs="Arial"/>
          <w:sz w:val="24"/>
          <w:szCs w:val="24"/>
        </w:rPr>
        <w:lastRenderedPageBreak/>
        <w:t>incluyendo lesiones cerebrales, lesiones en la columna vertebral, lesiones internas, fracturas y lesiones en la piel.</w:t>
      </w:r>
    </w:p>
    <w:p w14:paraId="73202C41" w14:textId="5C14361F" w:rsidR="00883999" w:rsidRDefault="00883999" w:rsidP="00CF77C5">
      <w:pPr>
        <w:spacing w:before="240" w:after="0" w:line="336" w:lineRule="auto"/>
        <w:jc w:val="both"/>
        <w:rPr>
          <w:rFonts w:ascii="Arial" w:hAnsi="Arial" w:cs="Arial"/>
          <w:sz w:val="24"/>
          <w:szCs w:val="24"/>
        </w:rPr>
      </w:pPr>
      <w:r w:rsidRPr="00883999">
        <w:rPr>
          <w:rFonts w:ascii="Arial" w:hAnsi="Arial" w:cs="Arial"/>
          <w:sz w:val="24"/>
          <w:szCs w:val="24"/>
        </w:rPr>
        <w:t xml:space="preserve">Las lesiones cerebrales son una de las más </w:t>
      </w:r>
      <w:r w:rsidR="00446AC5">
        <w:rPr>
          <w:rFonts w:ascii="Arial" w:hAnsi="Arial" w:cs="Arial"/>
          <w:sz w:val="24"/>
          <w:szCs w:val="24"/>
        </w:rPr>
        <w:t>severas</w:t>
      </w:r>
      <w:r w:rsidRPr="00883999">
        <w:rPr>
          <w:rFonts w:ascii="Arial" w:hAnsi="Arial" w:cs="Arial"/>
          <w:sz w:val="24"/>
          <w:szCs w:val="24"/>
        </w:rPr>
        <w:t xml:space="preserve"> que pueden ocurrir en un accidente de tráfico, y los niños son especialmente vulnerables a ellas. </w:t>
      </w:r>
      <w:r w:rsidR="00D81F0C">
        <w:rPr>
          <w:rFonts w:ascii="Arial" w:hAnsi="Arial" w:cs="Arial"/>
          <w:sz w:val="24"/>
          <w:szCs w:val="24"/>
        </w:rPr>
        <w:t xml:space="preserve">Estas pueden </w:t>
      </w:r>
      <w:r w:rsidRPr="00883999">
        <w:rPr>
          <w:rFonts w:ascii="Arial" w:hAnsi="Arial" w:cs="Arial"/>
          <w:sz w:val="24"/>
          <w:szCs w:val="24"/>
        </w:rPr>
        <w:t>causar discapacidades permanentes o incluso la muerte. Los sistemas de retención infantil están diseñados para reducir el riesgo de lesiones cerebrales en caso de un accidente de tráfico.</w:t>
      </w:r>
    </w:p>
    <w:p w14:paraId="166B3B7A" w14:textId="3318EE36" w:rsidR="00A64AA8" w:rsidRDefault="00A64AA8" w:rsidP="00CF77C5">
      <w:pPr>
        <w:spacing w:before="240" w:after="0" w:line="336" w:lineRule="auto"/>
        <w:jc w:val="both"/>
        <w:rPr>
          <w:rFonts w:ascii="Arial" w:hAnsi="Arial" w:cs="Arial"/>
          <w:sz w:val="24"/>
          <w:szCs w:val="24"/>
        </w:rPr>
      </w:pPr>
      <w:r>
        <w:rPr>
          <w:rFonts w:ascii="Arial" w:hAnsi="Arial" w:cs="Arial"/>
          <w:sz w:val="24"/>
          <w:szCs w:val="24"/>
        </w:rPr>
        <w:t>Asimismo, l</w:t>
      </w:r>
      <w:r w:rsidRPr="00A64AA8">
        <w:rPr>
          <w:rFonts w:ascii="Arial" w:hAnsi="Arial" w:cs="Arial"/>
          <w:sz w:val="24"/>
          <w:szCs w:val="24"/>
        </w:rPr>
        <w:t>as lesiones en la columna vertebral</w:t>
      </w:r>
      <w:r w:rsidR="000D39E2">
        <w:rPr>
          <w:rFonts w:ascii="Arial" w:hAnsi="Arial" w:cs="Arial"/>
          <w:sz w:val="24"/>
          <w:szCs w:val="24"/>
        </w:rPr>
        <w:t xml:space="preserve"> son</w:t>
      </w:r>
      <w:r w:rsidRPr="00A64AA8">
        <w:rPr>
          <w:rFonts w:ascii="Arial" w:hAnsi="Arial" w:cs="Arial"/>
          <w:sz w:val="24"/>
          <w:szCs w:val="24"/>
        </w:rPr>
        <w:t xml:space="preserve"> graves y debilitantes, y los niños </w:t>
      </w:r>
      <w:r w:rsidR="005751BA">
        <w:rPr>
          <w:rFonts w:ascii="Arial" w:hAnsi="Arial" w:cs="Arial"/>
          <w:sz w:val="24"/>
          <w:szCs w:val="24"/>
        </w:rPr>
        <w:t xml:space="preserve">y niñas </w:t>
      </w:r>
      <w:r w:rsidRPr="00A64AA8">
        <w:rPr>
          <w:rFonts w:ascii="Arial" w:hAnsi="Arial" w:cs="Arial"/>
          <w:sz w:val="24"/>
          <w:szCs w:val="24"/>
        </w:rPr>
        <w:t xml:space="preserve">son </w:t>
      </w:r>
      <w:r w:rsidR="00651322">
        <w:rPr>
          <w:rFonts w:ascii="Arial" w:hAnsi="Arial" w:cs="Arial"/>
          <w:sz w:val="24"/>
          <w:szCs w:val="24"/>
        </w:rPr>
        <w:t>propensos</w:t>
      </w:r>
      <w:r w:rsidRPr="00A64AA8">
        <w:rPr>
          <w:rFonts w:ascii="Arial" w:hAnsi="Arial" w:cs="Arial"/>
          <w:sz w:val="24"/>
          <w:szCs w:val="24"/>
        </w:rPr>
        <w:t xml:space="preserve"> a ellas debido a que su columna vertebral aún está en desarrollo. </w:t>
      </w:r>
      <w:r w:rsidR="000D39E2">
        <w:rPr>
          <w:rFonts w:ascii="Arial" w:hAnsi="Arial" w:cs="Arial"/>
          <w:sz w:val="24"/>
          <w:szCs w:val="24"/>
        </w:rPr>
        <w:t>Estos</w:t>
      </w:r>
      <w:r w:rsidRPr="00A64AA8">
        <w:rPr>
          <w:rFonts w:ascii="Arial" w:hAnsi="Arial" w:cs="Arial"/>
          <w:sz w:val="24"/>
          <w:szCs w:val="24"/>
        </w:rPr>
        <w:t xml:space="preserve"> sistemas de retención ayuda</w:t>
      </w:r>
      <w:r w:rsidR="000D39E2">
        <w:rPr>
          <w:rFonts w:ascii="Arial" w:hAnsi="Arial" w:cs="Arial"/>
          <w:sz w:val="24"/>
          <w:szCs w:val="24"/>
        </w:rPr>
        <w:t>n</w:t>
      </w:r>
      <w:r w:rsidRPr="00A64AA8">
        <w:rPr>
          <w:rFonts w:ascii="Arial" w:hAnsi="Arial" w:cs="Arial"/>
          <w:sz w:val="24"/>
          <w:szCs w:val="24"/>
        </w:rPr>
        <w:t xml:space="preserve"> a prevenir lesiones en la columna vertebral al reducir el movimiento del cuerpo del niño en caso de un accidente.</w:t>
      </w:r>
    </w:p>
    <w:p w14:paraId="7408689B" w14:textId="2C536190" w:rsidR="00B108C0" w:rsidRPr="00B108C0" w:rsidRDefault="00B108C0" w:rsidP="00B108C0">
      <w:pPr>
        <w:spacing w:before="240" w:after="0" w:line="336" w:lineRule="auto"/>
        <w:jc w:val="both"/>
        <w:rPr>
          <w:rFonts w:ascii="Arial" w:hAnsi="Arial" w:cs="Arial"/>
          <w:sz w:val="24"/>
          <w:szCs w:val="24"/>
        </w:rPr>
      </w:pPr>
      <w:r w:rsidRPr="00B108C0">
        <w:rPr>
          <w:rFonts w:ascii="Arial" w:hAnsi="Arial" w:cs="Arial"/>
          <w:sz w:val="24"/>
          <w:szCs w:val="24"/>
        </w:rPr>
        <w:t>L</w:t>
      </w:r>
      <w:r w:rsidR="00B55068">
        <w:rPr>
          <w:rFonts w:ascii="Arial" w:hAnsi="Arial" w:cs="Arial"/>
          <w:sz w:val="24"/>
          <w:szCs w:val="24"/>
        </w:rPr>
        <w:t>os datos estadísticos</w:t>
      </w:r>
      <w:r w:rsidRPr="00B108C0">
        <w:rPr>
          <w:rFonts w:ascii="Arial" w:hAnsi="Arial" w:cs="Arial"/>
          <w:sz w:val="24"/>
          <w:szCs w:val="24"/>
        </w:rPr>
        <w:t xml:space="preserve"> </w:t>
      </w:r>
      <w:r w:rsidR="00965666">
        <w:rPr>
          <w:rFonts w:ascii="Arial" w:hAnsi="Arial" w:cs="Arial"/>
          <w:sz w:val="24"/>
          <w:szCs w:val="24"/>
        </w:rPr>
        <w:t xml:space="preserve">nos </w:t>
      </w:r>
      <w:r w:rsidRPr="00B108C0">
        <w:rPr>
          <w:rFonts w:ascii="Arial" w:hAnsi="Arial" w:cs="Arial"/>
          <w:sz w:val="24"/>
          <w:szCs w:val="24"/>
        </w:rPr>
        <w:t>muestran que la falta de uso de</w:t>
      </w:r>
      <w:r w:rsidR="002852CE">
        <w:rPr>
          <w:rFonts w:ascii="Arial" w:hAnsi="Arial" w:cs="Arial"/>
          <w:sz w:val="24"/>
          <w:szCs w:val="24"/>
        </w:rPr>
        <w:t xml:space="preserve"> los </w:t>
      </w:r>
      <w:r w:rsidRPr="00B108C0">
        <w:rPr>
          <w:rFonts w:ascii="Arial" w:hAnsi="Arial" w:cs="Arial"/>
          <w:sz w:val="24"/>
          <w:szCs w:val="24"/>
        </w:rPr>
        <w:t xml:space="preserve">sistemas de retención es un problema </w:t>
      </w:r>
      <w:r w:rsidR="002852CE">
        <w:rPr>
          <w:rFonts w:ascii="Arial" w:hAnsi="Arial" w:cs="Arial"/>
          <w:sz w:val="24"/>
          <w:szCs w:val="24"/>
        </w:rPr>
        <w:t>serio</w:t>
      </w:r>
      <w:r w:rsidRPr="00B108C0">
        <w:rPr>
          <w:rFonts w:ascii="Arial" w:hAnsi="Arial" w:cs="Arial"/>
          <w:sz w:val="24"/>
          <w:szCs w:val="24"/>
        </w:rPr>
        <w:t xml:space="preserve"> en México. A continuación, algun</w:t>
      </w:r>
      <w:r w:rsidR="0073107A">
        <w:rPr>
          <w:rFonts w:ascii="Arial" w:hAnsi="Arial" w:cs="Arial"/>
          <w:sz w:val="24"/>
          <w:szCs w:val="24"/>
        </w:rPr>
        <w:t>o</w:t>
      </w:r>
      <w:r w:rsidRPr="00B108C0">
        <w:rPr>
          <w:rFonts w:ascii="Arial" w:hAnsi="Arial" w:cs="Arial"/>
          <w:sz w:val="24"/>
          <w:szCs w:val="24"/>
        </w:rPr>
        <w:t xml:space="preserve">s </w:t>
      </w:r>
      <w:r w:rsidR="00B55068">
        <w:rPr>
          <w:rFonts w:ascii="Arial" w:hAnsi="Arial" w:cs="Arial"/>
          <w:sz w:val="24"/>
          <w:szCs w:val="24"/>
        </w:rPr>
        <w:t>de l</w:t>
      </w:r>
      <w:r w:rsidR="00B17CFD">
        <w:rPr>
          <w:rFonts w:ascii="Arial" w:hAnsi="Arial" w:cs="Arial"/>
          <w:sz w:val="24"/>
          <w:szCs w:val="24"/>
        </w:rPr>
        <w:t>os</w:t>
      </w:r>
      <w:r w:rsidR="00B55068">
        <w:rPr>
          <w:rFonts w:ascii="Arial" w:hAnsi="Arial" w:cs="Arial"/>
          <w:sz w:val="24"/>
          <w:szCs w:val="24"/>
        </w:rPr>
        <w:t xml:space="preserve"> m</w:t>
      </w:r>
      <w:r w:rsidR="00B17CFD">
        <w:rPr>
          <w:rFonts w:ascii="Arial" w:hAnsi="Arial" w:cs="Arial"/>
          <w:sz w:val="24"/>
          <w:szCs w:val="24"/>
        </w:rPr>
        <w:t>á</w:t>
      </w:r>
      <w:r w:rsidR="00B55068">
        <w:rPr>
          <w:rFonts w:ascii="Arial" w:hAnsi="Arial" w:cs="Arial"/>
          <w:sz w:val="24"/>
          <w:szCs w:val="24"/>
        </w:rPr>
        <w:t xml:space="preserve">s </w:t>
      </w:r>
      <w:r w:rsidRPr="00B108C0">
        <w:rPr>
          <w:rFonts w:ascii="Arial" w:hAnsi="Arial" w:cs="Arial"/>
          <w:sz w:val="24"/>
          <w:szCs w:val="24"/>
        </w:rPr>
        <w:t>relevantes:</w:t>
      </w:r>
    </w:p>
    <w:p w14:paraId="3FE2665A" w14:textId="57633082" w:rsidR="00B108C0" w:rsidRPr="00B108C0" w:rsidRDefault="00B108C0" w:rsidP="00B108C0">
      <w:pPr>
        <w:spacing w:before="240" w:after="0" w:line="336" w:lineRule="auto"/>
        <w:jc w:val="both"/>
        <w:rPr>
          <w:rFonts w:ascii="Arial" w:hAnsi="Arial" w:cs="Arial"/>
          <w:sz w:val="24"/>
          <w:szCs w:val="24"/>
        </w:rPr>
      </w:pPr>
      <w:r w:rsidRPr="00B108C0">
        <w:rPr>
          <w:rFonts w:ascii="Arial" w:hAnsi="Arial" w:cs="Arial"/>
          <w:sz w:val="24"/>
          <w:szCs w:val="24"/>
        </w:rPr>
        <w:t xml:space="preserve">Según la Secretaría de Salud de México, en 2019 hubo 1,119 accidentes de tráfico que involucraron a niños menores de 5 años en el país, y se registraron 139 muertes y 1,465 lesiones en estos </w:t>
      </w:r>
      <w:r w:rsidR="00CC3783">
        <w:rPr>
          <w:rFonts w:ascii="Arial" w:hAnsi="Arial" w:cs="Arial"/>
          <w:sz w:val="24"/>
          <w:szCs w:val="24"/>
        </w:rPr>
        <w:t>infantes</w:t>
      </w:r>
      <w:r w:rsidRPr="00B108C0">
        <w:rPr>
          <w:rFonts w:ascii="Arial" w:hAnsi="Arial" w:cs="Arial"/>
          <w:sz w:val="24"/>
          <w:szCs w:val="24"/>
        </w:rPr>
        <w:t>.</w:t>
      </w:r>
    </w:p>
    <w:p w14:paraId="46A60076" w14:textId="72C92B9D" w:rsidR="00B108C0" w:rsidRPr="00B108C0" w:rsidRDefault="007236F5" w:rsidP="00B108C0">
      <w:pPr>
        <w:spacing w:before="240" w:after="0" w:line="336" w:lineRule="auto"/>
        <w:jc w:val="both"/>
        <w:rPr>
          <w:rFonts w:ascii="Arial" w:hAnsi="Arial" w:cs="Arial"/>
          <w:sz w:val="24"/>
          <w:szCs w:val="24"/>
        </w:rPr>
      </w:pPr>
      <w:r>
        <w:rPr>
          <w:rFonts w:ascii="Arial" w:hAnsi="Arial" w:cs="Arial"/>
          <w:sz w:val="24"/>
          <w:szCs w:val="24"/>
        </w:rPr>
        <w:t>De la misma forma, u</w:t>
      </w:r>
      <w:r w:rsidR="00B108C0" w:rsidRPr="00B108C0">
        <w:rPr>
          <w:rFonts w:ascii="Arial" w:hAnsi="Arial" w:cs="Arial"/>
          <w:sz w:val="24"/>
          <w:szCs w:val="24"/>
        </w:rPr>
        <w:t>n estudio realizado por la Procuraduría Federal del Consumidor (P</w:t>
      </w:r>
      <w:r w:rsidR="00021B0E">
        <w:rPr>
          <w:rFonts w:ascii="Arial" w:hAnsi="Arial" w:cs="Arial"/>
          <w:sz w:val="24"/>
          <w:szCs w:val="24"/>
        </w:rPr>
        <w:t>ROFECO</w:t>
      </w:r>
      <w:r w:rsidR="00B108C0" w:rsidRPr="00B108C0">
        <w:rPr>
          <w:rFonts w:ascii="Arial" w:hAnsi="Arial" w:cs="Arial"/>
          <w:sz w:val="24"/>
          <w:szCs w:val="24"/>
        </w:rPr>
        <w:t>) en 2019 encontró que solo el 9.7% de los conductores en México utilizan adecuadamente los sistemas de retención infantil.</w:t>
      </w:r>
    </w:p>
    <w:p w14:paraId="0682B9E0" w14:textId="7E43E098" w:rsidR="00B108C0" w:rsidRPr="00B108C0" w:rsidRDefault="00AE0E01" w:rsidP="00B108C0">
      <w:pPr>
        <w:spacing w:before="240" w:after="0" w:line="336" w:lineRule="auto"/>
        <w:jc w:val="both"/>
        <w:rPr>
          <w:rFonts w:ascii="Arial" w:hAnsi="Arial" w:cs="Arial"/>
          <w:sz w:val="24"/>
          <w:szCs w:val="24"/>
        </w:rPr>
      </w:pPr>
      <w:r>
        <w:rPr>
          <w:rFonts w:ascii="Arial" w:hAnsi="Arial" w:cs="Arial"/>
          <w:sz w:val="24"/>
          <w:szCs w:val="24"/>
        </w:rPr>
        <w:t>Asimismo</w:t>
      </w:r>
      <w:r w:rsidR="00B108C0" w:rsidRPr="00B108C0">
        <w:rPr>
          <w:rFonts w:ascii="Arial" w:hAnsi="Arial" w:cs="Arial"/>
          <w:sz w:val="24"/>
          <w:szCs w:val="24"/>
        </w:rPr>
        <w:t xml:space="preserve"> la Secretaría de Comunicaciones y Transportes de México,</w:t>
      </w:r>
      <w:r w:rsidR="007130BE">
        <w:rPr>
          <w:rFonts w:ascii="Arial" w:hAnsi="Arial" w:cs="Arial"/>
          <w:sz w:val="24"/>
          <w:szCs w:val="24"/>
        </w:rPr>
        <w:t xml:space="preserve"> nos dice que</w:t>
      </w:r>
      <w:r w:rsidR="00B108C0" w:rsidRPr="00B108C0">
        <w:rPr>
          <w:rFonts w:ascii="Arial" w:hAnsi="Arial" w:cs="Arial"/>
          <w:sz w:val="24"/>
          <w:szCs w:val="24"/>
        </w:rPr>
        <w:t xml:space="preserve"> el 80% de los accidentes de tráfico en México son causados por errores humanos, </w:t>
      </w:r>
      <w:r w:rsidR="007130BE">
        <w:rPr>
          <w:rFonts w:ascii="Arial" w:hAnsi="Arial" w:cs="Arial"/>
          <w:sz w:val="24"/>
          <w:szCs w:val="24"/>
        </w:rPr>
        <w:t xml:space="preserve">tales como el uso del celular, el consumo de bebidas o alimentos </w:t>
      </w:r>
      <w:r w:rsidR="00B108C0" w:rsidRPr="00B108C0">
        <w:rPr>
          <w:rFonts w:ascii="Arial" w:hAnsi="Arial" w:cs="Arial"/>
          <w:sz w:val="24"/>
          <w:szCs w:val="24"/>
        </w:rPr>
        <w:t>y</w:t>
      </w:r>
      <w:r w:rsidR="007130BE">
        <w:rPr>
          <w:rFonts w:ascii="Arial" w:hAnsi="Arial" w:cs="Arial"/>
          <w:sz w:val="24"/>
          <w:szCs w:val="24"/>
        </w:rPr>
        <w:t xml:space="preserve"> una muy importante es</w:t>
      </w:r>
      <w:r w:rsidR="00B108C0" w:rsidRPr="00B108C0">
        <w:rPr>
          <w:rFonts w:ascii="Arial" w:hAnsi="Arial" w:cs="Arial"/>
          <w:sz w:val="24"/>
          <w:szCs w:val="24"/>
        </w:rPr>
        <w:t xml:space="preserve"> la falta de uso de sistemas de retención infantil</w:t>
      </w:r>
      <w:r w:rsidR="007130BE">
        <w:rPr>
          <w:rFonts w:ascii="Arial" w:hAnsi="Arial" w:cs="Arial"/>
          <w:sz w:val="24"/>
          <w:szCs w:val="24"/>
        </w:rPr>
        <w:t xml:space="preserve"> que </w:t>
      </w:r>
      <w:r w:rsidR="00B108C0" w:rsidRPr="00B108C0">
        <w:rPr>
          <w:rFonts w:ascii="Arial" w:hAnsi="Arial" w:cs="Arial"/>
          <w:sz w:val="24"/>
          <w:szCs w:val="24"/>
        </w:rPr>
        <w:t>es uno de los errores más comunes</w:t>
      </w:r>
      <w:r w:rsidR="007130BE">
        <w:rPr>
          <w:rFonts w:ascii="Arial" w:hAnsi="Arial" w:cs="Arial"/>
          <w:sz w:val="24"/>
          <w:szCs w:val="24"/>
        </w:rPr>
        <w:t xml:space="preserve">, toda vez que al estar las niñas </w:t>
      </w:r>
      <w:r w:rsidR="001F64FF">
        <w:rPr>
          <w:rFonts w:ascii="Arial" w:hAnsi="Arial" w:cs="Arial"/>
          <w:sz w:val="24"/>
          <w:szCs w:val="24"/>
        </w:rPr>
        <w:t>y</w:t>
      </w:r>
      <w:r w:rsidR="007130BE">
        <w:rPr>
          <w:rFonts w:ascii="Arial" w:hAnsi="Arial" w:cs="Arial"/>
          <w:sz w:val="24"/>
          <w:szCs w:val="24"/>
        </w:rPr>
        <w:t xml:space="preserve"> niños</w:t>
      </w:r>
      <w:r w:rsidR="001F64FF">
        <w:rPr>
          <w:rFonts w:ascii="Arial" w:hAnsi="Arial" w:cs="Arial"/>
          <w:sz w:val="24"/>
          <w:szCs w:val="24"/>
        </w:rPr>
        <w:t xml:space="preserve"> en libre movimiento ya sea en el asiento trasero del vehículo o desplazandose por los espacios interiores del mismo, genera</w:t>
      </w:r>
      <w:r w:rsidR="00C800AE">
        <w:rPr>
          <w:rFonts w:ascii="Arial" w:hAnsi="Arial" w:cs="Arial"/>
          <w:sz w:val="24"/>
          <w:szCs w:val="24"/>
        </w:rPr>
        <w:t>n</w:t>
      </w:r>
      <w:r w:rsidR="001F64FF">
        <w:rPr>
          <w:rFonts w:ascii="Arial" w:hAnsi="Arial" w:cs="Arial"/>
          <w:sz w:val="24"/>
          <w:szCs w:val="24"/>
        </w:rPr>
        <w:t xml:space="preserve"> una gran distracción </w:t>
      </w:r>
      <w:r w:rsidR="0025505E">
        <w:rPr>
          <w:rFonts w:ascii="Arial" w:hAnsi="Arial" w:cs="Arial"/>
          <w:sz w:val="24"/>
          <w:szCs w:val="24"/>
        </w:rPr>
        <w:t>para</w:t>
      </w:r>
      <w:r w:rsidR="001F64FF">
        <w:rPr>
          <w:rFonts w:ascii="Arial" w:hAnsi="Arial" w:cs="Arial"/>
          <w:sz w:val="24"/>
          <w:szCs w:val="24"/>
        </w:rPr>
        <w:t xml:space="preserve"> el conductor</w:t>
      </w:r>
      <w:r w:rsidR="007236F5">
        <w:rPr>
          <w:rFonts w:ascii="Arial" w:hAnsi="Arial" w:cs="Arial"/>
          <w:sz w:val="24"/>
          <w:szCs w:val="24"/>
        </w:rPr>
        <w:t xml:space="preserve"> o bien, derivado de algun </w:t>
      </w:r>
      <w:r w:rsidR="001C71E8">
        <w:rPr>
          <w:rFonts w:ascii="Arial" w:hAnsi="Arial" w:cs="Arial"/>
          <w:sz w:val="24"/>
          <w:szCs w:val="24"/>
        </w:rPr>
        <w:t>movimiento involuntario</w:t>
      </w:r>
      <w:r w:rsidR="00B17D8C">
        <w:rPr>
          <w:rFonts w:ascii="Arial" w:hAnsi="Arial" w:cs="Arial"/>
          <w:sz w:val="24"/>
          <w:szCs w:val="24"/>
        </w:rPr>
        <w:t xml:space="preserve"> pueden causar un accidente</w:t>
      </w:r>
      <w:r w:rsidR="00B4657E">
        <w:rPr>
          <w:rFonts w:ascii="Arial" w:hAnsi="Arial" w:cs="Arial"/>
          <w:sz w:val="24"/>
          <w:szCs w:val="24"/>
        </w:rPr>
        <w:t>, ya que que no miden las consecuencias y las graves repercusiones</w:t>
      </w:r>
      <w:r w:rsidR="00685F55">
        <w:rPr>
          <w:rFonts w:ascii="Arial" w:hAnsi="Arial" w:cs="Arial"/>
          <w:sz w:val="24"/>
          <w:szCs w:val="24"/>
        </w:rPr>
        <w:t xml:space="preserve"> que dichas acciones pueden acarrear </w:t>
      </w:r>
      <w:r w:rsidR="00A36046">
        <w:rPr>
          <w:rFonts w:ascii="Arial" w:hAnsi="Arial" w:cs="Arial"/>
          <w:sz w:val="24"/>
          <w:szCs w:val="24"/>
        </w:rPr>
        <w:lastRenderedPageBreak/>
        <w:t xml:space="preserve">tanto para los pasajeros del vehículo </w:t>
      </w:r>
      <w:r w:rsidR="00685F55">
        <w:rPr>
          <w:rFonts w:ascii="Arial" w:hAnsi="Arial" w:cs="Arial"/>
          <w:sz w:val="24"/>
          <w:szCs w:val="24"/>
        </w:rPr>
        <w:t>asi</w:t>
      </w:r>
      <w:r w:rsidR="00A36046">
        <w:rPr>
          <w:rFonts w:ascii="Arial" w:hAnsi="Arial" w:cs="Arial"/>
          <w:sz w:val="24"/>
          <w:szCs w:val="24"/>
        </w:rPr>
        <w:t xml:space="preserve"> como para muchos otros que circulan por las mismas vialidades, </w:t>
      </w:r>
      <w:r w:rsidR="00E122EB">
        <w:rPr>
          <w:rFonts w:ascii="Arial" w:hAnsi="Arial" w:cs="Arial"/>
          <w:sz w:val="24"/>
          <w:szCs w:val="24"/>
        </w:rPr>
        <w:t>ya sea de manera peatonal o en otros vehículos.</w:t>
      </w:r>
    </w:p>
    <w:p w14:paraId="7E04C09B" w14:textId="58793188" w:rsidR="00B108C0" w:rsidRPr="00B108C0" w:rsidRDefault="00B108C0" w:rsidP="00B108C0">
      <w:pPr>
        <w:spacing w:before="240" w:after="0" w:line="336" w:lineRule="auto"/>
        <w:jc w:val="both"/>
        <w:rPr>
          <w:rFonts w:ascii="Arial" w:hAnsi="Arial" w:cs="Arial"/>
          <w:sz w:val="24"/>
          <w:szCs w:val="24"/>
        </w:rPr>
      </w:pPr>
      <w:r w:rsidRPr="00B108C0">
        <w:rPr>
          <w:rFonts w:ascii="Arial" w:hAnsi="Arial" w:cs="Arial"/>
          <w:sz w:val="24"/>
          <w:szCs w:val="24"/>
        </w:rPr>
        <w:t>Un informe de la organización no gubernamental Save the Children encontró que México ocupa el tercer lugar en el mundo en muertes de niños por accidentes de tráfico, con una tasa de mortalidad de 6.2 por cada 100,000 niños</w:t>
      </w:r>
      <w:r w:rsidR="0024215B">
        <w:rPr>
          <w:rFonts w:ascii="Arial" w:hAnsi="Arial" w:cs="Arial"/>
          <w:sz w:val="24"/>
          <w:szCs w:val="24"/>
        </w:rPr>
        <w:t>, niñas y adolescentes</w:t>
      </w:r>
      <w:r w:rsidRPr="00B108C0">
        <w:rPr>
          <w:rFonts w:ascii="Arial" w:hAnsi="Arial" w:cs="Arial"/>
          <w:sz w:val="24"/>
          <w:szCs w:val="24"/>
        </w:rPr>
        <w:t xml:space="preserve"> menores de 14 años.</w:t>
      </w:r>
      <w:r w:rsidR="007F354F">
        <w:rPr>
          <w:rFonts w:ascii="Arial" w:hAnsi="Arial" w:cs="Arial"/>
          <w:sz w:val="24"/>
          <w:szCs w:val="24"/>
        </w:rPr>
        <w:t xml:space="preserve"> Est</w:t>
      </w:r>
      <w:r w:rsidR="0024215B">
        <w:rPr>
          <w:rFonts w:ascii="Arial" w:hAnsi="Arial" w:cs="Arial"/>
          <w:sz w:val="24"/>
          <w:szCs w:val="24"/>
        </w:rPr>
        <w:t>as cifras</w:t>
      </w:r>
      <w:r w:rsidR="007F354F">
        <w:rPr>
          <w:rFonts w:ascii="Arial" w:hAnsi="Arial" w:cs="Arial"/>
          <w:sz w:val="24"/>
          <w:szCs w:val="24"/>
        </w:rPr>
        <w:t xml:space="preserve"> son realmente </w:t>
      </w:r>
      <w:r w:rsidR="0024215B">
        <w:rPr>
          <w:rFonts w:ascii="Arial" w:hAnsi="Arial" w:cs="Arial"/>
          <w:sz w:val="24"/>
          <w:szCs w:val="24"/>
        </w:rPr>
        <w:t>impactantes</w:t>
      </w:r>
      <w:r w:rsidR="006E6B07">
        <w:rPr>
          <w:rFonts w:ascii="Arial" w:hAnsi="Arial" w:cs="Arial"/>
          <w:sz w:val="24"/>
          <w:szCs w:val="24"/>
        </w:rPr>
        <w:t xml:space="preserve"> </w:t>
      </w:r>
      <w:r w:rsidR="00823422">
        <w:rPr>
          <w:rFonts w:ascii="Arial" w:hAnsi="Arial" w:cs="Arial"/>
          <w:sz w:val="24"/>
          <w:szCs w:val="24"/>
        </w:rPr>
        <w:t>ya que</w:t>
      </w:r>
      <w:r w:rsidR="006E6B07">
        <w:rPr>
          <w:rFonts w:ascii="Arial" w:hAnsi="Arial" w:cs="Arial"/>
          <w:sz w:val="24"/>
          <w:szCs w:val="24"/>
        </w:rPr>
        <w:t xml:space="preserve"> </w:t>
      </w:r>
      <w:r w:rsidR="0070265E">
        <w:rPr>
          <w:rFonts w:ascii="Arial" w:hAnsi="Arial" w:cs="Arial"/>
          <w:sz w:val="24"/>
          <w:szCs w:val="24"/>
        </w:rPr>
        <w:t>no tendr</w:t>
      </w:r>
      <w:r w:rsidR="00E60AAC">
        <w:rPr>
          <w:rFonts w:ascii="Arial" w:hAnsi="Arial" w:cs="Arial"/>
          <w:sz w:val="24"/>
          <w:szCs w:val="24"/>
        </w:rPr>
        <w:t>í</w:t>
      </w:r>
      <w:r w:rsidR="0070265E">
        <w:rPr>
          <w:rFonts w:ascii="Arial" w:hAnsi="Arial" w:cs="Arial"/>
          <w:sz w:val="24"/>
          <w:szCs w:val="24"/>
        </w:rPr>
        <w:t xml:space="preserve">an porque </w:t>
      </w:r>
      <w:r w:rsidR="00C2289F">
        <w:rPr>
          <w:rFonts w:ascii="Arial" w:hAnsi="Arial" w:cs="Arial"/>
          <w:sz w:val="24"/>
          <w:szCs w:val="24"/>
        </w:rPr>
        <w:t>ocurrir a tal magnitud</w:t>
      </w:r>
      <w:r w:rsidR="0070265E">
        <w:rPr>
          <w:rFonts w:ascii="Arial" w:hAnsi="Arial" w:cs="Arial"/>
          <w:sz w:val="24"/>
          <w:szCs w:val="24"/>
        </w:rPr>
        <w:t>, es responsabilidad de tod</w:t>
      </w:r>
      <w:r w:rsidR="00146A0B">
        <w:rPr>
          <w:rFonts w:ascii="Arial" w:hAnsi="Arial" w:cs="Arial"/>
          <w:sz w:val="24"/>
          <w:szCs w:val="24"/>
        </w:rPr>
        <w:t>a</w:t>
      </w:r>
      <w:r w:rsidR="0070265E">
        <w:rPr>
          <w:rFonts w:ascii="Arial" w:hAnsi="Arial" w:cs="Arial"/>
          <w:sz w:val="24"/>
          <w:szCs w:val="24"/>
        </w:rPr>
        <w:t>s</w:t>
      </w:r>
      <w:r w:rsidR="00146A0B">
        <w:rPr>
          <w:rFonts w:ascii="Arial" w:hAnsi="Arial" w:cs="Arial"/>
          <w:sz w:val="24"/>
          <w:szCs w:val="24"/>
        </w:rPr>
        <w:t xml:space="preserve"> y todos</w:t>
      </w:r>
      <w:r w:rsidR="0070265E">
        <w:rPr>
          <w:rFonts w:ascii="Arial" w:hAnsi="Arial" w:cs="Arial"/>
          <w:sz w:val="24"/>
          <w:szCs w:val="24"/>
        </w:rPr>
        <w:t xml:space="preserve"> observar y respetar las leyes</w:t>
      </w:r>
      <w:r w:rsidR="00525475">
        <w:rPr>
          <w:rFonts w:ascii="Arial" w:hAnsi="Arial" w:cs="Arial"/>
          <w:sz w:val="24"/>
          <w:szCs w:val="24"/>
        </w:rPr>
        <w:t xml:space="preserve"> que precisamente estan diseñadas para proteger</w:t>
      </w:r>
      <w:r w:rsidR="00823422">
        <w:rPr>
          <w:rFonts w:ascii="Arial" w:hAnsi="Arial" w:cs="Arial"/>
          <w:sz w:val="24"/>
          <w:szCs w:val="24"/>
        </w:rPr>
        <w:t xml:space="preserve"> nuestra integridad y la de nuestras familias</w:t>
      </w:r>
      <w:r w:rsidR="006E16C9">
        <w:rPr>
          <w:rFonts w:ascii="Arial" w:hAnsi="Arial" w:cs="Arial"/>
          <w:sz w:val="24"/>
          <w:szCs w:val="24"/>
        </w:rPr>
        <w:t>,</w:t>
      </w:r>
      <w:r w:rsidR="00823422">
        <w:rPr>
          <w:rFonts w:ascii="Arial" w:hAnsi="Arial" w:cs="Arial"/>
          <w:sz w:val="24"/>
          <w:szCs w:val="24"/>
        </w:rPr>
        <w:t xml:space="preserve"> tenemos que hacer conciencia de que</w:t>
      </w:r>
      <w:r w:rsidR="006E16C9">
        <w:rPr>
          <w:rFonts w:ascii="Arial" w:hAnsi="Arial" w:cs="Arial"/>
          <w:sz w:val="24"/>
          <w:szCs w:val="24"/>
        </w:rPr>
        <w:t xml:space="preserve"> el uso de estos sistemas son una forma m</w:t>
      </w:r>
      <w:r w:rsidR="006D01AA">
        <w:rPr>
          <w:rFonts w:ascii="Arial" w:hAnsi="Arial" w:cs="Arial"/>
          <w:sz w:val="24"/>
          <w:szCs w:val="24"/>
        </w:rPr>
        <w:t>á</w:t>
      </w:r>
      <w:r w:rsidR="006E16C9">
        <w:rPr>
          <w:rFonts w:ascii="Arial" w:hAnsi="Arial" w:cs="Arial"/>
          <w:sz w:val="24"/>
          <w:szCs w:val="24"/>
        </w:rPr>
        <w:t>s de proteger a nuestros niños y niñas</w:t>
      </w:r>
      <w:r w:rsidR="00FD044F">
        <w:rPr>
          <w:rFonts w:ascii="Arial" w:hAnsi="Arial" w:cs="Arial"/>
          <w:sz w:val="24"/>
          <w:szCs w:val="24"/>
        </w:rPr>
        <w:t>, aunque algunas veces las prisas nos ganen, hay que tener en cuenta lo crucial que es asegurar debidamente a</w:t>
      </w:r>
      <w:r w:rsidR="0037440B">
        <w:rPr>
          <w:rFonts w:ascii="Arial" w:hAnsi="Arial" w:cs="Arial"/>
          <w:sz w:val="24"/>
          <w:szCs w:val="24"/>
        </w:rPr>
        <w:t xml:space="preserve"> las y</w:t>
      </w:r>
      <w:r w:rsidR="00FD044F">
        <w:rPr>
          <w:rFonts w:ascii="Arial" w:hAnsi="Arial" w:cs="Arial"/>
          <w:sz w:val="24"/>
          <w:szCs w:val="24"/>
        </w:rPr>
        <w:t xml:space="preserve"> los menores</w:t>
      </w:r>
      <w:r w:rsidR="008B4B3B">
        <w:rPr>
          <w:rFonts w:ascii="Arial" w:hAnsi="Arial" w:cs="Arial"/>
          <w:sz w:val="24"/>
          <w:szCs w:val="24"/>
        </w:rPr>
        <w:t>, colocándolos en las sillitas como comunmente las conocemos y fijando de manera correcta los cinturones de seguridad</w:t>
      </w:r>
      <w:r w:rsidR="00823422">
        <w:rPr>
          <w:rFonts w:ascii="Arial" w:hAnsi="Arial" w:cs="Arial"/>
          <w:sz w:val="24"/>
          <w:szCs w:val="24"/>
        </w:rPr>
        <w:t>.</w:t>
      </w:r>
    </w:p>
    <w:p w14:paraId="0CB935D2" w14:textId="21736469" w:rsidR="00B108C0" w:rsidRPr="00B108C0" w:rsidRDefault="00B108C0" w:rsidP="00B108C0">
      <w:pPr>
        <w:spacing w:before="240" w:after="0" w:line="336" w:lineRule="auto"/>
        <w:jc w:val="both"/>
        <w:rPr>
          <w:rFonts w:ascii="Arial" w:hAnsi="Arial" w:cs="Arial"/>
          <w:sz w:val="24"/>
          <w:szCs w:val="24"/>
        </w:rPr>
      </w:pPr>
      <w:r w:rsidRPr="00B108C0">
        <w:rPr>
          <w:rFonts w:ascii="Arial" w:hAnsi="Arial" w:cs="Arial"/>
          <w:sz w:val="24"/>
          <w:szCs w:val="24"/>
        </w:rPr>
        <w:t>De acuerdo con la Secretaría de Salud</w:t>
      </w:r>
      <w:r w:rsidR="006016DE">
        <w:rPr>
          <w:rFonts w:ascii="Arial" w:hAnsi="Arial" w:cs="Arial"/>
          <w:sz w:val="24"/>
          <w:szCs w:val="24"/>
        </w:rPr>
        <w:t xml:space="preserve"> Federal</w:t>
      </w:r>
      <w:r w:rsidRPr="00B108C0">
        <w:rPr>
          <w:rFonts w:ascii="Arial" w:hAnsi="Arial" w:cs="Arial"/>
          <w:sz w:val="24"/>
          <w:szCs w:val="24"/>
        </w:rPr>
        <w:t xml:space="preserve">, </w:t>
      </w:r>
      <w:r w:rsidR="00B63D84">
        <w:rPr>
          <w:rFonts w:ascii="Arial" w:hAnsi="Arial" w:cs="Arial"/>
          <w:sz w:val="24"/>
          <w:szCs w:val="24"/>
        </w:rPr>
        <w:t>su</w:t>
      </w:r>
      <w:r w:rsidRPr="00B108C0">
        <w:rPr>
          <w:rFonts w:ascii="Arial" w:hAnsi="Arial" w:cs="Arial"/>
          <w:sz w:val="24"/>
          <w:szCs w:val="24"/>
        </w:rPr>
        <w:t xml:space="preserve"> uso podría reducir en un 70% el riesgo de lesiones graves y muertes en caso de accidentes de tráfico.</w:t>
      </w:r>
    </w:p>
    <w:p w14:paraId="036B0D99" w14:textId="4CF91662" w:rsidR="00B108C0" w:rsidRPr="00CF77C5" w:rsidRDefault="00B108C0" w:rsidP="00B108C0">
      <w:pPr>
        <w:spacing w:before="240" w:after="0" w:line="336" w:lineRule="auto"/>
        <w:jc w:val="both"/>
        <w:rPr>
          <w:rFonts w:ascii="Arial" w:hAnsi="Arial" w:cs="Arial"/>
          <w:sz w:val="24"/>
          <w:szCs w:val="24"/>
        </w:rPr>
      </w:pPr>
      <w:r w:rsidRPr="00B108C0">
        <w:rPr>
          <w:rFonts w:ascii="Arial" w:hAnsi="Arial" w:cs="Arial"/>
          <w:sz w:val="24"/>
          <w:szCs w:val="24"/>
        </w:rPr>
        <w:t>Est</w:t>
      </w:r>
      <w:r w:rsidR="00C820FC">
        <w:rPr>
          <w:rFonts w:ascii="Arial" w:hAnsi="Arial" w:cs="Arial"/>
          <w:sz w:val="24"/>
          <w:szCs w:val="24"/>
        </w:rPr>
        <w:t>o</w:t>
      </w:r>
      <w:r w:rsidRPr="00B108C0">
        <w:rPr>
          <w:rFonts w:ascii="Arial" w:hAnsi="Arial" w:cs="Arial"/>
          <w:sz w:val="24"/>
          <w:szCs w:val="24"/>
        </w:rPr>
        <w:t xml:space="preserve">s </w:t>
      </w:r>
      <w:r w:rsidR="00C820FC">
        <w:rPr>
          <w:rFonts w:ascii="Arial" w:hAnsi="Arial" w:cs="Arial"/>
          <w:sz w:val="24"/>
          <w:szCs w:val="24"/>
        </w:rPr>
        <w:t>números</w:t>
      </w:r>
      <w:r w:rsidRPr="00B108C0">
        <w:rPr>
          <w:rFonts w:ascii="Arial" w:hAnsi="Arial" w:cs="Arial"/>
          <w:sz w:val="24"/>
          <w:szCs w:val="24"/>
        </w:rPr>
        <w:t xml:space="preserve"> destacan la importancia de aumentar la conciencia y la implementación del uso de los sistemas de retención infantil en México para prevenir lesiones y muertes en los niños en caso de accidentes de tráfico.</w:t>
      </w:r>
    </w:p>
    <w:p w14:paraId="410F6A02" w14:textId="670B0968" w:rsidR="00CF77C5" w:rsidRPr="00CF77C5" w:rsidRDefault="00CF77C5" w:rsidP="00CF77C5">
      <w:pPr>
        <w:spacing w:before="240" w:after="0" w:line="336" w:lineRule="auto"/>
        <w:jc w:val="both"/>
        <w:rPr>
          <w:rFonts w:ascii="Arial" w:hAnsi="Arial" w:cs="Arial"/>
          <w:sz w:val="24"/>
          <w:szCs w:val="24"/>
        </w:rPr>
      </w:pPr>
      <w:r w:rsidRPr="00CF77C5">
        <w:rPr>
          <w:rFonts w:ascii="Arial" w:hAnsi="Arial" w:cs="Arial"/>
          <w:sz w:val="24"/>
          <w:szCs w:val="24"/>
        </w:rPr>
        <w:t xml:space="preserve">La falta de uso de </w:t>
      </w:r>
      <w:r w:rsidR="002E739B">
        <w:rPr>
          <w:rFonts w:ascii="Arial" w:hAnsi="Arial" w:cs="Arial"/>
          <w:sz w:val="24"/>
          <w:szCs w:val="24"/>
        </w:rPr>
        <w:t>dichos</w:t>
      </w:r>
      <w:r w:rsidRPr="00CF77C5">
        <w:rPr>
          <w:rFonts w:ascii="Arial" w:hAnsi="Arial" w:cs="Arial"/>
          <w:sz w:val="24"/>
          <w:szCs w:val="24"/>
        </w:rPr>
        <w:t xml:space="preserve"> sistemas es un problema especialmente </w:t>
      </w:r>
      <w:r w:rsidR="000B7612">
        <w:rPr>
          <w:rFonts w:ascii="Arial" w:hAnsi="Arial" w:cs="Arial"/>
          <w:sz w:val="24"/>
          <w:szCs w:val="24"/>
        </w:rPr>
        <w:t>marcado</w:t>
      </w:r>
      <w:r w:rsidRPr="00CF77C5">
        <w:rPr>
          <w:rFonts w:ascii="Arial" w:hAnsi="Arial" w:cs="Arial"/>
          <w:sz w:val="24"/>
          <w:szCs w:val="24"/>
        </w:rPr>
        <w:t xml:space="preserve"> en zonas rurales y de bajos ingresos, donde los padres pueden no tener acceso a estos dispositivos o no estar conscientes de su importancia.</w:t>
      </w:r>
    </w:p>
    <w:p w14:paraId="1F215B38" w14:textId="45022A65" w:rsidR="00D06301" w:rsidRDefault="00CF77C5" w:rsidP="00CF77C5">
      <w:pPr>
        <w:spacing w:before="240" w:after="0" w:line="336" w:lineRule="auto"/>
        <w:jc w:val="both"/>
        <w:rPr>
          <w:rFonts w:ascii="Arial" w:hAnsi="Arial" w:cs="Arial"/>
          <w:sz w:val="24"/>
          <w:szCs w:val="24"/>
        </w:rPr>
      </w:pPr>
      <w:r w:rsidRPr="00CF77C5">
        <w:rPr>
          <w:rFonts w:ascii="Arial" w:hAnsi="Arial" w:cs="Arial"/>
          <w:sz w:val="24"/>
          <w:szCs w:val="24"/>
        </w:rPr>
        <w:t xml:space="preserve">Es </w:t>
      </w:r>
      <w:r w:rsidR="00582F59">
        <w:rPr>
          <w:rFonts w:ascii="Arial" w:hAnsi="Arial" w:cs="Arial"/>
          <w:sz w:val="24"/>
          <w:szCs w:val="24"/>
        </w:rPr>
        <w:t>fundamental</w:t>
      </w:r>
      <w:r w:rsidRPr="00CF77C5">
        <w:rPr>
          <w:rFonts w:ascii="Arial" w:hAnsi="Arial" w:cs="Arial"/>
          <w:sz w:val="24"/>
          <w:szCs w:val="24"/>
        </w:rPr>
        <w:t xml:space="preserve"> recordar que la seguridad de los niños</w:t>
      </w:r>
      <w:r w:rsidR="0008565F">
        <w:rPr>
          <w:rFonts w:ascii="Arial" w:hAnsi="Arial" w:cs="Arial"/>
          <w:sz w:val="24"/>
          <w:szCs w:val="24"/>
        </w:rPr>
        <w:t xml:space="preserve"> y niñas</w:t>
      </w:r>
      <w:r w:rsidRPr="00CF77C5">
        <w:rPr>
          <w:rFonts w:ascii="Arial" w:hAnsi="Arial" w:cs="Arial"/>
          <w:sz w:val="24"/>
          <w:szCs w:val="24"/>
        </w:rPr>
        <w:t xml:space="preserve"> en </w:t>
      </w:r>
      <w:r w:rsidR="006166AE">
        <w:rPr>
          <w:rFonts w:ascii="Arial" w:hAnsi="Arial" w:cs="Arial"/>
          <w:sz w:val="24"/>
          <w:szCs w:val="24"/>
        </w:rPr>
        <w:t>los vehículos</w:t>
      </w:r>
      <w:r w:rsidRPr="00CF77C5">
        <w:rPr>
          <w:rFonts w:ascii="Arial" w:hAnsi="Arial" w:cs="Arial"/>
          <w:sz w:val="24"/>
          <w:szCs w:val="24"/>
        </w:rPr>
        <w:t xml:space="preserve"> es responsabilidad de los adultos que los transportan, y el uso de sistemas de retención infantil es obligatorio en México. Si bien puede ser tentador permitir que un </w:t>
      </w:r>
      <w:r w:rsidR="009710ED">
        <w:rPr>
          <w:rFonts w:ascii="Arial" w:hAnsi="Arial" w:cs="Arial"/>
          <w:sz w:val="24"/>
          <w:szCs w:val="24"/>
        </w:rPr>
        <w:t>infante</w:t>
      </w:r>
      <w:r w:rsidRPr="00CF77C5">
        <w:rPr>
          <w:rFonts w:ascii="Arial" w:hAnsi="Arial" w:cs="Arial"/>
          <w:sz w:val="24"/>
          <w:szCs w:val="24"/>
        </w:rPr>
        <w:t xml:space="preserve"> viaje en el asiento delantero o sin un sistema de retención, es importante recordar que esto puede poner en peligro su vida y aumentar el riesgo de lesiones graves o fatales en caso de un accidente.</w:t>
      </w:r>
    </w:p>
    <w:p w14:paraId="3B88CD6E" w14:textId="7FD092A4" w:rsidR="00D06301" w:rsidRPr="00D06301" w:rsidRDefault="00E022B9" w:rsidP="00D06301">
      <w:pPr>
        <w:spacing w:before="240" w:after="0" w:line="336" w:lineRule="auto"/>
        <w:jc w:val="both"/>
        <w:rPr>
          <w:rFonts w:ascii="Arial" w:hAnsi="Arial" w:cs="Arial"/>
          <w:sz w:val="24"/>
          <w:szCs w:val="24"/>
        </w:rPr>
      </w:pPr>
      <w:r>
        <w:rPr>
          <w:rFonts w:ascii="Arial" w:hAnsi="Arial" w:cs="Arial"/>
          <w:sz w:val="24"/>
          <w:szCs w:val="24"/>
        </w:rPr>
        <w:lastRenderedPageBreak/>
        <w:t>Para recapitular, los beneficios del</w:t>
      </w:r>
      <w:r w:rsidR="00D06301" w:rsidRPr="00D06301">
        <w:rPr>
          <w:rFonts w:ascii="Arial" w:hAnsi="Arial" w:cs="Arial"/>
          <w:sz w:val="24"/>
          <w:szCs w:val="24"/>
        </w:rPr>
        <w:t xml:space="preserve"> uso de los sistemas de retención infantil</w:t>
      </w:r>
      <w:r>
        <w:rPr>
          <w:rFonts w:ascii="Arial" w:hAnsi="Arial" w:cs="Arial"/>
          <w:sz w:val="24"/>
          <w:szCs w:val="24"/>
        </w:rPr>
        <w:t xml:space="preserve"> son</w:t>
      </w:r>
      <w:r w:rsidR="00D06301" w:rsidRPr="00D06301">
        <w:rPr>
          <w:rFonts w:ascii="Arial" w:hAnsi="Arial" w:cs="Arial"/>
          <w:sz w:val="24"/>
          <w:szCs w:val="24"/>
        </w:rPr>
        <w:t>:</w:t>
      </w:r>
    </w:p>
    <w:p w14:paraId="7FFCCE10" w14:textId="384875C1" w:rsidR="00D06301" w:rsidRPr="00D06301" w:rsidRDefault="00D06301" w:rsidP="00D06301">
      <w:pPr>
        <w:spacing w:before="240" w:after="0" w:line="336" w:lineRule="auto"/>
        <w:jc w:val="both"/>
        <w:rPr>
          <w:rFonts w:ascii="Arial" w:hAnsi="Arial" w:cs="Arial"/>
          <w:sz w:val="24"/>
          <w:szCs w:val="24"/>
        </w:rPr>
      </w:pPr>
      <w:r w:rsidRPr="00D06301">
        <w:rPr>
          <w:rFonts w:ascii="Arial" w:hAnsi="Arial" w:cs="Arial"/>
          <w:sz w:val="24"/>
          <w:szCs w:val="24"/>
        </w:rPr>
        <w:t>1.- Seguridad: Los sistemas de retención infantil, como las sillas de coche y los cinturones de seguridad, están diseñados para proteger a los niños</w:t>
      </w:r>
      <w:r w:rsidR="00515D99">
        <w:rPr>
          <w:rFonts w:ascii="Arial" w:hAnsi="Arial" w:cs="Arial"/>
          <w:sz w:val="24"/>
          <w:szCs w:val="24"/>
        </w:rPr>
        <w:t xml:space="preserve"> y niñas</w:t>
      </w:r>
      <w:r w:rsidRPr="00D06301">
        <w:rPr>
          <w:rFonts w:ascii="Arial" w:hAnsi="Arial" w:cs="Arial"/>
          <w:sz w:val="24"/>
          <w:szCs w:val="24"/>
        </w:rPr>
        <w:t xml:space="preserve"> en caso de accidentes de tráfico. Estos dispositivos ayudan a prevenir lesiones graves y fatales en caso de una colisión.</w:t>
      </w:r>
    </w:p>
    <w:p w14:paraId="0B54C31A" w14:textId="771CFB84" w:rsidR="00D06301" w:rsidRPr="00D06301" w:rsidRDefault="00D06301" w:rsidP="00D06301">
      <w:pPr>
        <w:spacing w:before="240" w:after="0" w:line="336" w:lineRule="auto"/>
        <w:jc w:val="both"/>
        <w:rPr>
          <w:rFonts w:ascii="Arial" w:hAnsi="Arial" w:cs="Arial"/>
          <w:sz w:val="24"/>
          <w:szCs w:val="24"/>
        </w:rPr>
      </w:pPr>
      <w:r w:rsidRPr="00D06301">
        <w:rPr>
          <w:rFonts w:ascii="Arial" w:hAnsi="Arial" w:cs="Arial"/>
          <w:sz w:val="24"/>
          <w:szCs w:val="24"/>
        </w:rPr>
        <w:t>2.- Cumplimiento de la ley: En muchos países, el uso de sistemas de retención infantil es obligatorio por ley. Los padres</w:t>
      </w:r>
      <w:r w:rsidR="00500B0C">
        <w:rPr>
          <w:rFonts w:ascii="Arial" w:hAnsi="Arial" w:cs="Arial"/>
          <w:sz w:val="24"/>
          <w:szCs w:val="24"/>
        </w:rPr>
        <w:t xml:space="preserve"> y madres</w:t>
      </w:r>
      <w:r w:rsidRPr="00D06301">
        <w:rPr>
          <w:rFonts w:ascii="Arial" w:hAnsi="Arial" w:cs="Arial"/>
          <w:sz w:val="24"/>
          <w:szCs w:val="24"/>
        </w:rPr>
        <w:t xml:space="preserve"> que no usan estos dispositivos pueden enfrentar multas y sanciones.</w:t>
      </w:r>
    </w:p>
    <w:p w14:paraId="5D991EEA" w14:textId="68476F16" w:rsidR="00D06301" w:rsidRPr="00D06301" w:rsidRDefault="00D06301" w:rsidP="00D06301">
      <w:pPr>
        <w:spacing w:before="240" w:after="0" w:line="336" w:lineRule="auto"/>
        <w:jc w:val="both"/>
        <w:rPr>
          <w:rFonts w:ascii="Arial" w:hAnsi="Arial" w:cs="Arial"/>
          <w:sz w:val="24"/>
          <w:szCs w:val="24"/>
        </w:rPr>
      </w:pPr>
      <w:r w:rsidRPr="00D06301">
        <w:rPr>
          <w:rFonts w:ascii="Arial" w:hAnsi="Arial" w:cs="Arial"/>
          <w:sz w:val="24"/>
          <w:szCs w:val="24"/>
        </w:rPr>
        <w:t xml:space="preserve">3.- Comodidad: Los sistemas de retención infantil están diseñados para brindar comodidad y apoyo adecuados a los </w:t>
      </w:r>
      <w:r w:rsidR="000056FB">
        <w:rPr>
          <w:rFonts w:ascii="Arial" w:hAnsi="Arial" w:cs="Arial"/>
          <w:sz w:val="24"/>
          <w:szCs w:val="24"/>
        </w:rPr>
        <w:t>y las menores</w:t>
      </w:r>
      <w:r w:rsidRPr="00D06301">
        <w:rPr>
          <w:rFonts w:ascii="Arial" w:hAnsi="Arial" w:cs="Arial"/>
          <w:sz w:val="24"/>
          <w:szCs w:val="24"/>
        </w:rPr>
        <w:t>. Estos dispositivos pueden ayudar a prevenir la fatiga y el cansancio en viajes largos.</w:t>
      </w:r>
    </w:p>
    <w:p w14:paraId="033140B0" w14:textId="2523B4D5" w:rsidR="00D06301" w:rsidRPr="00D06301" w:rsidRDefault="00D06301" w:rsidP="00D06301">
      <w:pPr>
        <w:spacing w:before="240" w:after="0" w:line="336" w:lineRule="auto"/>
        <w:jc w:val="both"/>
        <w:rPr>
          <w:rFonts w:ascii="Arial" w:hAnsi="Arial" w:cs="Arial"/>
          <w:sz w:val="24"/>
          <w:szCs w:val="24"/>
        </w:rPr>
      </w:pPr>
      <w:r w:rsidRPr="00D06301">
        <w:rPr>
          <w:rFonts w:ascii="Arial" w:hAnsi="Arial" w:cs="Arial"/>
          <w:sz w:val="24"/>
          <w:szCs w:val="24"/>
        </w:rPr>
        <w:t>4.- Facilidad de uso: Muchos sistemas de retención infantil son fáciles de instalar y ajustar, lo que los hace muy prácticos para l</w:t>
      </w:r>
      <w:r w:rsidR="000056FB">
        <w:rPr>
          <w:rFonts w:ascii="Arial" w:hAnsi="Arial" w:cs="Arial"/>
          <w:sz w:val="24"/>
          <w:szCs w:val="24"/>
        </w:rPr>
        <w:t>as madres y</w:t>
      </w:r>
      <w:r w:rsidRPr="00D06301">
        <w:rPr>
          <w:rFonts w:ascii="Arial" w:hAnsi="Arial" w:cs="Arial"/>
          <w:sz w:val="24"/>
          <w:szCs w:val="24"/>
        </w:rPr>
        <w:t xml:space="preserve"> padres ocupados.</w:t>
      </w:r>
    </w:p>
    <w:p w14:paraId="63EEF0F7" w14:textId="20FA120E" w:rsidR="00D06301" w:rsidRPr="00D06301" w:rsidRDefault="00D06301" w:rsidP="00D06301">
      <w:pPr>
        <w:spacing w:before="240" w:after="0" w:line="336" w:lineRule="auto"/>
        <w:jc w:val="both"/>
        <w:rPr>
          <w:rFonts w:ascii="Arial" w:hAnsi="Arial" w:cs="Arial"/>
          <w:sz w:val="24"/>
          <w:szCs w:val="24"/>
        </w:rPr>
      </w:pPr>
      <w:r w:rsidRPr="00D06301">
        <w:rPr>
          <w:rFonts w:ascii="Arial" w:hAnsi="Arial" w:cs="Arial"/>
          <w:sz w:val="24"/>
          <w:szCs w:val="24"/>
        </w:rPr>
        <w:t>5.- Prevención de distracciones: Cuando los niños</w:t>
      </w:r>
      <w:r w:rsidR="000056FB">
        <w:rPr>
          <w:rFonts w:ascii="Arial" w:hAnsi="Arial" w:cs="Arial"/>
          <w:sz w:val="24"/>
          <w:szCs w:val="24"/>
        </w:rPr>
        <w:t xml:space="preserve"> y niñas</w:t>
      </w:r>
      <w:r w:rsidRPr="00D06301">
        <w:rPr>
          <w:rFonts w:ascii="Arial" w:hAnsi="Arial" w:cs="Arial"/>
          <w:sz w:val="24"/>
          <w:szCs w:val="24"/>
        </w:rPr>
        <w:t xml:space="preserve"> están seguros y cómodos en un sistema de retención infantil, es menos probable que se distraigan durante el viaje. Esto puede ayudar a prevenir accidentes causados por distracciones.</w:t>
      </w:r>
    </w:p>
    <w:p w14:paraId="1E94544E" w14:textId="70F68560" w:rsidR="00D06301" w:rsidRPr="00D27BD5" w:rsidRDefault="00D06301" w:rsidP="00D06301">
      <w:pPr>
        <w:spacing w:before="240" w:after="0" w:line="336" w:lineRule="auto"/>
        <w:jc w:val="both"/>
        <w:rPr>
          <w:rFonts w:ascii="Arial" w:hAnsi="Arial" w:cs="Arial"/>
          <w:sz w:val="24"/>
          <w:szCs w:val="24"/>
        </w:rPr>
      </w:pPr>
      <w:r w:rsidRPr="00D06301">
        <w:rPr>
          <w:rFonts w:ascii="Arial" w:hAnsi="Arial" w:cs="Arial"/>
          <w:sz w:val="24"/>
          <w:szCs w:val="24"/>
        </w:rPr>
        <w:t xml:space="preserve">En resumen, son una herramienta </w:t>
      </w:r>
      <w:r w:rsidR="00D802ED">
        <w:rPr>
          <w:rFonts w:ascii="Arial" w:hAnsi="Arial" w:cs="Arial"/>
          <w:sz w:val="24"/>
          <w:szCs w:val="24"/>
        </w:rPr>
        <w:t>indispensable</w:t>
      </w:r>
      <w:r w:rsidRPr="00D06301">
        <w:rPr>
          <w:rFonts w:ascii="Arial" w:hAnsi="Arial" w:cs="Arial"/>
          <w:sz w:val="24"/>
          <w:szCs w:val="24"/>
        </w:rPr>
        <w:t xml:space="preserve"> para proteger la seguridad y la comodidad de los niños</w:t>
      </w:r>
      <w:r w:rsidR="000056FB">
        <w:rPr>
          <w:rFonts w:ascii="Arial" w:hAnsi="Arial" w:cs="Arial"/>
          <w:sz w:val="24"/>
          <w:szCs w:val="24"/>
        </w:rPr>
        <w:t xml:space="preserve"> y niñas</w:t>
      </w:r>
      <w:r w:rsidRPr="00D06301">
        <w:rPr>
          <w:rFonts w:ascii="Arial" w:hAnsi="Arial" w:cs="Arial"/>
          <w:sz w:val="24"/>
          <w:szCs w:val="24"/>
        </w:rPr>
        <w:t xml:space="preserve"> durante los viajes en coche. </w:t>
      </w:r>
    </w:p>
    <w:p w14:paraId="465B7862" w14:textId="45CCEDF3" w:rsidR="00D06301" w:rsidRPr="00D06301" w:rsidRDefault="00D3530F" w:rsidP="00D06301">
      <w:pPr>
        <w:spacing w:before="240" w:after="0" w:line="336" w:lineRule="auto"/>
        <w:jc w:val="both"/>
        <w:rPr>
          <w:rFonts w:ascii="Arial" w:hAnsi="Arial" w:cs="Arial"/>
          <w:sz w:val="24"/>
          <w:szCs w:val="24"/>
        </w:rPr>
      </w:pPr>
      <w:r>
        <w:rPr>
          <w:rFonts w:ascii="Arial" w:hAnsi="Arial" w:cs="Arial"/>
          <w:sz w:val="24"/>
          <w:szCs w:val="24"/>
        </w:rPr>
        <w:t>En este sentido</w:t>
      </w:r>
      <w:r w:rsidR="00D27BD5">
        <w:rPr>
          <w:rFonts w:ascii="Arial" w:hAnsi="Arial" w:cs="Arial"/>
          <w:sz w:val="24"/>
          <w:szCs w:val="24"/>
        </w:rPr>
        <w:t>,</w:t>
      </w:r>
      <w:r w:rsidR="00E022B9">
        <w:rPr>
          <w:rFonts w:ascii="Arial" w:hAnsi="Arial" w:cs="Arial"/>
          <w:sz w:val="24"/>
          <w:szCs w:val="24"/>
        </w:rPr>
        <w:t xml:space="preserve"> la </w:t>
      </w:r>
      <w:r w:rsidR="00D27BD5">
        <w:rPr>
          <w:rFonts w:ascii="Arial" w:hAnsi="Arial" w:cs="Arial"/>
          <w:sz w:val="24"/>
          <w:szCs w:val="24"/>
        </w:rPr>
        <w:t>califi</w:t>
      </w:r>
      <w:r w:rsidR="00E022B9">
        <w:rPr>
          <w:rFonts w:ascii="Arial" w:hAnsi="Arial" w:cs="Arial"/>
          <w:sz w:val="24"/>
          <w:szCs w:val="24"/>
        </w:rPr>
        <w:t>ca</w:t>
      </w:r>
      <w:r w:rsidR="00D27BD5">
        <w:rPr>
          <w:rFonts w:ascii="Arial" w:hAnsi="Arial" w:cs="Arial"/>
          <w:sz w:val="24"/>
          <w:szCs w:val="24"/>
        </w:rPr>
        <w:t>c</w:t>
      </w:r>
      <w:r w:rsidR="00E022B9">
        <w:rPr>
          <w:rFonts w:ascii="Arial" w:hAnsi="Arial" w:cs="Arial"/>
          <w:sz w:val="24"/>
          <w:szCs w:val="24"/>
        </w:rPr>
        <w:t>ión</w:t>
      </w:r>
      <w:r w:rsidR="00D27BD5">
        <w:rPr>
          <w:rFonts w:ascii="Arial" w:hAnsi="Arial" w:cs="Arial"/>
          <w:sz w:val="24"/>
          <w:szCs w:val="24"/>
        </w:rPr>
        <w:t xml:space="preserve"> como infracción grave</w:t>
      </w:r>
      <w:r>
        <w:rPr>
          <w:rFonts w:ascii="Arial" w:hAnsi="Arial" w:cs="Arial"/>
          <w:sz w:val="24"/>
          <w:szCs w:val="24"/>
        </w:rPr>
        <w:t xml:space="preserve"> de</w:t>
      </w:r>
      <w:r w:rsidR="00D27BD5">
        <w:rPr>
          <w:rFonts w:ascii="Arial" w:hAnsi="Arial" w:cs="Arial"/>
          <w:sz w:val="24"/>
          <w:szCs w:val="24"/>
        </w:rPr>
        <w:t xml:space="preserve"> la omisión del </w:t>
      </w:r>
      <w:r w:rsidR="00D06301" w:rsidRPr="00D06301">
        <w:rPr>
          <w:rFonts w:ascii="Arial" w:hAnsi="Arial" w:cs="Arial"/>
          <w:sz w:val="24"/>
          <w:szCs w:val="24"/>
        </w:rPr>
        <w:t>uso de sistemas de retención infantil</w:t>
      </w:r>
      <w:r w:rsidR="00E022B9">
        <w:rPr>
          <w:rFonts w:ascii="Arial" w:hAnsi="Arial" w:cs="Arial"/>
          <w:sz w:val="24"/>
          <w:szCs w:val="24"/>
        </w:rPr>
        <w:t xml:space="preserve">, </w:t>
      </w:r>
      <w:r w:rsidR="00D06301" w:rsidRPr="00D06301">
        <w:rPr>
          <w:rFonts w:ascii="Arial" w:hAnsi="Arial" w:cs="Arial"/>
          <w:sz w:val="24"/>
          <w:szCs w:val="24"/>
        </w:rPr>
        <w:t>puede ser una medida efectiva para fomentar la seguridad vial y prevenir accidentes</w:t>
      </w:r>
      <w:r w:rsidR="00DD6B4E">
        <w:rPr>
          <w:rFonts w:ascii="Arial" w:hAnsi="Arial" w:cs="Arial"/>
          <w:sz w:val="24"/>
          <w:szCs w:val="24"/>
        </w:rPr>
        <w:t xml:space="preserve">. </w:t>
      </w:r>
    </w:p>
    <w:p w14:paraId="4C2603F3" w14:textId="70100DA2" w:rsidR="00D06301" w:rsidRPr="00D06301" w:rsidRDefault="0060001D" w:rsidP="00C91084">
      <w:pPr>
        <w:spacing w:before="240" w:after="0" w:line="336" w:lineRule="auto"/>
        <w:jc w:val="both"/>
        <w:rPr>
          <w:rFonts w:ascii="Arial" w:hAnsi="Arial" w:cs="Arial"/>
          <w:sz w:val="24"/>
          <w:szCs w:val="24"/>
        </w:rPr>
      </w:pPr>
      <w:r>
        <w:rPr>
          <w:rFonts w:ascii="Arial" w:hAnsi="Arial" w:cs="Arial"/>
          <w:sz w:val="24"/>
          <w:szCs w:val="24"/>
        </w:rPr>
        <w:t>La finalidad</w:t>
      </w:r>
      <w:r w:rsidR="00D06301" w:rsidRPr="00D06301">
        <w:rPr>
          <w:rFonts w:ascii="Arial" w:hAnsi="Arial" w:cs="Arial"/>
          <w:sz w:val="24"/>
          <w:szCs w:val="24"/>
        </w:rPr>
        <w:t xml:space="preserve"> de aumentar las penas y sanciones es que los</w:t>
      </w:r>
      <w:r w:rsidR="00C12B11">
        <w:rPr>
          <w:rFonts w:ascii="Arial" w:hAnsi="Arial" w:cs="Arial"/>
          <w:sz w:val="24"/>
          <w:szCs w:val="24"/>
        </w:rPr>
        <w:t xml:space="preserve"> y las</w:t>
      </w:r>
      <w:r w:rsidR="00D06301" w:rsidRPr="00D06301">
        <w:rPr>
          <w:rFonts w:ascii="Arial" w:hAnsi="Arial" w:cs="Arial"/>
          <w:sz w:val="24"/>
          <w:szCs w:val="24"/>
        </w:rPr>
        <w:t xml:space="preserve"> conductor</w:t>
      </w:r>
      <w:r w:rsidR="00C12B11">
        <w:rPr>
          <w:rFonts w:ascii="Arial" w:hAnsi="Arial" w:cs="Arial"/>
          <w:sz w:val="24"/>
          <w:szCs w:val="24"/>
        </w:rPr>
        <w:t>a</w:t>
      </w:r>
      <w:r w:rsidR="00D06301" w:rsidRPr="00D06301">
        <w:rPr>
          <w:rFonts w:ascii="Arial" w:hAnsi="Arial" w:cs="Arial"/>
          <w:sz w:val="24"/>
          <w:szCs w:val="24"/>
        </w:rPr>
        <w:t xml:space="preserve">s sean más conscientes de la importancia del uso de </w:t>
      </w:r>
      <w:r w:rsidR="00D83982">
        <w:rPr>
          <w:rFonts w:ascii="Arial" w:hAnsi="Arial" w:cs="Arial"/>
          <w:sz w:val="24"/>
          <w:szCs w:val="24"/>
        </w:rPr>
        <w:t xml:space="preserve">estos </w:t>
      </w:r>
      <w:r w:rsidR="00D06301" w:rsidRPr="00D06301">
        <w:rPr>
          <w:rFonts w:ascii="Arial" w:hAnsi="Arial" w:cs="Arial"/>
          <w:sz w:val="24"/>
          <w:szCs w:val="24"/>
        </w:rPr>
        <w:t>sistemas y, por lo tanto, se comprometan a cumplir con las leyes y normativas en este ámbito</w:t>
      </w:r>
      <w:r w:rsidR="00C91084">
        <w:rPr>
          <w:rFonts w:ascii="Arial" w:hAnsi="Arial" w:cs="Arial"/>
          <w:sz w:val="24"/>
          <w:szCs w:val="24"/>
        </w:rPr>
        <w:t xml:space="preserve">, por </w:t>
      </w:r>
      <w:r w:rsidR="00D06301" w:rsidRPr="00D06301">
        <w:rPr>
          <w:rFonts w:ascii="Arial" w:hAnsi="Arial" w:cs="Arial"/>
          <w:sz w:val="24"/>
          <w:szCs w:val="24"/>
        </w:rPr>
        <w:t>consecuencia reduci</w:t>
      </w:r>
      <w:r w:rsidR="00C91084">
        <w:rPr>
          <w:rFonts w:ascii="Arial" w:hAnsi="Arial" w:cs="Arial"/>
          <w:sz w:val="24"/>
          <w:szCs w:val="24"/>
        </w:rPr>
        <w:t>endo</w:t>
      </w:r>
      <w:r w:rsidR="00D06301" w:rsidRPr="00D06301">
        <w:rPr>
          <w:rFonts w:ascii="Arial" w:hAnsi="Arial" w:cs="Arial"/>
          <w:sz w:val="24"/>
          <w:szCs w:val="24"/>
        </w:rPr>
        <w:t xml:space="preserve"> el número de accidentes de tráfico relacionados con esta problemática.</w:t>
      </w:r>
    </w:p>
    <w:p w14:paraId="17E268FB" w14:textId="464F357F" w:rsidR="00CD0C8A" w:rsidRDefault="00D06301" w:rsidP="00D06301">
      <w:pPr>
        <w:spacing w:before="240" w:after="0" w:line="336" w:lineRule="auto"/>
        <w:jc w:val="both"/>
        <w:rPr>
          <w:rFonts w:ascii="Arial" w:hAnsi="Arial" w:cs="Arial"/>
          <w:sz w:val="24"/>
          <w:szCs w:val="24"/>
        </w:rPr>
      </w:pPr>
      <w:r w:rsidRPr="00D06301">
        <w:rPr>
          <w:rFonts w:ascii="Arial" w:hAnsi="Arial" w:cs="Arial"/>
          <w:sz w:val="24"/>
          <w:szCs w:val="24"/>
        </w:rPr>
        <w:lastRenderedPageBreak/>
        <w:t>Sin embargo, para que estas medidas sean efectivas, también es importante que se realice una campaña de concienciación y educación para l</w:t>
      </w:r>
      <w:r w:rsidR="003937D3">
        <w:rPr>
          <w:rFonts w:ascii="Arial" w:hAnsi="Arial" w:cs="Arial"/>
          <w:sz w:val="24"/>
          <w:szCs w:val="24"/>
        </w:rPr>
        <w:t>a</w:t>
      </w:r>
      <w:r w:rsidRPr="00D06301">
        <w:rPr>
          <w:rFonts w:ascii="Arial" w:hAnsi="Arial" w:cs="Arial"/>
          <w:sz w:val="24"/>
          <w:szCs w:val="24"/>
        </w:rPr>
        <w:t>s</w:t>
      </w:r>
      <w:r w:rsidR="003937D3">
        <w:rPr>
          <w:rFonts w:ascii="Arial" w:hAnsi="Arial" w:cs="Arial"/>
          <w:sz w:val="24"/>
          <w:szCs w:val="24"/>
        </w:rPr>
        <w:t xml:space="preserve"> y los</w:t>
      </w:r>
      <w:r w:rsidRPr="00D06301">
        <w:rPr>
          <w:rFonts w:ascii="Arial" w:hAnsi="Arial" w:cs="Arial"/>
          <w:sz w:val="24"/>
          <w:szCs w:val="24"/>
        </w:rPr>
        <w:t xml:space="preserve"> conductores</w:t>
      </w:r>
      <w:r w:rsidR="003937D3">
        <w:rPr>
          <w:rFonts w:ascii="Arial" w:hAnsi="Arial" w:cs="Arial"/>
          <w:sz w:val="24"/>
          <w:szCs w:val="24"/>
        </w:rPr>
        <w:t>, así como para</w:t>
      </w:r>
      <w:r w:rsidRPr="00D06301">
        <w:rPr>
          <w:rFonts w:ascii="Arial" w:hAnsi="Arial" w:cs="Arial"/>
          <w:sz w:val="24"/>
          <w:szCs w:val="24"/>
        </w:rPr>
        <w:t xml:space="preserve"> los padres</w:t>
      </w:r>
      <w:r w:rsidR="003937D3">
        <w:rPr>
          <w:rFonts w:ascii="Arial" w:hAnsi="Arial" w:cs="Arial"/>
          <w:sz w:val="24"/>
          <w:szCs w:val="24"/>
        </w:rPr>
        <w:t xml:space="preserve"> y madres de familia</w:t>
      </w:r>
      <w:r w:rsidRPr="00D06301">
        <w:rPr>
          <w:rFonts w:ascii="Arial" w:hAnsi="Arial" w:cs="Arial"/>
          <w:sz w:val="24"/>
          <w:szCs w:val="24"/>
        </w:rPr>
        <w:t xml:space="preserve"> sobre la importancia del uso de los sistemas de retención infantil y las consecuencias de omitir su uso. Además, es importante que haya una adecuada aplicación de la ley para garantizar que las sanciones sean efectivas y disuasorias.</w:t>
      </w:r>
    </w:p>
    <w:p w14:paraId="64538DEB" w14:textId="4FF2BC81" w:rsidR="00D27BD5" w:rsidRDefault="00AF2099" w:rsidP="00D06301">
      <w:pPr>
        <w:spacing w:before="240" w:after="0" w:line="336" w:lineRule="auto"/>
        <w:jc w:val="both"/>
        <w:rPr>
          <w:rFonts w:ascii="Arial" w:hAnsi="Arial" w:cs="Arial"/>
          <w:sz w:val="24"/>
          <w:szCs w:val="24"/>
        </w:rPr>
      </w:pPr>
      <w:r w:rsidRPr="00AF2099">
        <w:rPr>
          <w:rFonts w:ascii="Arial" w:hAnsi="Arial" w:cs="Arial"/>
          <w:sz w:val="24"/>
          <w:szCs w:val="24"/>
        </w:rPr>
        <w:t>P</w:t>
      </w:r>
      <w:r w:rsidR="00980FD7">
        <w:rPr>
          <w:rFonts w:ascii="Arial" w:hAnsi="Arial" w:cs="Arial"/>
          <w:sz w:val="24"/>
          <w:szCs w:val="24"/>
        </w:rPr>
        <w:t xml:space="preserve">or lo anterior, la presente iniciativa pretende modificar el artículo 36 que nos establece el correcto funcionamiento de los vehículos, donde se </w:t>
      </w:r>
      <w:r w:rsidR="009628D6">
        <w:rPr>
          <w:rFonts w:ascii="Arial" w:hAnsi="Arial" w:cs="Arial"/>
          <w:sz w:val="24"/>
          <w:szCs w:val="24"/>
        </w:rPr>
        <w:t>plasma</w:t>
      </w:r>
      <w:r w:rsidR="00980FD7">
        <w:rPr>
          <w:rFonts w:ascii="Arial" w:hAnsi="Arial" w:cs="Arial"/>
          <w:sz w:val="24"/>
          <w:szCs w:val="24"/>
        </w:rPr>
        <w:t xml:space="preserve"> en la fracción VII, </w:t>
      </w:r>
      <w:r w:rsidR="009628D6">
        <w:rPr>
          <w:rFonts w:ascii="Arial" w:hAnsi="Arial" w:cs="Arial"/>
          <w:sz w:val="24"/>
          <w:szCs w:val="24"/>
        </w:rPr>
        <w:t>el sistema de retención de las y lo menores</w:t>
      </w:r>
      <w:r w:rsidR="00DB63FE">
        <w:rPr>
          <w:rFonts w:ascii="Arial" w:hAnsi="Arial" w:cs="Arial"/>
          <w:sz w:val="24"/>
          <w:szCs w:val="24"/>
        </w:rPr>
        <w:t>,</w:t>
      </w:r>
      <w:r w:rsidR="009628D6">
        <w:rPr>
          <w:rFonts w:ascii="Arial" w:hAnsi="Arial" w:cs="Arial"/>
          <w:sz w:val="24"/>
          <w:szCs w:val="24"/>
        </w:rPr>
        <w:t xml:space="preserve"> que actualmente establece que será excl</w:t>
      </w:r>
      <w:r w:rsidR="00DB63FE">
        <w:rPr>
          <w:rFonts w:ascii="Arial" w:hAnsi="Arial" w:cs="Arial"/>
          <w:sz w:val="24"/>
          <w:szCs w:val="24"/>
        </w:rPr>
        <w:t>u</w:t>
      </w:r>
      <w:r w:rsidR="009628D6">
        <w:rPr>
          <w:rFonts w:ascii="Arial" w:hAnsi="Arial" w:cs="Arial"/>
          <w:sz w:val="24"/>
          <w:szCs w:val="24"/>
        </w:rPr>
        <w:t xml:space="preserve">sivo para niñas y niños de 0 a 3 años, aumentando la edad hasta los 6 años y agregando que se deberá posicionar a dichos pasajeros con dirección contaria a la vista frontal del vehículo. </w:t>
      </w:r>
    </w:p>
    <w:p w14:paraId="2B6512F2" w14:textId="0A0A4CC4" w:rsidR="009628D6" w:rsidRDefault="009628D6" w:rsidP="00D06301">
      <w:pPr>
        <w:spacing w:before="240" w:after="0" w:line="336" w:lineRule="auto"/>
        <w:jc w:val="both"/>
        <w:rPr>
          <w:rFonts w:ascii="Arial" w:hAnsi="Arial" w:cs="Arial"/>
          <w:sz w:val="24"/>
          <w:szCs w:val="24"/>
        </w:rPr>
      </w:pPr>
      <w:r>
        <w:rPr>
          <w:rFonts w:ascii="Arial" w:hAnsi="Arial" w:cs="Arial"/>
          <w:sz w:val="24"/>
          <w:szCs w:val="24"/>
        </w:rPr>
        <w:t>Se agrega en el artículo 48</w:t>
      </w:r>
      <w:r w:rsidR="00DB63FE">
        <w:rPr>
          <w:rFonts w:ascii="Arial" w:hAnsi="Arial" w:cs="Arial"/>
          <w:sz w:val="24"/>
          <w:szCs w:val="24"/>
        </w:rPr>
        <w:t>,</w:t>
      </w:r>
      <w:r>
        <w:rPr>
          <w:rFonts w:ascii="Arial" w:hAnsi="Arial" w:cs="Arial"/>
          <w:sz w:val="24"/>
          <w:szCs w:val="24"/>
        </w:rPr>
        <w:t xml:space="preserve"> donde se enlistan las prohibiciones de las y los conductores, una fracción que establece la restricción de trasnposrtar menores de 0 a 6 años sin el correcto sistema de retención adecuado para los </w:t>
      </w:r>
      <w:r w:rsidR="001A2503">
        <w:rPr>
          <w:rFonts w:ascii="Arial" w:hAnsi="Arial" w:cs="Arial"/>
          <w:sz w:val="24"/>
          <w:szCs w:val="24"/>
        </w:rPr>
        <w:t>automóviles</w:t>
      </w:r>
      <w:r>
        <w:rPr>
          <w:rFonts w:ascii="Arial" w:hAnsi="Arial" w:cs="Arial"/>
          <w:sz w:val="24"/>
          <w:szCs w:val="24"/>
        </w:rPr>
        <w:t>.</w:t>
      </w:r>
    </w:p>
    <w:p w14:paraId="574362F0" w14:textId="487C2D55" w:rsidR="009628D6" w:rsidRDefault="00530878" w:rsidP="00D06301">
      <w:pPr>
        <w:spacing w:before="240" w:after="0" w:line="336" w:lineRule="auto"/>
        <w:jc w:val="both"/>
        <w:rPr>
          <w:rFonts w:ascii="Arial" w:hAnsi="Arial" w:cs="Arial"/>
          <w:sz w:val="24"/>
          <w:szCs w:val="24"/>
        </w:rPr>
      </w:pPr>
      <w:r>
        <w:rPr>
          <w:rFonts w:ascii="Arial" w:hAnsi="Arial" w:cs="Arial"/>
          <w:sz w:val="24"/>
          <w:szCs w:val="24"/>
        </w:rPr>
        <w:t xml:space="preserve">Se reforma la </w:t>
      </w:r>
      <w:r w:rsidR="001A2503">
        <w:rPr>
          <w:rFonts w:ascii="Arial" w:hAnsi="Arial" w:cs="Arial"/>
          <w:sz w:val="24"/>
          <w:szCs w:val="24"/>
        </w:rPr>
        <w:t>f</w:t>
      </w:r>
      <w:r>
        <w:rPr>
          <w:rFonts w:ascii="Arial" w:hAnsi="Arial" w:cs="Arial"/>
          <w:sz w:val="24"/>
          <w:szCs w:val="24"/>
        </w:rPr>
        <w:t xml:space="preserve">racción XII del artículo 50, donde se establecen las oblligaciones de las y los conductores, para quedar establecido que </w:t>
      </w:r>
      <w:r w:rsidR="001A2503">
        <w:rPr>
          <w:rFonts w:ascii="Arial" w:hAnsi="Arial" w:cs="Arial"/>
          <w:sz w:val="24"/>
          <w:szCs w:val="24"/>
        </w:rPr>
        <w:t xml:space="preserve">se </w:t>
      </w:r>
      <w:r>
        <w:rPr>
          <w:rFonts w:ascii="Arial" w:hAnsi="Arial" w:cs="Arial"/>
          <w:sz w:val="24"/>
          <w:szCs w:val="24"/>
        </w:rPr>
        <w:t>debe transportar a las niñas y niños de 0 a 6 años con el sistema de retención adecuado, recorriendo la actual fracción XII a la XIII.</w:t>
      </w:r>
    </w:p>
    <w:p w14:paraId="4648DA35" w14:textId="52CCD84E" w:rsidR="00B340A2" w:rsidRDefault="00DB63FE" w:rsidP="00D06301">
      <w:pPr>
        <w:spacing w:before="240" w:after="0" w:line="336" w:lineRule="auto"/>
        <w:jc w:val="both"/>
        <w:rPr>
          <w:rFonts w:ascii="Arial" w:hAnsi="Arial" w:cs="Arial"/>
          <w:sz w:val="24"/>
          <w:szCs w:val="24"/>
        </w:rPr>
      </w:pPr>
      <w:r>
        <w:rPr>
          <w:rFonts w:ascii="Arial" w:hAnsi="Arial" w:cs="Arial"/>
          <w:sz w:val="24"/>
          <w:szCs w:val="24"/>
        </w:rPr>
        <w:t xml:space="preserve">Por último, se </w:t>
      </w:r>
      <w:r w:rsidR="00530878">
        <w:rPr>
          <w:rFonts w:ascii="Arial" w:hAnsi="Arial" w:cs="Arial"/>
          <w:sz w:val="24"/>
          <w:szCs w:val="24"/>
        </w:rPr>
        <w:t xml:space="preserve">pretende </w:t>
      </w:r>
      <w:r w:rsidR="001A2503">
        <w:rPr>
          <w:rFonts w:ascii="Arial" w:hAnsi="Arial" w:cs="Arial"/>
          <w:sz w:val="24"/>
          <w:szCs w:val="24"/>
        </w:rPr>
        <w:t>establecer</w:t>
      </w:r>
      <w:r w:rsidR="00530878">
        <w:rPr>
          <w:rFonts w:ascii="Arial" w:hAnsi="Arial" w:cs="Arial"/>
          <w:sz w:val="24"/>
          <w:szCs w:val="24"/>
        </w:rPr>
        <w:t xml:space="preserve"> como in</w:t>
      </w:r>
      <w:r>
        <w:rPr>
          <w:rFonts w:ascii="Arial" w:hAnsi="Arial" w:cs="Arial"/>
          <w:sz w:val="24"/>
          <w:szCs w:val="24"/>
        </w:rPr>
        <w:t>fr</w:t>
      </w:r>
      <w:r w:rsidR="00530878">
        <w:rPr>
          <w:rFonts w:ascii="Arial" w:hAnsi="Arial" w:cs="Arial"/>
          <w:sz w:val="24"/>
          <w:szCs w:val="24"/>
        </w:rPr>
        <w:t>acción grave y adicionar al catálogo de éstas, establecido en el artículo 91</w:t>
      </w:r>
      <w:r>
        <w:rPr>
          <w:rFonts w:ascii="Arial" w:hAnsi="Arial" w:cs="Arial"/>
          <w:sz w:val="24"/>
          <w:szCs w:val="24"/>
        </w:rPr>
        <w:t>, la transportación de las y los menores en cuestión sin contar con un sistema de retención adecuado y seguro dentro del vehículo, adicionando al mencionado numeral un inciso G).</w:t>
      </w:r>
    </w:p>
    <w:p w14:paraId="67A4AA75" w14:textId="77777777" w:rsidR="00DB63FE" w:rsidRDefault="00DB63FE" w:rsidP="00D06301">
      <w:pPr>
        <w:spacing w:before="240" w:after="0" w:line="336" w:lineRule="auto"/>
        <w:jc w:val="both"/>
        <w:rPr>
          <w:rFonts w:ascii="Arial" w:hAnsi="Arial" w:cs="Arial"/>
          <w:sz w:val="24"/>
          <w:szCs w:val="24"/>
        </w:rPr>
      </w:pPr>
    </w:p>
    <w:p w14:paraId="5A4348DE" w14:textId="77777777" w:rsidR="00CD0C8A" w:rsidRDefault="00CD0C8A" w:rsidP="00CD0C8A">
      <w:pPr>
        <w:spacing w:after="0" w:line="276" w:lineRule="auto"/>
        <w:jc w:val="both"/>
        <w:rPr>
          <w:rFonts w:ascii="Arial" w:hAnsi="Arial" w:cs="Arial"/>
          <w:sz w:val="24"/>
          <w:szCs w:val="24"/>
        </w:rPr>
      </w:pPr>
      <w:r>
        <w:rPr>
          <w:rFonts w:ascii="Arial" w:hAnsi="Arial" w:cs="Arial"/>
          <w:sz w:val="24"/>
          <w:szCs w:val="24"/>
        </w:rPr>
        <w:t>Por lo cual ponemos a consideración de esta Honorable Asamblea de Representación Popular, el siguiente</w:t>
      </w:r>
      <w:r w:rsidRPr="009E5F94">
        <w:rPr>
          <w:rFonts w:ascii="Arial" w:hAnsi="Arial" w:cs="Arial"/>
          <w:sz w:val="24"/>
          <w:szCs w:val="24"/>
        </w:rPr>
        <w:t xml:space="preserve"> </w:t>
      </w:r>
      <w:r>
        <w:rPr>
          <w:rFonts w:ascii="Arial" w:hAnsi="Arial" w:cs="Arial"/>
          <w:sz w:val="24"/>
          <w:szCs w:val="24"/>
        </w:rPr>
        <w:t>proyecto con carácter de:</w:t>
      </w:r>
    </w:p>
    <w:p w14:paraId="2906D499" w14:textId="77777777" w:rsidR="00B71B19" w:rsidRPr="00CF77C5" w:rsidRDefault="00B71B19" w:rsidP="00CF77C5">
      <w:pPr>
        <w:spacing w:before="240" w:after="0" w:line="336" w:lineRule="auto"/>
        <w:jc w:val="both"/>
        <w:rPr>
          <w:rFonts w:ascii="Arial" w:hAnsi="Arial" w:cs="Arial"/>
          <w:sz w:val="24"/>
          <w:szCs w:val="24"/>
        </w:rPr>
      </w:pPr>
    </w:p>
    <w:p w14:paraId="43328AD5" w14:textId="77777777" w:rsidR="00DB63FE" w:rsidRDefault="00DB63FE" w:rsidP="005B565E">
      <w:pPr>
        <w:spacing w:before="240" w:after="0" w:line="336" w:lineRule="auto"/>
        <w:jc w:val="center"/>
        <w:rPr>
          <w:rFonts w:ascii="Arial" w:hAnsi="Arial" w:cs="Arial"/>
          <w:b/>
          <w:bCs/>
          <w:sz w:val="24"/>
          <w:szCs w:val="24"/>
        </w:rPr>
      </w:pPr>
    </w:p>
    <w:p w14:paraId="7B210D3F" w14:textId="332C3D25" w:rsidR="00151926" w:rsidRDefault="00151926" w:rsidP="005B565E">
      <w:pPr>
        <w:spacing w:before="240" w:after="0" w:line="336" w:lineRule="auto"/>
        <w:jc w:val="center"/>
        <w:rPr>
          <w:rFonts w:ascii="Arial" w:hAnsi="Arial" w:cs="Arial"/>
          <w:b/>
          <w:bCs/>
          <w:sz w:val="24"/>
          <w:szCs w:val="24"/>
        </w:rPr>
      </w:pPr>
      <w:r>
        <w:rPr>
          <w:rFonts w:ascii="Arial" w:hAnsi="Arial" w:cs="Arial"/>
          <w:b/>
          <w:bCs/>
          <w:sz w:val="24"/>
          <w:szCs w:val="24"/>
        </w:rPr>
        <w:lastRenderedPageBreak/>
        <w:t>DECRETO</w:t>
      </w:r>
    </w:p>
    <w:p w14:paraId="7106710D" w14:textId="19CC4CAD" w:rsidR="00151926" w:rsidRDefault="006E038D" w:rsidP="00151926">
      <w:pPr>
        <w:spacing w:before="240" w:after="0" w:line="336" w:lineRule="auto"/>
        <w:jc w:val="both"/>
        <w:rPr>
          <w:rFonts w:ascii="Arial" w:hAnsi="Arial" w:cs="Arial"/>
          <w:sz w:val="24"/>
          <w:szCs w:val="24"/>
        </w:rPr>
      </w:pPr>
      <w:r>
        <w:rPr>
          <w:rFonts w:ascii="Arial" w:hAnsi="Arial" w:cs="Arial"/>
          <w:b/>
          <w:sz w:val="24"/>
          <w:szCs w:val="24"/>
        </w:rPr>
        <w:t xml:space="preserve">ARTÍCULO ÚNICO.- </w:t>
      </w:r>
      <w:r w:rsidR="00151926">
        <w:rPr>
          <w:rFonts w:ascii="Arial" w:hAnsi="Arial" w:cs="Arial"/>
          <w:sz w:val="24"/>
          <w:szCs w:val="24"/>
        </w:rPr>
        <w:t xml:space="preserve">Se </w:t>
      </w:r>
      <w:r w:rsidR="00151926" w:rsidRPr="00234BEC">
        <w:rPr>
          <w:rFonts w:ascii="Arial" w:hAnsi="Arial" w:cs="Arial"/>
          <w:b/>
          <w:bCs/>
          <w:sz w:val="24"/>
          <w:szCs w:val="24"/>
        </w:rPr>
        <w:t>REFORMAN</w:t>
      </w:r>
      <w:r w:rsidR="00151926">
        <w:rPr>
          <w:rFonts w:ascii="Arial" w:hAnsi="Arial" w:cs="Arial"/>
          <w:sz w:val="24"/>
          <w:szCs w:val="24"/>
        </w:rPr>
        <w:t xml:space="preserve"> la</w:t>
      </w:r>
      <w:r w:rsidR="00234BEC">
        <w:rPr>
          <w:rFonts w:ascii="Arial" w:hAnsi="Arial" w:cs="Arial"/>
          <w:sz w:val="24"/>
          <w:szCs w:val="24"/>
        </w:rPr>
        <w:t>s</w:t>
      </w:r>
      <w:r w:rsidR="00151926">
        <w:rPr>
          <w:rFonts w:ascii="Arial" w:hAnsi="Arial" w:cs="Arial"/>
          <w:sz w:val="24"/>
          <w:szCs w:val="24"/>
        </w:rPr>
        <w:t xml:space="preserve"> fracci</w:t>
      </w:r>
      <w:r w:rsidR="00234BEC">
        <w:rPr>
          <w:rFonts w:ascii="Arial" w:hAnsi="Arial" w:cs="Arial"/>
          <w:sz w:val="24"/>
          <w:szCs w:val="24"/>
        </w:rPr>
        <w:t>ones</w:t>
      </w:r>
      <w:r w:rsidR="00151926">
        <w:rPr>
          <w:rFonts w:ascii="Arial" w:hAnsi="Arial" w:cs="Arial"/>
          <w:sz w:val="24"/>
          <w:szCs w:val="24"/>
        </w:rPr>
        <w:t xml:space="preserve"> VII del artículo 36, VII del artículo 48 y XII del artículo 50; y se </w:t>
      </w:r>
      <w:r w:rsidR="00151926" w:rsidRPr="00234BEC">
        <w:rPr>
          <w:rFonts w:ascii="Arial" w:hAnsi="Arial" w:cs="Arial"/>
          <w:b/>
          <w:bCs/>
          <w:sz w:val="24"/>
          <w:szCs w:val="24"/>
        </w:rPr>
        <w:t>ADICIONAN</w:t>
      </w:r>
      <w:r w:rsidR="00151926">
        <w:rPr>
          <w:rFonts w:ascii="Arial" w:hAnsi="Arial" w:cs="Arial"/>
          <w:sz w:val="24"/>
          <w:szCs w:val="24"/>
        </w:rPr>
        <w:t xml:space="preserve"> la fracción VIII al artículo 48, la fracción XIII al artículo 50 y el inciso G) al artículo 91, todos de la Ley de Vialidad y Tránsito para el Estado de Chihuahua, para quedar redactada de la siguiente manera:</w:t>
      </w:r>
    </w:p>
    <w:p w14:paraId="71712D9B" w14:textId="19725889" w:rsidR="00151926" w:rsidRDefault="00151926" w:rsidP="00151926">
      <w:pPr>
        <w:spacing w:before="240" w:after="0" w:line="336" w:lineRule="auto"/>
        <w:jc w:val="both"/>
        <w:rPr>
          <w:rFonts w:ascii="Arial" w:hAnsi="Arial" w:cs="Arial"/>
          <w:sz w:val="24"/>
          <w:szCs w:val="24"/>
        </w:rPr>
      </w:pPr>
      <w:r w:rsidRPr="00234BEC">
        <w:rPr>
          <w:rFonts w:ascii="Arial" w:hAnsi="Arial" w:cs="Arial"/>
          <w:b/>
          <w:bCs/>
          <w:sz w:val="24"/>
          <w:szCs w:val="24"/>
        </w:rPr>
        <w:t>ARTÍCULO 36.</w:t>
      </w:r>
      <w:r w:rsidR="006C38BB">
        <w:rPr>
          <w:rFonts w:ascii="Arial" w:hAnsi="Arial" w:cs="Arial"/>
          <w:sz w:val="24"/>
          <w:szCs w:val="24"/>
        </w:rPr>
        <w:t xml:space="preserve"> (…)</w:t>
      </w:r>
    </w:p>
    <w:p w14:paraId="5B46B572" w14:textId="5FFA48FB" w:rsidR="00151926" w:rsidRDefault="00151926" w:rsidP="00B60D37">
      <w:pPr>
        <w:spacing w:before="240" w:after="0" w:line="336" w:lineRule="auto"/>
        <w:jc w:val="both"/>
        <w:rPr>
          <w:rFonts w:ascii="Arial" w:hAnsi="Arial" w:cs="Arial"/>
          <w:sz w:val="24"/>
          <w:szCs w:val="24"/>
        </w:rPr>
      </w:pPr>
      <w:r w:rsidRPr="00151926">
        <w:rPr>
          <w:rFonts w:ascii="Arial" w:hAnsi="Arial" w:cs="Arial"/>
          <w:sz w:val="24"/>
          <w:szCs w:val="24"/>
        </w:rPr>
        <w:t>I.</w:t>
      </w:r>
      <w:r>
        <w:rPr>
          <w:rFonts w:ascii="Arial" w:hAnsi="Arial" w:cs="Arial"/>
          <w:sz w:val="24"/>
          <w:szCs w:val="24"/>
        </w:rPr>
        <w:t xml:space="preserve"> </w:t>
      </w:r>
      <w:r w:rsidRPr="00151926">
        <w:rPr>
          <w:rFonts w:ascii="Arial" w:hAnsi="Arial" w:cs="Arial"/>
          <w:sz w:val="24"/>
          <w:szCs w:val="24"/>
        </w:rPr>
        <w:t>a VI. …</w:t>
      </w:r>
    </w:p>
    <w:p w14:paraId="1FCEB115" w14:textId="7DA4E59A" w:rsidR="00151926" w:rsidRDefault="00151926" w:rsidP="00B60D37">
      <w:pPr>
        <w:spacing w:before="240" w:after="0" w:line="336" w:lineRule="auto"/>
        <w:jc w:val="both"/>
        <w:rPr>
          <w:rFonts w:ascii="Arial" w:hAnsi="Arial" w:cs="Arial"/>
          <w:b/>
          <w:bCs/>
          <w:sz w:val="24"/>
          <w:szCs w:val="24"/>
        </w:rPr>
      </w:pPr>
      <w:r>
        <w:rPr>
          <w:rFonts w:ascii="Arial" w:hAnsi="Arial" w:cs="Arial"/>
          <w:sz w:val="24"/>
          <w:szCs w:val="24"/>
        </w:rPr>
        <w:t xml:space="preserve">VII. En el caso de transportar niños </w:t>
      </w:r>
      <w:r>
        <w:rPr>
          <w:rFonts w:ascii="Arial" w:hAnsi="Arial" w:cs="Arial"/>
          <w:b/>
          <w:bCs/>
          <w:sz w:val="24"/>
          <w:szCs w:val="24"/>
        </w:rPr>
        <w:t>y niñas</w:t>
      </w:r>
      <w:r>
        <w:rPr>
          <w:rFonts w:ascii="Arial" w:hAnsi="Arial" w:cs="Arial"/>
          <w:sz w:val="24"/>
          <w:szCs w:val="24"/>
        </w:rPr>
        <w:t xml:space="preserve"> menores de </w:t>
      </w:r>
      <w:r>
        <w:rPr>
          <w:rFonts w:ascii="Arial" w:hAnsi="Arial" w:cs="Arial"/>
          <w:b/>
          <w:bCs/>
          <w:sz w:val="24"/>
          <w:szCs w:val="24"/>
        </w:rPr>
        <w:t>seis</w:t>
      </w:r>
      <w:r>
        <w:rPr>
          <w:rFonts w:ascii="Arial" w:hAnsi="Arial" w:cs="Arial"/>
          <w:sz w:val="24"/>
          <w:szCs w:val="24"/>
        </w:rPr>
        <w:t xml:space="preserve"> años, deberá contar </w:t>
      </w:r>
      <w:r w:rsidR="00B60D37">
        <w:rPr>
          <w:rFonts w:ascii="Arial" w:hAnsi="Arial" w:cs="Arial"/>
          <w:sz w:val="24"/>
          <w:szCs w:val="24"/>
        </w:rPr>
        <w:t xml:space="preserve">con </w:t>
      </w:r>
      <w:r w:rsidR="00B60D37">
        <w:rPr>
          <w:rFonts w:ascii="Arial" w:hAnsi="Arial" w:cs="Arial"/>
          <w:b/>
          <w:bCs/>
          <w:sz w:val="24"/>
          <w:szCs w:val="24"/>
        </w:rPr>
        <w:t>el adecuado sistema de retención infantil</w:t>
      </w:r>
      <w:r w:rsidR="00B60D37">
        <w:rPr>
          <w:rFonts w:ascii="Arial" w:hAnsi="Arial" w:cs="Arial"/>
          <w:sz w:val="24"/>
          <w:szCs w:val="24"/>
        </w:rPr>
        <w:t xml:space="preserve"> en el asiento posterior. </w:t>
      </w:r>
      <w:r w:rsidR="00B60D37">
        <w:rPr>
          <w:rFonts w:ascii="Arial" w:hAnsi="Arial" w:cs="Arial"/>
          <w:b/>
          <w:bCs/>
          <w:sz w:val="24"/>
          <w:szCs w:val="24"/>
        </w:rPr>
        <w:t>La o el menor deberá en todo momento voltear a la parte posterior del vehículo.</w:t>
      </w:r>
    </w:p>
    <w:p w14:paraId="111274E8" w14:textId="61CAB1E4" w:rsidR="00B64D0C" w:rsidRDefault="00B64D0C" w:rsidP="00B60D37">
      <w:pPr>
        <w:spacing w:before="240" w:after="0" w:line="336" w:lineRule="auto"/>
        <w:jc w:val="both"/>
        <w:rPr>
          <w:rFonts w:ascii="Arial" w:hAnsi="Arial" w:cs="Arial"/>
          <w:sz w:val="24"/>
          <w:szCs w:val="24"/>
        </w:rPr>
      </w:pPr>
      <w:r>
        <w:rPr>
          <w:rFonts w:ascii="Arial" w:hAnsi="Arial" w:cs="Arial"/>
          <w:b/>
          <w:bCs/>
          <w:sz w:val="24"/>
          <w:szCs w:val="24"/>
        </w:rPr>
        <w:t xml:space="preserve">ARTÍCULO 48. </w:t>
      </w:r>
      <w:r w:rsidR="00907AEA">
        <w:rPr>
          <w:rFonts w:ascii="Arial" w:hAnsi="Arial" w:cs="Arial"/>
          <w:sz w:val="24"/>
          <w:szCs w:val="24"/>
        </w:rPr>
        <w:t>(…)</w:t>
      </w:r>
    </w:p>
    <w:p w14:paraId="332A58A9" w14:textId="09FCE6F1" w:rsidR="00EF1041" w:rsidRDefault="00EF1041" w:rsidP="00EF1041">
      <w:pPr>
        <w:spacing w:before="240" w:after="0" w:line="336" w:lineRule="auto"/>
        <w:jc w:val="both"/>
        <w:rPr>
          <w:rFonts w:ascii="Arial" w:hAnsi="Arial" w:cs="Arial"/>
          <w:sz w:val="24"/>
          <w:szCs w:val="24"/>
        </w:rPr>
      </w:pPr>
      <w:r w:rsidRPr="00EF1041">
        <w:rPr>
          <w:rFonts w:ascii="Arial" w:hAnsi="Arial" w:cs="Arial"/>
          <w:sz w:val="24"/>
          <w:szCs w:val="24"/>
        </w:rPr>
        <w:t>I.</w:t>
      </w:r>
      <w:r>
        <w:rPr>
          <w:rFonts w:ascii="Arial" w:hAnsi="Arial" w:cs="Arial"/>
          <w:sz w:val="24"/>
          <w:szCs w:val="24"/>
        </w:rPr>
        <w:t xml:space="preserve"> a VI. …</w:t>
      </w:r>
    </w:p>
    <w:p w14:paraId="4634682B" w14:textId="6829AE46" w:rsidR="00EF1041" w:rsidRDefault="00EF1041" w:rsidP="00EF1041">
      <w:pPr>
        <w:spacing w:before="240" w:after="0" w:line="336" w:lineRule="auto"/>
        <w:jc w:val="both"/>
        <w:rPr>
          <w:rFonts w:ascii="Arial" w:hAnsi="Arial" w:cs="Arial"/>
          <w:b/>
          <w:bCs/>
          <w:sz w:val="24"/>
          <w:szCs w:val="24"/>
        </w:rPr>
      </w:pPr>
      <w:r>
        <w:rPr>
          <w:rFonts w:ascii="Arial" w:hAnsi="Arial" w:cs="Arial"/>
          <w:sz w:val="24"/>
          <w:szCs w:val="24"/>
        </w:rPr>
        <w:t xml:space="preserve">VII. </w:t>
      </w:r>
      <w:r w:rsidRPr="00EF1041">
        <w:rPr>
          <w:rFonts w:ascii="Arial" w:hAnsi="Arial" w:cs="Arial"/>
          <w:b/>
          <w:bCs/>
          <w:sz w:val="24"/>
          <w:szCs w:val="24"/>
        </w:rPr>
        <w:t>Transportar niños y niñas menores de seis años sin el adecuado sistema de retención infantil en el asiento posterior del vehículo.</w:t>
      </w:r>
    </w:p>
    <w:p w14:paraId="78603540" w14:textId="51A5CB5A" w:rsidR="00B64D0C" w:rsidRDefault="007E5665" w:rsidP="00B60D37">
      <w:pPr>
        <w:spacing w:before="240" w:after="0" w:line="336" w:lineRule="auto"/>
        <w:jc w:val="both"/>
        <w:rPr>
          <w:rFonts w:ascii="Arial" w:hAnsi="Arial" w:cs="Arial"/>
          <w:sz w:val="24"/>
          <w:szCs w:val="24"/>
        </w:rPr>
      </w:pPr>
      <w:r>
        <w:rPr>
          <w:rFonts w:ascii="Arial" w:hAnsi="Arial" w:cs="Arial"/>
          <w:b/>
          <w:bCs/>
          <w:sz w:val="24"/>
          <w:szCs w:val="24"/>
        </w:rPr>
        <w:t xml:space="preserve">ARTÍCULO 50. </w:t>
      </w:r>
      <w:r w:rsidR="00284B3C" w:rsidRPr="00284B3C">
        <w:rPr>
          <w:rFonts w:ascii="Arial" w:hAnsi="Arial" w:cs="Arial"/>
          <w:sz w:val="24"/>
          <w:szCs w:val="24"/>
        </w:rPr>
        <w:t>(…)</w:t>
      </w:r>
    </w:p>
    <w:p w14:paraId="1B601725" w14:textId="23B6892F" w:rsidR="00574BE7" w:rsidRDefault="00574BE7" w:rsidP="00B60D37">
      <w:pPr>
        <w:spacing w:before="240" w:after="0" w:line="336" w:lineRule="auto"/>
        <w:jc w:val="both"/>
        <w:rPr>
          <w:rFonts w:ascii="Arial" w:hAnsi="Arial" w:cs="Arial"/>
          <w:sz w:val="24"/>
          <w:szCs w:val="24"/>
        </w:rPr>
      </w:pPr>
      <w:r>
        <w:rPr>
          <w:rFonts w:ascii="Arial" w:hAnsi="Arial" w:cs="Arial"/>
          <w:sz w:val="24"/>
          <w:szCs w:val="24"/>
        </w:rPr>
        <w:t>I. a XI. …</w:t>
      </w:r>
    </w:p>
    <w:p w14:paraId="2CB9A02D" w14:textId="2D44B19D" w:rsidR="00574BE7" w:rsidRDefault="00574BE7" w:rsidP="00B60D37">
      <w:pPr>
        <w:spacing w:before="240" w:after="0" w:line="336" w:lineRule="auto"/>
        <w:jc w:val="both"/>
        <w:rPr>
          <w:rFonts w:ascii="Arial" w:hAnsi="Arial" w:cs="Arial"/>
          <w:b/>
          <w:bCs/>
          <w:sz w:val="24"/>
          <w:szCs w:val="24"/>
        </w:rPr>
      </w:pPr>
      <w:r>
        <w:rPr>
          <w:rFonts w:ascii="Arial" w:hAnsi="Arial" w:cs="Arial"/>
          <w:sz w:val="24"/>
          <w:szCs w:val="24"/>
        </w:rPr>
        <w:t xml:space="preserve">XII. </w:t>
      </w:r>
      <w:r w:rsidRPr="00574BE7">
        <w:rPr>
          <w:rFonts w:ascii="Arial" w:hAnsi="Arial" w:cs="Arial"/>
          <w:b/>
          <w:bCs/>
          <w:sz w:val="24"/>
          <w:szCs w:val="24"/>
        </w:rPr>
        <w:t>Utilizar</w:t>
      </w:r>
      <w:r w:rsidR="00FE50E4">
        <w:rPr>
          <w:rFonts w:ascii="Arial" w:hAnsi="Arial" w:cs="Arial"/>
          <w:b/>
          <w:bCs/>
          <w:sz w:val="24"/>
          <w:szCs w:val="24"/>
        </w:rPr>
        <w:t xml:space="preserve"> </w:t>
      </w:r>
      <w:r w:rsidRPr="00574BE7">
        <w:rPr>
          <w:rFonts w:ascii="Arial" w:hAnsi="Arial" w:cs="Arial"/>
          <w:b/>
          <w:bCs/>
          <w:sz w:val="24"/>
          <w:szCs w:val="24"/>
        </w:rPr>
        <w:t>sistemas de retención infantil en el caso de transportar niños y niñas</w:t>
      </w:r>
      <w:r>
        <w:rPr>
          <w:rFonts w:ascii="Arial" w:hAnsi="Arial" w:cs="Arial"/>
          <w:sz w:val="24"/>
          <w:szCs w:val="24"/>
        </w:rPr>
        <w:t xml:space="preserve"> </w:t>
      </w:r>
      <w:r w:rsidR="00FE50E4">
        <w:rPr>
          <w:rFonts w:ascii="Arial" w:hAnsi="Arial" w:cs="Arial"/>
          <w:b/>
          <w:bCs/>
          <w:sz w:val="24"/>
          <w:szCs w:val="24"/>
        </w:rPr>
        <w:t>menores de seis años</w:t>
      </w:r>
      <w:r w:rsidR="00530878">
        <w:rPr>
          <w:rFonts w:ascii="Arial" w:hAnsi="Arial" w:cs="Arial"/>
          <w:b/>
          <w:bCs/>
          <w:sz w:val="24"/>
          <w:szCs w:val="24"/>
        </w:rPr>
        <w:t>; y</w:t>
      </w:r>
    </w:p>
    <w:p w14:paraId="3F5EA3E9" w14:textId="4A33083E" w:rsidR="00530878" w:rsidRPr="00530878" w:rsidRDefault="00530878" w:rsidP="00B60D37">
      <w:pPr>
        <w:spacing w:before="240" w:after="0" w:line="336" w:lineRule="auto"/>
        <w:jc w:val="both"/>
        <w:rPr>
          <w:rFonts w:ascii="Arial" w:hAnsi="Arial" w:cs="Arial"/>
          <w:sz w:val="24"/>
          <w:szCs w:val="24"/>
        </w:rPr>
      </w:pPr>
      <w:r>
        <w:rPr>
          <w:rFonts w:ascii="Arial" w:hAnsi="Arial" w:cs="Arial"/>
          <w:b/>
          <w:bCs/>
          <w:sz w:val="24"/>
          <w:szCs w:val="24"/>
        </w:rPr>
        <w:t xml:space="preserve">XIII. </w:t>
      </w:r>
      <w:r>
        <w:rPr>
          <w:rFonts w:ascii="Arial" w:hAnsi="Arial" w:cs="Arial"/>
          <w:sz w:val="24"/>
          <w:szCs w:val="24"/>
        </w:rPr>
        <w:t>Las demás que establezca esta Ley.</w:t>
      </w:r>
    </w:p>
    <w:p w14:paraId="5E5FEC28" w14:textId="0C2D0B67" w:rsidR="005325B2" w:rsidRDefault="005325B2" w:rsidP="005325B2">
      <w:pPr>
        <w:spacing w:before="240" w:after="0" w:line="336" w:lineRule="auto"/>
        <w:jc w:val="both"/>
        <w:rPr>
          <w:rFonts w:ascii="Arial" w:hAnsi="Arial" w:cs="Arial"/>
          <w:sz w:val="24"/>
          <w:szCs w:val="24"/>
        </w:rPr>
      </w:pPr>
      <w:r>
        <w:rPr>
          <w:rFonts w:ascii="Arial" w:hAnsi="Arial" w:cs="Arial"/>
          <w:b/>
          <w:bCs/>
          <w:sz w:val="24"/>
          <w:szCs w:val="24"/>
        </w:rPr>
        <w:t xml:space="preserve">ARTÍCULO 91. </w:t>
      </w:r>
      <w:r w:rsidR="00284B3C">
        <w:rPr>
          <w:rFonts w:ascii="Arial" w:hAnsi="Arial" w:cs="Arial"/>
          <w:sz w:val="24"/>
          <w:szCs w:val="24"/>
        </w:rPr>
        <w:t>(…)</w:t>
      </w:r>
    </w:p>
    <w:p w14:paraId="20F3A827" w14:textId="77777777" w:rsidR="005325B2" w:rsidRDefault="005325B2" w:rsidP="005325B2">
      <w:pPr>
        <w:spacing w:before="240" w:after="0" w:line="336" w:lineRule="auto"/>
        <w:jc w:val="both"/>
        <w:rPr>
          <w:rFonts w:ascii="Arial" w:hAnsi="Arial" w:cs="Arial"/>
          <w:sz w:val="24"/>
          <w:szCs w:val="24"/>
        </w:rPr>
      </w:pPr>
      <w:r>
        <w:rPr>
          <w:rFonts w:ascii="Arial" w:hAnsi="Arial" w:cs="Arial"/>
          <w:sz w:val="24"/>
          <w:szCs w:val="24"/>
        </w:rPr>
        <w:t>A. a F. …</w:t>
      </w:r>
    </w:p>
    <w:p w14:paraId="3E86B00B" w14:textId="501C6199" w:rsidR="005325B2" w:rsidRPr="005325B2" w:rsidRDefault="005325B2" w:rsidP="005325B2">
      <w:pPr>
        <w:spacing w:before="240" w:after="0" w:line="336" w:lineRule="auto"/>
        <w:jc w:val="both"/>
        <w:rPr>
          <w:rFonts w:ascii="Arial" w:hAnsi="Arial" w:cs="Arial"/>
          <w:sz w:val="24"/>
          <w:szCs w:val="24"/>
        </w:rPr>
      </w:pPr>
      <w:r w:rsidRPr="00284B3C">
        <w:rPr>
          <w:rFonts w:ascii="Arial" w:hAnsi="Arial" w:cs="Arial"/>
          <w:b/>
          <w:bCs/>
          <w:sz w:val="24"/>
          <w:szCs w:val="24"/>
        </w:rPr>
        <w:lastRenderedPageBreak/>
        <w:t>G.</w:t>
      </w:r>
      <w:r>
        <w:rPr>
          <w:rFonts w:ascii="Arial" w:hAnsi="Arial" w:cs="Arial"/>
          <w:sz w:val="24"/>
          <w:szCs w:val="24"/>
        </w:rPr>
        <w:t xml:space="preserve"> </w:t>
      </w:r>
      <w:r w:rsidRPr="00EF1041">
        <w:rPr>
          <w:rFonts w:ascii="Arial" w:hAnsi="Arial" w:cs="Arial"/>
          <w:b/>
          <w:bCs/>
          <w:sz w:val="24"/>
          <w:szCs w:val="24"/>
        </w:rPr>
        <w:t>Transportar niños y niñas menores de seis años sin el adecuado sistema de retención infantil en el asiento posterior del vehículo.</w:t>
      </w:r>
      <w:r>
        <w:rPr>
          <w:rFonts w:ascii="Arial" w:hAnsi="Arial" w:cs="Arial"/>
          <w:b/>
          <w:bCs/>
          <w:sz w:val="24"/>
          <w:szCs w:val="24"/>
        </w:rPr>
        <w:t xml:space="preserve"> </w:t>
      </w:r>
    </w:p>
    <w:p w14:paraId="77499ED9" w14:textId="2D640794" w:rsidR="005325B2" w:rsidRDefault="005325B2" w:rsidP="00E0130F">
      <w:pPr>
        <w:spacing w:before="240" w:after="0" w:line="336" w:lineRule="auto"/>
        <w:jc w:val="both"/>
        <w:rPr>
          <w:rFonts w:ascii="Arial" w:hAnsi="Arial" w:cs="Arial"/>
          <w:sz w:val="24"/>
          <w:szCs w:val="24"/>
        </w:rPr>
      </w:pPr>
    </w:p>
    <w:p w14:paraId="0BE3E34B" w14:textId="77777777" w:rsidR="001678FF" w:rsidRDefault="001678FF" w:rsidP="001678FF">
      <w:pPr>
        <w:spacing w:after="0" w:line="276" w:lineRule="auto"/>
        <w:jc w:val="center"/>
        <w:rPr>
          <w:rFonts w:ascii="Arial" w:hAnsi="Arial" w:cs="Arial"/>
          <w:b/>
          <w:bCs/>
          <w:sz w:val="24"/>
          <w:szCs w:val="24"/>
        </w:rPr>
      </w:pPr>
      <w:r>
        <w:rPr>
          <w:rFonts w:ascii="Arial" w:hAnsi="Arial" w:cs="Arial"/>
          <w:b/>
          <w:bCs/>
          <w:sz w:val="24"/>
          <w:szCs w:val="24"/>
        </w:rPr>
        <w:t>TRANSITORIO</w:t>
      </w:r>
    </w:p>
    <w:p w14:paraId="40935D75" w14:textId="77777777" w:rsidR="001678FF" w:rsidRDefault="001678FF" w:rsidP="001678FF">
      <w:pPr>
        <w:spacing w:after="0" w:line="276" w:lineRule="auto"/>
        <w:jc w:val="both"/>
        <w:rPr>
          <w:rFonts w:ascii="Arial" w:hAnsi="Arial" w:cs="Arial"/>
          <w:b/>
          <w:bCs/>
          <w:sz w:val="24"/>
          <w:szCs w:val="24"/>
        </w:rPr>
      </w:pPr>
    </w:p>
    <w:p w14:paraId="70752798" w14:textId="77777777" w:rsidR="001678FF" w:rsidRPr="00214F48" w:rsidRDefault="001678FF" w:rsidP="001678FF">
      <w:pPr>
        <w:spacing w:after="0" w:line="276" w:lineRule="auto"/>
        <w:jc w:val="both"/>
        <w:rPr>
          <w:rFonts w:ascii="Arial" w:hAnsi="Arial" w:cs="Arial"/>
          <w:bCs/>
          <w:sz w:val="24"/>
          <w:szCs w:val="24"/>
        </w:rPr>
      </w:pPr>
      <w:r>
        <w:rPr>
          <w:rFonts w:ascii="Arial" w:hAnsi="Arial" w:cs="Arial"/>
          <w:b/>
          <w:bCs/>
          <w:sz w:val="24"/>
          <w:szCs w:val="24"/>
        </w:rPr>
        <w:t xml:space="preserve">ÚNICO.- </w:t>
      </w:r>
      <w:r>
        <w:rPr>
          <w:rFonts w:ascii="Arial" w:hAnsi="Arial" w:cs="Arial"/>
          <w:bCs/>
          <w:sz w:val="24"/>
          <w:szCs w:val="24"/>
        </w:rPr>
        <w:t>El presente decreto entrará en vigor el día siguiente de su publicación en el Periódico Oficial del Estado.</w:t>
      </w:r>
    </w:p>
    <w:p w14:paraId="597CE71B" w14:textId="77777777" w:rsidR="001678FF" w:rsidRPr="009E5F94" w:rsidRDefault="001678FF" w:rsidP="001678FF">
      <w:pPr>
        <w:spacing w:after="0" w:line="276" w:lineRule="auto"/>
        <w:jc w:val="both"/>
        <w:rPr>
          <w:rFonts w:ascii="Arial" w:hAnsi="Arial" w:cs="Arial"/>
          <w:bCs/>
          <w:sz w:val="24"/>
          <w:szCs w:val="24"/>
        </w:rPr>
      </w:pPr>
    </w:p>
    <w:p w14:paraId="27BADE70" w14:textId="77777777" w:rsidR="001678FF" w:rsidRPr="00267A40" w:rsidRDefault="001678FF" w:rsidP="001678FF">
      <w:pPr>
        <w:jc w:val="both"/>
        <w:rPr>
          <w:rFonts w:ascii="Arial" w:hAnsi="Arial" w:cs="Arial"/>
          <w:sz w:val="24"/>
          <w:szCs w:val="24"/>
        </w:rPr>
      </w:pPr>
      <w:r w:rsidRPr="00267A40">
        <w:rPr>
          <w:rFonts w:ascii="Arial" w:hAnsi="Arial" w:cs="Arial"/>
          <w:b/>
          <w:sz w:val="24"/>
          <w:szCs w:val="24"/>
        </w:rPr>
        <w:t>ECONÓMICO</w:t>
      </w:r>
      <w:r w:rsidRPr="0098362B">
        <w:rPr>
          <w:rFonts w:ascii="Arial" w:hAnsi="Arial" w:cs="Arial"/>
          <w:b/>
          <w:bCs/>
          <w:sz w:val="24"/>
          <w:szCs w:val="24"/>
        </w:rPr>
        <w:t>.-</w:t>
      </w:r>
      <w:r w:rsidRPr="00267A40">
        <w:rPr>
          <w:rFonts w:ascii="Arial" w:hAnsi="Arial" w:cs="Arial"/>
          <w:sz w:val="24"/>
          <w:szCs w:val="24"/>
        </w:rPr>
        <w:t xml:space="preserve"> Aprobado que sea, túrnese a la Secretaría</w:t>
      </w:r>
      <w:r>
        <w:rPr>
          <w:rFonts w:ascii="Arial" w:hAnsi="Arial" w:cs="Arial"/>
          <w:sz w:val="24"/>
          <w:szCs w:val="24"/>
        </w:rPr>
        <w:t xml:space="preserve"> para que elabore la Minuta de a</w:t>
      </w:r>
      <w:r w:rsidRPr="00267A40">
        <w:rPr>
          <w:rFonts w:ascii="Arial" w:hAnsi="Arial" w:cs="Arial"/>
          <w:sz w:val="24"/>
          <w:szCs w:val="24"/>
        </w:rPr>
        <w:t xml:space="preserve">cuerdo correspondiente.  </w:t>
      </w:r>
    </w:p>
    <w:p w14:paraId="46F42A2E" w14:textId="38C90C85" w:rsidR="001678FF" w:rsidRPr="00267A40" w:rsidRDefault="001678FF" w:rsidP="001678FF">
      <w:pPr>
        <w:spacing w:line="276" w:lineRule="auto"/>
        <w:jc w:val="both"/>
        <w:rPr>
          <w:rFonts w:ascii="Arial" w:hAnsi="Arial" w:cs="Arial"/>
          <w:sz w:val="24"/>
          <w:szCs w:val="24"/>
        </w:rPr>
      </w:pPr>
      <w:r>
        <w:rPr>
          <w:rFonts w:ascii="Arial" w:hAnsi="Arial" w:cs="Arial"/>
          <w:bCs/>
          <w:sz w:val="24"/>
          <w:szCs w:val="24"/>
        </w:rPr>
        <w:t>Dado</w:t>
      </w:r>
      <w:r w:rsidRPr="00267A40">
        <w:rPr>
          <w:rFonts w:ascii="Arial" w:hAnsi="Arial" w:cs="Arial"/>
          <w:sz w:val="24"/>
          <w:szCs w:val="24"/>
        </w:rPr>
        <w:t xml:space="preserve"> en el Salón de Sesiones del Poder Legislativo de Chihuahua, a los </w:t>
      </w:r>
      <w:r w:rsidR="001C0BD4">
        <w:rPr>
          <w:rFonts w:ascii="Arial" w:hAnsi="Arial" w:cs="Arial"/>
          <w:sz w:val="24"/>
          <w:szCs w:val="24"/>
        </w:rPr>
        <w:t>0</w:t>
      </w:r>
      <w:r w:rsidR="00320D68">
        <w:rPr>
          <w:rFonts w:ascii="Arial" w:hAnsi="Arial" w:cs="Arial"/>
          <w:sz w:val="24"/>
          <w:szCs w:val="24"/>
        </w:rPr>
        <w:t>7</w:t>
      </w:r>
      <w:r w:rsidRPr="00267A40">
        <w:rPr>
          <w:rFonts w:ascii="Arial" w:hAnsi="Arial" w:cs="Arial"/>
          <w:sz w:val="24"/>
          <w:szCs w:val="24"/>
        </w:rPr>
        <w:t xml:space="preserve"> días del mes de </w:t>
      </w:r>
      <w:r w:rsidR="00320D68">
        <w:rPr>
          <w:rFonts w:ascii="Arial" w:hAnsi="Arial" w:cs="Arial"/>
          <w:sz w:val="24"/>
          <w:szCs w:val="24"/>
        </w:rPr>
        <w:t>juli</w:t>
      </w:r>
      <w:r w:rsidR="001C0BD4">
        <w:rPr>
          <w:rFonts w:ascii="Arial" w:hAnsi="Arial" w:cs="Arial"/>
          <w:sz w:val="24"/>
          <w:szCs w:val="24"/>
        </w:rPr>
        <w:t>o</w:t>
      </w:r>
      <w:r w:rsidRPr="00267A40">
        <w:rPr>
          <w:rFonts w:ascii="Arial" w:hAnsi="Arial" w:cs="Arial"/>
          <w:sz w:val="24"/>
          <w:szCs w:val="24"/>
        </w:rPr>
        <w:t xml:space="preserve"> del año dos mil veinti</w:t>
      </w:r>
      <w:r>
        <w:rPr>
          <w:rFonts w:ascii="Arial" w:hAnsi="Arial" w:cs="Arial"/>
          <w:sz w:val="24"/>
          <w:szCs w:val="24"/>
        </w:rPr>
        <w:t>tres</w:t>
      </w:r>
      <w:r w:rsidRPr="00267A40">
        <w:rPr>
          <w:rFonts w:ascii="Arial" w:hAnsi="Arial" w:cs="Arial"/>
          <w:sz w:val="24"/>
          <w:szCs w:val="24"/>
        </w:rPr>
        <w:t xml:space="preserve">. </w:t>
      </w:r>
      <w:r>
        <w:rPr>
          <w:rFonts w:ascii="Arial" w:hAnsi="Arial" w:cs="Arial"/>
          <w:sz w:val="24"/>
          <w:szCs w:val="24"/>
        </w:rPr>
        <w:t xml:space="preserve"> </w:t>
      </w:r>
    </w:p>
    <w:p w14:paraId="20030918" w14:textId="77777777" w:rsidR="001678FF" w:rsidRPr="00267A40" w:rsidRDefault="001678FF" w:rsidP="001678FF">
      <w:pPr>
        <w:spacing w:line="276" w:lineRule="auto"/>
        <w:jc w:val="both"/>
        <w:rPr>
          <w:rFonts w:ascii="Arial" w:hAnsi="Arial" w:cs="Arial"/>
          <w:sz w:val="24"/>
          <w:szCs w:val="24"/>
        </w:rPr>
      </w:pPr>
    </w:p>
    <w:p w14:paraId="2F80A427" w14:textId="77777777" w:rsidR="001678FF" w:rsidRDefault="001678FF" w:rsidP="001678FF">
      <w:pPr>
        <w:spacing w:line="276" w:lineRule="auto"/>
        <w:jc w:val="center"/>
        <w:rPr>
          <w:rFonts w:ascii="Arial" w:hAnsi="Arial" w:cs="Arial"/>
          <w:b/>
          <w:color w:val="000000"/>
          <w:sz w:val="28"/>
          <w:szCs w:val="24"/>
        </w:rPr>
      </w:pPr>
    </w:p>
    <w:p w14:paraId="75263C1D" w14:textId="77777777" w:rsidR="001678FF" w:rsidRPr="009644CA" w:rsidRDefault="001678FF" w:rsidP="001678FF">
      <w:pPr>
        <w:spacing w:line="276" w:lineRule="auto"/>
        <w:jc w:val="center"/>
        <w:rPr>
          <w:rFonts w:ascii="Arial" w:hAnsi="Arial" w:cs="Arial"/>
          <w:b/>
          <w:color w:val="000000"/>
          <w:sz w:val="28"/>
          <w:szCs w:val="24"/>
        </w:rPr>
      </w:pPr>
      <w:r w:rsidRPr="009644CA">
        <w:rPr>
          <w:rFonts w:ascii="Arial" w:hAnsi="Arial" w:cs="Arial"/>
          <w:b/>
          <w:color w:val="000000"/>
          <w:sz w:val="28"/>
          <w:szCs w:val="24"/>
        </w:rPr>
        <w:t>ATENTAMENTE</w:t>
      </w:r>
    </w:p>
    <w:p w14:paraId="56DD1D78" w14:textId="77777777" w:rsidR="001678FF" w:rsidRPr="00267A40" w:rsidRDefault="001678FF" w:rsidP="001678FF">
      <w:pPr>
        <w:spacing w:line="276" w:lineRule="auto"/>
        <w:jc w:val="both"/>
        <w:rPr>
          <w:rFonts w:ascii="Arial" w:hAnsi="Arial" w:cs="Arial"/>
          <w:color w:val="000000"/>
          <w:sz w:val="24"/>
          <w:szCs w:val="24"/>
        </w:rPr>
      </w:pPr>
    </w:p>
    <w:p w14:paraId="7BC06506" w14:textId="77777777" w:rsidR="001678FF" w:rsidRPr="00267A40" w:rsidRDefault="001678FF" w:rsidP="001678FF">
      <w:pPr>
        <w:spacing w:line="276" w:lineRule="auto"/>
        <w:jc w:val="both"/>
        <w:rPr>
          <w:rFonts w:ascii="Arial" w:hAnsi="Arial" w:cs="Arial"/>
          <w:color w:val="000000"/>
          <w:sz w:val="24"/>
          <w:szCs w:val="24"/>
        </w:rPr>
      </w:pPr>
    </w:p>
    <w:p w14:paraId="1EF08E9E" w14:textId="77777777" w:rsidR="001678FF" w:rsidRPr="007F2485" w:rsidRDefault="001678FF" w:rsidP="001678FF">
      <w:pPr>
        <w:spacing w:line="276" w:lineRule="auto"/>
        <w:jc w:val="center"/>
        <w:rPr>
          <w:rStyle w:val="Hipervnculo"/>
          <w:rFonts w:ascii="Century Gothic" w:hAnsi="Century Gothic" w:cs="Arial"/>
          <w:b/>
          <w:color w:val="000000"/>
          <w:sz w:val="24"/>
          <w:szCs w:val="24"/>
        </w:rPr>
      </w:pPr>
      <w:r w:rsidRPr="007F2485">
        <w:rPr>
          <w:rStyle w:val="Hipervnculo"/>
          <w:rFonts w:ascii="Century Gothic" w:hAnsi="Century Gothic" w:cs="Arial"/>
          <w:b/>
          <w:color w:val="000000"/>
          <w:sz w:val="24"/>
          <w:szCs w:val="24"/>
        </w:rPr>
        <w:t xml:space="preserve">DIP. ANDREA DANIELA FLORES CHACÓN </w:t>
      </w:r>
    </w:p>
    <w:p w14:paraId="0D9C0B8F" w14:textId="77777777" w:rsidR="001678FF" w:rsidRPr="007F2485" w:rsidRDefault="001678FF" w:rsidP="001678FF">
      <w:pPr>
        <w:spacing w:line="276" w:lineRule="auto"/>
        <w:jc w:val="center"/>
        <w:rPr>
          <w:rStyle w:val="Hipervnculo"/>
          <w:rFonts w:ascii="Century Gothic" w:hAnsi="Century Gothic" w:cs="Arial"/>
          <w:b/>
          <w:color w:val="000000"/>
          <w:sz w:val="24"/>
          <w:szCs w:val="24"/>
        </w:rPr>
      </w:pPr>
    </w:p>
    <w:p w14:paraId="36741D5B" w14:textId="77777777" w:rsidR="001678FF" w:rsidRPr="007F2485" w:rsidRDefault="001678FF" w:rsidP="001678FF">
      <w:pPr>
        <w:pStyle w:val="Sinespaciado"/>
        <w:rPr>
          <w:rFonts w:ascii="Century Gothic" w:hAnsi="Century Gothic"/>
          <w:b/>
          <w:sz w:val="24"/>
          <w:szCs w:val="24"/>
          <w:u w:val="single"/>
        </w:rPr>
        <w:sectPr w:rsidR="001678FF" w:rsidRPr="007F2485" w:rsidSect="00860A4F">
          <w:headerReference w:type="default" r:id="rId7"/>
          <w:footerReference w:type="even" r:id="rId8"/>
          <w:footerReference w:type="default" r:id="rId9"/>
          <w:pgSz w:w="12240" w:h="15840"/>
          <w:pgMar w:top="1991" w:right="1701" w:bottom="1417" w:left="1701" w:header="708" w:footer="708" w:gutter="0"/>
          <w:cols w:space="708"/>
          <w:docGrid w:linePitch="360"/>
        </w:sectPr>
      </w:pPr>
    </w:p>
    <w:p w14:paraId="6DA3444C" w14:textId="2B801B43" w:rsidR="004E199C" w:rsidRDefault="004E199C" w:rsidP="001678FF">
      <w:pPr>
        <w:pStyle w:val="Sinespaciado"/>
        <w:rPr>
          <w:rFonts w:ascii="Century Gothic" w:hAnsi="Century Gothic"/>
          <w:b/>
          <w:sz w:val="24"/>
          <w:szCs w:val="24"/>
          <w:u w:val="single"/>
        </w:rPr>
      </w:pPr>
    </w:p>
    <w:p w14:paraId="5103930A" w14:textId="77777777" w:rsidR="004C50E3" w:rsidRPr="007F2485" w:rsidRDefault="004C50E3" w:rsidP="001678FF">
      <w:pPr>
        <w:pStyle w:val="Sinespaciado"/>
        <w:rPr>
          <w:rFonts w:ascii="Century Gothic" w:hAnsi="Century Gothic"/>
          <w:b/>
          <w:sz w:val="24"/>
          <w:szCs w:val="24"/>
          <w:u w:val="single"/>
        </w:rPr>
      </w:pPr>
    </w:p>
    <w:p w14:paraId="6E652D6A" w14:textId="77777777" w:rsidR="001678FF" w:rsidRPr="007F2485" w:rsidRDefault="001678FF" w:rsidP="001678FF">
      <w:pPr>
        <w:pStyle w:val="Sinespaciado"/>
        <w:rPr>
          <w:rFonts w:ascii="Century Gothic" w:hAnsi="Century Gothic"/>
          <w:b/>
          <w:sz w:val="24"/>
          <w:szCs w:val="24"/>
          <w:u w:val="single"/>
        </w:rPr>
      </w:pPr>
    </w:p>
    <w:p w14:paraId="3A8C24A2" w14:textId="77777777" w:rsidR="001678FF" w:rsidRPr="007F2485" w:rsidRDefault="001678FF" w:rsidP="001678FF">
      <w:pPr>
        <w:pStyle w:val="Sinespaciado"/>
        <w:rPr>
          <w:rFonts w:ascii="Century Gothic" w:hAnsi="Century Gothic"/>
          <w:b/>
          <w:sz w:val="24"/>
          <w:szCs w:val="24"/>
          <w:u w:val="single"/>
        </w:rPr>
      </w:pPr>
      <w:r w:rsidRPr="007F2485">
        <w:rPr>
          <w:rFonts w:ascii="Century Gothic" w:hAnsi="Century Gothic"/>
          <w:b/>
          <w:sz w:val="24"/>
          <w:szCs w:val="24"/>
          <w:u w:val="single"/>
        </w:rPr>
        <w:t>DIP. ISMAEL MARIO RODRÍGUEZ SALDAÑA</w:t>
      </w:r>
    </w:p>
    <w:p w14:paraId="2D662EB3" w14:textId="77777777" w:rsidR="001678FF" w:rsidRPr="007F2485" w:rsidRDefault="001678FF" w:rsidP="001678FF">
      <w:pPr>
        <w:pStyle w:val="Sinespaciado"/>
        <w:jc w:val="center"/>
        <w:rPr>
          <w:rFonts w:ascii="Century Gothic" w:hAnsi="Century Gothic"/>
          <w:b/>
          <w:sz w:val="24"/>
          <w:szCs w:val="24"/>
          <w:u w:val="single"/>
        </w:rPr>
      </w:pPr>
    </w:p>
    <w:p w14:paraId="441A4652" w14:textId="77777777" w:rsidR="001678FF" w:rsidRPr="007F2485" w:rsidRDefault="001678FF" w:rsidP="001678FF">
      <w:pPr>
        <w:pStyle w:val="Sinespaciado"/>
        <w:jc w:val="center"/>
        <w:rPr>
          <w:rFonts w:ascii="Century Gothic" w:hAnsi="Century Gothic"/>
          <w:b/>
          <w:sz w:val="24"/>
          <w:szCs w:val="24"/>
          <w:u w:val="single"/>
        </w:rPr>
      </w:pPr>
    </w:p>
    <w:p w14:paraId="3F088198" w14:textId="77777777" w:rsidR="001678FF" w:rsidRDefault="001678FF" w:rsidP="001678FF">
      <w:pPr>
        <w:pStyle w:val="Sinespaciado"/>
        <w:jc w:val="center"/>
        <w:rPr>
          <w:rFonts w:ascii="Century Gothic" w:hAnsi="Century Gothic"/>
          <w:b/>
          <w:sz w:val="24"/>
          <w:szCs w:val="24"/>
          <w:u w:val="single"/>
        </w:rPr>
      </w:pPr>
    </w:p>
    <w:p w14:paraId="44607AD6" w14:textId="77777777" w:rsidR="001678FF" w:rsidRPr="007F2485" w:rsidRDefault="001678FF" w:rsidP="001678FF">
      <w:pPr>
        <w:pStyle w:val="Sinespaciado"/>
        <w:jc w:val="center"/>
        <w:rPr>
          <w:rFonts w:ascii="Century Gothic" w:hAnsi="Century Gothic"/>
          <w:b/>
          <w:sz w:val="24"/>
          <w:szCs w:val="24"/>
          <w:u w:val="single"/>
        </w:rPr>
      </w:pPr>
    </w:p>
    <w:p w14:paraId="44553CAF" w14:textId="77777777" w:rsidR="001678FF" w:rsidRPr="007F2485" w:rsidRDefault="001678FF" w:rsidP="001678FF">
      <w:pPr>
        <w:pStyle w:val="Sinespaciado"/>
        <w:jc w:val="center"/>
        <w:rPr>
          <w:rFonts w:ascii="Century Gothic" w:hAnsi="Century Gothic"/>
          <w:b/>
          <w:sz w:val="24"/>
          <w:szCs w:val="24"/>
          <w:u w:val="single"/>
        </w:rPr>
      </w:pPr>
    </w:p>
    <w:p w14:paraId="1505D05B" w14:textId="77777777" w:rsidR="001678FF" w:rsidRPr="007F2485" w:rsidRDefault="001678FF" w:rsidP="001678FF">
      <w:pPr>
        <w:pStyle w:val="Sinespaciado"/>
        <w:jc w:val="center"/>
        <w:rPr>
          <w:rFonts w:ascii="Century Gothic" w:hAnsi="Century Gothic"/>
          <w:b/>
          <w:sz w:val="24"/>
          <w:szCs w:val="24"/>
          <w:u w:val="single"/>
        </w:rPr>
      </w:pPr>
      <w:r w:rsidRPr="007F2485">
        <w:rPr>
          <w:rFonts w:ascii="Century Gothic" w:hAnsi="Century Gothic"/>
          <w:b/>
          <w:sz w:val="24"/>
          <w:szCs w:val="24"/>
          <w:u w:val="single"/>
        </w:rPr>
        <w:t>DIP. SAÚL MIRELES CORRAL</w:t>
      </w:r>
    </w:p>
    <w:p w14:paraId="1B16F12D" w14:textId="77777777" w:rsidR="001678FF" w:rsidRPr="007F2485" w:rsidRDefault="001678FF" w:rsidP="001678FF">
      <w:pPr>
        <w:pStyle w:val="Sinespaciado"/>
        <w:jc w:val="center"/>
        <w:rPr>
          <w:rFonts w:ascii="Century Gothic" w:hAnsi="Century Gothic"/>
          <w:b/>
          <w:sz w:val="24"/>
          <w:szCs w:val="24"/>
          <w:u w:val="single"/>
        </w:rPr>
      </w:pPr>
    </w:p>
    <w:p w14:paraId="5A2F1513" w14:textId="77777777" w:rsidR="001678FF" w:rsidRPr="007F2485" w:rsidRDefault="001678FF" w:rsidP="001678FF">
      <w:pPr>
        <w:pStyle w:val="Sinespaciado"/>
        <w:jc w:val="center"/>
        <w:rPr>
          <w:rFonts w:ascii="Century Gothic" w:hAnsi="Century Gothic"/>
          <w:b/>
          <w:sz w:val="24"/>
          <w:szCs w:val="24"/>
          <w:u w:val="single"/>
        </w:rPr>
      </w:pPr>
    </w:p>
    <w:p w14:paraId="5B486FEA" w14:textId="77777777" w:rsidR="001678FF" w:rsidRPr="007F2485" w:rsidRDefault="001678FF" w:rsidP="001678FF">
      <w:pPr>
        <w:pStyle w:val="Sinespaciado"/>
        <w:jc w:val="center"/>
        <w:rPr>
          <w:rFonts w:ascii="Century Gothic" w:hAnsi="Century Gothic"/>
          <w:b/>
          <w:sz w:val="24"/>
          <w:szCs w:val="24"/>
          <w:u w:val="single"/>
        </w:rPr>
      </w:pPr>
    </w:p>
    <w:p w14:paraId="04FA4113" w14:textId="77777777" w:rsidR="001678FF" w:rsidRPr="007F2485" w:rsidRDefault="001678FF" w:rsidP="001678FF">
      <w:pPr>
        <w:pStyle w:val="Sinespaciado"/>
        <w:jc w:val="center"/>
        <w:rPr>
          <w:rFonts w:ascii="Century Gothic" w:hAnsi="Century Gothic"/>
          <w:b/>
          <w:sz w:val="24"/>
          <w:szCs w:val="24"/>
          <w:u w:val="single"/>
        </w:rPr>
      </w:pPr>
    </w:p>
    <w:p w14:paraId="0F9F19F2" w14:textId="77777777" w:rsidR="001678FF" w:rsidRPr="007F2485" w:rsidRDefault="001678FF" w:rsidP="001678FF">
      <w:pPr>
        <w:pStyle w:val="Sinespaciado"/>
        <w:jc w:val="center"/>
        <w:rPr>
          <w:rFonts w:ascii="Century Gothic" w:hAnsi="Century Gothic"/>
          <w:b/>
          <w:sz w:val="24"/>
          <w:szCs w:val="24"/>
          <w:u w:val="single"/>
        </w:rPr>
      </w:pPr>
    </w:p>
    <w:p w14:paraId="65B31A8D" w14:textId="77777777" w:rsidR="001678FF" w:rsidRPr="007F2485" w:rsidRDefault="001678FF" w:rsidP="001678FF">
      <w:pPr>
        <w:pStyle w:val="Sinespaciado"/>
        <w:jc w:val="center"/>
        <w:rPr>
          <w:rFonts w:ascii="Century Gothic" w:hAnsi="Century Gothic"/>
          <w:b/>
          <w:sz w:val="24"/>
          <w:szCs w:val="24"/>
          <w:u w:val="single"/>
        </w:rPr>
      </w:pPr>
    </w:p>
    <w:p w14:paraId="230E718F" w14:textId="77777777" w:rsidR="001678FF" w:rsidRPr="007F2485" w:rsidRDefault="001678FF" w:rsidP="001678FF">
      <w:pPr>
        <w:pStyle w:val="Sinespaciado"/>
        <w:jc w:val="center"/>
        <w:rPr>
          <w:rFonts w:ascii="Century Gothic" w:hAnsi="Century Gothic"/>
          <w:b/>
          <w:sz w:val="24"/>
          <w:szCs w:val="24"/>
          <w:u w:val="single"/>
        </w:rPr>
      </w:pPr>
      <w:r w:rsidRPr="007F2485">
        <w:rPr>
          <w:rFonts w:ascii="Century Gothic" w:hAnsi="Century Gothic"/>
          <w:b/>
          <w:sz w:val="24"/>
          <w:szCs w:val="24"/>
          <w:u w:val="single"/>
        </w:rPr>
        <w:t>DIP. ROBERTO MARCELINO CARREÓN HUITRÓN</w:t>
      </w:r>
    </w:p>
    <w:p w14:paraId="7C2748B9" w14:textId="77777777" w:rsidR="001678FF" w:rsidRPr="007F2485" w:rsidRDefault="001678FF" w:rsidP="001678FF">
      <w:pPr>
        <w:pStyle w:val="Sinespaciado"/>
        <w:jc w:val="center"/>
        <w:rPr>
          <w:rFonts w:ascii="Century Gothic" w:hAnsi="Century Gothic"/>
          <w:b/>
          <w:sz w:val="24"/>
          <w:szCs w:val="24"/>
          <w:u w:val="single"/>
        </w:rPr>
      </w:pPr>
    </w:p>
    <w:p w14:paraId="268FCD1E" w14:textId="77777777" w:rsidR="004E199C" w:rsidRDefault="004E199C" w:rsidP="001678FF">
      <w:pPr>
        <w:pStyle w:val="Sinespaciado"/>
        <w:jc w:val="center"/>
        <w:rPr>
          <w:rFonts w:ascii="Century Gothic" w:hAnsi="Century Gothic"/>
          <w:b/>
          <w:sz w:val="24"/>
          <w:szCs w:val="24"/>
          <w:u w:val="single"/>
        </w:rPr>
      </w:pPr>
    </w:p>
    <w:p w14:paraId="664302CA" w14:textId="77777777" w:rsidR="004E199C" w:rsidRDefault="004E199C" w:rsidP="001678FF">
      <w:pPr>
        <w:pStyle w:val="Sinespaciado"/>
        <w:jc w:val="center"/>
        <w:rPr>
          <w:rFonts w:ascii="Century Gothic" w:hAnsi="Century Gothic"/>
          <w:b/>
          <w:sz w:val="24"/>
          <w:szCs w:val="24"/>
          <w:u w:val="single"/>
        </w:rPr>
      </w:pPr>
    </w:p>
    <w:p w14:paraId="244490CA" w14:textId="77777777" w:rsidR="004E199C" w:rsidRDefault="004E199C" w:rsidP="001678FF">
      <w:pPr>
        <w:pStyle w:val="Sinespaciado"/>
        <w:jc w:val="center"/>
        <w:rPr>
          <w:rFonts w:ascii="Century Gothic" w:hAnsi="Century Gothic"/>
          <w:b/>
          <w:sz w:val="24"/>
          <w:szCs w:val="24"/>
          <w:u w:val="single"/>
        </w:rPr>
      </w:pPr>
    </w:p>
    <w:p w14:paraId="6805F4CF" w14:textId="77777777" w:rsidR="004E199C" w:rsidRDefault="004E199C" w:rsidP="001678FF">
      <w:pPr>
        <w:pStyle w:val="Sinespaciado"/>
        <w:jc w:val="center"/>
        <w:rPr>
          <w:rFonts w:ascii="Century Gothic" w:hAnsi="Century Gothic"/>
          <w:b/>
          <w:sz w:val="24"/>
          <w:szCs w:val="24"/>
          <w:u w:val="single"/>
        </w:rPr>
      </w:pPr>
    </w:p>
    <w:p w14:paraId="44B222C5" w14:textId="75736C12" w:rsidR="001678FF" w:rsidRPr="007F2485" w:rsidRDefault="001678FF" w:rsidP="001678FF">
      <w:pPr>
        <w:pStyle w:val="Sinespaciado"/>
        <w:jc w:val="center"/>
        <w:rPr>
          <w:rFonts w:ascii="Century Gothic" w:hAnsi="Century Gothic"/>
          <w:b/>
          <w:sz w:val="24"/>
          <w:szCs w:val="24"/>
          <w:u w:val="single"/>
        </w:rPr>
      </w:pPr>
      <w:r w:rsidRPr="007F2485">
        <w:rPr>
          <w:rFonts w:ascii="Century Gothic" w:hAnsi="Century Gothic"/>
          <w:b/>
          <w:sz w:val="24"/>
          <w:szCs w:val="24"/>
          <w:u w:val="single"/>
        </w:rPr>
        <w:t>DIP. ANA MARGARITA BLACKALLER PRIETO</w:t>
      </w:r>
    </w:p>
    <w:p w14:paraId="00ECC519" w14:textId="77777777" w:rsidR="001678FF" w:rsidRPr="007F2485" w:rsidRDefault="001678FF" w:rsidP="001678FF">
      <w:pPr>
        <w:jc w:val="center"/>
        <w:rPr>
          <w:rFonts w:ascii="Century Gothic" w:hAnsi="Century Gothic"/>
          <w:b/>
          <w:sz w:val="24"/>
          <w:szCs w:val="24"/>
          <w:u w:val="single"/>
        </w:rPr>
      </w:pPr>
    </w:p>
    <w:p w14:paraId="16520848" w14:textId="77777777" w:rsidR="001678FF" w:rsidRPr="007F2485" w:rsidRDefault="001678FF" w:rsidP="001678FF">
      <w:pPr>
        <w:jc w:val="center"/>
        <w:rPr>
          <w:rFonts w:ascii="Century Gothic" w:hAnsi="Century Gothic"/>
          <w:b/>
          <w:sz w:val="24"/>
          <w:szCs w:val="24"/>
          <w:u w:val="single"/>
        </w:rPr>
      </w:pPr>
    </w:p>
    <w:p w14:paraId="6FED29E6" w14:textId="77777777" w:rsidR="004E199C" w:rsidRDefault="004E199C" w:rsidP="004E199C">
      <w:pPr>
        <w:rPr>
          <w:rFonts w:ascii="Century Gothic" w:hAnsi="Century Gothic"/>
          <w:b/>
          <w:sz w:val="24"/>
          <w:szCs w:val="24"/>
          <w:u w:val="single"/>
        </w:rPr>
      </w:pPr>
    </w:p>
    <w:p w14:paraId="08A88551" w14:textId="77777777" w:rsidR="004E199C" w:rsidRDefault="004E199C" w:rsidP="001678FF">
      <w:pPr>
        <w:jc w:val="center"/>
        <w:rPr>
          <w:rFonts w:ascii="Century Gothic" w:hAnsi="Century Gothic"/>
          <w:b/>
          <w:sz w:val="24"/>
          <w:szCs w:val="24"/>
          <w:u w:val="single"/>
        </w:rPr>
      </w:pPr>
    </w:p>
    <w:p w14:paraId="78DF9892" w14:textId="77777777" w:rsidR="004E199C" w:rsidRDefault="004E199C" w:rsidP="001678FF">
      <w:pPr>
        <w:jc w:val="center"/>
        <w:rPr>
          <w:rFonts w:ascii="Century Gothic" w:hAnsi="Century Gothic"/>
          <w:b/>
          <w:sz w:val="24"/>
          <w:szCs w:val="24"/>
          <w:u w:val="single"/>
        </w:rPr>
      </w:pPr>
    </w:p>
    <w:p w14:paraId="7EDF05C3" w14:textId="52873DBD" w:rsidR="001678FF" w:rsidRPr="007F2485" w:rsidRDefault="001678FF" w:rsidP="001678FF">
      <w:pPr>
        <w:jc w:val="center"/>
        <w:rPr>
          <w:rFonts w:ascii="Century Gothic" w:hAnsi="Century Gothic"/>
          <w:b/>
          <w:sz w:val="24"/>
          <w:szCs w:val="24"/>
          <w:u w:val="single"/>
        </w:rPr>
      </w:pPr>
      <w:r w:rsidRPr="007F2485">
        <w:rPr>
          <w:rFonts w:ascii="Century Gothic" w:hAnsi="Century Gothic"/>
          <w:b/>
          <w:sz w:val="24"/>
          <w:szCs w:val="24"/>
          <w:u w:val="single"/>
        </w:rPr>
        <w:t>DIP. YESENIA GUADALUPE REYES CALZADÍAS</w:t>
      </w:r>
    </w:p>
    <w:p w14:paraId="03C48518" w14:textId="2532A8A9" w:rsidR="004E199C" w:rsidRDefault="004E199C" w:rsidP="004E199C">
      <w:pPr>
        <w:rPr>
          <w:rFonts w:ascii="Century Gothic" w:hAnsi="Century Gothic"/>
          <w:b/>
          <w:sz w:val="24"/>
          <w:szCs w:val="24"/>
          <w:u w:val="single"/>
        </w:rPr>
      </w:pPr>
    </w:p>
    <w:p w14:paraId="237D250D" w14:textId="77777777" w:rsidR="004E199C" w:rsidRDefault="004E199C" w:rsidP="004E199C">
      <w:pPr>
        <w:rPr>
          <w:rFonts w:ascii="Century Gothic" w:hAnsi="Century Gothic"/>
          <w:b/>
          <w:sz w:val="24"/>
          <w:szCs w:val="24"/>
          <w:u w:val="single"/>
        </w:rPr>
      </w:pPr>
    </w:p>
    <w:p w14:paraId="1DC8C733" w14:textId="77777777" w:rsidR="004E199C" w:rsidRPr="007F2485" w:rsidRDefault="004E199C" w:rsidP="001678FF">
      <w:pPr>
        <w:jc w:val="center"/>
        <w:rPr>
          <w:rFonts w:ascii="Century Gothic" w:hAnsi="Century Gothic"/>
          <w:b/>
          <w:sz w:val="24"/>
          <w:szCs w:val="24"/>
          <w:u w:val="single"/>
        </w:rPr>
      </w:pPr>
    </w:p>
    <w:p w14:paraId="6D32FB9D" w14:textId="3D9B3840" w:rsidR="001678FF" w:rsidRPr="007F2485" w:rsidRDefault="001678FF" w:rsidP="004E199C">
      <w:pPr>
        <w:jc w:val="center"/>
        <w:rPr>
          <w:rFonts w:ascii="Century Gothic" w:hAnsi="Century Gothic"/>
          <w:b/>
          <w:sz w:val="24"/>
          <w:szCs w:val="24"/>
          <w:u w:val="single"/>
        </w:rPr>
      </w:pPr>
      <w:r w:rsidRPr="007F2485">
        <w:rPr>
          <w:rFonts w:ascii="Century Gothic" w:hAnsi="Century Gothic"/>
          <w:b/>
          <w:sz w:val="24"/>
          <w:szCs w:val="24"/>
          <w:u w:val="single"/>
        </w:rPr>
        <w:t>DIP. GABRIEL ÁNGEL GARCÍA CANTÚ</w:t>
      </w:r>
    </w:p>
    <w:p w14:paraId="57EBA0E2" w14:textId="77777777" w:rsidR="001678FF" w:rsidRDefault="001678FF" w:rsidP="001678FF">
      <w:pPr>
        <w:jc w:val="center"/>
        <w:rPr>
          <w:rFonts w:ascii="Century Gothic" w:hAnsi="Century Gothic"/>
          <w:b/>
          <w:sz w:val="24"/>
          <w:szCs w:val="24"/>
          <w:u w:val="single"/>
        </w:rPr>
      </w:pPr>
    </w:p>
    <w:p w14:paraId="21BF2BFD" w14:textId="77777777" w:rsidR="002714D7" w:rsidRDefault="002714D7" w:rsidP="001678FF">
      <w:pPr>
        <w:jc w:val="center"/>
        <w:rPr>
          <w:rFonts w:ascii="Century Gothic" w:hAnsi="Century Gothic"/>
          <w:b/>
          <w:sz w:val="24"/>
          <w:szCs w:val="24"/>
          <w:u w:val="single"/>
        </w:rPr>
      </w:pPr>
    </w:p>
    <w:p w14:paraId="64C08565" w14:textId="77777777" w:rsidR="005B73AE" w:rsidRDefault="005B73AE" w:rsidP="001678FF">
      <w:pPr>
        <w:jc w:val="center"/>
        <w:rPr>
          <w:rFonts w:ascii="Century Gothic" w:hAnsi="Century Gothic"/>
          <w:b/>
          <w:sz w:val="24"/>
          <w:szCs w:val="24"/>
          <w:u w:val="single"/>
        </w:rPr>
      </w:pPr>
    </w:p>
    <w:p w14:paraId="479688AC" w14:textId="77777777" w:rsidR="001678FF" w:rsidRPr="007F2485" w:rsidRDefault="001678FF" w:rsidP="001678FF">
      <w:pPr>
        <w:jc w:val="center"/>
        <w:rPr>
          <w:rFonts w:ascii="Century Gothic" w:hAnsi="Century Gothic"/>
          <w:b/>
          <w:sz w:val="24"/>
          <w:szCs w:val="24"/>
          <w:u w:val="single"/>
        </w:rPr>
      </w:pPr>
      <w:r w:rsidRPr="007F2485">
        <w:rPr>
          <w:rFonts w:ascii="Century Gothic" w:hAnsi="Century Gothic"/>
          <w:b/>
          <w:sz w:val="24"/>
          <w:szCs w:val="24"/>
          <w:u w:val="single"/>
        </w:rPr>
        <w:t>DIP. CARLOS ALFREDO OLSON SAN VICENTE</w:t>
      </w:r>
    </w:p>
    <w:p w14:paraId="7505FCC8" w14:textId="77777777" w:rsidR="001678FF" w:rsidRDefault="001678FF" w:rsidP="001678FF">
      <w:pPr>
        <w:rPr>
          <w:rFonts w:ascii="Century Gothic" w:hAnsi="Century Gothic"/>
          <w:b/>
          <w:sz w:val="24"/>
          <w:szCs w:val="24"/>
          <w:u w:val="single"/>
        </w:rPr>
      </w:pPr>
    </w:p>
    <w:p w14:paraId="01BF7DBF" w14:textId="77777777" w:rsidR="001678FF" w:rsidRPr="007F2485" w:rsidRDefault="001678FF" w:rsidP="001678FF">
      <w:pPr>
        <w:rPr>
          <w:rFonts w:ascii="Century Gothic" w:hAnsi="Century Gothic"/>
          <w:b/>
          <w:sz w:val="24"/>
          <w:szCs w:val="24"/>
          <w:u w:val="single"/>
        </w:rPr>
      </w:pPr>
    </w:p>
    <w:p w14:paraId="17CA6104" w14:textId="3E075A35" w:rsidR="005B73AE" w:rsidRDefault="005B73AE" w:rsidP="001678FF">
      <w:pPr>
        <w:jc w:val="center"/>
        <w:rPr>
          <w:rFonts w:ascii="Century Gothic" w:hAnsi="Century Gothic"/>
          <w:b/>
          <w:sz w:val="24"/>
          <w:szCs w:val="24"/>
          <w:u w:val="single"/>
        </w:rPr>
      </w:pPr>
    </w:p>
    <w:p w14:paraId="3B1C802A" w14:textId="77777777" w:rsidR="002714D7" w:rsidRPr="007F2485" w:rsidRDefault="002714D7" w:rsidP="001678FF">
      <w:pPr>
        <w:jc w:val="center"/>
        <w:rPr>
          <w:rFonts w:ascii="Century Gothic" w:hAnsi="Century Gothic"/>
          <w:b/>
          <w:sz w:val="24"/>
          <w:szCs w:val="24"/>
          <w:u w:val="single"/>
        </w:rPr>
      </w:pPr>
    </w:p>
    <w:p w14:paraId="1A4CFE00" w14:textId="77777777" w:rsidR="001678FF" w:rsidRPr="007F2485" w:rsidRDefault="001678FF" w:rsidP="001678FF">
      <w:pPr>
        <w:jc w:val="center"/>
        <w:rPr>
          <w:rFonts w:ascii="Century Gothic" w:hAnsi="Century Gothic"/>
          <w:b/>
          <w:sz w:val="24"/>
          <w:szCs w:val="24"/>
          <w:u w:val="single"/>
        </w:rPr>
      </w:pPr>
      <w:r w:rsidRPr="007F2485">
        <w:rPr>
          <w:rFonts w:ascii="Century Gothic" w:hAnsi="Century Gothic"/>
          <w:b/>
          <w:sz w:val="24"/>
          <w:szCs w:val="24"/>
          <w:u w:val="single"/>
        </w:rPr>
        <w:t>DIP. ROSA ISELA MARTÍNEZ DÍAZ</w:t>
      </w:r>
    </w:p>
    <w:p w14:paraId="290B47D9" w14:textId="77777777" w:rsidR="002714D7" w:rsidRPr="007F2485" w:rsidRDefault="002714D7" w:rsidP="001678FF">
      <w:pPr>
        <w:jc w:val="center"/>
        <w:rPr>
          <w:rFonts w:ascii="Century Gothic" w:hAnsi="Century Gothic"/>
          <w:b/>
          <w:sz w:val="24"/>
          <w:szCs w:val="24"/>
          <w:u w:val="single"/>
        </w:rPr>
      </w:pPr>
    </w:p>
    <w:p w14:paraId="38212537" w14:textId="7DBFF6A9" w:rsidR="005B73AE" w:rsidRDefault="005B73AE" w:rsidP="001678FF">
      <w:pPr>
        <w:jc w:val="center"/>
        <w:rPr>
          <w:rFonts w:ascii="Century Gothic" w:hAnsi="Century Gothic"/>
          <w:b/>
          <w:sz w:val="24"/>
          <w:szCs w:val="24"/>
          <w:u w:val="single"/>
        </w:rPr>
      </w:pPr>
    </w:p>
    <w:p w14:paraId="4866A6A8" w14:textId="77777777" w:rsidR="005B73AE" w:rsidRDefault="005B73AE" w:rsidP="001678FF">
      <w:pPr>
        <w:jc w:val="center"/>
        <w:rPr>
          <w:rFonts w:ascii="Century Gothic" w:hAnsi="Century Gothic"/>
          <w:b/>
          <w:sz w:val="24"/>
          <w:szCs w:val="24"/>
          <w:u w:val="single"/>
        </w:rPr>
      </w:pPr>
    </w:p>
    <w:p w14:paraId="5AB7120A" w14:textId="4726D75F" w:rsidR="001678FF" w:rsidRPr="007F2485" w:rsidRDefault="001678FF" w:rsidP="001678FF">
      <w:pPr>
        <w:jc w:val="center"/>
        <w:rPr>
          <w:rFonts w:ascii="Century Gothic" w:hAnsi="Century Gothic"/>
          <w:b/>
          <w:sz w:val="24"/>
          <w:szCs w:val="24"/>
          <w:u w:val="single"/>
        </w:rPr>
      </w:pPr>
      <w:r w:rsidRPr="007F2485">
        <w:rPr>
          <w:rFonts w:ascii="Century Gothic" w:hAnsi="Century Gothic"/>
          <w:b/>
          <w:sz w:val="24"/>
          <w:szCs w:val="24"/>
          <w:u w:val="single"/>
        </w:rPr>
        <w:t>DIP. ROCÍO GUADALUPE SARMIENTO RUFINO</w:t>
      </w:r>
    </w:p>
    <w:p w14:paraId="47C230FB" w14:textId="6A9D7051" w:rsidR="004E199C" w:rsidRDefault="004E199C" w:rsidP="001678FF">
      <w:pPr>
        <w:jc w:val="center"/>
        <w:rPr>
          <w:rFonts w:ascii="Century Gothic" w:hAnsi="Century Gothic"/>
          <w:b/>
          <w:sz w:val="24"/>
          <w:szCs w:val="24"/>
          <w:u w:val="single"/>
        </w:rPr>
      </w:pPr>
    </w:p>
    <w:p w14:paraId="34EABC40" w14:textId="77777777" w:rsidR="005B73AE" w:rsidRDefault="005B73AE" w:rsidP="001678FF">
      <w:pPr>
        <w:jc w:val="center"/>
        <w:rPr>
          <w:rFonts w:ascii="Century Gothic" w:hAnsi="Century Gothic"/>
          <w:b/>
          <w:sz w:val="24"/>
          <w:szCs w:val="24"/>
          <w:u w:val="single"/>
        </w:rPr>
      </w:pPr>
    </w:p>
    <w:p w14:paraId="547FA248" w14:textId="7FDDD9C2" w:rsidR="004E199C" w:rsidRPr="007F2485" w:rsidRDefault="004E199C" w:rsidP="001678FF">
      <w:pPr>
        <w:jc w:val="center"/>
        <w:rPr>
          <w:rFonts w:ascii="Century Gothic" w:hAnsi="Century Gothic"/>
          <w:b/>
          <w:sz w:val="24"/>
          <w:szCs w:val="24"/>
          <w:u w:val="single"/>
        </w:rPr>
      </w:pPr>
    </w:p>
    <w:p w14:paraId="172315CA" w14:textId="77777777" w:rsidR="002714D7" w:rsidRDefault="002714D7" w:rsidP="001678FF">
      <w:pPr>
        <w:jc w:val="center"/>
        <w:rPr>
          <w:rFonts w:ascii="Century Gothic" w:hAnsi="Century Gothic"/>
          <w:b/>
          <w:sz w:val="24"/>
          <w:szCs w:val="24"/>
          <w:u w:val="single"/>
        </w:rPr>
      </w:pPr>
    </w:p>
    <w:p w14:paraId="487F3883" w14:textId="77777777" w:rsidR="002714D7" w:rsidRDefault="002714D7" w:rsidP="001678FF">
      <w:pPr>
        <w:jc w:val="center"/>
        <w:rPr>
          <w:rFonts w:ascii="Century Gothic" w:hAnsi="Century Gothic"/>
          <w:b/>
          <w:sz w:val="24"/>
          <w:szCs w:val="24"/>
          <w:u w:val="single"/>
        </w:rPr>
      </w:pPr>
    </w:p>
    <w:p w14:paraId="665BCC2B" w14:textId="77777777" w:rsidR="002714D7" w:rsidRDefault="002714D7" w:rsidP="001678FF">
      <w:pPr>
        <w:jc w:val="center"/>
        <w:rPr>
          <w:rFonts w:ascii="Century Gothic" w:hAnsi="Century Gothic"/>
          <w:b/>
          <w:sz w:val="24"/>
          <w:szCs w:val="24"/>
          <w:u w:val="single"/>
        </w:rPr>
      </w:pPr>
    </w:p>
    <w:p w14:paraId="11948B1A" w14:textId="53A7C5CB" w:rsidR="001678FF" w:rsidRPr="007F2485" w:rsidRDefault="001678FF" w:rsidP="001678FF">
      <w:pPr>
        <w:jc w:val="center"/>
        <w:rPr>
          <w:rFonts w:ascii="Century Gothic" w:hAnsi="Century Gothic"/>
          <w:b/>
          <w:sz w:val="24"/>
          <w:szCs w:val="24"/>
          <w:u w:val="single"/>
        </w:rPr>
      </w:pPr>
      <w:r w:rsidRPr="007F2485">
        <w:rPr>
          <w:rFonts w:ascii="Century Gothic" w:hAnsi="Century Gothic"/>
          <w:b/>
          <w:sz w:val="24"/>
          <w:szCs w:val="24"/>
          <w:u w:val="single"/>
        </w:rPr>
        <w:t>DIP. MARISELA TERRAZAS MUÑOZ</w:t>
      </w:r>
    </w:p>
    <w:p w14:paraId="2265B537" w14:textId="32E5C411" w:rsidR="004E199C" w:rsidRDefault="004E199C" w:rsidP="001678FF">
      <w:pPr>
        <w:rPr>
          <w:rFonts w:ascii="Century Gothic" w:hAnsi="Century Gothic"/>
          <w:b/>
          <w:sz w:val="24"/>
          <w:szCs w:val="24"/>
          <w:u w:val="single"/>
        </w:rPr>
      </w:pPr>
    </w:p>
    <w:p w14:paraId="106D428C" w14:textId="262E2D67" w:rsidR="004E199C" w:rsidRDefault="004E199C" w:rsidP="001678FF">
      <w:pPr>
        <w:rPr>
          <w:rFonts w:ascii="Century Gothic" w:hAnsi="Century Gothic"/>
          <w:b/>
          <w:sz w:val="24"/>
          <w:szCs w:val="24"/>
          <w:u w:val="single"/>
        </w:rPr>
      </w:pPr>
    </w:p>
    <w:p w14:paraId="5F2D29FF" w14:textId="46FC05B5" w:rsidR="004E199C" w:rsidRDefault="004E199C" w:rsidP="001678FF">
      <w:pPr>
        <w:rPr>
          <w:rFonts w:ascii="Century Gothic" w:hAnsi="Century Gothic"/>
          <w:b/>
          <w:sz w:val="24"/>
          <w:szCs w:val="24"/>
          <w:u w:val="single"/>
        </w:rPr>
      </w:pPr>
    </w:p>
    <w:p w14:paraId="4D73C665" w14:textId="77777777" w:rsidR="002714D7" w:rsidRDefault="002714D7" w:rsidP="001678FF">
      <w:pPr>
        <w:rPr>
          <w:rFonts w:ascii="Century Gothic" w:hAnsi="Century Gothic"/>
          <w:b/>
          <w:sz w:val="24"/>
          <w:szCs w:val="24"/>
          <w:u w:val="single"/>
        </w:rPr>
      </w:pPr>
    </w:p>
    <w:p w14:paraId="45CDB2DC" w14:textId="77777777" w:rsidR="001678FF" w:rsidRPr="007F2485" w:rsidRDefault="001678FF" w:rsidP="001678FF">
      <w:pPr>
        <w:jc w:val="center"/>
        <w:rPr>
          <w:rFonts w:ascii="Century Gothic" w:hAnsi="Century Gothic"/>
          <w:b/>
          <w:sz w:val="24"/>
          <w:szCs w:val="24"/>
          <w:u w:val="single"/>
        </w:rPr>
      </w:pPr>
      <w:r w:rsidRPr="007F2485">
        <w:rPr>
          <w:rFonts w:ascii="Century Gothic" w:hAnsi="Century Gothic"/>
          <w:b/>
          <w:sz w:val="24"/>
          <w:szCs w:val="24"/>
          <w:u w:val="single"/>
        </w:rPr>
        <w:t>DIP. LUIS ALBERTO AGUILAR LOZOYA</w:t>
      </w:r>
    </w:p>
    <w:p w14:paraId="7F537337" w14:textId="77777777" w:rsidR="001678FF" w:rsidRPr="007F2485" w:rsidRDefault="001678FF" w:rsidP="001678FF">
      <w:pPr>
        <w:jc w:val="center"/>
        <w:rPr>
          <w:rFonts w:ascii="Century Gothic" w:hAnsi="Century Gothic"/>
          <w:b/>
          <w:sz w:val="24"/>
          <w:szCs w:val="24"/>
          <w:u w:val="single"/>
        </w:rPr>
      </w:pPr>
    </w:p>
    <w:p w14:paraId="78CE876C" w14:textId="77777777" w:rsidR="002714D7" w:rsidRDefault="002714D7" w:rsidP="001678FF">
      <w:pPr>
        <w:jc w:val="center"/>
        <w:rPr>
          <w:rFonts w:ascii="Century Gothic" w:hAnsi="Century Gothic"/>
          <w:b/>
          <w:sz w:val="24"/>
          <w:szCs w:val="24"/>
          <w:u w:val="single"/>
        </w:rPr>
      </w:pPr>
    </w:p>
    <w:p w14:paraId="3EAFEA65" w14:textId="77777777" w:rsidR="005B73AE" w:rsidRPr="007F2485" w:rsidRDefault="005B73AE" w:rsidP="001678FF">
      <w:pPr>
        <w:jc w:val="center"/>
        <w:rPr>
          <w:rFonts w:ascii="Century Gothic" w:hAnsi="Century Gothic"/>
          <w:b/>
          <w:sz w:val="24"/>
          <w:szCs w:val="24"/>
          <w:u w:val="single"/>
        </w:rPr>
      </w:pPr>
    </w:p>
    <w:p w14:paraId="393C474B" w14:textId="77777777" w:rsidR="001678FF" w:rsidRPr="007F2485" w:rsidRDefault="001678FF" w:rsidP="001678FF">
      <w:pPr>
        <w:jc w:val="center"/>
        <w:rPr>
          <w:rFonts w:ascii="Century Gothic" w:hAnsi="Century Gothic"/>
          <w:b/>
          <w:sz w:val="24"/>
          <w:szCs w:val="24"/>
          <w:u w:val="single"/>
        </w:rPr>
      </w:pPr>
      <w:r w:rsidRPr="007F2485">
        <w:rPr>
          <w:rFonts w:ascii="Century Gothic" w:hAnsi="Century Gothic"/>
          <w:b/>
          <w:sz w:val="24"/>
          <w:szCs w:val="24"/>
          <w:u w:val="single"/>
        </w:rPr>
        <w:t>DIP. ISMAEL PÉREZ PAVÍA</w:t>
      </w:r>
    </w:p>
    <w:p w14:paraId="6FE58DC2" w14:textId="6A809F30" w:rsidR="004E199C" w:rsidRDefault="004E199C" w:rsidP="004E199C">
      <w:pPr>
        <w:rPr>
          <w:rFonts w:ascii="Century Gothic" w:hAnsi="Century Gothic"/>
          <w:b/>
          <w:sz w:val="24"/>
          <w:szCs w:val="24"/>
          <w:u w:val="single"/>
        </w:rPr>
      </w:pPr>
    </w:p>
    <w:p w14:paraId="19956ED7" w14:textId="77777777" w:rsidR="005B73AE" w:rsidRDefault="005B73AE" w:rsidP="004E199C">
      <w:pPr>
        <w:rPr>
          <w:rFonts w:ascii="Century Gothic" w:hAnsi="Century Gothic"/>
          <w:b/>
          <w:sz w:val="24"/>
          <w:szCs w:val="24"/>
          <w:u w:val="single"/>
        </w:rPr>
      </w:pPr>
    </w:p>
    <w:p w14:paraId="451820A6" w14:textId="4F6DAE16" w:rsidR="001678FF" w:rsidRDefault="001678FF" w:rsidP="001678FF">
      <w:pPr>
        <w:jc w:val="center"/>
        <w:rPr>
          <w:rFonts w:ascii="Century Gothic" w:hAnsi="Century Gothic"/>
          <w:b/>
          <w:sz w:val="24"/>
          <w:szCs w:val="24"/>
          <w:u w:val="single"/>
        </w:rPr>
      </w:pPr>
    </w:p>
    <w:p w14:paraId="3DBC723C" w14:textId="77777777" w:rsidR="002714D7" w:rsidRPr="007F2485" w:rsidRDefault="002714D7" w:rsidP="001678FF">
      <w:pPr>
        <w:jc w:val="center"/>
        <w:rPr>
          <w:rFonts w:ascii="Century Gothic" w:hAnsi="Century Gothic"/>
          <w:b/>
          <w:sz w:val="24"/>
          <w:szCs w:val="24"/>
          <w:u w:val="single"/>
        </w:rPr>
      </w:pPr>
    </w:p>
    <w:p w14:paraId="49A95BB8" w14:textId="77777777" w:rsidR="001678FF" w:rsidRPr="007F2485" w:rsidRDefault="001678FF" w:rsidP="001678FF">
      <w:pPr>
        <w:jc w:val="center"/>
        <w:rPr>
          <w:rFonts w:ascii="Century Gothic" w:hAnsi="Century Gothic"/>
          <w:b/>
          <w:sz w:val="24"/>
          <w:szCs w:val="24"/>
          <w:u w:val="single"/>
        </w:rPr>
      </w:pPr>
      <w:r w:rsidRPr="007F2485">
        <w:rPr>
          <w:rFonts w:ascii="Century Gothic" w:hAnsi="Century Gothic"/>
          <w:b/>
          <w:sz w:val="24"/>
          <w:szCs w:val="24"/>
          <w:u w:val="single"/>
        </w:rPr>
        <w:t>DIP. JOSÉ ALFREDO CHÁVEZ MADRID</w:t>
      </w:r>
    </w:p>
    <w:p w14:paraId="62AA7A95" w14:textId="4A9EBBD1" w:rsidR="001678FF" w:rsidRDefault="001678FF" w:rsidP="001678FF">
      <w:pPr>
        <w:rPr>
          <w:rFonts w:ascii="Century Gothic" w:hAnsi="Century Gothic"/>
          <w:b/>
          <w:sz w:val="24"/>
          <w:szCs w:val="24"/>
          <w:u w:val="single"/>
        </w:rPr>
      </w:pPr>
    </w:p>
    <w:p w14:paraId="46981B4A" w14:textId="77777777" w:rsidR="004E199C" w:rsidRPr="007F2485" w:rsidRDefault="004E199C" w:rsidP="001678FF">
      <w:pPr>
        <w:rPr>
          <w:rFonts w:ascii="Century Gothic" w:hAnsi="Century Gothic"/>
          <w:b/>
          <w:sz w:val="24"/>
          <w:szCs w:val="24"/>
          <w:u w:val="single"/>
        </w:rPr>
      </w:pPr>
    </w:p>
    <w:p w14:paraId="4CE86A80" w14:textId="77777777" w:rsidR="004C50E3" w:rsidRPr="007F2485" w:rsidRDefault="004C50E3" w:rsidP="001678FF">
      <w:pPr>
        <w:pStyle w:val="Sinespaciado"/>
        <w:spacing w:line="276" w:lineRule="auto"/>
        <w:rPr>
          <w:rFonts w:ascii="Century Gothic" w:hAnsi="Century Gothic"/>
          <w:b/>
          <w:sz w:val="24"/>
          <w:szCs w:val="24"/>
          <w:u w:val="single"/>
        </w:rPr>
      </w:pPr>
    </w:p>
    <w:p w14:paraId="0998DE83" w14:textId="77777777" w:rsidR="001678FF" w:rsidRPr="000C4E0E" w:rsidRDefault="001678FF" w:rsidP="001678FF">
      <w:pPr>
        <w:pStyle w:val="Sinespaciado"/>
        <w:spacing w:line="276" w:lineRule="auto"/>
        <w:jc w:val="center"/>
        <w:rPr>
          <w:rFonts w:ascii="Arial" w:hAnsi="Arial" w:cs="Arial"/>
          <w:sz w:val="24"/>
          <w:szCs w:val="24"/>
        </w:rPr>
        <w:sectPr w:rsidR="001678FF" w:rsidRPr="000C4E0E" w:rsidSect="00AE1701">
          <w:type w:val="continuous"/>
          <w:pgSz w:w="12240" w:h="15840"/>
          <w:pgMar w:top="1417" w:right="1701" w:bottom="1417" w:left="1701" w:header="708" w:footer="708" w:gutter="0"/>
          <w:cols w:num="2" w:space="708"/>
          <w:docGrid w:linePitch="360"/>
        </w:sectPr>
      </w:pPr>
      <w:r w:rsidRPr="007F2485">
        <w:rPr>
          <w:rFonts w:ascii="Century Gothic" w:hAnsi="Century Gothic"/>
          <w:b/>
          <w:sz w:val="24"/>
          <w:szCs w:val="24"/>
          <w:u w:val="single"/>
        </w:rPr>
        <w:t>DIP. DIANA IVETTE PEREDA GUITIÉRREZ</w:t>
      </w:r>
    </w:p>
    <w:p w14:paraId="4CDAC47D" w14:textId="0062FACA" w:rsidR="0045305A" w:rsidRPr="004C50E3" w:rsidRDefault="0045305A">
      <w:pPr>
        <w:rPr>
          <w:lang w:val="es-ES"/>
        </w:rPr>
      </w:pPr>
    </w:p>
    <w:p w14:paraId="703BC4C9" w14:textId="3FF95612" w:rsidR="00151926" w:rsidRDefault="00151926"/>
    <w:p w14:paraId="5B67CCED" w14:textId="45B52E1D" w:rsidR="00151926" w:rsidRPr="00151926" w:rsidRDefault="00151926" w:rsidP="00151926">
      <w:pPr>
        <w:jc w:val="center"/>
        <w:rPr>
          <w:b/>
          <w:bCs/>
        </w:rPr>
      </w:pPr>
    </w:p>
    <w:sectPr w:rsidR="00151926" w:rsidRPr="001519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00F4" w14:textId="77777777" w:rsidR="00735058" w:rsidRDefault="00735058">
      <w:pPr>
        <w:spacing w:after="0" w:line="240" w:lineRule="auto"/>
      </w:pPr>
      <w:r>
        <w:separator/>
      </w:r>
    </w:p>
  </w:endnote>
  <w:endnote w:type="continuationSeparator" w:id="0">
    <w:p w14:paraId="7F6DD3F1" w14:textId="77777777" w:rsidR="00735058" w:rsidRDefault="0073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65540780"/>
      <w:docPartObj>
        <w:docPartGallery w:val="Page Numbers (Bottom of Page)"/>
        <w:docPartUnique/>
      </w:docPartObj>
    </w:sdtPr>
    <w:sdtEndPr>
      <w:rPr>
        <w:rStyle w:val="Nmerodepgina"/>
      </w:rPr>
    </w:sdtEndPr>
    <w:sdtContent>
      <w:p w14:paraId="634714B3" w14:textId="39D3EB38" w:rsidR="00C07318" w:rsidRDefault="00C07318" w:rsidP="00977F6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2A0F0EA" w14:textId="77777777" w:rsidR="00C07318" w:rsidRDefault="00C07318" w:rsidP="00C0731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40122548"/>
      <w:docPartObj>
        <w:docPartGallery w:val="Page Numbers (Bottom of Page)"/>
        <w:docPartUnique/>
      </w:docPartObj>
    </w:sdtPr>
    <w:sdtEndPr>
      <w:rPr>
        <w:rStyle w:val="Nmerodepgina"/>
      </w:rPr>
    </w:sdtEndPr>
    <w:sdtContent>
      <w:p w14:paraId="669AD699" w14:textId="61528038" w:rsidR="00C07318" w:rsidRDefault="00C07318" w:rsidP="00977F6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1C87551E" w14:textId="21372F9F" w:rsidR="00C07318" w:rsidRPr="00C07318" w:rsidRDefault="00C07318" w:rsidP="00C07318">
    <w:pPr>
      <w:pStyle w:val="Piedepgina"/>
      <w:ind w:right="360"/>
      <w:jc w:val="right"/>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80B7" w14:textId="77777777" w:rsidR="00735058" w:rsidRDefault="00735058">
      <w:pPr>
        <w:spacing w:after="0" w:line="240" w:lineRule="auto"/>
      </w:pPr>
      <w:r>
        <w:separator/>
      </w:r>
    </w:p>
  </w:footnote>
  <w:footnote w:type="continuationSeparator" w:id="0">
    <w:p w14:paraId="2F3DCD3B" w14:textId="77777777" w:rsidR="00735058" w:rsidRDefault="00735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F260" w14:textId="77777777" w:rsidR="00E36604" w:rsidRPr="00581E8C" w:rsidRDefault="00CE1284" w:rsidP="00581E8C">
    <w:pPr>
      <w:pStyle w:val="Encabezado"/>
      <w:spacing w:before="100" w:beforeAutospacing="1" w:after="120" w:line="100" w:lineRule="atLeast"/>
      <w:ind w:left="-851"/>
      <w:jc w:val="center"/>
      <w:rPr>
        <w:rFonts w:ascii="Century Gothic" w:hAnsi="Century Gothic" w:cs="Segoe UI Historic"/>
        <w:b/>
        <w:bCs/>
        <w:i/>
        <w:iCs/>
        <w:color w:val="0D0D0D"/>
        <w:szCs w:val="28"/>
      </w:rPr>
    </w:pPr>
    <w:r>
      <w:rPr>
        <w:noProof/>
        <w:sz w:val="20"/>
        <w:szCs w:val="20"/>
        <w:lang w:eastAsia="es-MX"/>
      </w:rPr>
      <w:drawing>
        <wp:anchor distT="152400" distB="152400" distL="152400" distR="152400" simplePos="0" relativeHeight="251659264" behindDoc="1" locked="0" layoutInCell="1" allowOverlap="1" wp14:anchorId="21D2136A" wp14:editId="133F87C7">
          <wp:simplePos x="0" y="0"/>
          <wp:positionH relativeFrom="page">
            <wp:posOffset>222885</wp:posOffset>
          </wp:positionH>
          <wp:positionV relativeFrom="page">
            <wp:posOffset>323850</wp:posOffset>
          </wp:positionV>
          <wp:extent cx="1061085" cy="1017905"/>
          <wp:effectExtent l="0" t="0" r="5715" b="0"/>
          <wp:wrapNone/>
          <wp:docPr id="9" name="officeArt object" descr="image3.png"/>
          <wp:cNvGraphicFramePr/>
          <a:graphic xmlns:a="http://schemas.openxmlformats.org/drawingml/2006/main">
            <a:graphicData uri="http://schemas.openxmlformats.org/drawingml/2006/picture">
              <pic:pic xmlns:pic="http://schemas.openxmlformats.org/drawingml/2006/picture">
                <pic:nvPicPr>
                  <pic:cNvPr id="1073741825" name="image3.png" descr="image3.png"/>
                  <pic:cNvPicPr>
                    <a:picLocks noChangeAspect="1"/>
                  </pic:cNvPicPr>
                </pic:nvPicPr>
                <pic:blipFill>
                  <a:blip r:embed="rId1"/>
                  <a:stretch>
                    <a:fillRect/>
                  </a:stretch>
                </pic:blipFill>
                <pic:spPr>
                  <a:xfrm>
                    <a:off x="0" y="0"/>
                    <a:ext cx="1061085" cy="1017905"/>
                  </a:xfrm>
                  <a:prstGeom prst="rect">
                    <a:avLst/>
                  </a:prstGeom>
                  <a:ln w="12700" cap="flat">
                    <a:noFill/>
                    <a:miter lim="400000"/>
                  </a:ln>
                  <a:effectLst/>
                </pic:spPr>
              </pic:pic>
            </a:graphicData>
          </a:graphic>
        </wp:anchor>
      </w:drawing>
    </w:r>
    <w:r w:rsidRPr="00D46333">
      <w:rPr>
        <w:rFonts w:ascii="Century Gothic" w:hAnsi="Century Gothic" w:cs="Segoe UI Historic"/>
        <w:b/>
        <w:bCs/>
        <w:i/>
        <w:iCs/>
        <w:color w:val="0D0D0D"/>
        <w:sz w:val="20"/>
      </w:rPr>
      <w:t>“</w:t>
    </w:r>
    <w:r w:rsidRPr="00581E8C">
      <w:rPr>
        <w:rFonts w:ascii="Century Gothic" w:hAnsi="Century Gothic" w:cs="Segoe UI Historic"/>
        <w:b/>
        <w:bCs/>
        <w:i/>
        <w:iCs/>
        <w:color w:val="0D0D0D"/>
        <w:szCs w:val="28"/>
      </w:rPr>
      <w:t xml:space="preserve">2023, Año del Centenario de la muerte del General Francisco </w:t>
    </w:r>
  </w:p>
  <w:p w14:paraId="480B1BD9" w14:textId="77777777" w:rsidR="00E36604" w:rsidRPr="00581E8C" w:rsidRDefault="00CE1284" w:rsidP="00581E8C">
    <w:pPr>
      <w:pStyle w:val="Encabezado"/>
      <w:spacing w:before="100" w:beforeAutospacing="1" w:after="120" w:line="100" w:lineRule="atLeast"/>
      <w:ind w:left="-851"/>
      <w:jc w:val="center"/>
      <w:rPr>
        <w:sz w:val="28"/>
        <w:szCs w:val="28"/>
      </w:rPr>
    </w:pPr>
    <w:r w:rsidRPr="00581E8C">
      <w:rPr>
        <w:rFonts w:ascii="Century Gothic" w:hAnsi="Century Gothic" w:cs="Segoe UI Historic"/>
        <w:b/>
        <w:bCs/>
        <w:i/>
        <w:iCs/>
        <w:color w:val="0D0D0D"/>
        <w:szCs w:val="28"/>
      </w:rPr>
      <w:t>Villa y Cien años del Rotarismo en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13AFA"/>
    <w:multiLevelType w:val="hybridMultilevel"/>
    <w:tmpl w:val="D1A08520"/>
    <w:lvl w:ilvl="0" w:tplc="F63860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2B95244"/>
    <w:multiLevelType w:val="hybridMultilevel"/>
    <w:tmpl w:val="E01A07DE"/>
    <w:lvl w:ilvl="0" w:tplc="5188548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62245159"/>
    <w:multiLevelType w:val="hybridMultilevel"/>
    <w:tmpl w:val="3708974C"/>
    <w:lvl w:ilvl="0" w:tplc="189C8A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6801532"/>
    <w:multiLevelType w:val="hybridMultilevel"/>
    <w:tmpl w:val="5CB2A064"/>
    <w:lvl w:ilvl="0" w:tplc="F3AEDF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E740AE3"/>
    <w:multiLevelType w:val="hybridMultilevel"/>
    <w:tmpl w:val="B55C0C78"/>
    <w:lvl w:ilvl="0" w:tplc="E6422D2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5E"/>
    <w:rsid w:val="000056FB"/>
    <w:rsid w:val="00021B0E"/>
    <w:rsid w:val="0008565F"/>
    <w:rsid w:val="000B7612"/>
    <w:rsid w:val="000D39E2"/>
    <w:rsid w:val="00104F52"/>
    <w:rsid w:val="00146A0B"/>
    <w:rsid w:val="00151926"/>
    <w:rsid w:val="001678FF"/>
    <w:rsid w:val="001A2503"/>
    <w:rsid w:val="001C0BD4"/>
    <w:rsid w:val="001C2869"/>
    <w:rsid w:val="001C71E8"/>
    <w:rsid w:val="001F64FF"/>
    <w:rsid w:val="00234BEC"/>
    <w:rsid w:val="0024215B"/>
    <w:rsid w:val="0025505E"/>
    <w:rsid w:val="002714D7"/>
    <w:rsid w:val="00281AF3"/>
    <w:rsid w:val="00284B3C"/>
    <w:rsid w:val="002852CE"/>
    <w:rsid w:val="002B1187"/>
    <w:rsid w:val="002E739B"/>
    <w:rsid w:val="0030350B"/>
    <w:rsid w:val="00320D68"/>
    <w:rsid w:val="00321542"/>
    <w:rsid w:val="003449A1"/>
    <w:rsid w:val="00373864"/>
    <w:rsid w:val="0037440B"/>
    <w:rsid w:val="003937D3"/>
    <w:rsid w:val="00432ADF"/>
    <w:rsid w:val="00441675"/>
    <w:rsid w:val="00446AC5"/>
    <w:rsid w:val="0045305A"/>
    <w:rsid w:val="00464F58"/>
    <w:rsid w:val="004663EF"/>
    <w:rsid w:val="0047461C"/>
    <w:rsid w:val="00490ED2"/>
    <w:rsid w:val="004C50E3"/>
    <w:rsid w:val="004D7C78"/>
    <w:rsid w:val="004E199C"/>
    <w:rsid w:val="00500B0C"/>
    <w:rsid w:val="00506E33"/>
    <w:rsid w:val="00515D99"/>
    <w:rsid w:val="00524D68"/>
    <w:rsid w:val="00525475"/>
    <w:rsid w:val="00530878"/>
    <w:rsid w:val="005325B2"/>
    <w:rsid w:val="00574BE7"/>
    <w:rsid w:val="005751BA"/>
    <w:rsid w:val="00582F59"/>
    <w:rsid w:val="005B565E"/>
    <w:rsid w:val="005B73AE"/>
    <w:rsid w:val="0060001D"/>
    <w:rsid w:val="006016DE"/>
    <w:rsid w:val="00610CC4"/>
    <w:rsid w:val="00613768"/>
    <w:rsid w:val="006166AE"/>
    <w:rsid w:val="006331D6"/>
    <w:rsid w:val="00651322"/>
    <w:rsid w:val="00685F55"/>
    <w:rsid w:val="00686C73"/>
    <w:rsid w:val="006B4211"/>
    <w:rsid w:val="006C38BB"/>
    <w:rsid w:val="006D01AA"/>
    <w:rsid w:val="006E038D"/>
    <w:rsid w:val="006E16C9"/>
    <w:rsid w:val="006E6B07"/>
    <w:rsid w:val="0070265E"/>
    <w:rsid w:val="007130BE"/>
    <w:rsid w:val="007236F5"/>
    <w:rsid w:val="0073107A"/>
    <w:rsid w:val="00735058"/>
    <w:rsid w:val="007719CB"/>
    <w:rsid w:val="007E07C1"/>
    <w:rsid w:val="007E5665"/>
    <w:rsid w:val="007F354F"/>
    <w:rsid w:val="00823422"/>
    <w:rsid w:val="00826D9E"/>
    <w:rsid w:val="008432D7"/>
    <w:rsid w:val="00883999"/>
    <w:rsid w:val="008B4B3B"/>
    <w:rsid w:val="00907AEA"/>
    <w:rsid w:val="00926816"/>
    <w:rsid w:val="00954A85"/>
    <w:rsid w:val="009628D6"/>
    <w:rsid w:val="00965666"/>
    <w:rsid w:val="009710ED"/>
    <w:rsid w:val="00980EB2"/>
    <w:rsid w:val="00980FD7"/>
    <w:rsid w:val="00A04015"/>
    <w:rsid w:val="00A36046"/>
    <w:rsid w:val="00A61961"/>
    <w:rsid w:val="00A64AA8"/>
    <w:rsid w:val="00AA445B"/>
    <w:rsid w:val="00AB6D4A"/>
    <w:rsid w:val="00AE0E01"/>
    <w:rsid w:val="00AE57DD"/>
    <w:rsid w:val="00AF2099"/>
    <w:rsid w:val="00B07400"/>
    <w:rsid w:val="00B108C0"/>
    <w:rsid w:val="00B17CFD"/>
    <w:rsid w:val="00B17D8C"/>
    <w:rsid w:val="00B340A2"/>
    <w:rsid w:val="00B4657E"/>
    <w:rsid w:val="00B55068"/>
    <w:rsid w:val="00B60D37"/>
    <w:rsid w:val="00B63D84"/>
    <w:rsid w:val="00B64D0C"/>
    <w:rsid w:val="00B71B19"/>
    <w:rsid w:val="00B93E72"/>
    <w:rsid w:val="00BC781B"/>
    <w:rsid w:val="00BD2978"/>
    <w:rsid w:val="00C07318"/>
    <w:rsid w:val="00C12B11"/>
    <w:rsid w:val="00C2289F"/>
    <w:rsid w:val="00C52413"/>
    <w:rsid w:val="00C800AE"/>
    <w:rsid w:val="00C820FC"/>
    <w:rsid w:val="00C866B9"/>
    <w:rsid w:val="00C91084"/>
    <w:rsid w:val="00C9493D"/>
    <w:rsid w:val="00C950EC"/>
    <w:rsid w:val="00CC3783"/>
    <w:rsid w:val="00CD0C8A"/>
    <w:rsid w:val="00CE1284"/>
    <w:rsid w:val="00CF77C5"/>
    <w:rsid w:val="00D06301"/>
    <w:rsid w:val="00D27BD5"/>
    <w:rsid w:val="00D3530F"/>
    <w:rsid w:val="00D802ED"/>
    <w:rsid w:val="00D81F0C"/>
    <w:rsid w:val="00D83218"/>
    <w:rsid w:val="00D83982"/>
    <w:rsid w:val="00DB63FE"/>
    <w:rsid w:val="00DD6B4E"/>
    <w:rsid w:val="00E0130F"/>
    <w:rsid w:val="00E022B9"/>
    <w:rsid w:val="00E06AF8"/>
    <w:rsid w:val="00E122EB"/>
    <w:rsid w:val="00E20280"/>
    <w:rsid w:val="00E5621C"/>
    <w:rsid w:val="00E60AAC"/>
    <w:rsid w:val="00EB0607"/>
    <w:rsid w:val="00EF1041"/>
    <w:rsid w:val="00F83AD1"/>
    <w:rsid w:val="00F90CCC"/>
    <w:rsid w:val="00FD044F"/>
    <w:rsid w:val="00FE50E4"/>
    <w:rsid w:val="00FF03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CC4C"/>
  <w15:chartTrackingRefBased/>
  <w15:docId w15:val="{35C0FCAA-81C0-40CE-BCC6-067B1171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6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1926"/>
    <w:pPr>
      <w:ind w:left="720"/>
      <w:contextualSpacing/>
    </w:pPr>
  </w:style>
  <w:style w:type="paragraph" w:styleId="Encabezado">
    <w:name w:val="header"/>
    <w:basedOn w:val="Normal"/>
    <w:link w:val="EncabezadoCar"/>
    <w:uiPriority w:val="99"/>
    <w:unhideWhenUsed/>
    <w:rsid w:val="001678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78FF"/>
  </w:style>
  <w:style w:type="character" w:customStyle="1" w:styleId="SinespaciadoCar">
    <w:name w:val="Sin espaciado Car"/>
    <w:link w:val="Sinespaciado"/>
    <w:uiPriority w:val="1"/>
    <w:locked/>
    <w:rsid w:val="001678FF"/>
    <w:rPr>
      <w:rFonts w:ascii="Calibri" w:eastAsia="Calibri" w:hAnsi="Calibri" w:cs="Times New Roman"/>
      <w:lang w:val="es-ES"/>
    </w:rPr>
  </w:style>
  <w:style w:type="paragraph" w:styleId="Sinespaciado">
    <w:name w:val="No Spacing"/>
    <w:link w:val="SinespaciadoCar"/>
    <w:uiPriority w:val="1"/>
    <w:qFormat/>
    <w:rsid w:val="001678FF"/>
    <w:pPr>
      <w:spacing w:after="0" w:line="240" w:lineRule="auto"/>
      <w:jc w:val="both"/>
    </w:pPr>
    <w:rPr>
      <w:rFonts w:ascii="Calibri" w:eastAsia="Calibri" w:hAnsi="Calibri" w:cs="Times New Roman"/>
      <w:lang w:val="es-ES"/>
    </w:rPr>
  </w:style>
  <w:style w:type="character" w:styleId="Hipervnculo">
    <w:name w:val="Hyperlink"/>
    <w:basedOn w:val="Fuentedeprrafopredeter"/>
    <w:uiPriority w:val="99"/>
    <w:unhideWhenUsed/>
    <w:rsid w:val="001678FF"/>
    <w:rPr>
      <w:color w:val="0563C1" w:themeColor="hyperlink"/>
      <w:u w:val="single"/>
    </w:rPr>
  </w:style>
  <w:style w:type="paragraph" w:styleId="Piedepgina">
    <w:name w:val="footer"/>
    <w:basedOn w:val="Normal"/>
    <w:link w:val="PiedepginaCar"/>
    <w:uiPriority w:val="99"/>
    <w:unhideWhenUsed/>
    <w:rsid w:val="00C073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7318"/>
  </w:style>
  <w:style w:type="character" w:styleId="Nmerodepgina">
    <w:name w:val="page number"/>
    <w:basedOn w:val="Fuentedeprrafopredeter"/>
    <w:uiPriority w:val="99"/>
    <w:semiHidden/>
    <w:unhideWhenUsed/>
    <w:rsid w:val="00C0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25454">
      <w:bodyDiv w:val="1"/>
      <w:marLeft w:val="0"/>
      <w:marRight w:val="0"/>
      <w:marTop w:val="0"/>
      <w:marBottom w:val="0"/>
      <w:divBdr>
        <w:top w:val="none" w:sz="0" w:space="0" w:color="auto"/>
        <w:left w:val="none" w:sz="0" w:space="0" w:color="auto"/>
        <w:bottom w:val="none" w:sz="0" w:space="0" w:color="auto"/>
        <w:right w:val="none" w:sz="0" w:space="0" w:color="auto"/>
      </w:divBdr>
    </w:div>
    <w:div w:id="1225917408">
      <w:bodyDiv w:val="1"/>
      <w:marLeft w:val="0"/>
      <w:marRight w:val="0"/>
      <w:marTop w:val="0"/>
      <w:marBottom w:val="0"/>
      <w:divBdr>
        <w:top w:val="none" w:sz="0" w:space="0" w:color="auto"/>
        <w:left w:val="none" w:sz="0" w:space="0" w:color="auto"/>
        <w:bottom w:val="none" w:sz="0" w:space="0" w:color="auto"/>
        <w:right w:val="none" w:sz="0" w:space="0" w:color="auto"/>
      </w:divBdr>
    </w:div>
    <w:div w:id="1717267708">
      <w:bodyDiv w:val="1"/>
      <w:marLeft w:val="0"/>
      <w:marRight w:val="0"/>
      <w:marTop w:val="0"/>
      <w:marBottom w:val="0"/>
      <w:divBdr>
        <w:top w:val="none" w:sz="0" w:space="0" w:color="auto"/>
        <w:left w:val="none" w:sz="0" w:space="0" w:color="auto"/>
        <w:bottom w:val="none" w:sz="0" w:space="0" w:color="auto"/>
        <w:right w:val="none" w:sz="0" w:space="0" w:color="auto"/>
      </w:divBdr>
    </w:div>
    <w:div w:id="211467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1812</Words>
  <Characters>9968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 Andrea Daniela Flores Chacón</dc:creator>
  <cp:keywords/>
  <dc:description/>
  <cp:lastModifiedBy>Brenda Sarahi Gonzalez Dominguez</cp:lastModifiedBy>
  <cp:revision>2</cp:revision>
  <dcterms:created xsi:type="dcterms:W3CDTF">2023-07-06T19:52:00Z</dcterms:created>
  <dcterms:modified xsi:type="dcterms:W3CDTF">2023-07-06T19:52:00Z</dcterms:modified>
</cp:coreProperties>
</file>