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67631" w14:textId="77777777" w:rsidR="000612B4" w:rsidRPr="00BE0D4A" w:rsidRDefault="000612B4" w:rsidP="00BE0D4A">
      <w:pPr>
        <w:spacing w:line="360" w:lineRule="auto"/>
        <w:ind w:left="-142" w:right="-142"/>
        <w:rPr>
          <w:rFonts w:ascii="Arial" w:hAnsi="Arial" w:cs="Arial"/>
          <w:b/>
          <w:lang w:val="es-ES_tradnl"/>
        </w:rPr>
      </w:pPr>
    </w:p>
    <w:p w14:paraId="6900F377" w14:textId="77777777" w:rsidR="00617D0A" w:rsidRPr="00BE0D4A" w:rsidRDefault="00617D0A" w:rsidP="00BE0D4A">
      <w:pPr>
        <w:spacing w:line="360" w:lineRule="auto"/>
        <w:ind w:left="-142" w:right="-142"/>
        <w:rPr>
          <w:rFonts w:ascii="Arial" w:hAnsi="Arial" w:cs="Arial"/>
          <w:b/>
          <w:lang w:val="es-ES_tradnl"/>
        </w:rPr>
      </w:pPr>
      <w:r w:rsidRPr="00BE0D4A">
        <w:rPr>
          <w:rFonts w:ascii="Arial" w:hAnsi="Arial" w:cs="Arial"/>
          <w:b/>
          <w:lang w:val="es-ES_tradnl"/>
        </w:rPr>
        <w:t xml:space="preserve">H. </w:t>
      </w:r>
      <w:r w:rsidR="00B84BF5" w:rsidRPr="00BE0D4A">
        <w:rPr>
          <w:rFonts w:ascii="Arial" w:hAnsi="Arial" w:cs="Arial"/>
          <w:b/>
          <w:lang w:val="es-ES_tradnl"/>
        </w:rPr>
        <w:t xml:space="preserve">CONGRESO DEL ESTADO </w:t>
      </w:r>
      <w:r w:rsidR="00A933C4" w:rsidRPr="00BE0D4A">
        <w:rPr>
          <w:rFonts w:ascii="Arial" w:hAnsi="Arial" w:cs="Arial"/>
          <w:b/>
          <w:lang w:val="es-ES_tradnl"/>
        </w:rPr>
        <w:t>DE CHIHUAHUA</w:t>
      </w:r>
    </w:p>
    <w:p w14:paraId="648908E0" w14:textId="77777777" w:rsidR="003A42F9" w:rsidRPr="00BE0D4A" w:rsidRDefault="008A187B" w:rsidP="00BE0D4A">
      <w:pPr>
        <w:spacing w:line="360" w:lineRule="auto"/>
        <w:ind w:left="-142" w:right="-142"/>
        <w:jc w:val="both"/>
        <w:rPr>
          <w:rFonts w:ascii="Arial" w:hAnsi="Arial" w:cs="Arial"/>
          <w:b/>
          <w:lang w:val="es-ES_tradnl"/>
        </w:rPr>
      </w:pPr>
      <w:r w:rsidRPr="00BE0D4A">
        <w:rPr>
          <w:rFonts w:ascii="Arial" w:hAnsi="Arial" w:cs="Arial"/>
          <w:b/>
          <w:lang w:val="es-ES_tradnl"/>
        </w:rPr>
        <w:t xml:space="preserve">PRESENTE. </w:t>
      </w:r>
      <w:r w:rsidR="009E7534" w:rsidRPr="00BE0D4A">
        <w:rPr>
          <w:rFonts w:ascii="Arial" w:hAnsi="Arial" w:cs="Arial"/>
          <w:b/>
          <w:lang w:val="es-ES_tradnl"/>
        </w:rPr>
        <w:t>–</w:t>
      </w:r>
      <w:r w:rsidR="004D30F5" w:rsidRPr="00BE0D4A">
        <w:rPr>
          <w:rFonts w:ascii="Arial" w:hAnsi="Arial" w:cs="Arial"/>
          <w:b/>
          <w:lang w:val="es-ES_tradnl"/>
        </w:rPr>
        <w:t xml:space="preserve"> </w:t>
      </w:r>
    </w:p>
    <w:p w14:paraId="782661BF" w14:textId="77777777" w:rsidR="003A42F9" w:rsidRPr="00BE0D4A" w:rsidRDefault="003A42F9" w:rsidP="00BE0D4A">
      <w:pPr>
        <w:spacing w:line="360" w:lineRule="auto"/>
        <w:ind w:left="-142" w:right="-142"/>
        <w:jc w:val="both"/>
        <w:rPr>
          <w:rFonts w:ascii="Arial" w:hAnsi="Arial" w:cs="Arial"/>
          <w:b/>
          <w:lang w:val="es-ES_tradnl"/>
        </w:rPr>
      </w:pPr>
    </w:p>
    <w:p w14:paraId="7380DD8F" w14:textId="45F59161" w:rsidR="000612B4" w:rsidRPr="00BE0D4A" w:rsidRDefault="004C363E" w:rsidP="00BE0D4A">
      <w:pPr>
        <w:spacing w:line="360" w:lineRule="auto"/>
        <w:jc w:val="both"/>
        <w:rPr>
          <w:rFonts w:ascii="Arial" w:hAnsi="Arial" w:cs="Arial"/>
        </w:rPr>
      </w:pPr>
      <w:r w:rsidRPr="00BE0D4A">
        <w:rPr>
          <w:rFonts w:ascii="Arial" w:hAnsi="Arial" w:cs="Arial"/>
          <w:lang w:val="es-ES_tradnl"/>
        </w:rPr>
        <w:t>Quienes suscribimos</w:t>
      </w:r>
      <w:r w:rsidR="000612B4" w:rsidRPr="00BE0D4A">
        <w:rPr>
          <w:rFonts w:ascii="Arial" w:hAnsi="Arial" w:cs="Arial"/>
        </w:rPr>
        <w:t xml:space="preserve">, </w:t>
      </w:r>
      <w:r w:rsidRPr="00BE0D4A">
        <w:rPr>
          <w:rFonts w:ascii="Arial" w:hAnsi="Arial" w:cs="Arial"/>
          <w:b/>
        </w:rPr>
        <w:t>Magdalena Renteria Pérez</w:t>
      </w:r>
      <w:r w:rsidR="000612B4" w:rsidRPr="00BE0D4A">
        <w:rPr>
          <w:rFonts w:ascii="Arial" w:hAnsi="Arial" w:cs="Arial"/>
        </w:rPr>
        <w:t>,</w:t>
      </w:r>
      <w:r w:rsidRPr="00BE0D4A">
        <w:rPr>
          <w:rFonts w:ascii="Arial" w:hAnsi="Arial" w:cs="Arial"/>
          <w:b/>
        </w:rPr>
        <w:t xml:space="preserve"> Edin Cuauhtémoc Estrada Sotelo , Benjamín Carrera Chávez, Leticia Ortega Máynez, Óscar Daniel Avitia Arellanes, Rosana Díaz Reyes, María Antonieta Pérez Reyes, David Óscar Castrejón Rivas e Ilse América García Soto, </w:t>
      </w:r>
      <w:r w:rsidRPr="00BE0D4A">
        <w:rPr>
          <w:rFonts w:ascii="Arial" w:hAnsi="Arial" w:cs="Arial"/>
        </w:rPr>
        <w:t xml:space="preserve"> en nuestro carácter  de Diputados</w:t>
      </w:r>
      <w:r w:rsidR="000612B4" w:rsidRPr="00BE0D4A">
        <w:rPr>
          <w:rFonts w:ascii="Arial" w:hAnsi="Arial" w:cs="Arial"/>
        </w:rPr>
        <w:t xml:space="preserve"> de la Sexagésima Séptima Legislatura del Honorable Congreso del Estado integrante del Grupo Parlamentario del Partido MORENA,  </w:t>
      </w:r>
      <w:r w:rsidR="003A42F9" w:rsidRPr="00BE0D4A">
        <w:rPr>
          <w:rFonts w:ascii="Arial" w:eastAsia="Montserrat" w:hAnsi="Arial" w:cs="Arial"/>
        </w:rPr>
        <w:t>con fundamento en lo dispuesto por los artículos 167, fracción I, y 169, todos de la Ley Orgánica del Poder Legislativo del Estado de Chihuahua; artículo 2, fracción IX, del Reglamento Interior y de Prácticas Parlamentarias del Poder L</w:t>
      </w:r>
      <w:r w:rsidR="00C77A01" w:rsidRPr="00BE0D4A">
        <w:rPr>
          <w:rFonts w:ascii="Arial" w:eastAsia="Montserrat" w:hAnsi="Arial" w:cs="Arial"/>
        </w:rPr>
        <w:t>egislativo; comparezco ante esta</w:t>
      </w:r>
      <w:r w:rsidR="003A42F9" w:rsidRPr="00BE0D4A">
        <w:rPr>
          <w:rFonts w:ascii="Arial" w:eastAsia="Montserrat" w:hAnsi="Arial" w:cs="Arial"/>
        </w:rPr>
        <w:t xml:space="preserve"> Honorable Soberanía, a fin de presentar </w:t>
      </w:r>
      <w:r w:rsidR="003A42F9" w:rsidRPr="00BE0D4A">
        <w:rPr>
          <w:rFonts w:ascii="Arial" w:eastAsia="Montserrat" w:hAnsi="Arial" w:cs="Arial"/>
          <w:b/>
        </w:rPr>
        <w:t>Proposición con carácter de Punto de Acuerdo a efec</w:t>
      </w:r>
      <w:r w:rsidR="00C77A01" w:rsidRPr="00BE0D4A">
        <w:rPr>
          <w:rFonts w:ascii="Arial" w:eastAsia="Montserrat" w:hAnsi="Arial" w:cs="Arial"/>
          <w:b/>
        </w:rPr>
        <w:t xml:space="preserve">to de que se exhorte </w:t>
      </w:r>
      <w:r w:rsidR="003B60FE" w:rsidRPr="00BE0D4A">
        <w:rPr>
          <w:rFonts w:ascii="Arial" w:eastAsia="Montserrat" w:hAnsi="Arial" w:cs="Arial"/>
          <w:b/>
        </w:rPr>
        <w:t>a la Titular del Poder Ejecutivo Estatal</w:t>
      </w:r>
      <w:r w:rsidR="006E19B0" w:rsidRPr="00BE0D4A">
        <w:rPr>
          <w:rFonts w:ascii="Arial" w:eastAsia="Montserrat" w:hAnsi="Arial" w:cs="Arial"/>
          <w:b/>
        </w:rPr>
        <w:t>, a través de la Secretaria General de Gobierno</w:t>
      </w:r>
      <w:r w:rsidR="00A06600">
        <w:rPr>
          <w:rFonts w:ascii="Arial" w:eastAsia="Montserrat" w:hAnsi="Arial" w:cs="Arial"/>
          <w:b/>
        </w:rPr>
        <w:t xml:space="preserve"> y la Subsecretaria de Transporte</w:t>
      </w:r>
      <w:r w:rsidR="006E19B0" w:rsidRPr="00BE0D4A">
        <w:rPr>
          <w:rFonts w:ascii="Arial" w:eastAsia="Montserrat" w:hAnsi="Arial" w:cs="Arial"/>
          <w:b/>
        </w:rPr>
        <w:t>,</w:t>
      </w:r>
      <w:r w:rsidR="003B60FE" w:rsidRPr="00BE0D4A">
        <w:rPr>
          <w:rFonts w:ascii="Arial" w:eastAsia="Montserrat" w:hAnsi="Arial" w:cs="Arial"/>
          <w:b/>
        </w:rPr>
        <w:t xml:space="preserve"> para que tenga a bien </w:t>
      </w:r>
      <w:r w:rsidR="006E19B0" w:rsidRPr="00BE0D4A">
        <w:rPr>
          <w:rFonts w:ascii="Arial" w:eastAsia="Montserrat" w:hAnsi="Arial" w:cs="Arial"/>
          <w:b/>
        </w:rPr>
        <w:t>informar de forma urgente y expedita a esta soberanía en relación al avance en los acuerdos suscritos entre el Gobierno del Estado de Chihuahua y el gremio que presta el servicio de transporte público en toda la entidad</w:t>
      </w:r>
      <w:r w:rsidR="003B60FE" w:rsidRPr="00BE0D4A">
        <w:rPr>
          <w:rFonts w:ascii="Arial" w:eastAsia="Montserrat" w:hAnsi="Arial" w:cs="Arial"/>
          <w:b/>
        </w:rPr>
        <w:t xml:space="preserve">, </w:t>
      </w:r>
      <w:r w:rsidR="003B60FE" w:rsidRPr="00BE0D4A">
        <w:rPr>
          <w:rFonts w:ascii="Arial" w:eastAsia="Montserrat" w:hAnsi="Arial" w:cs="Arial"/>
        </w:rPr>
        <w:t>lo anterior a ten</w:t>
      </w:r>
      <w:r w:rsidR="00AE3173">
        <w:rPr>
          <w:rFonts w:ascii="Arial" w:eastAsia="Montserrat" w:hAnsi="Arial" w:cs="Arial"/>
        </w:rPr>
        <w:t>o</w:t>
      </w:r>
      <w:r w:rsidR="003B60FE" w:rsidRPr="00BE0D4A">
        <w:rPr>
          <w:rFonts w:ascii="Arial" w:eastAsia="Montserrat" w:hAnsi="Arial" w:cs="Arial"/>
        </w:rPr>
        <w:t>r de la siguiente exposición de motivos</w:t>
      </w:r>
      <w:r w:rsidR="003B60FE" w:rsidRPr="00BE0D4A">
        <w:rPr>
          <w:rFonts w:ascii="Arial" w:hAnsi="Arial" w:cs="Arial"/>
        </w:rPr>
        <w:t>:</w:t>
      </w:r>
    </w:p>
    <w:p w14:paraId="52ADD702" w14:textId="77777777" w:rsidR="003B60FE" w:rsidRPr="00BE0D4A" w:rsidRDefault="003B60FE" w:rsidP="00BE0D4A">
      <w:pPr>
        <w:spacing w:line="360" w:lineRule="auto"/>
        <w:jc w:val="both"/>
        <w:rPr>
          <w:rFonts w:ascii="Arial" w:hAnsi="Arial" w:cs="Arial"/>
        </w:rPr>
      </w:pPr>
    </w:p>
    <w:p w14:paraId="31C0BCD9" w14:textId="77777777" w:rsidR="00B879B4" w:rsidRPr="00BE0D4A" w:rsidRDefault="00B879B4" w:rsidP="00BE0D4A">
      <w:pPr>
        <w:spacing w:line="360" w:lineRule="auto"/>
        <w:ind w:left="-142" w:right="-142"/>
        <w:jc w:val="both"/>
        <w:rPr>
          <w:rFonts w:ascii="Arial" w:hAnsi="Arial" w:cs="Arial"/>
          <w:lang w:val="es-ES_tradnl"/>
        </w:rPr>
      </w:pPr>
    </w:p>
    <w:p w14:paraId="4A199B16" w14:textId="6B9E99D0" w:rsidR="00A314E2" w:rsidRPr="00BE0D4A" w:rsidRDefault="006E19B0" w:rsidP="00BE0D4A">
      <w:pPr>
        <w:tabs>
          <w:tab w:val="center" w:pos="4536"/>
          <w:tab w:val="left" w:pos="6660"/>
        </w:tabs>
        <w:spacing w:line="360" w:lineRule="auto"/>
        <w:ind w:left="-142" w:right="-142"/>
        <w:rPr>
          <w:rFonts w:ascii="Arial" w:hAnsi="Arial" w:cs="Arial"/>
          <w:b/>
          <w:lang w:val="es-ES_tradnl"/>
        </w:rPr>
      </w:pPr>
      <w:r w:rsidRPr="00BE0D4A">
        <w:rPr>
          <w:rFonts w:ascii="Arial" w:hAnsi="Arial" w:cs="Arial"/>
          <w:b/>
          <w:lang w:val="es-ES_tradnl"/>
        </w:rPr>
        <w:tab/>
      </w:r>
      <w:r w:rsidR="00357452" w:rsidRPr="00BE0D4A">
        <w:rPr>
          <w:rFonts w:ascii="Arial" w:hAnsi="Arial" w:cs="Arial"/>
          <w:b/>
          <w:lang w:val="es-ES_tradnl"/>
        </w:rPr>
        <w:t>EXPOSICIÓN DE MOTIVOS</w:t>
      </w:r>
      <w:r w:rsidRPr="00BE0D4A">
        <w:rPr>
          <w:rFonts w:ascii="Arial" w:hAnsi="Arial" w:cs="Arial"/>
          <w:b/>
          <w:lang w:val="es-ES_tradnl"/>
        </w:rPr>
        <w:tab/>
      </w:r>
    </w:p>
    <w:p w14:paraId="3E7FA484" w14:textId="78F62A3A" w:rsidR="006E19B0" w:rsidRPr="00BE0D4A" w:rsidRDefault="006E19B0"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Los avances democráticos que ha vivido nuestro país </w:t>
      </w:r>
      <w:r w:rsidR="00BE0D4A" w:rsidRPr="00BE0D4A">
        <w:rPr>
          <w:rFonts w:ascii="Arial" w:hAnsi="Arial" w:cs="Arial"/>
          <w:lang w:val="es-ES_tradnl"/>
        </w:rPr>
        <w:t>obligan</w:t>
      </w:r>
      <w:r w:rsidRPr="00BE0D4A">
        <w:rPr>
          <w:rFonts w:ascii="Arial" w:hAnsi="Arial" w:cs="Arial"/>
          <w:lang w:val="es-ES_tradnl"/>
        </w:rPr>
        <w:t xml:space="preserve"> a gobernar con perspectiva de derechos humanos. Más allá de sesgos partidistas, más allá de ideologías, la sociedad mexicana reclama que la administración pública opere en </w:t>
      </w:r>
      <w:r w:rsidR="00BE0D4A" w:rsidRPr="00BE0D4A">
        <w:rPr>
          <w:rFonts w:ascii="Arial" w:hAnsi="Arial" w:cs="Arial"/>
          <w:lang w:val="es-ES_tradnl"/>
        </w:rPr>
        <w:t>observancia</w:t>
      </w:r>
      <w:r w:rsidRPr="00BE0D4A">
        <w:rPr>
          <w:rFonts w:ascii="Arial" w:hAnsi="Arial" w:cs="Arial"/>
          <w:lang w:val="es-ES_tradnl"/>
        </w:rPr>
        <w:t xml:space="preserve"> plena de los derechos humanos.</w:t>
      </w:r>
    </w:p>
    <w:p w14:paraId="73BBBE89" w14:textId="77777777" w:rsidR="006E19B0" w:rsidRPr="00BE0D4A" w:rsidRDefault="006E19B0" w:rsidP="00BE0D4A">
      <w:pPr>
        <w:tabs>
          <w:tab w:val="center" w:pos="4536"/>
          <w:tab w:val="left" w:pos="6660"/>
        </w:tabs>
        <w:spacing w:line="360" w:lineRule="auto"/>
        <w:ind w:left="-142" w:right="-142"/>
        <w:jc w:val="both"/>
        <w:rPr>
          <w:rFonts w:ascii="Arial" w:hAnsi="Arial" w:cs="Arial"/>
          <w:lang w:val="es-ES_tradnl"/>
        </w:rPr>
      </w:pPr>
    </w:p>
    <w:p w14:paraId="2C9C9542" w14:textId="7FF654AB" w:rsidR="006E19B0" w:rsidRPr="00BE0D4A" w:rsidRDefault="006E19B0"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Para la cuarta transformación, la promoción, protección y vigilancia de los derechos humanos es eje rector de todas nuestras acciones. </w:t>
      </w:r>
      <w:r w:rsidR="00A06600">
        <w:rPr>
          <w:rFonts w:ascii="Arial" w:hAnsi="Arial" w:cs="Arial"/>
          <w:lang w:val="es-ES_tradnl"/>
        </w:rPr>
        <w:t>Que quede claro, no l</w:t>
      </w:r>
      <w:r w:rsidRPr="00BE0D4A">
        <w:rPr>
          <w:rFonts w:ascii="Arial" w:hAnsi="Arial" w:cs="Arial"/>
          <w:lang w:val="es-ES_tradnl"/>
        </w:rPr>
        <w:t xml:space="preserve">o hacemos por </w:t>
      </w:r>
      <w:r w:rsidR="00BE0D4A" w:rsidRPr="00BE0D4A">
        <w:rPr>
          <w:rFonts w:ascii="Arial" w:hAnsi="Arial" w:cs="Arial"/>
          <w:lang w:val="es-ES_tradnl"/>
        </w:rPr>
        <w:lastRenderedPageBreak/>
        <w:t>obligación</w:t>
      </w:r>
      <w:r w:rsidR="00A06600">
        <w:rPr>
          <w:rFonts w:ascii="Arial" w:hAnsi="Arial" w:cs="Arial"/>
          <w:lang w:val="es-ES_tradnl"/>
        </w:rPr>
        <w:t>, lo realizamos porque es lo correcto</w:t>
      </w:r>
      <w:r w:rsidRPr="00BE0D4A">
        <w:rPr>
          <w:rFonts w:ascii="Arial" w:hAnsi="Arial" w:cs="Arial"/>
          <w:lang w:val="es-ES_tradnl"/>
        </w:rPr>
        <w:t xml:space="preserve">. En todo momento, </w:t>
      </w:r>
      <w:r w:rsidR="00BE0D4A" w:rsidRPr="00BE0D4A">
        <w:rPr>
          <w:rFonts w:ascii="Arial" w:hAnsi="Arial" w:cs="Arial"/>
          <w:lang w:val="es-ES_tradnl"/>
        </w:rPr>
        <w:t>nuestras</w:t>
      </w:r>
      <w:r w:rsidRPr="00BE0D4A">
        <w:rPr>
          <w:rFonts w:ascii="Arial" w:hAnsi="Arial" w:cs="Arial"/>
          <w:lang w:val="es-ES_tradnl"/>
        </w:rPr>
        <w:t xml:space="preserve"> políticas públicas se encaminan a la protección de los que menos tienen. </w:t>
      </w:r>
    </w:p>
    <w:p w14:paraId="6DC4E91B" w14:textId="77777777" w:rsidR="006E19B0" w:rsidRPr="00BE0D4A" w:rsidRDefault="006E19B0" w:rsidP="00BE0D4A">
      <w:pPr>
        <w:tabs>
          <w:tab w:val="center" w:pos="4536"/>
          <w:tab w:val="left" w:pos="6660"/>
        </w:tabs>
        <w:spacing w:line="360" w:lineRule="auto"/>
        <w:ind w:left="-142" w:right="-142"/>
        <w:jc w:val="both"/>
        <w:rPr>
          <w:rFonts w:ascii="Arial" w:hAnsi="Arial" w:cs="Arial"/>
          <w:lang w:val="es-ES_tradnl"/>
        </w:rPr>
      </w:pPr>
    </w:p>
    <w:p w14:paraId="5E7893E7" w14:textId="15261516" w:rsidR="006E19B0" w:rsidRPr="00BE0D4A" w:rsidRDefault="006E19B0"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El humanismo de nuestro movimiento es la señal de identidad. Sería imposible entender una renovación económica, administrativa y moral de la vida política nacional si perdemos de vista la protección de los derechos fundamentales.</w:t>
      </w:r>
    </w:p>
    <w:p w14:paraId="06FF8F38" w14:textId="77777777" w:rsidR="006E19B0" w:rsidRPr="00BE0D4A" w:rsidRDefault="006E19B0" w:rsidP="00BE0D4A">
      <w:pPr>
        <w:tabs>
          <w:tab w:val="center" w:pos="4536"/>
          <w:tab w:val="left" w:pos="6660"/>
        </w:tabs>
        <w:spacing w:line="360" w:lineRule="auto"/>
        <w:ind w:left="-142" w:right="-142"/>
        <w:jc w:val="both"/>
        <w:rPr>
          <w:rFonts w:ascii="Arial" w:hAnsi="Arial" w:cs="Arial"/>
          <w:lang w:val="es-ES_tradnl"/>
        </w:rPr>
      </w:pPr>
    </w:p>
    <w:p w14:paraId="7103BA3E" w14:textId="0AFF121F" w:rsidR="006E19B0" w:rsidRPr="00BE0D4A" w:rsidRDefault="006E19B0"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Incluso, en estados donde no gobernamos, hemos actuado como una oposición responsable y propositiva. El grupo parlamentario del movimiento de regeneración nacional en Chihuahua</w:t>
      </w:r>
      <w:r w:rsidR="00A44E61" w:rsidRPr="00BE0D4A">
        <w:rPr>
          <w:rFonts w:ascii="Arial" w:hAnsi="Arial" w:cs="Arial"/>
          <w:lang w:val="es-ES_tradnl"/>
        </w:rPr>
        <w:t xml:space="preserve"> ha intentado legislar buscando la protección de los derechos humanos.</w:t>
      </w:r>
    </w:p>
    <w:p w14:paraId="3E4F8070" w14:textId="77777777" w:rsidR="00A44E61" w:rsidRPr="00BE0D4A" w:rsidRDefault="00A44E61" w:rsidP="00BE0D4A">
      <w:pPr>
        <w:tabs>
          <w:tab w:val="center" w:pos="4536"/>
          <w:tab w:val="left" w:pos="6660"/>
        </w:tabs>
        <w:spacing w:line="360" w:lineRule="auto"/>
        <w:ind w:left="-142" w:right="-142"/>
        <w:jc w:val="both"/>
        <w:rPr>
          <w:rFonts w:ascii="Arial" w:hAnsi="Arial" w:cs="Arial"/>
          <w:lang w:val="es-ES_tradnl"/>
        </w:rPr>
      </w:pPr>
    </w:p>
    <w:p w14:paraId="7666E309" w14:textId="35E8637B" w:rsidR="00A44E61" w:rsidRPr="00BE0D4A" w:rsidRDefault="00A44E61"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Uno de los grandes legados del obradorismo es reconocer las diferencias políticas. Ver y </w:t>
      </w:r>
      <w:r w:rsidR="00BE0D4A" w:rsidRPr="00BE0D4A">
        <w:rPr>
          <w:rFonts w:ascii="Arial" w:hAnsi="Arial" w:cs="Arial"/>
          <w:lang w:val="es-ES_tradnl"/>
        </w:rPr>
        <w:t>entender</w:t>
      </w:r>
      <w:r w:rsidRPr="00BE0D4A">
        <w:rPr>
          <w:rFonts w:ascii="Arial" w:hAnsi="Arial" w:cs="Arial"/>
          <w:lang w:val="es-ES_tradnl"/>
        </w:rPr>
        <w:t xml:space="preserve"> a quienes piensan de forma diferente como adversarios, no como enemigos. Este rasgo lo hemos implementado en la presente legislatura; de la misma forma, invitamos a nuestros adversarios a </w:t>
      </w:r>
      <w:r w:rsidR="00A06600">
        <w:rPr>
          <w:rFonts w:ascii="Arial" w:hAnsi="Arial" w:cs="Arial"/>
          <w:lang w:val="es-ES_tradnl"/>
        </w:rPr>
        <w:t>tomar</w:t>
      </w:r>
      <w:r w:rsidRPr="00BE0D4A">
        <w:rPr>
          <w:rFonts w:ascii="Arial" w:hAnsi="Arial" w:cs="Arial"/>
          <w:lang w:val="es-ES_tradnl"/>
        </w:rPr>
        <w:t xml:space="preserve"> una postura similar.</w:t>
      </w:r>
    </w:p>
    <w:p w14:paraId="39D6B89D" w14:textId="77777777" w:rsidR="00A44E61" w:rsidRPr="00BE0D4A" w:rsidRDefault="00A44E61" w:rsidP="00BE0D4A">
      <w:pPr>
        <w:tabs>
          <w:tab w:val="center" w:pos="4536"/>
          <w:tab w:val="left" w:pos="6660"/>
        </w:tabs>
        <w:spacing w:line="360" w:lineRule="auto"/>
        <w:ind w:left="-142" w:right="-142"/>
        <w:jc w:val="both"/>
        <w:rPr>
          <w:rFonts w:ascii="Arial" w:hAnsi="Arial" w:cs="Arial"/>
          <w:lang w:val="es-ES_tradnl"/>
        </w:rPr>
      </w:pPr>
    </w:p>
    <w:p w14:paraId="12FD131B" w14:textId="4076AC7B" w:rsidR="00A44E61" w:rsidRPr="00BE0D4A" w:rsidRDefault="00A44E61"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Compañeras y compañeros diputados, sin lugar a duda hemos tenido muchas diferencias. Para nosotros la política debe ser dignificada. Para nosotros, es urgente replantear las políticas públicas neoliberales. </w:t>
      </w:r>
      <w:r w:rsidR="00BE0D4A" w:rsidRPr="00BE0D4A">
        <w:rPr>
          <w:rFonts w:ascii="Arial" w:hAnsi="Arial" w:cs="Arial"/>
          <w:lang w:val="es-ES_tradnl"/>
        </w:rPr>
        <w:t>Entendemos</w:t>
      </w:r>
      <w:r w:rsidRPr="00BE0D4A">
        <w:rPr>
          <w:rFonts w:ascii="Arial" w:hAnsi="Arial" w:cs="Arial"/>
          <w:lang w:val="es-ES_tradnl"/>
        </w:rPr>
        <w:t xml:space="preserve"> que priorizar la paz social siempre será lo mejor para la reconstrucción del tejido social.</w:t>
      </w:r>
    </w:p>
    <w:p w14:paraId="44145D73" w14:textId="77777777"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p>
    <w:p w14:paraId="5C51D4E0" w14:textId="230C516D"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Por esa razón, nuestro gobierno federal se ha caracterizado por construir los lazos que permitan el acceso a modelos de </w:t>
      </w:r>
      <w:r w:rsidR="00BE0D4A" w:rsidRPr="00BE0D4A">
        <w:rPr>
          <w:rFonts w:ascii="Arial" w:hAnsi="Arial" w:cs="Arial"/>
          <w:lang w:val="es-ES_tradnl"/>
        </w:rPr>
        <w:t>resiliencia</w:t>
      </w:r>
      <w:r w:rsidRPr="00BE0D4A">
        <w:rPr>
          <w:rFonts w:ascii="Arial" w:hAnsi="Arial" w:cs="Arial"/>
          <w:lang w:val="es-ES_tradnl"/>
        </w:rPr>
        <w:t xml:space="preserve"> comunitaria. Operar de otra forma sería ir en contra de nuestros principios éticos más profundos. </w:t>
      </w:r>
    </w:p>
    <w:p w14:paraId="4C9258B3" w14:textId="77777777"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p>
    <w:p w14:paraId="25619F66" w14:textId="0B498FBE"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No podíamos hacerlo de otra forma. La izquierda mexicana logró una victoria aplastante en las urnas en el 2018. Sin embargo nos encontramos un país destrozado por las políticas económicas neoliberales. Azotado por las reformas oportunistas del pacto por México. Pero, lo más preocupante, una destrucción sin precedentes del tejido social.</w:t>
      </w:r>
    </w:p>
    <w:p w14:paraId="57CDBFF2" w14:textId="77777777"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p>
    <w:p w14:paraId="201C23EC" w14:textId="262C3DC8"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Por esa razón, es que nuestra insistencia en la protección total de los derechos humanos. No es posible avanzar hacia una sociedad con paz social si las </w:t>
      </w:r>
      <w:r w:rsidR="00BE0D4A" w:rsidRPr="00BE0D4A">
        <w:rPr>
          <w:rFonts w:ascii="Arial" w:hAnsi="Arial" w:cs="Arial"/>
          <w:lang w:val="es-ES_tradnl"/>
        </w:rPr>
        <w:t>necesidades</w:t>
      </w:r>
      <w:r w:rsidRPr="00BE0D4A">
        <w:rPr>
          <w:rFonts w:ascii="Arial" w:hAnsi="Arial" w:cs="Arial"/>
          <w:lang w:val="es-ES_tradnl"/>
        </w:rPr>
        <w:t xml:space="preserve"> básicas se encuentran </w:t>
      </w:r>
      <w:r w:rsidR="00BE0D4A">
        <w:rPr>
          <w:rFonts w:ascii="Arial" w:hAnsi="Arial" w:cs="Arial"/>
          <w:lang w:val="es-ES_tradnl"/>
        </w:rPr>
        <w:t>severamente</w:t>
      </w:r>
      <w:r w:rsidRPr="00BE0D4A">
        <w:rPr>
          <w:rFonts w:ascii="Arial" w:hAnsi="Arial" w:cs="Arial"/>
          <w:lang w:val="es-ES_tradnl"/>
        </w:rPr>
        <w:t xml:space="preserve"> lastimadas.</w:t>
      </w:r>
    </w:p>
    <w:p w14:paraId="5803A362" w14:textId="77777777"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p>
    <w:p w14:paraId="726CD7CC" w14:textId="5DD4C05D"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El tema del transporte público en el estado de Chihuahua cobra un </w:t>
      </w:r>
      <w:r w:rsidR="00A06600">
        <w:rPr>
          <w:rFonts w:ascii="Arial" w:hAnsi="Arial" w:cs="Arial"/>
          <w:lang w:val="es-ES_tradnl"/>
        </w:rPr>
        <w:t>valor</w:t>
      </w:r>
      <w:r w:rsidRPr="00BE0D4A">
        <w:rPr>
          <w:rFonts w:ascii="Arial" w:hAnsi="Arial" w:cs="Arial"/>
          <w:lang w:val="es-ES_tradnl"/>
        </w:rPr>
        <w:t xml:space="preserve"> preponderante si lo analizamos bajo la perspectiva de los derechos humanos. Lo es porque se trata de un derecho transversal. Su correcto ejercicio tiene afectaciones positivas en derechos como trabajo, salud, educación, alimentación y hasta el ocio. Es decir, sin una posibilidad real </w:t>
      </w:r>
      <w:r w:rsidR="00ED5931">
        <w:rPr>
          <w:rFonts w:ascii="Arial" w:hAnsi="Arial" w:cs="Arial"/>
          <w:lang w:val="es-ES_tradnl"/>
        </w:rPr>
        <w:t xml:space="preserve">de </w:t>
      </w:r>
      <w:r w:rsidRPr="00BE0D4A">
        <w:rPr>
          <w:rFonts w:ascii="Arial" w:hAnsi="Arial" w:cs="Arial"/>
          <w:lang w:val="es-ES_tradnl"/>
        </w:rPr>
        <w:t>movilidad, la ciudadanía se ve vulnerada en su conjunto de derechos más elementales.</w:t>
      </w:r>
    </w:p>
    <w:p w14:paraId="4B89ED9F" w14:textId="77777777"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p>
    <w:p w14:paraId="5F49350A" w14:textId="76ED27D8"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Nuestro </w:t>
      </w:r>
      <w:r w:rsidR="00BE0D4A" w:rsidRPr="00BE0D4A">
        <w:rPr>
          <w:rFonts w:ascii="Arial" w:hAnsi="Arial" w:cs="Arial"/>
          <w:lang w:val="es-ES_tradnl"/>
        </w:rPr>
        <w:t>grupo</w:t>
      </w:r>
      <w:r w:rsidRPr="00BE0D4A">
        <w:rPr>
          <w:rFonts w:ascii="Arial" w:hAnsi="Arial" w:cs="Arial"/>
          <w:lang w:val="es-ES_tradnl"/>
        </w:rPr>
        <w:t xml:space="preserve"> parlamentario fue firme hace más de un mes. Estamos en contra del aumento a la tarifa del transporte público. Esa fue nuestra postura porque atenta contra el bolsillo de las familias, pero también porque el servicio que se presta es de pésima calidad.</w:t>
      </w:r>
    </w:p>
    <w:p w14:paraId="1C35E89B" w14:textId="77777777"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p>
    <w:p w14:paraId="1B37D337" w14:textId="1354B1B3" w:rsidR="00061E79" w:rsidRPr="00BE0D4A" w:rsidRDefault="00061E79" w:rsidP="00BE0D4A">
      <w:pPr>
        <w:tabs>
          <w:tab w:val="center" w:pos="4536"/>
          <w:tab w:val="left" w:pos="6660"/>
        </w:tabs>
        <w:spacing w:line="360" w:lineRule="auto"/>
        <w:ind w:left="-142" w:right="-142"/>
        <w:jc w:val="both"/>
        <w:rPr>
          <w:rFonts w:ascii="Arial" w:hAnsi="Arial" w:cs="Arial"/>
          <w:lang w:val="es-ES_tradnl"/>
        </w:rPr>
      </w:pPr>
      <w:r w:rsidRPr="00BE0D4A">
        <w:rPr>
          <w:rFonts w:ascii="Arial" w:hAnsi="Arial" w:cs="Arial"/>
          <w:lang w:val="es-ES_tradnl"/>
        </w:rPr>
        <w:t xml:space="preserve">El </w:t>
      </w:r>
      <w:r w:rsidR="00BE0D4A" w:rsidRPr="00BE0D4A">
        <w:rPr>
          <w:rFonts w:ascii="Arial" w:hAnsi="Arial" w:cs="Arial"/>
          <w:lang w:val="es-ES_tradnl"/>
        </w:rPr>
        <w:t>reconcomiendo</w:t>
      </w:r>
      <w:r w:rsidRPr="00BE0D4A">
        <w:rPr>
          <w:rFonts w:ascii="Arial" w:hAnsi="Arial" w:cs="Arial"/>
          <w:lang w:val="es-ES_tradnl"/>
        </w:rPr>
        <w:t xml:space="preserve"> al deplorable servicio de transporte público lo corroboró la página oficial, cito textualmente:</w:t>
      </w:r>
    </w:p>
    <w:p w14:paraId="59C731BF" w14:textId="1B2D859B" w:rsidR="00061E79" w:rsidRPr="00BE0D4A" w:rsidRDefault="00061E79" w:rsidP="00BE0D4A">
      <w:pPr>
        <w:tabs>
          <w:tab w:val="center" w:pos="4536"/>
          <w:tab w:val="left" w:pos="6660"/>
        </w:tabs>
        <w:spacing w:line="360" w:lineRule="auto"/>
        <w:ind w:left="708" w:right="-142"/>
        <w:jc w:val="both"/>
        <w:rPr>
          <w:rFonts w:ascii="Arial" w:hAnsi="Arial" w:cs="Arial"/>
          <w:lang w:val="es-ES_tradnl"/>
        </w:rPr>
      </w:pPr>
      <w:r w:rsidRPr="00BE0D4A">
        <w:rPr>
          <w:rFonts w:ascii="Arial" w:hAnsi="Arial" w:cs="Arial"/>
          <w:lang w:val="es-ES_tradnl"/>
        </w:rPr>
        <w:t>“</w:t>
      </w:r>
      <w:r w:rsidRPr="00BE0D4A">
        <w:rPr>
          <w:rFonts w:ascii="Arial" w:hAnsi="Arial" w:cs="Arial"/>
          <w:color w:val="3B3B3B"/>
          <w:shd w:val="clear" w:color="auto" w:fill="FFFFFF"/>
        </w:rPr>
        <w:t>El Gobierno del Estado ha puesto al frente y al centro de las decisiones a los usuarios en este tema, por lo que durante el análisis realizado se identificaron los problemas más sentidos de éstos, entre los que destacan: el incumplimiento de horarios, rutas incompletas o bien el corte de lo que se denomina como “última vuelta”, lo cual ocasiona, además de las molestias naturales, tiempos de espera superiores a los 40 minutos y generan un gasto extra a los usuarios, quienes en ocasiones, se ven en la necesidad de pagar un taxi o bien caminar largas distancias durante la noche.</w:t>
      </w:r>
      <w:r w:rsidRPr="00BE0D4A">
        <w:rPr>
          <w:rFonts w:ascii="Arial" w:hAnsi="Arial" w:cs="Arial"/>
          <w:lang w:val="es-ES_tradnl"/>
        </w:rPr>
        <w:t>”</w:t>
      </w:r>
    </w:p>
    <w:p w14:paraId="7D0A2D7D" w14:textId="77777777" w:rsidR="00BE0D4A" w:rsidRPr="00BE0D4A" w:rsidRDefault="00BE0D4A" w:rsidP="00BE0D4A">
      <w:pPr>
        <w:tabs>
          <w:tab w:val="center" w:pos="4536"/>
          <w:tab w:val="left" w:pos="6660"/>
        </w:tabs>
        <w:spacing w:line="360" w:lineRule="auto"/>
        <w:ind w:left="708" w:right="-142"/>
        <w:jc w:val="both"/>
        <w:rPr>
          <w:rFonts w:ascii="Arial" w:hAnsi="Arial" w:cs="Arial"/>
          <w:lang w:val="es-ES_tradnl"/>
        </w:rPr>
      </w:pPr>
    </w:p>
    <w:p w14:paraId="7D034C45" w14:textId="01B43A92" w:rsidR="00061E79" w:rsidRPr="00BE0D4A" w:rsidRDefault="00061E79" w:rsidP="00BE0D4A">
      <w:pPr>
        <w:tabs>
          <w:tab w:val="center" w:pos="4536"/>
          <w:tab w:val="left" w:pos="6660"/>
        </w:tabs>
        <w:spacing w:line="360" w:lineRule="auto"/>
        <w:ind w:right="-142"/>
        <w:jc w:val="both"/>
        <w:rPr>
          <w:rFonts w:ascii="Arial" w:hAnsi="Arial" w:cs="Arial"/>
          <w:lang w:val="es-ES_tradnl"/>
        </w:rPr>
      </w:pPr>
      <w:r w:rsidRPr="00BE0D4A">
        <w:rPr>
          <w:rFonts w:ascii="Arial" w:hAnsi="Arial" w:cs="Arial"/>
          <w:lang w:val="es-ES_tradnl"/>
        </w:rPr>
        <w:lastRenderedPageBreak/>
        <w:t>Sin embargo, aún y entendiendo los problemas severos a los que se condenó a la ciudadanía, Acción Nacional en esta soberanía mencionó: “nosotros nos hacemos cargo del costo político que representa subir el precio del transporte público”.</w:t>
      </w:r>
    </w:p>
    <w:p w14:paraId="20268B21" w14:textId="77777777" w:rsidR="00061E79" w:rsidRPr="00BE0D4A" w:rsidRDefault="00061E79" w:rsidP="00BE0D4A">
      <w:pPr>
        <w:tabs>
          <w:tab w:val="center" w:pos="4536"/>
          <w:tab w:val="left" w:pos="6660"/>
        </w:tabs>
        <w:spacing w:line="360" w:lineRule="auto"/>
        <w:ind w:right="-142"/>
        <w:jc w:val="both"/>
        <w:rPr>
          <w:rFonts w:ascii="Arial" w:hAnsi="Arial" w:cs="Arial"/>
          <w:lang w:val="es-ES_tradnl"/>
        </w:rPr>
      </w:pPr>
    </w:p>
    <w:p w14:paraId="7A37B4BF" w14:textId="59177825" w:rsidR="00061E79" w:rsidRDefault="00061E79" w:rsidP="00BE0D4A">
      <w:pPr>
        <w:tabs>
          <w:tab w:val="center" w:pos="4536"/>
          <w:tab w:val="left" w:pos="6660"/>
        </w:tabs>
        <w:spacing w:line="360" w:lineRule="auto"/>
        <w:ind w:right="-142"/>
        <w:jc w:val="both"/>
        <w:rPr>
          <w:rFonts w:ascii="Arial" w:hAnsi="Arial" w:cs="Arial"/>
          <w:lang w:val="es-ES_tradnl"/>
        </w:rPr>
      </w:pPr>
      <w:r w:rsidRPr="00BE0D4A">
        <w:rPr>
          <w:rFonts w:ascii="Arial" w:hAnsi="Arial" w:cs="Arial"/>
          <w:lang w:val="es-ES_tradnl"/>
        </w:rPr>
        <w:t xml:space="preserve">A más de </w:t>
      </w:r>
      <w:r w:rsidR="00C7674B">
        <w:rPr>
          <w:rFonts w:ascii="Arial" w:hAnsi="Arial" w:cs="Arial"/>
          <w:lang w:val="es-ES_tradnl"/>
        </w:rPr>
        <w:t xml:space="preserve">55 </w:t>
      </w:r>
      <w:proofErr w:type="spellStart"/>
      <w:r w:rsidR="00C7674B">
        <w:rPr>
          <w:rFonts w:ascii="Arial" w:hAnsi="Arial" w:cs="Arial"/>
          <w:lang w:val="es-ES_tradnl"/>
        </w:rPr>
        <w:t>dias</w:t>
      </w:r>
      <w:proofErr w:type="spellEnd"/>
      <w:r w:rsidR="00C7674B">
        <w:rPr>
          <w:rFonts w:ascii="Arial" w:hAnsi="Arial" w:cs="Arial"/>
          <w:lang w:val="es-ES_tradnl"/>
        </w:rPr>
        <w:t xml:space="preserve"> del alza en la tarifa de transporte público</w:t>
      </w:r>
      <w:r w:rsidRPr="00BE0D4A">
        <w:rPr>
          <w:rFonts w:ascii="Arial" w:hAnsi="Arial" w:cs="Arial"/>
          <w:lang w:val="es-ES_tradnl"/>
        </w:rPr>
        <w:t>, las diputadas y los diputados de morena hemos recibido una cantidad enorme de quejas por parte de la ciudadanía. La mejora en la calidad del servicio es inexistente.</w:t>
      </w:r>
    </w:p>
    <w:p w14:paraId="7468FF9A" w14:textId="77777777" w:rsidR="00C7674B" w:rsidRDefault="00C7674B" w:rsidP="00BE0D4A">
      <w:pPr>
        <w:tabs>
          <w:tab w:val="center" w:pos="4536"/>
          <w:tab w:val="left" w:pos="6660"/>
        </w:tabs>
        <w:spacing w:line="360" w:lineRule="auto"/>
        <w:ind w:right="-142"/>
        <w:jc w:val="both"/>
        <w:rPr>
          <w:rFonts w:ascii="Arial" w:hAnsi="Arial" w:cs="Arial"/>
          <w:lang w:val="es-ES_tradnl"/>
        </w:rPr>
      </w:pPr>
    </w:p>
    <w:p w14:paraId="7B22A0D1" w14:textId="7991A093" w:rsidR="00C7674B" w:rsidRDefault="00C7674B" w:rsidP="00BE0D4A">
      <w:pPr>
        <w:tabs>
          <w:tab w:val="center" w:pos="4536"/>
          <w:tab w:val="left" w:pos="6660"/>
        </w:tabs>
        <w:spacing w:line="360" w:lineRule="auto"/>
        <w:ind w:right="-142"/>
        <w:jc w:val="both"/>
        <w:rPr>
          <w:rFonts w:ascii="Arial" w:hAnsi="Arial" w:cs="Arial"/>
          <w:lang w:val="es-ES_tradnl"/>
        </w:rPr>
      </w:pPr>
      <w:r>
        <w:rPr>
          <w:rFonts w:ascii="Arial" w:hAnsi="Arial" w:cs="Arial"/>
          <w:lang w:val="es-ES_tradnl"/>
        </w:rPr>
        <w:t>Resulta extremadamente preocupante la poca información que desde el Gobierno del estado se da a la ciudadanía, y la que existe es contradictoria.</w:t>
      </w:r>
    </w:p>
    <w:p w14:paraId="6865E5F3" w14:textId="77777777" w:rsidR="00C7674B" w:rsidRDefault="00C7674B" w:rsidP="00BE0D4A">
      <w:pPr>
        <w:tabs>
          <w:tab w:val="center" w:pos="4536"/>
          <w:tab w:val="left" w:pos="6660"/>
        </w:tabs>
        <w:spacing w:line="360" w:lineRule="auto"/>
        <w:ind w:right="-142"/>
        <w:jc w:val="both"/>
        <w:rPr>
          <w:rFonts w:ascii="Arial" w:hAnsi="Arial" w:cs="Arial"/>
          <w:lang w:val="es-ES_tradnl"/>
        </w:rPr>
      </w:pPr>
    </w:p>
    <w:p w14:paraId="5DE7E48A" w14:textId="77777777" w:rsidR="00C7674B" w:rsidRDefault="00C7674B" w:rsidP="00C7674B">
      <w:pPr>
        <w:tabs>
          <w:tab w:val="center" w:pos="4536"/>
          <w:tab w:val="left" w:pos="6660"/>
        </w:tabs>
        <w:spacing w:line="360" w:lineRule="auto"/>
        <w:ind w:right="-142"/>
        <w:jc w:val="both"/>
        <w:rPr>
          <w:rFonts w:ascii="Arial" w:hAnsi="Arial" w:cs="Arial"/>
        </w:rPr>
      </w:pPr>
      <w:r w:rsidRPr="00C7674B">
        <w:rPr>
          <w:rFonts w:ascii="Arial" w:hAnsi="Arial" w:cs="Arial"/>
        </w:rPr>
        <w:t>El 23 de mayo el Secretario General de Gobierno, en una rueda de prensa improvisada, informó que se encuentran en proceso de adquisición 212 unidades; sin embargo, el 28 de mayo, el subsecretario de transporte afirmó al Diario que “no son muchos los camiones urbanos que contaminan en Ciudad Juárez”, a la par, comunicó la puesta en operación de 42 unidades nuevas y la orden de compra de 85. Ni para dar información a medios de comunicación son capaces de ponerse de acuerdo</w:t>
      </w:r>
    </w:p>
    <w:p w14:paraId="283396FC" w14:textId="77777777" w:rsidR="00C7674B" w:rsidRPr="00C7674B" w:rsidRDefault="00C7674B" w:rsidP="00C7674B">
      <w:pPr>
        <w:tabs>
          <w:tab w:val="center" w:pos="4536"/>
          <w:tab w:val="left" w:pos="6660"/>
        </w:tabs>
        <w:spacing w:line="360" w:lineRule="auto"/>
        <w:ind w:right="-142"/>
        <w:jc w:val="both"/>
        <w:rPr>
          <w:rFonts w:ascii="Arial" w:hAnsi="Arial" w:cs="Arial"/>
        </w:rPr>
      </w:pPr>
    </w:p>
    <w:p w14:paraId="243762DE" w14:textId="77777777" w:rsidR="00C7674B" w:rsidRDefault="00C7674B" w:rsidP="00C7674B">
      <w:pPr>
        <w:tabs>
          <w:tab w:val="center" w:pos="4536"/>
          <w:tab w:val="left" w:pos="6660"/>
        </w:tabs>
        <w:spacing w:line="360" w:lineRule="auto"/>
        <w:ind w:right="-142"/>
        <w:jc w:val="both"/>
        <w:rPr>
          <w:rFonts w:ascii="Arial" w:hAnsi="Arial" w:cs="Arial"/>
        </w:rPr>
      </w:pPr>
      <w:r w:rsidRPr="00C7674B">
        <w:rPr>
          <w:rFonts w:ascii="Arial" w:hAnsi="Arial" w:cs="Arial"/>
        </w:rPr>
        <w:t>La problemática es aún peor, el propio Secretario General de Gobierno,  informó que a 48 días de la firma de los acuerdos para dotar a todo el estado de un transporte público digno, únicamente se llevaba el avance en las notificaciones de un 94% en Chihuahua y un 88% en Ciudad Juárez. Como siempre, los datos del resto de la entidad son omisos, porque, no nos engañemos, para esta administración el resto de los 65 municipios son inexistentes. ¿Cómo piensan cumplir con la renovación total de las unidades de transporte sí no han podido notificar a los concesionarios?</w:t>
      </w:r>
    </w:p>
    <w:p w14:paraId="5E34171D" w14:textId="77777777" w:rsidR="00C7674B" w:rsidRPr="00C7674B" w:rsidRDefault="00C7674B" w:rsidP="00C7674B">
      <w:pPr>
        <w:tabs>
          <w:tab w:val="center" w:pos="4536"/>
          <w:tab w:val="left" w:pos="6660"/>
        </w:tabs>
        <w:spacing w:line="360" w:lineRule="auto"/>
        <w:ind w:right="-142"/>
        <w:jc w:val="both"/>
        <w:rPr>
          <w:rFonts w:ascii="Arial" w:hAnsi="Arial" w:cs="Arial"/>
        </w:rPr>
      </w:pPr>
    </w:p>
    <w:p w14:paraId="7BD8A53A" w14:textId="77777777" w:rsidR="00C7674B" w:rsidRDefault="00C7674B" w:rsidP="00C7674B">
      <w:pPr>
        <w:tabs>
          <w:tab w:val="center" w:pos="4536"/>
          <w:tab w:val="left" w:pos="6660"/>
        </w:tabs>
        <w:spacing w:line="360" w:lineRule="auto"/>
        <w:ind w:right="-142"/>
        <w:jc w:val="both"/>
        <w:rPr>
          <w:rFonts w:ascii="Arial" w:hAnsi="Arial" w:cs="Arial"/>
        </w:rPr>
      </w:pPr>
      <w:r w:rsidRPr="00C7674B">
        <w:rPr>
          <w:rFonts w:ascii="Arial" w:hAnsi="Arial" w:cs="Arial"/>
        </w:rPr>
        <w:t xml:space="preserve">Ahora bien, a partir de las preguntas que tuvo a bien realizar el Diputado Benjamín Carrera, a nombre del grupo parlamentario de morena en esta soberanía el 24 de abril del presente, la Secretaría General de Gobierno, remitió el oficio SGG-059-2023, el cual </w:t>
      </w:r>
      <w:r w:rsidRPr="00C7674B">
        <w:rPr>
          <w:rFonts w:ascii="Arial" w:hAnsi="Arial" w:cs="Arial"/>
        </w:rPr>
        <w:lastRenderedPageBreak/>
        <w:t>lleva por título “SISTEMA DE TRANSPORTE COLECTIVO URBANO DEL ESTADO. ANÁLISIS OPERATIVO DE COSTOS”.</w:t>
      </w:r>
    </w:p>
    <w:p w14:paraId="0F679E03" w14:textId="77777777" w:rsidR="00C7674B" w:rsidRPr="00C7674B" w:rsidRDefault="00C7674B" w:rsidP="00C7674B">
      <w:pPr>
        <w:tabs>
          <w:tab w:val="center" w:pos="4536"/>
          <w:tab w:val="left" w:pos="6660"/>
        </w:tabs>
        <w:spacing w:line="360" w:lineRule="auto"/>
        <w:ind w:right="-142"/>
        <w:jc w:val="both"/>
        <w:rPr>
          <w:rFonts w:ascii="Arial" w:hAnsi="Arial" w:cs="Arial"/>
        </w:rPr>
      </w:pPr>
    </w:p>
    <w:p w14:paraId="4147A652" w14:textId="77777777" w:rsidR="00C7674B" w:rsidRDefault="00C7674B" w:rsidP="00C7674B">
      <w:pPr>
        <w:tabs>
          <w:tab w:val="center" w:pos="4536"/>
          <w:tab w:val="left" w:pos="6660"/>
        </w:tabs>
        <w:spacing w:line="360" w:lineRule="auto"/>
        <w:ind w:right="-142"/>
        <w:jc w:val="both"/>
        <w:rPr>
          <w:rFonts w:ascii="Arial" w:hAnsi="Arial" w:cs="Arial"/>
        </w:rPr>
      </w:pPr>
      <w:r w:rsidRPr="00C7674B">
        <w:rPr>
          <w:rFonts w:ascii="Arial" w:hAnsi="Arial" w:cs="Arial"/>
        </w:rPr>
        <w:t>En dicho documento oficial la Gobernadora del estado, por medio de su Secretario General de Gobierno, reconoce la existencia de 1 831 concesiones de transporte público en toda la entidad. De las cuales 1 202 corresponden a Ciudad Juárez, 453 a la ciudad de Chihuahua y 176 al resto de los municipios.</w:t>
      </w:r>
    </w:p>
    <w:p w14:paraId="152590D7" w14:textId="77777777" w:rsidR="00C7674B" w:rsidRPr="00C7674B" w:rsidRDefault="00C7674B" w:rsidP="00C7674B">
      <w:pPr>
        <w:tabs>
          <w:tab w:val="center" w:pos="4536"/>
          <w:tab w:val="left" w:pos="6660"/>
        </w:tabs>
        <w:spacing w:line="360" w:lineRule="auto"/>
        <w:ind w:right="-142"/>
        <w:jc w:val="both"/>
        <w:rPr>
          <w:rFonts w:ascii="Arial" w:hAnsi="Arial" w:cs="Arial"/>
        </w:rPr>
      </w:pPr>
    </w:p>
    <w:p w14:paraId="74C46231" w14:textId="77777777" w:rsidR="00C7674B" w:rsidRDefault="00C7674B" w:rsidP="00C7674B">
      <w:pPr>
        <w:tabs>
          <w:tab w:val="center" w:pos="4536"/>
          <w:tab w:val="left" w:pos="6660"/>
        </w:tabs>
        <w:spacing w:line="360" w:lineRule="auto"/>
        <w:ind w:right="-142"/>
        <w:jc w:val="both"/>
        <w:rPr>
          <w:rFonts w:ascii="Arial" w:hAnsi="Arial" w:cs="Arial"/>
        </w:rPr>
      </w:pPr>
      <w:r w:rsidRPr="00C7674B">
        <w:rPr>
          <w:rFonts w:ascii="Arial" w:hAnsi="Arial" w:cs="Arial"/>
        </w:rPr>
        <w:t>Sin embargo, los números de las unidades en operación no cuadran, lo anterior porque el total de unidades registradas en la ciudad fronteriza asciende a 1202, de las cuales solo 92 se encuentran en los requerimientos establecidos. Lo anterior no es una especulación nuestra, repito, son datos oficiales entregados por la Secretaría General de Gobierno, en el cual, en su página 6 indica de forma textual: “el 92% de las unidades registradas en Ciudad Juárez se encuentran fuera del modelo requerido por la ley”.</w:t>
      </w:r>
    </w:p>
    <w:p w14:paraId="5D3240F9" w14:textId="77777777" w:rsidR="00C7674B" w:rsidRPr="00C7674B" w:rsidRDefault="00C7674B" w:rsidP="00C7674B">
      <w:pPr>
        <w:tabs>
          <w:tab w:val="center" w:pos="4536"/>
          <w:tab w:val="left" w:pos="6660"/>
        </w:tabs>
        <w:spacing w:line="360" w:lineRule="auto"/>
        <w:ind w:right="-142"/>
        <w:jc w:val="both"/>
        <w:rPr>
          <w:rFonts w:ascii="Arial" w:hAnsi="Arial" w:cs="Arial"/>
        </w:rPr>
      </w:pPr>
    </w:p>
    <w:p w14:paraId="2CF7D9CE" w14:textId="77777777" w:rsidR="00C7674B" w:rsidRPr="00C7674B" w:rsidRDefault="00C7674B" w:rsidP="00C7674B">
      <w:pPr>
        <w:tabs>
          <w:tab w:val="center" w:pos="4536"/>
          <w:tab w:val="left" w:pos="6660"/>
        </w:tabs>
        <w:spacing w:line="360" w:lineRule="auto"/>
        <w:ind w:right="-142"/>
        <w:jc w:val="both"/>
        <w:rPr>
          <w:rFonts w:ascii="Arial" w:hAnsi="Arial" w:cs="Arial"/>
        </w:rPr>
      </w:pPr>
      <w:r w:rsidRPr="00C7674B">
        <w:rPr>
          <w:rFonts w:ascii="Arial" w:hAnsi="Arial" w:cs="Arial"/>
        </w:rPr>
        <w:t xml:space="preserve">¿A caso únicamente existe una unidad de transporte urbano por concesión? Estimadas y estimados compañeros diputados. Es imperante que el Poder Ejecutivo de Chihuahua asuma su responsabilidad en garantizar el derecho humano a la movilidad de los chihuahuenses. Todo indica en este momento que nos están ocultando los datos reales. </w:t>
      </w:r>
    </w:p>
    <w:p w14:paraId="3B6B6BCF" w14:textId="1757B2E3" w:rsidR="00C7674B" w:rsidRDefault="00C7674B" w:rsidP="00C7674B">
      <w:pPr>
        <w:tabs>
          <w:tab w:val="center" w:pos="4536"/>
          <w:tab w:val="left" w:pos="6660"/>
        </w:tabs>
        <w:spacing w:line="360" w:lineRule="auto"/>
        <w:ind w:right="-142"/>
        <w:jc w:val="both"/>
        <w:rPr>
          <w:rFonts w:ascii="Arial" w:hAnsi="Arial" w:cs="Arial"/>
        </w:rPr>
      </w:pPr>
      <w:r w:rsidRPr="00C7674B">
        <w:rPr>
          <w:rFonts w:ascii="Arial" w:hAnsi="Arial" w:cs="Arial"/>
        </w:rPr>
        <w:t xml:space="preserve">Que queden muy claro, omitir es mentir. A 55 días de la firma de los acuerdos con los prestadores de servicio. A </w:t>
      </w:r>
      <w:r w:rsidR="00457A55">
        <w:rPr>
          <w:rFonts w:ascii="Arial" w:hAnsi="Arial" w:cs="Arial"/>
        </w:rPr>
        <w:t>3</w:t>
      </w:r>
      <w:r w:rsidRPr="00C7674B">
        <w:rPr>
          <w:rFonts w:ascii="Arial" w:hAnsi="Arial" w:cs="Arial"/>
        </w:rPr>
        <w:t xml:space="preserve">5 días </w:t>
      </w:r>
      <w:r w:rsidR="00457A55">
        <w:rPr>
          <w:rFonts w:ascii="Arial" w:hAnsi="Arial" w:cs="Arial"/>
        </w:rPr>
        <w:t>del término del plazo para la mejora del servicio</w:t>
      </w:r>
      <w:r w:rsidRPr="00C7674B">
        <w:rPr>
          <w:rFonts w:ascii="Arial" w:hAnsi="Arial" w:cs="Arial"/>
        </w:rPr>
        <w:t>, el avance en la remodelación de las unidades únicamente es equivalente al 15%. Lo anterior si tomamos como válidas las cifras que han sido entregadas a esta soberanía.</w:t>
      </w:r>
    </w:p>
    <w:p w14:paraId="6BF38B7D" w14:textId="77777777" w:rsidR="00C7674B" w:rsidRPr="00C7674B" w:rsidRDefault="00C7674B" w:rsidP="00C7674B">
      <w:pPr>
        <w:tabs>
          <w:tab w:val="center" w:pos="4536"/>
          <w:tab w:val="left" w:pos="6660"/>
        </w:tabs>
        <w:spacing w:line="360" w:lineRule="auto"/>
        <w:ind w:right="-142"/>
        <w:jc w:val="both"/>
        <w:rPr>
          <w:rFonts w:ascii="Arial" w:hAnsi="Arial" w:cs="Arial"/>
        </w:rPr>
      </w:pPr>
    </w:p>
    <w:p w14:paraId="2313B1FA" w14:textId="77777777" w:rsidR="00C7674B" w:rsidRPr="00C7674B" w:rsidRDefault="00C7674B" w:rsidP="00C7674B">
      <w:pPr>
        <w:tabs>
          <w:tab w:val="center" w:pos="4536"/>
          <w:tab w:val="left" w:pos="6660"/>
        </w:tabs>
        <w:spacing w:line="360" w:lineRule="auto"/>
        <w:ind w:right="-142"/>
        <w:jc w:val="both"/>
        <w:rPr>
          <w:rFonts w:ascii="Arial" w:hAnsi="Arial" w:cs="Arial"/>
        </w:rPr>
      </w:pPr>
      <w:r w:rsidRPr="00C7674B">
        <w:rPr>
          <w:rFonts w:ascii="Arial" w:hAnsi="Arial" w:cs="Arial"/>
        </w:rPr>
        <w:t>Si no existe nada que ocultar, esta soberanía aprobará el presente punto de acuerdo. Es urgente que la ciudadanía tenga conocimiento, al menos, de las siguientes interrogantes:</w:t>
      </w:r>
      <w:r w:rsidRPr="00C7674B">
        <w:rPr>
          <w:rFonts w:ascii="Arial" w:hAnsi="Arial" w:cs="Arial"/>
        </w:rPr>
        <w:br/>
      </w:r>
    </w:p>
    <w:p w14:paraId="459F8C20" w14:textId="77777777" w:rsidR="00C7674B" w:rsidRPr="00C7674B" w:rsidRDefault="008B6DE9" w:rsidP="00C7674B">
      <w:pPr>
        <w:numPr>
          <w:ilvl w:val="0"/>
          <w:numId w:val="9"/>
        </w:numPr>
        <w:tabs>
          <w:tab w:val="center" w:pos="4536"/>
          <w:tab w:val="left" w:pos="6660"/>
        </w:tabs>
        <w:spacing w:line="360" w:lineRule="auto"/>
        <w:ind w:right="-142"/>
        <w:jc w:val="both"/>
        <w:rPr>
          <w:rFonts w:ascii="Arial" w:hAnsi="Arial" w:cs="Arial"/>
        </w:rPr>
      </w:pPr>
      <w:r w:rsidRPr="00C7674B">
        <w:rPr>
          <w:rFonts w:ascii="Arial" w:hAnsi="Arial" w:cs="Arial"/>
        </w:rPr>
        <w:t>¿Cuántas unidades de transporte público operan en cada una de las 1831 concesiones del estado de Chihuahua?</w:t>
      </w:r>
    </w:p>
    <w:p w14:paraId="14CF8C55" w14:textId="77777777" w:rsidR="00C7674B" w:rsidRPr="00C7674B" w:rsidRDefault="00C7674B" w:rsidP="00C7674B">
      <w:pPr>
        <w:numPr>
          <w:ilvl w:val="0"/>
          <w:numId w:val="9"/>
        </w:numPr>
        <w:tabs>
          <w:tab w:val="center" w:pos="4536"/>
          <w:tab w:val="left" w:pos="6660"/>
        </w:tabs>
        <w:spacing w:line="360" w:lineRule="auto"/>
        <w:ind w:right="-142"/>
        <w:jc w:val="both"/>
        <w:rPr>
          <w:rFonts w:ascii="Arial" w:hAnsi="Arial" w:cs="Arial"/>
        </w:rPr>
      </w:pPr>
      <w:r w:rsidRPr="00C7674B">
        <w:rPr>
          <w:rFonts w:ascii="Arial" w:hAnsi="Arial" w:cs="Arial"/>
        </w:rPr>
        <w:lastRenderedPageBreak/>
        <w:t>¿Cuántas de estas cumplen los requisitos establecidos por la ley?</w:t>
      </w:r>
    </w:p>
    <w:p w14:paraId="79475126" w14:textId="77777777" w:rsidR="007A1576" w:rsidRPr="00C7674B" w:rsidRDefault="008B6DE9" w:rsidP="00C7674B">
      <w:pPr>
        <w:numPr>
          <w:ilvl w:val="0"/>
          <w:numId w:val="9"/>
        </w:numPr>
        <w:tabs>
          <w:tab w:val="center" w:pos="4536"/>
          <w:tab w:val="left" w:pos="6660"/>
        </w:tabs>
        <w:spacing w:line="360" w:lineRule="auto"/>
        <w:ind w:right="-142"/>
        <w:jc w:val="both"/>
        <w:rPr>
          <w:rFonts w:ascii="Arial" w:hAnsi="Arial" w:cs="Arial"/>
        </w:rPr>
      </w:pPr>
      <w:r w:rsidRPr="00C7674B">
        <w:rPr>
          <w:rFonts w:ascii="Arial" w:hAnsi="Arial" w:cs="Arial"/>
        </w:rPr>
        <w:t>¿Cuántas unidades han sido remplazadas a partir de los acuerdos firmados por el gobierno del estado de Chihuahua y los concesionarios?</w:t>
      </w:r>
    </w:p>
    <w:p w14:paraId="40010874" w14:textId="77777777" w:rsidR="00C7674B" w:rsidRPr="00C7674B" w:rsidRDefault="008B6DE9" w:rsidP="00C7674B">
      <w:pPr>
        <w:numPr>
          <w:ilvl w:val="0"/>
          <w:numId w:val="9"/>
        </w:numPr>
        <w:tabs>
          <w:tab w:val="center" w:pos="4536"/>
          <w:tab w:val="left" w:pos="6660"/>
        </w:tabs>
        <w:spacing w:line="360" w:lineRule="auto"/>
        <w:ind w:right="-142"/>
        <w:jc w:val="both"/>
        <w:rPr>
          <w:rFonts w:ascii="Arial" w:hAnsi="Arial" w:cs="Arial"/>
        </w:rPr>
      </w:pPr>
      <w:r w:rsidRPr="00C7674B">
        <w:rPr>
          <w:rFonts w:ascii="Arial" w:hAnsi="Arial" w:cs="Arial"/>
        </w:rPr>
        <w:t>¿Cuáles concesionarios han sido notificados y cuales faltan por notificar?</w:t>
      </w:r>
    </w:p>
    <w:p w14:paraId="02AE287B" w14:textId="77777777" w:rsidR="007A1576" w:rsidRPr="00C7674B" w:rsidRDefault="008B6DE9" w:rsidP="00C7674B">
      <w:pPr>
        <w:numPr>
          <w:ilvl w:val="0"/>
          <w:numId w:val="9"/>
        </w:numPr>
        <w:tabs>
          <w:tab w:val="center" w:pos="4536"/>
          <w:tab w:val="left" w:pos="6660"/>
        </w:tabs>
        <w:spacing w:line="360" w:lineRule="auto"/>
        <w:ind w:right="-142"/>
        <w:jc w:val="both"/>
        <w:rPr>
          <w:rFonts w:ascii="Arial" w:hAnsi="Arial" w:cs="Arial"/>
        </w:rPr>
      </w:pPr>
      <w:r w:rsidRPr="00C7674B">
        <w:rPr>
          <w:rFonts w:ascii="Arial" w:hAnsi="Arial" w:cs="Arial"/>
        </w:rPr>
        <w:t>¿Cuál es el tiempo estimado para el cumplimiento de la renovación total de las unidades fuera del tiempo establecido por la ley para su circulación?</w:t>
      </w:r>
    </w:p>
    <w:p w14:paraId="6E539E18" w14:textId="77777777" w:rsidR="007A1576" w:rsidRPr="00C7674B" w:rsidRDefault="008B6DE9" w:rsidP="00C7674B">
      <w:pPr>
        <w:numPr>
          <w:ilvl w:val="0"/>
          <w:numId w:val="9"/>
        </w:numPr>
        <w:tabs>
          <w:tab w:val="center" w:pos="4536"/>
          <w:tab w:val="left" w:pos="6660"/>
        </w:tabs>
        <w:spacing w:line="360" w:lineRule="auto"/>
        <w:ind w:right="-142"/>
        <w:jc w:val="both"/>
        <w:rPr>
          <w:rFonts w:ascii="Arial" w:hAnsi="Arial" w:cs="Arial"/>
        </w:rPr>
      </w:pPr>
      <w:r w:rsidRPr="00C7674B">
        <w:rPr>
          <w:rFonts w:ascii="Arial" w:hAnsi="Arial" w:cs="Arial"/>
        </w:rPr>
        <w:t xml:space="preserve">Del estudio técnico realizado, ¿Cuántos concesionarios están en posibilidades reales de cumplir con los acuerdos signados entre el gobierno del estado de Chihuahua y los prestadores de servicios de transporte? </w:t>
      </w:r>
    </w:p>
    <w:p w14:paraId="18E4ED65" w14:textId="77777777" w:rsidR="007A1576" w:rsidRPr="00C7674B" w:rsidRDefault="008B6DE9" w:rsidP="00C7674B">
      <w:pPr>
        <w:numPr>
          <w:ilvl w:val="0"/>
          <w:numId w:val="9"/>
        </w:numPr>
        <w:tabs>
          <w:tab w:val="center" w:pos="4536"/>
          <w:tab w:val="left" w:pos="6660"/>
        </w:tabs>
        <w:spacing w:line="360" w:lineRule="auto"/>
        <w:ind w:right="-142"/>
        <w:jc w:val="both"/>
        <w:rPr>
          <w:rFonts w:ascii="Arial" w:hAnsi="Arial" w:cs="Arial"/>
        </w:rPr>
      </w:pPr>
      <w:r w:rsidRPr="00C7674B">
        <w:rPr>
          <w:rFonts w:ascii="Arial" w:hAnsi="Arial" w:cs="Arial"/>
        </w:rPr>
        <w:t xml:space="preserve">Del estudio técnico realizado, ¿Cuáles concesionarios están en posibilidades reales de cumplir con los acuerdos signados entre el gobierno del estado de Chihuahua y los prestadores de servicios de transporte? </w:t>
      </w:r>
    </w:p>
    <w:p w14:paraId="2173EAAC" w14:textId="77777777" w:rsidR="007A1576" w:rsidRPr="00C7674B" w:rsidRDefault="008B6DE9" w:rsidP="00C7674B">
      <w:pPr>
        <w:numPr>
          <w:ilvl w:val="0"/>
          <w:numId w:val="9"/>
        </w:numPr>
        <w:tabs>
          <w:tab w:val="center" w:pos="4536"/>
          <w:tab w:val="left" w:pos="6660"/>
        </w:tabs>
        <w:spacing w:line="360" w:lineRule="auto"/>
        <w:ind w:right="-142"/>
        <w:jc w:val="both"/>
        <w:rPr>
          <w:rFonts w:ascii="Arial" w:hAnsi="Arial" w:cs="Arial"/>
        </w:rPr>
      </w:pPr>
      <w:r w:rsidRPr="00C7674B">
        <w:rPr>
          <w:rFonts w:ascii="Arial" w:hAnsi="Arial" w:cs="Arial"/>
        </w:rPr>
        <w:t>Del estudio técnico realizado, ¿A cuánto asciende el gasto en inversión que deberá cumplir cada concesionario?</w:t>
      </w:r>
    </w:p>
    <w:p w14:paraId="76FE9E0D" w14:textId="77777777" w:rsidR="007A1576" w:rsidRPr="00C7674B" w:rsidRDefault="008B6DE9" w:rsidP="00C7674B">
      <w:pPr>
        <w:numPr>
          <w:ilvl w:val="0"/>
          <w:numId w:val="9"/>
        </w:numPr>
        <w:tabs>
          <w:tab w:val="center" w:pos="4536"/>
          <w:tab w:val="left" w:pos="6660"/>
        </w:tabs>
        <w:spacing w:line="360" w:lineRule="auto"/>
        <w:ind w:right="-142"/>
        <w:jc w:val="both"/>
        <w:rPr>
          <w:rFonts w:ascii="Arial" w:hAnsi="Arial" w:cs="Arial"/>
        </w:rPr>
      </w:pPr>
      <w:r w:rsidRPr="00C7674B">
        <w:rPr>
          <w:rFonts w:ascii="Arial" w:hAnsi="Arial" w:cs="Arial"/>
        </w:rPr>
        <w:t xml:space="preserve">¿Cuántas concesiones existen en todo el estado para el transporte de </w:t>
      </w:r>
      <w:proofErr w:type="gramStart"/>
      <w:r w:rsidRPr="00C7674B">
        <w:rPr>
          <w:rFonts w:ascii="Arial" w:hAnsi="Arial" w:cs="Arial"/>
        </w:rPr>
        <w:t>personal?¿</w:t>
      </w:r>
      <w:proofErr w:type="gramEnd"/>
      <w:r w:rsidRPr="00C7674B">
        <w:rPr>
          <w:rFonts w:ascii="Arial" w:hAnsi="Arial" w:cs="Arial"/>
        </w:rPr>
        <w:t>Cuántas concesiones inactivas se reactivaron desde la firma de los acuerdos entre el gobierno del estado de chihuahua y los concesionarios?</w:t>
      </w:r>
    </w:p>
    <w:p w14:paraId="21024333" w14:textId="77777777" w:rsidR="00C7674B" w:rsidRPr="00C7674B" w:rsidRDefault="008B6DE9" w:rsidP="00C7674B">
      <w:pPr>
        <w:numPr>
          <w:ilvl w:val="0"/>
          <w:numId w:val="9"/>
        </w:numPr>
        <w:tabs>
          <w:tab w:val="center" w:pos="4536"/>
          <w:tab w:val="left" w:pos="6660"/>
        </w:tabs>
        <w:spacing w:line="360" w:lineRule="auto"/>
        <w:ind w:right="-142"/>
        <w:jc w:val="both"/>
        <w:rPr>
          <w:rFonts w:ascii="Arial" w:hAnsi="Arial" w:cs="Arial"/>
        </w:rPr>
      </w:pPr>
      <w:r w:rsidRPr="00C7674B">
        <w:rPr>
          <w:rFonts w:ascii="Arial" w:hAnsi="Arial" w:cs="Arial"/>
        </w:rPr>
        <w:t xml:space="preserve">¿Cuántos concesionarios firmaron el acuerdo por el cual se autorizó el aumento a la tarifa del transporte público en estado de Chihuahua? </w:t>
      </w:r>
    </w:p>
    <w:p w14:paraId="6ED8B359" w14:textId="77777777" w:rsidR="007A1576" w:rsidRPr="00C7674B" w:rsidRDefault="008B6DE9" w:rsidP="00C7674B">
      <w:pPr>
        <w:numPr>
          <w:ilvl w:val="0"/>
          <w:numId w:val="9"/>
        </w:numPr>
        <w:tabs>
          <w:tab w:val="center" w:pos="4536"/>
          <w:tab w:val="left" w:pos="6660"/>
        </w:tabs>
        <w:spacing w:line="360" w:lineRule="auto"/>
        <w:ind w:right="-142"/>
        <w:jc w:val="both"/>
        <w:rPr>
          <w:rFonts w:ascii="Arial" w:hAnsi="Arial" w:cs="Arial"/>
        </w:rPr>
      </w:pPr>
      <w:r w:rsidRPr="00C7674B">
        <w:rPr>
          <w:rFonts w:ascii="Arial" w:hAnsi="Arial" w:cs="Arial"/>
        </w:rPr>
        <w:t>¿Cuántos concesionarios</w:t>
      </w:r>
      <w:r w:rsidR="00C7674B" w:rsidRPr="00C7674B">
        <w:rPr>
          <w:rFonts w:ascii="Arial" w:hAnsi="Arial" w:cs="Arial"/>
        </w:rPr>
        <w:t xml:space="preserve"> NO</w:t>
      </w:r>
      <w:r w:rsidRPr="00C7674B">
        <w:rPr>
          <w:rFonts w:ascii="Arial" w:hAnsi="Arial" w:cs="Arial"/>
        </w:rPr>
        <w:t xml:space="preserve"> firmaron el acuerdo por el cual se autorizó el aumento a la tarifa del transporte público en estado de Chihuahua?</w:t>
      </w:r>
    </w:p>
    <w:p w14:paraId="0A65438A" w14:textId="77777777" w:rsidR="007A1576" w:rsidRPr="00C7674B" w:rsidRDefault="008B6DE9" w:rsidP="00C7674B">
      <w:pPr>
        <w:numPr>
          <w:ilvl w:val="0"/>
          <w:numId w:val="9"/>
        </w:numPr>
        <w:tabs>
          <w:tab w:val="center" w:pos="4536"/>
          <w:tab w:val="left" w:pos="6660"/>
        </w:tabs>
        <w:spacing w:line="360" w:lineRule="auto"/>
        <w:ind w:right="-142"/>
        <w:jc w:val="both"/>
        <w:rPr>
          <w:rFonts w:ascii="Arial" w:hAnsi="Arial" w:cs="Arial"/>
        </w:rPr>
      </w:pPr>
      <w:r w:rsidRPr="00C7674B">
        <w:rPr>
          <w:rFonts w:ascii="Arial" w:hAnsi="Arial" w:cs="Arial"/>
        </w:rPr>
        <w:t>¿Cuál es el mecanismo por el cual existe certeza plena del cumplimiento de recorridos, horarios e itinerarios en las rutas del transporte público?</w:t>
      </w:r>
    </w:p>
    <w:p w14:paraId="69DCAF51" w14:textId="77777777" w:rsidR="00C7674B" w:rsidRPr="00C7674B" w:rsidRDefault="008B6DE9" w:rsidP="00C7674B">
      <w:pPr>
        <w:numPr>
          <w:ilvl w:val="0"/>
          <w:numId w:val="9"/>
        </w:numPr>
        <w:tabs>
          <w:tab w:val="center" w:pos="4536"/>
          <w:tab w:val="left" w:pos="6660"/>
        </w:tabs>
        <w:spacing w:line="360" w:lineRule="auto"/>
        <w:ind w:right="-142"/>
        <w:jc w:val="both"/>
        <w:rPr>
          <w:rFonts w:ascii="Arial" w:hAnsi="Arial" w:cs="Arial"/>
        </w:rPr>
      </w:pPr>
      <w:r w:rsidRPr="00C7674B">
        <w:rPr>
          <w:rFonts w:ascii="Arial" w:hAnsi="Arial" w:cs="Arial"/>
        </w:rPr>
        <w:t>¿Cuántas unidades de transporte público cuentan con GPS?</w:t>
      </w:r>
    </w:p>
    <w:p w14:paraId="523E9A61" w14:textId="77777777" w:rsidR="00D74334" w:rsidRPr="00C7674B" w:rsidRDefault="008B6DE9" w:rsidP="00C7674B">
      <w:pPr>
        <w:numPr>
          <w:ilvl w:val="0"/>
          <w:numId w:val="9"/>
        </w:numPr>
        <w:tabs>
          <w:tab w:val="center" w:pos="4536"/>
          <w:tab w:val="left" w:pos="6660"/>
        </w:tabs>
        <w:spacing w:line="360" w:lineRule="auto"/>
        <w:ind w:right="-142"/>
        <w:jc w:val="both"/>
        <w:rPr>
          <w:rFonts w:ascii="Arial" w:hAnsi="Arial" w:cs="Arial"/>
        </w:rPr>
      </w:pPr>
      <w:r w:rsidRPr="00C7674B">
        <w:rPr>
          <w:rFonts w:ascii="Arial" w:hAnsi="Arial" w:cs="Arial"/>
        </w:rPr>
        <w:t>¿Cuántos conductores de transporte público han sido capacitados del 6 de abril del 2023 a la fecha? Favor de desglosar por concesión, ruta, capacitación, lugar de la capacitación, tema de la capacitación e instructor que los capacitó.</w:t>
      </w:r>
    </w:p>
    <w:p w14:paraId="46B560EA" w14:textId="77777777" w:rsidR="00D74334" w:rsidRPr="00C7674B" w:rsidRDefault="008B6DE9" w:rsidP="00C7674B">
      <w:pPr>
        <w:numPr>
          <w:ilvl w:val="0"/>
          <w:numId w:val="9"/>
        </w:numPr>
        <w:tabs>
          <w:tab w:val="center" w:pos="4536"/>
          <w:tab w:val="left" w:pos="6660"/>
        </w:tabs>
        <w:spacing w:line="360" w:lineRule="auto"/>
        <w:ind w:right="-142"/>
        <w:jc w:val="both"/>
        <w:rPr>
          <w:rFonts w:ascii="Arial" w:hAnsi="Arial" w:cs="Arial"/>
        </w:rPr>
      </w:pPr>
      <w:r w:rsidRPr="00C7674B">
        <w:rPr>
          <w:rFonts w:ascii="Arial" w:hAnsi="Arial" w:cs="Arial"/>
        </w:rPr>
        <w:t>¿Cuántos conductores de transporte público cuentan con prestaciones laborales? Favor de desglosar por ruta, concesión, titular de la concesión y fecha de autorización de la concesión.</w:t>
      </w:r>
    </w:p>
    <w:p w14:paraId="3753DD81" w14:textId="77777777" w:rsidR="00C7674B" w:rsidRDefault="00C7674B" w:rsidP="00C7674B">
      <w:pPr>
        <w:tabs>
          <w:tab w:val="center" w:pos="4536"/>
          <w:tab w:val="left" w:pos="6660"/>
        </w:tabs>
        <w:spacing w:line="360" w:lineRule="auto"/>
        <w:ind w:right="-142"/>
        <w:jc w:val="both"/>
        <w:rPr>
          <w:rFonts w:ascii="Arial" w:hAnsi="Arial" w:cs="Arial"/>
        </w:rPr>
      </w:pPr>
      <w:r w:rsidRPr="00C7674B">
        <w:rPr>
          <w:rFonts w:ascii="Arial" w:hAnsi="Arial" w:cs="Arial"/>
        </w:rPr>
        <w:lastRenderedPageBreak/>
        <w:br/>
        <w:t>Sí el respeto al derecho ajeno es la paz, el respeto a los derechos humanos es la certeza del bienestar social. El derecho humano a la movilidad es transversal, por esa razón esta soberanía no puede seguir ocultando la información del avance en el cumplimiento de los acuerdos.</w:t>
      </w:r>
    </w:p>
    <w:p w14:paraId="5DBBD3C3" w14:textId="77777777" w:rsidR="00C7674B" w:rsidRPr="00C7674B" w:rsidRDefault="00C7674B" w:rsidP="00C7674B">
      <w:pPr>
        <w:tabs>
          <w:tab w:val="center" w:pos="4536"/>
          <w:tab w:val="left" w:pos="6660"/>
        </w:tabs>
        <w:spacing w:line="360" w:lineRule="auto"/>
        <w:ind w:right="-142"/>
        <w:jc w:val="both"/>
        <w:rPr>
          <w:rFonts w:ascii="Arial" w:hAnsi="Arial" w:cs="Arial"/>
        </w:rPr>
      </w:pPr>
    </w:p>
    <w:p w14:paraId="4B3C59D8" w14:textId="2D31BE7F" w:rsidR="00BE0D4A" w:rsidRPr="00BE0D4A" w:rsidRDefault="00C7674B" w:rsidP="00BE0D4A">
      <w:pPr>
        <w:tabs>
          <w:tab w:val="center" w:pos="4536"/>
          <w:tab w:val="left" w:pos="6660"/>
        </w:tabs>
        <w:spacing w:line="360" w:lineRule="auto"/>
        <w:ind w:right="-142"/>
        <w:jc w:val="both"/>
        <w:rPr>
          <w:rFonts w:ascii="Arial" w:hAnsi="Arial" w:cs="Arial"/>
          <w:lang w:val="es-ES_tradnl"/>
        </w:rPr>
      </w:pPr>
      <w:r w:rsidRPr="00C7674B">
        <w:rPr>
          <w:rFonts w:ascii="Arial" w:hAnsi="Arial" w:cs="Arial"/>
        </w:rPr>
        <w:t xml:space="preserve">La tarifa ya subió, la calidad en el servicio no. </w:t>
      </w:r>
      <w:r w:rsidR="00A06600">
        <w:rPr>
          <w:rFonts w:ascii="Arial" w:hAnsi="Arial" w:cs="Arial"/>
          <w:lang w:val="es-ES_tradnl"/>
        </w:rPr>
        <w:t>Como congreso del Estado</w:t>
      </w:r>
      <w:r>
        <w:rPr>
          <w:rFonts w:ascii="Arial" w:hAnsi="Arial" w:cs="Arial"/>
          <w:lang w:val="es-ES_tradnl"/>
        </w:rPr>
        <w:t xml:space="preserve"> </w:t>
      </w:r>
      <w:r w:rsidR="00BE0D4A" w:rsidRPr="00BE0D4A">
        <w:rPr>
          <w:rFonts w:ascii="Arial" w:hAnsi="Arial" w:cs="Arial"/>
          <w:lang w:val="es-ES_tradnl"/>
        </w:rPr>
        <w:t>es nuestra obligación rendirle cuentas a la ciudadanía de forma eficaz y efectiva.</w:t>
      </w:r>
    </w:p>
    <w:p w14:paraId="6943B6D6" w14:textId="77777777" w:rsidR="00BE0D4A" w:rsidRPr="00BE0D4A" w:rsidRDefault="00BE0D4A" w:rsidP="00BE0D4A">
      <w:pPr>
        <w:tabs>
          <w:tab w:val="center" w:pos="4536"/>
          <w:tab w:val="left" w:pos="6660"/>
        </w:tabs>
        <w:spacing w:line="360" w:lineRule="auto"/>
        <w:ind w:right="-142"/>
        <w:rPr>
          <w:rFonts w:ascii="Arial" w:hAnsi="Arial" w:cs="Arial"/>
          <w:b/>
          <w:lang w:val="es-ES_tradnl"/>
        </w:rPr>
      </w:pPr>
    </w:p>
    <w:p w14:paraId="3EAE9950" w14:textId="77777777" w:rsidR="00BE0D4A" w:rsidRPr="00BE0D4A" w:rsidRDefault="00BE0D4A" w:rsidP="00BE0D4A">
      <w:pPr>
        <w:spacing w:line="360" w:lineRule="auto"/>
        <w:jc w:val="both"/>
        <w:rPr>
          <w:rFonts w:ascii="Arial" w:hAnsi="Arial" w:cs="Arial"/>
        </w:rPr>
      </w:pPr>
      <w:r w:rsidRPr="00BE0D4A">
        <w:rPr>
          <w:rFonts w:ascii="Arial" w:hAnsi="Arial" w:cs="Arial"/>
        </w:rPr>
        <w:t>Por lo anteriormente expuesto, y con fundamento en lo dispuesto en los artículos invocados, someto a consideración de esta Honorable Asamblea, el siguiente proyecto de:</w:t>
      </w:r>
    </w:p>
    <w:p w14:paraId="5045E0D4" w14:textId="77777777" w:rsidR="00A44E61" w:rsidRPr="00BE0D4A" w:rsidRDefault="00A44E61" w:rsidP="00BE0D4A">
      <w:pPr>
        <w:tabs>
          <w:tab w:val="center" w:pos="4536"/>
          <w:tab w:val="left" w:pos="6660"/>
        </w:tabs>
        <w:spacing w:line="360" w:lineRule="auto"/>
        <w:ind w:left="-142" w:right="-142"/>
        <w:rPr>
          <w:rFonts w:ascii="Arial" w:hAnsi="Arial" w:cs="Arial"/>
          <w:b/>
          <w:lang w:val="es-ES_tradnl"/>
        </w:rPr>
      </w:pPr>
    </w:p>
    <w:p w14:paraId="535F750E" w14:textId="77777777" w:rsidR="00EE7289" w:rsidRPr="00BE0D4A" w:rsidRDefault="00EE7289" w:rsidP="00BE0D4A">
      <w:pPr>
        <w:spacing w:line="360" w:lineRule="auto"/>
        <w:ind w:left="-142" w:right="-142"/>
        <w:jc w:val="center"/>
        <w:rPr>
          <w:rFonts w:ascii="Arial" w:hAnsi="Arial" w:cs="Arial"/>
          <w:b/>
          <w:lang w:val="es-ES_tradnl"/>
        </w:rPr>
      </w:pPr>
    </w:p>
    <w:p w14:paraId="5AACE5CF" w14:textId="77777777" w:rsidR="00067245" w:rsidRPr="00BE0D4A" w:rsidRDefault="00067245" w:rsidP="00BE0D4A">
      <w:pPr>
        <w:spacing w:line="360" w:lineRule="auto"/>
        <w:ind w:left="-142" w:right="-142"/>
        <w:jc w:val="center"/>
        <w:rPr>
          <w:rFonts w:ascii="Arial" w:hAnsi="Arial" w:cs="Arial"/>
          <w:b/>
          <w:lang w:val="es-ES_tradnl"/>
        </w:rPr>
      </w:pPr>
      <w:r w:rsidRPr="00BE0D4A">
        <w:rPr>
          <w:rFonts w:ascii="Arial" w:hAnsi="Arial" w:cs="Arial"/>
          <w:b/>
          <w:lang w:val="es-ES_tradnl"/>
        </w:rPr>
        <w:t>ACUERDO</w:t>
      </w:r>
    </w:p>
    <w:p w14:paraId="35F91BBA" w14:textId="77777777" w:rsidR="00936B92" w:rsidRPr="00BE0D4A" w:rsidRDefault="00936B92" w:rsidP="00BE0D4A">
      <w:pPr>
        <w:spacing w:line="360" w:lineRule="auto"/>
        <w:ind w:left="-142" w:right="-142"/>
        <w:jc w:val="center"/>
        <w:rPr>
          <w:rFonts w:ascii="Arial" w:hAnsi="Arial" w:cs="Arial"/>
          <w:b/>
          <w:lang w:val="es-ES_tradnl"/>
        </w:rPr>
      </w:pPr>
    </w:p>
    <w:p w14:paraId="6661AA6C" w14:textId="691E204D" w:rsidR="006B51D9" w:rsidRPr="00BE0D4A" w:rsidRDefault="00A2639B" w:rsidP="00BE0D4A">
      <w:pPr>
        <w:spacing w:line="360" w:lineRule="auto"/>
        <w:ind w:left="-142" w:right="-142"/>
        <w:jc w:val="both"/>
        <w:rPr>
          <w:rFonts w:ascii="Arial" w:hAnsi="Arial" w:cs="Arial"/>
          <w:lang w:val="es-ES_tradnl"/>
        </w:rPr>
      </w:pPr>
      <w:r w:rsidRPr="00BE0D4A">
        <w:rPr>
          <w:rFonts w:ascii="Arial" w:hAnsi="Arial" w:cs="Arial"/>
          <w:b/>
          <w:lang w:val="es-ES_tradnl"/>
        </w:rPr>
        <w:t>PRIMERO. -</w:t>
      </w:r>
      <w:r w:rsidR="00067245" w:rsidRPr="00BE0D4A">
        <w:rPr>
          <w:rFonts w:ascii="Arial" w:hAnsi="Arial" w:cs="Arial"/>
          <w:lang w:val="es-ES_tradnl"/>
        </w:rPr>
        <w:t xml:space="preserve"> La Sexagésima S</w:t>
      </w:r>
      <w:r w:rsidR="00D066C5" w:rsidRPr="00BE0D4A">
        <w:rPr>
          <w:rFonts w:ascii="Arial" w:hAnsi="Arial" w:cs="Arial"/>
          <w:lang w:val="es-ES_tradnl"/>
        </w:rPr>
        <w:t>éptima</w:t>
      </w:r>
      <w:r w:rsidR="00067245" w:rsidRPr="00BE0D4A">
        <w:rPr>
          <w:rFonts w:ascii="Arial" w:hAnsi="Arial" w:cs="Arial"/>
          <w:lang w:val="es-ES_tradnl"/>
        </w:rPr>
        <w:t xml:space="preserve"> Legislatura del </w:t>
      </w:r>
      <w:r w:rsidR="00D066C5" w:rsidRPr="00BE0D4A">
        <w:rPr>
          <w:rFonts w:ascii="Arial" w:hAnsi="Arial" w:cs="Arial"/>
          <w:lang w:val="es-ES_tradnl"/>
        </w:rPr>
        <w:t xml:space="preserve">Honorable </w:t>
      </w:r>
      <w:r w:rsidR="00067245" w:rsidRPr="00BE0D4A">
        <w:rPr>
          <w:rFonts w:ascii="Arial" w:hAnsi="Arial" w:cs="Arial"/>
          <w:lang w:val="es-ES_tradnl"/>
        </w:rPr>
        <w:t xml:space="preserve">Congreso del Estado de Chihuahua, </w:t>
      </w:r>
      <w:r w:rsidR="006841E7" w:rsidRPr="00BE0D4A">
        <w:rPr>
          <w:rFonts w:ascii="Arial" w:hAnsi="Arial" w:cs="Arial"/>
          <w:lang w:val="es-ES_tradnl"/>
        </w:rPr>
        <w:t xml:space="preserve">exhorta de manera </w:t>
      </w:r>
      <w:r w:rsidR="001916AB" w:rsidRPr="00BE0D4A">
        <w:rPr>
          <w:rFonts w:ascii="Arial" w:hAnsi="Arial" w:cs="Arial"/>
          <w:lang w:val="es-ES_tradnl"/>
        </w:rPr>
        <w:t xml:space="preserve">respetuosa </w:t>
      </w:r>
      <w:r w:rsidR="00A06600" w:rsidRPr="00BE0D4A">
        <w:rPr>
          <w:rFonts w:ascii="Arial" w:eastAsia="Montserrat" w:hAnsi="Arial" w:cs="Arial"/>
          <w:b/>
        </w:rPr>
        <w:t>Proposición con carácter de Punto de Acuerdo a efecto de que se exhorte a la Titular del Poder Ejecutivo Estatal, a través de la Secretaria General de Gobierno</w:t>
      </w:r>
      <w:r w:rsidR="00A06600">
        <w:rPr>
          <w:rFonts w:ascii="Arial" w:eastAsia="Montserrat" w:hAnsi="Arial" w:cs="Arial"/>
          <w:b/>
        </w:rPr>
        <w:t xml:space="preserve"> y la Subsecretaria de Transporte</w:t>
      </w:r>
      <w:r w:rsidR="00A06600" w:rsidRPr="00BE0D4A">
        <w:rPr>
          <w:rFonts w:ascii="Arial" w:eastAsia="Montserrat" w:hAnsi="Arial" w:cs="Arial"/>
          <w:b/>
        </w:rPr>
        <w:t>, para que tenga a bien informar de forma urgente y expedita a esta soberanía en relación al avance en los acuerdos suscritos entre el Gobierno del Estado de Chihuahua y el gremio que presta el servicio de transporte público en toda la entida</w:t>
      </w:r>
      <w:r w:rsidR="00A06600">
        <w:rPr>
          <w:rFonts w:ascii="Arial" w:eastAsia="Montserrat" w:hAnsi="Arial" w:cs="Arial"/>
          <w:b/>
        </w:rPr>
        <w:t>d.</w:t>
      </w:r>
      <w:r w:rsidR="004B30A5" w:rsidRPr="00BE0D4A">
        <w:rPr>
          <w:rFonts w:ascii="Arial" w:hAnsi="Arial" w:cs="Arial"/>
          <w:lang w:val="es-ES_tradnl"/>
        </w:rPr>
        <w:t xml:space="preserve"> </w:t>
      </w:r>
      <w:r w:rsidR="00C64036" w:rsidRPr="00BE0D4A">
        <w:rPr>
          <w:rFonts w:ascii="Arial" w:hAnsi="Arial" w:cs="Arial"/>
          <w:lang w:val="es-ES_tradnl"/>
        </w:rPr>
        <w:t xml:space="preserve"> </w:t>
      </w:r>
    </w:p>
    <w:p w14:paraId="4BD3EBAB" w14:textId="77777777" w:rsidR="008966C4" w:rsidRPr="00BE0D4A" w:rsidRDefault="008966C4" w:rsidP="00BE0D4A">
      <w:pPr>
        <w:spacing w:line="360" w:lineRule="auto"/>
        <w:ind w:left="-142" w:right="-142"/>
        <w:jc w:val="both"/>
        <w:rPr>
          <w:rFonts w:ascii="Arial" w:hAnsi="Arial" w:cs="Arial"/>
          <w:bCs/>
          <w:lang w:val="es-ES_tradnl"/>
        </w:rPr>
      </w:pPr>
    </w:p>
    <w:p w14:paraId="1C04D152" w14:textId="77777777" w:rsidR="00AB7487" w:rsidRPr="00BE0D4A" w:rsidRDefault="00AB7487" w:rsidP="00BE0D4A">
      <w:pPr>
        <w:spacing w:line="360" w:lineRule="auto"/>
        <w:ind w:left="-142" w:right="-142"/>
        <w:jc w:val="both"/>
        <w:rPr>
          <w:rFonts w:ascii="Arial" w:hAnsi="Arial" w:cs="Arial"/>
          <w:lang w:val="es-ES_tradnl"/>
        </w:rPr>
      </w:pPr>
      <w:r w:rsidRPr="00BE0D4A">
        <w:rPr>
          <w:rFonts w:ascii="Arial" w:hAnsi="Arial" w:cs="Arial"/>
          <w:b/>
          <w:lang w:val="es-ES_tradnl"/>
        </w:rPr>
        <w:t>ECON</w:t>
      </w:r>
      <w:r w:rsidR="00DD5D84" w:rsidRPr="00BE0D4A">
        <w:rPr>
          <w:rFonts w:ascii="Arial" w:hAnsi="Arial" w:cs="Arial"/>
          <w:b/>
          <w:lang w:val="es-ES_tradnl"/>
        </w:rPr>
        <w:t>Ó</w:t>
      </w:r>
      <w:r w:rsidRPr="00BE0D4A">
        <w:rPr>
          <w:rFonts w:ascii="Arial" w:hAnsi="Arial" w:cs="Arial"/>
          <w:b/>
          <w:lang w:val="es-ES_tradnl"/>
        </w:rPr>
        <w:t>MICO</w:t>
      </w:r>
      <w:r w:rsidR="005D7AD1" w:rsidRPr="00BE0D4A">
        <w:rPr>
          <w:rFonts w:ascii="Arial" w:hAnsi="Arial" w:cs="Arial"/>
          <w:b/>
          <w:lang w:val="es-ES_tradnl"/>
        </w:rPr>
        <w:t>.</w:t>
      </w:r>
      <w:r w:rsidR="005D7AD1" w:rsidRPr="00BE0D4A">
        <w:rPr>
          <w:rFonts w:ascii="Arial" w:hAnsi="Arial" w:cs="Arial"/>
          <w:lang w:val="es-ES_tradnl"/>
        </w:rPr>
        <w:t xml:space="preserve"> Aprobado que sea, túrnese a la Secretaría para que elabore la Minuta de Acuerdo correspondiente</w:t>
      </w:r>
      <w:r w:rsidR="00130FCC" w:rsidRPr="00BE0D4A">
        <w:rPr>
          <w:rFonts w:ascii="Arial" w:hAnsi="Arial" w:cs="Arial"/>
          <w:lang w:val="es-ES_tradnl"/>
        </w:rPr>
        <w:t xml:space="preserve"> y sea enviado a las instancias competentes para los efectos legales correspondientes. </w:t>
      </w:r>
    </w:p>
    <w:p w14:paraId="7FDEF43A" w14:textId="77777777" w:rsidR="005D5170" w:rsidRPr="00BE0D4A" w:rsidRDefault="005D5170" w:rsidP="00BE0D4A">
      <w:pPr>
        <w:spacing w:line="360" w:lineRule="auto"/>
        <w:ind w:left="-142" w:right="-142"/>
        <w:jc w:val="both"/>
        <w:rPr>
          <w:rFonts w:ascii="Arial" w:hAnsi="Arial" w:cs="Arial"/>
          <w:lang w:val="es-ES_tradnl"/>
        </w:rPr>
      </w:pPr>
    </w:p>
    <w:p w14:paraId="274C532D" w14:textId="6B80D734" w:rsidR="00C00AF0" w:rsidRPr="00BE0D4A" w:rsidRDefault="00AB7487" w:rsidP="00BE0D4A">
      <w:pPr>
        <w:spacing w:line="360" w:lineRule="auto"/>
        <w:ind w:left="-142" w:right="-142"/>
        <w:jc w:val="both"/>
        <w:rPr>
          <w:rFonts w:ascii="Arial" w:hAnsi="Arial" w:cs="Arial"/>
          <w:lang w:val="es-ES_tradnl"/>
        </w:rPr>
      </w:pPr>
      <w:r w:rsidRPr="00BE0D4A">
        <w:rPr>
          <w:rFonts w:ascii="Arial" w:hAnsi="Arial" w:cs="Arial"/>
          <w:b/>
          <w:lang w:val="es-ES_tradnl"/>
        </w:rPr>
        <w:t>D A D O</w:t>
      </w:r>
      <w:r w:rsidRPr="00BE0D4A">
        <w:rPr>
          <w:rFonts w:ascii="Arial" w:hAnsi="Arial" w:cs="Arial"/>
          <w:lang w:val="es-ES_tradnl"/>
        </w:rPr>
        <w:t xml:space="preserve"> en el </w:t>
      </w:r>
      <w:r w:rsidR="00EF0609" w:rsidRPr="00BE0D4A">
        <w:rPr>
          <w:rFonts w:ascii="Arial" w:hAnsi="Arial" w:cs="Arial"/>
          <w:lang w:val="es-ES_tradnl"/>
        </w:rPr>
        <w:t xml:space="preserve">Recinto Oficial </w:t>
      </w:r>
      <w:r w:rsidRPr="00BE0D4A">
        <w:rPr>
          <w:rFonts w:ascii="Arial" w:hAnsi="Arial" w:cs="Arial"/>
          <w:lang w:val="es-ES_tradnl"/>
        </w:rPr>
        <w:t>del Poder Legislativo</w:t>
      </w:r>
      <w:r w:rsidR="00EF0609" w:rsidRPr="00BE0D4A">
        <w:rPr>
          <w:rFonts w:ascii="Arial" w:hAnsi="Arial" w:cs="Arial"/>
          <w:lang w:val="es-ES_tradnl"/>
        </w:rPr>
        <w:t xml:space="preserve"> del Estado</w:t>
      </w:r>
      <w:r w:rsidRPr="00BE0D4A">
        <w:rPr>
          <w:rFonts w:ascii="Arial" w:hAnsi="Arial" w:cs="Arial"/>
          <w:lang w:val="es-ES_tradnl"/>
        </w:rPr>
        <w:t xml:space="preserve">, en Ciudad </w:t>
      </w:r>
      <w:r w:rsidR="00AE3173">
        <w:rPr>
          <w:rFonts w:ascii="Arial" w:hAnsi="Arial" w:cs="Arial"/>
          <w:lang w:val="es-ES_tradnl"/>
        </w:rPr>
        <w:t>Juárez</w:t>
      </w:r>
      <w:r w:rsidRPr="00BE0D4A">
        <w:rPr>
          <w:rFonts w:ascii="Arial" w:hAnsi="Arial" w:cs="Arial"/>
          <w:lang w:val="es-ES_tradnl"/>
        </w:rPr>
        <w:t>, Chih</w:t>
      </w:r>
      <w:r w:rsidR="008A187B" w:rsidRPr="00BE0D4A">
        <w:rPr>
          <w:rFonts w:ascii="Arial" w:hAnsi="Arial" w:cs="Arial"/>
          <w:lang w:val="es-ES_tradnl"/>
        </w:rPr>
        <w:t>uahua</w:t>
      </w:r>
      <w:r w:rsidRPr="00BE0D4A">
        <w:rPr>
          <w:rFonts w:ascii="Arial" w:hAnsi="Arial" w:cs="Arial"/>
          <w:lang w:val="es-ES_tradnl"/>
        </w:rPr>
        <w:t>, a</w:t>
      </w:r>
      <w:r w:rsidR="001C1F50" w:rsidRPr="00BE0D4A">
        <w:rPr>
          <w:rFonts w:ascii="Arial" w:hAnsi="Arial" w:cs="Arial"/>
          <w:lang w:val="es-ES_tradnl"/>
        </w:rPr>
        <w:t xml:space="preserve"> los </w:t>
      </w:r>
      <w:r w:rsidR="00AE3173">
        <w:rPr>
          <w:rFonts w:ascii="Arial" w:hAnsi="Arial" w:cs="Arial"/>
          <w:lang w:val="es-ES_tradnl"/>
        </w:rPr>
        <w:t xml:space="preserve">treinta </w:t>
      </w:r>
      <w:r w:rsidR="00C64036" w:rsidRPr="00BE0D4A">
        <w:rPr>
          <w:rFonts w:ascii="Arial" w:hAnsi="Arial" w:cs="Arial"/>
          <w:lang w:val="es-ES_tradnl"/>
        </w:rPr>
        <w:t>días</w:t>
      </w:r>
      <w:r w:rsidR="001E5547" w:rsidRPr="00BE0D4A">
        <w:rPr>
          <w:rFonts w:ascii="Arial" w:hAnsi="Arial" w:cs="Arial"/>
          <w:lang w:val="es-ES_tradnl"/>
        </w:rPr>
        <w:t xml:space="preserve"> del mes de </w:t>
      </w:r>
      <w:r w:rsidR="00A961DF" w:rsidRPr="00BE0D4A">
        <w:rPr>
          <w:rFonts w:ascii="Arial" w:hAnsi="Arial" w:cs="Arial"/>
          <w:lang w:val="es-ES_tradnl"/>
        </w:rPr>
        <w:t>mayo</w:t>
      </w:r>
      <w:r w:rsidR="001E5547" w:rsidRPr="00BE0D4A">
        <w:rPr>
          <w:rFonts w:ascii="Arial" w:hAnsi="Arial" w:cs="Arial"/>
          <w:lang w:val="es-ES_tradnl"/>
        </w:rPr>
        <w:t xml:space="preserve"> de dos mil </w:t>
      </w:r>
      <w:r w:rsidR="001C1F50" w:rsidRPr="00BE0D4A">
        <w:rPr>
          <w:rFonts w:ascii="Arial" w:hAnsi="Arial" w:cs="Arial"/>
          <w:lang w:val="es-ES_tradnl"/>
        </w:rPr>
        <w:t xml:space="preserve">veintitrés. </w:t>
      </w:r>
    </w:p>
    <w:p w14:paraId="361FB3CC" w14:textId="77777777" w:rsidR="00EF0609" w:rsidRPr="00BE0D4A" w:rsidRDefault="00EF0609" w:rsidP="00BE0D4A">
      <w:pPr>
        <w:spacing w:line="360" w:lineRule="auto"/>
        <w:ind w:left="-142" w:right="-142"/>
        <w:jc w:val="both"/>
        <w:rPr>
          <w:rFonts w:ascii="Arial" w:hAnsi="Arial" w:cs="Arial"/>
          <w:lang w:val="es-ES_tradnl"/>
        </w:rPr>
      </w:pPr>
    </w:p>
    <w:p w14:paraId="794179C4" w14:textId="77777777" w:rsidR="00F11515" w:rsidRPr="00BE0D4A" w:rsidRDefault="004C363E" w:rsidP="00BE0D4A">
      <w:pPr>
        <w:spacing w:line="360" w:lineRule="auto"/>
        <w:ind w:left="-142" w:right="-142"/>
        <w:jc w:val="center"/>
        <w:rPr>
          <w:rFonts w:ascii="Arial" w:hAnsi="Arial" w:cs="Arial"/>
          <w:b/>
          <w:lang w:val="es-ES_tradnl"/>
        </w:rPr>
      </w:pPr>
      <w:r w:rsidRPr="00BE0D4A">
        <w:rPr>
          <w:rFonts w:ascii="Arial" w:hAnsi="Arial" w:cs="Arial"/>
          <w:b/>
          <w:lang w:val="es-ES_tradnl"/>
        </w:rPr>
        <w:t>ATENTAMENTE</w:t>
      </w:r>
    </w:p>
    <w:p w14:paraId="5FE93A2E" w14:textId="77777777" w:rsidR="004C363E" w:rsidRPr="00BE0D4A" w:rsidRDefault="004C363E" w:rsidP="00BE0D4A">
      <w:pPr>
        <w:spacing w:line="360" w:lineRule="auto"/>
        <w:ind w:left="-142" w:right="-142"/>
        <w:jc w:val="center"/>
        <w:rPr>
          <w:rFonts w:ascii="Arial" w:hAnsi="Arial" w:cs="Arial"/>
          <w:b/>
          <w:lang w:val="es-ES_tradnl"/>
        </w:rPr>
      </w:pPr>
    </w:p>
    <w:p w14:paraId="1169D8CC" w14:textId="77777777" w:rsidR="000612B4" w:rsidRPr="00BE0D4A" w:rsidRDefault="004C363E" w:rsidP="00BE0D4A">
      <w:pPr>
        <w:spacing w:line="360" w:lineRule="auto"/>
        <w:ind w:left="-142" w:right="-142"/>
        <w:jc w:val="center"/>
        <w:rPr>
          <w:rFonts w:ascii="Arial" w:hAnsi="Arial" w:cs="Arial"/>
          <w:b/>
          <w:lang w:val="es-ES_tradnl"/>
        </w:rPr>
      </w:pPr>
      <w:r w:rsidRPr="00BE0D4A">
        <w:rPr>
          <w:rFonts w:ascii="Arial" w:hAnsi="Arial" w:cs="Arial"/>
          <w:b/>
          <w:lang w:val="es-ES_tradnl"/>
        </w:rPr>
        <w:t>MAGDALENA RENTARÍA PÉREZ</w:t>
      </w:r>
    </w:p>
    <w:tbl>
      <w:tblPr>
        <w:tblW w:w="0" w:type="auto"/>
        <w:tblLook w:val="04A0" w:firstRow="1" w:lastRow="0" w:firstColumn="1" w:lastColumn="0" w:noHBand="0" w:noVBand="1"/>
      </w:tblPr>
      <w:tblGrid>
        <w:gridCol w:w="4727"/>
        <w:gridCol w:w="4345"/>
      </w:tblGrid>
      <w:tr w:rsidR="004C363E" w:rsidRPr="00BE0D4A" w14:paraId="70C68701" w14:textId="77777777" w:rsidTr="004C363E">
        <w:tc>
          <w:tcPr>
            <w:tcW w:w="0" w:type="auto"/>
            <w:hideMark/>
          </w:tcPr>
          <w:p w14:paraId="00EF05D9" w14:textId="77777777" w:rsidR="00AE3173" w:rsidRDefault="00AE3173" w:rsidP="00BE0D4A">
            <w:pPr>
              <w:spacing w:after="200" w:line="360" w:lineRule="auto"/>
              <w:ind w:left="-2" w:hanging="2"/>
              <w:rPr>
                <w:rFonts w:ascii="Arial" w:hAnsi="Arial" w:cs="Arial"/>
                <w:b/>
                <w:bCs/>
                <w:color w:val="000000"/>
              </w:rPr>
            </w:pPr>
          </w:p>
          <w:p w14:paraId="432DECA9" w14:textId="360535D5" w:rsidR="004C363E" w:rsidRPr="00BE0D4A" w:rsidRDefault="004C363E" w:rsidP="00BE0D4A">
            <w:pPr>
              <w:spacing w:after="200" w:line="360" w:lineRule="auto"/>
              <w:ind w:left="-2" w:hanging="2"/>
              <w:rPr>
                <w:rFonts w:ascii="Arial" w:hAnsi="Arial" w:cs="Arial"/>
                <w:b/>
                <w:bCs/>
                <w:color w:val="000000"/>
              </w:rPr>
            </w:pPr>
            <w:r w:rsidRPr="00BE0D4A">
              <w:rPr>
                <w:rFonts w:ascii="Arial" w:hAnsi="Arial" w:cs="Arial"/>
                <w:b/>
                <w:bCs/>
                <w:color w:val="000000"/>
              </w:rPr>
              <w:t>DIP. EDIN CUAUHTÉMOC ESTRADA SOTELO.</w:t>
            </w:r>
          </w:p>
          <w:p w14:paraId="53DCD766" w14:textId="77777777" w:rsidR="004C363E" w:rsidRPr="00BE0D4A" w:rsidRDefault="004C363E" w:rsidP="00BE0D4A">
            <w:pPr>
              <w:spacing w:after="200" w:line="360" w:lineRule="auto"/>
              <w:ind w:left="-2" w:hanging="2"/>
              <w:rPr>
                <w:rFonts w:ascii="Arial" w:hAnsi="Arial" w:cs="Arial"/>
                <w:lang w:eastAsia="en-US"/>
              </w:rPr>
            </w:pPr>
          </w:p>
        </w:tc>
        <w:tc>
          <w:tcPr>
            <w:tcW w:w="0" w:type="auto"/>
            <w:hideMark/>
          </w:tcPr>
          <w:p w14:paraId="1D7FB565" w14:textId="77777777" w:rsidR="00AE3173" w:rsidRDefault="00AE3173" w:rsidP="00BE0D4A">
            <w:pPr>
              <w:spacing w:after="200" w:line="360" w:lineRule="auto"/>
              <w:ind w:left="-2" w:hanging="2"/>
              <w:rPr>
                <w:rFonts w:ascii="Arial" w:hAnsi="Arial" w:cs="Arial"/>
                <w:b/>
                <w:bCs/>
                <w:color w:val="000000"/>
              </w:rPr>
            </w:pPr>
          </w:p>
          <w:p w14:paraId="5A40533F" w14:textId="6CC004A9" w:rsidR="004C363E" w:rsidRPr="00BE0D4A" w:rsidRDefault="004C363E" w:rsidP="00BE0D4A">
            <w:pPr>
              <w:spacing w:after="200" w:line="360" w:lineRule="auto"/>
              <w:ind w:left="-2" w:hanging="2"/>
              <w:rPr>
                <w:rFonts w:ascii="Arial" w:hAnsi="Arial" w:cs="Arial"/>
                <w:lang w:eastAsia="en-US"/>
              </w:rPr>
            </w:pPr>
            <w:r w:rsidRPr="00BE0D4A">
              <w:rPr>
                <w:rFonts w:ascii="Arial" w:hAnsi="Arial" w:cs="Arial"/>
                <w:b/>
                <w:bCs/>
                <w:color w:val="000000"/>
              </w:rPr>
              <w:t>DIP. BENJAMÍN CARRERA CHÁVEZ.</w:t>
            </w:r>
          </w:p>
        </w:tc>
      </w:tr>
      <w:tr w:rsidR="004C363E" w:rsidRPr="00BE0D4A" w14:paraId="6A72C3EE" w14:textId="77777777" w:rsidTr="004C363E">
        <w:tc>
          <w:tcPr>
            <w:tcW w:w="0" w:type="auto"/>
            <w:hideMark/>
          </w:tcPr>
          <w:p w14:paraId="2FE37D90" w14:textId="4C1E376E" w:rsidR="004C363E" w:rsidRPr="00BE0D4A" w:rsidRDefault="004C363E" w:rsidP="00AE3173">
            <w:pPr>
              <w:spacing w:after="240" w:line="360" w:lineRule="auto"/>
              <w:rPr>
                <w:rFonts w:ascii="Arial" w:hAnsi="Arial" w:cs="Arial"/>
                <w:lang w:eastAsia="en-US"/>
              </w:rPr>
            </w:pPr>
            <w:r w:rsidRPr="00BE0D4A">
              <w:rPr>
                <w:rFonts w:ascii="Arial" w:hAnsi="Arial" w:cs="Arial"/>
              </w:rPr>
              <w:br/>
            </w:r>
            <w:r w:rsidRPr="00BE0D4A">
              <w:rPr>
                <w:rFonts w:ascii="Arial" w:hAnsi="Arial" w:cs="Arial"/>
                <w:b/>
                <w:bCs/>
                <w:color w:val="000000"/>
              </w:rPr>
              <w:t>D</w:t>
            </w:r>
            <w:r w:rsidR="00AE3173">
              <w:rPr>
                <w:rFonts w:ascii="Arial" w:hAnsi="Arial" w:cs="Arial"/>
                <w:b/>
                <w:bCs/>
                <w:color w:val="000000"/>
              </w:rPr>
              <w:t>I</w:t>
            </w:r>
            <w:r w:rsidRPr="00BE0D4A">
              <w:rPr>
                <w:rFonts w:ascii="Arial" w:hAnsi="Arial" w:cs="Arial"/>
                <w:b/>
                <w:bCs/>
                <w:color w:val="000000"/>
              </w:rPr>
              <w:t>P. LETICIA ORTEGA MÁYNEZ.</w:t>
            </w:r>
          </w:p>
        </w:tc>
        <w:tc>
          <w:tcPr>
            <w:tcW w:w="0" w:type="auto"/>
          </w:tcPr>
          <w:p w14:paraId="5F0EB008" w14:textId="128F61A9" w:rsidR="004C363E" w:rsidRPr="00BE0D4A" w:rsidRDefault="004C363E" w:rsidP="00BE0D4A">
            <w:pPr>
              <w:spacing w:after="240" w:line="360" w:lineRule="auto"/>
              <w:rPr>
                <w:rFonts w:ascii="Arial" w:hAnsi="Arial" w:cs="Arial"/>
              </w:rPr>
            </w:pPr>
          </w:p>
          <w:p w14:paraId="51841E03" w14:textId="77777777" w:rsidR="004C363E" w:rsidRPr="00BE0D4A" w:rsidRDefault="004C363E" w:rsidP="00BE0D4A">
            <w:pPr>
              <w:spacing w:line="360" w:lineRule="auto"/>
              <w:ind w:left="-2" w:hanging="2"/>
              <w:rPr>
                <w:rFonts w:ascii="Arial" w:eastAsia="Calibri" w:hAnsi="Arial" w:cs="Arial"/>
                <w:b/>
                <w:bCs/>
                <w:color w:val="000000"/>
              </w:rPr>
            </w:pPr>
            <w:r w:rsidRPr="00BE0D4A">
              <w:rPr>
                <w:rFonts w:ascii="Arial" w:hAnsi="Arial" w:cs="Arial"/>
                <w:b/>
                <w:bCs/>
                <w:color w:val="000000"/>
              </w:rPr>
              <w:t>DIP. OSCAR DANIEL AVITIA ARELLANES.</w:t>
            </w:r>
          </w:p>
          <w:p w14:paraId="548043A3" w14:textId="77777777" w:rsidR="004C363E" w:rsidRPr="00BE0D4A" w:rsidRDefault="004C363E" w:rsidP="00BE0D4A">
            <w:pPr>
              <w:spacing w:line="360" w:lineRule="auto"/>
              <w:ind w:left="-2" w:hanging="2"/>
              <w:rPr>
                <w:rFonts w:ascii="Arial" w:hAnsi="Arial" w:cs="Arial"/>
                <w:b/>
                <w:bCs/>
                <w:color w:val="000000"/>
              </w:rPr>
            </w:pPr>
          </w:p>
          <w:p w14:paraId="5A4A2B7A" w14:textId="77777777" w:rsidR="004C363E" w:rsidRPr="00BE0D4A" w:rsidRDefault="004C363E" w:rsidP="00BE0D4A">
            <w:pPr>
              <w:spacing w:after="200" w:line="360" w:lineRule="auto"/>
              <w:ind w:left="-2" w:hanging="2"/>
              <w:rPr>
                <w:rFonts w:ascii="Arial" w:hAnsi="Arial" w:cs="Arial"/>
                <w:lang w:eastAsia="en-US"/>
              </w:rPr>
            </w:pPr>
          </w:p>
        </w:tc>
      </w:tr>
      <w:tr w:rsidR="004C363E" w:rsidRPr="00BE0D4A" w14:paraId="2C25A0E8" w14:textId="77777777" w:rsidTr="004C363E">
        <w:tc>
          <w:tcPr>
            <w:tcW w:w="0" w:type="auto"/>
            <w:hideMark/>
          </w:tcPr>
          <w:p w14:paraId="4FD36EC8" w14:textId="77777777" w:rsidR="004C363E" w:rsidRPr="00BE0D4A" w:rsidRDefault="004C363E" w:rsidP="00BE0D4A">
            <w:pPr>
              <w:tabs>
                <w:tab w:val="right" w:pos="3944"/>
              </w:tabs>
              <w:spacing w:after="200" w:line="360" w:lineRule="auto"/>
              <w:rPr>
                <w:rFonts w:ascii="Arial" w:hAnsi="Arial" w:cs="Arial"/>
                <w:b/>
                <w:bCs/>
                <w:color w:val="000000"/>
                <w:lang w:eastAsia="en-US"/>
              </w:rPr>
            </w:pPr>
            <w:r w:rsidRPr="00BE0D4A">
              <w:rPr>
                <w:rFonts w:ascii="Arial" w:hAnsi="Arial" w:cs="Arial"/>
                <w:b/>
                <w:bCs/>
                <w:color w:val="000000"/>
              </w:rPr>
              <w:t>DIP. ROSSANA DÍAZ REYES.</w:t>
            </w:r>
          </w:p>
        </w:tc>
        <w:tc>
          <w:tcPr>
            <w:tcW w:w="0" w:type="auto"/>
            <w:hideMark/>
          </w:tcPr>
          <w:p w14:paraId="7D4DC904" w14:textId="77777777" w:rsidR="004C363E" w:rsidRPr="00BE0D4A" w:rsidRDefault="004C363E" w:rsidP="00BE0D4A">
            <w:pPr>
              <w:spacing w:after="200" w:line="360" w:lineRule="auto"/>
              <w:ind w:left="-2" w:hanging="2"/>
              <w:rPr>
                <w:rFonts w:ascii="Arial" w:hAnsi="Arial" w:cs="Arial"/>
                <w:lang w:eastAsia="en-US"/>
              </w:rPr>
            </w:pPr>
            <w:r w:rsidRPr="00BE0D4A">
              <w:rPr>
                <w:rFonts w:ascii="Arial" w:hAnsi="Arial" w:cs="Arial"/>
                <w:b/>
                <w:bCs/>
                <w:color w:val="000000"/>
              </w:rPr>
              <w:t>DIP. MARÍA ANTONIETA PÉREZ REYES.</w:t>
            </w:r>
          </w:p>
        </w:tc>
      </w:tr>
      <w:tr w:rsidR="004C363E" w:rsidRPr="00BE0D4A" w14:paraId="2DE6FF6D" w14:textId="77777777" w:rsidTr="004C363E">
        <w:tc>
          <w:tcPr>
            <w:tcW w:w="0" w:type="auto"/>
          </w:tcPr>
          <w:p w14:paraId="3A9AA0E6" w14:textId="77777777" w:rsidR="004C363E" w:rsidRPr="00BE0D4A" w:rsidRDefault="004C363E" w:rsidP="00BE0D4A">
            <w:pPr>
              <w:spacing w:line="360" w:lineRule="auto"/>
              <w:rPr>
                <w:rFonts w:ascii="Arial" w:eastAsia="Calibri" w:hAnsi="Arial" w:cs="Arial"/>
                <w:b/>
                <w:bCs/>
                <w:color w:val="000000"/>
                <w:lang w:eastAsia="en-US"/>
              </w:rPr>
            </w:pPr>
          </w:p>
          <w:p w14:paraId="591B6F5F" w14:textId="77777777" w:rsidR="004C363E" w:rsidRPr="00BE0D4A" w:rsidRDefault="004C363E" w:rsidP="00BE0D4A">
            <w:pPr>
              <w:spacing w:line="360" w:lineRule="auto"/>
              <w:rPr>
                <w:rFonts w:ascii="Arial" w:hAnsi="Arial" w:cs="Arial"/>
                <w:b/>
                <w:bCs/>
                <w:color w:val="000000"/>
              </w:rPr>
            </w:pPr>
          </w:p>
          <w:p w14:paraId="0C8C64DC" w14:textId="77777777" w:rsidR="004C363E" w:rsidRPr="00BE0D4A" w:rsidRDefault="004C363E" w:rsidP="00BE0D4A">
            <w:pPr>
              <w:spacing w:line="360" w:lineRule="auto"/>
              <w:ind w:left="-2" w:hanging="2"/>
              <w:rPr>
                <w:rFonts w:ascii="Arial" w:hAnsi="Arial" w:cs="Arial"/>
                <w:b/>
                <w:bCs/>
                <w:color w:val="000000"/>
              </w:rPr>
            </w:pPr>
          </w:p>
          <w:p w14:paraId="0105FB22" w14:textId="3462312C" w:rsidR="004C363E" w:rsidRPr="00BE0D4A" w:rsidRDefault="004C363E" w:rsidP="00BE0D4A">
            <w:pPr>
              <w:spacing w:after="200" w:line="360" w:lineRule="auto"/>
              <w:ind w:left="-2" w:hanging="2"/>
              <w:rPr>
                <w:rFonts w:ascii="Arial" w:hAnsi="Arial" w:cs="Arial"/>
                <w:lang w:eastAsia="en-US"/>
              </w:rPr>
            </w:pPr>
            <w:r w:rsidRPr="00BE0D4A">
              <w:rPr>
                <w:rFonts w:ascii="Arial" w:hAnsi="Arial" w:cs="Arial"/>
                <w:b/>
                <w:bCs/>
                <w:color w:val="000000"/>
              </w:rPr>
              <w:t xml:space="preserve">DIP. </w:t>
            </w:r>
            <w:r w:rsidR="00AE3173">
              <w:rPr>
                <w:rFonts w:ascii="Arial" w:hAnsi="Arial" w:cs="Arial"/>
                <w:b/>
                <w:bCs/>
                <w:color w:val="000000"/>
              </w:rPr>
              <w:t>GUSTAVO DE LA ROSA HICKERSON</w:t>
            </w:r>
          </w:p>
        </w:tc>
        <w:tc>
          <w:tcPr>
            <w:tcW w:w="0" w:type="auto"/>
          </w:tcPr>
          <w:p w14:paraId="5D7FE519" w14:textId="77777777" w:rsidR="004C363E" w:rsidRPr="00BE0D4A" w:rsidRDefault="004C363E" w:rsidP="00BE0D4A">
            <w:pPr>
              <w:spacing w:line="360" w:lineRule="auto"/>
              <w:rPr>
                <w:rFonts w:ascii="Arial" w:eastAsia="Calibri" w:hAnsi="Arial" w:cs="Arial"/>
                <w:b/>
                <w:bCs/>
                <w:color w:val="000000"/>
                <w:lang w:eastAsia="en-US"/>
              </w:rPr>
            </w:pPr>
          </w:p>
          <w:p w14:paraId="0E84CE32" w14:textId="77777777" w:rsidR="004C363E" w:rsidRPr="00BE0D4A" w:rsidRDefault="004C363E" w:rsidP="00BE0D4A">
            <w:pPr>
              <w:spacing w:line="360" w:lineRule="auto"/>
              <w:rPr>
                <w:rFonts w:ascii="Arial" w:hAnsi="Arial" w:cs="Arial"/>
                <w:b/>
                <w:bCs/>
                <w:color w:val="000000"/>
              </w:rPr>
            </w:pPr>
          </w:p>
          <w:p w14:paraId="17E71880" w14:textId="77777777" w:rsidR="004C363E" w:rsidRPr="00BE0D4A" w:rsidRDefault="004C363E" w:rsidP="00BE0D4A">
            <w:pPr>
              <w:spacing w:line="360" w:lineRule="auto"/>
              <w:rPr>
                <w:rFonts w:ascii="Arial" w:hAnsi="Arial" w:cs="Arial"/>
                <w:b/>
                <w:bCs/>
                <w:color w:val="000000"/>
              </w:rPr>
            </w:pPr>
            <w:r w:rsidRPr="00BE0D4A">
              <w:rPr>
                <w:rFonts w:ascii="Arial" w:hAnsi="Arial" w:cs="Arial"/>
                <w:b/>
                <w:bCs/>
                <w:color w:val="000000"/>
              </w:rPr>
              <w:t>DIP. ILSE AMÉRICA GARCÍA SOTO.</w:t>
            </w:r>
          </w:p>
          <w:p w14:paraId="17A3B328" w14:textId="77777777" w:rsidR="004C363E" w:rsidRPr="00BE0D4A" w:rsidRDefault="004C363E" w:rsidP="00BE0D4A">
            <w:pPr>
              <w:spacing w:after="240" w:line="360" w:lineRule="auto"/>
              <w:rPr>
                <w:rFonts w:ascii="Arial" w:hAnsi="Arial" w:cs="Arial"/>
              </w:rPr>
            </w:pPr>
            <w:r w:rsidRPr="00BE0D4A">
              <w:rPr>
                <w:rFonts w:ascii="Arial" w:hAnsi="Arial" w:cs="Arial"/>
              </w:rPr>
              <w:br/>
            </w:r>
          </w:p>
          <w:p w14:paraId="7E1CB209" w14:textId="77777777" w:rsidR="004C363E" w:rsidRPr="00BE0D4A" w:rsidRDefault="004C363E" w:rsidP="00BE0D4A">
            <w:pPr>
              <w:spacing w:after="200" w:line="360" w:lineRule="auto"/>
              <w:rPr>
                <w:rFonts w:ascii="Arial" w:hAnsi="Arial" w:cs="Arial"/>
                <w:b/>
                <w:bCs/>
                <w:color w:val="000000"/>
                <w:lang w:eastAsia="en-US"/>
              </w:rPr>
            </w:pPr>
          </w:p>
        </w:tc>
      </w:tr>
      <w:tr w:rsidR="004C363E" w:rsidRPr="00BE0D4A" w14:paraId="5913C298" w14:textId="77777777" w:rsidTr="004C363E">
        <w:tc>
          <w:tcPr>
            <w:tcW w:w="0" w:type="auto"/>
          </w:tcPr>
          <w:p w14:paraId="11E1D1B1" w14:textId="77777777" w:rsidR="004C363E" w:rsidRPr="00BE0D4A" w:rsidRDefault="004C363E" w:rsidP="00BE0D4A">
            <w:pPr>
              <w:spacing w:line="360" w:lineRule="auto"/>
              <w:rPr>
                <w:rFonts w:ascii="Arial" w:eastAsia="Calibri" w:hAnsi="Arial" w:cs="Arial"/>
                <w:b/>
                <w:bCs/>
                <w:color w:val="000000"/>
                <w:lang w:eastAsia="en-US"/>
              </w:rPr>
            </w:pPr>
          </w:p>
          <w:p w14:paraId="1F3625A8" w14:textId="77777777" w:rsidR="004C363E" w:rsidRPr="00BE0D4A" w:rsidRDefault="004C363E" w:rsidP="00BE0D4A">
            <w:pPr>
              <w:spacing w:line="360" w:lineRule="auto"/>
              <w:rPr>
                <w:rFonts w:ascii="Arial" w:hAnsi="Arial" w:cs="Arial"/>
                <w:b/>
                <w:bCs/>
                <w:color w:val="000000"/>
              </w:rPr>
            </w:pPr>
          </w:p>
          <w:p w14:paraId="7B4F53E7" w14:textId="77777777" w:rsidR="004C363E" w:rsidRPr="00BE0D4A" w:rsidRDefault="004C363E" w:rsidP="00BE0D4A">
            <w:pPr>
              <w:spacing w:after="200" w:line="360" w:lineRule="auto"/>
              <w:rPr>
                <w:rFonts w:ascii="Arial" w:hAnsi="Arial" w:cs="Arial"/>
                <w:lang w:eastAsia="en-US"/>
              </w:rPr>
            </w:pPr>
            <w:r w:rsidRPr="00BE0D4A">
              <w:rPr>
                <w:rFonts w:ascii="Arial" w:hAnsi="Arial" w:cs="Arial"/>
                <w:b/>
                <w:bCs/>
                <w:color w:val="000000"/>
              </w:rPr>
              <w:t>DIP. DAVID OSCAR CASTREJÓN RIVAS.</w:t>
            </w:r>
          </w:p>
        </w:tc>
        <w:tc>
          <w:tcPr>
            <w:tcW w:w="0" w:type="auto"/>
          </w:tcPr>
          <w:p w14:paraId="2D52B5C3" w14:textId="77777777" w:rsidR="004C363E" w:rsidRPr="00BE0D4A" w:rsidRDefault="004C363E" w:rsidP="00BE0D4A">
            <w:pPr>
              <w:spacing w:after="200" w:line="360" w:lineRule="auto"/>
              <w:rPr>
                <w:rFonts w:ascii="Arial" w:hAnsi="Arial" w:cs="Arial"/>
                <w:lang w:eastAsia="en-US"/>
              </w:rPr>
            </w:pPr>
          </w:p>
        </w:tc>
      </w:tr>
    </w:tbl>
    <w:p w14:paraId="661D295E" w14:textId="77777777" w:rsidR="004C363E" w:rsidRPr="00BE0D4A" w:rsidRDefault="004C363E" w:rsidP="00BE0D4A">
      <w:pPr>
        <w:spacing w:line="360" w:lineRule="auto"/>
        <w:rPr>
          <w:rFonts w:ascii="Arial" w:hAnsi="Arial" w:cs="Arial"/>
          <w:lang w:eastAsia="en-US"/>
        </w:rPr>
      </w:pPr>
    </w:p>
    <w:sectPr w:rsidR="004C363E" w:rsidRPr="00BE0D4A" w:rsidSect="00A2639B">
      <w:headerReference w:type="default" r:id="rId8"/>
      <w:type w:val="continuous"/>
      <w:pgSz w:w="12240" w:h="15840"/>
      <w:pgMar w:top="2536" w:right="146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C44AD" w14:textId="77777777" w:rsidR="00CC0FAA" w:rsidRDefault="00CC0FAA" w:rsidP="00E86649">
      <w:r>
        <w:separator/>
      </w:r>
    </w:p>
  </w:endnote>
  <w:endnote w:type="continuationSeparator" w:id="0">
    <w:p w14:paraId="45605C4B" w14:textId="77777777" w:rsidR="00CC0FAA" w:rsidRDefault="00CC0FAA" w:rsidP="00E8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variable"/>
    <w:sig w:usb0="00000001"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FD9E6" w14:textId="77777777" w:rsidR="00CC0FAA" w:rsidRDefault="00CC0FAA" w:rsidP="00E86649">
      <w:r>
        <w:separator/>
      </w:r>
    </w:p>
  </w:footnote>
  <w:footnote w:type="continuationSeparator" w:id="0">
    <w:p w14:paraId="1E977EE4" w14:textId="77777777" w:rsidR="00CC0FAA" w:rsidRDefault="00CC0FAA" w:rsidP="00E86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CB24" w14:textId="77777777" w:rsidR="000107A6" w:rsidRPr="001B1202" w:rsidRDefault="000107A6"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C06C27">
      <w:rPr>
        <w:noProof/>
        <w:sz w:val="22"/>
        <w:szCs w:val="22"/>
        <w:lang w:val="en-US" w:eastAsia="en-US"/>
      </w:rPr>
      <w:drawing>
        <wp:anchor distT="0" distB="0" distL="114300" distR="114300" simplePos="0" relativeHeight="251657728" behindDoc="1" locked="0" layoutInCell="1" allowOverlap="1" wp14:anchorId="1C958990" wp14:editId="2FCB27FD">
          <wp:simplePos x="0" y="0"/>
          <wp:positionH relativeFrom="column">
            <wp:posOffset>-704850</wp:posOffset>
          </wp:positionH>
          <wp:positionV relativeFrom="paragraph">
            <wp:posOffset>-64770</wp:posOffset>
          </wp:positionV>
          <wp:extent cx="1057275" cy="1019175"/>
          <wp:effectExtent l="0" t="0" r="0" b="0"/>
          <wp:wrapNone/>
          <wp:docPr id="1" name="Picture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anchor>
      </w:drawing>
    </w:r>
    <w:r w:rsidRPr="00C06C27">
      <w:rPr>
        <w:rFonts w:ascii="Century Gothic" w:hAnsi="Century Gothic" w:cs="Segoe UI Historic"/>
        <w:b/>
        <w:bCs/>
        <w:i/>
        <w:iCs/>
        <w:color w:val="0D0D0D"/>
        <w:sz w:val="22"/>
        <w:szCs w:val="22"/>
      </w:rPr>
      <w:t>“</w:t>
    </w:r>
    <w:r w:rsidRPr="001B1202">
      <w:rPr>
        <w:rFonts w:ascii="Century Gothic" w:hAnsi="Century Gothic" w:cs="Segoe UI Historic"/>
        <w:b/>
        <w:bCs/>
        <w:i/>
        <w:iCs/>
        <w:color w:val="0D0D0D"/>
        <w:sz w:val="22"/>
        <w:szCs w:val="22"/>
      </w:rPr>
      <w:t>2023, Centenario de la muerte del General Francisco Villa”</w:t>
    </w:r>
  </w:p>
  <w:p w14:paraId="4DA1F9CC" w14:textId="77777777" w:rsidR="000107A6" w:rsidRPr="001B1202" w:rsidRDefault="000107A6"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1B1202">
      <w:rPr>
        <w:rFonts w:ascii="Century Gothic" w:hAnsi="Century Gothic" w:cs="Segoe UI Historic"/>
        <w:b/>
        <w:bCs/>
        <w:i/>
        <w:iCs/>
        <w:color w:val="0D0D0D"/>
        <w:sz w:val="22"/>
        <w:szCs w:val="22"/>
      </w:rPr>
      <w:t xml:space="preserve">                                             “2023, Cien años del </w:t>
    </w:r>
    <w:proofErr w:type="spellStart"/>
    <w:r w:rsidRPr="001B1202">
      <w:rPr>
        <w:rFonts w:ascii="Century Gothic" w:hAnsi="Century Gothic" w:cs="Segoe UI Historic"/>
        <w:b/>
        <w:bCs/>
        <w:i/>
        <w:iCs/>
        <w:color w:val="0D0D0D"/>
        <w:sz w:val="22"/>
        <w:szCs w:val="22"/>
      </w:rPr>
      <w:t>Rotarismo</w:t>
    </w:r>
    <w:proofErr w:type="spellEnd"/>
    <w:r w:rsidRPr="001B1202">
      <w:rPr>
        <w:rFonts w:ascii="Century Gothic" w:hAnsi="Century Gothic" w:cs="Segoe UI Historic"/>
        <w:b/>
        <w:bCs/>
        <w:i/>
        <w:iCs/>
        <w:color w:val="0D0D0D"/>
        <w:sz w:val="22"/>
        <w:szCs w:val="22"/>
      </w:rPr>
      <w:t xml:space="preserve"> en Chihuahua”</w:t>
    </w:r>
  </w:p>
  <w:p w14:paraId="59F8D928" w14:textId="77777777" w:rsidR="000107A6" w:rsidRPr="00C06C27" w:rsidRDefault="000107A6" w:rsidP="008A187B">
    <w:pPr>
      <w:pStyle w:val="Encabezado"/>
      <w:spacing w:line="276" w:lineRule="auto"/>
      <w:ind w:left="-142" w:right="-376"/>
      <w:jc w:val="right"/>
      <w:rPr>
        <w:rFonts w:ascii="Century Gothic" w:hAnsi="Century Gothic" w:cs="Segoe UI Historic"/>
        <w:b/>
        <w:bCs/>
        <w:i/>
        <w:iCs/>
        <w:color w:val="0D0D0D"/>
        <w:sz w:val="22"/>
        <w:szCs w:val="22"/>
      </w:rPr>
    </w:pPr>
  </w:p>
  <w:p w14:paraId="3AAFA966" w14:textId="77777777" w:rsidR="000107A6" w:rsidRPr="00C06C27" w:rsidRDefault="000107A6" w:rsidP="008A187B">
    <w:pPr>
      <w:pStyle w:val="Encabezado"/>
      <w:spacing w:line="276" w:lineRule="auto"/>
      <w:ind w:right="-376"/>
      <w:jc w:val="right"/>
      <w:rPr>
        <w:rFonts w:ascii="Century Gothic" w:hAnsi="Century Gothic" w:cs="Segoe UI Historic"/>
        <w:b/>
        <w:bCs/>
        <w:i/>
        <w:iCs/>
        <w:color w:val="0D0D0D"/>
        <w:sz w:val="22"/>
        <w:szCs w:val="22"/>
      </w:rPr>
    </w:pPr>
  </w:p>
  <w:p w14:paraId="00028E0B" w14:textId="77777777" w:rsidR="000107A6" w:rsidRDefault="000107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22115"/>
    <w:multiLevelType w:val="hybridMultilevel"/>
    <w:tmpl w:val="C30AFB4A"/>
    <w:lvl w:ilvl="0" w:tplc="040A0017">
      <w:start w:val="1"/>
      <w:numFmt w:val="lowerLetter"/>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 w15:restartNumberingAfterBreak="0">
    <w:nsid w:val="0C3F70C3"/>
    <w:multiLevelType w:val="hybridMultilevel"/>
    <w:tmpl w:val="8A704DBC"/>
    <w:lvl w:ilvl="0" w:tplc="5ABA125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80C5E"/>
    <w:multiLevelType w:val="multilevel"/>
    <w:tmpl w:val="35A2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D935BA"/>
    <w:multiLevelType w:val="multilevel"/>
    <w:tmpl w:val="FA6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E94941"/>
    <w:multiLevelType w:val="hybridMultilevel"/>
    <w:tmpl w:val="17AC6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5F777F"/>
    <w:multiLevelType w:val="hybridMultilevel"/>
    <w:tmpl w:val="B37E7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573993"/>
    <w:multiLevelType w:val="multilevel"/>
    <w:tmpl w:val="0C14A0F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52F676DE"/>
    <w:multiLevelType w:val="hybridMultilevel"/>
    <w:tmpl w:val="82B4A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B66425"/>
    <w:multiLevelType w:val="multilevel"/>
    <w:tmpl w:val="5254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2"/>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0A"/>
    <w:rsid w:val="0000428F"/>
    <w:rsid w:val="000107A6"/>
    <w:rsid w:val="00010C35"/>
    <w:rsid w:val="000164CD"/>
    <w:rsid w:val="000234EC"/>
    <w:rsid w:val="000240B5"/>
    <w:rsid w:val="00036B5C"/>
    <w:rsid w:val="00044E47"/>
    <w:rsid w:val="0004508D"/>
    <w:rsid w:val="0005328C"/>
    <w:rsid w:val="0005349E"/>
    <w:rsid w:val="00056B01"/>
    <w:rsid w:val="000612B4"/>
    <w:rsid w:val="00061E79"/>
    <w:rsid w:val="0006284C"/>
    <w:rsid w:val="00064704"/>
    <w:rsid w:val="00067245"/>
    <w:rsid w:val="0007240D"/>
    <w:rsid w:val="0008121D"/>
    <w:rsid w:val="00087239"/>
    <w:rsid w:val="0009176E"/>
    <w:rsid w:val="00093160"/>
    <w:rsid w:val="000A2DEB"/>
    <w:rsid w:val="000A330B"/>
    <w:rsid w:val="000A452A"/>
    <w:rsid w:val="000B0127"/>
    <w:rsid w:val="000B7CDA"/>
    <w:rsid w:val="000C054A"/>
    <w:rsid w:val="000C3249"/>
    <w:rsid w:val="000C7CB9"/>
    <w:rsid w:val="000C7E3F"/>
    <w:rsid w:val="000C7E56"/>
    <w:rsid w:val="000D1330"/>
    <w:rsid w:val="000D558C"/>
    <w:rsid w:val="000E6FB4"/>
    <w:rsid w:val="000E7803"/>
    <w:rsid w:val="000F5208"/>
    <w:rsid w:val="000F5BD9"/>
    <w:rsid w:val="000F6E44"/>
    <w:rsid w:val="0010483C"/>
    <w:rsid w:val="00114251"/>
    <w:rsid w:val="0012195D"/>
    <w:rsid w:val="001219E3"/>
    <w:rsid w:val="0012454E"/>
    <w:rsid w:val="0012516F"/>
    <w:rsid w:val="001262B4"/>
    <w:rsid w:val="00130ECB"/>
    <w:rsid w:val="00130FCC"/>
    <w:rsid w:val="00141981"/>
    <w:rsid w:val="00144C0C"/>
    <w:rsid w:val="0015295B"/>
    <w:rsid w:val="00153580"/>
    <w:rsid w:val="001566B1"/>
    <w:rsid w:val="00165ACC"/>
    <w:rsid w:val="00170945"/>
    <w:rsid w:val="001710E0"/>
    <w:rsid w:val="001775E5"/>
    <w:rsid w:val="001913D3"/>
    <w:rsid w:val="001916AB"/>
    <w:rsid w:val="00191B62"/>
    <w:rsid w:val="00194FA9"/>
    <w:rsid w:val="001A10C2"/>
    <w:rsid w:val="001A1758"/>
    <w:rsid w:val="001A2014"/>
    <w:rsid w:val="001A3745"/>
    <w:rsid w:val="001A5203"/>
    <w:rsid w:val="001B11D5"/>
    <w:rsid w:val="001B549A"/>
    <w:rsid w:val="001B66CD"/>
    <w:rsid w:val="001C1F50"/>
    <w:rsid w:val="001C3477"/>
    <w:rsid w:val="001C52D5"/>
    <w:rsid w:val="001D4D08"/>
    <w:rsid w:val="001D5266"/>
    <w:rsid w:val="001D7C2C"/>
    <w:rsid w:val="001E5547"/>
    <w:rsid w:val="001E5D37"/>
    <w:rsid w:val="00203113"/>
    <w:rsid w:val="00210F37"/>
    <w:rsid w:val="00212CAA"/>
    <w:rsid w:val="00217314"/>
    <w:rsid w:val="00254EBB"/>
    <w:rsid w:val="0025570A"/>
    <w:rsid w:val="00256F5C"/>
    <w:rsid w:val="0026412C"/>
    <w:rsid w:val="002647D3"/>
    <w:rsid w:val="00264A61"/>
    <w:rsid w:val="0027169A"/>
    <w:rsid w:val="00285E34"/>
    <w:rsid w:val="002A3072"/>
    <w:rsid w:val="002A7236"/>
    <w:rsid w:val="002B1084"/>
    <w:rsid w:val="002B5823"/>
    <w:rsid w:val="002B60C0"/>
    <w:rsid w:val="002C2214"/>
    <w:rsid w:val="002C3646"/>
    <w:rsid w:val="002C42D4"/>
    <w:rsid w:val="002C5255"/>
    <w:rsid w:val="002D6CF9"/>
    <w:rsid w:val="002D77F6"/>
    <w:rsid w:val="002E46C1"/>
    <w:rsid w:val="002E72EA"/>
    <w:rsid w:val="002F0DC9"/>
    <w:rsid w:val="002F1D18"/>
    <w:rsid w:val="00313988"/>
    <w:rsid w:val="0032037A"/>
    <w:rsid w:val="003204FC"/>
    <w:rsid w:val="00321EC7"/>
    <w:rsid w:val="003225FF"/>
    <w:rsid w:val="0032625B"/>
    <w:rsid w:val="003350EB"/>
    <w:rsid w:val="00337102"/>
    <w:rsid w:val="00342D73"/>
    <w:rsid w:val="003473EC"/>
    <w:rsid w:val="003547CD"/>
    <w:rsid w:val="00357452"/>
    <w:rsid w:val="00362274"/>
    <w:rsid w:val="00371FAB"/>
    <w:rsid w:val="00375522"/>
    <w:rsid w:val="00376F83"/>
    <w:rsid w:val="00377DCA"/>
    <w:rsid w:val="0038332C"/>
    <w:rsid w:val="00386633"/>
    <w:rsid w:val="003A2E08"/>
    <w:rsid w:val="003A42F9"/>
    <w:rsid w:val="003A54A4"/>
    <w:rsid w:val="003A75F7"/>
    <w:rsid w:val="003B34DA"/>
    <w:rsid w:val="003B3C6D"/>
    <w:rsid w:val="003B5D2A"/>
    <w:rsid w:val="003B60FE"/>
    <w:rsid w:val="003B6350"/>
    <w:rsid w:val="003C367E"/>
    <w:rsid w:val="003C4B0F"/>
    <w:rsid w:val="003C631F"/>
    <w:rsid w:val="003C66DC"/>
    <w:rsid w:val="003C7612"/>
    <w:rsid w:val="003D0767"/>
    <w:rsid w:val="003D5DA7"/>
    <w:rsid w:val="003D6BED"/>
    <w:rsid w:val="003E4CF3"/>
    <w:rsid w:val="003F4457"/>
    <w:rsid w:val="003F4FD7"/>
    <w:rsid w:val="00400A86"/>
    <w:rsid w:val="00403177"/>
    <w:rsid w:val="00416660"/>
    <w:rsid w:val="00417566"/>
    <w:rsid w:val="00421521"/>
    <w:rsid w:val="00427488"/>
    <w:rsid w:val="00431359"/>
    <w:rsid w:val="004317DB"/>
    <w:rsid w:val="004317F4"/>
    <w:rsid w:val="00434C1D"/>
    <w:rsid w:val="004414B7"/>
    <w:rsid w:val="004444D8"/>
    <w:rsid w:val="00450818"/>
    <w:rsid w:val="00450C86"/>
    <w:rsid w:val="00457A55"/>
    <w:rsid w:val="00461BAD"/>
    <w:rsid w:val="00491BD7"/>
    <w:rsid w:val="00495DE9"/>
    <w:rsid w:val="00496390"/>
    <w:rsid w:val="004973CB"/>
    <w:rsid w:val="0049764B"/>
    <w:rsid w:val="004A429F"/>
    <w:rsid w:val="004A518F"/>
    <w:rsid w:val="004B0D55"/>
    <w:rsid w:val="004B30A5"/>
    <w:rsid w:val="004B37ED"/>
    <w:rsid w:val="004B7E43"/>
    <w:rsid w:val="004C363E"/>
    <w:rsid w:val="004C584D"/>
    <w:rsid w:val="004D032F"/>
    <w:rsid w:val="004D30F5"/>
    <w:rsid w:val="004E053E"/>
    <w:rsid w:val="004E0ABA"/>
    <w:rsid w:val="004E3401"/>
    <w:rsid w:val="004E3E99"/>
    <w:rsid w:val="004F0277"/>
    <w:rsid w:val="004F0D38"/>
    <w:rsid w:val="005010F7"/>
    <w:rsid w:val="00521E25"/>
    <w:rsid w:val="00523444"/>
    <w:rsid w:val="005238DD"/>
    <w:rsid w:val="00535068"/>
    <w:rsid w:val="00547CDE"/>
    <w:rsid w:val="005652C1"/>
    <w:rsid w:val="00565DCD"/>
    <w:rsid w:val="00566AE1"/>
    <w:rsid w:val="005715C6"/>
    <w:rsid w:val="00583351"/>
    <w:rsid w:val="00590257"/>
    <w:rsid w:val="005909FA"/>
    <w:rsid w:val="005A1F07"/>
    <w:rsid w:val="005A3AF4"/>
    <w:rsid w:val="005A6E76"/>
    <w:rsid w:val="005B13A7"/>
    <w:rsid w:val="005B7CCF"/>
    <w:rsid w:val="005C16EB"/>
    <w:rsid w:val="005D4A10"/>
    <w:rsid w:val="005D5170"/>
    <w:rsid w:val="005D59C8"/>
    <w:rsid w:val="005D7AD1"/>
    <w:rsid w:val="005E2C3E"/>
    <w:rsid w:val="005F19D4"/>
    <w:rsid w:val="005F1BE1"/>
    <w:rsid w:val="005F2810"/>
    <w:rsid w:val="005F337B"/>
    <w:rsid w:val="005F7CD5"/>
    <w:rsid w:val="00600ACB"/>
    <w:rsid w:val="00604F39"/>
    <w:rsid w:val="00610647"/>
    <w:rsid w:val="006123E0"/>
    <w:rsid w:val="00617779"/>
    <w:rsid w:val="00617D0A"/>
    <w:rsid w:val="00621DED"/>
    <w:rsid w:val="0062244E"/>
    <w:rsid w:val="00627AD0"/>
    <w:rsid w:val="00627FF6"/>
    <w:rsid w:val="0063127A"/>
    <w:rsid w:val="00641717"/>
    <w:rsid w:val="006513F4"/>
    <w:rsid w:val="00654402"/>
    <w:rsid w:val="00656686"/>
    <w:rsid w:val="00660EA2"/>
    <w:rsid w:val="0066464D"/>
    <w:rsid w:val="00666898"/>
    <w:rsid w:val="00671C50"/>
    <w:rsid w:val="006721D0"/>
    <w:rsid w:val="00677FF5"/>
    <w:rsid w:val="006841E7"/>
    <w:rsid w:val="0068487D"/>
    <w:rsid w:val="006874BF"/>
    <w:rsid w:val="00695103"/>
    <w:rsid w:val="00695B61"/>
    <w:rsid w:val="00697C21"/>
    <w:rsid w:val="006A469E"/>
    <w:rsid w:val="006B0DF8"/>
    <w:rsid w:val="006B51D9"/>
    <w:rsid w:val="006B5794"/>
    <w:rsid w:val="006B5B0F"/>
    <w:rsid w:val="006C342F"/>
    <w:rsid w:val="006C3DB7"/>
    <w:rsid w:val="006C5F2E"/>
    <w:rsid w:val="006D5930"/>
    <w:rsid w:val="006D633F"/>
    <w:rsid w:val="006D68CB"/>
    <w:rsid w:val="006D696D"/>
    <w:rsid w:val="006E031C"/>
    <w:rsid w:val="006E19B0"/>
    <w:rsid w:val="006E57C2"/>
    <w:rsid w:val="006E740B"/>
    <w:rsid w:val="006F3976"/>
    <w:rsid w:val="006F7B29"/>
    <w:rsid w:val="00703C6E"/>
    <w:rsid w:val="00705122"/>
    <w:rsid w:val="007140BB"/>
    <w:rsid w:val="00715709"/>
    <w:rsid w:val="0072497C"/>
    <w:rsid w:val="00726FDC"/>
    <w:rsid w:val="007359E4"/>
    <w:rsid w:val="00743AF1"/>
    <w:rsid w:val="0074573C"/>
    <w:rsid w:val="007555F7"/>
    <w:rsid w:val="00760B62"/>
    <w:rsid w:val="007654C4"/>
    <w:rsid w:val="007A5145"/>
    <w:rsid w:val="007B3E0C"/>
    <w:rsid w:val="007B6C42"/>
    <w:rsid w:val="007B6F02"/>
    <w:rsid w:val="007D1155"/>
    <w:rsid w:val="007D14D4"/>
    <w:rsid w:val="007D5B10"/>
    <w:rsid w:val="007D70E0"/>
    <w:rsid w:val="007D75AA"/>
    <w:rsid w:val="007E148D"/>
    <w:rsid w:val="007F2FE5"/>
    <w:rsid w:val="00806CD7"/>
    <w:rsid w:val="008073F9"/>
    <w:rsid w:val="00807F76"/>
    <w:rsid w:val="008173BD"/>
    <w:rsid w:val="00826B69"/>
    <w:rsid w:val="00832672"/>
    <w:rsid w:val="00832F5F"/>
    <w:rsid w:val="00834667"/>
    <w:rsid w:val="0084002E"/>
    <w:rsid w:val="008406D3"/>
    <w:rsid w:val="00846B72"/>
    <w:rsid w:val="0085067B"/>
    <w:rsid w:val="0086073F"/>
    <w:rsid w:val="00870C4C"/>
    <w:rsid w:val="00882D65"/>
    <w:rsid w:val="00887096"/>
    <w:rsid w:val="00893CD8"/>
    <w:rsid w:val="008966C4"/>
    <w:rsid w:val="008A187B"/>
    <w:rsid w:val="008A377C"/>
    <w:rsid w:val="008A3B8F"/>
    <w:rsid w:val="008A412A"/>
    <w:rsid w:val="008B29F4"/>
    <w:rsid w:val="008B4D5E"/>
    <w:rsid w:val="008B6452"/>
    <w:rsid w:val="008B6DE9"/>
    <w:rsid w:val="008C2289"/>
    <w:rsid w:val="008C52C6"/>
    <w:rsid w:val="008D1633"/>
    <w:rsid w:val="008D21BC"/>
    <w:rsid w:val="008E0B3E"/>
    <w:rsid w:val="008E20C9"/>
    <w:rsid w:val="008E3D29"/>
    <w:rsid w:val="008F3FB1"/>
    <w:rsid w:val="008F6EF3"/>
    <w:rsid w:val="0090101B"/>
    <w:rsid w:val="0091179B"/>
    <w:rsid w:val="00913C99"/>
    <w:rsid w:val="00916F73"/>
    <w:rsid w:val="009173A6"/>
    <w:rsid w:val="00917D6C"/>
    <w:rsid w:val="00923DA9"/>
    <w:rsid w:val="00927168"/>
    <w:rsid w:val="009276B7"/>
    <w:rsid w:val="00927C1E"/>
    <w:rsid w:val="0093344B"/>
    <w:rsid w:val="0093647E"/>
    <w:rsid w:val="00936B92"/>
    <w:rsid w:val="00936E59"/>
    <w:rsid w:val="00941CBC"/>
    <w:rsid w:val="00947D0E"/>
    <w:rsid w:val="00964469"/>
    <w:rsid w:val="009646BA"/>
    <w:rsid w:val="00964891"/>
    <w:rsid w:val="00965EDF"/>
    <w:rsid w:val="00970562"/>
    <w:rsid w:val="00975D44"/>
    <w:rsid w:val="00986708"/>
    <w:rsid w:val="00990102"/>
    <w:rsid w:val="009969E9"/>
    <w:rsid w:val="009A2FEE"/>
    <w:rsid w:val="009A4BAB"/>
    <w:rsid w:val="009A4E4C"/>
    <w:rsid w:val="009B27FC"/>
    <w:rsid w:val="009D03C1"/>
    <w:rsid w:val="009D1E02"/>
    <w:rsid w:val="009E2AA9"/>
    <w:rsid w:val="009E6DC1"/>
    <w:rsid w:val="009E7534"/>
    <w:rsid w:val="009F3EEC"/>
    <w:rsid w:val="00A06600"/>
    <w:rsid w:val="00A06ED3"/>
    <w:rsid w:val="00A126C6"/>
    <w:rsid w:val="00A20343"/>
    <w:rsid w:val="00A25CE1"/>
    <w:rsid w:val="00A2639B"/>
    <w:rsid w:val="00A30ADA"/>
    <w:rsid w:val="00A314E2"/>
    <w:rsid w:val="00A316A2"/>
    <w:rsid w:val="00A3230D"/>
    <w:rsid w:val="00A33C2B"/>
    <w:rsid w:val="00A370C2"/>
    <w:rsid w:val="00A44E61"/>
    <w:rsid w:val="00A51BD8"/>
    <w:rsid w:val="00A555D5"/>
    <w:rsid w:val="00A572E4"/>
    <w:rsid w:val="00A619AA"/>
    <w:rsid w:val="00A64D6A"/>
    <w:rsid w:val="00A663BF"/>
    <w:rsid w:val="00A705B3"/>
    <w:rsid w:val="00A9244F"/>
    <w:rsid w:val="00A933C4"/>
    <w:rsid w:val="00A95259"/>
    <w:rsid w:val="00A961DF"/>
    <w:rsid w:val="00AA0BC7"/>
    <w:rsid w:val="00AA3C13"/>
    <w:rsid w:val="00AA4658"/>
    <w:rsid w:val="00AA53F1"/>
    <w:rsid w:val="00AA7E3C"/>
    <w:rsid w:val="00AB0C48"/>
    <w:rsid w:val="00AB43B3"/>
    <w:rsid w:val="00AB595E"/>
    <w:rsid w:val="00AB66A0"/>
    <w:rsid w:val="00AB7487"/>
    <w:rsid w:val="00AC3492"/>
    <w:rsid w:val="00AC4550"/>
    <w:rsid w:val="00AE3173"/>
    <w:rsid w:val="00AE51D7"/>
    <w:rsid w:val="00AE67F2"/>
    <w:rsid w:val="00AF3CAA"/>
    <w:rsid w:val="00AF4CCC"/>
    <w:rsid w:val="00AF5322"/>
    <w:rsid w:val="00AF5956"/>
    <w:rsid w:val="00AF5ADC"/>
    <w:rsid w:val="00B109A5"/>
    <w:rsid w:val="00B11B8F"/>
    <w:rsid w:val="00B147CD"/>
    <w:rsid w:val="00B208DA"/>
    <w:rsid w:val="00B21C78"/>
    <w:rsid w:val="00B2564F"/>
    <w:rsid w:val="00B31993"/>
    <w:rsid w:val="00B40A3F"/>
    <w:rsid w:val="00B478FF"/>
    <w:rsid w:val="00B52D4C"/>
    <w:rsid w:val="00B5747A"/>
    <w:rsid w:val="00B6011A"/>
    <w:rsid w:val="00B615B4"/>
    <w:rsid w:val="00B6393C"/>
    <w:rsid w:val="00B84BF5"/>
    <w:rsid w:val="00B86BD5"/>
    <w:rsid w:val="00B879B4"/>
    <w:rsid w:val="00B97A20"/>
    <w:rsid w:val="00BA0CA9"/>
    <w:rsid w:val="00BA5E50"/>
    <w:rsid w:val="00BA73CD"/>
    <w:rsid w:val="00BB38BE"/>
    <w:rsid w:val="00BC20C6"/>
    <w:rsid w:val="00BE0D4A"/>
    <w:rsid w:val="00BE33DE"/>
    <w:rsid w:val="00BE3A05"/>
    <w:rsid w:val="00BF3688"/>
    <w:rsid w:val="00BF50E9"/>
    <w:rsid w:val="00BF530C"/>
    <w:rsid w:val="00BF5CD0"/>
    <w:rsid w:val="00BF5F3B"/>
    <w:rsid w:val="00C00AF0"/>
    <w:rsid w:val="00C012C9"/>
    <w:rsid w:val="00C01F12"/>
    <w:rsid w:val="00C0426D"/>
    <w:rsid w:val="00C05A69"/>
    <w:rsid w:val="00C06C27"/>
    <w:rsid w:val="00C126F6"/>
    <w:rsid w:val="00C1611C"/>
    <w:rsid w:val="00C1761D"/>
    <w:rsid w:val="00C30B33"/>
    <w:rsid w:val="00C33F1D"/>
    <w:rsid w:val="00C50887"/>
    <w:rsid w:val="00C55ACD"/>
    <w:rsid w:val="00C601E1"/>
    <w:rsid w:val="00C620FF"/>
    <w:rsid w:val="00C64036"/>
    <w:rsid w:val="00C67168"/>
    <w:rsid w:val="00C73AC5"/>
    <w:rsid w:val="00C7405D"/>
    <w:rsid w:val="00C7674B"/>
    <w:rsid w:val="00C76EBF"/>
    <w:rsid w:val="00C77A01"/>
    <w:rsid w:val="00C83DFD"/>
    <w:rsid w:val="00C85EB8"/>
    <w:rsid w:val="00C85EC7"/>
    <w:rsid w:val="00C866FE"/>
    <w:rsid w:val="00C94560"/>
    <w:rsid w:val="00CB22AA"/>
    <w:rsid w:val="00CB3AE0"/>
    <w:rsid w:val="00CB530D"/>
    <w:rsid w:val="00CC08A8"/>
    <w:rsid w:val="00CC0FAA"/>
    <w:rsid w:val="00CE1407"/>
    <w:rsid w:val="00CE6E73"/>
    <w:rsid w:val="00CF18CA"/>
    <w:rsid w:val="00CF4F94"/>
    <w:rsid w:val="00CF7F19"/>
    <w:rsid w:val="00D00BD0"/>
    <w:rsid w:val="00D066C5"/>
    <w:rsid w:val="00D110DE"/>
    <w:rsid w:val="00D141E5"/>
    <w:rsid w:val="00D16A07"/>
    <w:rsid w:val="00D204CC"/>
    <w:rsid w:val="00D304C5"/>
    <w:rsid w:val="00D31F6F"/>
    <w:rsid w:val="00D45A09"/>
    <w:rsid w:val="00D51CBF"/>
    <w:rsid w:val="00D54275"/>
    <w:rsid w:val="00D65BCF"/>
    <w:rsid w:val="00D70D1B"/>
    <w:rsid w:val="00D73A29"/>
    <w:rsid w:val="00D814EB"/>
    <w:rsid w:val="00D85EAC"/>
    <w:rsid w:val="00D97866"/>
    <w:rsid w:val="00DA42C0"/>
    <w:rsid w:val="00DB665C"/>
    <w:rsid w:val="00DD0E42"/>
    <w:rsid w:val="00DD3462"/>
    <w:rsid w:val="00DD5D84"/>
    <w:rsid w:val="00DE2C54"/>
    <w:rsid w:val="00DE7CAE"/>
    <w:rsid w:val="00DF3AEE"/>
    <w:rsid w:val="00DF653B"/>
    <w:rsid w:val="00E07FBE"/>
    <w:rsid w:val="00E16AE4"/>
    <w:rsid w:val="00E31BCD"/>
    <w:rsid w:val="00E348C8"/>
    <w:rsid w:val="00E366D7"/>
    <w:rsid w:val="00E379C7"/>
    <w:rsid w:val="00E402B8"/>
    <w:rsid w:val="00E438F8"/>
    <w:rsid w:val="00E46B14"/>
    <w:rsid w:val="00E515B5"/>
    <w:rsid w:val="00E51F4A"/>
    <w:rsid w:val="00E607DB"/>
    <w:rsid w:val="00E610AB"/>
    <w:rsid w:val="00E61CB2"/>
    <w:rsid w:val="00E86649"/>
    <w:rsid w:val="00E8678B"/>
    <w:rsid w:val="00E9199E"/>
    <w:rsid w:val="00E91D7D"/>
    <w:rsid w:val="00E9344A"/>
    <w:rsid w:val="00EA5A27"/>
    <w:rsid w:val="00EA5F8D"/>
    <w:rsid w:val="00EB5CC7"/>
    <w:rsid w:val="00EC0613"/>
    <w:rsid w:val="00ED47FF"/>
    <w:rsid w:val="00ED5931"/>
    <w:rsid w:val="00EE2A4C"/>
    <w:rsid w:val="00EE6651"/>
    <w:rsid w:val="00EE7289"/>
    <w:rsid w:val="00EF0609"/>
    <w:rsid w:val="00EF3868"/>
    <w:rsid w:val="00EF6407"/>
    <w:rsid w:val="00F02D49"/>
    <w:rsid w:val="00F04767"/>
    <w:rsid w:val="00F04AF3"/>
    <w:rsid w:val="00F11515"/>
    <w:rsid w:val="00F34C00"/>
    <w:rsid w:val="00F4434C"/>
    <w:rsid w:val="00F467C9"/>
    <w:rsid w:val="00F50DE9"/>
    <w:rsid w:val="00F6479E"/>
    <w:rsid w:val="00F71171"/>
    <w:rsid w:val="00F861D8"/>
    <w:rsid w:val="00F90FB9"/>
    <w:rsid w:val="00FA0C37"/>
    <w:rsid w:val="00FA7753"/>
    <w:rsid w:val="00FA7ADA"/>
    <w:rsid w:val="00FB002E"/>
    <w:rsid w:val="00FB5815"/>
    <w:rsid w:val="00FB5B7B"/>
    <w:rsid w:val="00FC283B"/>
    <w:rsid w:val="00FC2BBF"/>
    <w:rsid w:val="00FC2D49"/>
    <w:rsid w:val="00FC369D"/>
    <w:rsid w:val="00FC4C8C"/>
    <w:rsid w:val="00FC625D"/>
    <w:rsid w:val="00FD26FF"/>
    <w:rsid w:val="00FD5F42"/>
    <w:rsid w:val="00FE2122"/>
    <w:rsid w:val="00FF3E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0DFCA"/>
  <w15:docId w15:val="{120E1CC2-D26A-43DE-8387-F62F4AFEA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4CD"/>
    <w:rPr>
      <w:rFonts w:ascii="Times New Roman" w:eastAsia="Times New Roman" w:hAnsi="Times New Roman"/>
      <w:sz w:val="24"/>
      <w:szCs w:val="24"/>
    </w:rPr>
  </w:style>
  <w:style w:type="paragraph" w:styleId="Ttulo1">
    <w:name w:val="heading 1"/>
    <w:basedOn w:val="Normal"/>
    <w:link w:val="Ttulo1Car"/>
    <w:uiPriority w:val="9"/>
    <w:qFormat/>
    <w:rsid w:val="00EC061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semiHidden/>
    <w:unhideWhenUsed/>
    <w:qFormat/>
    <w:rsid w:val="003B34DA"/>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087239"/>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AA7E3C"/>
    <w:pPr>
      <w:keepNext/>
      <w:keepLines/>
      <w:spacing w:before="20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86649"/>
    <w:rPr>
      <w:sz w:val="20"/>
      <w:szCs w:val="20"/>
    </w:rPr>
  </w:style>
  <w:style w:type="character" w:customStyle="1" w:styleId="TextonotapieCar">
    <w:name w:val="Texto nota pie Car"/>
    <w:link w:val="Textonotapie"/>
    <w:uiPriority w:val="99"/>
    <w:semiHidden/>
    <w:rsid w:val="00E86649"/>
    <w:rPr>
      <w:sz w:val="20"/>
      <w:szCs w:val="20"/>
    </w:rPr>
  </w:style>
  <w:style w:type="character" w:styleId="Refdenotaalpie">
    <w:name w:val="footnote reference"/>
    <w:uiPriority w:val="99"/>
    <w:semiHidden/>
    <w:unhideWhenUsed/>
    <w:rsid w:val="00E86649"/>
    <w:rPr>
      <w:vertAlign w:val="superscript"/>
    </w:rPr>
  </w:style>
  <w:style w:type="character" w:customStyle="1" w:styleId="normaltextrun">
    <w:name w:val="normaltextrun"/>
    <w:basedOn w:val="Fuentedeprrafopredeter"/>
    <w:rsid w:val="008E3D29"/>
  </w:style>
  <w:style w:type="paragraph" w:customStyle="1" w:styleId="paragraph">
    <w:name w:val="paragraph"/>
    <w:basedOn w:val="Normal"/>
    <w:rsid w:val="008E3D29"/>
    <w:pPr>
      <w:spacing w:before="100" w:beforeAutospacing="1" w:after="100" w:afterAutospacing="1"/>
    </w:pPr>
  </w:style>
  <w:style w:type="table" w:styleId="Tablaconcuadrcula">
    <w:name w:val="Table Grid"/>
    <w:basedOn w:val="Tablanormal"/>
    <w:uiPriority w:val="59"/>
    <w:unhideWhenUsed/>
    <w:rsid w:val="008E3D29"/>
    <w:pPr>
      <w:spacing w:beforeAutospacing="1" w:afterAutospacing="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E5D37"/>
    <w:rPr>
      <w:rFonts w:ascii="Tahoma" w:hAnsi="Tahoma" w:cs="Tahoma"/>
      <w:sz w:val="16"/>
      <w:szCs w:val="16"/>
    </w:rPr>
  </w:style>
  <w:style w:type="character" w:customStyle="1" w:styleId="TextodegloboCar">
    <w:name w:val="Texto de globo Car"/>
    <w:link w:val="Textodeglobo"/>
    <w:uiPriority w:val="99"/>
    <w:semiHidden/>
    <w:rsid w:val="001E5D37"/>
    <w:rPr>
      <w:rFonts w:ascii="Tahoma" w:hAnsi="Tahoma" w:cs="Tahoma"/>
      <w:sz w:val="16"/>
      <w:szCs w:val="16"/>
    </w:rPr>
  </w:style>
  <w:style w:type="paragraph" w:styleId="NormalWeb">
    <w:name w:val="Normal (Web)"/>
    <w:basedOn w:val="Normal"/>
    <w:uiPriority w:val="99"/>
    <w:semiHidden/>
    <w:unhideWhenUsed/>
    <w:rsid w:val="009E6DC1"/>
    <w:pPr>
      <w:spacing w:before="100" w:beforeAutospacing="1" w:after="100" w:afterAutospacing="1"/>
    </w:pPr>
  </w:style>
  <w:style w:type="paragraph" w:customStyle="1" w:styleId="Normal1">
    <w:name w:val="Normal1"/>
    <w:rsid w:val="00A95259"/>
    <w:pPr>
      <w:spacing w:after="160" w:line="259" w:lineRule="auto"/>
    </w:pPr>
    <w:rPr>
      <w:rFonts w:cs="Calibri"/>
      <w:sz w:val="22"/>
      <w:szCs w:val="22"/>
    </w:rPr>
  </w:style>
  <w:style w:type="character" w:customStyle="1" w:styleId="Ttulo1Car">
    <w:name w:val="Título 1 Car"/>
    <w:link w:val="Ttulo1"/>
    <w:uiPriority w:val="9"/>
    <w:rsid w:val="00EC0613"/>
    <w:rPr>
      <w:rFonts w:ascii="Times New Roman" w:eastAsia="Times New Roman" w:hAnsi="Times New Roman" w:cs="Times New Roman"/>
      <w:b/>
      <w:bCs/>
      <w:kern w:val="36"/>
      <w:sz w:val="48"/>
      <w:szCs w:val="48"/>
      <w:lang w:eastAsia="es-MX"/>
    </w:rPr>
  </w:style>
  <w:style w:type="character" w:customStyle="1" w:styleId="Ttulo2Car">
    <w:name w:val="Título 2 Car"/>
    <w:link w:val="Ttulo2"/>
    <w:uiPriority w:val="9"/>
    <w:semiHidden/>
    <w:rsid w:val="003B34DA"/>
    <w:rPr>
      <w:rFonts w:ascii="Cambria" w:eastAsia="Times New Roman" w:hAnsi="Cambria" w:cs="Times New Roman"/>
      <w:b/>
      <w:bCs/>
      <w:color w:val="4F81BD"/>
      <w:sz w:val="26"/>
      <w:szCs w:val="26"/>
    </w:rPr>
  </w:style>
  <w:style w:type="character" w:customStyle="1" w:styleId="Ttulo3Car">
    <w:name w:val="Título 3 Car"/>
    <w:link w:val="Ttulo3"/>
    <w:uiPriority w:val="9"/>
    <w:semiHidden/>
    <w:rsid w:val="00087239"/>
    <w:rPr>
      <w:rFonts w:ascii="Cambria" w:eastAsia="Times New Roman" w:hAnsi="Cambria" w:cs="Times New Roman"/>
      <w:b/>
      <w:bCs/>
      <w:color w:val="4F81BD"/>
    </w:rPr>
  </w:style>
  <w:style w:type="character" w:customStyle="1" w:styleId="Ttulo4Car">
    <w:name w:val="Título 4 Car"/>
    <w:link w:val="Ttulo4"/>
    <w:uiPriority w:val="9"/>
    <w:semiHidden/>
    <w:rsid w:val="00AA7E3C"/>
    <w:rPr>
      <w:rFonts w:ascii="Cambria" w:eastAsia="Times New Roman" w:hAnsi="Cambria" w:cs="Times New Roman"/>
      <w:b/>
      <w:bCs/>
      <w:i/>
      <w:iCs/>
      <w:color w:val="4F81BD"/>
    </w:rPr>
  </w:style>
  <w:style w:type="paragraph" w:styleId="Encabezado">
    <w:name w:val="header"/>
    <w:basedOn w:val="Normal"/>
    <w:link w:val="EncabezadoCar"/>
    <w:uiPriority w:val="99"/>
    <w:unhideWhenUsed/>
    <w:rsid w:val="00C00AF0"/>
    <w:pPr>
      <w:tabs>
        <w:tab w:val="center" w:pos="4419"/>
        <w:tab w:val="right" w:pos="8838"/>
      </w:tabs>
    </w:pPr>
  </w:style>
  <w:style w:type="character" w:customStyle="1" w:styleId="EncabezadoCar">
    <w:name w:val="Encabezado Car"/>
    <w:basedOn w:val="Fuentedeprrafopredeter"/>
    <w:link w:val="Encabezado"/>
    <w:uiPriority w:val="99"/>
    <w:rsid w:val="00C00AF0"/>
  </w:style>
  <w:style w:type="paragraph" w:styleId="Piedepgina">
    <w:name w:val="footer"/>
    <w:basedOn w:val="Normal"/>
    <w:link w:val="PiedepginaCar"/>
    <w:uiPriority w:val="99"/>
    <w:unhideWhenUsed/>
    <w:rsid w:val="00C00AF0"/>
    <w:pPr>
      <w:tabs>
        <w:tab w:val="center" w:pos="4419"/>
        <w:tab w:val="right" w:pos="8838"/>
      </w:tabs>
    </w:pPr>
  </w:style>
  <w:style w:type="character" w:customStyle="1" w:styleId="PiedepginaCar">
    <w:name w:val="Pie de página Car"/>
    <w:basedOn w:val="Fuentedeprrafopredeter"/>
    <w:link w:val="Piedepgina"/>
    <w:uiPriority w:val="99"/>
    <w:rsid w:val="00C00AF0"/>
  </w:style>
  <w:style w:type="character" w:customStyle="1" w:styleId="apple-converted-space">
    <w:name w:val="apple-converted-space"/>
    <w:basedOn w:val="Fuentedeprrafopredeter"/>
    <w:rsid w:val="00F04AF3"/>
  </w:style>
  <w:style w:type="character" w:styleId="Hipervnculo">
    <w:name w:val="Hyperlink"/>
    <w:basedOn w:val="Fuentedeprrafopredeter"/>
    <w:uiPriority w:val="99"/>
    <w:unhideWhenUsed/>
    <w:rsid w:val="00986708"/>
    <w:rPr>
      <w:color w:val="0563C1" w:themeColor="hyperlink"/>
      <w:u w:val="single"/>
    </w:rPr>
  </w:style>
  <w:style w:type="character" w:customStyle="1" w:styleId="Mencinsinresolver1">
    <w:name w:val="Mención sin resolver1"/>
    <w:basedOn w:val="Fuentedeprrafopredeter"/>
    <w:uiPriority w:val="99"/>
    <w:semiHidden/>
    <w:unhideWhenUsed/>
    <w:rsid w:val="00986708"/>
    <w:rPr>
      <w:color w:val="605E5C"/>
      <w:shd w:val="clear" w:color="auto" w:fill="E1DFDD"/>
    </w:rPr>
  </w:style>
  <w:style w:type="character" w:styleId="Textoennegrita">
    <w:name w:val="Strong"/>
    <w:basedOn w:val="Fuentedeprrafopredeter"/>
    <w:uiPriority w:val="22"/>
    <w:qFormat/>
    <w:rsid w:val="00EE7289"/>
    <w:rPr>
      <w:b/>
      <w:bCs/>
    </w:rPr>
  </w:style>
  <w:style w:type="character" w:styleId="nfasis">
    <w:name w:val="Emphasis"/>
    <w:basedOn w:val="Fuentedeprrafopredeter"/>
    <w:uiPriority w:val="20"/>
    <w:qFormat/>
    <w:rsid w:val="0009176E"/>
    <w:rPr>
      <w:i/>
      <w:iCs/>
    </w:rPr>
  </w:style>
  <w:style w:type="paragraph" w:styleId="Textoindependiente">
    <w:name w:val="Body Text"/>
    <w:basedOn w:val="Normal"/>
    <w:link w:val="TextoindependienteCar"/>
    <w:uiPriority w:val="1"/>
    <w:semiHidden/>
    <w:unhideWhenUsed/>
    <w:qFormat/>
    <w:rsid w:val="000612B4"/>
    <w:pPr>
      <w:widowControl w:val="0"/>
      <w:autoSpaceDE w:val="0"/>
      <w:autoSpaceDN w:val="0"/>
    </w:pPr>
    <w:rPr>
      <w:rFonts w:ascii="Arial MT" w:eastAsia="Arial MT" w:hAnsi="Arial MT" w:cs="Arial MT"/>
      <w:lang w:val="es-ES" w:eastAsia="en-US"/>
    </w:rPr>
  </w:style>
  <w:style w:type="character" w:customStyle="1" w:styleId="TextoindependienteCar">
    <w:name w:val="Texto independiente Car"/>
    <w:basedOn w:val="Fuentedeprrafopredeter"/>
    <w:link w:val="Textoindependiente"/>
    <w:uiPriority w:val="1"/>
    <w:semiHidden/>
    <w:rsid w:val="000612B4"/>
    <w:rPr>
      <w:rFonts w:ascii="Arial MT" w:eastAsia="Arial MT" w:hAnsi="Arial MT" w:cs="Arial MT"/>
      <w:sz w:val="24"/>
      <w:szCs w:val="24"/>
      <w:lang w:val="es-ES" w:eastAsia="en-US"/>
    </w:rPr>
  </w:style>
  <w:style w:type="paragraph" w:styleId="Prrafodelista">
    <w:name w:val="List Paragraph"/>
    <w:basedOn w:val="Normal"/>
    <w:uiPriority w:val="1"/>
    <w:qFormat/>
    <w:rsid w:val="0032037A"/>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9996">
      <w:bodyDiv w:val="1"/>
      <w:marLeft w:val="0"/>
      <w:marRight w:val="0"/>
      <w:marTop w:val="0"/>
      <w:marBottom w:val="0"/>
      <w:divBdr>
        <w:top w:val="none" w:sz="0" w:space="0" w:color="auto"/>
        <w:left w:val="none" w:sz="0" w:space="0" w:color="auto"/>
        <w:bottom w:val="none" w:sz="0" w:space="0" w:color="auto"/>
        <w:right w:val="none" w:sz="0" w:space="0" w:color="auto"/>
      </w:divBdr>
      <w:divsChild>
        <w:div w:id="190261898">
          <w:marLeft w:val="0"/>
          <w:marRight w:val="0"/>
          <w:marTop w:val="0"/>
          <w:marBottom w:val="0"/>
          <w:divBdr>
            <w:top w:val="none" w:sz="0" w:space="0" w:color="auto"/>
            <w:left w:val="none" w:sz="0" w:space="0" w:color="auto"/>
            <w:bottom w:val="none" w:sz="0" w:space="0" w:color="auto"/>
            <w:right w:val="none" w:sz="0" w:space="0" w:color="auto"/>
          </w:divBdr>
          <w:divsChild>
            <w:div w:id="794563679">
              <w:marLeft w:val="0"/>
              <w:marRight w:val="0"/>
              <w:marTop w:val="0"/>
              <w:marBottom w:val="0"/>
              <w:divBdr>
                <w:top w:val="none" w:sz="0" w:space="0" w:color="auto"/>
                <w:left w:val="none" w:sz="0" w:space="0" w:color="auto"/>
                <w:bottom w:val="none" w:sz="0" w:space="0" w:color="auto"/>
                <w:right w:val="none" w:sz="0" w:space="0" w:color="auto"/>
              </w:divBdr>
              <w:divsChild>
                <w:div w:id="1524590787">
                  <w:marLeft w:val="0"/>
                  <w:marRight w:val="0"/>
                  <w:marTop w:val="0"/>
                  <w:marBottom w:val="0"/>
                  <w:divBdr>
                    <w:top w:val="none" w:sz="0" w:space="0" w:color="auto"/>
                    <w:left w:val="none" w:sz="0" w:space="0" w:color="auto"/>
                    <w:bottom w:val="none" w:sz="0" w:space="0" w:color="auto"/>
                    <w:right w:val="none" w:sz="0" w:space="0" w:color="auto"/>
                  </w:divBdr>
                  <w:divsChild>
                    <w:div w:id="660618847">
                      <w:marLeft w:val="0"/>
                      <w:marRight w:val="0"/>
                      <w:marTop w:val="0"/>
                      <w:marBottom w:val="0"/>
                      <w:divBdr>
                        <w:top w:val="none" w:sz="0" w:space="0" w:color="auto"/>
                        <w:left w:val="none" w:sz="0" w:space="0" w:color="auto"/>
                        <w:bottom w:val="none" w:sz="0" w:space="0" w:color="auto"/>
                        <w:right w:val="none" w:sz="0" w:space="0" w:color="auto"/>
                      </w:divBdr>
                      <w:divsChild>
                        <w:div w:id="934751763">
                          <w:marLeft w:val="0"/>
                          <w:marRight w:val="0"/>
                          <w:marTop w:val="0"/>
                          <w:marBottom w:val="0"/>
                          <w:divBdr>
                            <w:top w:val="none" w:sz="0" w:space="0" w:color="auto"/>
                            <w:left w:val="none" w:sz="0" w:space="0" w:color="auto"/>
                            <w:bottom w:val="none" w:sz="0" w:space="0" w:color="auto"/>
                            <w:right w:val="none" w:sz="0" w:space="0" w:color="auto"/>
                          </w:divBdr>
                          <w:divsChild>
                            <w:div w:id="56560819">
                              <w:marLeft w:val="0"/>
                              <w:marRight w:val="0"/>
                              <w:marTop w:val="0"/>
                              <w:marBottom w:val="0"/>
                              <w:divBdr>
                                <w:top w:val="none" w:sz="0" w:space="0" w:color="auto"/>
                                <w:left w:val="none" w:sz="0" w:space="0" w:color="auto"/>
                                <w:bottom w:val="none" w:sz="0" w:space="0" w:color="auto"/>
                                <w:right w:val="none" w:sz="0" w:space="0" w:color="auto"/>
                              </w:divBdr>
                              <w:divsChild>
                                <w:div w:id="77484128">
                                  <w:marLeft w:val="0"/>
                                  <w:marRight w:val="0"/>
                                  <w:marTop w:val="48"/>
                                  <w:marBottom w:val="0"/>
                                  <w:divBdr>
                                    <w:top w:val="none" w:sz="0" w:space="0" w:color="auto"/>
                                    <w:left w:val="none" w:sz="0" w:space="0" w:color="auto"/>
                                    <w:bottom w:val="none" w:sz="0" w:space="0" w:color="auto"/>
                                    <w:right w:val="none" w:sz="0" w:space="0" w:color="auto"/>
                                  </w:divBdr>
                                  <w:divsChild>
                                    <w:div w:id="693507250">
                                      <w:marLeft w:val="0"/>
                                      <w:marRight w:val="0"/>
                                      <w:marTop w:val="0"/>
                                      <w:marBottom w:val="0"/>
                                      <w:divBdr>
                                        <w:top w:val="none" w:sz="0" w:space="0" w:color="auto"/>
                                        <w:left w:val="none" w:sz="0" w:space="0" w:color="auto"/>
                                        <w:bottom w:val="none" w:sz="0" w:space="0" w:color="auto"/>
                                        <w:right w:val="none" w:sz="0" w:space="0" w:color="auto"/>
                                      </w:divBdr>
                                      <w:divsChild>
                                        <w:div w:id="1550191287">
                                          <w:marLeft w:val="0"/>
                                          <w:marRight w:val="0"/>
                                          <w:marTop w:val="0"/>
                                          <w:marBottom w:val="0"/>
                                          <w:divBdr>
                                            <w:top w:val="none" w:sz="0" w:space="0" w:color="auto"/>
                                            <w:left w:val="none" w:sz="0" w:space="0" w:color="auto"/>
                                            <w:bottom w:val="none" w:sz="0" w:space="0" w:color="auto"/>
                                            <w:right w:val="none" w:sz="0" w:space="0" w:color="auto"/>
                                          </w:divBdr>
                                          <w:divsChild>
                                            <w:div w:id="243758024">
                                              <w:marLeft w:val="0"/>
                                              <w:marRight w:val="0"/>
                                              <w:marTop w:val="0"/>
                                              <w:marBottom w:val="0"/>
                                              <w:divBdr>
                                                <w:top w:val="none" w:sz="0" w:space="0" w:color="auto"/>
                                                <w:left w:val="none" w:sz="0" w:space="0" w:color="auto"/>
                                                <w:bottom w:val="none" w:sz="0" w:space="0" w:color="auto"/>
                                                <w:right w:val="none" w:sz="0" w:space="0" w:color="auto"/>
                                              </w:divBdr>
                                              <w:divsChild>
                                                <w:div w:id="1023089663">
                                                  <w:marLeft w:val="0"/>
                                                  <w:marRight w:val="0"/>
                                                  <w:marTop w:val="0"/>
                                                  <w:marBottom w:val="420"/>
                                                  <w:divBdr>
                                                    <w:top w:val="none" w:sz="0" w:space="0" w:color="auto"/>
                                                    <w:left w:val="none" w:sz="0" w:space="0" w:color="auto"/>
                                                    <w:bottom w:val="none" w:sz="0" w:space="0" w:color="auto"/>
                                                    <w:right w:val="none" w:sz="0" w:space="0" w:color="auto"/>
                                                  </w:divBdr>
                                                  <w:divsChild>
                                                    <w:div w:id="600992867">
                                                      <w:marLeft w:val="0"/>
                                                      <w:marRight w:val="0"/>
                                                      <w:marTop w:val="0"/>
                                                      <w:marBottom w:val="0"/>
                                                      <w:divBdr>
                                                        <w:top w:val="none" w:sz="0" w:space="0" w:color="auto"/>
                                                        <w:left w:val="none" w:sz="0" w:space="0" w:color="auto"/>
                                                        <w:bottom w:val="none" w:sz="0" w:space="0" w:color="auto"/>
                                                        <w:right w:val="none" w:sz="0" w:space="0" w:color="auto"/>
                                                      </w:divBdr>
                                                      <w:divsChild>
                                                        <w:div w:id="1655912079">
                                                          <w:marLeft w:val="0"/>
                                                          <w:marRight w:val="0"/>
                                                          <w:marTop w:val="0"/>
                                                          <w:marBottom w:val="0"/>
                                                          <w:divBdr>
                                                            <w:top w:val="none" w:sz="0" w:space="0" w:color="auto"/>
                                                            <w:left w:val="none" w:sz="0" w:space="0" w:color="auto"/>
                                                            <w:bottom w:val="none" w:sz="0" w:space="0" w:color="auto"/>
                                                            <w:right w:val="none" w:sz="0" w:space="0" w:color="auto"/>
                                                          </w:divBdr>
                                                          <w:divsChild>
                                                            <w:div w:id="1068261762">
                                                              <w:marLeft w:val="0"/>
                                                              <w:marRight w:val="0"/>
                                                              <w:marTop w:val="0"/>
                                                              <w:marBottom w:val="0"/>
                                                              <w:divBdr>
                                                                <w:top w:val="none" w:sz="0" w:space="0" w:color="auto"/>
                                                                <w:left w:val="none" w:sz="0" w:space="0" w:color="auto"/>
                                                                <w:bottom w:val="none" w:sz="0" w:space="0" w:color="auto"/>
                                                                <w:right w:val="none" w:sz="0" w:space="0" w:color="auto"/>
                                                              </w:divBdr>
                                                              <w:divsChild>
                                                                <w:div w:id="1155952733">
                                                                  <w:marLeft w:val="0"/>
                                                                  <w:marRight w:val="0"/>
                                                                  <w:marTop w:val="0"/>
                                                                  <w:marBottom w:val="0"/>
                                                                  <w:divBdr>
                                                                    <w:top w:val="none" w:sz="0" w:space="0" w:color="auto"/>
                                                                    <w:left w:val="none" w:sz="0" w:space="0" w:color="auto"/>
                                                                    <w:bottom w:val="none" w:sz="0" w:space="0" w:color="auto"/>
                                                                    <w:right w:val="none" w:sz="0" w:space="0" w:color="auto"/>
                                                                  </w:divBdr>
                                                                  <w:divsChild>
                                                                    <w:div w:id="361366483">
                                                                      <w:marLeft w:val="0"/>
                                                                      <w:marRight w:val="0"/>
                                                                      <w:marTop w:val="0"/>
                                                                      <w:marBottom w:val="0"/>
                                                                      <w:divBdr>
                                                                        <w:top w:val="none" w:sz="0" w:space="0" w:color="auto"/>
                                                                        <w:left w:val="none" w:sz="0" w:space="0" w:color="auto"/>
                                                                        <w:bottom w:val="none" w:sz="0" w:space="0" w:color="auto"/>
                                                                        <w:right w:val="none" w:sz="0" w:space="0" w:color="auto"/>
                                                                      </w:divBdr>
                                                                      <w:divsChild>
                                                                        <w:div w:id="1697609980">
                                                                          <w:marLeft w:val="0"/>
                                                                          <w:marRight w:val="0"/>
                                                                          <w:marTop w:val="0"/>
                                                                          <w:marBottom w:val="0"/>
                                                                          <w:divBdr>
                                                                            <w:top w:val="none" w:sz="0" w:space="0" w:color="auto"/>
                                                                            <w:left w:val="none" w:sz="0" w:space="0" w:color="auto"/>
                                                                            <w:bottom w:val="none" w:sz="0" w:space="0" w:color="auto"/>
                                                                            <w:right w:val="none" w:sz="0" w:space="0" w:color="auto"/>
                                                                          </w:divBdr>
                                                                        </w:div>
                                                                      </w:divsChild>
                                                                    </w:div>
                                                                    <w:div w:id="800221663">
                                                                      <w:marLeft w:val="0"/>
                                                                      <w:marRight w:val="0"/>
                                                                      <w:marTop w:val="0"/>
                                                                      <w:marBottom w:val="0"/>
                                                                      <w:divBdr>
                                                                        <w:top w:val="none" w:sz="0" w:space="0" w:color="auto"/>
                                                                        <w:left w:val="none" w:sz="0" w:space="0" w:color="auto"/>
                                                                        <w:bottom w:val="none" w:sz="0" w:space="0" w:color="auto"/>
                                                                        <w:right w:val="none" w:sz="0" w:space="0" w:color="auto"/>
                                                                      </w:divBdr>
                                                                      <w:divsChild>
                                                                        <w:div w:id="1188176493">
                                                                          <w:marLeft w:val="0"/>
                                                                          <w:marRight w:val="0"/>
                                                                          <w:marTop w:val="0"/>
                                                                          <w:marBottom w:val="0"/>
                                                                          <w:divBdr>
                                                                            <w:top w:val="none" w:sz="0" w:space="0" w:color="auto"/>
                                                                            <w:left w:val="none" w:sz="0" w:space="0" w:color="auto"/>
                                                                            <w:bottom w:val="none" w:sz="0" w:space="0" w:color="auto"/>
                                                                            <w:right w:val="none" w:sz="0" w:space="0" w:color="auto"/>
                                                                          </w:divBdr>
                                                                          <w:divsChild>
                                                                            <w:div w:id="843475637">
                                                                              <w:marLeft w:val="0"/>
                                                                              <w:marRight w:val="0"/>
                                                                              <w:marTop w:val="0"/>
                                                                              <w:marBottom w:val="0"/>
                                                                              <w:divBdr>
                                                                                <w:top w:val="none" w:sz="0" w:space="0" w:color="auto"/>
                                                                                <w:left w:val="none" w:sz="0" w:space="0" w:color="auto"/>
                                                                                <w:bottom w:val="none" w:sz="0" w:space="0" w:color="auto"/>
                                                                                <w:right w:val="none" w:sz="0" w:space="0" w:color="auto"/>
                                                                              </w:divBdr>
                                                                              <w:divsChild>
                                                                                <w:div w:id="1262832159">
                                                                                  <w:marLeft w:val="0"/>
                                                                                  <w:marRight w:val="0"/>
                                                                                  <w:marTop w:val="0"/>
                                                                                  <w:marBottom w:val="0"/>
                                                                                  <w:divBdr>
                                                                                    <w:top w:val="none" w:sz="0" w:space="0" w:color="auto"/>
                                                                                    <w:left w:val="none" w:sz="0" w:space="0" w:color="auto"/>
                                                                                    <w:bottom w:val="none" w:sz="0" w:space="0" w:color="auto"/>
                                                                                    <w:right w:val="none" w:sz="0" w:space="0" w:color="auto"/>
                                                                                  </w:divBdr>
                                                                                  <w:divsChild>
                                                                                    <w:div w:id="1792240369">
                                                                                      <w:marLeft w:val="0"/>
                                                                                      <w:marRight w:val="0"/>
                                                                                      <w:marTop w:val="0"/>
                                                                                      <w:marBottom w:val="0"/>
                                                                                      <w:divBdr>
                                                                                        <w:top w:val="none" w:sz="0" w:space="0" w:color="auto"/>
                                                                                        <w:left w:val="none" w:sz="0" w:space="0" w:color="auto"/>
                                                                                        <w:bottom w:val="none" w:sz="0" w:space="0" w:color="auto"/>
                                                                                        <w:right w:val="none" w:sz="0" w:space="0" w:color="auto"/>
                                                                                      </w:divBdr>
                                                                                      <w:divsChild>
                                                                                        <w:div w:id="1596981413">
                                                                                          <w:marLeft w:val="0"/>
                                                                                          <w:marRight w:val="0"/>
                                                                                          <w:marTop w:val="0"/>
                                                                                          <w:marBottom w:val="0"/>
                                                                                          <w:divBdr>
                                                                                            <w:top w:val="none" w:sz="0" w:space="0" w:color="auto"/>
                                                                                            <w:left w:val="none" w:sz="0" w:space="0" w:color="auto"/>
                                                                                            <w:bottom w:val="none" w:sz="0" w:space="0" w:color="auto"/>
                                                                                            <w:right w:val="none" w:sz="0" w:space="0" w:color="auto"/>
                                                                                          </w:divBdr>
                                                                                          <w:divsChild>
                                                                                            <w:div w:id="34936252">
                                                                                              <w:marLeft w:val="0"/>
                                                                                              <w:marRight w:val="0"/>
                                                                                              <w:marTop w:val="0"/>
                                                                                              <w:marBottom w:val="0"/>
                                                                                              <w:divBdr>
                                                                                                <w:top w:val="none" w:sz="0" w:space="0" w:color="auto"/>
                                                                                                <w:left w:val="none" w:sz="0" w:space="0" w:color="auto"/>
                                                                                                <w:bottom w:val="none" w:sz="0" w:space="0" w:color="auto"/>
                                                                                                <w:right w:val="none" w:sz="0" w:space="0" w:color="auto"/>
                                                                                              </w:divBdr>
                                                                                              <w:divsChild>
                                                                                                <w:div w:id="9360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53201">
                                                                                          <w:marLeft w:val="0"/>
                                                                                          <w:marRight w:val="0"/>
                                                                                          <w:marTop w:val="0"/>
                                                                                          <w:marBottom w:val="0"/>
                                                                                          <w:divBdr>
                                                                                            <w:top w:val="none" w:sz="0" w:space="0" w:color="auto"/>
                                                                                            <w:left w:val="none" w:sz="0" w:space="0" w:color="auto"/>
                                                                                            <w:bottom w:val="none" w:sz="0" w:space="0" w:color="auto"/>
                                                                                            <w:right w:val="none" w:sz="0" w:space="0" w:color="auto"/>
                                                                                          </w:divBdr>
                                                                                          <w:divsChild>
                                                                                            <w:div w:id="326859636">
                                                                                              <w:marLeft w:val="0"/>
                                                                                              <w:marRight w:val="0"/>
                                                                                              <w:marTop w:val="0"/>
                                                                                              <w:marBottom w:val="0"/>
                                                                                              <w:divBdr>
                                                                                                <w:top w:val="none" w:sz="0" w:space="0" w:color="auto"/>
                                                                                                <w:left w:val="none" w:sz="0" w:space="0" w:color="auto"/>
                                                                                                <w:bottom w:val="none" w:sz="0" w:space="0" w:color="auto"/>
                                                                                                <w:right w:val="none" w:sz="0" w:space="0" w:color="auto"/>
                                                                                              </w:divBdr>
                                                                                              <w:divsChild>
                                                                                                <w:div w:id="8307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4990">
      <w:bodyDiv w:val="1"/>
      <w:marLeft w:val="0"/>
      <w:marRight w:val="0"/>
      <w:marTop w:val="0"/>
      <w:marBottom w:val="0"/>
      <w:divBdr>
        <w:top w:val="none" w:sz="0" w:space="0" w:color="auto"/>
        <w:left w:val="none" w:sz="0" w:space="0" w:color="auto"/>
        <w:bottom w:val="none" w:sz="0" w:space="0" w:color="auto"/>
        <w:right w:val="none" w:sz="0" w:space="0" w:color="auto"/>
      </w:divBdr>
      <w:divsChild>
        <w:div w:id="1491362196">
          <w:marLeft w:val="0"/>
          <w:marRight w:val="0"/>
          <w:marTop w:val="0"/>
          <w:marBottom w:val="0"/>
          <w:divBdr>
            <w:top w:val="none" w:sz="0" w:space="0" w:color="auto"/>
            <w:left w:val="none" w:sz="0" w:space="0" w:color="auto"/>
            <w:bottom w:val="none" w:sz="0" w:space="0" w:color="auto"/>
            <w:right w:val="none" w:sz="0" w:space="0" w:color="auto"/>
          </w:divBdr>
          <w:divsChild>
            <w:div w:id="243607340">
              <w:marLeft w:val="0"/>
              <w:marRight w:val="0"/>
              <w:marTop w:val="0"/>
              <w:marBottom w:val="0"/>
              <w:divBdr>
                <w:top w:val="none" w:sz="0" w:space="0" w:color="auto"/>
                <w:left w:val="none" w:sz="0" w:space="0" w:color="auto"/>
                <w:bottom w:val="none" w:sz="0" w:space="0" w:color="auto"/>
                <w:right w:val="none" w:sz="0" w:space="0" w:color="auto"/>
              </w:divBdr>
              <w:divsChild>
                <w:div w:id="11132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363">
      <w:bodyDiv w:val="1"/>
      <w:marLeft w:val="0"/>
      <w:marRight w:val="0"/>
      <w:marTop w:val="0"/>
      <w:marBottom w:val="0"/>
      <w:divBdr>
        <w:top w:val="none" w:sz="0" w:space="0" w:color="auto"/>
        <w:left w:val="none" w:sz="0" w:space="0" w:color="auto"/>
        <w:bottom w:val="none" w:sz="0" w:space="0" w:color="auto"/>
        <w:right w:val="none" w:sz="0" w:space="0" w:color="auto"/>
      </w:divBdr>
      <w:divsChild>
        <w:div w:id="1276869584">
          <w:marLeft w:val="0"/>
          <w:marRight w:val="0"/>
          <w:marTop w:val="0"/>
          <w:marBottom w:val="0"/>
          <w:divBdr>
            <w:top w:val="none" w:sz="0" w:space="0" w:color="auto"/>
            <w:left w:val="none" w:sz="0" w:space="0" w:color="auto"/>
            <w:bottom w:val="none" w:sz="0" w:space="0" w:color="auto"/>
            <w:right w:val="none" w:sz="0" w:space="0" w:color="auto"/>
          </w:divBdr>
          <w:divsChild>
            <w:div w:id="1531067288">
              <w:marLeft w:val="0"/>
              <w:marRight w:val="0"/>
              <w:marTop w:val="0"/>
              <w:marBottom w:val="0"/>
              <w:divBdr>
                <w:top w:val="none" w:sz="0" w:space="0" w:color="auto"/>
                <w:left w:val="none" w:sz="0" w:space="0" w:color="auto"/>
                <w:bottom w:val="none" w:sz="0" w:space="0" w:color="auto"/>
                <w:right w:val="none" w:sz="0" w:space="0" w:color="auto"/>
              </w:divBdr>
              <w:divsChild>
                <w:div w:id="2048412626">
                  <w:marLeft w:val="0"/>
                  <w:marRight w:val="0"/>
                  <w:marTop w:val="0"/>
                  <w:marBottom w:val="0"/>
                  <w:divBdr>
                    <w:top w:val="none" w:sz="0" w:space="0" w:color="auto"/>
                    <w:left w:val="none" w:sz="0" w:space="0" w:color="auto"/>
                    <w:bottom w:val="none" w:sz="0" w:space="0" w:color="auto"/>
                    <w:right w:val="none" w:sz="0" w:space="0" w:color="auto"/>
                  </w:divBdr>
                  <w:divsChild>
                    <w:div w:id="4155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6614">
      <w:bodyDiv w:val="1"/>
      <w:marLeft w:val="0"/>
      <w:marRight w:val="0"/>
      <w:marTop w:val="0"/>
      <w:marBottom w:val="0"/>
      <w:divBdr>
        <w:top w:val="none" w:sz="0" w:space="0" w:color="auto"/>
        <w:left w:val="none" w:sz="0" w:space="0" w:color="auto"/>
        <w:bottom w:val="none" w:sz="0" w:space="0" w:color="auto"/>
        <w:right w:val="none" w:sz="0" w:space="0" w:color="auto"/>
      </w:divBdr>
      <w:divsChild>
        <w:div w:id="855537145">
          <w:marLeft w:val="0"/>
          <w:marRight w:val="0"/>
          <w:marTop w:val="0"/>
          <w:marBottom w:val="0"/>
          <w:divBdr>
            <w:top w:val="none" w:sz="0" w:space="0" w:color="auto"/>
            <w:left w:val="none" w:sz="0" w:space="0" w:color="auto"/>
            <w:bottom w:val="none" w:sz="0" w:space="0" w:color="auto"/>
            <w:right w:val="none" w:sz="0" w:space="0" w:color="auto"/>
          </w:divBdr>
          <w:divsChild>
            <w:div w:id="1479421172">
              <w:marLeft w:val="0"/>
              <w:marRight w:val="0"/>
              <w:marTop w:val="0"/>
              <w:marBottom w:val="0"/>
              <w:divBdr>
                <w:top w:val="none" w:sz="0" w:space="0" w:color="auto"/>
                <w:left w:val="none" w:sz="0" w:space="0" w:color="auto"/>
                <w:bottom w:val="none" w:sz="0" w:space="0" w:color="auto"/>
                <w:right w:val="none" w:sz="0" w:space="0" w:color="auto"/>
              </w:divBdr>
              <w:divsChild>
                <w:div w:id="5513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938">
      <w:bodyDiv w:val="1"/>
      <w:marLeft w:val="0"/>
      <w:marRight w:val="0"/>
      <w:marTop w:val="0"/>
      <w:marBottom w:val="0"/>
      <w:divBdr>
        <w:top w:val="none" w:sz="0" w:space="0" w:color="auto"/>
        <w:left w:val="none" w:sz="0" w:space="0" w:color="auto"/>
        <w:bottom w:val="none" w:sz="0" w:space="0" w:color="auto"/>
        <w:right w:val="none" w:sz="0" w:space="0" w:color="auto"/>
      </w:divBdr>
      <w:divsChild>
        <w:div w:id="305277391">
          <w:marLeft w:val="0"/>
          <w:marRight w:val="0"/>
          <w:marTop w:val="0"/>
          <w:marBottom w:val="0"/>
          <w:divBdr>
            <w:top w:val="none" w:sz="0" w:space="0" w:color="auto"/>
            <w:left w:val="none" w:sz="0" w:space="0" w:color="auto"/>
            <w:bottom w:val="none" w:sz="0" w:space="0" w:color="auto"/>
            <w:right w:val="none" w:sz="0" w:space="0" w:color="auto"/>
          </w:divBdr>
          <w:divsChild>
            <w:div w:id="275256532">
              <w:marLeft w:val="0"/>
              <w:marRight w:val="0"/>
              <w:marTop w:val="0"/>
              <w:marBottom w:val="0"/>
              <w:divBdr>
                <w:top w:val="none" w:sz="0" w:space="0" w:color="auto"/>
                <w:left w:val="none" w:sz="0" w:space="0" w:color="auto"/>
                <w:bottom w:val="none" w:sz="0" w:space="0" w:color="auto"/>
                <w:right w:val="none" w:sz="0" w:space="0" w:color="auto"/>
              </w:divBdr>
              <w:divsChild>
                <w:div w:id="12386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3710">
      <w:bodyDiv w:val="1"/>
      <w:marLeft w:val="0"/>
      <w:marRight w:val="0"/>
      <w:marTop w:val="0"/>
      <w:marBottom w:val="0"/>
      <w:divBdr>
        <w:top w:val="none" w:sz="0" w:space="0" w:color="auto"/>
        <w:left w:val="none" w:sz="0" w:space="0" w:color="auto"/>
        <w:bottom w:val="none" w:sz="0" w:space="0" w:color="auto"/>
        <w:right w:val="none" w:sz="0" w:space="0" w:color="auto"/>
      </w:divBdr>
      <w:divsChild>
        <w:div w:id="1950235746">
          <w:marLeft w:val="0"/>
          <w:marRight w:val="0"/>
          <w:marTop w:val="0"/>
          <w:marBottom w:val="0"/>
          <w:divBdr>
            <w:top w:val="none" w:sz="0" w:space="0" w:color="auto"/>
            <w:left w:val="none" w:sz="0" w:space="0" w:color="auto"/>
            <w:bottom w:val="none" w:sz="0" w:space="0" w:color="auto"/>
            <w:right w:val="none" w:sz="0" w:space="0" w:color="auto"/>
          </w:divBdr>
          <w:divsChild>
            <w:div w:id="505554035">
              <w:marLeft w:val="0"/>
              <w:marRight w:val="0"/>
              <w:marTop w:val="0"/>
              <w:marBottom w:val="0"/>
              <w:divBdr>
                <w:top w:val="none" w:sz="0" w:space="0" w:color="auto"/>
                <w:left w:val="none" w:sz="0" w:space="0" w:color="auto"/>
                <w:bottom w:val="none" w:sz="0" w:space="0" w:color="auto"/>
                <w:right w:val="none" w:sz="0" w:space="0" w:color="auto"/>
              </w:divBdr>
              <w:divsChild>
                <w:div w:id="13687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737">
      <w:bodyDiv w:val="1"/>
      <w:marLeft w:val="0"/>
      <w:marRight w:val="0"/>
      <w:marTop w:val="0"/>
      <w:marBottom w:val="0"/>
      <w:divBdr>
        <w:top w:val="none" w:sz="0" w:space="0" w:color="auto"/>
        <w:left w:val="none" w:sz="0" w:space="0" w:color="auto"/>
        <w:bottom w:val="none" w:sz="0" w:space="0" w:color="auto"/>
        <w:right w:val="none" w:sz="0" w:space="0" w:color="auto"/>
      </w:divBdr>
    </w:div>
    <w:div w:id="106855053">
      <w:bodyDiv w:val="1"/>
      <w:marLeft w:val="0"/>
      <w:marRight w:val="0"/>
      <w:marTop w:val="0"/>
      <w:marBottom w:val="0"/>
      <w:divBdr>
        <w:top w:val="none" w:sz="0" w:space="0" w:color="auto"/>
        <w:left w:val="none" w:sz="0" w:space="0" w:color="auto"/>
        <w:bottom w:val="none" w:sz="0" w:space="0" w:color="auto"/>
        <w:right w:val="none" w:sz="0" w:space="0" w:color="auto"/>
      </w:divBdr>
    </w:div>
    <w:div w:id="127745741">
      <w:bodyDiv w:val="1"/>
      <w:marLeft w:val="0"/>
      <w:marRight w:val="0"/>
      <w:marTop w:val="0"/>
      <w:marBottom w:val="0"/>
      <w:divBdr>
        <w:top w:val="none" w:sz="0" w:space="0" w:color="auto"/>
        <w:left w:val="none" w:sz="0" w:space="0" w:color="auto"/>
        <w:bottom w:val="none" w:sz="0" w:space="0" w:color="auto"/>
        <w:right w:val="none" w:sz="0" w:space="0" w:color="auto"/>
      </w:divBdr>
    </w:div>
    <w:div w:id="175703065">
      <w:bodyDiv w:val="1"/>
      <w:marLeft w:val="0"/>
      <w:marRight w:val="0"/>
      <w:marTop w:val="0"/>
      <w:marBottom w:val="0"/>
      <w:divBdr>
        <w:top w:val="none" w:sz="0" w:space="0" w:color="auto"/>
        <w:left w:val="none" w:sz="0" w:space="0" w:color="auto"/>
        <w:bottom w:val="none" w:sz="0" w:space="0" w:color="auto"/>
        <w:right w:val="none" w:sz="0" w:space="0" w:color="auto"/>
      </w:divBdr>
    </w:div>
    <w:div w:id="221450680">
      <w:bodyDiv w:val="1"/>
      <w:marLeft w:val="0"/>
      <w:marRight w:val="0"/>
      <w:marTop w:val="0"/>
      <w:marBottom w:val="0"/>
      <w:divBdr>
        <w:top w:val="none" w:sz="0" w:space="0" w:color="auto"/>
        <w:left w:val="none" w:sz="0" w:space="0" w:color="auto"/>
        <w:bottom w:val="none" w:sz="0" w:space="0" w:color="auto"/>
        <w:right w:val="none" w:sz="0" w:space="0" w:color="auto"/>
      </w:divBdr>
    </w:div>
    <w:div w:id="233011230">
      <w:bodyDiv w:val="1"/>
      <w:marLeft w:val="0"/>
      <w:marRight w:val="0"/>
      <w:marTop w:val="0"/>
      <w:marBottom w:val="0"/>
      <w:divBdr>
        <w:top w:val="none" w:sz="0" w:space="0" w:color="auto"/>
        <w:left w:val="none" w:sz="0" w:space="0" w:color="auto"/>
        <w:bottom w:val="none" w:sz="0" w:space="0" w:color="auto"/>
        <w:right w:val="none" w:sz="0" w:space="0" w:color="auto"/>
      </w:divBdr>
      <w:divsChild>
        <w:div w:id="1039013973">
          <w:marLeft w:val="0"/>
          <w:marRight w:val="0"/>
          <w:marTop w:val="0"/>
          <w:marBottom w:val="0"/>
          <w:divBdr>
            <w:top w:val="none" w:sz="0" w:space="0" w:color="auto"/>
            <w:left w:val="none" w:sz="0" w:space="0" w:color="auto"/>
            <w:bottom w:val="none" w:sz="0" w:space="0" w:color="auto"/>
            <w:right w:val="none" w:sz="0" w:space="0" w:color="auto"/>
          </w:divBdr>
          <w:divsChild>
            <w:div w:id="1484082476">
              <w:marLeft w:val="0"/>
              <w:marRight w:val="0"/>
              <w:marTop w:val="0"/>
              <w:marBottom w:val="0"/>
              <w:divBdr>
                <w:top w:val="none" w:sz="0" w:space="0" w:color="auto"/>
                <w:left w:val="none" w:sz="0" w:space="0" w:color="auto"/>
                <w:bottom w:val="none" w:sz="0" w:space="0" w:color="auto"/>
                <w:right w:val="none" w:sz="0" w:space="0" w:color="auto"/>
              </w:divBdr>
              <w:divsChild>
                <w:div w:id="3153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76021">
      <w:bodyDiv w:val="1"/>
      <w:marLeft w:val="0"/>
      <w:marRight w:val="0"/>
      <w:marTop w:val="0"/>
      <w:marBottom w:val="0"/>
      <w:divBdr>
        <w:top w:val="none" w:sz="0" w:space="0" w:color="auto"/>
        <w:left w:val="none" w:sz="0" w:space="0" w:color="auto"/>
        <w:bottom w:val="none" w:sz="0" w:space="0" w:color="auto"/>
        <w:right w:val="none" w:sz="0" w:space="0" w:color="auto"/>
      </w:divBdr>
    </w:div>
    <w:div w:id="259874755">
      <w:bodyDiv w:val="1"/>
      <w:marLeft w:val="0"/>
      <w:marRight w:val="0"/>
      <w:marTop w:val="0"/>
      <w:marBottom w:val="0"/>
      <w:divBdr>
        <w:top w:val="none" w:sz="0" w:space="0" w:color="auto"/>
        <w:left w:val="none" w:sz="0" w:space="0" w:color="auto"/>
        <w:bottom w:val="none" w:sz="0" w:space="0" w:color="auto"/>
        <w:right w:val="none" w:sz="0" w:space="0" w:color="auto"/>
      </w:divBdr>
      <w:divsChild>
        <w:div w:id="2137411783">
          <w:marLeft w:val="0"/>
          <w:marRight w:val="0"/>
          <w:marTop w:val="0"/>
          <w:marBottom w:val="0"/>
          <w:divBdr>
            <w:top w:val="none" w:sz="0" w:space="0" w:color="auto"/>
            <w:left w:val="none" w:sz="0" w:space="0" w:color="auto"/>
            <w:bottom w:val="none" w:sz="0" w:space="0" w:color="auto"/>
            <w:right w:val="none" w:sz="0" w:space="0" w:color="auto"/>
          </w:divBdr>
          <w:divsChild>
            <w:div w:id="1371799649">
              <w:marLeft w:val="0"/>
              <w:marRight w:val="0"/>
              <w:marTop w:val="0"/>
              <w:marBottom w:val="0"/>
              <w:divBdr>
                <w:top w:val="none" w:sz="0" w:space="0" w:color="auto"/>
                <w:left w:val="none" w:sz="0" w:space="0" w:color="auto"/>
                <w:bottom w:val="none" w:sz="0" w:space="0" w:color="auto"/>
                <w:right w:val="none" w:sz="0" w:space="0" w:color="auto"/>
              </w:divBdr>
              <w:divsChild>
                <w:div w:id="12398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93540">
      <w:bodyDiv w:val="1"/>
      <w:marLeft w:val="0"/>
      <w:marRight w:val="0"/>
      <w:marTop w:val="0"/>
      <w:marBottom w:val="0"/>
      <w:divBdr>
        <w:top w:val="none" w:sz="0" w:space="0" w:color="auto"/>
        <w:left w:val="none" w:sz="0" w:space="0" w:color="auto"/>
        <w:bottom w:val="none" w:sz="0" w:space="0" w:color="auto"/>
        <w:right w:val="none" w:sz="0" w:space="0" w:color="auto"/>
      </w:divBdr>
    </w:div>
    <w:div w:id="280646921">
      <w:bodyDiv w:val="1"/>
      <w:marLeft w:val="0"/>
      <w:marRight w:val="0"/>
      <w:marTop w:val="0"/>
      <w:marBottom w:val="0"/>
      <w:divBdr>
        <w:top w:val="none" w:sz="0" w:space="0" w:color="auto"/>
        <w:left w:val="none" w:sz="0" w:space="0" w:color="auto"/>
        <w:bottom w:val="none" w:sz="0" w:space="0" w:color="auto"/>
        <w:right w:val="none" w:sz="0" w:space="0" w:color="auto"/>
      </w:divBdr>
      <w:divsChild>
        <w:div w:id="1573081504">
          <w:marLeft w:val="0"/>
          <w:marRight w:val="0"/>
          <w:marTop w:val="0"/>
          <w:marBottom w:val="0"/>
          <w:divBdr>
            <w:top w:val="none" w:sz="0" w:space="0" w:color="auto"/>
            <w:left w:val="none" w:sz="0" w:space="0" w:color="auto"/>
            <w:bottom w:val="none" w:sz="0" w:space="0" w:color="auto"/>
            <w:right w:val="none" w:sz="0" w:space="0" w:color="auto"/>
          </w:divBdr>
          <w:divsChild>
            <w:div w:id="504784662">
              <w:marLeft w:val="0"/>
              <w:marRight w:val="0"/>
              <w:marTop w:val="0"/>
              <w:marBottom w:val="0"/>
              <w:divBdr>
                <w:top w:val="none" w:sz="0" w:space="0" w:color="auto"/>
                <w:left w:val="none" w:sz="0" w:space="0" w:color="auto"/>
                <w:bottom w:val="none" w:sz="0" w:space="0" w:color="auto"/>
                <w:right w:val="none" w:sz="0" w:space="0" w:color="auto"/>
              </w:divBdr>
              <w:divsChild>
                <w:div w:id="13886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6516">
      <w:bodyDiv w:val="1"/>
      <w:marLeft w:val="0"/>
      <w:marRight w:val="0"/>
      <w:marTop w:val="0"/>
      <w:marBottom w:val="0"/>
      <w:divBdr>
        <w:top w:val="none" w:sz="0" w:space="0" w:color="auto"/>
        <w:left w:val="none" w:sz="0" w:space="0" w:color="auto"/>
        <w:bottom w:val="none" w:sz="0" w:space="0" w:color="auto"/>
        <w:right w:val="none" w:sz="0" w:space="0" w:color="auto"/>
      </w:divBdr>
    </w:div>
    <w:div w:id="336613132">
      <w:bodyDiv w:val="1"/>
      <w:marLeft w:val="0"/>
      <w:marRight w:val="0"/>
      <w:marTop w:val="0"/>
      <w:marBottom w:val="0"/>
      <w:divBdr>
        <w:top w:val="none" w:sz="0" w:space="0" w:color="auto"/>
        <w:left w:val="none" w:sz="0" w:space="0" w:color="auto"/>
        <w:bottom w:val="none" w:sz="0" w:space="0" w:color="auto"/>
        <w:right w:val="none" w:sz="0" w:space="0" w:color="auto"/>
      </w:divBdr>
      <w:divsChild>
        <w:div w:id="253058535">
          <w:marLeft w:val="0"/>
          <w:marRight w:val="0"/>
          <w:marTop w:val="0"/>
          <w:marBottom w:val="0"/>
          <w:divBdr>
            <w:top w:val="none" w:sz="0" w:space="0" w:color="auto"/>
            <w:left w:val="none" w:sz="0" w:space="0" w:color="auto"/>
            <w:bottom w:val="none" w:sz="0" w:space="0" w:color="auto"/>
            <w:right w:val="none" w:sz="0" w:space="0" w:color="auto"/>
          </w:divBdr>
          <w:divsChild>
            <w:div w:id="452285333">
              <w:marLeft w:val="0"/>
              <w:marRight w:val="0"/>
              <w:marTop w:val="0"/>
              <w:marBottom w:val="0"/>
              <w:divBdr>
                <w:top w:val="none" w:sz="0" w:space="0" w:color="auto"/>
                <w:left w:val="none" w:sz="0" w:space="0" w:color="auto"/>
                <w:bottom w:val="none" w:sz="0" w:space="0" w:color="auto"/>
                <w:right w:val="none" w:sz="0" w:space="0" w:color="auto"/>
              </w:divBdr>
              <w:divsChild>
                <w:div w:id="1153529341">
                  <w:marLeft w:val="96"/>
                  <w:marRight w:val="96"/>
                  <w:marTop w:val="0"/>
                  <w:marBottom w:val="0"/>
                  <w:divBdr>
                    <w:top w:val="none" w:sz="0" w:space="0" w:color="auto"/>
                    <w:left w:val="none" w:sz="0" w:space="0" w:color="auto"/>
                    <w:bottom w:val="none" w:sz="0" w:space="0" w:color="auto"/>
                    <w:right w:val="none" w:sz="0" w:space="0" w:color="auto"/>
                  </w:divBdr>
                  <w:divsChild>
                    <w:div w:id="1041133090">
                      <w:marLeft w:val="0"/>
                      <w:marRight w:val="0"/>
                      <w:marTop w:val="0"/>
                      <w:marBottom w:val="0"/>
                      <w:divBdr>
                        <w:top w:val="none" w:sz="0" w:space="0" w:color="auto"/>
                        <w:left w:val="none" w:sz="0" w:space="0" w:color="auto"/>
                        <w:bottom w:val="none" w:sz="0" w:space="0" w:color="auto"/>
                        <w:right w:val="none" w:sz="0" w:space="0" w:color="auto"/>
                      </w:divBdr>
                      <w:divsChild>
                        <w:div w:id="21011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960085">
      <w:bodyDiv w:val="1"/>
      <w:marLeft w:val="0"/>
      <w:marRight w:val="0"/>
      <w:marTop w:val="0"/>
      <w:marBottom w:val="0"/>
      <w:divBdr>
        <w:top w:val="none" w:sz="0" w:space="0" w:color="auto"/>
        <w:left w:val="none" w:sz="0" w:space="0" w:color="auto"/>
        <w:bottom w:val="none" w:sz="0" w:space="0" w:color="auto"/>
        <w:right w:val="none" w:sz="0" w:space="0" w:color="auto"/>
      </w:divBdr>
    </w:div>
    <w:div w:id="394278758">
      <w:bodyDiv w:val="1"/>
      <w:marLeft w:val="0"/>
      <w:marRight w:val="0"/>
      <w:marTop w:val="0"/>
      <w:marBottom w:val="0"/>
      <w:divBdr>
        <w:top w:val="none" w:sz="0" w:space="0" w:color="auto"/>
        <w:left w:val="none" w:sz="0" w:space="0" w:color="auto"/>
        <w:bottom w:val="none" w:sz="0" w:space="0" w:color="auto"/>
        <w:right w:val="none" w:sz="0" w:space="0" w:color="auto"/>
      </w:divBdr>
    </w:div>
    <w:div w:id="413480635">
      <w:bodyDiv w:val="1"/>
      <w:marLeft w:val="0"/>
      <w:marRight w:val="0"/>
      <w:marTop w:val="0"/>
      <w:marBottom w:val="0"/>
      <w:divBdr>
        <w:top w:val="none" w:sz="0" w:space="0" w:color="auto"/>
        <w:left w:val="none" w:sz="0" w:space="0" w:color="auto"/>
        <w:bottom w:val="none" w:sz="0" w:space="0" w:color="auto"/>
        <w:right w:val="none" w:sz="0" w:space="0" w:color="auto"/>
      </w:divBdr>
    </w:div>
    <w:div w:id="416680703">
      <w:bodyDiv w:val="1"/>
      <w:marLeft w:val="0"/>
      <w:marRight w:val="0"/>
      <w:marTop w:val="0"/>
      <w:marBottom w:val="0"/>
      <w:divBdr>
        <w:top w:val="none" w:sz="0" w:space="0" w:color="auto"/>
        <w:left w:val="none" w:sz="0" w:space="0" w:color="auto"/>
        <w:bottom w:val="none" w:sz="0" w:space="0" w:color="auto"/>
        <w:right w:val="none" w:sz="0" w:space="0" w:color="auto"/>
      </w:divBdr>
      <w:divsChild>
        <w:div w:id="1595506681">
          <w:marLeft w:val="0"/>
          <w:marRight w:val="0"/>
          <w:marTop w:val="0"/>
          <w:marBottom w:val="0"/>
          <w:divBdr>
            <w:top w:val="none" w:sz="0" w:space="0" w:color="auto"/>
            <w:left w:val="none" w:sz="0" w:space="0" w:color="auto"/>
            <w:bottom w:val="none" w:sz="0" w:space="0" w:color="auto"/>
            <w:right w:val="none" w:sz="0" w:space="0" w:color="auto"/>
          </w:divBdr>
          <w:divsChild>
            <w:div w:id="1235823525">
              <w:marLeft w:val="0"/>
              <w:marRight w:val="0"/>
              <w:marTop w:val="0"/>
              <w:marBottom w:val="0"/>
              <w:divBdr>
                <w:top w:val="none" w:sz="0" w:space="0" w:color="auto"/>
                <w:left w:val="none" w:sz="0" w:space="0" w:color="auto"/>
                <w:bottom w:val="none" w:sz="0" w:space="0" w:color="auto"/>
                <w:right w:val="none" w:sz="0" w:space="0" w:color="auto"/>
              </w:divBdr>
              <w:divsChild>
                <w:div w:id="1352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90824">
      <w:bodyDiv w:val="1"/>
      <w:marLeft w:val="0"/>
      <w:marRight w:val="0"/>
      <w:marTop w:val="0"/>
      <w:marBottom w:val="0"/>
      <w:divBdr>
        <w:top w:val="none" w:sz="0" w:space="0" w:color="auto"/>
        <w:left w:val="none" w:sz="0" w:space="0" w:color="auto"/>
        <w:bottom w:val="none" w:sz="0" w:space="0" w:color="auto"/>
        <w:right w:val="none" w:sz="0" w:space="0" w:color="auto"/>
      </w:divBdr>
      <w:divsChild>
        <w:div w:id="1838764916">
          <w:marLeft w:val="0"/>
          <w:marRight w:val="0"/>
          <w:marTop w:val="0"/>
          <w:marBottom w:val="0"/>
          <w:divBdr>
            <w:top w:val="none" w:sz="0" w:space="0" w:color="auto"/>
            <w:left w:val="none" w:sz="0" w:space="0" w:color="auto"/>
            <w:bottom w:val="none" w:sz="0" w:space="0" w:color="auto"/>
            <w:right w:val="none" w:sz="0" w:space="0" w:color="auto"/>
          </w:divBdr>
          <w:divsChild>
            <w:div w:id="1072772770">
              <w:marLeft w:val="0"/>
              <w:marRight w:val="0"/>
              <w:marTop w:val="0"/>
              <w:marBottom w:val="0"/>
              <w:divBdr>
                <w:top w:val="none" w:sz="0" w:space="0" w:color="auto"/>
                <w:left w:val="none" w:sz="0" w:space="0" w:color="auto"/>
                <w:bottom w:val="none" w:sz="0" w:space="0" w:color="auto"/>
                <w:right w:val="none" w:sz="0" w:space="0" w:color="auto"/>
              </w:divBdr>
              <w:divsChild>
                <w:div w:id="87662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0567">
      <w:bodyDiv w:val="1"/>
      <w:marLeft w:val="0"/>
      <w:marRight w:val="0"/>
      <w:marTop w:val="0"/>
      <w:marBottom w:val="0"/>
      <w:divBdr>
        <w:top w:val="none" w:sz="0" w:space="0" w:color="auto"/>
        <w:left w:val="none" w:sz="0" w:space="0" w:color="auto"/>
        <w:bottom w:val="none" w:sz="0" w:space="0" w:color="auto"/>
        <w:right w:val="none" w:sz="0" w:space="0" w:color="auto"/>
      </w:divBdr>
    </w:div>
    <w:div w:id="467281086">
      <w:bodyDiv w:val="1"/>
      <w:marLeft w:val="0"/>
      <w:marRight w:val="0"/>
      <w:marTop w:val="0"/>
      <w:marBottom w:val="0"/>
      <w:divBdr>
        <w:top w:val="none" w:sz="0" w:space="0" w:color="auto"/>
        <w:left w:val="none" w:sz="0" w:space="0" w:color="auto"/>
        <w:bottom w:val="none" w:sz="0" w:space="0" w:color="auto"/>
        <w:right w:val="none" w:sz="0" w:space="0" w:color="auto"/>
      </w:divBdr>
    </w:div>
    <w:div w:id="492720525">
      <w:bodyDiv w:val="1"/>
      <w:marLeft w:val="0"/>
      <w:marRight w:val="0"/>
      <w:marTop w:val="0"/>
      <w:marBottom w:val="0"/>
      <w:divBdr>
        <w:top w:val="none" w:sz="0" w:space="0" w:color="auto"/>
        <w:left w:val="none" w:sz="0" w:space="0" w:color="auto"/>
        <w:bottom w:val="none" w:sz="0" w:space="0" w:color="auto"/>
        <w:right w:val="none" w:sz="0" w:space="0" w:color="auto"/>
      </w:divBdr>
      <w:divsChild>
        <w:div w:id="1937981041">
          <w:marLeft w:val="0"/>
          <w:marRight w:val="0"/>
          <w:marTop w:val="0"/>
          <w:marBottom w:val="0"/>
          <w:divBdr>
            <w:top w:val="none" w:sz="0" w:space="0" w:color="auto"/>
            <w:left w:val="none" w:sz="0" w:space="0" w:color="auto"/>
            <w:bottom w:val="none" w:sz="0" w:space="0" w:color="auto"/>
            <w:right w:val="none" w:sz="0" w:space="0" w:color="auto"/>
          </w:divBdr>
          <w:divsChild>
            <w:div w:id="949776301">
              <w:marLeft w:val="0"/>
              <w:marRight w:val="0"/>
              <w:marTop w:val="0"/>
              <w:marBottom w:val="0"/>
              <w:divBdr>
                <w:top w:val="none" w:sz="0" w:space="0" w:color="auto"/>
                <w:left w:val="none" w:sz="0" w:space="0" w:color="auto"/>
                <w:bottom w:val="none" w:sz="0" w:space="0" w:color="auto"/>
                <w:right w:val="none" w:sz="0" w:space="0" w:color="auto"/>
              </w:divBdr>
              <w:divsChild>
                <w:div w:id="63950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3834">
      <w:bodyDiv w:val="1"/>
      <w:marLeft w:val="0"/>
      <w:marRight w:val="0"/>
      <w:marTop w:val="0"/>
      <w:marBottom w:val="0"/>
      <w:divBdr>
        <w:top w:val="none" w:sz="0" w:space="0" w:color="auto"/>
        <w:left w:val="none" w:sz="0" w:space="0" w:color="auto"/>
        <w:bottom w:val="none" w:sz="0" w:space="0" w:color="auto"/>
        <w:right w:val="none" w:sz="0" w:space="0" w:color="auto"/>
      </w:divBdr>
      <w:divsChild>
        <w:div w:id="200240872">
          <w:marLeft w:val="0"/>
          <w:marRight w:val="0"/>
          <w:marTop w:val="0"/>
          <w:marBottom w:val="101"/>
          <w:divBdr>
            <w:top w:val="none" w:sz="0" w:space="0" w:color="auto"/>
            <w:left w:val="none" w:sz="0" w:space="0" w:color="auto"/>
            <w:bottom w:val="none" w:sz="0" w:space="0" w:color="auto"/>
            <w:right w:val="none" w:sz="0" w:space="0" w:color="auto"/>
          </w:divBdr>
        </w:div>
        <w:div w:id="1117286497">
          <w:marLeft w:val="0"/>
          <w:marRight w:val="0"/>
          <w:marTop w:val="0"/>
          <w:marBottom w:val="101"/>
          <w:divBdr>
            <w:top w:val="none" w:sz="0" w:space="0" w:color="auto"/>
            <w:left w:val="none" w:sz="0" w:space="0" w:color="auto"/>
            <w:bottom w:val="none" w:sz="0" w:space="0" w:color="auto"/>
            <w:right w:val="none" w:sz="0" w:space="0" w:color="auto"/>
          </w:divBdr>
        </w:div>
        <w:div w:id="1462722597">
          <w:marLeft w:val="0"/>
          <w:marRight w:val="0"/>
          <w:marTop w:val="0"/>
          <w:marBottom w:val="101"/>
          <w:divBdr>
            <w:top w:val="none" w:sz="0" w:space="0" w:color="auto"/>
            <w:left w:val="none" w:sz="0" w:space="0" w:color="auto"/>
            <w:bottom w:val="none" w:sz="0" w:space="0" w:color="auto"/>
            <w:right w:val="none" w:sz="0" w:space="0" w:color="auto"/>
          </w:divBdr>
        </w:div>
        <w:div w:id="1548375414">
          <w:marLeft w:val="0"/>
          <w:marRight w:val="0"/>
          <w:marTop w:val="0"/>
          <w:marBottom w:val="101"/>
          <w:divBdr>
            <w:top w:val="none" w:sz="0" w:space="0" w:color="auto"/>
            <w:left w:val="none" w:sz="0" w:space="0" w:color="auto"/>
            <w:bottom w:val="none" w:sz="0" w:space="0" w:color="auto"/>
            <w:right w:val="none" w:sz="0" w:space="0" w:color="auto"/>
          </w:divBdr>
        </w:div>
      </w:divsChild>
    </w:div>
    <w:div w:id="534122340">
      <w:bodyDiv w:val="1"/>
      <w:marLeft w:val="0"/>
      <w:marRight w:val="0"/>
      <w:marTop w:val="0"/>
      <w:marBottom w:val="0"/>
      <w:divBdr>
        <w:top w:val="none" w:sz="0" w:space="0" w:color="auto"/>
        <w:left w:val="none" w:sz="0" w:space="0" w:color="auto"/>
        <w:bottom w:val="none" w:sz="0" w:space="0" w:color="auto"/>
        <w:right w:val="none" w:sz="0" w:space="0" w:color="auto"/>
      </w:divBdr>
      <w:divsChild>
        <w:div w:id="2097045305">
          <w:marLeft w:val="0"/>
          <w:marRight w:val="0"/>
          <w:marTop w:val="0"/>
          <w:marBottom w:val="0"/>
          <w:divBdr>
            <w:top w:val="none" w:sz="0" w:space="0" w:color="auto"/>
            <w:left w:val="none" w:sz="0" w:space="0" w:color="auto"/>
            <w:bottom w:val="none" w:sz="0" w:space="0" w:color="auto"/>
            <w:right w:val="none" w:sz="0" w:space="0" w:color="auto"/>
          </w:divBdr>
        </w:div>
      </w:divsChild>
    </w:div>
    <w:div w:id="579485655">
      <w:bodyDiv w:val="1"/>
      <w:marLeft w:val="0"/>
      <w:marRight w:val="0"/>
      <w:marTop w:val="0"/>
      <w:marBottom w:val="0"/>
      <w:divBdr>
        <w:top w:val="none" w:sz="0" w:space="0" w:color="auto"/>
        <w:left w:val="none" w:sz="0" w:space="0" w:color="auto"/>
        <w:bottom w:val="none" w:sz="0" w:space="0" w:color="auto"/>
        <w:right w:val="none" w:sz="0" w:space="0" w:color="auto"/>
      </w:divBdr>
      <w:divsChild>
        <w:div w:id="567880798">
          <w:marLeft w:val="0"/>
          <w:marRight w:val="0"/>
          <w:marTop w:val="0"/>
          <w:marBottom w:val="0"/>
          <w:divBdr>
            <w:top w:val="none" w:sz="0" w:space="0" w:color="auto"/>
            <w:left w:val="none" w:sz="0" w:space="0" w:color="auto"/>
            <w:bottom w:val="none" w:sz="0" w:space="0" w:color="auto"/>
            <w:right w:val="none" w:sz="0" w:space="0" w:color="auto"/>
          </w:divBdr>
          <w:divsChild>
            <w:div w:id="886719300">
              <w:marLeft w:val="0"/>
              <w:marRight w:val="0"/>
              <w:marTop w:val="0"/>
              <w:marBottom w:val="0"/>
              <w:divBdr>
                <w:top w:val="none" w:sz="0" w:space="0" w:color="auto"/>
                <w:left w:val="none" w:sz="0" w:space="0" w:color="auto"/>
                <w:bottom w:val="none" w:sz="0" w:space="0" w:color="auto"/>
                <w:right w:val="none" w:sz="0" w:space="0" w:color="auto"/>
              </w:divBdr>
              <w:divsChild>
                <w:div w:id="11426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5801">
      <w:bodyDiv w:val="1"/>
      <w:marLeft w:val="0"/>
      <w:marRight w:val="0"/>
      <w:marTop w:val="0"/>
      <w:marBottom w:val="0"/>
      <w:divBdr>
        <w:top w:val="none" w:sz="0" w:space="0" w:color="auto"/>
        <w:left w:val="none" w:sz="0" w:space="0" w:color="auto"/>
        <w:bottom w:val="none" w:sz="0" w:space="0" w:color="auto"/>
        <w:right w:val="none" w:sz="0" w:space="0" w:color="auto"/>
      </w:divBdr>
      <w:divsChild>
        <w:div w:id="860750616">
          <w:marLeft w:val="0"/>
          <w:marRight w:val="0"/>
          <w:marTop w:val="0"/>
          <w:marBottom w:val="0"/>
          <w:divBdr>
            <w:top w:val="none" w:sz="0" w:space="0" w:color="auto"/>
            <w:left w:val="none" w:sz="0" w:space="0" w:color="auto"/>
            <w:bottom w:val="none" w:sz="0" w:space="0" w:color="auto"/>
            <w:right w:val="none" w:sz="0" w:space="0" w:color="auto"/>
          </w:divBdr>
          <w:divsChild>
            <w:div w:id="632636425">
              <w:marLeft w:val="0"/>
              <w:marRight w:val="0"/>
              <w:marTop w:val="0"/>
              <w:marBottom w:val="0"/>
              <w:divBdr>
                <w:top w:val="none" w:sz="0" w:space="0" w:color="auto"/>
                <w:left w:val="none" w:sz="0" w:space="0" w:color="auto"/>
                <w:bottom w:val="none" w:sz="0" w:space="0" w:color="auto"/>
                <w:right w:val="none" w:sz="0" w:space="0" w:color="auto"/>
              </w:divBdr>
              <w:divsChild>
                <w:div w:id="3058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1984">
      <w:bodyDiv w:val="1"/>
      <w:marLeft w:val="0"/>
      <w:marRight w:val="0"/>
      <w:marTop w:val="0"/>
      <w:marBottom w:val="0"/>
      <w:divBdr>
        <w:top w:val="none" w:sz="0" w:space="0" w:color="auto"/>
        <w:left w:val="none" w:sz="0" w:space="0" w:color="auto"/>
        <w:bottom w:val="none" w:sz="0" w:space="0" w:color="auto"/>
        <w:right w:val="none" w:sz="0" w:space="0" w:color="auto"/>
      </w:divBdr>
    </w:div>
    <w:div w:id="663749243">
      <w:bodyDiv w:val="1"/>
      <w:marLeft w:val="0"/>
      <w:marRight w:val="0"/>
      <w:marTop w:val="0"/>
      <w:marBottom w:val="0"/>
      <w:divBdr>
        <w:top w:val="none" w:sz="0" w:space="0" w:color="auto"/>
        <w:left w:val="none" w:sz="0" w:space="0" w:color="auto"/>
        <w:bottom w:val="none" w:sz="0" w:space="0" w:color="auto"/>
        <w:right w:val="none" w:sz="0" w:space="0" w:color="auto"/>
      </w:divBdr>
      <w:divsChild>
        <w:div w:id="1985350064">
          <w:marLeft w:val="0"/>
          <w:marRight w:val="0"/>
          <w:marTop w:val="0"/>
          <w:marBottom w:val="0"/>
          <w:divBdr>
            <w:top w:val="none" w:sz="0" w:space="0" w:color="auto"/>
            <w:left w:val="none" w:sz="0" w:space="0" w:color="auto"/>
            <w:bottom w:val="none" w:sz="0" w:space="0" w:color="auto"/>
            <w:right w:val="none" w:sz="0" w:space="0" w:color="auto"/>
          </w:divBdr>
          <w:divsChild>
            <w:div w:id="1867522527">
              <w:marLeft w:val="0"/>
              <w:marRight w:val="0"/>
              <w:marTop w:val="0"/>
              <w:marBottom w:val="0"/>
              <w:divBdr>
                <w:top w:val="none" w:sz="0" w:space="0" w:color="auto"/>
                <w:left w:val="none" w:sz="0" w:space="0" w:color="auto"/>
                <w:bottom w:val="none" w:sz="0" w:space="0" w:color="auto"/>
                <w:right w:val="none" w:sz="0" w:space="0" w:color="auto"/>
              </w:divBdr>
              <w:divsChild>
                <w:div w:id="20030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23927">
      <w:bodyDiv w:val="1"/>
      <w:marLeft w:val="0"/>
      <w:marRight w:val="0"/>
      <w:marTop w:val="0"/>
      <w:marBottom w:val="0"/>
      <w:divBdr>
        <w:top w:val="none" w:sz="0" w:space="0" w:color="auto"/>
        <w:left w:val="none" w:sz="0" w:space="0" w:color="auto"/>
        <w:bottom w:val="none" w:sz="0" w:space="0" w:color="auto"/>
        <w:right w:val="none" w:sz="0" w:space="0" w:color="auto"/>
      </w:divBdr>
      <w:divsChild>
        <w:div w:id="1622877297">
          <w:marLeft w:val="0"/>
          <w:marRight w:val="0"/>
          <w:marTop w:val="0"/>
          <w:marBottom w:val="0"/>
          <w:divBdr>
            <w:top w:val="none" w:sz="0" w:space="0" w:color="auto"/>
            <w:left w:val="none" w:sz="0" w:space="0" w:color="auto"/>
            <w:bottom w:val="none" w:sz="0" w:space="0" w:color="auto"/>
            <w:right w:val="none" w:sz="0" w:space="0" w:color="auto"/>
          </w:divBdr>
          <w:divsChild>
            <w:div w:id="392853258">
              <w:marLeft w:val="0"/>
              <w:marRight w:val="0"/>
              <w:marTop w:val="0"/>
              <w:marBottom w:val="0"/>
              <w:divBdr>
                <w:top w:val="none" w:sz="0" w:space="0" w:color="auto"/>
                <w:left w:val="none" w:sz="0" w:space="0" w:color="auto"/>
                <w:bottom w:val="none" w:sz="0" w:space="0" w:color="auto"/>
                <w:right w:val="none" w:sz="0" w:space="0" w:color="auto"/>
              </w:divBdr>
              <w:divsChild>
                <w:div w:id="1417946382">
                  <w:marLeft w:val="96"/>
                  <w:marRight w:val="96"/>
                  <w:marTop w:val="0"/>
                  <w:marBottom w:val="0"/>
                  <w:divBdr>
                    <w:top w:val="none" w:sz="0" w:space="0" w:color="auto"/>
                    <w:left w:val="none" w:sz="0" w:space="0" w:color="auto"/>
                    <w:bottom w:val="none" w:sz="0" w:space="0" w:color="auto"/>
                    <w:right w:val="none" w:sz="0" w:space="0" w:color="auto"/>
                  </w:divBdr>
                  <w:divsChild>
                    <w:div w:id="1786149198">
                      <w:marLeft w:val="0"/>
                      <w:marRight w:val="0"/>
                      <w:marTop w:val="0"/>
                      <w:marBottom w:val="0"/>
                      <w:divBdr>
                        <w:top w:val="none" w:sz="0" w:space="0" w:color="auto"/>
                        <w:left w:val="none" w:sz="0" w:space="0" w:color="auto"/>
                        <w:bottom w:val="none" w:sz="0" w:space="0" w:color="auto"/>
                        <w:right w:val="none" w:sz="0" w:space="0" w:color="auto"/>
                      </w:divBdr>
                      <w:divsChild>
                        <w:div w:id="582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803095">
      <w:bodyDiv w:val="1"/>
      <w:marLeft w:val="0"/>
      <w:marRight w:val="0"/>
      <w:marTop w:val="0"/>
      <w:marBottom w:val="0"/>
      <w:divBdr>
        <w:top w:val="none" w:sz="0" w:space="0" w:color="auto"/>
        <w:left w:val="none" w:sz="0" w:space="0" w:color="auto"/>
        <w:bottom w:val="none" w:sz="0" w:space="0" w:color="auto"/>
        <w:right w:val="none" w:sz="0" w:space="0" w:color="auto"/>
      </w:divBdr>
      <w:divsChild>
        <w:div w:id="550116128">
          <w:marLeft w:val="0"/>
          <w:marRight w:val="0"/>
          <w:marTop w:val="0"/>
          <w:marBottom w:val="0"/>
          <w:divBdr>
            <w:top w:val="none" w:sz="0" w:space="0" w:color="auto"/>
            <w:left w:val="none" w:sz="0" w:space="0" w:color="auto"/>
            <w:bottom w:val="none" w:sz="0" w:space="0" w:color="auto"/>
            <w:right w:val="none" w:sz="0" w:space="0" w:color="auto"/>
          </w:divBdr>
          <w:divsChild>
            <w:div w:id="7611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72207">
      <w:bodyDiv w:val="1"/>
      <w:marLeft w:val="0"/>
      <w:marRight w:val="0"/>
      <w:marTop w:val="0"/>
      <w:marBottom w:val="0"/>
      <w:divBdr>
        <w:top w:val="none" w:sz="0" w:space="0" w:color="auto"/>
        <w:left w:val="none" w:sz="0" w:space="0" w:color="auto"/>
        <w:bottom w:val="none" w:sz="0" w:space="0" w:color="auto"/>
        <w:right w:val="none" w:sz="0" w:space="0" w:color="auto"/>
      </w:divBdr>
    </w:div>
    <w:div w:id="826361889">
      <w:bodyDiv w:val="1"/>
      <w:marLeft w:val="0"/>
      <w:marRight w:val="0"/>
      <w:marTop w:val="0"/>
      <w:marBottom w:val="0"/>
      <w:divBdr>
        <w:top w:val="none" w:sz="0" w:space="0" w:color="auto"/>
        <w:left w:val="none" w:sz="0" w:space="0" w:color="auto"/>
        <w:bottom w:val="none" w:sz="0" w:space="0" w:color="auto"/>
        <w:right w:val="none" w:sz="0" w:space="0" w:color="auto"/>
      </w:divBdr>
      <w:divsChild>
        <w:div w:id="550463099">
          <w:marLeft w:val="0"/>
          <w:marRight w:val="0"/>
          <w:marTop w:val="0"/>
          <w:marBottom w:val="0"/>
          <w:divBdr>
            <w:top w:val="none" w:sz="0" w:space="0" w:color="auto"/>
            <w:left w:val="none" w:sz="0" w:space="0" w:color="auto"/>
            <w:bottom w:val="none" w:sz="0" w:space="0" w:color="auto"/>
            <w:right w:val="none" w:sz="0" w:space="0" w:color="auto"/>
          </w:divBdr>
          <w:divsChild>
            <w:div w:id="1221674990">
              <w:marLeft w:val="0"/>
              <w:marRight w:val="0"/>
              <w:marTop w:val="0"/>
              <w:marBottom w:val="0"/>
              <w:divBdr>
                <w:top w:val="none" w:sz="0" w:space="0" w:color="auto"/>
                <w:left w:val="none" w:sz="0" w:space="0" w:color="auto"/>
                <w:bottom w:val="none" w:sz="0" w:space="0" w:color="auto"/>
                <w:right w:val="none" w:sz="0" w:space="0" w:color="auto"/>
              </w:divBdr>
              <w:divsChild>
                <w:div w:id="18399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2303">
      <w:bodyDiv w:val="1"/>
      <w:marLeft w:val="0"/>
      <w:marRight w:val="0"/>
      <w:marTop w:val="0"/>
      <w:marBottom w:val="0"/>
      <w:divBdr>
        <w:top w:val="none" w:sz="0" w:space="0" w:color="auto"/>
        <w:left w:val="none" w:sz="0" w:space="0" w:color="auto"/>
        <w:bottom w:val="none" w:sz="0" w:space="0" w:color="auto"/>
        <w:right w:val="none" w:sz="0" w:space="0" w:color="auto"/>
      </w:divBdr>
    </w:div>
    <w:div w:id="914314086">
      <w:bodyDiv w:val="1"/>
      <w:marLeft w:val="0"/>
      <w:marRight w:val="0"/>
      <w:marTop w:val="0"/>
      <w:marBottom w:val="0"/>
      <w:divBdr>
        <w:top w:val="none" w:sz="0" w:space="0" w:color="auto"/>
        <w:left w:val="none" w:sz="0" w:space="0" w:color="auto"/>
        <w:bottom w:val="none" w:sz="0" w:space="0" w:color="auto"/>
        <w:right w:val="none" w:sz="0" w:space="0" w:color="auto"/>
      </w:divBdr>
    </w:div>
    <w:div w:id="921061807">
      <w:bodyDiv w:val="1"/>
      <w:marLeft w:val="0"/>
      <w:marRight w:val="0"/>
      <w:marTop w:val="0"/>
      <w:marBottom w:val="0"/>
      <w:divBdr>
        <w:top w:val="none" w:sz="0" w:space="0" w:color="auto"/>
        <w:left w:val="none" w:sz="0" w:space="0" w:color="auto"/>
        <w:bottom w:val="none" w:sz="0" w:space="0" w:color="auto"/>
        <w:right w:val="none" w:sz="0" w:space="0" w:color="auto"/>
      </w:divBdr>
      <w:divsChild>
        <w:div w:id="2005161888">
          <w:marLeft w:val="0"/>
          <w:marRight w:val="0"/>
          <w:marTop w:val="0"/>
          <w:marBottom w:val="0"/>
          <w:divBdr>
            <w:top w:val="none" w:sz="0" w:space="0" w:color="auto"/>
            <w:left w:val="none" w:sz="0" w:space="0" w:color="auto"/>
            <w:bottom w:val="none" w:sz="0" w:space="0" w:color="auto"/>
            <w:right w:val="none" w:sz="0" w:space="0" w:color="auto"/>
          </w:divBdr>
          <w:divsChild>
            <w:div w:id="632949123">
              <w:marLeft w:val="0"/>
              <w:marRight w:val="0"/>
              <w:marTop w:val="0"/>
              <w:marBottom w:val="0"/>
              <w:divBdr>
                <w:top w:val="none" w:sz="0" w:space="0" w:color="auto"/>
                <w:left w:val="none" w:sz="0" w:space="0" w:color="auto"/>
                <w:bottom w:val="none" w:sz="0" w:space="0" w:color="auto"/>
                <w:right w:val="none" w:sz="0" w:space="0" w:color="auto"/>
              </w:divBdr>
              <w:divsChild>
                <w:div w:id="20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146">
      <w:bodyDiv w:val="1"/>
      <w:marLeft w:val="0"/>
      <w:marRight w:val="0"/>
      <w:marTop w:val="0"/>
      <w:marBottom w:val="0"/>
      <w:divBdr>
        <w:top w:val="none" w:sz="0" w:space="0" w:color="auto"/>
        <w:left w:val="none" w:sz="0" w:space="0" w:color="auto"/>
        <w:bottom w:val="none" w:sz="0" w:space="0" w:color="auto"/>
        <w:right w:val="none" w:sz="0" w:space="0" w:color="auto"/>
      </w:divBdr>
      <w:divsChild>
        <w:div w:id="1969241114">
          <w:marLeft w:val="0"/>
          <w:marRight w:val="0"/>
          <w:marTop w:val="0"/>
          <w:marBottom w:val="0"/>
          <w:divBdr>
            <w:top w:val="none" w:sz="0" w:space="0" w:color="auto"/>
            <w:left w:val="none" w:sz="0" w:space="0" w:color="auto"/>
            <w:bottom w:val="none" w:sz="0" w:space="0" w:color="auto"/>
            <w:right w:val="none" w:sz="0" w:space="0" w:color="auto"/>
          </w:divBdr>
          <w:divsChild>
            <w:div w:id="1659993854">
              <w:marLeft w:val="0"/>
              <w:marRight w:val="0"/>
              <w:marTop w:val="0"/>
              <w:marBottom w:val="0"/>
              <w:divBdr>
                <w:top w:val="none" w:sz="0" w:space="0" w:color="auto"/>
                <w:left w:val="none" w:sz="0" w:space="0" w:color="auto"/>
                <w:bottom w:val="none" w:sz="0" w:space="0" w:color="auto"/>
                <w:right w:val="none" w:sz="0" w:space="0" w:color="auto"/>
              </w:divBdr>
              <w:divsChild>
                <w:div w:id="164431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66644">
      <w:bodyDiv w:val="1"/>
      <w:marLeft w:val="0"/>
      <w:marRight w:val="0"/>
      <w:marTop w:val="0"/>
      <w:marBottom w:val="0"/>
      <w:divBdr>
        <w:top w:val="none" w:sz="0" w:space="0" w:color="auto"/>
        <w:left w:val="none" w:sz="0" w:space="0" w:color="auto"/>
        <w:bottom w:val="none" w:sz="0" w:space="0" w:color="auto"/>
        <w:right w:val="none" w:sz="0" w:space="0" w:color="auto"/>
      </w:divBdr>
    </w:div>
    <w:div w:id="1025447648">
      <w:bodyDiv w:val="1"/>
      <w:marLeft w:val="0"/>
      <w:marRight w:val="0"/>
      <w:marTop w:val="0"/>
      <w:marBottom w:val="0"/>
      <w:divBdr>
        <w:top w:val="none" w:sz="0" w:space="0" w:color="auto"/>
        <w:left w:val="none" w:sz="0" w:space="0" w:color="auto"/>
        <w:bottom w:val="none" w:sz="0" w:space="0" w:color="auto"/>
        <w:right w:val="none" w:sz="0" w:space="0" w:color="auto"/>
      </w:divBdr>
      <w:divsChild>
        <w:div w:id="1014724151">
          <w:marLeft w:val="0"/>
          <w:marRight w:val="0"/>
          <w:marTop w:val="0"/>
          <w:marBottom w:val="0"/>
          <w:divBdr>
            <w:top w:val="none" w:sz="0" w:space="0" w:color="auto"/>
            <w:left w:val="none" w:sz="0" w:space="0" w:color="auto"/>
            <w:bottom w:val="none" w:sz="0" w:space="0" w:color="auto"/>
            <w:right w:val="none" w:sz="0" w:space="0" w:color="auto"/>
          </w:divBdr>
          <w:divsChild>
            <w:div w:id="280310088">
              <w:marLeft w:val="0"/>
              <w:marRight w:val="0"/>
              <w:marTop w:val="0"/>
              <w:marBottom w:val="0"/>
              <w:divBdr>
                <w:top w:val="none" w:sz="0" w:space="0" w:color="auto"/>
                <w:left w:val="none" w:sz="0" w:space="0" w:color="auto"/>
                <w:bottom w:val="none" w:sz="0" w:space="0" w:color="auto"/>
                <w:right w:val="none" w:sz="0" w:space="0" w:color="auto"/>
              </w:divBdr>
              <w:divsChild>
                <w:div w:id="481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1374">
      <w:bodyDiv w:val="1"/>
      <w:marLeft w:val="0"/>
      <w:marRight w:val="0"/>
      <w:marTop w:val="0"/>
      <w:marBottom w:val="0"/>
      <w:divBdr>
        <w:top w:val="none" w:sz="0" w:space="0" w:color="auto"/>
        <w:left w:val="none" w:sz="0" w:space="0" w:color="auto"/>
        <w:bottom w:val="none" w:sz="0" w:space="0" w:color="auto"/>
        <w:right w:val="none" w:sz="0" w:space="0" w:color="auto"/>
      </w:divBdr>
      <w:divsChild>
        <w:div w:id="2127577911">
          <w:marLeft w:val="0"/>
          <w:marRight w:val="0"/>
          <w:marTop w:val="0"/>
          <w:marBottom w:val="0"/>
          <w:divBdr>
            <w:top w:val="none" w:sz="0" w:space="0" w:color="auto"/>
            <w:left w:val="none" w:sz="0" w:space="0" w:color="auto"/>
            <w:bottom w:val="none" w:sz="0" w:space="0" w:color="auto"/>
            <w:right w:val="none" w:sz="0" w:space="0" w:color="auto"/>
          </w:divBdr>
          <w:divsChild>
            <w:div w:id="171578146">
              <w:marLeft w:val="0"/>
              <w:marRight w:val="0"/>
              <w:marTop w:val="0"/>
              <w:marBottom w:val="0"/>
              <w:divBdr>
                <w:top w:val="none" w:sz="0" w:space="0" w:color="auto"/>
                <w:left w:val="none" w:sz="0" w:space="0" w:color="auto"/>
                <w:bottom w:val="none" w:sz="0" w:space="0" w:color="auto"/>
                <w:right w:val="none" w:sz="0" w:space="0" w:color="auto"/>
              </w:divBdr>
              <w:divsChild>
                <w:div w:id="13754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89731">
      <w:bodyDiv w:val="1"/>
      <w:marLeft w:val="0"/>
      <w:marRight w:val="0"/>
      <w:marTop w:val="0"/>
      <w:marBottom w:val="0"/>
      <w:divBdr>
        <w:top w:val="none" w:sz="0" w:space="0" w:color="auto"/>
        <w:left w:val="none" w:sz="0" w:space="0" w:color="auto"/>
        <w:bottom w:val="none" w:sz="0" w:space="0" w:color="auto"/>
        <w:right w:val="none" w:sz="0" w:space="0" w:color="auto"/>
      </w:divBdr>
    </w:div>
    <w:div w:id="1089958942">
      <w:bodyDiv w:val="1"/>
      <w:marLeft w:val="0"/>
      <w:marRight w:val="0"/>
      <w:marTop w:val="0"/>
      <w:marBottom w:val="0"/>
      <w:divBdr>
        <w:top w:val="none" w:sz="0" w:space="0" w:color="auto"/>
        <w:left w:val="none" w:sz="0" w:space="0" w:color="auto"/>
        <w:bottom w:val="none" w:sz="0" w:space="0" w:color="auto"/>
        <w:right w:val="none" w:sz="0" w:space="0" w:color="auto"/>
      </w:divBdr>
      <w:divsChild>
        <w:div w:id="686054251">
          <w:marLeft w:val="0"/>
          <w:marRight w:val="0"/>
          <w:marTop w:val="0"/>
          <w:marBottom w:val="0"/>
          <w:divBdr>
            <w:top w:val="none" w:sz="0" w:space="0" w:color="auto"/>
            <w:left w:val="none" w:sz="0" w:space="0" w:color="auto"/>
            <w:bottom w:val="none" w:sz="0" w:space="0" w:color="auto"/>
            <w:right w:val="none" w:sz="0" w:space="0" w:color="auto"/>
          </w:divBdr>
          <w:divsChild>
            <w:div w:id="515267445">
              <w:marLeft w:val="0"/>
              <w:marRight w:val="0"/>
              <w:marTop w:val="0"/>
              <w:marBottom w:val="0"/>
              <w:divBdr>
                <w:top w:val="none" w:sz="0" w:space="0" w:color="auto"/>
                <w:left w:val="none" w:sz="0" w:space="0" w:color="auto"/>
                <w:bottom w:val="none" w:sz="0" w:space="0" w:color="auto"/>
                <w:right w:val="none" w:sz="0" w:space="0" w:color="auto"/>
              </w:divBdr>
              <w:divsChild>
                <w:div w:id="13560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18354">
      <w:bodyDiv w:val="1"/>
      <w:marLeft w:val="0"/>
      <w:marRight w:val="0"/>
      <w:marTop w:val="0"/>
      <w:marBottom w:val="0"/>
      <w:divBdr>
        <w:top w:val="none" w:sz="0" w:space="0" w:color="auto"/>
        <w:left w:val="none" w:sz="0" w:space="0" w:color="auto"/>
        <w:bottom w:val="none" w:sz="0" w:space="0" w:color="auto"/>
        <w:right w:val="none" w:sz="0" w:space="0" w:color="auto"/>
      </w:divBdr>
    </w:div>
    <w:div w:id="1227495268">
      <w:bodyDiv w:val="1"/>
      <w:marLeft w:val="0"/>
      <w:marRight w:val="0"/>
      <w:marTop w:val="0"/>
      <w:marBottom w:val="0"/>
      <w:divBdr>
        <w:top w:val="none" w:sz="0" w:space="0" w:color="auto"/>
        <w:left w:val="none" w:sz="0" w:space="0" w:color="auto"/>
        <w:bottom w:val="none" w:sz="0" w:space="0" w:color="auto"/>
        <w:right w:val="none" w:sz="0" w:space="0" w:color="auto"/>
      </w:divBdr>
      <w:divsChild>
        <w:div w:id="1875455792">
          <w:marLeft w:val="0"/>
          <w:marRight w:val="0"/>
          <w:marTop w:val="0"/>
          <w:marBottom w:val="0"/>
          <w:divBdr>
            <w:top w:val="none" w:sz="0" w:space="0" w:color="auto"/>
            <w:left w:val="none" w:sz="0" w:space="0" w:color="auto"/>
            <w:bottom w:val="none" w:sz="0" w:space="0" w:color="auto"/>
            <w:right w:val="none" w:sz="0" w:space="0" w:color="auto"/>
          </w:divBdr>
          <w:divsChild>
            <w:div w:id="1892035793">
              <w:marLeft w:val="0"/>
              <w:marRight w:val="0"/>
              <w:marTop w:val="0"/>
              <w:marBottom w:val="0"/>
              <w:divBdr>
                <w:top w:val="none" w:sz="0" w:space="0" w:color="auto"/>
                <w:left w:val="none" w:sz="0" w:space="0" w:color="auto"/>
                <w:bottom w:val="none" w:sz="0" w:space="0" w:color="auto"/>
                <w:right w:val="none" w:sz="0" w:space="0" w:color="auto"/>
              </w:divBdr>
              <w:divsChild>
                <w:div w:id="6450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0197">
      <w:bodyDiv w:val="1"/>
      <w:marLeft w:val="0"/>
      <w:marRight w:val="0"/>
      <w:marTop w:val="0"/>
      <w:marBottom w:val="0"/>
      <w:divBdr>
        <w:top w:val="none" w:sz="0" w:space="0" w:color="auto"/>
        <w:left w:val="none" w:sz="0" w:space="0" w:color="auto"/>
        <w:bottom w:val="none" w:sz="0" w:space="0" w:color="auto"/>
        <w:right w:val="none" w:sz="0" w:space="0" w:color="auto"/>
      </w:divBdr>
      <w:divsChild>
        <w:div w:id="1143276873">
          <w:marLeft w:val="0"/>
          <w:marRight w:val="0"/>
          <w:marTop w:val="0"/>
          <w:marBottom w:val="0"/>
          <w:divBdr>
            <w:top w:val="none" w:sz="0" w:space="0" w:color="auto"/>
            <w:left w:val="none" w:sz="0" w:space="0" w:color="auto"/>
            <w:bottom w:val="none" w:sz="0" w:space="0" w:color="auto"/>
            <w:right w:val="none" w:sz="0" w:space="0" w:color="auto"/>
          </w:divBdr>
          <w:divsChild>
            <w:div w:id="149761299">
              <w:marLeft w:val="0"/>
              <w:marRight w:val="0"/>
              <w:marTop w:val="0"/>
              <w:marBottom w:val="0"/>
              <w:divBdr>
                <w:top w:val="none" w:sz="0" w:space="0" w:color="auto"/>
                <w:left w:val="none" w:sz="0" w:space="0" w:color="auto"/>
                <w:bottom w:val="none" w:sz="0" w:space="0" w:color="auto"/>
                <w:right w:val="none" w:sz="0" w:space="0" w:color="auto"/>
              </w:divBdr>
              <w:divsChild>
                <w:div w:id="811139389">
                  <w:marLeft w:val="0"/>
                  <w:marRight w:val="0"/>
                  <w:marTop w:val="0"/>
                  <w:marBottom w:val="0"/>
                  <w:divBdr>
                    <w:top w:val="none" w:sz="0" w:space="0" w:color="auto"/>
                    <w:left w:val="none" w:sz="0" w:space="0" w:color="auto"/>
                    <w:bottom w:val="none" w:sz="0" w:space="0" w:color="auto"/>
                    <w:right w:val="none" w:sz="0" w:space="0" w:color="auto"/>
                  </w:divBdr>
                  <w:divsChild>
                    <w:div w:id="1202476136">
                      <w:marLeft w:val="0"/>
                      <w:marRight w:val="0"/>
                      <w:marTop w:val="0"/>
                      <w:marBottom w:val="420"/>
                      <w:divBdr>
                        <w:top w:val="none" w:sz="0" w:space="0" w:color="auto"/>
                        <w:left w:val="none" w:sz="0" w:space="0" w:color="auto"/>
                        <w:bottom w:val="none" w:sz="0" w:space="0" w:color="auto"/>
                        <w:right w:val="none" w:sz="0" w:space="0" w:color="auto"/>
                      </w:divBdr>
                      <w:divsChild>
                        <w:div w:id="1077290976">
                          <w:marLeft w:val="0"/>
                          <w:marRight w:val="0"/>
                          <w:marTop w:val="0"/>
                          <w:marBottom w:val="0"/>
                          <w:divBdr>
                            <w:top w:val="none" w:sz="0" w:space="0" w:color="auto"/>
                            <w:left w:val="none" w:sz="0" w:space="0" w:color="auto"/>
                            <w:bottom w:val="none" w:sz="0" w:space="0" w:color="auto"/>
                            <w:right w:val="none" w:sz="0" w:space="0" w:color="auto"/>
                          </w:divBdr>
                          <w:divsChild>
                            <w:div w:id="507215829">
                              <w:marLeft w:val="0"/>
                              <w:marRight w:val="0"/>
                              <w:marTop w:val="0"/>
                              <w:marBottom w:val="0"/>
                              <w:divBdr>
                                <w:top w:val="none" w:sz="0" w:space="0" w:color="auto"/>
                                <w:left w:val="none" w:sz="0" w:space="0" w:color="auto"/>
                                <w:bottom w:val="none" w:sz="0" w:space="0" w:color="auto"/>
                                <w:right w:val="none" w:sz="0" w:space="0" w:color="auto"/>
                              </w:divBdr>
                              <w:divsChild>
                                <w:div w:id="1487164676">
                                  <w:marLeft w:val="0"/>
                                  <w:marRight w:val="0"/>
                                  <w:marTop w:val="0"/>
                                  <w:marBottom w:val="0"/>
                                  <w:divBdr>
                                    <w:top w:val="none" w:sz="0" w:space="0" w:color="auto"/>
                                    <w:left w:val="none" w:sz="0" w:space="0" w:color="auto"/>
                                    <w:bottom w:val="none" w:sz="0" w:space="0" w:color="auto"/>
                                    <w:right w:val="none" w:sz="0" w:space="0" w:color="auto"/>
                                  </w:divBdr>
                                  <w:divsChild>
                                    <w:div w:id="383483275">
                                      <w:marLeft w:val="0"/>
                                      <w:marRight w:val="0"/>
                                      <w:marTop w:val="0"/>
                                      <w:marBottom w:val="0"/>
                                      <w:divBdr>
                                        <w:top w:val="none" w:sz="0" w:space="0" w:color="auto"/>
                                        <w:left w:val="none" w:sz="0" w:space="0" w:color="auto"/>
                                        <w:bottom w:val="none" w:sz="0" w:space="0" w:color="auto"/>
                                        <w:right w:val="none" w:sz="0" w:space="0" w:color="auto"/>
                                      </w:divBdr>
                                      <w:divsChild>
                                        <w:div w:id="1390760149">
                                          <w:marLeft w:val="0"/>
                                          <w:marRight w:val="0"/>
                                          <w:marTop w:val="0"/>
                                          <w:marBottom w:val="0"/>
                                          <w:divBdr>
                                            <w:top w:val="none" w:sz="0" w:space="0" w:color="auto"/>
                                            <w:left w:val="none" w:sz="0" w:space="0" w:color="auto"/>
                                            <w:bottom w:val="none" w:sz="0" w:space="0" w:color="auto"/>
                                            <w:right w:val="none" w:sz="0" w:space="0" w:color="auto"/>
                                          </w:divBdr>
                                          <w:divsChild>
                                            <w:div w:id="17789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473000">
      <w:bodyDiv w:val="1"/>
      <w:marLeft w:val="0"/>
      <w:marRight w:val="0"/>
      <w:marTop w:val="0"/>
      <w:marBottom w:val="0"/>
      <w:divBdr>
        <w:top w:val="none" w:sz="0" w:space="0" w:color="auto"/>
        <w:left w:val="none" w:sz="0" w:space="0" w:color="auto"/>
        <w:bottom w:val="none" w:sz="0" w:space="0" w:color="auto"/>
        <w:right w:val="none" w:sz="0" w:space="0" w:color="auto"/>
      </w:divBdr>
    </w:div>
    <w:div w:id="1245913205">
      <w:bodyDiv w:val="1"/>
      <w:marLeft w:val="0"/>
      <w:marRight w:val="0"/>
      <w:marTop w:val="0"/>
      <w:marBottom w:val="0"/>
      <w:divBdr>
        <w:top w:val="none" w:sz="0" w:space="0" w:color="auto"/>
        <w:left w:val="none" w:sz="0" w:space="0" w:color="auto"/>
        <w:bottom w:val="none" w:sz="0" w:space="0" w:color="auto"/>
        <w:right w:val="none" w:sz="0" w:space="0" w:color="auto"/>
      </w:divBdr>
      <w:divsChild>
        <w:div w:id="1761289083">
          <w:marLeft w:val="0"/>
          <w:marRight w:val="0"/>
          <w:marTop w:val="0"/>
          <w:marBottom w:val="0"/>
          <w:divBdr>
            <w:top w:val="none" w:sz="0" w:space="0" w:color="auto"/>
            <w:left w:val="none" w:sz="0" w:space="0" w:color="auto"/>
            <w:bottom w:val="none" w:sz="0" w:space="0" w:color="auto"/>
            <w:right w:val="none" w:sz="0" w:space="0" w:color="auto"/>
          </w:divBdr>
          <w:divsChild>
            <w:div w:id="1892227657">
              <w:marLeft w:val="0"/>
              <w:marRight w:val="0"/>
              <w:marTop w:val="0"/>
              <w:marBottom w:val="0"/>
              <w:divBdr>
                <w:top w:val="none" w:sz="0" w:space="0" w:color="auto"/>
                <w:left w:val="none" w:sz="0" w:space="0" w:color="auto"/>
                <w:bottom w:val="none" w:sz="0" w:space="0" w:color="auto"/>
                <w:right w:val="none" w:sz="0" w:space="0" w:color="auto"/>
              </w:divBdr>
              <w:divsChild>
                <w:div w:id="1350369733">
                  <w:marLeft w:val="0"/>
                  <w:marRight w:val="0"/>
                  <w:marTop w:val="0"/>
                  <w:marBottom w:val="0"/>
                  <w:divBdr>
                    <w:top w:val="none" w:sz="0" w:space="0" w:color="auto"/>
                    <w:left w:val="none" w:sz="0" w:space="0" w:color="auto"/>
                    <w:bottom w:val="none" w:sz="0" w:space="0" w:color="auto"/>
                    <w:right w:val="none" w:sz="0" w:space="0" w:color="auto"/>
                  </w:divBdr>
                  <w:divsChild>
                    <w:div w:id="6858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03533">
      <w:bodyDiv w:val="1"/>
      <w:marLeft w:val="0"/>
      <w:marRight w:val="0"/>
      <w:marTop w:val="0"/>
      <w:marBottom w:val="0"/>
      <w:divBdr>
        <w:top w:val="none" w:sz="0" w:space="0" w:color="auto"/>
        <w:left w:val="none" w:sz="0" w:space="0" w:color="auto"/>
        <w:bottom w:val="none" w:sz="0" w:space="0" w:color="auto"/>
        <w:right w:val="none" w:sz="0" w:space="0" w:color="auto"/>
      </w:divBdr>
    </w:div>
    <w:div w:id="1292250977">
      <w:bodyDiv w:val="1"/>
      <w:marLeft w:val="0"/>
      <w:marRight w:val="0"/>
      <w:marTop w:val="0"/>
      <w:marBottom w:val="0"/>
      <w:divBdr>
        <w:top w:val="none" w:sz="0" w:space="0" w:color="auto"/>
        <w:left w:val="none" w:sz="0" w:space="0" w:color="auto"/>
        <w:bottom w:val="none" w:sz="0" w:space="0" w:color="auto"/>
        <w:right w:val="none" w:sz="0" w:space="0" w:color="auto"/>
      </w:divBdr>
    </w:div>
    <w:div w:id="1296791830">
      <w:bodyDiv w:val="1"/>
      <w:marLeft w:val="0"/>
      <w:marRight w:val="0"/>
      <w:marTop w:val="0"/>
      <w:marBottom w:val="0"/>
      <w:divBdr>
        <w:top w:val="none" w:sz="0" w:space="0" w:color="auto"/>
        <w:left w:val="none" w:sz="0" w:space="0" w:color="auto"/>
        <w:bottom w:val="none" w:sz="0" w:space="0" w:color="auto"/>
        <w:right w:val="none" w:sz="0" w:space="0" w:color="auto"/>
      </w:divBdr>
    </w:div>
    <w:div w:id="1317414879">
      <w:bodyDiv w:val="1"/>
      <w:marLeft w:val="0"/>
      <w:marRight w:val="0"/>
      <w:marTop w:val="0"/>
      <w:marBottom w:val="0"/>
      <w:divBdr>
        <w:top w:val="none" w:sz="0" w:space="0" w:color="auto"/>
        <w:left w:val="none" w:sz="0" w:space="0" w:color="auto"/>
        <w:bottom w:val="none" w:sz="0" w:space="0" w:color="auto"/>
        <w:right w:val="none" w:sz="0" w:space="0" w:color="auto"/>
      </w:divBdr>
      <w:divsChild>
        <w:div w:id="1458182284">
          <w:marLeft w:val="0"/>
          <w:marRight w:val="0"/>
          <w:marTop w:val="0"/>
          <w:marBottom w:val="0"/>
          <w:divBdr>
            <w:top w:val="none" w:sz="0" w:space="0" w:color="auto"/>
            <w:left w:val="none" w:sz="0" w:space="0" w:color="auto"/>
            <w:bottom w:val="none" w:sz="0" w:space="0" w:color="auto"/>
            <w:right w:val="none" w:sz="0" w:space="0" w:color="auto"/>
          </w:divBdr>
          <w:divsChild>
            <w:div w:id="1797526782">
              <w:marLeft w:val="0"/>
              <w:marRight w:val="0"/>
              <w:marTop w:val="0"/>
              <w:marBottom w:val="0"/>
              <w:divBdr>
                <w:top w:val="none" w:sz="0" w:space="0" w:color="auto"/>
                <w:left w:val="none" w:sz="0" w:space="0" w:color="auto"/>
                <w:bottom w:val="none" w:sz="0" w:space="0" w:color="auto"/>
                <w:right w:val="none" w:sz="0" w:space="0" w:color="auto"/>
              </w:divBdr>
              <w:divsChild>
                <w:div w:id="10768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6818">
      <w:bodyDiv w:val="1"/>
      <w:marLeft w:val="0"/>
      <w:marRight w:val="0"/>
      <w:marTop w:val="0"/>
      <w:marBottom w:val="0"/>
      <w:divBdr>
        <w:top w:val="none" w:sz="0" w:space="0" w:color="auto"/>
        <w:left w:val="none" w:sz="0" w:space="0" w:color="auto"/>
        <w:bottom w:val="none" w:sz="0" w:space="0" w:color="auto"/>
        <w:right w:val="none" w:sz="0" w:space="0" w:color="auto"/>
      </w:divBdr>
      <w:divsChild>
        <w:div w:id="1795323374">
          <w:marLeft w:val="0"/>
          <w:marRight w:val="0"/>
          <w:marTop w:val="0"/>
          <w:marBottom w:val="0"/>
          <w:divBdr>
            <w:top w:val="none" w:sz="0" w:space="0" w:color="auto"/>
            <w:left w:val="none" w:sz="0" w:space="0" w:color="auto"/>
            <w:bottom w:val="none" w:sz="0" w:space="0" w:color="auto"/>
            <w:right w:val="none" w:sz="0" w:space="0" w:color="auto"/>
          </w:divBdr>
          <w:divsChild>
            <w:div w:id="276110407">
              <w:marLeft w:val="0"/>
              <w:marRight w:val="0"/>
              <w:marTop w:val="0"/>
              <w:marBottom w:val="0"/>
              <w:divBdr>
                <w:top w:val="none" w:sz="0" w:space="0" w:color="auto"/>
                <w:left w:val="none" w:sz="0" w:space="0" w:color="auto"/>
                <w:bottom w:val="none" w:sz="0" w:space="0" w:color="auto"/>
                <w:right w:val="none" w:sz="0" w:space="0" w:color="auto"/>
              </w:divBdr>
              <w:divsChild>
                <w:div w:id="392697267">
                  <w:marLeft w:val="0"/>
                  <w:marRight w:val="0"/>
                  <w:marTop w:val="0"/>
                  <w:marBottom w:val="0"/>
                  <w:divBdr>
                    <w:top w:val="none" w:sz="0" w:space="0" w:color="auto"/>
                    <w:left w:val="none" w:sz="0" w:space="0" w:color="auto"/>
                    <w:bottom w:val="none" w:sz="0" w:space="0" w:color="auto"/>
                    <w:right w:val="none" w:sz="0" w:space="0" w:color="auto"/>
                  </w:divBdr>
                  <w:divsChild>
                    <w:div w:id="20372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59385">
      <w:bodyDiv w:val="1"/>
      <w:marLeft w:val="0"/>
      <w:marRight w:val="0"/>
      <w:marTop w:val="0"/>
      <w:marBottom w:val="0"/>
      <w:divBdr>
        <w:top w:val="none" w:sz="0" w:space="0" w:color="auto"/>
        <w:left w:val="none" w:sz="0" w:space="0" w:color="auto"/>
        <w:bottom w:val="none" w:sz="0" w:space="0" w:color="auto"/>
        <w:right w:val="none" w:sz="0" w:space="0" w:color="auto"/>
      </w:divBdr>
    </w:div>
    <w:div w:id="1447311557">
      <w:bodyDiv w:val="1"/>
      <w:marLeft w:val="0"/>
      <w:marRight w:val="0"/>
      <w:marTop w:val="0"/>
      <w:marBottom w:val="0"/>
      <w:divBdr>
        <w:top w:val="none" w:sz="0" w:space="0" w:color="auto"/>
        <w:left w:val="none" w:sz="0" w:space="0" w:color="auto"/>
        <w:bottom w:val="none" w:sz="0" w:space="0" w:color="auto"/>
        <w:right w:val="none" w:sz="0" w:space="0" w:color="auto"/>
      </w:divBdr>
    </w:div>
    <w:div w:id="1463380613">
      <w:bodyDiv w:val="1"/>
      <w:marLeft w:val="0"/>
      <w:marRight w:val="0"/>
      <w:marTop w:val="0"/>
      <w:marBottom w:val="0"/>
      <w:divBdr>
        <w:top w:val="none" w:sz="0" w:space="0" w:color="auto"/>
        <w:left w:val="none" w:sz="0" w:space="0" w:color="auto"/>
        <w:bottom w:val="none" w:sz="0" w:space="0" w:color="auto"/>
        <w:right w:val="none" w:sz="0" w:space="0" w:color="auto"/>
      </w:divBdr>
      <w:divsChild>
        <w:div w:id="1712077313">
          <w:marLeft w:val="0"/>
          <w:marRight w:val="0"/>
          <w:marTop w:val="0"/>
          <w:marBottom w:val="0"/>
          <w:divBdr>
            <w:top w:val="none" w:sz="0" w:space="0" w:color="auto"/>
            <w:left w:val="none" w:sz="0" w:space="0" w:color="auto"/>
            <w:bottom w:val="none" w:sz="0" w:space="0" w:color="auto"/>
            <w:right w:val="none" w:sz="0" w:space="0" w:color="auto"/>
          </w:divBdr>
          <w:divsChild>
            <w:div w:id="403530601">
              <w:marLeft w:val="0"/>
              <w:marRight w:val="0"/>
              <w:marTop w:val="0"/>
              <w:marBottom w:val="0"/>
              <w:divBdr>
                <w:top w:val="none" w:sz="0" w:space="0" w:color="auto"/>
                <w:left w:val="none" w:sz="0" w:space="0" w:color="auto"/>
                <w:bottom w:val="none" w:sz="0" w:space="0" w:color="auto"/>
                <w:right w:val="none" w:sz="0" w:space="0" w:color="auto"/>
              </w:divBdr>
              <w:divsChild>
                <w:div w:id="15985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4607">
      <w:bodyDiv w:val="1"/>
      <w:marLeft w:val="0"/>
      <w:marRight w:val="0"/>
      <w:marTop w:val="0"/>
      <w:marBottom w:val="0"/>
      <w:divBdr>
        <w:top w:val="none" w:sz="0" w:space="0" w:color="auto"/>
        <w:left w:val="none" w:sz="0" w:space="0" w:color="auto"/>
        <w:bottom w:val="none" w:sz="0" w:space="0" w:color="auto"/>
        <w:right w:val="none" w:sz="0" w:space="0" w:color="auto"/>
      </w:divBdr>
    </w:div>
    <w:div w:id="1490367153">
      <w:bodyDiv w:val="1"/>
      <w:marLeft w:val="0"/>
      <w:marRight w:val="0"/>
      <w:marTop w:val="0"/>
      <w:marBottom w:val="0"/>
      <w:divBdr>
        <w:top w:val="none" w:sz="0" w:space="0" w:color="auto"/>
        <w:left w:val="none" w:sz="0" w:space="0" w:color="auto"/>
        <w:bottom w:val="none" w:sz="0" w:space="0" w:color="auto"/>
        <w:right w:val="none" w:sz="0" w:space="0" w:color="auto"/>
      </w:divBdr>
      <w:divsChild>
        <w:div w:id="327557451">
          <w:marLeft w:val="0"/>
          <w:marRight w:val="0"/>
          <w:marTop w:val="0"/>
          <w:marBottom w:val="0"/>
          <w:divBdr>
            <w:top w:val="none" w:sz="0" w:space="0" w:color="auto"/>
            <w:left w:val="none" w:sz="0" w:space="0" w:color="auto"/>
            <w:bottom w:val="none" w:sz="0" w:space="0" w:color="auto"/>
            <w:right w:val="none" w:sz="0" w:space="0" w:color="auto"/>
          </w:divBdr>
          <w:divsChild>
            <w:div w:id="1649704445">
              <w:marLeft w:val="0"/>
              <w:marRight w:val="0"/>
              <w:marTop w:val="0"/>
              <w:marBottom w:val="0"/>
              <w:divBdr>
                <w:top w:val="none" w:sz="0" w:space="0" w:color="auto"/>
                <w:left w:val="none" w:sz="0" w:space="0" w:color="auto"/>
                <w:bottom w:val="none" w:sz="0" w:space="0" w:color="auto"/>
                <w:right w:val="none" w:sz="0" w:space="0" w:color="auto"/>
              </w:divBdr>
              <w:divsChild>
                <w:div w:id="17067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6146">
      <w:bodyDiv w:val="1"/>
      <w:marLeft w:val="0"/>
      <w:marRight w:val="0"/>
      <w:marTop w:val="0"/>
      <w:marBottom w:val="0"/>
      <w:divBdr>
        <w:top w:val="none" w:sz="0" w:space="0" w:color="auto"/>
        <w:left w:val="none" w:sz="0" w:space="0" w:color="auto"/>
        <w:bottom w:val="none" w:sz="0" w:space="0" w:color="auto"/>
        <w:right w:val="none" w:sz="0" w:space="0" w:color="auto"/>
      </w:divBdr>
      <w:divsChild>
        <w:div w:id="1591573722">
          <w:marLeft w:val="0"/>
          <w:marRight w:val="0"/>
          <w:marTop w:val="0"/>
          <w:marBottom w:val="0"/>
          <w:divBdr>
            <w:top w:val="none" w:sz="0" w:space="0" w:color="auto"/>
            <w:left w:val="none" w:sz="0" w:space="0" w:color="auto"/>
            <w:bottom w:val="none" w:sz="0" w:space="0" w:color="auto"/>
            <w:right w:val="none" w:sz="0" w:space="0" w:color="auto"/>
          </w:divBdr>
          <w:divsChild>
            <w:div w:id="87586063">
              <w:marLeft w:val="0"/>
              <w:marRight w:val="0"/>
              <w:marTop w:val="0"/>
              <w:marBottom w:val="0"/>
              <w:divBdr>
                <w:top w:val="none" w:sz="0" w:space="0" w:color="auto"/>
                <w:left w:val="none" w:sz="0" w:space="0" w:color="auto"/>
                <w:bottom w:val="none" w:sz="0" w:space="0" w:color="auto"/>
                <w:right w:val="none" w:sz="0" w:space="0" w:color="auto"/>
              </w:divBdr>
              <w:divsChild>
                <w:div w:id="15160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804">
      <w:bodyDiv w:val="1"/>
      <w:marLeft w:val="0"/>
      <w:marRight w:val="0"/>
      <w:marTop w:val="0"/>
      <w:marBottom w:val="0"/>
      <w:divBdr>
        <w:top w:val="none" w:sz="0" w:space="0" w:color="auto"/>
        <w:left w:val="none" w:sz="0" w:space="0" w:color="auto"/>
        <w:bottom w:val="none" w:sz="0" w:space="0" w:color="auto"/>
        <w:right w:val="none" w:sz="0" w:space="0" w:color="auto"/>
      </w:divBdr>
    </w:div>
    <w:div w:id="1735084577">
      <w:bodyDiv w:val="1"/>
      <w:marLeft w:val="0"/>
      <w:marRight w:val="0"/>
      <w:marTop w:val="0"/>
      <w:marBottom w:val="0"/>
      <w:divBdr>
        <w:top w:val="none" w:sz="0" w:space="0" w:color="auto"/>
        <w:left w:val="none" w:sz="0" w:space="0" w:color="auto"/>
        <w:bottom w:val="none" w:sz="0" w:space="0" w:color="auto"/>
        <w:right w:val="none" w:sz="0" w:space="0" w:color="auto"/>
      </w:divBdr>
    </w:div>
    <w:div w:id="1735347134">
      <w:bodyDiv w:val="1"/>
      <w:marLeft w:val="0"/>
      <w:marRight w:val="0"/>
      <w:marTop w:val="0"/>
      <w:marBottom w:val="0"/>
      <w:divBdr>
        <w:top w:val="none" w:sz="0" w:space="0" w:color="auto"/>
        <w:left w:val="none" w:sz="0" w:space="0" w:color="auto"/>
        <w:bottom w:val="none" w:sz="0" w:space="0" w:color="auto"/>
        <w:right w:val="none" w:sz="0" w:space="0" w:color="auto"/>
      </w:divBdr>
    </w:div>
    <w:div w:id="1822381508">
      <w:bodyDiv w:val="1"/>
      <w:marLeft w:val="0"/>
      <w:marRight w:val="0"/>
      <w:marTop w:val="0"/>
      <w:marBottom w:val="0"/>
      <w:divBdr>
        <w:top w:val="none" w:sz="0" w:space="0" w:color="auto"/>
        <w:left w:val="none" w:sz="0" w:space="0" w:color="auto"/>
        <w:bottom w:val="none" w:sz="0" w:space="0" w:color="auto"/>
        <w:right w:val="none" w:sz="0" w:space="0" w:color="auto"/>
      </w:divBdr>
    </w:div>
    <w:div w:id="1852798489">
      <w:bodyDiv w:val="1"/>
      <w:marLeft w:val="0"/>
      <w:marRight w:val="0"/>
      <w:marTop w:val="0"/>
      <w:marBottom w:val="0"/>
      <w:divBdr>
        <w:top w:val="none" w:sz="0" w:space="0" w:color="auto"/>
        <w:left w:val="none" w:sz="0" w:space="0" w:color="auto"/>
        <w:bottom w:val="none" w:sz="0" w:space="0" w:color="auto"/>
        <w:right w:val="none" w:sz="0" w:space="0" w:color="auto"/>
      </w:divBdr>
      <w:divsChild>
        <w:div w:id="1439177376">
          <w:marLeft w:val="0"/>
          <w:marRight w:val="0"/>
          <w:marTop w:val="0"/>
          <w:marBottom w:val="0"/>
          <w:divBdr>
            <w:top w:val="none" w:sz="0" w:space="0" w:color="auto"/>
            <w:left w:val="none" w:sz="0" w:space="0" w:color="auto"/>
            <w:bottom w:val="none" w:sz="0" w:space="0" w:color="auto"/>
            <w:right w:val="none" w:sz="0" w:space="0" w:color="auto"/>
          </w:divBdr>
          <w:divsChild>
            <w:div w:id="1054351841">
              <w:marLeft w:val="0"/>
              <w:marRight w:val="0"/>
              <w:marTop w:val="0"/>
              <w:marBottom w:val="0"/>
              <w:divBdr>
                <w:top w:val="none" w:sz="0" w:space="0" w:color="auto"/>
                <w:left w:val="none" w:sz="0" w:space="0" w:color="auto"/>
                <w:bottom w:val="none" w:sz="0" w:space="0" w:color="auto"/>
                <w:right w:val="none" w:sz="0" w:space="0" w:color="auto"/>
              </w:divBdr>
              <w:divsChild>
                <w:div w:id="4276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9835">
      <w:bodyDiv w:val="1"/>
      <w:marLeft w:val="0"/>
      <w:marRight w:val="0"/>
      <w:marTop w:val="0"/>
      <w:marBottom w:val="0"/>
      <w:divBdr>
        <w:top w:val="none" w:sz="0" w:space="0" w:color="auto"/>
        <w:left w:val="none" w:sz="0" w:space="0" w:color="auto"/>
        <w:bottom w:val="none" w:sz="0" w:space="0" w:color="auto"/>
        <w:right w:val="none" w:sz="0" w:space="0" w:color="auto"/>
      </w:divBdr>
    </w:div>
    <w:div w:id="1906987944">
      <w:bodyDiv w:val="1"/>
      <w:marLeft w:val="0"/>
      <w:marRight w:val="0"/>
      <w:marTop w:val="0"/>
      <w:marBottom w:val="0"/>
      <w:divBdr>
        <w:top w:val="none" w:sz="0" w:space="0" w:color="auto"/>
        <w:left w:val="none" w:sz="0" w:space="0" w:color="auto"/>
        <w:bottom w:val="none" w:sz="0" w:space="0" w:color="auto"/>
        <w:right w:val="none" w:sz="0" w:space="0" w:color="auto"/>
      </w:divBdr>
    </w:div>
    <w:div w:id="1921743974">
      <w:bodyDiv w:val="1"/>
      <w:marLeft w:val="0"/>
      <w:marRight w:val="0"/>
      <w:marTop w:val="0"/>
      <w:marBottom w:val="0"/>
      <w:divBdr>
        <w:top w:val="none" w:sz="0" w:space="0" w:color="auto"/>
        <w:left w:val="none" w:sz="0" w:space="0" w:color="auto"/>
        <w:bottom w:val="none" w:sz="0" w:space="0" w:color="auto"/>
        <w:right w:val="none" w:sz="0" w:space="0" w:color="auto"/>
      </w:divBdr>
    </w:div>
    <w:div w:id="2019455536">
      <w:bodyDiv w:val="1"/>
      <w:marLeft w:val="0"/>
      <w:marRight w:val="0"/>
      <w:marTop w:val="0"/>
      <w:marBottom w:val="0"/>
      <w:divBdr>
        <w:top w:val="none" w:sz="0" w:space="0" w:color="auto"/>
        <w:left w:val="none" w:sz="0" w:space="0" w:color="auto"/>
        <w:bottom w:val="none" w:sz="0" w:space="0" w:color="auto"/>
        <w:right w:val="none" w:sz="0" w:space="0" w:color="auto"/>
      </w:divBdr>
    </w:div>
    <w:div w:id="2039576580">
      <w:bodyDiv w:val="1"/>
      <w:marLeft w:val="0"/>
      <w:marRight w:val="0"/>
      <w:marTop w:val="0"/>
      <w:marBottom w:val="0"/>
      <w:divBdr>
        <w:top w:val="none" w:sz="0" w:space="0" w:color="auto"/>
        <w:left w:val="none" w:sz="0" w:space="0" w:color="auto"/>
        <w:bottom w:val="none" w:sz="0" w:space="0" w:color="auto"/>
        <w:right w:val="none" w:sz="0" w:space="0" w:color="auto"/>
      </w:divBdr>
      <w:divsChild>
        <w:div w:id="1701080028">
          <w:marLeft w:val="0"/>
          <w:marRight w:val="0"/>
          <w:marTop w:val="0"/>
          <w:marBottom w:val="0"/>
          <w:divBdr>
            <w:top w:val="none" w:sz="0" w:space="0" w:color="auto"/>
            <w:left w:val="none" w:sz="0" w:space="0" w:color="auto"/>
            <w:bottom w:val="none" w:sz="0" w:space="0" w:color="auto"/>
            <w:right w:val="none" w:sz="0" w:space="0" w:color="auto"/>
          </w:divBdr>
          <w:divsChild>
            <w:div w:id="1978870943">
              <w:marLeft w:val="0"/>
              <w:marRight w:val="0"/>
              <w:marTop w:val="0"/>
              <w:marBottom w:val="0"/>
              <w:divBdr>
                <w:top w:val="none" w:sz="0" w:space="0" w:color="auto"/>
                <w:left w:val="none" w:sz="0" w:space="0" w:color="auto"/>
                <w:bottom w:val="none" w:sz="0" w:space="0" w:color="auto"/>
                <w:right w:val="none" w:sz="0" w:space="0" w:color="auto"/>
              </w:divBdr>
              <w:divsChild>
                <w:div w:id="1521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5965">
      <w:bodyDiv w:val="1"/>
      <w:marLeft w:val="0"/>
      <w:marRight w:val="0"/>
      <w:marTop w:val="0"/>
      <w:marBottom w:val="0"/>
      <w:divBdr>
        <w:top w:val="none" w:sz="0" w:space="0" w:color="auto"/>
        <w:left w:val="none" w:sz="0" w:space="0" w:color="auto"/>
        <w:bottom w:val="none" w:sz="0" w:space="0" w:color="auto"/>
        <w:right w:val="none" w:sz="0" w:space="0" w:color="auto"/>
      </w:divBdr>
      <w:divsChild>
        <w:div w:id="1583025163">
          <w:marLeft w:val="0"/>
          <w:marRight w:val="0"/>
          <w:marTop w:val="0"/>
          <w:marBottom w:val="0"/>
          <w:divBdr>
            <w:top w:val="none" w:sz="0" w:space="0" w:color="auto"/>
            <w:left w:val="none" w:sz="0" w:space="0" w:color="auto"/>
            <w:bottom w:val="none" w:sz="0" w:space="0" w:color="auto"/>
            <w:right w:val="none" w:sz="0" w:space="0" w:color="auto"/>
          </w:divBdr>
          <w:divsChild>
            <w:div w:id="945891100">
              <w:marLeft w:val="0"/>
              <w:marRight w:val="0"/>
              <w:marTop w:val="0"/>
              <w:marBottom w:val="0"/>
              <w:divBdr>
                <w:top w:val="none" w:sz="0" w:space="0" w:color="auto"/>
                <w:left w:val="none" w:sz="0" w:space="0" w:color="auto"/>
                <w:bottom w:val="none" w:sz="0" w:space="0" w:color="auto"/>
                <w:right w:val="none" w:sz="0" w:space="0" w:color="auto"/>
              </w:divBdr>
              <w:divsChild>
                <w:div w:id="6566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7347">
      <w:bodyDiv w:val="1"/>
      <w:marLeft w:val="0"/>
      <w:marRight w:val="0"/>
      <w:marTop w:val="0"/>
      <w:marBottom w:val="0"/>
      <w:divBdr>
        <w:top w:val="none" w:sz="0" w:space="0" w:color="auto"/>
        <w:left w:val="none" w:sz="0" w:space="0" w:color="auto"/>
        <w:bottom w:val="none" w:sz="0" w:space="0" w:color="auto"/>
        <w:right w:val="none" w:sz="0" w:space="0" w:color="auto"/>
      </w:divBdr>
    </w:div>
    <w:div w:id="2099674809">
      <w:bodyDiv w:val="1"/>
      <w:marLeft w:val="0"/>
      <w:marRight w:val="0"/>
      <w:marTop w:val="0"/>
      <w:marBottom w:val="0"/>
      <w:divBdr>
        <w:top w:val="none" w:sz="0" w:space="0" w:color="auto"/>
        <w:left w:val="none" w:sz="0" w:space="0" w:color="auto"/>
        <w:bottom w:val="none" w:sz="0" w:space="0" w:color="auto"/>
        <w:right w:val="none" w:sz="0" w:space="0" w:color="auto"/>
      </w:divBdr>
    </w:div>
    <w:div w:id="2101174252">
      <w:bodyDiv w:val="1"/>
      <w:marLeft w:val="0"/>
      <w:marRight w:val="0"/>
      <w:marTop w:val="0"/>
      <w:marBottom w:val="0"/>
      <w:divBdr>
        <w:top w:val="none" w:sz="0" w:space="0" w:color="auto"/>
        <w:left w:val="none" w:sz="0" w:space="0" w:color="auto"/>
        <w:bottom w:val="none" w:sz="0" w:space="0" w:color="auto"/>
        <w:right w:val="none" w:sz="0" w:space="0" w:color="auto"/>
      </w:divBdr>
      <w:divsChild>
        <w:div w:id="1845585373">
          <w:marLeft w:val="0"/>
          <w:marRight w:val="0"/>
          <w:marTop w:val="0"/>
          <w:marBottom w:val="0"/>
          <w:divBdr>
            <w:top w:val="none" w:sz="0" w:space="0" w:color="auto"/>
            <w:left w:val="none" w:sz="0" w:space="0" w:color="auto"/>
            <w:bottom w:val="none" w:sz="0" w:space="0" w:color="auto"/>
            <w:right w:val="none" w:sz="0" w:space="0" w:color="auto"/>
          </w:divBdr>
          <w:divsChild>
            <w:div w:id="1732725601">
              <w:marLeft w:val="0"/>
              <w:marRight w:val="0"/>
              <w:marTop w:val="0"/>
              <w:marBottom w:val="0"/>
              <w:divBdr>
                <w:top w:val="none" w:sz="0" w:space="0" w:color="auto"/>
                <w:left w:val="none" w:sz="0" w:space="0" w:color="auto"/>
                <w:bottom w:val="none" w:sz="0" w:space="0" w:color="auto"/>
                <w:right w:val="none" w:sz="0" w:space="0" w:color="auto"/>
              </w:divBdr>
              <w:divsChild>
                <w:div w:id="3967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086">
      <w:bodyDiv w:val="1"/>
      <w:marLeft w:val="0"/>
      <w:marRight w:val="0"/>
      <w:marTop w:val="0"/>
      <w:marBottom w:val="0"/>
      <w:divBdr>
        <w:top w:val="none" w:sz="0" w:space="0" w:color="auto"/>
        <w:left w:val="none" w:sz="0" w:space="0" w:color="auto"/>
        <w:bottom w:val="none" w:sz="0" w:space="0" w:color="auto"/>
        <w:right w:val="none" w:sz="0" w:space="0" w:color="auto"/>
      </w:divBdr>
      <w:divsChild>
        <w:div w:id="41711334">
          <w:marLeft w:val="0"/>
          <w:marRight w:val="0"/>
          <w:marTop w:val="0"/>
          <w:marBottom w:val="0"/>
          <w:divBdr>
            <w:top w:val="none" w:sz="0" w:space="0" w:color="auto"/>
            <w:left w:val="none" w:sz="0" w:space="0" w:color="auto"/>
            <w:bottom w:val="none" w:sz="0" w:space="0" w:color="auto"/>
            <w:right w:val="none" w:sz="0" w:space="0" w:color="auto"/>
          </w:divBdr>
          <w:divsChild>
            <w:div w:id="428623283">
              <w:marLeft w:val="0"/>
              <w:marRight w:val="0"/>
              <w:marTop w:val="0"/>
              <w:marBottom w:val="0"/>
              <w:divBdr>
                <w:top w:val="none" w:sz="0" w:space="0" w:color="auto"/>
                <w:left w:val="none" w:sz="0" w:space="0" w:color="auto"/>
                <w:bottom w:val="none" w:sz="0" w:space="0" w:color="auto"/>
                <w:right w:val="none" w:sz="0" w:space="0" w:color="auto"/>
              </w:divBdr>
              <w:divsChild>
                <w:div w:id="152208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27749">
      <w:bodyDiv w:val="1"/>
      <w:marLeft w:val="0"/>
      <w:marRight w:val="0"/>
      <w:marTop w:val="0"/>
      <w:marBottom w:val="0"/>
      <w:divBdr>
        <w:top w:val="none" w:sz="0" w:space="0" w:color="auto"/>
        <w:left w:val="none" w:sz="0" w:space="0" w:color="auto"/>
        <w:bottom w:val="none" w:sz="0" w:space="0" w:color="auto"/>
        <w:right w:val="none" w:sz="0" w:space="0" w:color="auto"/>
      </w:divBdr>
    </w:div>
    <w:div w:id="2123107061">
      <w:bodyDiv w:val="1"/>
      <w:marLeft w:val="0"/>
      <w:marRight w:val="0"/>
      <w:marTop w:val="0"/>
      <w:marBottom w:val="0"/>
      <w:divBdr>
        <w:top w:val="none" w:sz="0" w:space="0" w:color="auto"/>
        <w:left w:val="none" w:sz="0" w:space="0" w:color="auto"/>
        <w:bottom w:val="none" w:sz="0" w:space="0" w:color="auto"/>
        <w:right w:val="none" w:sz="0" w:space="0" w:color="auto"/>
      </w:divBdr>
      <w:divsChild>
        <w:div w:id="1475291736">
          <w:marLeft w:val="0"/>
          <w:marRight w:val="0"/>
          <w:marTop w:val="0"/>
          <w:marBottom w:val="0"/>
          <w:divBdr>
            <w:top w:val="none" w:sz="0" w:space="0" w:color="auto"/>
            <w:left w:val="none" w:sz="0" w:space="0" w:color="auto"/>
            <w:bottom w:val="none" w:sz="0" w:space="0" w:color="auto"/>
            <w:right w:val="none" w:sz="0" w:space="0" w:color="auto"/>
          </w:divBdr>
          <w:divsChild>
            <w:div w:id="716010606">
              <w:marLeft w:val="0"/>
              <w:marRight w:val="0"/>
              <w:marTop w:val="0"/>
              <w:marBottom w:val="0"/>
              <w:divBdr>
                <w:top w:val="none" w:sz="0" w:space="0" w:color="auto"/>
                <w:left w:val="none" w:sz="0" w:space="0" w:color="auto"/>
                <w:bottom w:val="none" w:sz="0" w:space="0" w:color="auto"/>
                <w:right w:val="none" w:sz="0" w:space="0" w:color="auto"/>
              </w:divBdr>
              <w:divsChild>
                <w:div w:id="11901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D82BF-B687-4603-B240-1C62FA1D7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1993</Words>
  <Characters>10963</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selizondo</dc:creator>
  <cp:lastModifiedBy>Sonia Pérez Chacón</cp:lastModifiedBy>
  <cp:revision>2</cp:revision>
  <cp:lastPrinted>2019-10-23T16:15:00Z</cp:lastPrinted>
  <dcterms:created xsi:type="dcterms:W3CDTF">2023-05-30T16:15:00Z</dcterms:created>
  <dcterms:modified xsi:type="dcterms:W3CDTF">2023-05-30T16:15:00Z</dcterms:modified>
</cp:coreProperties>
</file>