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AE33" w14:textId="77777777" w:rsidR="003F1CE1" w:rsidRPr="00E71FF2" w:rsidRDefault="003F1CE1" w:rsidP="003F1CE1">
      <w:pPr>
        <w:spacing w:line="360" w:lineRule="auto"/>
        <w:jc w:val="center"/>
        <w:rPr>
          <w:rFonts w:ascii="Arial" w:hAnsi="Arial" w:cs="Arial"/>
          <w:b/>
          <w:bCs/>
          <w:sz w:val="24"/>
          <w:szCs w:val="24"/>
        </w:rPr>
      </w:pPr>
    </w:p>
    <w:p w14:paraId="1461B1A8" w14:textId="77777777" w:rsidR="008A2BD6" w:rsidRPr="00E71FF2" w:rsidRDefault="008A2BD6" w:rsidP="003F1CE1">
      <w:pPr>
        <w:spacing w:line="360" w:lineRule="auto"/>
        <w:jc w:val="center"/>
        <w:rPr>
          <w:rFonts w:ascii="Arial" w:hAnsi="Arial" w:cs="Arial"/>
          <w:b/>
          <w:bCs/>
          <w:sz w:val="24"/>
          <w:szCs w:val="24"/>
        </w:rPr>
      </w:pPr>
    </w:p>
    <w:p w14:paraId="47837A63" w14:textId="77777777" w:rsidR="008A2BD6" w:rsidRPr="00E71FF2" w:rsidRDefault="008A2BD6" w:rsidP="003F1CE1">
      <w:pPr>
        <w:spacing w:line="360" w:lineRule="auto"/>
        <w:jc w:val="center"/>
        <w:rPr>
          <w:rFonts w:ascii="Arial" w:hAnsi="Arial" w:cs="Arial"/>
          <w:b/>
          <w:bCs/>
          <w:sz w:val="24"/>
          <w:szCs w:val="24"/>
        </w:rPr>
      </w:pPr>
    </w:p>
    <w:p w14:paraId="4FF6A830" w14:textId="77777777" w:rsidR="008A2BD6" w:rsidRPr="00E71FF2" w:rsidRDefault="008A2BD6" w:rsidP="003F1CE1">
      <w:pPr>
        <w:spacing w:line="360" w:lineRule="auto"/>
        <w:jc w:val="center"/>
        <w:rPr>
          <w:rFonts w:ascii="Arial" w:hAnsi="Arial" w:cs="Arial"/>
          <w:b/>
          <w:bCs/>
          <w:sz w:val="24"/>
          <w:szCs w:val="24"/>
        </w:rPr>
      </w:pPr>
    </w:p>
    <w:p w14:paraId="2A716B82" w14:textId="3D81AB12" w:rsidR="008A2BD6" w:rsidRPr="00E71FF2" w:rsidRDefault="008A2BD6" w:rsidP="00BD28A3">
      <w:pPr>
        <w:widowControl w:val="0"/>
        <w:autoSpaceDE w:val="0"/>
        <w:autoSpaceDN w:val="0"/>
        <w:adjustRightInd w:val="0"/>
        <w:spacing w:line="360" w:lineRule="auto"/>
        <w:ind w:right="3674"/>
        <w:jc w:val="both"/>
        <w:rPr>
          <w:rFonts w:ascii="Arial" w:hAnsi="Arial" w:cs="Arial"/>
          <w:b/>
          <w:bCs/>
          <w:color w:val="000000" w:themeColor="text1"/>
          <w:sz w:val="24"/>
          <w:szCs w:val="24"/>
          <w:lang w:val="es-ES_tradnl"/>
        </w:rPr>
      </w:pPr>
      <w:r w:rsidRPr="00E71FF2">
        <w:rPr>
          <w:rFonts w:ascii="Arial" w:hAnsi="Arial" w:cs="Arial"/>
          <w:b/>
          <w:bCs/>
          <w:color w:val="000000" w:themeColor="text1"/>
          <w:sz w:val="24"/>
          <w:szCs w:val="24"/>
          <w:lang w:val="es-ES_tradnl"/>
        </w:rPr>
        <w:t>H. CONGRE</w:t>
      </w:r>
      <w:r w:rsidRPr="00E71FF2">
        <w:rPr>
          <w:rFonts w:ascii="Arial" w:hAnsi="Arial" w:cs="Arial"/>
          <w:b/>
          <w:bCs/>
          <w:color w:val="000000" w:themeColor="text1"/>
          <w:spacing w:val="1"/>
          <w:sz w:val="24"/>
          <w:szCs w:val="24"/>
          <w:lang w:val="es-ES_tradnl"/>
        </w:rPr>
        <w:t>S</w:t>
      </w:r>
      <w:r w:rsidRPr="00E71FF2">
        <w:rPr>
          <w:rFonts w:ascii="Arial" w:hAnsi="Arial" w:cs="Arial"/>
          <w:b/>
          <w:bCs/>
          <w:color w:val="000000" w:themeColor="text1"/>
          <w:sz w:val="24"/>
          <w:szCs w:val="24"/>
          <w:lang w:val="es-ES_tradnl"/>
        </w:rPr>
        <w:t>O</w:t>
      </w:r>
      <w:r w:rsidRPr="00E71FF2">
        <w:rPr>
          <w:rFonts w:ascii="Arial" w:hAnsi="Arial" w:cs="Arial"/>
          <w:b/>
          <w:bCs/>
          <w:color w:val="000000" w:themeColor="text1"/>
          <w:spacing w:val="1"/>
          <w:sz w:val="24"/>
          <w:szCs w:val="24"/>
          <w:lang w:val="es-ES_tradnl"/>
        </w:rPr>
        <w:t xml:space="preserve"> </w:t>
      </w:r>
      <w:r w:rsidRPr="00E71FF2">
        <w:rPr>
          <w:rFonts w:ascii="Arial" w:hAnsi="Arial" w:cs="Arial"/>
          <w:b/>
          <w:bCs/>
          <w:color w:val="000000" w:themeColor="text1"/>
          <w:sz w:val="24"/>
          <w:szCs w:val="24"/>
          <w:lang w:val="es-ES_tradnl"/>
        </w:rPr>
        <w:t>DEL</w:t>
      </w:r>
      <w:r w:rsidRPr="00E71FF2">
        <w:rPr>
          <w:rFonts w:ascii="Arial" w:hAnsi="Arial" w:cs="Arial"/>
          <w:b/>
          <w:bCs/>
          <w:color w:val="000000" w:themeColor="text1"/>
          <w:spacing w:val="-2"/>
          <w:sz w:val="24"/>
          <w:szCs w:val="24"/>
          <w:lang w:val="es-ES_tradnl"/>
        </w:rPr>
        <w:t xml:space="preserve"> </w:t>
      </w:r>
      <w:r w:rsidRPr="00E71FF2">
        <w:rPr>
          <w:rFonts w:ascii="Arial" w:hAnsi="Arial" w:cs="Arial"/>
          <w:b/>
          <w:bCs/>
          <w:color w:val="000000" w:themeColor="text1"/>
          <w:sz w:val="24"/>
          <w:szCs w:val="24"/>
          <w:lang w:val="es-ES_tradnl"/>
        </w:rPr>
        <w:t>ES</w:t>
      </w:r>
      <w:r w:rsidRPr="00E71FF2">
        <w:rPr>
          <w:rFonts w:ascii="Arial" w:hAnsi="Arial" w:cs="Arial"/>
          <w:b/>
          <w:bCs/>
          <w:color w:val="000000" w:themeColor="text1"/>
          <w:spacing w:val="2"/>
          <w:sz w:val="24"/>
          <w:szCs w:val="24"/>
          <w:lang w:val="es-ES_tradnl"/>
        </w:rPr>
        <w:t>T</w:t>
      </w:r>
      <w:r w:rsidRPr="00E71FF2">
        <w:rPr>
          <w:rFonts w:ascii="Arial" w:hAnsi="Arial" w:cs="Arial"/>
          <w:b/>
          <w:bCs/>
          <w:color w:val="000000" w:themeColor="text1"/>
          <w:spacing w:val="-5"/>
          <w:sz w:val="24"/>
          <w:szCs w:val="24"/>
          <w:lang w:val="es-ES_tradnl"/>
        </w:rPr>
        <w:t>A</w:t>
      </w:r>
      <w:r w:rsidRPr="00E71FF2">
        <w:rPr>
          <w:rFonts w:ascii="Arial" w:hAnsi="Arial" w:cs="Arial"/>
          <w:b/>
          <w:bCs/>
          <w:color w:val="000000" w:themeColor="text1"/>
          <w:sz w:val="24"/>
          <w:szCs w:val="24"/>
          <w:lang w:val="es-ES_tradnl"/>
        </w:rPr>
        <w:t>DO DE</w:t>
      </w:r>
      <w:r w:rsidRPr="00E71FF2">
        <w:rPr>
          <w:rFonts w:ascii="Arial" w:hAnsi="Arial" w:cs="Arial"/>
          <w:b/>
          <w:bCs/>
          <w:color w:val="000000" w:themeColor="text1"/>
          <w:spacing w:val="1"/>
          <w:sz w:val="24"/>
          <w:szCs w:val="24"/>
          <w:lang w:val="es-ES_tradnl"/>
        </w:rPr>
        <w:t xml:space="preserve"> </w:t>
      </w:r>
      <w:r w:rsidRPr="00E71FF2">
        <w:rPr>
          <w:rFonts w:ascii="Arial" w:hAnsi="Arial" w:cs="Arial"/>
          <w:b/>
          <w:bCs/>
          <w:color w:val="000000" w:themeColor="text1"/>
          <w:sz w:val="24"/>
          <w:szCs w:val="24"/>
          <w:lang w:val="es-ES_tradnl"/>
        </w:rPr>
        <w:t>CHIH</w:t>
      </w:r>
      <w:r w:rsidRPr="00E71FF2">
        <w:rPr>
          <w:rFonts w:ascii="Arial" w:hAnsi="Arial" w:cs="Arial"/>
          <w:b/>
          <w:bCs/>
          <w:color w:val="000000" w:themeColor="text1"/>
          <w:spacing w:val="4"/>
          <w:sz w:val="24"/>
          <w:szCs w:val="24"/>
          <w:lang w:val="es-ES_tradnl"/>
        </w:rPr>
        <w:t>U</w:t>
      </w:r>
      <w:r w:rsidRPr="00E71FF2">
        <w:rPr>
          <w:rFonts w:ascii="Arial" w:hAnsi="Arial" w:cs="Arial"/>
          <w:b/>
          <w:bCs/>
          <w:color w:val="000000" w:themeColor="text1"/>
          <w:spacing w:val="-3"/>
          <w:sz w:val="24"/>
          <w:szCs w:val="24"/>
          <w:lang w:val="es-ES_tradnl"/>
        </w:rPr>
        <w:t>A</w:t>
      </w:r>
      <w:r w:rsidRPr="00E71FF2">
        <w:rPr>
          <w:rFonts w:ascii="Arial" w:hAnsi="Arial" w:cs="Arial"/>
          <w:b/>
          <w:bCs/>
          <w:color w:val="000000" w:themeColor="text1"/>
          <w:sz w:val="24"/>
          <w:szCs w:val="24"/>
          <w:lang w:val="es-ES_tradnl"/>
        </w:rPr>
        <w:t>H</w:t>
      </w:r>
      <w:r w:rsidRPr="00E71FF2">
        <w:rPr>
          <w:rFonts w:ascii="Arial" w:hAnsi="Arial" w:cs="Arial"/>
          <w:b/>
          <w:bCs/>
          <w:color w:val="000000" w:themeColor="text1"/>
          <w:spacing w:val="4"/>
          <w:sz w:val="24"/>
          <w:szCs w:val="24"/>
          <w:lang w:val="es-ES_tradnl"/>
        </w:rPr>
        <w:t>U</w:t>
      </w:r>
      <w:r w:rsidRPr="00E71FF2">
        <w:rPr>
          <w:rFonts w:ascii="Arial" w:hAnsi="Arial" w:cs="Arial"/>
          <w:b/>
          <w:bCs/>
          <w:color w:val="000000" w:themeColor="text1"/>
          <w:sz w:val="24"/>
          <w:szCs w:val="24"/>
          <w:lang w:val="es-ES_tradnl"/>
        </w:rPr>
        <w:t>A P</w:t>
      </w:r>
      <w:r w:rsidRPr="00E71FF2">
        <w:rPr>
          <w:rFonts w:ascii="Arial" w:hAnsi="Arial" w:cs="Arial"/>
          <w:b/>
          <w:bCs/>
          <w:color w:val="000000" w:themeColor="text1"/>
          <w:spacing w:val="1"/>
          <w:sz w:val="24"/>
          <w:szCs w:val="24"/>
          <w:lang w:val="es-ES_tradnl"/>
        </w:rPr>
        <w:t xml:space="preserve"> </w:t>
      </w:r>
      <w:r w:rsidRPr="00E71FF2">
        <w:rPr>
          <w:rFonts w:ascii="Arial" w:hAnsi="Arial" w:cs="Arial"/>
          <w:b/>
          <w:bCs/>
          <w:color w:val="000000" w:themeColor="text1"/>
          <w:sz w:val="24"/>
          <w:szCs w:val="24"/>
          <w:lang w:val="es-ES_tradnl"/>
        </w:rPr>
        <w:t>R E</w:t>
      </w:r>
      <w:r w:rsidRPr="00E71FF2">
        <w:rPr>
          <w:rFonts w:ascii="Arial" w:hAnsi="Arial" w:cs="Arial"/>
          <w:b/>
          <w:bCs/>
          <w:color w:val="000000" w:themeColor="text1"/>
          <w:spacing w:val="1"/>
          <w:sz w:val="24"/>
          <w:szCs w:val="24"/>
          <w:lang w:val="es-ES_tradnl"/>
        </w:rPr>
        <w:t xml:space="preserve"> </w:t>
      </w:r>
      <w:r w:rsidRPr="00E71FF2">
        <w:rPr>
          <w:rFonts w:ascii="Arial" w:hAnsi="Arial" w:cs="Arial"/>
          <w:b/>
          <w:bCs/>
          <w:color w:val="000000" w:themeColor="text1"/>
          <w:sz w:val="24"/>
          <w:szCs w:val="24"/>
          <w:lang w:val="es-ES_tradnl"/>
        </w:rPr>
        <w:t>S</w:t>
      </w:r>
      <w:r w:rsidRPr="00E71FF2">
        <w:rPr>
          <w:rFonts w:ascii="Arial" w:hAnsi="Arial" w:cs="Arial"/>
          <w:b/>
          <w:bCs/>
          <w:color w:val="000000" w:themeColor="text1"/>
          <w:spacing w:val="-1"/>
          <w:sz w:val="24"/>
          <w:szCs w:val="24"/>
          <w:lang w:val="es-ES_tradnl"/>
        </w:rPr>
        <w:t xml:space="preserve"> </w:t>
      </w:r>
      <w:r w:rsidRPr="00E71FF2">
        <w:rPr>
          <w:rFonts w:ascii="Arial" w:hAnsi="Arial" w:cs="Arial"/>
          <w:b/>
          <w:bCs/>
          <w:color w:val="000000" w:themeColor="text1"/>
          <w:sz w:val="24"/>
          <w:szCs w:val="24"/>
          <w:lang w:val="es-ES_tradnl"/>
        </w:rPr>
        <w:t>E</w:t>
      </w:r>
      <w:r w:rsidRPr="00E71FF2">
        <w:rPr>
          <w:rFonts w:ascii="Arial" w:hAnsi="Arial" w:cs="Arial"/>
          <w:b/>
          <w:bCs/>
          <w:color w:val="000000" w:themeColor="text1"/>
          <w:spacing w:val="1"/>
          <w:sz w:val="24"/>
          <w:szCs w:val="24"/>
          <w:lang w:val="es-ES_tradnl"/>
        </w:rPr>
        <w:t xml:space="preserve"> </w:t>
      </w:r>
      <w:r w:rsidRPr="00E71FF2">
        <w:rPr>
          <w:rFonts w:ascii="Arial" w:hAnsi="Arial" w:cs="Arial"/>
          <w:b/>
          <w:bCs/>
          <w:color w:val="000000" w:themeColor="text1"/>
          <w:sz w:val="24"/>
          <w:szCs w:val="24"/>
          <w:lang w:val="es-ES_tradnl"/>
        </w:rPr>
        <w:t>N T</w:t>
      </w:r>
      <w:r w:rsidRPr="00E71FF2">
        <w:rPr>
          <w:rFonts w:ascii="Arial" w:hAnsi="Arial" w:cs="Arial"/>
          <w:b/>
          <w:bCs/>
          <w:color w:val="000000" w:themeColor="text1"/>
          <w:spacing w:val="1"/>
          <w:sz w:val="24"/>
          <w:szCs w:val="24"/>
          <w:lang w:val="es-ES_tradnl"/>
        </w:rPr>
        <w:t xml:space="preserve"> </w:t>
      </w:r>
      <w:r w:rsidRPr="00E71FF2">
        <w:rPr>
          <w:rFonts w:ascii="Arial" w:hAnsi="Arial" w:cs="Arial"/>
          <w:b/>
          <w:bCs/>
          <w:color w:val="000000" w:themeColor="text1"/>
          <w:spacing w:val="-2"/>
          <w:sz w:val="24"/>
          <w:szCs w:val="24"/>
          <w:lang w:val="es-ES_tradnl"/>
        </w:rPr>
        <w:t>E</w:t>
      </w:r>
      <w:r w:rsidRPr="00E71FF2">
        <w:rPr>
          <w:rFonts w:ascii="Arial" w:hAnsi="Arial" w:cs="Arial"/>
          <w:b/>
          <w:bCs/>
          <w:color w:val="000000" w:themeColor="text1"/>
          <w:sz w:val="24"/>
          <w:szCs w:val="24"/>
          <w:lang w:val="es-ES_tradnl"/>
        </w:rPr>
        <w:t>.</w:t>
      </w:r>
      <w:r w:rsidRPr="00E71FF2">
        <w:rPr>
          <w:rFonts w:ascii="Arial" w:hAnsi="Arial" w:cs="Arial"/>
          <w:b/>
          <w:bCs/>
          <w:color w:val="000000" w:themeColor="text1"/>
          <w:spacing w:val="2"/>
          <w:sz w:val="24"/>
          <w:szCs w:val="24"/>
          <w:lang w:val="es-ES_tradnl"/>
        </w:rPr>
        <w:t xml:space="preserve"> </w:t>
      </w:r>
      <w:r w:rsidRPr="00E71FF2">
        <w:rPr>
          <w:rFonts w:ascii="Arial" w:hAnsi="Arial" w:cs="Arial"/>
          <w:b/>
          <w:bCs/>
          <w:color w:val="000000" w:themeColor="text1"/>
          <w:sz w:val="24"/>
          <w:szCs w:val="24"/>
          <w:lang w:val="es-ES_tradnl"/>
        </w:rPr>
        <w:t>-</w:t>
      </w:r>
    </w:p>
    <w:p w14:paraId="5C363377" w14:textId="77777777" w:rsidR="008A2BD6" w:rsidRPr="00E71FF2" w:rsidRDefault="008A2BD6" w:rsidP="008A2BD6">
      <w:pPr>
        <w:widowControl w:val="0"/>
        <w:autoSpaceDE w:val="0"/>
        <w:autoSpaceDN w:val="0"/>
        <w:adjustRightInd w:val="0"/>
        <w:spacing w:line="360" w:lineRule="auto"/>
        <w:jc w:val="both"/>
        <w:rPr>
          <w:rFonts w:ascii="Arial" w:hAnsi="Arial" w:cs="Arial"/>
          <w:color w:val="000000" w:themeColor="text1"/>
          <w:sz w:val="24"/>
          <w:szCs w:val="24"/>
          <w:lang w:val="es-ES_tradnl"/>
        </w:rPr>
      </w:pPr>
    </w:p>
    <w:p w14:paraId="266142E2" w14:textId="45C7CC71" w:rsidR="008A2BD6" w:rsidRPr="00E71FF2" w:rsidRDefault="00E71FF2" w:rsidP="008A2BD6">
      <w:pPr>
        <w:pStyle w:val="Sinespaciado"/>
        <w:spacing w:line="360" w:lineRule="auto"/>
        <w:jc w:val="both"/>
        <w:rPr>
          <w:rFonts w:ascii="Arial" w:hAnsi="Arial" w:cs="Arial"/>
          <w:color w:val="000000" w:themeColor="text1"/>
          <w:sz w:val="24"/>
          <w:szCs w:val="24"/>
        </w:rPr>
      </w:pPr>
      <w:proofErr w:type="spellStart"/>
      <w:r w:rsidRPr="00E71FF2">
        <w:rPr>
          <w:rFonts w:ascii="Arial" w:hAnsi="Arial" w:cs="Arial"/>
          <w:color w:val="000000" w:themeColor="text1"/>
          <w:spacing w:val="1"/>
          <w:sz w:val="24"/>
          <w:szCs w:val="24"/>
          <w:lang w:val="es-ES_tradnl"/>
        </w:rPr>
        <w:t>Dip</w:t>
      </w:r>
      <w:proofErr w:type="spellEnd"/>
      <w:r w:rsidRPr="00E71FF2">
        <w:rPr>
          <w:rFonts w:ascii="Arial" w:hAnsi="Arial" w:cs="Arial"/>
          <w:color w:val="000000" w:themeColor="text1"/>
          <w:spacing w:val="1"/>
          <w:sz w:val="24"/>
          <w:szCs w:val="24"/>
          <w:lang w:val="es-ES_tradnl"/>
        </w:rPr>
        <w:t xml:space="preserve">. Adriana Terrazas Porras, Presidenta del H. congreso del Estado integrante de </w:t>
      </w:r>
      <w:r w:rsidR="008A2BD6" w:rsidRPr="00E71FF2">
        <w:rPr>
          <w:rFonts w:ascii="Arial" w:hAnsi="Arial" w:cs="Arial"/>
          <w:color w:val="000000" w:themeColor="text1"/>
          <w:sz w:val="24"/>
          <w:szCs w:val="24"/>
          <w:lang w:val="es-ES_tradnl"/>
        </w:rPr>
        <w:t>la Sexagésima Séptima Legislatura del Honorable Congreso del Estado</w:t>
      </w:r>
      <w:r w:rsidR="008A2BD6" w:rsidRPr="00E71FF2">
        <w:rPr>
          <w:rFonts w:ascii="Arial" w:hAnsi="Arial" w:cs="Arial"/>
          <w:color w:val="000000" w:themeColor="text1"/>
          <w:sz w:val="24"/>
          <w:szCs w:val="24"/>
        </w:rPr>
        <w:t xml:space="preserve">, en uso de las facultades que </w:t>
      </w:r>
      <w:r w:rsidRPr="00E71FF2">
        <w:rPr>
          <w:rFonts w:ascii="Arial" w:hAnsi="Arial" w:cs="Arial"/>
          <w:color w:val="000000" w:themeColor="text1"/>
          <w:sz w:val="24"/>
          <w:szCs w:val="24"/>
        </w:rPr>
        <w:t>me</w:t>
      </w:r>
      <w:r w:rsidR="008A2BD6" w:rsidRPr="00E71FF2">
        <w:rPr>
          <w:rFonts w:ascii="Arial" w:hAnsi="Arial" w:cs="Arial"/>
          <w:color w:val="000000" w:themeColor="text1"/>
          <w:sz w:val="24"/>
          <w:szCs w:val="24"/>
        </w:rPr>
        <w:t xml:space="preserve"> confieren los artículos 58 y 68 fracción I de la Constitución Política del Estado, así como el diverso 167 fracción I, 168, 168 BIS, y demás relativos de la Ley Orgánica del Poder Legislativo del Estado de Chihuahua, </w:t>
      </w:r>
      <w:r w:rsidR="008A2BD6" w:rsidRPr="00E71FF2">
        <w:rPr>
          <w:rFonts w:ascii="Arial" w:hAnsi="Arial" w:cs="Arial"/>
          <w:color w:val="000000" w:themeColor="text1"/>
          <w:sz w:val="24"/>
          <w:szCs w:val="24"/>
          <w:lang w:val="es-ES_tradnl"/>
        </w:rPr>
        <w:t xml:space="preserve">los numerales 75 y 76 del Reglamento Interior y de Prácticas Parlamentarias del Poder Legislativo, </w:t>
      </w:r>
      <w:r w:rsidR="008A2BD6" w:rsidRPr="00E71FF2">
        <w:rPr>
          <w:rFonts w:ascii="Arial" w:hAnsi="Arial" w:cs="Arial"/>
          <w:color w:val="000000" w:themeColor="text1"/>
          <w:sz w:val="24"/>
          <w:szCs w:val="24"/>
        </w:rPr>
        <w:t>acud</w:t>
      </w:r>
      <w:r w:rsidRPr="00E71FF2">
        <w:rPr>
          <w:rFonts w:ascii="Arial" w:hAnsi="Arial" w:cs="Arial"/>
          <w:color w:val="000000" w:themeColor="text1"/>
          <w:sz w:val="24"/>
          <w:szCs w:val="24"/>
        </w:rPr>
        <w:t>o</w:t>
      </w:r>
      <w:r w:rsidR="008A2BD6" w:rsidRPr="00E71FF2">
        <w:rPr>
          <w:rFonts w:ascii="Arial" w:hAnsi="Arial" w:cs="Arial"/>
          <w:color w:val="000000" w:themeColor="text1"/>
          <w:sz w:val="24"/>
          <w:szCs w:val="24"/>
        </w:rPr>
        <w:t xml:space="preserve"> ante esta Honorable Representación, a fin de presentar iniciativa con carácter de decreto con el propósito de </w:t>
      </w:r>
      <w:r w:rsidR="008A2BD6" w:rsidRPr="00E71FF2">
        <w:rPr>
          <w:rFonts w:ascii="Arial" w:hAnsi="Arial" w:cs="Arial"/>
          <w:b/>
          <w:color w:val="000000" w:themeColor="text1"/>
          <w:sz w:val="24"/>
          <w:szCs w:val="24"/>
        </w:rPr>
        <w:t xml:space="preserve">REFORMAR </w:t>
      </w:r>
      <w:r w:rsidR="008A2BD6" w:rsidRPr="00E71FF2">
        <w:rPr>
          <w:rFonts w:ascii="Arial" w:hAnsi="Arial" w:cs="Arial"/>
          <w:bCs/>
          <w:color w:val="000000" w:themeColor="text1"/>
          <w:sz w:val="24"/>
          <w:szCs w:val="24"/>
        </w:rPr>
        <w:t xml:space="preserve">la denominación del Capítulo III del Título Décimo Primero, Capítulo VIII del Título Décimo cuarto; artículo 231; </w:t>
      </w:r>
      <w:r w:rsidR="008A2BD6" w:rsidRPr="00E71FF2">
        <w:rPr>
          <w:rFonts w:ascii="Arial" w:hAnsi="Arial" w:cs="Arial"/>
          <w:b/>
          <w:color w:val="000000" w:themeColor="text1"/>
          <w:sz w:val="24"/>
          <w:szCs w:val="24"/>
        </w:rPr>
        <w:t xml:space="preserve">ADICIONAR </w:t>
      </w:r>
      <w:r w:rsidR="008A2BD6" w:rsidRPr="00E71FF2">
        <w:rPr>
          <w:rFonts w:ascii="Arial" w:hAnsi="Arial" w:cs="Arial"/>
          <w:bCs/>
          <w:color w:val="000000" w:themeColor="text1"/>
          <w:sz w:val="24"/>
          <w:szCs w:val="24"/>
        </w:rPr>
        <w:t xml:space="preserve">el artículo 231 Bis; Y </w:t>
      </w:r>
      <w:r w:rsidR="008A2BD6" w:rsidRPr="00E71FF2">
        <w:rPr>
          <w:rFonts w:ascii="Arial" w:hAnsi="Arial" w:cs="Arial"/>
          <w:b/>
          <w:color w:val="000000" w:themeColor="text1"/>
          <w:sz w:val="24"/>
          <w:szCs w:val="24"/>
        </w:rPr>
        <w:t>DEROGAR</w:t>
      </w:r>
      <w:r w:rsidR="008A2BD6" w:rsidRPr="00E71FF2">
        <w:rPr>
          <w:rFonts w:ascii="Arial" w:hAnsi="Arial" w:cs="Arial"/>
          <w:bCs/>
          <w:color w:val="000000" w:themeColor="text1"/>
          <w:sz w:val="24"/>
          <w:szCs w:val="24"/>
        </w:rPr>
        <w:t xml:space="preserve"> del Título Décimo Segundo, el Cap</w:t>
      </w:r>
      <w:r w:rsidR="00BD28A3" w:rsidRPr="00E71FF2">
        <w:rPr>
          <w:rFonts w:ascii="Arial" w:hAnsi="Arial" w:cs="Arial"/>
          <w:bCs/>
          <w:color w:val="000000" w:themeColor="text1"/>
          <w:sz w:val="24"/>
          <w:szCs w:val="24"/>
        </w:rPr>
        <w:t>í</w:t>
      </w:r>
      <w:r w:rsidR="008A2BD6" w:rsidRPr="00E71FF2">
        <w:rPr>
          <w:rFonts w:ascii="Arial" w:hAnsi="Arial" w:cs="Arial"/>
          <w:bCs/>
          <w:color w:val="000000" w:themeColor="text1"/>
          <w:sz w:val="24"/>
          <w:szCs w:val="24"/>
        </w:rPr>
        <w:t xml:space="preserve">tulo II; todos </w:t>
      </w:r>
      <w:r w:rsidR="008A2BD6" w:rsidRPr="00E71FF2">
        <w:rPr>
          <w:rFonts w:ascii="Arial" w:hAnsi="Arial" w:cs="Arial"/>
          <w:color w:val="000000" w:themeColor="text1"/>
          <w:sz w:val="24"/>
          <w:szCs w:val="24"/>
        </w:rPr>
        <w:t>del Código Penal del Estado de Chihuahua, al tenor de la siguiente:</w:t>
      </w:r>
    </w:p>
    <w:p w14:paraId="279777B9" w14:textId="77777777" w:rsidR="008A2BD6" w:rsidRPr="00E71FF2" w:rsidRDefault="008A2BD6" w:rsidP="008A2BD6">
      <w:pPr>
        <w:spacing w:line="360" w:lineRule="auto"/>
        <w:rPr>
          <w:rFonts w:ascii="Arial" w:hAnsi="Arial" w:cs="Arial"/>
          <w:b/>
          <w:bCs/>
          <w:sz w:val="24"/>
          <w:szCs w:val="24"/>
        </w:rPr>
      </w:pPr>
    </w:p>
    <w:p w14:paraId="69475B8E" w14:textId="19944777" w:rsidR="003F1CE1" w:rsidRPr="00E71FF2" w:rsidRDefault="003F1CE1" w:rsidP="003F1CE1">
      <w:pPr>
        <w:spacing w:line="360" w:lineRule="auto"/>
        <w:jc w:val="center"/>
        <w:rPr>
          <w:rFonts w:ascii="Arial" w:hAnsi="Arial" w:cs="Arial"/>
          <w:b/>
          <w:bCs/>
          <w:sz w:val="24"/>
          <w:szCs w:val="24"/>
        </w:rPr>
      </w:pPr>
      <w:r w:rsidRPr="00E71FF2">
        <w:rPr>
          <w:rFonts w:ascii="Arial" w:hAnsi="Arial" w:cs="Arial"/>
          <w:b/>
          <w:bCs/>
          <w:sz w:val="24"/>
          <w:szCs w:val="24"/>
        </w:rPr>
        <w:t>EXPOSICIÓN DE MOTIVOS</w:t>
      </w:r>
    </w:p>
    <w:p w14:paraId="71904C72" w14:textId="77777777" w:rsidR="003F1CE1" w:rsidRPr="00E71FF2" w:rsidRDefault="003F1CE1" w:rsidP="003F1CE1">
      <w:pPr>
        <w:spacing w:line="360" w:lineRule="auto"/>
        <w:rPr>
          <w:rFonts w:ascii="Arial" w:hAnsi="Arial" w:cs="Arial"/>
          <w:sz w:val="24"/>
          <w:szCs w:val="24"/>
        </w:rPr>
      </w:pPr>
    </w:p>
    <w:p w14:paraId="47D1A6E7" w14:textId="55A39498"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El artículo 22 de la Constitución Política de los Estados Unidos Mexicanos establece que toda pena deberá ser proporcional al delito que busca sancionar, así como al bien jurídico tutelado, lo que, de acuerdo a la doctrina,</w:t>
      </w:r>
      <w:r w:rsidR="007E473A" w:rsidRPr="00E71FF2">
        <w:rPr>
          <w:rFonts w:ascii="Arial" w:hAnsi="Arial" w:cs="Arial"/>
          <w:sz w:val="24"/>
          <w:szCs w:val="24"/>
        </w:rPr>
        <w:t xml:space="preserve"> </w:t>
      </w:r>
      <w:r w:rsidRPr="00E71FF2">
        <w:rPr>
          <w:rFonts w:ascii="Arial" w:hAnsi="Arial" w:cs="Arial"/>
          <w:sz w:val="24"/>
          <w:szCs w:val="24"/>
        </w:rPr>
        <w:t xml:space="preserve">podemos denominar en estricto sentido como el principio de proporcionalidad en materia penal. </w:t>
      </w:r>
    </w:p>
    <w:p w14:paraId="50FCBE90" w14:textId="77777777" w:rsidR="003F1CE1" w:rsidRPr="00E71FF2" w:rsidRDefault="003F1CE1" w:rsidP="003F1CE1">
      <w:pPr>
        <w:autoSpaceDE w:val="0"/>
        <w:autoSpaceDN w:val="0"/>
        <w:adjustRightInd w:val="0"/>
        <w:spacing w:line="360" w:lineRule="auto"/>
        <w:jc w:val="both"/>
        <w:rPr>
          <w:rFonts w:ascii="Arial" w:hAnsi="Arial" w:cs="Arial"/>
          <w:sz w:val="24"/>
          <w:szCs w:val="24"/>
        </w:rPr>
      </w:pPr>
    </w:p>
    <w:p w14:paraId="323A385A"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0B73FE43"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745D42DF"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53034985"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0B278191" w14:textId="38DB601F"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El principio de proporcionalidad debe contemplar que la sanción, la imposición y la ejecución de la pena o medida se lleven a cabo en función del impacto del delito cometido, así como de la peligrosidad del individuo, y por demanda que, el medio sea el idóneo y necesario para conseguir el fin.</w:t>
      </w:r>
    </w:p>
    <w:p w14:paraId="3FE494ED" w14:textId="77777777"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 xml:space="preserve">Asimismo, este supuesto de carácter constitucional debe atenderse, desde el momento de la creación del Derecho por las y los legisladores, así como en el que debe ser aplicado en la impartición de justicia por los jueces en los tribunales, así como en la ejecución de la pena. </w:t>
      </w:r>
    </w:p>
    <w:p w14:paraId="7E1C6A96" w14:textId="23CF558C"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De ahí la importancia en definir una escala en el que se muestran diversos criterios, que van desde el valor que se otorga a los bienes jurídicos tutelados, encontrando que, a mayor sanción se considera mayor el valor del bie</w:t>
      </w:r>
      <w:r w:rsidR="00BD28A3" w:rsidRPr="00E71FF2">
        <w:rPr>
          <w:rFonts w:ascii="Arial" w:hAnsi="Arial" w:cs="Arial"/>
          <w:sz w:val="24"/>
          <w:szCs w:val="24"/>
        </w:rPr>
        <w:t xml:space="preserve">n </w:t>
      </w:r>
      <w:r w:rsidRPr="00E71FF2">
        <w:rPr>
          <w:rFonts w:ascii="Arial" w:hAnsi="Arial" w:cs="Arial"/>
          <w:sz w:val="24"/>
          <w:szCs w:val="24"/>
        </w:rPr>
        <w:t xml:space="preserve">jurídico, así como a menos sanción, menor valor del bien, por tanto, indicamos que, si le otorgamos una mayor sanción de tipo penal, las acciones o conductas realizadas le generan un daño de más impacto a la sociedad. </w:t>
      </w:r>
    </w:p>
    <w:p w14:paraId="67DF49C6"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4CD26BC7" w14:textId="066D049F"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 xml:space="preserve">Adicional a ello, vamos a encontrar que la gravedad de la conducta y el valor de la pena, se define, además de por el bien jurídico que se tutela, de la afectación, el grado de responsabilidad, la incidencia del delito y el detrimento social que genera, por ello, el legislador debe prever cada una de estas situaciones. </w:t>
      </w:r>
    </w:p>
    <w:p w14:paraId="4DA5D0A7" w14:textId="77777777"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 xml:space="preserve">Por lo tanto, atendiendo al multicitado principio constitucional, el legislador deberá </w:t>
      </w:r>
      <w:r w:rsidRPr="00E71FF2">
        <w:rPr>
          <w:rFonts w:ascii="Arial" w:hAnsi="Arial" w:cs="Arial"/>
          <w:b/>
          <w:bCs/>
          <w:sz w:val="24"/>
          <w:szCs w:val="24"/>
        </w:rPr>
        <w:t>definir sanciones que le permitan a la autoridad jurisdiccional con toda claridad individualizar la pena y justificar el alcance de la sanción respectiva</w:t>
      </w:r>
      <w:r w:rsidRPr="00E71FF2">
        <w:rPr>
          <w:rFonts w:ascii="Arial" w:hAnsi="Arial" w:cs="Arial"/>
          <w:sz w:val="24"/>
          <w:szCs w:val="24"/>
        </w:rPr>
        <w:t xml:space="preserve">, previendo el grado de responsabilidad y las circunstancias del caso concreto. </w:t>
      </w:r>
    </w:p>
    <w:p w14:paraId="2CA61EA8"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2D99252C"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4C410DF2"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5EF5BC0B"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2AC3074D" w14:textId="76C0D69A"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 xml:space="preserve">En Chihuahua, el Código Penal del Estado, el artículo 204 Bis, fracción I señala el delito de extorsión y se establece una pena de treinta a setenta años de prisión preventiva, la cual ha sido señalado por la Suprema Corte de Justicia de la Nación como contraria al principio de proporcionalidad de las penas.  </w:t>
      </w:r>
    </w:p>
    <w:p w14:paraId="6D899A86" w14:textId="77777777" w:rsidR="007E473A" w:rsidRPr="00E71FF2" w:rsidRDefault="007E473A" w:rsidP="007E473A">
      <w:pPr>
        <w:autoSpaceDE w:val="0"/>
        <w:autoSpaceDN w:val="0"/>
        <w:adjustRightInd w:val="0"/>
        <w:spacing w:line="360" w:lineRule="auto"/>
        <w:jc w:val="both"/>
        <w:rPr>
          <w:rFonts w:ascii="Arial" w:hAnsi="Arial" w:cs="Arial"/>
          <w:sz w:val="24"/>
          <w:szCs w:val="24"/>
        </w:rPr>
      </w:pPr>
    </w:p>
    <w:p w14:paraId="2C42EE07" w14:textId="563294F7" w:rsidR="008A2BD6" w:rsidRPr="00E71FF2" w:rsidRDefault="003F1CE1" w:rsidP="007E473A">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La Primera Sala de la Suprema Corte de Justicia de la Nación, el veinticuatro de agosto de 2022 resolvió la revocación de una sentencia recurrida, solicitando al Tribunal Colegiado la emisión de una resolución que considere que dicha norma penal debe ser inconstitucional, siendo uno de los motivos, que la pena dispuesta en comparación con aquellas que se otorgan para el grupo de delitos al que pertenece no es acorde, por lo que, trasgrede el principio de proporcionalidad de las penas a que se refiere el artículo 22 constitucional.</w:t>
      </w:r>
    </w:p>
    <w:p w14:paraId="5B4050C8" w14:textId="77777777" w:rsidR="007E473A" w:rsidRPr="00E71FF2" w:rsidRDefault="007E473A" w:rsidP="003F1C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4"/>
          <w:szCs w:val="24"/>
        </w:rPr>
      </w:pPr>
    </w:p>
    <w:p w14:paraId="06DB8AF0" w14:textId="52F9FBDE" w:rsidR="003F1CE1" w:rsidRPr="00E71FF2" w:rsidRDefault="003F1CE1" w:rsidP="003F1C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Es importante precisar que la inconstitucionalidad de la pena impugnada no refiere a que no debe sancionarse el delito de extorsión agravada, sino que sea contemplada una pena que no sea desproporcionada. La primera Sala tomó en consideración un comparativo, donde se contemplan las diversas penas contenidas en el Título Décimo Segundo: "Delitos contra la paz, la seguridad de las personas y la inviolabilidad del domicilio", del Código Penal del Estado de Chihuahua. Los delitos dentro de este título son amenazas, extorsión, allanamiento de vivienda, oficina o establecimiento mercantil, cobranza legítima, así como la usurpación de identidad.</w:t>
      </w:r>
    </w:p>
    <w:p w14:paraId="29E3E036"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48C5E0FC"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5992303F"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56497724"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3AC98A4C"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23BB9723" w14:textId="15AD7761"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El Tribunal referido,</w:t>
      </w:r>
      <w:r w:rsidR="007E473A" w:rsidRPr="00E71FF2">
        <w:rPr>
          <w:rFonts w:ascii="Arial" w:hAnsi="Arial" w:cs="Arial"/>
          <w:sz w:val="24"/>
          <w:szCs w:val="24"/>
        </w:rPr>
        <w:t xml:space="preserve"> </w:t>
      </w:r>
      <w:r w:rsidRPr="00E71FF2">
        <w:rPr>
          <w:rFonts w:ascii="Arial" w:hAnsi="Arial" w:cs="Arial"/>
          <w:sz w:val="24"/>
          <w:szCs w:val="24"/>
        </w:rPr>
        <w:t xml:space="preserve">hace mención de la consideración de la escala de las penas no debe encontrarse únicamente en función de la importancia de los distintos bienes jurídicos protegidos y la afectación a éstos, sino también atiende a razones de política criminal, por lo que, ésta última se legítima, desde una óptica constitucional, al prever la disminución de la incidencia delictiva. </w:t>
      </w:r>
    </w:p>
    <w:p w14:paraId="52E48478" w14:textId="77777777"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 xml:space="preserve">El legislador al emitir ley de carácter penal que incide en los derechos fundamentales de las personas como la libertad, la propiedad, entre otros, procura establecer penas que salvaguarden aquellos bienes que la sociedad considera de valor. </w:t>
      </w:r>
    </w:p>
    <w:p w14:paraId="5035F457" w14:textId="60CB5914"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 xml:space="preserve">Sin embargo, esta facultad está limitada por el control constitucional, es decir, </w:t>
      </w:r>
      <w:proofErr w:type="gramStart"/>
      <w:r w:rsidRPr="00E71FF2">
        <w:rPr>
          <w:rFonts w:ascii="Arial" w:hAnsi="Arial" w:cs="Arial"/>
          <w:sz w:val="24"/>
          <w:szCs w:val="24"/>
        </w:rPr>
        <w:t>que</w:t>
      </w:r>
      <w:proofErr w:type="gramEnd"/>
      <w:r w:rsidRPr="00E71FF2">
        <w:rPr>
          <w:rFonts w:ascii="Arial" w:hAnsi="Arial" w:cs="Arial"/>
          <w:sz w:val="24"/>
          <w:szCs w:val="24"/>
        </w:rPr>
        <w:t xml:space="preserve"> de acuerdo al principio de legalidad, al momento de legislar, se debe actuar conforme a derecho y de forma medida, no excesiva, ya que, al ser uno de los poderes del Estado, debe actuar con mesura y justicia, dejando de lado cualquier arbitrariedad y exceso en el ejercicio del poder. </w:t>
      </w:r>
    </w:p>
    <w:p w14:paraId="53663C76"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276A2A12" w14:textId="74253B70"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 xml:space="preserve">La responsabilidad del Poder Legislativo permite la consolidación del estado de derecho, pues sus atribuciones le permiten proponer los bienes jurídicamente tutelados, las conductas típicas antijurídicas y las sanciones penales, atendiendo en todo momento con un sentido de responsabilidad social, que permita atender el momento histórico, acorde a las necesidades de su entorno. </w:t>
      </w:r>
    </w:p>
    <w:p w14:paraId="363CFE39" w14:textId="77777777" w:rsidR="007E473A" w:rsidRPr="00E71FF2" w:rsidRDefault="003F1CE1" w:rsidP="003F1CE1">
      <w:pPr>
        <w:spacing w:line="360" w:lineRule="auto"/>
        <w:jc w:val="both"/>
        <w:rPr>
          <w:rFonts w:ascii="Arial" w:hAnsi="Arial" w:cs="Arial"/>
          <w:sz w:val="24"/>
          <w:szCs w:val="24"/>
        </w:rPr>
      </w:pPr>
      <w:r w:rsidRPr="00E71FF2">
        <w:rPr>
          <w:rFonts w:ascii="Arial" w:hAnsi="Arial" w:cs="Arial"/>
          <w:sz w:val="24"/>
          <w:szCs w:val="24"/>
        </w:rPr>
        <w:t xml:space="preserve">Por tanto, el presente decreto, se elabora considerando que, toda reforma, adición o emisión de una nueva ley, debe ser acorde a los principios de derecho constitucional, tales como: el de legalidad, de proporcionalidad y razonabilidad </w:t>
      </w:r>
    </w:p>
    <w:p w14:paraId="3A17FD59" w14:textId="77777777" w:rsidR="007E473A" w:rsidRPr="00E71FF2" w:rsidRDefault="007E473A" w:rsidP="003F1CE1">
      <w:pPr>
        <w:spacing w:line="360" w:lineRule="auto"/>
        <w:jc w:val="both"/>
        <w:rPr>
          <w:rFonts w:ascii="Arial" w:hAnsi="Arial" w:cs="Arial"/>
          <w:sz w:val="24"/>
          <w:szCs w:val="24"/>
        </w:rPr>
      </w:pPr>
    </w:p>
    <w:p w14:paraId="6B9D86EE" w14:textId="77777777" w:rsidR="007E473A" w:rsidRPr="00E71FF2" w:rsidRDefault="007E473A" w:rsidP="003F1CE1">
      <w:pPr>
        <w:spacing w:line="360" w:lineRule="auto"/>
        <w:jc w:val="both"/>
        <w:rPr>
          <w:rFonts w:ascii="Arial" w:hAnsi="Arial" w:cs="Arial"/>
          <w:sz w:val="24"/>
          <w:szCs w:val="24"/>
        </w:rPr>
      </w:pPr>
    </w:p>
    <w:p w14:paraId="78E30C8E" w14:textId="77777777" w:rsidR="007E473A" w:rsidRPr="00E71FF2" w:rsidRDefault="007E473A" w:rsidP="003F1CE1">
      <w:pPr>
        <w:spacing w:line="360" w:lineRule="auto"/>
        <w:jc w:val="both"/>
        <w:rPr>
          <w:rFonts w:ascii="Arial" w:hAnsi="Arial" w:cs="Arial"/>
          <w:sz w:val="24"/>
          <w:szCs w:val="24"/>
        </w:rPr>
      </w:pPr>
    </w:p>
    <w:p w14:paraId="64095D65" w14:textId="154E536C" w:rsidR="003F1CE1" w:rsidRPr="00E71FF2" w:rsidRDefault="003F1CE1" w:rsidP="003F1CE1">
      <w:pPr>
        <w:spacing w:line="360" w:lineRule="auto"/>
        <w:jc w:val="both"/>
        <w:rPr>
          <w:rFonts w:ascii="Arial" w:hAnsi="Arial" w:cs="Arial"/>
          <w:sz w:val="24"/>
          <w:szCs w:val="24"/>
        </w:rPr>
      </w:pPr>
      <w:r w:rsidRPr="00E71FF2">
        <w:rPr>
          <w:rFonts w:ascii="Arial" w:hAnsi="Arial" w:cs="Arial"/>
          <w:sz w:val="24"/>
          <w:szCs w:val="24"/>
        </w:rPr>
        <w:t xml:space="preserve">jurídica, entre otros, a fin de que las penas no sean desproporcionadas, contrarias a la dignidad humana o crueles.  </w:t>
      </w:r>
    </w:p>
    <w:p w14:paraId="792045BD" w14:textId="76347C58" w:rsidR="003F1CE1" w:rsidRPr="00E71FF2" w:rsidRDefault="003F1CE1" w:rsidP="003F1CE1">
      <w:pPr>
        <w:spacing w:line="360" w:lineRule="auto"/>
        <w:jc w:val="both"/>
        <w:rPr>
          <w:rFonts w:ascii="Arial" w:hAnsi="Arial" w:cs="Arial"/>
          <w:sz w:val="24"/>
          <w:szCs w:val="24"/>
        </w:rPr>
      </w:pPr>
      <w:r w:rsidRPr="00E71FF2">
        <w:rPr>
          <w:rFonts w:ascii="Arial" w:hAnsi="Arial" w:cs="Arial"/>
          <w:sz w:val="24"/>
          <w:szCs w:val="24"/>
        </w:rPr>
        <w:t>Si bien entendemos la intención del Legislador al establecer la pena vigente para el delito de extorsión agravada, se realizó para inhibir  la alta incidencia del mismo en el Estado de Chihuahua, por tal razón se consideró en el año 2014, que la pena era adecuada a la gravedad de la conducta, frente a esto se justifica la penalidad establecida, pues se hizo atendiendo a las  problemáticas sociales, frente a las cuales la sociedad exige se brinden soluciones, pues recordemos que  la extorsión agravada fue uno de los principales delitos presentados en la entidad durante el año 2010.</w:t>
      </w:r>
    </w:p>
    <w:p w14:paraId="66206BF4" w14:textId="77777777" w:rsidR="003F1CE1" w:rsidRPr="00E71FF2" w:rsidRDefault="003F1CE1" w:rsidP="003F1CE1">
      <w:pPr>
        <w:spacing w:line="360" w:lineRule="auto"/>
        <w:jc w:val="both"/>
        <w:rPr>
          <w:rFonts w:ascii="Arial" w:hAnsi="Arial" w:cs="Arial"/>
          <w:sz w:val="24"/>
          <w:szCs w:val="24"/>
        </w:rPr>
      </w:pPr>
    </w:p>
    <w:p w14:paraId="0980429F" w14:textId="77777777" w:rsidR="007E473A" w:rsidRPr="00E71FF2" w:rsidRDefault="003F1CE1" w:rsidP="003F1CE1">
      <w:pPr>
        <w:spacing w:line="360" w:lineRule="auto"/>
        <w:jc w:val="both"/>
        <w:rPr>
          <w:rFonts w:ascii="Arial" w:hAnsi="Arial" w:cs="Arial"/>
          <w:sz w:val="24"/>
          <w:szCs w:val="24"/>
        </w:rPr>
      </w:pPr>
      <w:r w:rsidRPr="00E71FF2">
        <w:rPr>
          <w:rFonts w:ascii="Arial" w:hAnsi="Arial" w:cs="Arial"/>
          <w:sz w:val="24"/>
          <w:szCs w:val="24"/>
        </w:rPr>
        <w:t xml:space="preserve">La Encuesta Nacional de Victimización y Percepción sobre Seguridad Pública (ENVIPE) 2022, realizada por el Instituto Nacional de Estadística y Geografía, INEGI, estima que el delito de extorsión  representó una tasa de 5,438 por cada 100,000 habitantes, lo que se traduce como el segundo delito con mayor incidencia, seguido del de fraude,  atendiendo a dichas cifras, por tanto prevalece un alto índice en la comisión del delito de extorsión, y atendiendo al criterio establecido por la Suprema Corte de Justicia de la Nación, en la que señala que existe una desproporcionalidad de las sanciones establecidas actualmente, es el fin del presente decreto, es decir evitar que quienes se encuentren sujetos a un proceso penal, recurran a dicho criterio y compurguen una pena menor, o incluso en libertad, y con ello vulnerando la seguridad de las familias chihuahuenses, por tanto las y los legisladores pretendemos coadyuvar con la política pública existente a través de los programas que caminan por los tres órdenes de gobierno, intentando abatir la inseguridad y buscar la paz, estabilidad de las familias chihuahuenses, ya que, las </w:t>
      </w:r>
    </w:p>
    <w:p w14:paraId="48376E4E" w14:textId="77777777" w:rsidR="007E473A" w:rsidRPr="00E71FF2" w:rsidRDefault="007E473A" w:rsidP="003F1CE1">
      <w:pPr>
        <w:spacing w:line="360" w:lineRule="auto"/>
        <w:jc w:val="both"/>
        <w:rPr>
          <w:rFonts w:ascii="Arial" w:hAnsi="Arial" w:cs="Arial"/>
          <w:sz w:val="24"/>
          <w:szCs w:val="24"/>
        </w:rPr>
      </w:pPr>
    </w:p>
    <w:p w14:paraId="4A8560E3" w14:textId="77777777" w:rsidR="007E473A" w:rsidRPr="00E71FF2" w:rsidRDefault="007E473A" w:rsidP="003F1CE1">
      <w:pPr>
        <w:spacing w:line="360" w:lineRule="auto"/>
        <w:jc w:val="both"/>
        <w:rPr>
          <w:rFonts w:ascii="Arial" w:hAnsi="Arial" w:cs="Arial"/>
          <w:sz w:val="24"/>
          <w:szCs w:val="24"/>
        </w:rPr>
      </w:pPr>
    </w:p>
    <w:p w14:paraId="0D158C35" w14:textId="77777777" w:rsidR="007E473A" w:rsidRPr="00E71FF2" w:rsidRDefault="007E473A" w:rsidP="003F1CE1">
      <w:pPr>
        <w:spacing w:line="360" w:lineRule="auto"/>
        <w:jc w:val="both"/>
        <w:rPr>
          <w:rFonts w:ascii="Arial" w:hAnsi="Arial" w:cs="Arial"/>
          <w:sz w:val="24"/>
          <w:szCs w:val="24"/>
        </w:rPr>
      </w:pPr>
    </w:p>
    <w:p w14:paraId="23AC1E97" w14:textId="77777777" w:rsidR="007E473A" w:rsidRPr="00E71FF2" w:rsidRDefault="007E473A" w:rsidP="003F1CE1">
      <w:pPr>
        <w:spacing w:line="360" w:lineRule="auto"/>
        <w:jc w:val="both"/>
        <w:rPr>
          <w:rFonts w:ascii="Arial" w:hAnsi="Arial" w:cs="Arial"/>
          <w:sz w:val="24"/>
          <w:szCs w:val="24"/>
        </w:rPr>
      </w:pPr>
    </w:p>
    <w:p w14:paraId="04DA5912" w14:textId="1D1E589B" w:rsidR="003F1CE1" w:rsidRPr="00E71FF2" w:rsidRDefault="003F1CE1" w:rsidP="003F1CE1">
      <w:pPr>
        <w:spacing w:line="360" w:lineRule="auto"/>
        <w:jc w:val="both"/>
        <w:rPr>
          <w:rFonts w:ascii="Arial" w:hAnsi="Arial" w:cs="Arial"/>
          <w:sz w:val="24"/>
          <w:szCs w:val="24"/>
        </w:rPr>
      </w:pPr>
      <w:r w:rsidRPr="00E71FF2">
        <w:rPr>
          <w:rFonts w:ascii="Arial" w:hAnsi="Arial" w:cs="Arial"/>
          <w:sz w:val="24"/>
          <w:szCs w:val="24"/>
        </w:rPr>
        <w:t xml:space="preserve">afectaciones provocadas por éste y otras conductas lesivas afectan los bienes económicos, la salud emocional, la perdida de economía, la fuga de capitales, lo que genera un fuerte impacto negativo en el tejido social, así como contribuir para abatir los resultados presentados por la ENVIPE 2022, pues también nos muestra la llamada “cifra negra”,  misma que se  calcula como la razón de los delitos no denunciados más los delitos denunciados sin carpeta de investigación más aquellos en los cuales no fue especificado si se denunció o si se inició carpeta de investigación, entre el total de delitos por cien. La Cifra Negra en el estado de Chihuahua corresponde al 92.3% de delitos cometidos en los cuales no hubo denuncia o no se inició una Carpeta de Investigación. </w:t>
      </w:r>
    </w:p>
    <w:p w14:paraId="604A6C7D" w14:textId="77777777"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 xml:space="preserve">En 2014 las penas se aumentaron de cinco a treinta años de prisión en el tipo básico, en lugar de cuatro a quince años, como se tenía previsto, y se estableció una pena agravada de treinta a setenta años, donde pasa del artículo 231, al 204 bis, abandonando así el Título Décimo Cuarto, denominado “Delitos contra el patrimonio” y en el texto vigente paso al Título </w:t>
      </w:r>
    </w:p>
    <w:p w14:paraId="1CBDD146" w14:textId="77777777" w:rsidR="008A2BD6" w:rsidRPr="00E71FF2" w:rsidRDefault="008A2BD6" w:rsidP="003F1CE1">
      <w:pPr>
        <w:autoSpaceDE w:val="0"/>
        <w:autoSpaceDN w:val="0"/>
        <w:adjustRightInd w:val="0"/>
        <w:spacing w:line="360" w:lineRule="auto"/>
        <w:jc w:val="both"/>
        <w:rPr>
          <w:rFonts w:ascii="Arial" w:hAnsi="Arial" w:cs="Arial"/>
          <w:sz w:val="24"/>
          <w:szCs w:val="24"/>
        </w:rPr>
      </w:pPr>
    </w:p>
    <w:p w14:paraId="207316B5" w14:textId="11C063B5"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 xml:space="preserve">Décimo Segundo: "Delitos contra la paz, la seguridad de las personas y la inviolabilidad del domicilio". </w:t>
      </w:r>
    </w:p>
    <w:p w14:paraId="41A9C5DE" w14:textId="77777777"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 xml:space="preserve">Si bien, el título dentro de cada norma, indica el bien jurídico tutelado, es importante precisar que gran parte de las veces los tipos penales protegen dos o más bienes jurídicos, señalando así los delitos pluriofensivos, como lo es en el caso particular, ya que, el delito multicitado, vulnera el patrimonio de las personas, la libre determinación del individuo, así como su paz y su Seguridad. </w:t>
      </w:r>
    </w:p>
    <w:p w14:paraId="392B3671"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726E022A"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5A140918" w14:textId="77777777" w:rsidR="007E473A" w:rsidRPr="00E71FF2" w:rsidRDefault="007E473A" w:rsidP="003F1CE1">
      <w:pPr>
        <w:autoSpaceDE w:val="0"/>
        <w:autoSpaceDN w:val="0"/>
        <w:adjustRightInd w:val="0"/>
        <w:spacing w:line="360" w:lineRule="auto"/>
        <w:jc w:val="both"/>
        <w:rPr>
          <w:rFonts w:ascii="Arial" w:hAnsi="Arial" w:cs="Arial"/>
          <w:sz w:val="24"/>
          <w:szCs w:val="24"/>
        </w:rPr>
      </w:pPr>
    </w:p>
    <w:p w14:paraId="329E2542" w14:textId="0155F7E7"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El permitir que este delito vuelva al título que originalmente lo acoge, podrá hacer un comparativo, contra aquellos delitos patrimoniales que tienen una pena o sanción proporcional con los que se compara, sin dejar de tutelar el bien jurídico de la paz y la seguridad de las personas.</w:t>
      </w:r>
    </w:p>
    <w:p w14:paraId="78081364" w14:textId="77777777" w:rsidR="003F1CE1" w:rsidRPr="00E71FF2" w:rsidRDefault="003F1CE1" w:rsidP="003F1CE1">
      <w:pPr>
        <w:autoSpaceDE w:val="0"/>
        <w:autoSpaceDN w:val="0"/>
        <w:adjustRightInd w:val="0"/>
        <w:spacing w:line="360" w:lineRule="auto"/>
        <w:jc w:val="both"/>
        <w:rPr>
          <w:rFonts w:ascii="Arial" w:hAnsi="Arial" w:cs="Arial"/>
          <w:sz w:val="24"/>
          <w:szCs w:val="24"/>
        </w:rPr>
      </w:pPr>
    </w:p>
    <w:p w14:paraId="68DCC8EE" w14:textId="1160EFEB"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 xml:space="preserve">Ello, porque el criterio de la Primera Sala de la Suprema Corte de Justicia de la Nación al disponer la inconstitucionalidad de la pena asignada, pondrá a ciento noventa extorsionadores en libertad, esto tan sólo en ciudad Juárez, por lo que, al actualizarse al resto del estado, podrían quedar en libertad muchas de las personas que laceran el patrimonio de la sociedad, empresarios, comerciantes, trabajadores, colocándolos en una severa situación de riesgo. </w:t>
      </w:r>
    </w:p>
    <w:p w14:paraId="791537FC" w14:textId="77777777" w:rsidR="003F1CE1" w:rsidRPr="00E71FF2" w:rsidRDefault="003F1CE1" w:rsidP="003F1CE1">
      <w:pPr>
        <w:autoSpaceDE w:val="0"/>
        <w:autoSpaceDN w:val="0"/>
        <w:adjustRightInd w:val="0"/>
        <w:spacing w:line="360" w:lineRule="auto"/>
        <w:jc w:val="both"/>
        <w:rPr>
          <w:rFonts w:ascii="Arial" w:hAnsi="Arial" w:cs="Arial"/>
          <w:sz w:val="24"/>
          <w:szCs w:val="24"/>
        </w:rPr>
      </w:pPr>
    </w:p>
    <w:p w14:paraId="3E11C378" w14:textId="77777777"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 xml:space="preserve">No podemos permitir que profesionales de la extorsión atenten de nueva cuenta las condiciones básicas de la dignidad humana, los derechos económicos, debiendo dar solución de forma inmediata a la problemática que genera la interpretación de la Suprema Corte.  </w:t>
      </w:r>
    </w:p>
    <w:p w14:paraId="4A84B56D" w14:textId="77777777" w:rsidR="003F1CE1" w:rsidRPr="00E71FF2" w:rsidRDefault="003F1CE1" w:rsidP="003F1CE1">
      <w:pPr>
        <w:autoSpaceDE w:val="0"/>
        <w:autoSpaceDN w:val="0"/>
        <w:adjustRightInd w:val="0"/>
        <w:spacing w:line="360" w:lineRule="auto"/>
        <w:jc w:val="both"/>
        <w:rPr>
          <w:rFonts w:ascii="Arial" w:hAnsi="Arial" w:cs="Arial"/>
          <w:sz w:val="24"/>
          <w:szCs w:val="24"/>
        </w:rPr>
      </w:pPr>
    </w:p>
    <w:p w14:paraId="6030E07A" w14:textId="31525CBB"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 xml:space="preserve">Esta interpretación obligará a los jueces a que analicen que exista la proporción y razonabilidad entre la cuantía de la pena y la gravedad del delito cometido, la lesión al bien jurídico protegido y la posibilidad para que sea individualizada entre un mínimo y un máximo con un rango distinto, teniendo una pena que permita inhibir la comisión del delito, así como se pueda reincorporar al sentenciado a la sociedad. </w:t>
      </w:r>
    </w:p>
    <w:p w14:paraId="4E2085E8" w14:textId="77777777" w:rsidR="003F1CE1" w:rsidRPr="00E71FF2" w:rsidRDefault="003F1CE1" w:rsidP="003F1CE1">
      <w:pPr>
        <w:autoSpaceDE w:val="0"/>
        <w:autoSpaceDN w:val="0"/>
        <w:adjustRightInd w:val="0"/>
        <w:spacing w:line="360" w:lineRule="auto"/>
        <w:jc w:val="both"/>
        <w:rPr>
          <w:rFonts w:ascii="Arial" w:hAnsi="Arial" w:cs="Arial"/>
          <w:sz w:val="24"/>
          <w:szCs w:val="24"/>
        </w:rPr>
      </w:pPr>
    </w:p>
    <w:p w14:paraId="1F41BB1C" w14:textId="77777777" w:rsidR="008A2BD6" w:rsidRPr="00E71FF2" w:rsidRDefault="008A2BD6" w:rsidP="003F1CE1">
      <w:pPr>
        <w:autoSpaceDE w:val="0"/>
        <w:autoSpaceDN w:val="0"/>
        <w:adjustRightInd w:val="0"/>
        <w:spacing w:line="360" w:lineRule="auto"/>
        <w:jc w:val="both"/>
        <w:rPr>
          <w:rFonts w:ascii="Arial" w:hAnsi="Arial" w:cs="Arial"/>
          <w:sz w:val="24"/>
          <w:szCs w:val="24"/>
        </w:rPr>
      </w:pPr>
    </w:p>
    <w:p w14:paraId="0AE01FBC" w14:textId="77777777" w:rsidR="008A2BD6" w:rsidRPr="00E71FF2" w:rsidRDefault="008A2BD6" w:rsidP="003F1CE1">
      <w:pPr>
        <w:autoSpaceDE w:val="0"/>
        <w:autoSpaceDN w:val="0"/>
        <w:adjustRightInd w:val="0"/>
        <w:spacing w:line="360" w:lineRule="auto"/>
        <w:jc w:val="both"/>
        <w:rPr>
          <w:rFonts w:ascii="Arial" w:hAnsi="Arial" w:cs="Arial"/>
          <w:sz w:val="24"/>
          <w:szCs w:val="24"/>
        </w:rPr>
      </w:pPr>
    </w:p>
    <w:p w14:paraId="2EE9F5B8" w14:textId="77777777" w:rsidR="008A2BD6" w:rsidRPr="00E71FF2" w:rsidRDefault="008A2BD6" w:rsidP="003F1CE1">
      <w:pPr>
        <w:autoSpaceDE w:val="0"/>
        <w:autoSpaceDN w:val="0"/>
        <w:adjustRightInd w:val="0"/>
        <w:spacing w:line="360" w:lineRule="auto"/>
        <w:jc w:val="both"/>
        <w:rPr>
          <w:rFonts w:ascii="Arial" w:hAnsi="Arial" w:cs="Arial"/>
          <w:sz w:val="24"/>
          <w:szCs w:val="24"/>
        </w:rPr>
      </w:pPr>
    </w:p>
    <w:p w14:paraId="528AAE97" w14:textId="77777777" w:rsidR="008A2BD6" w:rsidRPr="00E71FF2" w:rsidRDefault="008A2BD6" w:rsidP="003F1CE1">
      <w:pPr>
        <w:autoSpaceDE w:val="0"/>
        <w:autoSpaceDN w:val="0"/>
        <w:adjustRightInd w:val="0"/>
        <w:spacing w:line="360" w:lineRule="auto"/>
        <w:jc w:val="both"/>
        <w:rPr>
          <w:rFonts w:ascii="Arial" w:hAnsi="Arial" w:cs="Arial"/>
          <w:sz w:val="24"/>
          <w:szCs w:val="24"/>
        </w:rPr>
      </w:pPr>
    </w:p>
    <w:p w14:paraId="50BDEA19" w14:textId="2D58C706"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 xml:space="preserve">Por si fuera poco, Chihuahua es el único estado del resto de la república que ha contemplado en su código penal, el delito de extorsión agravada en un título que no sea el patrimonial, encontrándose diferenciado. </w:t>
      </w:r>
    </w:p>
    <w:p w14:paraId="1B32788B" w14:textId="77777777"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 xml:space="preserve">Asimismo, la pena de un estado a otro, hace que las sanciones previstas en la entidad se puedan considerar como radicales. </w:t>
      </w:r>
    </w:p>
    <w:p w14:paraId="15E1A249" w14:textId="38F17168" w:rsidR="003F1CE1" w:rsidRPr="00E71FF2" w:rsidRDefault="003F1CE1" w:rsidP="003F1CE1">
      <w:pPr>
        <w:autoSpaceDE w:val="0"/>
        <w:autoSpaceDN w:val="0"/>
        <w:adjustRightInd w:val="0"/>
        <w:spacing w:line="360" w:lineRule="auto"/>
        <w:jc w:val="both"/>
        <w:rPr>
          <w:rFonts w:ascii="Arial" w:hAnsi="Arial" w:cs="Arial"/>
          <w:sz w:val="24"/>
          <w:szCs w:val="24"/>
        </w:rPr>
      </w:pPr>
      <w:r w:rsidRPr="00E71FF2">
        <w:rPr>
          <w:rFonts w:ascii="Arial" w:hAnsi="Arial" w:cs="Arial"/>
          <w:sz w:val="24"/>
          <w:szCs w:val="24"/>
        </w:rPr>
        <w:t xml:space="preserve">Derivado del análisis con otras entidades, y atendiendo a los principios de legalidad, constitucionalidad, proporcionalidad, la pena que hoy se contempla para la extorsión agravada pudiera pasar de los cinco a treinta años que se consideran de los diez a los veinte años. </w:t>
      </w:r>
    </w:p>
    <w:p w14:paraId="3EA67437" w14:textId="061BE49B" w:rsidR="008A2BD6" w:rsidRPr="00E71FF2" w:rsidRDefault="008A2BD6" w:rsidP="008A2BD6">
      <w:pPr>
        <w:pStyle w:val="Sinespaciado"/>
        <w:spacing w:line="360" w:lineRule="auto"/>
        <w:jc w:val="both"/>
        <w:rPr>
          <w:rFonts w:ascii="Arial" w:hAnsi="Arial" w:cs="Arial"/>
          <w:color w:val="000000" w:themeColor="text1"/>
          <w:sz w:val="24"/>
          <w:szCs w:val="24"/>
        </w:rPr>
      </w:pPr>
      <w:r w:rsidRPr="00E71FF2">
        <w:rPr>
          <w:rFonts w:ascii="Arial" w:hAnsi="Arial" w:cs="Arial"/>
          <w:b/>
          <w:color w:val="000000" w:themeColor="text1"/>
          <w:sz w:val="24"/>
          <w:szCs w:val="24"/>
        </w:rPr>
        <w:t>Por lo que con fundamento en lo que disponen los numerales 68 fracción I de la Constitución Política del Estado de Chihuahua, 167 fracción I, 168 y 169 de la Ley Orgánica del Poder Legislativo y 75, 76 y 77 del Reglamento Interior de Prácticas Parlamentarias del Poder Legislativo, somet</w:t>
      </w:r>
      <w:r w:rsidR="00E71FF2" w:rsidRPr="00E71FF2">
        <w:rPr>
          <w:rFonts w:ascii="Arial" w:hAnsi="Arial" w:cs="Arial"/>
          <w:b/>
          <w:color w:val="000000" w:themeColor="text1"/>
          <w:sz w:val="24"/>
          <w:szCs w:val="24"/>
        </w:rPr>
        <w:t>o</w:t>
      </w:r>
      <w:r w:rsidRPr="00E71FF2">
        <w:rPr>
          <w:rFonts w:ascii="Arial" w:hAnsi="Arial" w:cs="Arial"/>
          <w:b/>
          <w:color w:val="000000" w:themeColor="text1"/>
          <w:sz w:val="24"/>
          <w:szCs w:val="24"/>
        </w:rPr>
        <w:t xml:space="preserve"> a consideración de esta Representación Popular, el siguiente proyecto de decreto: </w:t>
      </w:r>
    </w:p>
    <w:p w14:paraId="12C54A96" w14:textId="77777777" w:rsidR="008A2BD6" w:rsidRPr="00E71FF2" w:rsidRDefault="008A2BD6" w:rsidP="008A2BD6">
      <w:pPr>
        <w:pStyle w:val="Sinespaciado"/>
        <w:spacing w:line="360" w:lineRule="auto"/>
        <w:jc w:val="both"/>
        <w:rPr>
          <w:rFonts w:ascii="Arial" w:hAnsi="Arial" w:cs="Arial"/>
          <w:color w:val="000000" w:themeColor="text1"/>
          <w:sz w:val="24"/>
          <w:szCs w:val="24"/>
        </w:rPr>
      </w:pPr>
    </w:p>
    <w:p w14:paraId="35CB167D" w14:textId="77777777" w:rsidR="008A2BD6" w:rsidRPr="00E71FF2" w:rsidRDefault="008A2BD6" w:rsidP="008A2BD6">
      <w:pPr>
        <w:pStyle w:val="Sinespaciado"/>
        <w:spacing w:line="360" w:lineRule="auto"/>
        <w:jc w:val="center"/>
        <w:rPr>
          <w:rFonts w:ascii="Arial" w:hAnsi="Arial" w:cs="Arial"/>
          <w:b/>
          <w:color w:val="000000" w:themeColor="text1"/>
          <w:sz w:val="24"/>
          <w:szCs w:val="24"/>
        </w:rPr>
      </w:pPr>
    </w:p>
    <w:p w14:paraId="4B2A8384" w14:textId="77777777" w:rsidR="008A2BD6" w:rsidRPr="00E71FF2" w:rsidRDefault="008A2BD6" w:rsidP="008A2BD6">
      <w:pPr>
        <w:pStyle w:val="Sinespaciado"/>
        <w:spacing w:line="360" w:lineRule="auto"/>
        <w:jc w:val="center"/>
        <w:rPr>
          <w:rFonts w:ascii="Arial" w:hAnsi="Arial" w:cs="Arial"/>
          <w:b/>
          <w:color w:val="000000" w:themeColor="text1"/>
          <w:sz w:val="24"/>
          <w:szCs w:val="24"/>
        </w:rPr>
      </w:pPr>
      <w:r w:rsidRPr="00E71FF2">
        <w:rPr>
          <w:rFonts w:ascii="Arial" w:hAnsi="Arial" w:cs="Arial"/>
          <w:b/>
          <w:color w:val="000000" w:themeColor="text1"/>
          <w:sz w:val="24"/>
          <w:szCs w:val="24"/>
        </w:rPr>
        <w:t>DECRETO</w:t>
      </w:r>
    </w:p>
    <w:p w14:paraId="39042B15" w14:textId="77777777" w:rsidR="008A2BD6" w:rsidRPr="00E71FF2" w:rsidRDefault="008A2BD6" w:rsidP="008A2BD6">
      <w:pPr>
        <w:pStyle w:val="Sinespaciado"/>
        <w:spacing w:line="360" w:lineRule="auto"/>
        <w:jc w:val="both"/>
        <w:rPr>
          <w:rFonts w:ascii="Arial" w:hAnsi="Arial" w:cs="Arial"/>
          <w:color w:val="000000" w:themeColor="text1"/>
          <w:sz w:val="24"/>
          <w:szCs w:val="24"/>
        </w:rPr>
      </w:pPr>
    </w:p>
    <w:p w14:paraId="6FF58D15" w14:textId="716C103F" w:rsidR="008A2BD6" w:rsidRPr="00E71FF2" w:rsidRDefault="008A2BD6" w:rsidP="008A2BD6">
      <w:pPr>
        <w:spacing w:line="360" w:lineRule="auto"/>
        <w:jc w:val="both"/>
        <w:rPr>
          <w:rFonts w:ascii="Arial" w:hAnsi="Arial" w:cs="Arial"/>
          <w:bCs/>
          <w:color w:val="000000" w:themeColor="text1"/>
          <w:sz w:val="24"/>
          <w:szCs w:val="24"/>
        </w:rPr>
      </w:pPr>
      <w:r w:rsidRPr="00E71FF2">
        <w:rPr>
          <w:rFonts w:ascii="Arial" w:hAnsi="Arial" w:cs="Arial"/>
          <w:b/>
          <w:color w:val="000000" w:themeColor="text1"/>
          <w:sz w:val="24"/>
          <w:szCs w:val="24"/>
        </w:rPr>
        <w:t xml:space="preserve">ARTÍCULO ÚNICO: </w:t>
      </w:r>
      <w:r w:rsidRPr="00E71FF2">
        <w:rPr>
          <w:rFonts w:ascii="Arial" w:hAnsi="Arial" w:cs="Arial"/>
          <w:bCs/>
          <w:color w:val="000000" w:themeColor="text1"/>
          <w:sz w:val="24"/>
          <w:szCs w:val="24"/>
        </w:rPr>
        <w:t>Se</w:t>
      </w:r>
      <w:r w:rsidRPr="00E71FF2">
        <w:rPr>
          <w:rFonts w:ascii="Arial" w:hAnsi="Arial" w:cs="Arial"/>
          <w:b/>
          <w:color w:val="000000" w:themeColor="text1"/>
          <w:sz w:val="24"/>
          <w:szCs w:val="24"/>
        </w:rPr>
        <w:t xml:space="preserve"> REFORMA </w:t>
      </w:r>
      <w:r w:rsidRPr="00E71FF2">
        <w:rPr>
          <w:rFonts w:ascii="Arial" w:hAnsi="Arial" w:cs="Arial"/>
          <w:bCs/>
          <w:color w:val="000000" w:themeColor="text1"/>
          <w:sz w:val="24"/>
          <w:szCs w:val="24"/>
        </w:rPr>
        <w:t xml:space="preserve">la denominación del Capítulo III del Título Décimo Primero, Capítulo VIII del Título Décimo cuarto; artículo 231; se </w:t>
      </w:r>
      <w:r w:rsidRPr="00E71FF2">
        <w:rPr>
          <w:rFonts w:ascii="Arial" w:hAnsi="Arial" w:cs="Arial"/>
          <w:b/>
          <w:color w:val="000000" w:themeColor="text1"/>
          <w:sz w:val="24"/>
          <w:szCs w:val="24"/>
        </w:rPr>
        <w:t xml:space="preserve">ADICIONA </w:t>
      </w:r>
      <w:r w:rsidRPr="00E71FF2">
        <w:rPr>
          <w:rFonts w:ascii="Arial" w:hAnsi="Arial" w:cs="Arial"/>
          <w:bCs/>
          <w:color w:val="000000" w:themeColor="text1"/>
          <w:sz w:val="24"/>
          <w:szCs w:val="24"/>
        </w:rPr>
        <w:t xml:space="preserve">el artículo 231 Bis; Se </w:t>
      </w:r>
      <w:r w:rsidRPr="00E71FF2">
        <w:rPr>
          <w:rFonts w:ascii="Arial" w:hAnsi="Arial" w:cs="Arial"/>
          <w:b/>
          <w:color w:val="000000" w:themeColor="text1"/>
          <w:sz w:val="24"/>
          <w:szCs w:val="24"/>
        </w:rPr>
        <w:t>DEROGA</w:t>
      </w:r>
      <w:r w:rsidRPr="00E71FF2">
        <w:rPr>
          <w:rFonts w:ascii="Arial" w:hAnsi="Arial" w:cs="Arial"/>
          <w:bCs/>
          <w:color w:val="000000" w:themeColor="text1"/>
          <w:sz w:val="24"/>
          <w:szCs w:val="24"/>
        </w:rPr>
        <w:t xml:space="preserve"> del Título Décimo Segundo, el Cap</w:t>
      </w:r>
      <w:r w:rsidR="007E473A" w:rsidRPr="00E71FF2">
        <w:rPr>
          <w:rFonts w:ascii="Arial" w:hAnsi="Arial" w:cs="Arial"/>
          <w:bCs/>
          <w:color w:val="000000" w:themeColor="text1"/>
          <w:sz w:val="24"/>
          <w:szCs w:val="24"/>
        </w:rPr>
        <w:t>í</w:t>
      </w:r>
      <w:r w:rsidRPr="00E71FF2">
        <w:rPr>
          <w:rFonts w:ascii="Arial" w:hAnsi="Arial" w:cs="Arial"/>
          <w:bCs/>
          <w:color w:val="000000" w:themeColor="text1"/>
          <w:sz w:val="24"/>
          <w:szCs w:val="24"/>
        </w:rPr>
        <w:t>tulo II; del Código Penal del Estado de Chihuahua, para quedar redactado como sigue:</w:t>
      </w:r>
    </w:p>
    <w:p w14:paraId="0A2A9DC3" w14:textId="77777777" w:rsidR="007E473A" w:rsidRPr="00E71FF2" w:rsidRDefault="007E473A" w:rsidP="008A2BD6">
      <w:pPr>
        <w:spacing w:line="360" w:lineRule="auto"/>
        <w:jc w:val="both"/>
        <w:rPr>
          <w:rFonts w:ascii="Arial" w:hAnsi="Arial" w:cs="Arial"/>
          <w:bCs/>
          <w:color w:val="000000" w:themeColor="text1"/>
          <w:sz w:val="24"/>
          <w:szCs w:val="24"/>
        </w:rPr>
      </w:pPr>
    </w:p>
    <w:p w14:paraId="47411005" w14:textId="77777777" w:rsidR="007E473A" w:rsidRPr="00E71FF2" w:rsidRDefault="007E473A" w:rsidP="008A2BD6">
      <w:pPr>
        <w:spacing w:line="360" w:lineRule="auto"/>
        <w:jc w:val="both"/>
        <w:rPr>
          <w:rFonts w:ascii="Arial" w:hAnsi="Arial" w:cs="Arial"/>
          <w:b/>
          <w:color w:val="000000" w:themeColor="text1"/>
          <w:sz w:val="24"/>
          <w:szCs w:val="24"/>
        </w:rPr>
      </w:pPr>
    </w:p>
    <w:p w14:paraId="3A325145" w14:textId="77777777" w:rsidR="008A2BD6" w:rsidRPr="00E71FF2" w:rsidRDefault="008A2BD6" w:rsidP="008A2BD6">
      <w:pPr>
        <w:spacing w:line="360" w:lineRule="auto"/>
        <w:jc w:val="both"/>
        <w:rPr>
          <w:rFonts w:ascii="Arial" w:hAnsi="Arial" w:cs="Arial"/>
          <w:b/>
          <w:color w:val="000000" w:themeColor="text1"/>
          <w:sz w:val="24"/>
          <w:szCs w:val="24"/>
        </w:rPr>
      </w:pPr>
    </w:p>
    <w:p w14:paraId="37649A9C" w14:textId="77777777" w:rsidR="008A2BD6" w:rsidRPr="00E71FF2" w:rsidRDefault="008A2BD6" w:rsidP="008A2BD6">
      <w:pPr>
        <w:spacing w:line="360" w:lineRule="auto"/>
        <w:jc w:val="both"/>
        <w:rPr>
          <w:rFonts w:ascii="Arial" w:hAnsi="Arial" w:cs="Arial"/>
          <w:b/>
          <w:color w:val="000000" w:themeColor="text1"/>
          <w:sz w:val="24"/>
          <w:szCs w:val="24"/>
        </w:rPr>
      </w:pPr>
    </w:p>
    <w:p w14:paraId="298C24A5" w14:textId="77777777" w:rsidR="008A2BD6" w:rsidRPr="00E71FF2" w:rsidRDefault="008A2BD6" w:rsidP="008A2BD6">
      <w:pPr>
        <w:spacing w:line="360" w:lineRule="auto"/>
        <w:jc w:val="both"/>
        <w:rPr>
          <w:rFonts w:ascii="Arial" w:hAnsi="Arial" w:cs="Arial"/>
          <w:b/>
          <w:color w:val="000000" w:themeColor="text1"/>
          <w:sz w:val="24"/>
          <w:szCs w:val="24"/>
        </w:rPr>
      </w:pPr>
    </w:p>
    <w:p w14:paraId="00669CD8" w14:textId="77777777" w:rsidR="008A2BD6" w:rsidRPr="00E71FF2" w:rsidRDefault="008A2BD6" w:rsidP="008A2BD6">
      <w:pPr>
        <w:ind w:left="1100"/>
        <w:jc w:val="center"/>
        <w:rPr>
          <w:rFonts w:ascii="Arial" w:hAnsi="Arial" w:cs="Arial"/>
          <w:b/>
          <w:bCs/>
          <w:color w:val="000000"/>
          <w:sz w:val="24"/>
          <w:szCs w:val="24"/>
        </w:rPr>
      </w:pPr>
      <w:r w:rsidRPr="00E71FF2">
        <w:rPr>
          <w:rFonts w:ascii="Arial" w:hAnsi="Arial" w:cs="Arial"/>
          <w:b/>
          <w:bCs/>
          <w:color w:val="000000"/>
          <w:sz w:val="24"/>
          <w:szCs w:val="24"/>
        </w:rPr>
        <w:t>TÍTULO DÉCIMO SEGUNDO</w:t>
      </w:r>
    </w:p>
    <w:p w14:paraId="7B9BC835" w14:textId="77777777" w:rsidR="008A2BD6" w:rsidRPr="00E71FF2" w:rsidRDefault="008A2BD6" w:rsidP="008A2BD6">
      <w:pPr>
        <w:ind w:left="1100"/>
        <w:jc w:val="center"/>
        <w:rPr>
          <w:rFonts w:ascii="Arial" w:hAnsi="Arial" w:cs="Arial"/>
          <w:bCs/>
          <w:color w:val="000000"/>
          <w:sz w:val="24"/>
          <w:szCs w:val="24"/>
        </w:rPr>
      </w:pPr>
      <w:r w:rsidRPr="00E71FF2">
        <w:rPr>
          <w:rFonts w:ascii="Arial" w:hAnsi="Arial" w:cs="Arial"/>
          <w:bCs/>
          <w:color w:val="000000"/>
          <w:sz w:val="24"/>
          <w:szCs w:val="24"/>
        </w:rPr>
        <w:t>DELITOS CONTRA LA PAZ, LA SEGURIDAD DE LAS PERSONAS Y LA</w:t>
      </w:r>
    </w:p>
    <w:p w14:paraId="225C8CDF" w14:textId="77777777" w:rsidR="008A2BD6" w:rsidRPr="00E71FF2" w:rsidRDefault="008A2BD6" w:rsidP="008A2BD6">
      <w:pPr>
        <w:ind w:left="1100"/>
        <w:jc w:val="center"/>
        <w:rPr>
          <w:rFonts w:ascii="Arial" w:hAnsi="Arial" w:cs="Arial"/>
          <w:bCs/>
          <w:color w:val="000000"/>
          <w:sz w:val="24"/>
          <w:szCs w:val="24"/>
        </w:rPr>
      </w:pPr>
      <w:r w:rsidRPr="00E71FF2">
        <w:rPr>
          <w:rFonts w:ascii="Arial" w:hAnsi="Arial" w:cs="Arial"/>
          <w:bCs/>
          <w:color w:val="000000"/>
          <w:sz w:val="24"/>
          <w:szCs w:val="24"/>
        </w:rPr>
        <w:t>INVIOLABILIDAD DEL DOMICILIO</w:t>
      </w:r>
    </w:p>
    <w:p w14:paraId="5395135D" w14:textId="77777777" w:rsidR="008A2BD6" w:rsidRPr="00E71FF2" w:rsidRDefault="008A2BD6" w:rsidP="008A2BD6">
      <w:pPr>
        <w:spacing w:line="360" w:lineRule="auto"/>
        <w:jc w:val="both"/>
        <w:rPr>
          <w:rFonts w:ascii="Arial" w:hAnsi="Arial" w:cs="Arial"/>
          <w:b/>
          <w:color w:val="000000" w:themeColor="text1"/>
          <w:sz w:val="24"/>
          <w:szCs w:val="24"/>
        </w:rPr>
      </w:pPr>
    </w:p>
    <w:p w14:paraId="1914B426" w14:textId="77777777" w:rsidR="008A2BD6" w:rsidRPr="00E71FF2" w:rsidRDefault="008A2BD6" w:rsidP="008A2BD6">
      <w:pPr>
        <w:spacing w:line="360" w:lineRule="auto"/>
        <w:ind w:left="1100"/>
        <w:jc w:val="center"/>
        <w:rPr>
          <w:rFonts w:ascii="Arial" w:hAnsi="Arial" w:cs="Arial"/>
          <w:b/>
          <w:bCs/>
          <w:color w:val="000000"/>
          <w:sz w:val="24"/>
          <w:szCs w:val="24"/>
        </w:rPr>
      </w:pPr>
      <w:r w:rsidRPr="00E71FF2">
        <w:rPr>
          <w:rFonts w:ascii="Arial" w:hAnsi="Arial" w:cs="Arial"/>
          <w:b/>
          <w:bCs/>
          <w:color w:val="000000"/>
          <w:sz w:val="24"/>
          <w:szCs w:val="24"/>
        </w:rPr>
        <w:t>CAPÍTULO II</w:t>
      </w:r>
    </w:p>
    <w:p w14:paraId="4A4FD5B8" w14:textId="77777777" w:rsidR="008A2BD6" w:rsidRPr="00E71FF2" w:rsidRDefault="008A2BD6" w:rsidP="008A2BD6">
      <w:pPr>
        <w:spacing w:line="360" w:lineRule="auto"/>
        <w:ind w:left="1100"/>
        <w:jc w:val="center"/>
        <w:rPr>
          <w:rFonts w:ascii="Arial" w:hAnsi="Arial" w:cs="Arial"/>
          <w:bCs/>
          <w:color w:val="000000"/>
          <w:sz w:val="24"/>
          <w:szCs w:val="24"/>
        </w:rPr>
      </w:pPr>
      <w:r w:rsidRPr="00E71FF2">
        <w:rPr>
          <w:rFonts w:ascii="Arial" w:hAnsi="Arial" w:cs="Arial"/>
          <w:bCs/>
          <w:color w:val="000000"/>
          <w:sz w:val="24"/>
          <w:szCs w:val="24"/>
        </w:rPr>
        <w:t>EXTORSIÓN</w:t>
      </w:r>
    </w:p>
    <w:p w14:paraId="73C6CB5B" w14:textId="77777777" w:rsidR="008A2BD6" w:rsidRPr="00E71FF2" w:rsidRDefault="008A2BD6" w:rsidP="008A2BD6">
      <w:pPr>
        <w:spacing w:line="360" w:lineRule="auto"/>
        <w:ind w:left="1100"/>
        <w:jc w:val="center"/>
        <w:rPr>
          <w:rFonts w:ascii="Arial" w:hAnsi="Arial" w:cs="Arial"/>
          <w:b/>
          <w:color w:val="000000"/>
          <w:sz w:val="24"/>
          <w:szCs w:val="24"/>
        </w:rPr>
      </w:pPr>
      <w:r w:rsidRPr="00E71FF2">
        <w:rPr>
          <w:rFonts w:ascii="Arial" w:hAnsi="Arial" w:cs="Arial"/>
          <w:b/>
          <w:color w:val="000000"/>
          <w:sz w:val="24"/>
          <w:szCs w:val="24"/>
        </w:rPr>
        <w:t>Se deroga.</w:t>
      </w:r>
    </w:p>
    <w:p w14:paraId="2C746842" w14:textId="77777777" w:rsidR="008A2BD6" w:rsidRPr="00E71FF2" w:rsidRDefault="008A2BD6" w:rsidP="008A2BD6">
      <w:pPr>
        <w:ind w:left="1100"/>
        <w:jc w:val="both"/>
        <w:rPr>
          <w:rFonts w:ascii="Arial" w:hAnsi="Arial" w:cs="Arial"/>
          <w:b/>
          <w:bCs/>
          <w:color w:val="000000"/>
          <w:sz w:val="24"/>
          <w:szCs w:val="24"/>
        </w:rPr>
      </w:pPr>
    </w:p>
    <w:p w14:paraId="08D06BBF" w14:textId="77777777" w:rsidR="008A2BD6" w:rsidRPr="00E71FF2" w:rsidRDefault="008A2BD6" w:rsidP="008A2BD6">
      <w:pPr>
        <w:jc w:val="both"/>
        <w:rPr>
          <w:rFonts w:ascii="Arial" w:hAnsi="Arial" w:cs="Arial"/>
          <w:b/>
          <w:bCs/>
          <w:color w:val="000000"/>
          <w:sz w:val="24"/>
          <w:szCs w:val="24"/>
        </w:rPr>
      </w:pPr>
      <w:r w:rsidRPr="00E71FF2">
        <w:rPr>
          <w:rFonts w:ascii="Arial" w:hAnsi="Arial" w:cs="Arial"/>
          <w:b/>
          <w:bCs/>
          <w:color w:val="000000"/>
          <w:sz w:val="24"/>
          <w:szCs w:val="24"/>
        </w:rPr>
        <w:t>Artículo 204 Bis. Se deroga.</w:t>
      </w:r>
    </w:p>
    <w:p w14:paraId="3EC2219A" w14:textId="77777777" w:rsidR="008A2BD6" w:rsidRPr="00E71FF2" w:rsidRDefault="008A2BD6" w:rsidP="008A2BD6">
      <w:pPr>
        <w:jc w:val="both"/>
        <w:rPr>
          <w:rFonts w:ascii="Arial" w:hAnsi="Arial" w:cs="Arial"/>
          <w:b/>
          <w:bCs/>
          <w:color w:val="000000"/>
          <w:sz w:val="24"/>
          <w:szCs w:val="24"/>
        </w:rPr>
      </w:pPr>
    </w:p>
    <w:p w14:paraId="388FF906" w14:textId="77777777" w:rsidR="008A2BD6" w:rsidRPr="00E71FF2" w:rsidRDefault="008A2BD6" w:rsidP="008A2BD6">
      <w:pPr>
        <w:ind w:left="1134"/>
        <w:jc w:val="center"/>
        <w:rPr>
          <w:rFonts w:ascii="Arial" w:hAnsi="Arial" w:cs="Arial"/>
          <w:b/>
          <w:bCs/>
          <w:color w:val="000000"/>
          <w:sz w:val="24"/>
          <w:szCs w:val="24"/>
        </w:rPr>
      </w:pPr>
      <w:r w:rsidRPr="00E71FF2">
        <w:rPr>
          <w:rFonts w:ascii="Arial" w:hAnsi="Arial" w:cs="Arial"/>
          <w:b/>
          <w:bCs/>
          <w:color w:val="000000"/>
          <w:sz w:val="24"/>
          <w:szCs w:val="24"/>
        </w:rPr>
        <w:t>CAPÍTULO III</w:t>
      </w:r>
    </w:p>
    <w:p w14:paraId="06511A20" w14:textId="77777777" w:rsidR="008A2BD6" w:rsidRPr="00E71FF2" w:rsidRDefault="008A2BD6" w:rsidP="008A2BD6">
      <w:pPr>
        <w:ind w:left="1134"/>
        <w:jc w:val="center"/>
        <w:rPr>
          <w:rFonts w:ascii="Arial" w:hAnsi="Arial" w:cs="Arial"/>
          <w:bCs/>
          <w:color w:val="000000"/>
          <w:sz w:val="24"/>
          <w:szCs w:val="24"/>
        </w:rPr>
      </w:pPr>
      <w:r w:rsidRPr="00E71FF2">
        <w:rPr>
          <w:rFonts w:ascii="Arial" w:hAnsi="Arial" w:cs="Arial"/>
          <w:bCs/>
          <w:color w:val="000000"/>
          <w:sz w:val="24"/>
          <w:szCs w:val="24"/>
        </w:rPr>
        <w:t xml:space="preserve">REGLAS COMUNES PARA LOS DELITOS DE AMENAZAS </w:t>
      </w:r>
    </w:p>
    <w:p w14:paraId="42B8600D" w14:textId="77777777" w:rsidR="008A2BD6" w:rsidRPr="00E71FF2" w:rsidRDefault="008A2BD6" w:rsidP="008A2BD6">
      <w:pPr>
        <w:spacing w:line="360" w:lineRule="auto"/>
        <w:jc w:val="both"/>
        <w:rPr>
          <w:rFonts w:ascii="Arial" w:hAnsi="Arial" w:cs="Arial"/>
          <w:b/>
          <w:color w:val="000000" w:themeColor="text1"/>
          <w:sz w:val="24"/>
          <w:szCs w:val="24"/>
        </w:rPr>
      </w:pPr>
    </w:p>
    <w:p w14:paraId="3649B40E" w14:textId="77777777" w:rsidR="008A2BD6" w:rsidRPr="00E71FF2" w:rsidRDefault="008A2BD6" w:rsidP="008A2BD6">
      <w:pPr>
        <w:ind w:left="1100"/>
        <w:jc w:val="center"/>
        <w:rPr>
          <w:rFonts w:ascii="Arial" w:hAnsi="Arial" w:cs="Arial"/>
          <w:b/>
          <w:bCs/>
          <w:color w:val="000000" w:themeColor="text1"/>
          <w:sz w:val="24"/>
          <w:szCs w:val="24"/>
        </w:rPr>
      </w:pPr>
    </w:p>
    <w:p w14:paraId="448D550D" w14:textId="77777777" w:rsidR="008A2BD6" w:rsidRPr="00E71FF2" w:rsidRDefault="008A2BD6" w:rsidP="008A2BD6">
      <w:pPr>
        <w:ind w:left="1100"/>
        <w:jc w:val="center"/>
        <w:rPr>
          <w:rFonts w:ascii="Arial" w:hAnsi="Arial" w:cs="Arial"/>
          <w:b/>
          <w:bCs/>
          <w:color w:val="000000" w:themeColor="text1"/>
          <w:sz w:val="24"/>
          <w:szCs w:val="24"/>
        </w:rPr>
      </w:pPr>
      <w:r w:rsidRPr="00E71FF2">
        <w:rPr>
          <w:rFonts w:ascii="Arial" w:hAnsi="Arial" w:cs="Arial"/>
          <w:b/>
          <w:bCs/>
          <w:color w:val="000000" w:themeColor="text1"/>
          <w:sz w:val="24"/>
          <w:szCs w:val="24"/>
        </w:rPr>
        <w:t>TÍTULO DÉCIMO CUARTO</w:t>
      </w:r>
    </w:p>
    <w:p w14:paraId="7D04B700" w14:textId="77777777" w:rsidR="008A2BD6" w:rsidRPr="00E71FF2" w:rsidRDefault="008A2BD6" w:rsidP="008A2BD6">
      <w:pPr>
        <w:ind w:left="1100"/>
        <w:jc w:val="center"/>
        <w:rPr>
          <w:rFonts w:ascii="Arial" w:hAnsi="Arial" w:cs="Arial"/>
          <w:bCs/>
          <w:color w:val="000000" w:themeColor="text1"/>
          <w:sz w:val="24"/>
          <w:szCs w:val="24"/>
        </w:rPr>
      </w:pPr>
      <w:r w:rsidRPr="00E71FF2">
        <w:rPr>
          <w:rFonts w:ascii="Arial" w:hAnsi="Arial" w:cs="Arial"/>
          <w:bCs/>
          <w:color w:val="000000" w:themeColor="text1"/>
          <w:sz w:val="24"/>
          <w:szCs w:val="24"/>
        </w:rPr>
        <w:t>DELITOS CONTRA EL PATRIMONIO</w:t>
      </w:r>
    </w:p>
    <w:p w14:paraId="38ED6EB1" w14:textId="77777777" w:rsidR="008A2BD6" w:rsidRPr="00E71FF2" w:rsidRDefault="008A2BD6" w:rsidP="008A2BD6">
      <w:pPr>
        <w:ind w:left="1100"/>
        <w:jc w:val="center"/>
        <w:rPr>
          <w:rFonts w:ascii="Arial" w:hAnsi="Arial" w:cs="Arial"/>
          <w:bCs/>
          <w:color w:val="000000" w:themeColor="text1"/>
          <w:sz w:val="24"/>
          <w:szCs w:val="24"/>
        </w:rPr>
      </w:pPr>
    </w:p>
    <w:p w14:paraId="07BC412A" w14:textId="77777777" w:rsidR="008A2BD6" w:rsidRPr="00E71FF2" w:rsidRDefault="008A2BD6" w:rsidP="008A2BD6">
      <w:pPr>
        <w:ind w:left="1100"/>
        <w:jc w:val="center"/>
        <w:rPr>
          <w:rFonts w:ascii="Arial" w:hAnsi="Arial" w:cs="Arial"/>
          <w:b/>
          <w:bCs/>
          <w:color w:val="000000" w:themeColor="text1"/>
          <w:sz w:val="24"/>
          <w:szCs w:val="24"/>
        </w:rPr>
      </w:pPr>
      <w:r w:rsidRPr="00E71FF2">
        <w:rPr>
          <w:rFonts w:ascii="Arial" w:hAnsi="Arial" w:cs="Arial"/>
          <w:b/>
          <w:bCs/>
          <w:color w:val="000000" w:themeColor="text1"/>
          <w:sz w:val="24"/>
          <w:szCs w:val="24"/>
        </w:rPr>
        <w:t>CAPÍTULO VIII</w:t>
      </w:r>
    </w:p>
    <w:p w14:paraId="5C1C98F6" w14:textId="77777777" w:rsidR="008A2BD6" w:rsidRPr="00E71FF2" w:rsidRDefault="008A2BD6" w:rsidP="008A2BD6">
      <w:pPr>
        <w:ind w:left="1100"/>
        <w:jc w:val="center"/>
        <w:rPr>
          <w:rFonts w:ascii="Arial" w:hAnsi="Arial" w:cs="Arial"/>
          <w:b/>
          <w:color w:val="000000" w:themeColor="text1"/>
          <w:sz w:val="24"/>
          <w:szCs w:val="24"/>
        </w:rPr>
      </w:pPr>
      <w:r w:rsidRPr="00E71FF2">
        <w:rPr>
          <w:rFonts w:ascii="Arial" w:hAnsi="Arial" w:cs="Arial"/>
          <w:b/>
          <w:color w:val="000000" w:themeColor="text1"/>
          <w:sz w:val="24"/>
          <w:szCs w:val="24"/>
        </w:rPr>
        <w:t>EXTORSIÓN</w:t>
      </w:r>
    </w:p>
    <w:p w14:paraId="5024F1C1" w14:textId="77777777" w:rsidR="008A2BD6" w:rsidRPr="00E71FF2" w:rsidRDefault="008A2BD6" w:rsidP="008A2BD6">
      <w:pPr>
        <w:rPr>
          <w:rFonts w:ascii="Arial" w:hAnsi="Arial" w:cs="Arial"/>
          <w:bCs/>
          <w:color w:val="000000" w:themeColor="text1"/>
          <w:sz w:val="24"/>
          <w:szCs w:val="24"/>
        </w:rPr>
      </w:pPr>
    </w:p>
    <w:p w14:paraId="345B5188" w14:textId="77777777" w:rsidR="008A2BD6" w:rsidRPr="00E71FF2" w:rsidRDefault="008A2BD6" w:rsidP="008A2BD6">
      <w:pPr>
        <w:rPr>
          <w:rFonts w:ascii="Arial" w:hAnsi="Arial" w:cs="Arial"/>
          <w:bCs/>
          <w:color w:val="000000" w:themeColor="text1"/>
          <w:sz w:val="24"/>
          <w:szCs w:val="24"/>
        </w:rPr>
      </w:pPr>
    </w:p>
    <w:p w14:paraId="20F9B174" w14:textId="77777777" w:rsidR="007E473A" w:rsidRPr="00E71FF2" w:rsidRDefault="007E473A" w:rsidP="008A2BD6">
      <w:pPr>
        <w:rPr>
          <w:rFonts w:ascii="Arial" w:hAnsi="Arial" w:cs="Arial"/>
          <w:b/>
          <w:bCs/>
          <w:color w:val="000000" w:themeColor="text1"/>
          <w:sz w:val="24"/>
          <w:szCs w:val="24"/>
        </w:rPr>
      </w:pPr>
    </w:p>
    <w:p w14:paraId="373F5531" w14:textId="77777777" w:rsidR="007E473A" w:rsidRPr="00E71FF2" w:rsidRDefault="007E473A" w:rsidP="008A2BD6">
      <w:pPr>
        <w:rPr>
          <w:rFonts w:ascii="Arial" w:hAnsi="Arial" w:cs="Arial"/>
          <w:b/>
          <w:bCs/>
          <w:color w:val="000000" w:themeColor="text1"/>
          <w:sz w:val="24"/>
          <w:szCs w:val="24"/>
        </w:rPr>
      </w:pPr>
    </w:p>
    <w:p w14:paraId="7CE2FEC4" w14:textId="77777777" w:rsidR="007E473A" w:rsidRPr="00E71FF2" w:rsidRDefault="007E473A" w:rsidP="008A2BD6">
      <w:pPr>
        <w:rPr>
          <w:rFonts w:ascii="Arial" w:hAnsi="Arial" w:cs="Arial"/>
          <w:b/>
          <w:bCs/>
          <w:color w:val="000000" w:themeColor="text1"/>
          <w:sz w:val="24"/>
          <w:szCs w:val="24"/>
        </w:rPr>
      </w:pPr>
    </w:p>
    <w:p w14:paraId="68A8208B" w14:textId="77777777" w:rsidR="007E473A" w:rsidRPr="00E71FF2" w:rsidRDefault="007E473A" w:rsidP="008A2BD6">
      <w:pPr>
        <w:rPr>
          <w:rFonts w:ascii="Arial" w:hAnsi="Arial" w:cs="Arial"/>
          <w:b/>
          <w:bCs/>
          <w:color w:val="000000" w:themeColor="text1"/>
          <w:sz w:val="24"/>
          <w:szCs w:val="24"/>
        </w:rPr>
      </w:pPr>
    </w:p>
    <w:p w14:paraId="2E538EC5" w14:textId="2B54A0C3" w:rsidR="008A2BD6" w:rsidRPr="00E71FF2" w:rsidRDefault="008A2BD6" w:rsidP="008A2BD6">
      <w:pPr>
        <w:rPr>
          <w:rFonts w:ascii="Arial" w:hAnsi="Arial" w:cs="Arial"/>
          <w:b/>
          <w:bCs/>
          <w:color w:val="000000" w:themeColor="text1"/>
          <w:sz w:val="24"/>
          <w:szCs w:val="24"/>
        </w:rPr>
      </w:pPr>
      <w:r w:rsidRPr="00E71FF2">
        <w:rPr>
          <w:rFonts w:ascii="Arial" w:hAnsi="Arial" w:cs="Arial"/>
          <w:b/>
          <w:bCs/>
          <w:color w:val="000000" w:themeColor="text1"/>
          <w:sz w:val="24"/>
          <w:szCs w:val="24"/>
        </w:rPr>
        <w:t>Artículo 231.</w:t>
      </w:r>
    </w:p>
    <w:p w14:paraId="45368683" w14:textId="03EA59AD" w:rsidR="008A2BD6" w:rsidRPr="00E71FF2" w:rsidRDefault="008A2BD6" w:rsidP="008A2BD6">
      <w:pPr>
        <w:spacing w:line="360" w:lineRule="auto"/>
        <w:jc w:val="both"/>
        <w:rPr>
          <w:rFonts w:ascii="Arial" w:hAnsi="Arial" w:cs="Arial"/>
          <w:b/>
          <w:bCs/>
          <w:color w:val="000000" w:themeColor="text1"/>
          <w:sz w:val="24"/>
          <w:szCs w:val="24"/>
        </w:rPr>
      </w:pPr>
      <w:r w:rsidRPr="00E71FF2">
        <w:rPr>
          <w:rFonts w:ascii="Arial" w:hAnsi="Arial" w:cs="Arial"/>
          <w:b/>
          <w:bCs/>
          <w:color w:val="000000" w:themeColor="text1"/>
          <w:sz w:val="24"/>
          <w:szCs w:val="24"/>
        </w:rPr>
        <w:t xml:space="preserve">A quien, por cualquier conducto, con </w:t>
      </w:r>
      <w:proofErr w:type="spellStart"/>
      <w:r w:rsidRPr="00E71FF2">
        <w:rPr>
          <w:rFonts w:ascii="Arial" w:hAnsi="Arial" w:cs="Arial"/>
          <w:b/>
          <w:bCs/>
          <w:color w:val="000000" w:themeColor="text1"/>
          <w:sz w:val="24"/>
          <w:szCs w:val="24"/>
        </w:rPr>
        <w:t>ánimo</w:t>
      </w:r>
      <w:proofErr w:type="spellEnd"/>
      <w:r w:rsidRPr="00E71FF2">
        <w:rPr>
          <w:rFonts w:ascii="Arial" w:hAnsi="Arial" w:cs="Arial"/>
          <w:b/>
          <w:bCs/>
          <w:color w:val="000000" w:themeColor="text1"/>
          <w:sz w:val="24"/>
          <w:szCs w:val="24"/>
        </w:rPr>
        <w:t xml:space="preserve"> de obtener un lucro o provecho, distinto a los establecidos para el delito de amenazas; coaccione, amedrente o amenace a otro con causar </w:t>
      </w:r>
      <w:proofErr w:type="spellStart"/>
      <w:r w:rsidRPr="00E71FF2">
        <w:rPr>
          <w:rFonts w:ascii="Arial" w:hAnsi="Arial" w:cs="Arial"/>
          <w:b/>
          <w:bCs/>
          <w:color w:val="000000" w:themeColor="text1"/>
          <w:sz w:val="24"/>
          <w:szCs w:val="24"/>
        </w:rPr>
        <w:t>daños</w:t>
      </w:r>
      <w:proofErr w:type="spellEnd"/>
      <w:r w:rsidRPr="00E71FF2">
        <w:rPr>
          <w:rFonts w:ascii="Arial" w:hAnsi="Arial" w:cs="Arial"/>
          <w:b/>
          <w:bCs/>
          <w:color w:val="000000" w:themeColor="text1"/>
          <w:sz w:val="24"/>
          <w:szCs w:val="24"/>
        </w:rPr>
        <w:t xml:space="preserve"> morales, f</w:t>
      </w:r>
      <w:r w:rsidR="007E473A" w:rsidRPr="00E71FF2">
        <w:rPr>
          <w:rFonts w:ascii="Arial" w:hAnsi="Arial" w:cs="Arial"/>
          <w:b/>
          <w:bCs/>
          <w:color w:val="000000" w:themeColor="text1"/>
          <w:sz w:val="24"/>
          <w:szCs w:val="24"/>
        </w:rPr>
        <w:t>í</w:t>
      </w:r>
      <w:r w:rsidRPr="00E71FF2">
        <w:rPr>
          <w:rFonts w:ascii="Arial" w:hAnsi="Arial" w:cs="Arial"/>
          <w:b/>
          <w:bCs/>
          <w:color w:val="000000" w:themeColor="text1"/>
          <w:sz w:val="24"/>
          <w:szCs w:val="24"/>
        </w:rPr>
        <w:t xml:space="preserve">sicos o patrimoniales, que afecten al </w:t>
      </w:r>
      <w:r w:rsidR="007E473A" w:rsidRPr="00E71FF2">
        <w:rPr>
          <w:rFonts w:ascii="Arial" w:hAnsi="Arial" w:cs="Arial"/>
          <w:b/>
          <w:bCs/>
          <w:color w:val="000000" w:themeColor="text1"/>
          <w:sz w:val="24"/>
          <w:szCs w:val="24"/>
        </w:rPr>
        <w:t>amedrentado</w:t>
      </w:r>
      <w:r w:rsidRPr="00E71FF2">
        <w:rPr>
          <w:rFonts w:ascii="Arial" w:hAnsi="Arial" w:cs="Arial"/>
          <w:b/>
          <w:bCs/>
          <w:color w:val="000000" w:themeColor="text1"/>
          <w:sz w:val="24"/>
          <w:szCs w:val="24"/>
        </w:rPr>
        <w:t xml:space="preserve"> o a persona física o moral con quien este tuviera v</w:t>
      </w:r>
      <w:r w:rsidR="007E473A" w:rsidRPr="00E71FF2">
        <w:rPr>
          <w:rFonts w:ascii="Arial" w:hAnsi="Arial" w:cs="Arial"/>
          <w:b/>
          <w:bCs/>
          <w:color w:val="000000" w:themeColor="text1"/>
          <w:sz w:val="24"/>
          <w:szCs w:val="24"/>
        </w:rPr>
        <w:t>í</w:t>
      </w:r>
      <w:r w:rsidRPr="00E71FF2">
        <w:rPr>
          <w:rFonts w:ascii="Arial" w:hAnsi="Arial" w:cs="Arial"/>
          <w:b/>
          <w:bCs/>
          <w:color w:val="000000" w:themeColor="text1"/>
          <w:sz w:val="24"/>
          <w:szCs w:val="24"/>
        </w:rPr>
        <w:t xml:space="preserve">nculo de cualquier orden, que lo determinen a protegerla se le </w:t>
      </w:r>
      <w:proofErr w:type="spellStart"/>
      <w:r w:rsidRPr="00E71FF2">
        <w:rPr>
          <w:rFonts w:ascii="Arial" w:hAnsi="Arial" w:cs="Arial"/>
          <w:b/>
          <w:bCs/>
          <w:color w:val="000000" w:themeColor="text1"/>
          <w:sz w:val="24"/>
          <w:szCs w:val="24"/>
        </w:rPr>
        <w:t>impondrán</w:t>
      </w:r>
      <w:proofErr w:type="spellEnd"/>
      <w:r w:rsidRPr="00E71FF2">
        <w:rPr>
          <w:rFonts w:ascii="Arial" w:hAnsi="Arial" w:cs="Arial"/>
          <w:b/>
          <w:bCs/>
          <w:color w:val="000000" w:themeColor="text1"/>
          <w:sz w:val="24"/>
          <w:szCs w:val="24"/>
        </w:rPr>
        <w:t xml:space="preserve"> de cinco a veinte </w:t>
      </w:r>
      <w:proofErr w:type="spellStart"/>
      <w:r w:rsidRPr="00E71FF2">
        <w:rPr>
          <w:rFonts w:ascii="Arial" w:hAnsi="Arial" w:cs="Arial"/>
          <w:b/>
          <w:bCs/>
          <w:color w:val="000000" w:themeColor="text1"/>
          <w:sz w:val="24"/>
          <w:szCs w:val="24"/>
        </w:rPr>
        <w:t>años</w:t>
      </w:r>
      <w:proofErr w:type="spellEnd"/>
      <w:r w:rsidRPr="00E71FF2">
        <w:rPr>
          <w:rFonts w:ascii="Arial" w:hAnsi="Arial" w:cs="Arial"/>
          <w:b/>
          <w:bCs/>
          <w:color w:val="000000" w:themeColor="text1"/>
          <w:sz w:val="24"/>
          <w:szCs w:val="24"/>
        </w:rPr>
        <w:t xml:space="preserve"> de </w:t>
      </w:r>
      <w:proofErr w:type="spellStart"/>
      <w:r w:rsidRPr="00E71FF2">
        <w:rPr>
          <w:rFonts w:ascii="Arial" w:hAnsi="Arial" w:cs="Arial"/>
          <w:b/>
          <w:bCs/>
          <w:color w:val="000000" w:themeColor="text1"/>
          <w:sz w:val="24"/>
          <w:szCs w:val="24"/>
        </w:rPr>
        <w:t>prisión</w:t>
      </w:r>
      <w:proofErr w:type="spellEnd"/>
      <w:r w:rsidRPr="00E71FF2">
        <w:rPr>
          <w:rFonts w:ascii="Arial" w:hAnsi="Arial" w:cs="Arial"/>
          <w:b/>
          <w:bCs/>
          <w:color w:val="000000" w:themeColor="text1"/>
          <w:sz w:val="24"/>
          <w:szCs w:val="24"/>
        </w:rPr>
        <w:t xml:space="preserve"> y de cien a ochocientos </w:t>
      </w:r>
      <w:proofErr w:type="spellStart"/>
      <w:r w:rsidRPr="00E71FF2">
        <w:rPr>
          <w:rFonts w:ascii="Arial" w:hAnsi="Arial" w:cs="Arial"/>
          <w:b/>
          <w:bCs/>
          <w:color w:val="000000" w:themeColor="text1"/>
          <w:sz w:val="24"/>
          <w:szCs w:val="24"/>
        </w:rPr>
        <w:t>días</w:t>
      </w:r>
      <w:proofErr w:type="spellEnd"/>
      <w:r w:rsidRPr="00E71FF2">
        <w:rPr>
          <w:rFonts w:ascii="Arial" w:hAnsi="Arial" w:cs="Arial"/>
          <w:b/>
          <w:bCs/>
          <w:color w:val="000000" w:themeColor="text1"/>
          <w:sz w:val="24"/>
          <w:szCs w:val="24"/>
        </w:rPr>
        <w:t xml:space="preserve"> multa. </w:t>
      </w:r>
    </w:p>
    <w:p w14:paraId="57D337E4" w14:textId="77777777" w:rsidR="008A2BD6" w:rsidRPr="00E71FF2" w:rsidRDefault="008A2BD6" w:rsidP="008A2BD6">
      <w:pPr>
        <w:jc w:val="both"/>
        <w:rPr>
          <w:rFonts w:ascii="Arial" w:hAnsi="Arial" w:cs="Arial"/>
          <w:b/>
          <w:bCs/>
          <w:color w:val="000000" w:themeColor="text1"/>
          <w:sz w:val="24"/>
          <w:szCs w:val="24"/>
        </w:rPr>
      </w:pPr>
    </w:p>
    <w:p w14:paraId="5D13F9AC" w14:textId="5544A117" w:rsidR="008A2BD6" w:rsidRPr="00E71FF2" w:rsidRDefault="008A2BD6" w:rsidP="008A2BD6">
      <w:pPr>
        <w:spacing w:line="360" w:lineRule="auto"/>
        <w:jc w:val="both"/>
        <w:rPr>
          <w:rFonts w:ascii="Arial" w:hAnsi="Arial" w:cs="Arial"/>
          <w:b/>
          <w:bCs/>
          <w:color w:val="000000" w:themeColor="text1"/>
          <w:sz w:val="24"/>
          <w:szCs w:val="24"/>
        </w:rPr>
      </w:pPr>
      <w:r w:rsidRPr="00E71FF2">
        <w:rPr>
          <w:rFonts w:ascii="Arial" w:hAnsi="Arial" w:cs="Arial"/>
          <w:b/>
          <w:bCs/>
          <w:color w:val="000000" w:themeColor="text1"/>
          <w:sz w:val="24"/>
          <w:szCs w:val="24"/>
        </w:rPr>
        <w:t xml:space="preserve">Se incrementará la pena de </w:t>
      </w:r>
      <w:r w:rsidR="006308B8" w:rsidRPr="00E71FF2">
        <w:rPr>
          <w:rFonts w:ascii="Arial" w:hAnsi="Arial" w:cs="Arial"/>
          <w:b/>
          <w:bCs/>
          <w:color w:val="000000" w:themeColor="text1"/>
          <w:sz w:val="24"/>
          <w:szCs w:val="24"/>
        </w:rPr>
        <w:t>diez</w:t>
      </w:r>
      <w:r w:rsidRPr="00E71FF2">
        <w:rPr>
          <w:rFonts w:ascii="Arial" w:hAnsi="Arial" w:cs="Arial"/>
          <w:b/>
          <w:bCs/>
          <w:color w:val="000000" w:themeColor="text1"/>
          <w:sz w:val="24"/>
          <w:szCs w:val="24"/>
        </w:rPr>
        <w:t xml:space="preserve"> a </w:t>
      </w:r>
      <w:r w:rsidR="006308B8" w:rsidRPr="00E71FF2">
        <w:rPr>
          <w:rFonts w:ascii="Arial" w:hAnsi="Arial" w:cs="Arial"/>
          <w:b/>
          <w:bCs/>
          <w:color w:val="000000" w:themeColor="text1"/>
          <w:sz w:val="24"/>
          <w:szCs w:val="24"/>
        </w:rPr>
        <w:t>treinta</w:t>
      </w:r>
      <w:r w:rsidRPr="00E71FF2">
        <w:rPr>
          <w:rFonts w:ascii="Arial" w:hAnsi="Arial" w:cs="Arial"/>
          <w:b/>
          <w:bCs/>
          <w:color w:val="000000" w:themeColor="text1"/>
          <w:sz w:val="24"/>
          <w:szCs w:val="24"/>
        </w:rPr>
        <w:t xml:space="preserve"> </w:t>
      </w:r>
      <w:proofErr w:type="spellStart"/>
      <w:r w:rsidRPr="00E71FF2">
        <w:rPr>
          <w:rFonts w:ascii="Arial" w:hAnsi="Arial" w:cs="Arial"/>
          <w:b/>
          <w:bCs/>
          <w:color w:val="000000" w:themeColor="text1"/>
          <w:sz w:val="24"/>
          <w:szCs w:val="24"/>
        </w:rPr>
        <w:t>años</w:t>
      </w:r>
      <w:proofErr w:type="spellEnd"/>
      <w:r w:rsidRPr="00E71FF2">
        <w:rPr>
          <w:rFonts w:ascii="Arial" w:hAnsi="Arial" w:cs="Arial"/>
          <w:b/>
          <w:bCs/>
          <w:color w:val="000000" w:themeColor="text1"/>
          <w:sz w:val="24"/>
          <w:szCs w:val="24"/>
        </w:rPr>
        <w:t xml:space="preserve">, cuando en la </w:t>
      </w:r>
      <w:proofErr w:type="spellStart"/>
      <w:r w:rsidRPr="00E71FF2">
        <w:rPr>
          <w:rFonts w:ascii="Arial" w:hAnsi="Arial" w:cs="Arial"/>
          <w:b/>
          <w:bCs/>
          <w:color w:val="000000" w:themeColor="text1"/>
          <w:sz w:val="24"/>
          <w:szCs w:val="24"/>
        </w:rPr>
        <w:t>comisión</w:t>
      </w:r>
      <w:proofErr w:type="spellEnd"/>
      <w:r w:rsidRPr="00E71FF2">
        <w:rPr>
          <w:rFonts w:ascii="Arial" w:hAnsi="Arial" w:cs="Arial"/>
          <w:b/>
          <w:bCs/>
          <w:color w:val="000000" w:themeColor="text1"/>
          <w:sz w:val="24"/>
          <w:szCs w:val="24"/>
        </w:rPr>
        <w:t xml:space="preserve"> del delito se presente alguna de las siguientes circunstancias: </w:t>
      </w:r>
    </w:p>
    <w:p w14:paraId="625E1F23" w14:textId="77777777" w:rsidR="008A2BD6" w:rsidRPr="00E71FF2" w:rsidRDefault="008A2BD6" w:rsidP="008A2BD6">
      <w:pPr>
        <w:spacing w:line="360" w:lineRule="auto"/>
        <w:ind w:left="1100"/>
        <w:jc w:val="both"/>
        <w:rPr>
          <w:rFonts w:ascii="Arial" w:hAnsi="Arial" w:cs="Arial"/>
          <w:b/>
          <w:bCs/>
          <w:color w:val="000000" w:themeColor="text1"/>
          <w:sz w:val="24"/>
          <w:szCs w:val="24"/>
        </w:rPr>
      </w:pPr>
    </w:p>
    <w:p w14:paraId="4FDD71E2" w14:textId="77777777" w:rsidR="008A2BD6" w:rsidRPr="00E71FF2" w:rsidRDefault="008A2BD6" w:rsidP="008A2BD6">
      <w:pPr>
        <w:pStyle w:val="NormalWeb"/>
        <w:numPr>
          <w:ilvl w:val="0"/>
          <w:numId w:val="1"/>
        </w:numPr>
        <w:spacing w:after="0" w:afterAutospacing="0" w:line="360" w:lineRule="auto"/>
        <w:jc w:val="both"/>
        <w:rPr>
          <w:rFonts w:ascii="Arial" w:hAnsi="Arial" w:cs="Arial"/>
          <w:b/>
          <w:bCs/>
          <w:color w:val="000000" w:themeColor="text1"/>
        </w:rPr>
      </w:pPr>
      <w:r w:rsidRPr="00E71FF2">
        <w:rPr>
          <w:rFonts w:ascii="Arial" w:hAnsi="Arial" w:cs="Arial"/>
          <w:b/>
          <w:bCs/>
          <w:color w:val="000000" w:themeColor="text1"/>
        </w:rPr>
        <w:t xml:space="preserve">Se cometa en contra de persona con discapacidad, migrante, menor de edad, adulto mayor de setenta </w:t>
      </w:r>
      <w:proofErr w:type="spellStart"/>
      <w:r w:rsidRPr="00E71FF2">
        <w:rPr>
          <w:rFonts w:ascii="Arial" w:hAnsi="Arial" w:cs="Arial"/>
          <w:b/>
          <w:bCs/>
          <w:color w:val="000000" w:themeColor="text1"/>
        </w:rPr>
        <w:t>años</w:t>
      </w:r>
      <w:proofErr w:type="spellEnd"/>
      <w:r w:rsidRPr="00E71FF2">
        <w:rPr>
          <w:rFonts w:ascii="Arial" w:hAnsi="Arial" w:cs="Arial"/>
          <w:b/>
          <w:bCs/>
          <w:color w:val="000000" w:themeColor="text1"/>
        </w:rPr>
        <w:t xml:space="preserve">, </w:t>
      </w:r>
      <w:proofErr w:type="spellStart"/>
      <w:r w:rsidRPr="00E71FF2">
        <w:rPr>
          <w:rFonts w:ascii="Arial" w:hAnsi="Arial" w:cs="Arial"/>
          <w:b/>
          <w:bCs/>
          <w:color w:val="000000" w:themeColor="text1"/>
        </w:rPr>
        <w:t>indígena</w:t>
      </w:r>
      <w:proofErr w:type="spellEnd"/>
      <w:r w:rsidRPr="00E71FF2">
        <w:rPr>
          <w:rFonts w:ascii="Arial" w:hAnsi="Arial" w:cs="Arial"/>
          <w:b/>
          <w:bCs/>
          <w:color w:val="000000" w:themeColor="text1"/>
        </w:rPr>
        <w:t xml:space="preserve"> o mujer embarazada. </w:t>
      </w:r>
    </w:p>
    <w:p w14:paraId="7D66C1B7" w14:textId="77777777" w:rsidR="008A2BD6" w:rsidRPr="00E71FF2" w:rsidRDefault="008A2BD6" w:rsidP="008A2BD6">
      <w:pPr>
        <w:pStyle w:val="NormalWeb"/>
        <w:numPr>
          <w:ilvl w:val="0"/>
          <w:numId w:val="1"/>
        </w:numPr>
        <w:spacing w:line="360" w:lineRule="auto"/>
        <w:jc w:val="both"/>
        <w:rPr>
          <w:rFonts w:ascii="Arial" w:hAnsi="Arial" w:cs="Arial"/>
          <w:b/>
          <w:bCs/>
          <w:color w:val="000000" w:themeColor="text1"/>
        </w:rPr>
      </w:pPr>
      <w:r w:rsidRPr="00E71FF2">
        <w:rPr>
          <w:rFonts w:ascii="Arial" w:hAnsi="Arial" w:cs="Arial"/>
          <w:b/>
          <w:bCs/>
          <w:color w:val="000000" w:themeColor="text1"/>
        </w:rPr>
        <w:t xml:space="preserve">Se logre que el sujeto pasivo o un tercero activo o a otra persona que </w:t>
      </w:r>
      <w:proofErr w:type="spellStart"/>
      <w:r w:rsidRPr="00E71FF2">
        <w:rPr>
          <w:rFonts w:ascii="Arial" w:hAnsi="Arial" w:cs="Arial"/>
          <w:b/>
          <w:bCs/>
          <w:color w:val="000000" w:themeColor="text1"/>
        </w:rPr>
        <w:t>actúe</w:t>
      </w:r>
      <w:proofErr w:type="spellEnd"/>
      <w:r w:rsidRPr="00E71FF2">
        <w:rPr>
          <w:rFonts w:ascii="Arial" w:hAnsi="Arial" w:cs="Arial"/>
          <w:b/>
          <w:bCs/>
          <w:color w:val="000000" w:themeColor="text1"/>
        </w:rPr>
        <w:t xml:space="preserve"> en </w:t>
      </w:r>
      <w:proofErr w:type="spellStart"/>
      <w:r w:rsidRPr="00E71FF2">
        <w:rPr>
          <w:rFonts w:ascii="Arial" w:hAnsi="Arial" w:cs="Arial"/>
          <w:b/>
          <w:bCs/>
          <w:color w:val="000000" w:themeColor="text1"/>
        </w:rPr>
        <w:t>representación</w:t>
      </w:r>
      <w:proofErr w:type="spellEnd"/>
      <w:r w:rsidRPr="00E71FF2">
        <w:rPr>
          <w:rFonts w:ascii="Arial" w:hAnsi="Arial" w:cs="Arial"/>
          <w:b/>
          <w:bCs/>
          <w:color w:val="000000" w:themeColor="text1"/>
        </w:rPr>
        <w:t xml:space="preserve"> de este, entregue al o deposite en lugar determinado por estas, alguna cantidad de dinero o bienes, por concepto de cuota de cualquier </w:t>
      </w:r>
      <w:proofErr w:type="spellStart"/>
      <w:r w:rsidRPr="00E71FF2">
        <w:rPr>
          <w:rFonts w:ascii="Arial" w:hAnsi="Arial" w:cs="Arial"/>
          <w:b/>
          <w:bCs/>
          <w:color w:val="000000" w:themeColor="text1"/>
        </w:rPr>
        <w:t>índole</w:t>
      </w:r>
      <w:proofErr w:type="spellEnd"/>
      <w:r w:rsidRPr="00E71FF2">
        <w:rPr>
          <w:rFonts w:ascii="Arial" w:hAnsi="Arial" w:cs="Arial"/>
          <w:b/>
          <w:bCs/>
          <w:color w:val="000000" w:themeColor="text1"/>
        </w:rPr>
        <w:t xml:space="preserve">. </w:t>
      </w:r>
    </w:p>
    <w:p w14:paraId="6A2288C8" w14:textId="77777777" w:rsidR="008A2BD6" w:rsidRPr="00E71FF2" w:rsidRDefault="008A2BD6" w:rsidP="008A2BD6">
      <w:pPr>
        <w:pStyle w:val="NormalWeb"/>
        <w:shd w:val="clear" w:color="auto" w:fill="FFFFFF"/>
        <w:spacing w:line="360" w:lineRule="auto"/>
        <w:jc w:val="both"/>
        <w:rPr>
          <w:rFonts w:ascii="Arial" w:hAnsi="Arial" w:cs="Arial"/>
          <w:b/>
          <w:bCs/>
          <w:color w:val="000000" w:themeColor="text1"/>
        </w:rPr>
      </w:pPr>
      <w:r w:rsidRPr="00E71FF2">
        <w:rPr>
          <w:rFonts w:ascii="Arial" w:hAnsi="Arial" w:cs="Arial"/>
          <w:b/>
          <w:bCs/>
          <w:color w:val="000000" w:themeColor="text1"/>
        </w:rPr>
        <w:t xml:space="preserve">En el entendido de que por cuotas debe entenderse, el requerimiento de pago o entrega de bienes que indebidamente una persona haga a otra con el fin de que la primera no cause </w:t>
      </w:r>
      <w:proofErr w:type="spellStart"/>
      <w:r w:rsidRPr="00E71FF2">
        <w:rPr>
          <w:rFonts w:ascii="Arial" w:hAnsi="Arial" w:cs="Arial"/>
          <w:b/>
          <w:bCs/>
          <w:color w:val="000000" w:themeColor="text1"/>
        </w:rPr>
        <w:t>algún</w:t>
      </w:r>
      <w:proofErr w:type="spellEnd"/>
      <w:r w:rsidRPr="00E71FF2">
        <w:rPr>
          <w:rFonts w:ascii="Arial" w:hAnsi="Arial" w:cs="Arial"/>
          <w:b/>
          <w:bCs/>
          <w:color w:val="000000" w:themeColor="text1"/>
        </w:rPr>
        <w:t xml:space="preserve"> </w:t>
      </w:r>
      <w:proofErr w:type="spellStart"/>
      <w:r w:rsidRPr="00E71FF2">
        <w:rPr>
          <w:rFonts w:ascii="Arial" w:hAnsi="Arial" w:cs="Arial"/>
          <w:b/>
          <w:bCs/>
          <w:color w:val="000000" w:themeColor="text1"/>
        </w:rPr>
        <w:t>daño</w:t>
      </w:r>
      <w:proofErr w:type="spellEnd"/>
      <w:r w:rsidRPr="00E71FF2">
        <w:rPr>
          <w:rFonts w:ascii="Arial" w:hAnsi="Arial" w:cs="Arial"/>
          <w:b/>
          <w:bCs/>
          <w:color w:val="000000" w:themeColor="text1"/>
        </w:rPr>
        <w:t xml:space="preserve"> a la requerida o a las personas con quien esta mantenga </w:t>
      </w:r>
      <w:proofErr w:type="spellStart"/>
      <w:r w:rsidRPr="00E71FF2">
        <w:rPr>
          <w:rFonts w:ascii="Arial" w:hAnsi="Arial" w:cs="Arial"/>
          <w:b/>
          <w:bCs/>
          <w:color w:val="000000" w:themeColor="text1"/>
        </w:rPr>
        <w:t>vínculos</w:t>
      </w:r>
      <w:proofErr w:type="spellEnd"/>
      <w:r w:rsidRPr="00E71FF2">
        <w:rPr>
          <w:rFonts w:ascii="Arial" w:hAnsi="Arial" w:cs="Arial"/>
          <w:b/>
          <w:bCs/>
          <w:color w:val="000000" w:themeColor="text1"/>
        </w:rPr>
        <w:t xml:space="preserve"> que la determinen a protegerlas; a los bienes de cualquiera de estas; o, a las personas morales que se vinculen con cualquiera de ellas. </w:t>
      </w:r>
    </w:p>
    <w:p w14:paraId="2690B3F4" w14:textId="77777777" w:rsidR="007E473A" w:rsidRPr="00E71FF2" w:rsidRDefault="007E473A" w:rsidP="008A2BD6">
      <w:pPr>
        <w:pStyle w:val="NormalWeb"/>
        <w:shd w:val="clear" w:color="auto" w:fill="FFFFFF"/>
        <w:spacing w:line="360" w:lineRule="auto"/>
        <w:jc w:val="both"/>
        <w:rPr>
          <w:rFonts w:ascii="Arial" w:hAnsi="Arial" w:cs="Arial"/>
          <w:b/>
          <w:bCs/>
          <w:color w:val="000000" w:themeColor="text1"/>
        </w:rPr>
      </w:pPr>
    </w:p>
    <w:p w14:paraId="76BE1974" w14:textId="77777777" w:rsidR="007E473A" w:rsidRPr="00E71FF2" w:rsidRDefault="007E473A" w:rsidP="008A2BD6">
      <w:pPr>
        <w:pStyle w:val="NormalWeb"/>
        <w:shd w:val="clear" w:color="auto" w:fill="FFFFFF"/>
        <w:spacing w:line="360" w:lineRule="auto"/>
        <w:jc w:val="both"/>
        <w:rPr>
          <w:rFonts w:ascii="Arial" w:hAnsi="Arial" w:cs="Arial"/>
          <w:b/>
          <w:bCs/>
          <w:color w:val="000000" w:themeColor="text1"/>
        </w:rPr>
      </w:pPr>
    </w:p>
    <w:p w14:paraId="3035B5DC" w14:textId="77777777" w:rsidR="007E473A" w:rsidRPr="00E71FF2" w:rsidRDefault="007E473A" w:rsidP="008A2BD6">
      <w:pPr>
        <w:pStyle w:val="NormalWeb"/>
        <w:shd w:val="clear" w:color="auto" w:fill="FFFFFF"/>
        <w:spacing w:line="360" w:lineRule="auto"/>
        <w:jc w:val="both"/>
        <w:rPr>
          <w:rFonts w:ascii="Arial" w:hAnsi="Arial" w:cs="Arial"/>
          <w:b/>
          <w:bCs/>
          <w:color w:val="000000" w:themeColor="text1"/>
        </w:rPr>
      </w:pPr>
    </w:p>
    <w:p w14:paraId="534518A6" w14:textId="77777777" w:rsidR="007E473A" w:rsidRPr="00E71FF2" w:rsidRDefault="007E473A" w:rsidP="008A2BD6">
      <w:pPr>
        <w:pStyle w:val="NormalWeb"/>
        <w:shd w:val="clear" w:color="auto" w:fill="FFFFFF"/>
        <w:spacing w:line="360" w:lineRule="auto"/>
        <w:jc w:val="both"/>
        <w:rPr>
          <w:rFonts w:ascii="Arial" w:hAnsi="Arial" w:cs="Arial"/>
          <w:b/>
          <w:bCs/>
          <w:color w:val="000000" w:themeColor="text1"/>
        </w:rPr>
      </w:pPr>
    </w:p>
    <w:p w14:paraId="49E651DF" w14:textId="6533AC0E" w:rsidR="008A2BD6" w:rsidRPr="00E71FF2" w:rsidRDefault="008A2BD6" w:rsidP="008A2BD6">
      <w:pPr>
        <w:pStyle w:val="NormalWeb"/>
        <w:shd w:val="clear" w:color="auto" w:fill="FFFFFF"/>
        <w:jc w:val="both"/>
        <w:rPr>
          <w:rFonts w:ascii="Arial" w:hAnsi="Arial" w:cs="Arial"/>
          <w:b/>
          <w:bCs/>
          <w:color w:val="000000" w:themeColor="text1"/>
        </w:rPr>
      </w:pPr>
      <w:r w:rsidRPr="00E71FF2">
        <w:rPr>
          <w:rFonts w:ascii="Arial" w:hAnsi="Arial" w:cs="Arial"/>
          <w:b/>
          <w:bCs/>
          <w:color w:val="000000" w:themeColor="text1"/>
        </w:rPr>
        <w:t>Artículo 231 Bis. Se incrementar</w:t>
      </w:r>
      <w:r w:rsidR="007E473A" w:rsidRPr="00E71FF2">
        <w:rPr>
          <w:rFonts w:ascii="Arial" w:hAnsi="Arial" w:cs="Arial"/>
          <w:b/>
          <w:bCs/>
          <w:color w:val="000000" w:themeColor="text1"/>
        </w:rPr>
        <w:t>á</w:t>
      </w:r>
      <w:r w:rsidRPr="00E71FF2">
        <w:rPr>
          <w:rFonts w:ascii="Arial" w:hAnsi="Arial" w:cs="Arial"/>
          <w:b/>
          <w:bCs/>
          <w:color w:val="000000" w:themeColor="text1"/>
        </w:rPr>
        <w:t xml:space="preserve"> la pena de </w:t>
      </w:r>
      <w:r w:rsidR="006308B8" w:rsidRPr="00E71FF2">
        <w:rPr>
          <w:rFonts w:ascii="Arial" w:hAnsi="Arial" w:cs="Arial"/>
          <w:b/>
          <w:bCs/>
          <w:color w:val="000000" w:themeColor="text1"/>
        </w:rPr>
        <w:t>quince</w:t>
      </w:r>
      <w:r w:rsidRPr="00E71FF2">
        <w:rPr>
          <w:rFonts w:ascii="Arial" w:hAnsi="Arial" w:cs="Arial"/>
          <w:b/>
          <w:bCs/>
          <w:color w:val="000000" w:themeColor="text1"/>
        </w:rPr>
        <w:t xml:space="preserve"> a </w:t>
      </w:r>
      <w:r w:rsidR="006308B8" w:rsidRPr="00E71FF2">
        <w:rPr>
          <w:rFonts w:ascii="Arial" w:hAnsi="Arial" w:cs="Arial"/>
          <w:b/>
          <w:bCs/>
          <w:color w:val="000000" w:themeColor="text1"/>
        </w:rPr>
        <w:t>cuarenta</w:t>
      </w:r>
      <w:r w:rsidRPr="00E71FF2">
        <w:rPr>
          <w:rFonts w:ascii="Arial" w:hAnsi="Arial" w:cs="Arial"/>
          <w:b/>
          <w:bCs/>
          <w:color w:val="000000" w:themeColor="text1"/>
        </w:rPr>
        <w:t xml:space="preserve"> </w:t>
      </w:r>
      <w:proofErr w:type="spellStart"/>
      <w:r w:rsidRPr="00E71FF2">
        <w:rPr>
          <w:rFonts w:ascii="Arial" w:hAnsi="Arial" w:cs="Arial"/>
          <w:b/>
          <w:bCs/>
          <w:color w:val="000000" w:themeColor="text1"/>
        </w:rPr>
        <w:t>años</w:t>
      </w:r>
      <w:proofErr w:type="spellEnd"/>
      <w:r w:rsidRPr="00E71FF2">
        <w:rPr>
          <w:rFonts w:ascii="Arial" w:hAnsi="Arial" w:cs="Arial"/>
          <w:b/>
          <w:bCs/>
          <w:color w:val="000000" w:themeColor="text1"/>
        </w:rPr>
        <w:t xml:space="preserve"> cuando concurran los siguientes supuestos:</w:t>
      </w:r>
    </w:p>
    <w:p w14:paraId="23DFC376" w14:textId="77777777" w:rsidR="008A2BD6" w:rsidRPr="00E71FF2" w:rsidRDefault="008A2BD6" w:rsidP="008A2BD6">
      <w:pPr>
        <w:pStyle w:val="NormalWeb"/>
        <w:shd w:val="clear" w:color="auto" w:fill="FFFFFF"/>
        <w:jc w:val="both"/>
        <w:rPr>
          <w:rFonts w:ascii="Arial" w:hAnsi="Arial" w:cs="Arial"/>
          <w:b/>
          <w:bCs/>
          <w:color w:val="000000" w:themeColor="text1"/>
        </w:rPr>
      </w:pPr>
    </w:p>
    <w:p w14:paraId="5A5A4B79" w14:textId="77777777" w:rsidR="008A2BD6" w:rsidRPr="00E71FF2" w:rsidRDefault="008A2BD6" w:rsidP="008A2BD6">
      <w:pPr>
        <w:pStyle w:val="NormalWeb"/>
        <w:numPr>
          <w:ilvl w:val="0"/>
          <w:numId w:val="2"/>
        </w:numPr>
        <w:shd w:val="clear" w:color="auto" w:fill="FFFFFF"/>
        <w:spacing w:after="240" w:afterAutospacing="0" w:line="360" w:lineRule="auto"/>
        <w:jc w:val="both"/>
        <w:rPr>
          <w:rFonts w:ascii="Arial" w:hAnsi="Arial" w:cs="Arial"/>
          <w:b/>
          <w:bCs/>
          <w:color w:val="000000" w:themeColor="text1"/>
        </w:rPr>
      </w:pPr>
      <w:r w:rsidRPr="00E71FF2">
        <w:rPr>
          <w:rFonts w:ascii="Arial" w:hAnsi="Arial" w:cs="Arial"/>
          <w:b/>
          <w:bCs/>
          <w:color w:val="000000" w:themeColor="text1"/>
        </w:rPr>
        <w:t xml:space="preserve">Intervengan dos o </w:t>
      </w:r>
      <w:proofErr w:type="spellStart"/>
      <w:r w:rsidRPr="00E71FF2">
        <w:rPr>
          <w:rFonts w:ascii="Arial" w:hAnsi="Arial" w:cs="Arial"/>
          <w:b/>
          <w:bCs/>
          <w:color w:val="000000" w:themeColor="text1"/>
        </w:rPr>
        <w:t>más</w:t>
      </w:r>
      <w:proofErr w:type="spellEnd"/>
      <w:r w:rsidRPr="00E71FF2">
        <w:rPr>
          <w:rFonts w:ascii="Arial" w:hAnsi="Arial" w:cs="Arial"/>
          <w:b/>
          <w:bCs/>
          <w:color w:val="000000" w:themeColor="text1"/>
        </w:rPr>
        <w:t xml:space="preserve"> personas como sujetos activos del delito, bajo cualquiera de las modalidades de </w:t>
      </w:r>
      <w:proofErr w:type="spellStart"/>
      <w:r w:rsidRPr="00E71FF2">
        <w:rPr>
          <w:rFonts w:ascii="Arial" w:hAnsi="Arial" w:cs="Arial"/>
          <w:b/>
          <w:bCs/>
          <w:color w:val="000000" w:themeColor="text1"/>
        </w:rPr>
        <w:t>autoría</w:t>
      </w:r>
      <w:proofErr w:type="spellEnd"/>
      <w:r w:rsidRPr="00E71FF2">
        <w:rPr>
          <w:rFonts w:ascii="Arial" w:hAnsi="Arial" w:cs="Arial"/>
          <w:b/>
          <w:bCs/>
          <w:color w:val="000000" w:themeColor="text1"/>
        </w:rPr>
        <w:t xml:space="preserve"> o </w:t>
      </w:r>
      <w:proofErr w:type="spellStart"/>
      <w:r w:rsidRPr="00E71FF2">
        <w:rPr>
          <w:rFonts w:ascii="Arial" w:hAnsi="Arial" w:cs="Arial"/>
          <w:b/>
          <w:bCs/>
          <w:color w:val="000000" w:themeColor="text1"/>
        </w:rPr>
        <w:t>participación</w:t>
      </w:r>
      <w:proofErr w:type="spellEnd"/>
      <w:r w:rsidRPr="00E71FF2">
        <w:rPr>
          <w:rFonts w:ascii="Arial" w:hAnsi="Arial" w:cs="Arial"/>
          <w:b/>
          <w:bCs/>
          <w:color w:val="000000" w:themeColor="text1"/>
        </w:rPr>
        <w:t xml:space="preserve"> previstas en este </w:t>
      </w:r>
      <w:proofErr w:type="spellStart"/>
      <w:r w:rsidRPr="00E71FF2">
        <w:rPr>
          <w:rFonts w:ascii="Arial" w:hAnsi="Arial" w:cs="Arial"/>
          <w:b/>
          <w:bCs/>
          <w:color w:val="000000" w:themeColor="text1"/>
        </w:rPr>
        <w:t>código</w:t>
      </w:r>
      <w:proofErr w:type="spellEnd"/>
      <w:r w:rsidRPr="00E71FF2">
        <w:rPr>
          <w:rFonts w:ascii="Arial" w:hAnsi="Arial" w:cs="Arial"/>
          <w:b/>
          <w:bCs/>
          <w:color w:val="000000" w:themeColor="text1"/>
        </w:rPr>
        <w:t xml:space="preserve">. </w:t>
      </w:r>
    </w:p>
    <w:p w14:paraId="550E5758" w14:textId="77777777" w:rsidR="008A2BD6" w:rsidRPr="00E71FF2" w:rsidRDefault="008A2BD6" w:rsidP="008A2BD6">
      <w:pPr>
        <w:pStyle w:val="NormalWeb"/>
        <w:numPr>
          <w:ilvl w:val="0"/>
          <w:numId w:val="2"/>
        </w:numPr>
        <w:spacing w:after="240" w:afterAutospacing="0" w:line="360" w:lineRule="auto"/>
        <w:jc w:val="both"/>
        <w:rPr>
          <w:rFonts w:ascii="Arial" w:hAnsi="Arial" w:cs="Arial"/>
          <w:b/>
          <w:bCs/>
          <w:color w:val="000000" w:themeColor="text1"/>
        </w:rPr>
      </w:pPr>
      <w:r w:rsidRPr="00E71FF2">
        <w:rPr>
          <w:rFonts w:ascii="Arial" w:hAnsi="Arial" w:cs="Arial"/>
          <w:b/>
          <w:bCs/>
          <w:color w:val="000000" w:themeColor="text1"/>
        </w:rPr>
        <w:t xml:space="preserve">El activo se ostente, por cualquier o medio, como integrante de una </w:t>
      </w:r>
      <w:proofErr w:type="spellStart"/>
      <w:r w:rsidRPr="00E71FF2">
        <w:rPr>
          <w:rFonts w:ascii="Arial" w:hAnsi="Arial" w:cs="Arial"/>
          <w:b/>
          <w:bCs/>
          <w:color w:val="000000" w:themeColor="text1"/>
        </w:rPr>
        <w:t>asociación</w:t>
      </w:r>
      <w:proofErr w:type="spellEnd"/>
      <w:r w:rsidRPr="00E71FF2">
        <w:rPr>
          <w:rFonts w:ascii="Arial" w:hAnsi="Arial" w:cs="Arial"/>
          <w:b/>
          <w:bCs/>
          <w:color w:val="000000" w:themeColor="text1"/>
        </w:rPr>
        <w:t xml:space="preserve"> delictuosa o grupo criminal, real o ficticio. </w:t>
      </w:r>
    </w:p>
    <w:p w14:paraId="2239A483" w14:textId="77777777" w:rsidR="008A2BD6" w:rsidRPr="00E71FF2" w:rsidRDefault="008A2BD6" w:rsidP="008A2BD6">
      <w:pPr>
        <w:pStyle w:val="NormalWeb"/>
        <w:numPr>
          <w:ilvl w:val="0"/>
          <w:numId w:val="2"/>
        </w:numPr>
        <w:spacing w:after="240" w:afterAutospacing="0" w:line="360" w:lineRule="auto"/>
        <w:jc w:val="both"/>
        <w:rPr>
          <w:rFonts w:ascii="Arial" w:hAnsi="Arial" w:cs="Arial"/>
          <w:b/>
          <w:bCs/>
          <w:color w:val="000000" w:themeColor="text1"/>
        </w:rPr>
      </w:pPr>
      <w:r w:rsidRPr="00E71FF2">
        <w:rPr>
          <w:rFonts w:ascii="Arial" w:hAnsi="Arial" w:cs="Arial"/>
          <w:b/>
          <w:bCs/>
          <w:color w:val="000000" w:themeColor="text1"/>
        </w:rPr>
        <w:t xml:space="preserve">Se emplee violencia física, en contra de la </w:t>
      </w:r>
      <w:proofErr w:type="spellStart"/>
      <w:r w:rsidRPr="00E71FF2">
        <w:rPr>
          <w:rFonts w:ascii="Arial" w:hAnsi="Arial" w:cs="Arial"/>
          <w:b/>
          <w:bCs/>
          <w:color w:val="000000" w:themeColor="text1"/>
        </w:rPr>
        <w:t>víctima</w:t>
      </w:r>
      <w:proofErr w:type="spellEnd"/>
      <w:r w:rsidRPr="00E71FF2">
        <w:rPr>
          <w:rFonts w:ascii="Arial" w:hAnsi="Arial" w:cs="Arial"/>
          <w:b/>
          <w:bCs/>
          <w:color w:val="000000" w:themeColor="text1"/>
        </w:rPr>
        <w:t xml:space="preserve"> o alguna de las personas con quien tuviera lazos de cualquier orden, que lo determinen a protegerla o, se utilice cualquier tipo de arma o instrumento que suponga peligro. </w:t>
      </w:r>
    </w:p>
    <w:p w14:paraId="1868EB64" w14:textId="77777777" w:rsidR="008A2BD6" w:rsidRPr="00E71FF2" w:rsidRDefault="008A2BD6" w:rsidP="008A2BD6">
      <w:pPr>
        <w:pStyle w:val="NormalWeb"/>
        <w:numPr>
          <w:ilvl w:val="0"/>
          <w:numId w:val="2"/>
        </w:numPr>
        <w:spacing w:after="240" w:afterAutospacing="0" w:line="360" w:lineRule="auto"/>
        <w:jc w:val="both"/>
        <w:rPr>
          <w:rFonts w:ascii="Arial" w:hAnsi="Arial" w:cs="Arial"/>
          <w:b/>
          <w:bCs/>
          <w:color w:val="000000" w:themeColor="text1"/>
        </w:rPr>
      </w:pPr>
      <w:r w:rsidRPr="00E71FF2">
        <w:rPr>
          <w:rFonts w:ascii="Arial" w:hAnsi="Arial" w:cs="Arial"/>
          <w:b/>
          <w:bCs/>
          <w:color w:val="000000" w:themeColor="text1"/>
        </w:rPr>
        <w:t xml:space="preserve">Porte vestimentas o instrumentos de </w:t>
      </w:r>
      <w:proofErr w:type="spellStart"/>
      <w:r w:rsidRPr="00E71FF2">
        <w:rPr>
          <w:rFonts w:ascii="Arial" w:hAnsi="Arial" w:cs="Arial"/>
          <w:b/>
          <w:bCs/>
          <w:color w:val="000000" w:themeColor="text1"/>
        </w:rPr>
        <w:t>identificación</w:t>
      </w:r>
      <w:proofErr w:type="spellEnd"/>
      <w:r w:rsidRPr="00E71FF2">
        <w:rPr>
          <w:rFonts w:ascii="Arial" w:hAnsi="Arial" w:cs="Arial"/>
          <w:b/>
          <w:bCs/>
          <w:color w:val="000000" w:themeColor="text1"/>
        </w:rPr>
        <w:t xml:space="preserve">, de los utilizados por integrantes de instituciones de seguridad </w:t>
      </w:r>
      <w:proofErr w:type="spellStart"/>
      <w:r w:rsidRPr="00E71FF2">
        <w:rPr>
          <w:rFonts w:ascii="Arial" w:hAnsi="Arial" w:cs="Arial"/>
          <w:b/>
          <w:bCs/>
          <w:color w:val="000000" w:themeColor="text1"/>
        </w:rPr>
        <w:t>pública</w:t>
      </w:r>
      <w:proofErr w:type="spellEnd"/>
      <w:r w:rsidRPr="00E71FF2">
        <w:rPr>
          <w:rFonts w:ascii="Arial" w:hAnsi="Arial" w:cs="Arial"/>
          <w:b/>
          <w:bCs/>
          <w:color w:val="000000" w:themeColor="text1"/>
        </w:rPr>
        <w:t xml:space="preserve">; </w:t>
      </w:r>
    </w:p>
    <w:p w14:paraId="0C1B1ED8" w14:textId="77777777" w:rsidR="008A2BD6" w:rsidRPr="00E71FF2" w:rsidRDefault="008A2BD6" w:rsidP="008A2BD6">
      <w:pPr>
        <w:pStyle w:val="NormalWeb"/>
        <w:numPr>
          <w:ilvl w:val="0"/>
          <w:numId w:val="2"/>
        </w:numPr>
        <w:spacing w:after="240" w:afterAutospacing="0" w:line="360" w:lineRule="auto"/>
        <w:jc w:val="both"/>
        <w:rPr>
          <w:rFonts w:ascii="Arial" w:hAnsi="Arial" w:cs="Arial"/>
          <w:b/>
          <w:bCs/>
          <w:color w:val="000000" w:themeColor="text1"/>
        </w:rPr>
      </w:pPr>
      <w:r w:rsidRPr="00E71FF2">
        <w:rPr>
          <w:rFonts w:ascii="Arial" w:hAnsi="Arial" w:cs="Arial"/>
          <w:b/>
          <w:bCs/>
          <w:color w:val="000000" w:themeColor="text1"/>
        </w:rPr>
        <w:t xml:space="preserve">Tenga una </w:t>
      </w:r>
      <w:proofErr w:type="spellStart"/>
      <w:r w:rsidRPr="00E71FF2">
        <w:rPr>
          <w:rFonts w:ascii="Arial" w:hAnsi="Arial" w:cs="Arial"/>
          <w:b/>
          <w:bCs/>
          <w:color w:val="000000" w:themeColor="text1"/>
        </w:rPr>
        <w:t>relación</w:t>
      </w:r>
      <w:proofErr w:type="spellEnd"/>
      <w:r w:rsidRPr="00E71FF2">
        <w:rPr>
          <w:rFonts w:ascii="Arial" w:hAnsi="Arial" w:cs="Arial"/>
          <w:b/>
          <w:bCs/>
          <w:color w:val="000000" w:themeColor="text1"/>
        </w:rPr>
        <w:t xml:space="preserve"> de confianza, laboral de parentesco o negocios con el pasivo o con quien este </w:t>
      </w:r>
      <w:proofErr w:type="spellStart"/>
      <w:r w:rsidRPr="00E71FF2">
        <w:rPr>
          <w:rFonts w:ascii="Arial" w:hAnsi="Arial" w:cs="Arial"/>
          <w:b/>
          <w:bCs/>
          <w:color w:val="000000" w:themeColor="text1"/>
        </w:rPr>
        <w:t>último</w:t>
      </w:r>
      <w:proofErr w:type="spellEnd"/>
      <w:r w:rsidRPr="00E71FF2">
        <w:rPr>
          <w:rFonts w:ascii="Arial" w:hAnsi="Arial" w:cs="Arial"/>
          <w:b/>
          <w:bCs/>
          <w:color w:val="000000" w:themeColor="text1"/>
        </w:rPr>
        <w:t xml:space="preserve"> esté ligado por </w:t>
      </w:r>
      <w:proofErr w:type="spellStart"/>
      <w:r w:rsidRPr="00E71FF2">
        <w:rPr>
          <w:rFonts w:ascii="Arial" w:hAnsi="Arial" w:cs="Arial"/>
          <w:b/>
          <w:bCs/>
          <w:color w:val="000000" w:themeColor="text1"/>
        </w:rPr>
        <w:t>algún</w:t>
      </w:r>
      <w:proofErr w:type="spellEnd"/>
      <w:r w:rsidRPr="00E71FF2">
        <w:rPr>
          <w:rFonts w:ascii="Arial" w:hAnsi="Arial" w:cs="Arial"/>
          <w:b/>
          <w:bCs/>
          <w:color w:val="000000" w:themeColor="text1"/>
        </w:rPr>
        <w:t xml:space="preserve"> </w:t>
      </w:r>
      <w:proofErr w:type="spellStart"/>
      <w:r w:rsidRPr="00E71FF2">
        <w:rPr>
          <w:rFonts w:ascii="Arial" w:hAnsi="Arial" w:cs="Arial"/>
          <w:b/>
          <w:bCs/>
          <w:color w:val="000000" w:themeColor="text1"/>
        </w:rPr>
        <w:t>vínculo</w:t>
      </w:r>
      <w:proofErr w:type="spellEnd"/>
      <w:r w:rsidRPr="00E71FF2">
        <w:rPr>
          <w:rFonts w:ascii="Arial" w:hAnsi="Arial" w:cs="Arial"/>
          <w:b/>
          <w:bCs/>
          <w:color w:val="000000" w:themeColor="text1"/>
        </w:rPr>
        <w:t xml:space="preserve">. </w:t>
      </w:r>
    </w:p>
    <w:p w14:paraId="077AEAD6" w14:textId="77777777" w:rsidR="008A2BD6" w:rsidRDefault="008A2BD6" w:rsidP="008A2BD6">
      <w:pPr>
        <w:pStyle w:val="NormalWeb"/>
        <w:numPr>
          <w:ilvl w:val="0"/>
          <w:numId w:val="2"/>
        </w:numPr>
        <w:spacing w:after="240" w:afterAutospacing="0" w:line="360" w:lineRule="auto"/>
        <w:jc w:val="both"/>
        <w:rPr>
          <w:rFonts w:ascii="Arial" w:hAnsi="Arial" w:cs="Arial"/>
          <w:b/>
          <w:bCs/>
          <w:color w:val="000000" w:themeColor="text1"/>
        </w:rPr>
      </w:pPr>
      <w:r w:rsidRPr="00E71FF2">
        <w:rPr>
          <w:rFonts w:ascii="Arial" w:hAnsi="Arial" w:cs="Arial"/>
          <w:b/>
          <w:bCs/>
          <w:color w:val="000000" w:themeColor="text1"/>
        </w:rPr>
        <w:t xml:space="preserve">Participen trabajadores de instituciones </w:t>
      </w:r>
      <w:proofErr w:type="spellStart"/>
      <w:r w:rsidRPr="00E71FF2">
        <w:rPr>
          <w:rFonts w:ascii="Arial" w:hAnsi="Arial" w:cs="Arial"/>
          <w:b/>
          <w:bCs/>
          <w:color w:val="000000" w:themeColor="text1"/>
        </w:rPr>
        <w:t>públicas</w:t>
      </w:r>
      <w:proofErr w:type="spellEnd"/>
      <w:r w:rsidRPr="00E71FF2">
        <w:rPr>
          <w:rFonts w:ascii="Arial" w:hAnsi="Arial" w:cs="Arial"/>
          <w:b/>
          <w:bCs/>
          <w:color w:val="000000" w:themeColor="text1"/>
        </w:rPr>
        <w:t xml:space="preserve"> o privadas que tengan acceso a bancos de datos personales y que los utilicen o los sustraigan para sí o para terceros, con el objeto de cometer el delito en cualquiera de sus modalidades. </w:t>
      </w:r>
    </w:p>
    <w:p w14:paraId="749FFC62" w14:textId="77777777" w:rsidR="00EB3B95" w:rsidRDefault="00EB3B95" w:rsidP="00EB3B95">
      <w:pPr>
        <w:pStyle w:val="NormalWeb"/>
        <w:spacing w:after="240" w:afterAutospacing="0" w:line="360" w:lineRule="auto"/>
        <w:jc w:val="both"/>
        <w:rPr>
          <w:rFonts w:ascii="Arial" w:hAnsi="Arial" w:cs="Arial"/>
          <w:b/>
          <w:bCs/>
          <w:color w:val="000000" w:themeColor="text1"/>
        </w:rPr>
      </w:pPr>
    </w:p>
    <w:p w14:paraId="411CB3C2" w14:textId="77777777" w:rsidR="00EB3B95" w:rsidRDefault="00EB3B95" w:rsidP="00EB3B95">
      <w:pPr>
        <w:pStyle w:val="NormalWeb"/>
        <w:spacing w:after="240" w:afterAutospacing="0" w:line="360" w:lineRule="auto"/>
        <w:jc w:val="both"/>
        <w:rPr>
          <w:rFonts w:ascii="Arial" w:hAnsi="Arial" w:cs="Arial"/>
          <w:b/>
          <w:bCs/>
          <w:color w:val="000000" w:themeColor="text1"/>
        </w:rPr>
      </w:pPr>
    </w:p>
    <w:p w14:paraId="0EA0E0E3" w14:textId="77777777" w:rsidR="00EB3B95" w:rsidRPr="00E71FF2" w:rsidRDefault="00EB3B95" w:rsidP="00EB3B95">
      <w:pPr>
        <w:pStyle w:val="NormalWeb"/>
        <w:spacing w:after="240" w:afterAutospacing="0" w:line="360" w:lineRule="auto"/>
        <w:jc w:val="both"/>
        <w:rPr>
          <w:rFonts w:ascii="Arial" w:hAnsi="Arial" w:cs="Arial"/>
          <w:b/>
          <w:bCs/>
          <w:color w:val="000000" w:themeColor="text1"/>
        </w:rPr>
      </w:pPr>
    </w:p>
    <w:p w14:paraId="118FC739" w14:textId="77777777" w:rsidR="008A2BD6" w:rsidRPr="00E71FF2" w:rsidRDefault="008A2BD6" w:rsidP="008A2BD6">
      <w:pPr>
        <w:pStyle w:val="NormalWeb"/>
        <w:numPr>
          <w:ilvl w:val="0"/>
          <w:numId w:val="2"/>
        </w:numPr>
        <w:spacing w:after="240" w:afterAutospacing="0" w:line="360" w:lineRule="auto"/>
        <w:jc w:val="both"/>
        <w:rPr>
          <w:rFonts w:ascii="Arial" w:hAnsi="Arial" w:cs="Arial"/>
          <w:b/>
          <w:bCs/>
          <w:color w:val="000000" w:themeColor="text1"/>
        </w:rPr>
      </w:pPr>
      <w:r w:rsidRPr="00E71FF2">
        <w:rPr>
          <w:rFonts w:ascii="Arial" w:hAnsi="Arial" w:cs="Arial"/>
          <w:b/>
          <w:bCs/>
          <w:color w:val="000000" w:themeColor="text1"/>
        </w:rPr>
        <w:t xml:space="preserve">Si el sujeto pasivo o un tercero, entrega el activo o a otra persona que </w:t>
      </w:r>
      <w:proofErr w:type="spellStart"/>
      <w:r w:rsidRPr="00E71FF2">
        <w:rPr>
          <w:rFonts w:ascii="Arial" w:hAnsi="Arial" w:cs="Arial"/>
          <w:b/>
          <w:bCs/>
          <w:color w:val="000000" w:themeColor="text1"/>
        </w:rPr>
        <w:t>actúe</w:t>
      </w:r>
      <w:proofErr w:type="spellEnd"/>
      <w:r w:rsidRPr="00E71FF2">
        <w:rPr>
          <w:rFonts w:ascii="Arial" w:hAnsi="Arial" w:cs="Arial"/>
          <w:b/>
          <w:bCs/>
          <w:color w:val="000000" w:themeColor="text1"/>
        </w:rPr>
        <w:t xml:space="preserve"> en </w:t>
      </w:r>
      <w:proofErr w:type="spellStart"/>
      <w:r w:rsidRPr="00E71FF2">
        <w:rPr>
          <w:rFonts w:ascii="Arial" w:hAnsi="Arial" w:cs="Arial"/>
          <w:b/>
          <w:bCs/>
          <w:color w:val="000000" w:themeColor="text1"/>
        </w:rPr>
        <w:t>representación</w:t>
      </w:r>
      <w:proofErr w:type="spellEnd"/>
      <w:r w:rsidRPr="00E71FF2">
        <w:rPr>
          <w:rFonts w:ascii="Arial" w:hAnsi="Arial" w:cs="Arial"/>
          <w:b/>
          <w:bCs/>
          <w:color w:val="000000" w:themeColor="text1"/>
        </w:rPr>
        <w:t xml:space="preserve"> de este o deposite en lugar determinado por estas en dos o </w:t>
      </w:r>
      <w:proofErr w:type="spellStart"/>
      <w:r w:rsidRPr="00E71FF2">
        <w:rPr>
          <w:rFonts w:ascii="Arial" w:hAnsi="Arial" w:cs="Arial"/>
          <w:b/>
          <w:bCs/>
          <w:color w:val="000000" w:themeColor="text1"/>
        </w:rPr>
        <w:t>más</w:t>
      </w:r>
      <w:proofErr w:type="spellEnd"/>
      <w:r w:rsidRPr="00E71FF2">
        <w:rPr>
          <w:rFonts w:ascii="Arial" w:hAnsi="Arial" w:cs="Arial"/>
          <w:b/>
          <w:bCs/>
          <w:color w:val="000000" w:themeColor="text1"/>
        </w:rPr>
        <w:t xml:space="preserve"> ocasiones, alguna cantidad de dinero o bienes, por concepto de cuota o cualquier </w:t>
      </w:r>
      <w:proofErr w:type="spellStart"/>
      <w:r w:rsidRPr="00E71FF2">
        <w:rPr>
          <w:rFonts w:ascii="Arial" w:hAnsi="Arial" w:cs="Arial"/>
          <w:b/>
          <w:bCs/>
          <w:color w:val="000000" w:themeColor="text1"/>
        </w:rPr>
        <w:t>índole</w:t>
      </w:r>
      <w:proofErr w:type="spellEnd"/>
      <w:r w:rsidRPr="00E71FF2">
        <w:rPr>
          <w:rFonts w:ascii="Arial" w:hAnsi="Arial" w:cs="Arial"/>
          <w:b/>
          <w:bCs/>
          <w:color w:val="000000" w:themeColor="text1"/>
        </w:rPr>
        <w:t xml:space="preserve">. </w:t>
      </w:r>
    </w:p>
    <w:p w14:paraId="53DA8104" w14:textId="77777777" w:rsidR="008A2BD6" w:rsidRPr="00E71FF2" w:rsidRDefault="008A2BD6" w:rsidP="008A2BD6">
      <w:pPr>
        <w:pStyle w:val="NormalWeb"/>
        <w:numPr>
          <w:ilvl w:val="0"/>
          <w:numId w:val="2"/>
        </w:numPr>
        <w:spacing w:after="240" w:afterAutospacing="0" w:line="360" w:lineRule="auto"/>
        <w:jc w:val="both"/>
        <w:rPr>
          <w:rFonts w:ascii="Arial" w:hAnsi="Arial" w:cs="Arial"/>
          <w:b/>
          <w:bCs/>
          <w:color w:val="000000" w:themeColor="text1"/>
        </w:rPr>
      </w:pPr>
      <w:r w:rsidRPr="00E71FF2">
        <w:rPr>
          <w:rFonts w:ascii="Arial" w:hAnsi="Arial" w:cs="Arial"/>
          <w:b/>
          <w:bCs/>
          <w:color w:val="000000" w:themeColor="text1"/>
        </w:rPr>
        <w:t xml:space="preserve">Se realice desde el interior de un reclusorio o centro de </w:t>
      </w:r>
      <w:proofErr w:type="spellStart"/>
      <w:r w:rsidRPr="00E71FF2">
        <w:rPr>
          <w:rFonts w:ascii="Arial" w:hAnsi="Arial" w:cs="Arial"/>
          <w:b/>
          <w:bCs/>
          <w:color w:val="000000" w:themeColor="text1"/>
        </w:rPr>
        <w:t>reinserción</w:t>
      </w:r>
      <w:proofErr w:type="spellEnd"/>
      <w:r w:rsidRPr="00E71FF2">
        <w:rPr>
          <w:rFonts w:ascii="Arial" w:hAnsi="Arial" w:cs="Arial"/>
          <w:b/>
          <w:bCs/>
          <w:color w:val="000000" w:themeColor="text1"/>
        </w:rPr>
        <w:t xml:space="preserve"> social. </w:t>
      </w:r>
    </w:p>
    <w:p w14:paraId="00944FD9" w14:textId="77777777" w:rsidR="008A2BD6" w:rsidRPr="00E71FF2" w:rsidRDefault="008A2BD6" w:rsidP="008A2BD6">
      <w:pPr>
        <w:pStyle w:val="NormalWeb"/>
        <w:numPr>
          <w:ilvl w:val="0"/>
          <w:numId w:val="2"/>
        </w:numPr>
        <w:spacing w:after="240" w:afterAutospacing="0" w:line="360" w:lineRule="auto"/>
        <w:jc w:val="both"/>
        <w:rPr>
          <w:rFonts w:ascii="Arial" w:hAnsi="Arial" w:cs="Arial"/>
          <w:b/>
          <w:bCs/>
          <w:color w:val="000000" w:themeColor="text1"/>
        </w:rPr>
      </w:pPr>
      <w:r w:rsidRPr="00E71FF2">
        <w:rPr>
          <w:rFonts w:ascii="Arial" w:hAnsi="Arial" w:cs="Arial"/>
          <w:b/>
          <w:bCs/>
          <w:color w:val="000000" w:themeColor="text1"/>
        </w:rPr>
        <w:t xml:space="preserve">Sea, o haya sido, o se ostente sin serlo, integrante de alguna </w:t>
      </w:r>
      <w:proofErr w:type="spellStart"/>
      <w:r w:rsidRPr="00E71FF2">
        <w:rPr>
          <w:rFonts w:ascii="Arial" w:hAnsi="Arial" w:cs="Arial"/>
          <w:b/>
          <w:bCs/>
          <w:color w:val="000000" w:themeColor="text1"/>
        </w:rPr>
        <w:t>institución</w:t>
      </w:r>
      <w:proofErr w:type="spellEnd"/>
      <w:r w:rsidRPr="00E71FF2">
        <w:rPr>
          <w:rFonts w:ascii="Arial" w:hAnsi="Arial" w:cs="Arial"/>
          <w:b/>
          <w:bCs/>
          <w:color w:val="000000" w:themeColor="text1"/>
        </w:rPr>
        <w:t xml:space="preserve"> policial o servidor </w:t>
      </w:r>
      <w:proofErr w:type="spellStart"/>
      <w:r w:rsidRPr="00E71FF2">
        <w:rPr>
          <w:rFonts w:ascii="Arial" w:hAnsi="Arial" w:cs="Arial"/>
          <w:b/>
          <w:bCs/>
          <w:color w:val="000000" w:themeColor="text1"/>
        </w:rPr>
        <w:t>público</w:t>
      </w:r>
      <w:proofErr w:type="spellEnd"/>
      <w:r w:rsidRPr="00E71FF2">
        <w:rPr>
          <w:rFonts w:ascii="Arial" w:hAnsi="Arial" w:cs="Arial"/>
          <w:b/>
          <w:bCs/>
          <w:color w:val="000000" w:themeColor="text1"/>
        </w:rPr>
        <w:t xml:space="preserve"> en alguna de las </w:t>
      </w:r>
      <w:proofErr w:type="spellStart"/>
      <w:r w:rsidRPr="00E71FF2">
        <w:rPr>
          <w:rFonts w:ascii="Arial" w:hAnsi="Arial" w:cs="Arial"/>
          <w:b/>
          <w:bCs/>
          <w:color w:val="000000" w:themeColor="text1"/>
        </w:rPr>
        <w:t>áreas</w:t>
      </w:r>
      <w:proofErr w:type="spellEnd"/>
      <w:r w:rsidRPr="00E71FF2">
        <w:rPr>
          <w:rFonts w:ascii="Arial" w:hAnsi="Arial" w:cs="Arial"/>
          <w:b/>
          <w:bCs/>
          <w:color w:val="000000" w:themeColor="text1"/>
        </w:rPr>
        <w:t xml:space="preserve"> de </w:t>
      </w:r>
      <w:proofErr w:type="spellStart"/>
      <w:r w:rsidRPr="00E71FF2">
        <w:rPr>
          <w:rFonts w:ascii="Arial" w:hAnsi="Arial" w:cs="Arial"/>
          <w:b/>
          <w:bCs/>
          <w:color w:val="000000" w:themeColor="text1"/>
        </w:rPr>
        <w:t>prevención</w:t>
      </w:r>
      <w:proofErr w:type="spellEnd"/>
      <w:r w:rsidRPr="00E71FF2">
        <w:rPr>
          <w:rFonts w:ascii="Arial" w:hAnsi="Arial" w:cs="Arial"/>
          <w:b/>
          <w:bCs/>
          <w:color w:val="000000" w:themeColor="text1"/>
        </w:rPr>
        <w:t xml:space="preserve"> o </w:t>
      </w:r>
      <w:proofErr w:type="spellStart"/>
      <w:r w:rsidRPr="00E71FF2">
        <w:rPr>
          <w:rFonts w:ascii="Arial" w:hAnsi="Arial" w:cs="Arial"/>
          <w:b/>
          <w:bCs/>
          <w:color w:val="000000" w:themeColor="text1"/>
        </w:rPr>
        <w:t>persecución</w:t>
      </w:r>
      <w:proofErr w:type="spellEnd"/>
      <w:r w:rsidRPr="00E71FF2">
        <w:rPr>
          <w:rFonts w:ascii="Arial" w:hAnsi="Arial" w:cs="Arial"/>
          <w:b/>
          <w:bCs/>
          <w:color w:val="000000" w:themeColor="text1"/>
        </w:rPr>
        <w:t xml:space="preserve"> del delito, </w:t>
      </w:r>
      <w:proofErr w:type="spellStart"/>
      <w:r w:rsidRPr="00E71FF2">
        <w:rPr>
          <w:rFonts w:ascii="Arial" w:hAnsi="Arial" w:cs="Arial"/>
          <w:b/>
          <w:bCs/>
          <w:color w:val="000000" w:themeColor="text1"/>
        </w:rPr>
        <w:t>administración</w:t>
      </w:r>
      <w:proofErr w:type="spellEnd"/>
      <w:r w:rsidRPr="00E71FF2">
        <w:rPr>
          <w:rFonts w:ascii="Arial" w:hAnsi="Arial" w:cs="Arial"/>
          <w:b/>
          <w:bCs/>
          <w:color w:val="000000" w:themeColor="text1"/>
        </w:rPr>
        <w:t xml:space="preserve"> de justicia o </w:t>
      </w:r>
      <w:proofErr w:type="spellStart"/>
      <w:r w:rsidRPr="00E71FF2">
        <w:rPr>
          <w:rFonts w:ascii="Arial" w:hAnsi="Arial" w:cs="Arial"/>
          <w:b/>
          <w:bCs/>
          <w:color w:val="000000" w:themeColor="text1"/>
        </w:rPr>
        <w:t>reinserción</w:t>
      </w:r>
      <w:proofErr w:type="spellEnd"/>
      <w:r w:rsidRPr="00E71FF2">
        <w:rPr>
          <w:rFonts w:ascii="Arial" w:hAnsi="Arial" w:cs="Arial"/>
          <w:b/>
          <w:bCs/>
          <w:color w:val="000000" w:themeColor="text1"/>
        </w:rPr>
        <w:t xml:space="preserve"> social. </w:t>
      </w:r>
    </w:p>
    <w:p w14:paraId="54C7DFB1" w14:textId="77777777" w:rsidR="008A2BD6" w:rsidRPr="00E71FF2" w:rsidRDefault="008A2BD6" w:rsidP="008A2BD6">
      <w:pPr>
        <w:pStyle w:val="NormalWeb"/>
        <w:numPr>
          <w:ilvl w:val="0"/>
          <w:numId w:val="2"/>
        </w:numPr>
        <w:spacing w:after="0" w:afterAutospacing="0" w:line="360" w:lineRule="auto"/>
        <w:jc w:val="both"/>
        <w:rPr>
          <w:rFonts w:ascii="Arial" w:hAnsi="Arial" w:cs="Arial"/>
          <w:b/>
          <w:bCs/>
          <w:color w:val="000000" w:themeColor="text1"/>
        </w:rPr>
      </w:pPr>
      <w:r w:rsidRPr="00E71FF2">
        <w:rPr>
          <w:rFonts w:ascii="Arial" w:hAnsi="Arial" w:cs="Arial"/>
          <w:b/>
          <w:bCs/>
          <w:color w:val="000000" w:themeColor="text1"/>
        </w:rPr>
        <w:t xml:space="preserve">En caso de que hubiere sido servidor </w:t>
      </w:r>
      <w:proofErr w:type="spellStart"/>
      <w:r w:rsidRPr="00E71FF2">
        <w:rPr>
          <w:rFonts w:ascii="Arial" w:hAnsi="Arial" w:cs="Arial"/>
          <w:b/>
          <w:bCs/>
          <w:color w:val="000000" w:themeColor="text1"/>
        </w:rPr>
        <w:t>público</w:t>
      </w:r>
      <w:proofErr w:type="spellEnd"/>
      <w:r w:rsidRPr="00E71FF2">
        <w:rPr>
          <w:rFonts w:ascii="Arial" w:hAnsi="Arial" w:cs="Arial"/>
          <w:b/>
          <w:bCs/>
          <w:color w:val="000000" w:themeColor="text1"/>
        </w:rPr>
        <w:t xml:space="preserve">, se le aplicara la </w:t>
      </w:r>
      <w:proofErr w:type="spellStart"/>
      <w:r w:rsidRPr="00E71FF2">
        <w:rPr>
          <w:rFonts w:ascii="Arial" w:hAnsi="Arial" w:cs="Arial"/>
          <w:b/>
          <w:bCs/>
          <w:color w:val="000000" w:themeColor="text1"/>
        </w:rPr>
        <w:t>inhabilitación</w:t>
      </w:r>
      <w:proofErr w:type="spellEnd"/>
      <w:r w:rsidRPr="00E71FF2">
        <w:rPr>
          <w:rFonts w:ascii="Arial" w:hAnsi="Arial" w:cs="Arial"/>
          <w:b/>
          <w:bCs/>
          <w:color w:val="000000" w:themeColor="text1"/>
        </w:rPr>
        <w:t xml:space="preserve"> por un tiempo igual al de la pena de </w:t>
      </w:r>
      <w:proofErr w:type="spellStart"/>
      <w:r w:rsidRPr="00E71FF2">
        <w:rPr>
          <w:rFonts w:ascii="Arial" w:hAnsi="Arial" w:cs="Arial"/>
          <w:b/>
          <w:bCs/>
          <w:color w:val="000000" w:themeColor="text1"/>
        </w:rPr>
        <w:t>prisión</w:t>
      </w:r>
      <w:proofErr w:type="spellEnd"/>
      <w:r w:rsidRPr="00E71FF2">
        <w:rPr>
          <w:rFonts w:ascii="Arial" w:hAnsi="Arial" w:cs="Arial"/>
          <w:b/>
          <w:bCs/>
          <w:color w:val="000000" w:themeColor="text1"/>
        </w:rPr>
        <w:t xml:space="preserve"> impuesta, la cual comenzara a partir de que recobre su libertad. En caso de que el sujeto activo sea servidor </w:t>
      </w:r>
      <w:proofErr w:type="spellStart"/>
      <w:r w:rsidRPr="00E71FF2">
        <w:rPr>
          <w:rFonts w:ascii="Arial" w:hAnsi="Arial" w:cs="Arial"/>
          <w:b/>
          <w:bCs/>
          <w:color w:val="000000" w:themeColor="text1"/>
        </w:rPr>
        <w:t>público</w:t>
      </w:r>
      <w:proofErr w:type="spellEnd"/>
      <w:r w:rsidRPr="00E71FF2">
        <w:rPr>
          <w:rFonts w:ascii="Arial" w:hAnsi="Arial" w:cs="Arial"/>
          <w:b/>
          <w:bCs/>
          <w:color w:val="000000" w:themeColor="text1"/>
        </w:rPr>
        <w:t xml:space="preserve">, se le </w:t>
      </w:r>
      <w:proofErr w:type="spellStart"/>
      <w:r w:rsidRPr="00E71FF2">
        <w:rPr>
          <w:rFonts w:ascii="Arial" w:hAnsi="Arial" w:cs="Arial"/>
          <w:b/>
          <w:bCs/>
          <w:color w:val="000000" w:themeColor="text1"/>
        </w:rPr>
        <w:t>impondra</w:t>
      </w:r>
      <w:proofErr w:type="spellEnd"/>
      <w:r w:rsidRPr="00E71FF2">
        <w:rPr>
          <w:rFonts w:ascii="Arial" w:hAnsi="Arial" w:cs="Arial"/>
          <w:b/>
          <w:bCs/>
          <w:color w:val="000000" w:themeColor="text1"/>
        </w:rPr>
        <w:t xml:space="preserve">́, </w:t>
      </w:r>
      <w:proofErr w:type="spellStart"/>
      <w:r w:rsidRPr="00E71FF2">
        <w:rPr>
          <w:rFonts w:ascii="Arial" w:hAnsi="Arial" w:cs="Arial"/>
          <w:b/>
          <w:bCs/>
          <w:color w:val="000000" w:themeColor="text1"/>
        </w:rPr>
        <w:t>además</w:t>
      </w:r>
      <w:proofErr w:type="spellEnd"/>
      <w:r w:rsidRPr="00E71FF2">
        <w:rPr>
          <w:rFonts w:ascii="Arial" w:hAnsi="Arial" w:cs="Arial"/>
          <w:b/>
          <w:bCs/>
          <w:color w:val="000000" w:themeColor="text1"/>
        </w:rPr>
        <w:t xml:space="preserve">, la </w:t>
      </w:r>
      <w:proofErr w:type="spellStart"/>
      <w:r w:rsidRPr="00E71FF2">
        <w:rPr>
          <w:rFonts w:ascii="Arial" w:hAnsi="Arial" w:cs="Arial"/>
          <w:b/>
          <w:bCs/>
          <w:color w:val="000000" w:themeColor="text1"/>
        </w:rPr>
        <w:t>destitución</w:t>
      </w:r>
      <w:proofErr w:type="spellEnd"/>
      <w:r w:rsidRPr="00E71FF2">
        <w:rPr>
          <w:rFonts w:ascii="Arial" w:hAnsi="Arial" w:cs="Arial"/>
          <w:b/>
          <w:bCs/>
          <w:color w:val="000000" w:themeColor="text1"/>
        </w:rPr>
        <w:t xml:space="preserve"> del cargo en cuanto este firme la sentencia. </w:t>
      </w:r>
    </w:p>
    <w:p w14:paraId="55D48F50" w14:textId="77777777" w:rsidR="008A2BD6" w:rsidRPr="00E71FF2" w:rsidRDefault="008A2BD6" w:rsidP="008A2BD6">
      <w:pPr>
        <w:pStyle w:val="Sinespaciado"/>
        <w:spacing w:line="360" w:lineRule="auto"/>
        <w:jc w:val="both"/>
        <w:rPr>
          <w:rFonts w:ascii="Arial" w:hAnsi="Arial" w:cs="Arial"/>
          <w:b/>
          <w:color w:val="000000" w:themeColor="text1"/>
          <w:sz w:val="24"/>
          <w:szCs w:val="24"/>
        </w:rPr>
      </w:pPr>
    </w:p>
    <w:p w14:paraId="568AC8ED" w14:textId="77777777" w:rsidR="008A2BD6" w:rsidRPr="00E71FF2" w:rsidRDefault="008A2BD6" w:rsidP="008A2BD6">
      <w:pPr>
        <w:pStyle w:val="Sinespaciado"/>
        <w:spacing w:line="360" w:lineRule="auto"/>
        <w:jc w:val="both"/>
        <w:rPr>
          <w:rFonts w:ascii="Arial" w:hAnsi="Arial" w:cs="Arial"/>
          <w:b/>
          <w:color w:val="000000" w:themeColor="text1"/>
          <w:sz w:val="24"/>
          <w:szCs w:val="24"/>
        </w:rPr>
      </w:pPr>
    </w:p>
    <w:p w14:paraId="254B1646" w14:textId="77777777" w:rsidR="008A2BD6" w:rsidRPr="00E71FF2" w:rsidRDefault="008A2BD6" w:rsidP="008A2BD6">
      <w:pPr>
        <w:pStyle w:val="Sinespaciado"/>
        <w:spacing w:line="360" w:lineRule="auto"/>
        <w:jc w:val="center"/>
        <w:rPr>
          <w:rFonts w:ascii="Arial" w:hAnsi="Arial" w:cs="Arial"/>
          <w:b/>
          <w:color w:val="000000" w:themeColor="text1"/>
          <w:sz w:val="24"/>
          <w:szCs w:val="24"/>
        </w:rPr>
      </w:pPr>
      <w:r w:rsidRPr="00E71FF2">
        <w:rPr>
          <w:rFonts w:ascii="Arial" w:hAnsi="Arial" w:cs="Arial"/>
          <w:b/>
          <w:color w:val="000000" w:themeColor="text1"/>
          <w:sz w:val="24"/>
          <w:szCs w:val="24"/>
        </w:rPr>
        <w:t>TRANSITORIOS</w:t>
      </w:r>
    </w:p>
    <w:p w14:paraId="4CA23DAA" w14:textId="77777777" w:rsidR="008A2BD6" w:rsidRPr="00E71FF2" w:rsidRDefault="008A2BD6" w:rsidP="008A2BD6">
      <w:pPr>
        <w:pStyle w:val="Sinespaciado"/>
        <w:spacing w:line="360" w:lineRule="auto"/>
        <w:jc w:val="both"/>
        <w:rPr>
          <w:rFonts w:ascii="Arial" w:hAnsi="Arial" w:cs="Arial"/>
          <w:b/>
          <w:color w:val="000000" w:themeColor="text1"/>
          <w:sz w:val="24"/>
          <w:szCs w:val="24"/>
        </w:rPr>
      </w:pPr>
    </w:p>
    <w:p w14:paraId="0724927B" w14:textId="55195D31" w:rsidR="008A2BD6" w:rsidRPr="00E71FF2" w:rsidRDefault="00E71FF2" w:rsidP="008A2BD6">
      <w:pPr>
        <w:pStyle w:val="Sinespaciado"/>
        <w:spacing w:line="360" w:lineRule="auto"/>
        <w:jc w:val="both"/>
        <w:rPr>
          <w:rFonts w:ascii="Arial" w:hAnsi="Arial" w:cs="Arial"/>
          <w:b/>
          <w:color w:val="000000" w:themeColor="text1"/>
          <w:sz w:val="24"/>
          <w:szCs w:val="24"/>
        </w:rPr>
      </w:pPr>
      <w:r w:rsidRPr="00E71FF2">
        <w:rPr>
          <w:rFonts w:ascii="Arial" w:hAnsi="Arial" w:cs="Arial"/>
          <w:b/>
          <w:bCs/>
          <w:spacing w:val="1"/>
          <w:sz w:val="24"/>
          <w:szCs w:val="24"/>
        </w:rPr>
        <w:t>A</w:t>
      </w:r>
      <w:r w:rsidRPr="00E71FF2">
        <w:rPr>
          <w:rFonts w:ascii="Arial" w:hAnsi="Arial" w:cs="Arial"/>
          <w:b/>
          <w:bCs/>
          <w:sz w:val="24"/>
          <w:szCs w:val="24"/>
        </w:rPr>
        <w:t>RTÍ</w:t>
      </w:r>
      <w:r w:rsidRPr="00E71FF2">
        <w:rPr>
          <w:rFonts w:ascii="Arial" w:hAnsi="Arial" w:cs="Arial"/>
          <w:b/>
          <w:bCs/>
          <w:spacing w:val="-2"/>
          <w:sz w:val="24"/>
          <w:szCs w:val="24"/>
        </w:rPr>
        <w:t>C</w:t>
      </w:r>
      <w:r w:rsidRPr="00E71FF2">
        <w:rPr>
          <w:rFonts w:ascii="Arial" w:hAnsi="Arial" w:cs="Arial"/>
          <w:b/>
          <w:bCs/>
          <w:sz w:val="24"/>
          <w:szCs w:val="24"/>
        </w:rPr>
        <w:t>U</w:t>
      </w:r>
      <w:r w:rsidRPr="00E71FF2">
        <w:rPr>
          <w:rFonts w:ascii="Arial" w:hAnsi="Arial" w:cs="Arial"/>
          <w:b/>
          <w:bCs/>
          <w:spacing w:val="-1"/>
          <w:sz w:val="24"/>
          <w:szCs w:val="24"/>
        </w:rPr>
        <w:t>L</w:t>
      </w:r>
      <w:r w:rsidRPr="00E71FF2">
        <w:rPr>
          <w:rFonts w:ascii="Arial" w:hAnsi="Arial" w:cs="Arial"/>
          <w:b/>
          <w:bCs/>
          <w:sz w:val="24"/>
          <w:szCs w:val="24"/>
        </w:rPr>
        <w:t>O</w:t>
      </w:r>
      <w:r w:rsidRPr="00E71FF2">
        <w:rPr>
          <w:rFonts w:ascii="Arial" w:hAnsi="Arial" w:cs="Arial"/>
          <w:b/>
          <w:bCs/>
          <w:spacing w:val="5"/>
          <w:sz w:val="24"/>
          <w:szCs w:val="24"/>
        </w:rPr>
        <w:t xml:space="preserve"> </w:t>
      </w:r>
      <w:r w:rsidRPr="00E71FF2">
        <w:rPr>
          <w:rFonts w:ascii="Arial" w:hAnsi="Arial" w:cs="Arial"/>
          <w:b/>
          <w:bCs/>
          <w:spacing w:val="1"/>
          <w:sz w:val="24"/>
          <w:szCs w:val="24"/>
        </w:rPr>
        <w:t>P</w:t>
      </w:r>
      <w:r w:rsidRPr="00E71FF2">
        <w:rPr>
          <w:rFonts w:ascii="Arial" w:hAnsi="Arial" w:cs="Arial"/>
          <w:b/>
          <w:bCs/>
          <w:spacing w:val="-2"/>
          <w:sz w:val="24"/>
          <w:szCs w:val="24"/>
        </w:rPr>
        <w:t>R</w:t>
      </w:r>
      <w:r w:rsidRPr="00E71FF2">
        <w:rPr>
          <w:rFonts w:ascii="Arial" w:hAnsi="Arial" w:cs="Arial"/>
          <w:b/>
          <w:bCs/>
          <w:sz w:val="24"/>
          <w:szCs w:val="24"/>
        </w:rPr>
        <w:t>IME</w:t>
      </w:r>
      <w:r w:rsidRPr="00E71FF2">
        <w:rPr>
          <w:rFonts w:ascii="Arial" w:hAnsi="Arial" w:cs="Arial"/>
          <w:b/>
          <w:bCs/>
          <w:spacing w:val="-2"/>
          <w:sz w:val="24"/>
          <w:szCs w:val="24"/>
        </w:rPr>
        <w:t>R</w:t>
      </w:r>
      <w:r w:rsidRPr="00E71FF2">
        <w:rPr>
          <w:rFonts w:ascii="Arial" w:hAnsi="Arial" w:cs="Arial"/>
          <w:b/>
          <w:bCs/>
          <w:sz w:val="24"/>
          <w:szCs w:val="24"/>
        </w:rPr>
        <w:t>O</w:t>
      </w:r>
      <w:r w:rsidRPr="00E71FF2">
        <w:rPr>
          <w:rFonts w:ascii="Arial" w:hAnsi="Arial" w:cs="Arial"/>
          <w:b/>
          <w:color w:val="000000" w:themeColor="text1"/>
          <w:sz w:val="24"/>
          <w:szCs w:val="24"/>
        </w:rPr>
        <w:t>.</w:t>
      </w:r>
      <w:r w:rsidR="008A2BD6" w:rsidRPr="00E71FF2">
        <w:rPr>
          <w:rFonts w:ascii="Arial" w:hAnsi="Arial" w:cs="Arial"/>
          <w:b/>
          <w:color w:val="000000" w:themeColor="text1"/>
          <w:sz w:val="24"/>
          <w:szCs w:val="24"/>
        </w:rPr>
        <w:t xml:space="preserve"> </w:t>
      </w:r>
      <w:r w:rsidR="008A2BD6" w:rsidRPr="00EB3B95">
        <w:rPr>
          <w:rFonts w:ascii="Arial" w:hAnsi="Arial" w:cs="Arial"/>
          <w:bCs/>
          <w:color w:val="000000" w:themeColor="text1"/>
          <w:sz w:val="24"/>
          <w:szCs w:val="24"/>
        </w:rPr>
        <w:t>El presente decreto entrará en vigor al día siguiente de su publicación en el Periódico Oficial del Estado.</w:t>
      </w:r>
    </w:p>
    <w:p w14:paraId="7B10B1A6" w14:textId="77777777" w:rsidR="00E71FF2" w:rsidRPr="00E71FF2" w:rsidRDefault="00E71FF2" w:rsidP="00E71FF2">
      <w:pPr>
        <w:widowControl w:val="0"/>
        <w:autoSpaceDE w:val="0"/>
        <w:autoSpaceDN w:val="0"/>
        <w:adjustRightInd w:val="0"/>
        <w:spacing w:before="8" w:after="0" w:line="360" w:lineRule="auto"/>
        <w:ind w:left="104" w:right="58"/>
        <w:jc w:val="both"/>
        <w:rPr>
          <w:rFonts w:ascii="Arial" w:hAnsi="Arial" w:cs="Arial"/>
          <w:b/>
          <w:bCs/>
          <w:spacing w:val="1"/>
          <w:sz w:val="24"/>
          <w:szCs w:val="24"/>
        </w:rPr>
      </w:pPr>
    </w:p>
    <w:p w14:paraId="4BCCACAE" w14:textId="77777777" w:rsidR="00EB3B95" w:rsidRDefault="00E71FF2" w:rsidP="00E71FF2">
      <w:pPr>
        <w:widowControl w:val="0"/>
        <w:autoSpaceDE w:val="0"/>
        <w:autoSpaceDN w:val="0"/>
        <w:adjustRightInd w:val="0"/>
        <w:spacing w:before="8" w:after="0" w:line="360" w:lineRule="auto"/>
        <w:ind w:left="104" w:right="58"/>
        <w:jc w:val="both"/>
        <w:rPr>
          <w:rFonts w:ascii="Arial" w:hAnsi="Arial" w:cs="Arial"/>
          <w:sz w:val="24"/>
          <w:szCs w:val="24"/>
        </w:rPr>
      </w:pPr>
      <w:r w:rsidRPr="00E71FF2">
        <w:rPr>
          <w:rFonts w:ascii="Arial" w:hAnsi="Arial" w:cs="Arial"/>
          <w:b/>
          <w:bCs/>
          <w:spacing w:val="1"/>
          <w:sz w:val="24"/>
          <w:szCs w:val="24"/>
        </w:rPr>
        <w:t>A</w:t>
      </w:r>
      <w:r w:rsidRPr="00E71FF2">
        <w:rPr>
          <w:rFonts w:ascii="Arial" w:hAnsi="Arial" w:cs="Arial"/>
          <w:b/>
          <w:bCs/>
          <w:sz w:val="24"/>
          <w:szCs w:val="24"/>
        </w:rPr>
        <w:t>RTÍ</w:t>
      </w:r>
      <w:r w:rsidRPr="00E71FF2">
        <w:rPr>
          <w:rFonts w:ascii="Arial" w:hAnsi="Arial" w:cs="Arial"/>
          <w:b/>
          <w:bCs/>
          <w:spacing w:val="-2"/>
          <w:sz w:val="24"/>
          <w:szCs w:val="24"/>
        </w:rPr>
        <w:t>C</w:t>
      </w:r>
      <w:r w:rsidRPr="00E71FF2">
        <w:rPr>
          <w:rFonts w:ascii="Arial" w:hAnsi="Arial" w:cs="Arial"/>
          <w:b/>
          <w:bCs/>
          <w:sz w:val="24"/>
          <w:szCs w:val="24"/>
        </w:rPr>
        <w:t>U</w:t>
      </w:r>
      <w:r w:rsidRPr="00E71FF2">
        <w:rPr>
          <w:rFonts w:ascii="Arial" w:hAnsi="Arial" w:cs="Arial"/>
          <w:b/>
          <w:bCs/>
          <w:spacing w:val="-1"/>
          <w:sz w:val="24"/>
          <w:szCs w:val="24"/>
        </w:rPr>
        <w:t>L</w:t>
      </w:r>
      <w:r w:rsidRPr="00E71FF2">
        <w:rPr>
          <w:rFonts w:ascii="Arial" w:hAnsi="Arial" w:cs="Arial"/>
          <w:b/>
          <w:bCs/>
          <w:sz w:val="24"/>
          <w:szCs w:val="24"/>
        </w:rPr>
        <w:t>O</w:t>
      </w:r>
      <w:r w:rsidRPr="00E71FF2">
        <w:rPr>
          <w:rFonts w:ascii="Arial" w:hAnsi="Arial" w:cs="Arial"/>
          <w:b/>
          <w:bCs/>
          <w:spacing w:val="3"/>
          <w:sz w:val="24"/>
          <w:szCs w:val="24"/>
        </w:rPr>
        <w:t xml:space="preserve"> </w:t>
      </w:r>
      <w:proofErr w:type="gramStart"/>
      <w:r w:rsidRPr="00E71FF2">
        <w:rPr>
          <w:rFonts w:ascii="Arial" w:hAnsi="Arial" w:cs="Arial"/>
          <w:b/>
          <w:bCs/>
          <w:sz w:val="24"/>
          <w:szCs w:val="24"/>
        </w:rPr>
        <w:t>SEG</w:t>
      </w:r>
      <w:r w:rsidRPr="00E71FF2">
        <w:rPr>
          <w:rFonts w:ascii="Arial" w:hAnsi="Arial" w:cs="Arial"/>
          <w:b/>
          <w:bCs/>
          <w:spacing w:val="-2"/>
          <w:sz w:val="24"/>
          <w:szCs w:val="24"/>
        </w:rPr>
        <w:t>U</w:t>
      </w:r>
      <w:r w:rsidRPr="00E71FF2">
        <w:rPr>
          <w:rFonts w:ascii="Arial" w:hAnsi="Arial" w:cs="Arial"/>
          <w:b/>
          <w:bCs/>
          <w:spacing w:val="-1"/>
          <w:sz w:val="24"/>
          <w:szCs w:val="24"/>
        </w:rPr>
        <w:t>N</w:t>
      </w:r>
      <w:r w:rsidRPr="00E71FF2">
        <w:rPr>
          <w:rFonts w:ascii="Arial" w:hAnsi="Arial" w:cs="Arial"/>
          <w:b/>
          <w:bCs/>
          <w:sz w:val="24"/>
          <w:szCs w:val="24"/>
        </w:rPr>
        <w:t>DO</w:t>
      </w:r>
      <w:r w:rsidRPr="00E71FF2">
        <w:rPr>
          <w:rFonts w:ascii="Arial" w:hAnsi="Arial" w:cs="Arial"/>
          <w:b/>
          <w:bCs/>
          <w:spacing w:val="1"/>
          <w:sz w:val="24"/>
          <w:szCs w:val="24"/>
        </w:rPr>
        <w:t>.</w:t>
      </w:r>
      <w:r w:rsidRPr="00E71FF2">
        <w:rPr>
          <w:rFonts w:ascii="Arial" w:hAnsi="Arial" w:cs="Arial"/>
          <w:sz w:val="24"/>
          <w:szCs w:val="24"/>
        </w:rPr>
        <w:t>-</w:t>
      </w:r>
      <w:proofErr w:type="gramEnd"/>
      <w:r w:rsidRPr="00E71FF2">
        <w:rPr>
          <w:rFonts w:ascii="Arial" w:hAnsi="Arial" w:cs="Arial"/>
          <w:spacing w:val="-7"/>
          <w:sz w:val="24"/>
          <w:szCs w:val="24"/>
        </w:rPr>
        <w:t xml:space="preserve"> </w:t>
      </w:r>
      <w:r w:rsidRPr="00E71FF2">
        <w:rPr>
          <w:rFonts w:ascii="Arial" w:hAnsi="Arial" w:cs="Arial"/>
          <w:sz w:val="24"/>
          <w:szCs w:val="24"/>
        </w:rPr>
        <w:t>La</w:t>
      </w:r>
      <w:r w:rsidRPr="00E71FF2">
        <w:rPr>
          <w:rFonts w:ascii="Arial" w:hAnsi="Arial" w:cs="Arial"/>
          <w:spacing w:val="2"/>
          <w:sz w:val="24"/>
          <w:szCs w:val="24"/>
        </w:rPr>
        <w:t xml:space="preserve"> </w:t>
      </w:r>
      <w:r w:rsidRPr="00E71FF2">
        <w:rPr>
          <w:rFonts w:ascii="Arial" w:hAnsi="Arial" w:cs="Arial"/>
          <w:spacing w:val="3"/>
          <w:sz w:val="24"/>
          <w:szCs w:val="24"/>
        </w:rPr>
        <w:t>m</w:t>
      </w:r>
      <w:r w:rsidRPr="00E71FF2">
        <w:rPr>
          <w:rFonts w:ascii="Arial" w:hAnsi="Arial" w:cs="Arial"/>
          <w:spacing w:val="-1"/>
          <w:sz w:val="24"/>
          <w:szCs w:val="24"/>
        </w:rPr>
        <w:t>o</w:t>
      </w:r>
      <w:r w:rsidRPr="00E71FF2">
        <w:rPr>
          <w:rFonts w:ascii="Arial" w:hAnsi="Arial" w:cs="Arial"/>
          <w:spacing w:val="1"/>
          <w:sz w:val="24"/>
          <w:szCs w:val="24"/>
        </w:rPr>
        <w:t>d</w:t>
      </w:r>
      <w:r w:rsidRPr="00E71FF2">
        <w:rPr>
          <w:rFonts w:ascii="Arial" w:hAnsi="Arial" w:cs="Arial"/>
          <w:sz w:val="24"/>
          <w:szCs w:val="24"/>
        </w:rPr>
        <w:t>i</w:t>
      </w:r>
      <w:r w:rsidRPr="00E71FF2">
        <w:rPr>
          <w:rFonts w:ascii="Arial" w:hAnsi="Arial" w:cs="Arial"/>
          <w:spacing w:val="-1"/>
          <w:sz w:val="24"/>
          <w:szCs w:val="24"/>
        </w:rPr>
        <w:t>f</w:t>
      </w:r>
      <w:r w:rsidRPr="00E71FF2">
        <w:rPr>
          <w:rFonts w:ascii="Arial" w:hAnsi="Arial" w:cs="Arial"/>
          <w:sz w:val="24"/>
          <w:szCs w:val="24"/>
        </w:rPr>
        <w:t>ic</w:t>
      </w:r>
      <w:r w:rsidRPr="00E71FF2">
        <w:rPr>
          <w:rFonts w:ascii="Arial" w:hAnsi="Arial" w:cs="Arial"/>
          <w:spacing w:val="-1"/>
          <w:sz w:val="24"/>
          <w:szCs w:val="24"/>
        </w:rPr>
        <w:t>a</w:t>
      </w:r>
      <w:r w:rsidRPr="00E71FF2">
        <w:rPr>
          <w:rFonts w:ascii="Arial" w:hAnsi="Arial" w:cs="Arial"/>
          <w:sz w:val="24"/>
          <w:szCs w:val="24"/>
        </w:rPr>
        <w:t>ci</w:t>
      </w:r>
      <w:r w:rsidRPr="00E71FF2">
        <w:rPr>
          <w:rFonts w:ascii="Arial" w:hAnsi="Arial" w:cs="Arial"/>
          <w:spacing w:val="-4"/>
          <w:sz w:val="24"/>
          <w:szCs w:val="24"/>
        </w:rPr>
        <w:t>ó</w:t>
      </w:r>
      <w:r w:rsidRPr="00E71FF2">
        <w:rPr>
          <w:rFonts w:ascii="Arial" w:hAnsi="Arial" w:cs="Arial"/>
          <w:sz w:val="24"/>
          <w:szCs w:val="24"/>
        </w:rPr>
        <w:t>n</w:t>
      </w:r>
      <w:r w:rsidRPr="00E71FF2">
        <w:rPr>
          <w:rFonts w:ascii="Arial" w:hAnsi="Arial" w:cs="Arial"/>
          <w:spacing w:val="3"/>
          <w:sz w:val="24"/>
          <w:szCs w:val="24"/>
        </w:rPr>
        <w:t xml:space="preserve"> </w:t>
      </w:r>
      <w:r w:rsidRPr="00E71FF2">
        <w:rPr>
          <w:rFonts w:ascii="Arial" w:hAnsi="Arial" w:cs="Arial"/>
          <w:sz w:val="24"/>
          <w:szCs w:val="24"/>
        </w:rPr>
        <w:t>o</w:t>
      </w:r>
      <w:r w:rsidRPr="00E71FF2">
        <w:rPr>
          <w:rFonts w:ascii="Arial" w:hAnsi="Arial" w:cs="Arial"/>
          <w:spacing w:val="2"/>
          <w:sz w:val="24"/>
          <w:szCs w:val="24"/>
        </w:rPr>
        <w:t xml:space="preserve"> </w:t>
      </w:r>
      <w:r w:rsidRPr="00E71FF2">
        <w:rPr>
          <w:rFonts w:ascii="Arial" w:hAnsi="Arial" w:cs="Arial"/>
          <w:sz w:val="24"/>
          <w:szCs w:val="24"/>
        </w:rPr>
        <w:t>reubicación</w:t>
      </w:r>
      <w:r w:rsidRPr="00E71FF2">
        <w:rPr>
          <w:rFonts w:ascii="Arial" w:hAnsi="Arial" w:cs="Arial"/>
          <w:spacing w:val="2"/>
          <w:sz w:val="24"/>
          <w:szCs w:val="24"/>
        </w:rPr>
        <w:t xml:space="preserve"> </w:t>
      </w:r>
      <w:r w:rsidRPr="00E71FF2">
        <w:rPr>
          <w:rFonts w:ascii="Arial" w:hAnsi="Arial" w:cs="Arial"/>
          <w:spacing w:val="1"/>
          <w:sz w:val="24"/>
          <w:szCs w:val="24"/>
        </w:rPr>
        <w:t>d</w:t>
      </w:r>
      <w:r w:rsidRPr="00E71FF2">
        <w:rPr>
          <w:rFonts w:ascii="Arial" w:hAnsi="Arial" w:cs="Arial"/>
          <w:sz w:val="24"/>
          <w:szCs w:val="24"/>
        </w:rPr>
        <w:t>e</w:t>
      </w:r>
      <w:r w:rsidRPr="00E71FF2">
        <w:rPr>
          <w:rFonts w:ascii="Arial" w:hAnsi="Arial" w:cs="Arial"/>
          <w:spacing w:val="3"/>
          <w:sz w:val="24"/>
          <w:szCs w:val="24"/>
        </w:rPr>
        <w:t xml:space="preserve"> </w:t>
      </w:r>
      <w:r w:rsidRPr="00E71FF2">
        <w:rPr>
          <w:rFonts w:ascii="Arial" w:hAnsi="Arial" w:cs="Arial"/>
          <w:spacing w:val="2"/>
          <w:sz w:val="24"/>
          <w:szCs w:val="24"/>
        </w:rPr>
        <w:t>l</w:t>
      </w:r>
      <w:r w:rsidRPr="00E71FF2">
        <w:rPr>
          <w:rFonts w:ascii="Arial" w:hAnsi="Arial" w:cs="Arial"/>
          <w:spacing w:val="-1"/>
          <w:sz w:val="24"/>
          <w:szCs w:val="24"/>
        </w:rPr>
        <w:t>o</w:t>
      </w:r>
      <w:r w:rsidRPr="00E71FF2">
        <w:rPr>
          <w:rFonts w:ascii="Arial" w:hAnsi="Arial" w:cs="Arial"/>
          <w:sz w:val="24"/>
          <w:szCs w:val="24"/>
        </w:rPr>
        <w:t>s</w:t>
      </w:r>
      <w:r w:rsidRPr="00E71FF2">
        <w:rPr>
          <w:rFonts w:ascii="Arial" w:hAnsi="Arial" w:cs="Arial"/>
          <w:spacing w:val="6"/>
          <w:sz w:val="24"/>
          <w:szCs w:val="24"/>
        </w:rPr>
        <w:t xml:space="preserve"> </w:t>
      </w:r>
      <w:r w:rsidRPr="00E71FF2">
        <w:rPr>
          <w:rFonts w:ascii="Arial" w:hAnsi="Arial" w:cs="Arial"/>
          <w:spacing w:val="-5"/>
          <w:sz w:val="24"/>
          <w:szCs w:val="24"/>
        </w:rPr>
        <w:t>t</w:t>
      </w:r>
      <w:r w:rsidRPr="00E71FF2">
        <w:rPr>
          <w:rFonts w:ascii="Arial" w:hAnsi="Arial" w:cs="Arial"/>
          <w:spacing w:val="2"/>
          <w:sz w:val="24"/>
          <w:szCs w:val="24"/>
        </w:rPr>
        <w:t>i</w:t>
      </w:r>
      <w:r w:rsidRPr="00E71FF2">
        <w:rPr>
          <w:rFonts w:ascii="Arial" w:hAnsi="Arial" w:cs="Arial"/>
          <w:sz w:val="24"/>
          <w:szCs w:val="24"/>
        </w:rPr>
        <w:t>p</w:t>
      </w:r>
      <w:r w:rsidRPr="00E71FF2">
        <w:rPr>
          <w:rFonts w:ascii="Arial" w:hAnsi="Arial" w:cs="Arial"/>
          <w:spacing w:val="-2"/>
          <w:sz w:val="24"/>
          <w:szCs w:val="24"/>
        </w:rPr>
        <w:t>o</w:t>
      </w:r>
      <w:r w:rsidRPr="00E71FF2">
        <w:rPr>
          <w:rFonts w:ascii="Arial" w:hAnsi="Arial" w:cs="Arial"/>
          <w:sz w:val="24"/>
          <w:szCs w:val="24"/>
        </w:rPr>
        <w:t>s</w:t>
      </w:r>
      <w:r w:rsidRPr="00E71FF2">
        <w:rPr>
          <w:rFonts w:ascii="Arial" w:hAnsi="Arial" w:cs="Arial"/>
          <w:spacing w:val="4"/>
          <w:sz w:val="24"/>
          <w:szCs w:val="24"/>
        </w:rPr>
        <w:t xml:space="preserve"> </w:t>
      </w:r>
      <w:r w:rsidRPr="00E71FF2">
        <w:rPr>
          <w:rFonts w:ascii="Arial" w:hAnsi="Arial" w:cs="Arial"/>
          <w:sz w:val="24"/>
          <w:szCs w:val="24"/>
        </w:rPr>
        <w:t>pen</w:t>
      </w:r>
      <w:r w:rsidRPr="00E71FF2">
        <w:rPr>
          <w:rFonts w:ascii="Arial" w:hAnsi="Arial" w:cs="Arial"/>
          <w:spacing w:val="-1"/>
          <w:sz w:val="24"/>
          <w:szCs w:val="24"/>
        </w:rPr>
        <w:t>a</w:t>
      </w:r>
      <w:r w:rsidRPr="00E71FF2">
        <w:rPr>
          <w:rFonts w:ascii="Arial" w:hAnsi="Arial" w:cs="Arial"/>
          <w:spacing w:val="5"/>
          <w:sz w:val="24"/>
          <w:szCs w:val="24"/>
        </w:rPr>
        <w:t>l</w:t>
      </w:r>
      <w:r w:rsidRPr="00E71FF2">
        <w:rPr>
          <w:rFonts w:ascii="Arial" w:hAnsi="Arial" w:cs="Arial"/>
          <w:sz w:val="24"/>
          <w:szCs w:val="24"/>
        </w:rPr>
        <w:t>es a</w:t>
      </w:r>
      <w:r w:rsidRPr="00E71FF2">
        <w:rPr>
          <w:rFonts w:ascii="Arial" w:hAnsi="Arial" w:cs="Arial"/>
          <w:spacing w:val="33"/>
          <w:sz w:val="24"/>
          <w:szCs w:val="24"/>
        </w:rPr>
        <w:t xml:space="preserve"> </w:t>
      </w:r>
      <w:r w:rsidRPr="00E71FF2">
        <w:rPr>
          <w:rFonts w:ascii="Arial" w:hAnsi="Arial" w:cs="Arial"/>
          <w:sz w:val="24"/>
          <w:szCs w:val="24"/>
        </w:rPr>
        <w:t>que</w:t>
      </w:r>
      <w:r w:rsidRPr="00E71FF2">
        <w:rPr>
          <w:rFonts w:ascii="Arial" w:hAnsi="Arial" w:cs="Arial"/>
          <w:spacing w:val="34"/>
          <w:sz w:val="24"/>
          <w:szCs w:val="24"/>
        </w:rPr>
        <w:t xml:space="preserve"> </w:t>
      </w:r>
      <w:r w:rsidRPr="00E71FF2">
        <w:rPr>
          <w:rFonts w:ascii="Arial" w:hAnsi="Arial" w:cs="Arial"/>
          <w:sz w:val="24"/>
          <w:szCs w:val="24"/>
        </w:rPr>
        <w:t>se</w:t>
      </w:r>
      <w:r w:rsidRPr="00E71FF2">
        <w:rPr>
          <w:rFonts w:ascii="Arial" w:hAnsi="Arial" w:cs="Arial"/>
          <w:spacing w:val="35"/>
          <w:sz w:val="24"/>
          <w:szCs w:val="24"/>
        </w:rPr>
        <w:t xml:space="preserve"> </w:t>
      </w:r>
      <w:r w:rsidRPr="00E71FF2">
        <w:rPr>
          <w:rFonts w:ascii="Arial" w:hAnsi="Arial" w:cs="Arial"/>
          <w:sz w:val="24"/>
          <w:szCs w:val="24"/>
        </w:rPr>
        <w:t>re</w:t>
      </w:r>
      <w:r w:rsidRPr="00E71FF2">
        <w:rPr>
          <w:rFonts w:ascii="Arial" w:hAnsi="Arial" w:cs="Arial"/>
          <w:spacing w:val="-1"/>
          <w:sz w:val="24"/>
          <w:szCs w:val="24"/>
        </w:rPr>
        <w:t>f</w:t>
      </w:r>
      <w:r w:rsidRPr="00E71FF2">
        <w:rPr>
          <w:rFonts w:ascii="Arial" w:hAnsi="Arial" w:cs="Arial"/>
          <w:sz w:val="24"/>
          <w:szCs w:val="24"/>
        </w:rPr>
        <w:t>iere</w:t>
      </w:r>
      <w:r w:rsidRPr="00E71FF2">
        <w:rPr>
          <w:rFonts w:ascii="Arial" w:hAnsi="Arial" w:cs="Arial"/>
          <w:spacing w:val="34"/>
          <w:sz w:val="24"/>
          <w:szCs w:val="24"/>
        </w:rPr>
        <w:t xml:space="preserve"> </w:t>
      </w:r>
      <w:r w:rsidRPr="00E71FF2">
        <w:rPr>
          <w:rFonts w:ascii="Arial" w:hAnsi="Arial" w:cs="Arial"/>
          <w:sz w:val="24"/>
          <w:szCs w:val="24"/>
        </w:rPr>
        <w:t>e</w:t>
      </w:r>
      <w:r w:rsidRPr="00E71FF2">
        <w:rPr>
          <w:rFonts w:ascii="Arial" w:hAnsi="Arial" w:cs="Arial"/>
          <w:spacing w:val="3"/>
          <w:sz w:val="24"/>
          <w:szCs w:val="24"/>
        </w:rPr>
        <w:t>s</w:t>
      </w:r>
      <w:r w:rsidRPr="00E71FF2">
        <w:rPr>
          <w:rFonts w:ascii="Arial" w:hAnsi="Arial" w:cs="Arial"/>
          <w:spacing w:val="-2"/>
          <w:sz w:val="24"/>
          <w:szCs w:val="24"/>
        </w:rPr>
        <w:t>t</w:t>
      </w:r>
      <w:r w:rsidRPr="00E71FF2">
        <w:rPr>
          <w:rFonts w:ascii="Arial" w:hAnsi="Arial" w:cs="Arial"/>
          <w:sz w:val="24"/>
          <w:szCs w:val="24"/>
        </w:rPr>
        <w:t>e</w:t>
      </w:r>
      <w:r w:rsidRPr="00E71FF2">
        <w:rPr>
          <w:rFonts w:ascii="Arial" w:hAnsi="Arial" w:cs="Arial"/>
          <w:spacing w:val="34"/>
          <w:sz w:val="24"/>
          <w:szCs w:val="24"/>
        </w:rPr>
        <w:t xml:space="preserve"> </w:t>
      </w:r>
      <w:r w:rsidRPr="00E71FF2">
        <w:rPr>
          <w:rFonts w:ascii="Arial" w:hAnsi="Arial" w:cs="Arial"/>
          <w:spacing w:val="-1"/>
          <w:sz w:val="24"/>
          <w:szCs w:val="24"/>
        </w:rPr>
        <w:t>D</w:t>
      </w:r>
      <w:r w:rsidRPr="00E71FF2">
        <w:rPr>
          <w:rFonts w:ascii="Arial" w:hAnsi="Arial" w:cs="Arial"/>
          <w:sz w:val="24"/>
          <w:szCs w:val="24"/>
        </w:rPr>
        <w:t>e</w:t>
      </w:r>
      <w:r w:rsidRPr="00E71FF2">
        <w:rPr>
          <w:rFonts w:ascii="Arial" w:hAnsi="Arial" w:cs="Arial"/>
          <w:spacing w:val="1"/>
          <w:sz w:val="24"/>
          <w:szCs w:val="24"/>
        </w:rPr>
        <w:t>c</w:t>
      </w:r>
      <w:r w:rsidRPr="00E71FF2">
        <w:rPr>
          <w:rFonts w:ascii="Arial" w:hAnsi="Arial" w:cs="Arial"/>
          <w:sz w:val="24"/>
          <w:szCs w:val="24"/>
        </w:rPr>
        <w:t>r</w:t>
      </w:r>
      <w:r w:rsidRPr="00E71FF2">
        <w:rPr>
          <w:rFonts w:ascii="Arial" w:hAnsi="Arial" w:cs="Arial"/>
          <w:spacing w:val="2"/>
          <w:sz w:val="24"/>
          <w:szCs w:val="24"/>
        </w:rPr>
        <w:t>e</w:t>
      </w:r>
      <w:r w:rsidRPr="00E71FF2">
        <w:rPr>
          <w:rFonts w:ascii="Arial" w:hAnsi="Arial" w:cs="Arial"/>
          <w:spacing w:val="-5"/>
          <w:sz w:val="24"/>
          <w:szCs w:val="24"/>
        </w:rPr>
        <w:t>t</w:t>
      </w:r>
      <w:r w:rsidRPr="00E71FF2">
        <w:rPr>
          <w:rFonts w:ascii="Arial" w:hAnsi="Arial" w:cs="Arial"/>
          <w:spacing w:val="1"/>
          <w:sz w:val="24"/>
          <w:szCs w:val="24"/>
        </w:rPr>
        <w:t>o</w:t>
      </w:r>
      <w:r w:rsidRPr="00E71FF2">
        <w:rPr>
          <w:rFonts w:ascii="Arial" w:hAnsi="Arial" w:cs="Arial"/>
          <w:sz w:val="24"/>
          <w:szCs w:val="24"/>
        </w:rPr>
        <w:t>,</w:t>
      </w:r>
      <w:r w:rsidRPr="00E71FF2">
        <w:rPr>
          <w:rFonts w:ascii="Arial" w:hAnsi="Arial" w:cs="Arial"/>
          <w:spacing w:val="33"/>
          <w:sz w:val="24"/>
          <w:szCs w:val="24"/>
        </w:rPr>
        <w:t xml:space="preserve"> </w:t>
      </w:r>
      <w:r w:rsidRPr="00E71FF2">
        <w:rPr>
          <w:rFonts w:ascii="Arial" w:hAnsi="Arial" w:cs="Arial"/>
          <w:sz w:val="24"/>
          <w:szCs w:val="24"/>
        </w:rPr>
        <w:t>no</w:t>
      </w:r>
      <w:r w:rsidRPr="00E71FF2">
        <w:rPr>
          <w:rFonts w:ascii="Arial" w:hAnsi="Arial" w:cs="Arial"/>
          <w:spacing w:val="33"/>
          <w:sz w:val="24"/>
          <w:szCs w:val="24"/>
        </w:rPr>
        <w:t xml:space="preserve"> </w:t>
      </w:r>
      <w:r w:rsidRPr="00E71FF2">
        <w:rPr>
          <w:rFonts w:ascii="Arial" w:hAnsi="Arial" w:cs="Arial"/>
          <w:sz w:val="24"/>
          <w:szCs w:val="24"/>
        </w:rPr>
        <w:t>i</w:t>
      </w:r>
      <w:r w:rsidRPr="00E71FF2">
        <w:rPr>
          <w:rFonts w:ascii="Arial" w:hAnsi="Arial" w:cs="Arial"/>
          <w:spacing w:val="3"/>
          <w:sz w:val="24"/>
          <w:szCs w:val="24"/>
        </w:rPr>
        <w:t>m</w:t>
      </w:r>
      <w:r w:rsidRPr="00E71FF2">
        <w:rPr>
          <w:rFonts w:ascii="Arial" w:hAnsi="Arial" w:cs="Arial"/>
          <w:spacing w:val="-3"/>
          <w:sz w:val="24"/>
          <w:szCs w:val="24"/>
        </w:rPr>
        <w:t>p</w:t>
      </w:r>
      <w:r w:rsidRPr="00E71FF2">
        <w:rPr>
          <w:rFonts w:ascii="Arial" w:hAnsi="Arial" w:cs="Arial"/>
          <w:spacing w:val="5"/>
          <w:sz w:val="24"/>
          <w:szCs w:val="24"/>
        </w:rPr>
        <w:t>l</w:t>
      </w:r>
      <w:r w:rsidRPr="00E71FF2">
        <w:rPr>
          <w:rFonts w:ascii="Arial" w:hAnsi="Arial" w:cs="Arial"/>
          <w:spacing w:val="-2"/>
          <w:sz w:val="24"/>
          <w:szCs w:val="24"/>
        </w:rPr>
        <w:t>i</w:t>
      </w:r>
      <w:r w:rsidRPr="00E71FF2">
        <w:rPr>
          <w:rFonts w:ascii="Arial" w:hAnsi="Arial" w:cs="Arial"/>
          <w:sz w:val="24"/>
          <w:szCs w:val="24"/>
        </w:rPr>
        <w:t>c</w:t>
      </w:r>
      <w:r w:rsidRPr="00E71FF2">
        <w:rPr>
          <w:rFonts w:ascii="Arial" w:hAnsi="Arial" w:cs="Arial"/>
          <w:spacing w:val="-1"/>
          <w:sz w:val="24"/>
          <w:szCs w:val="24"/>
        </w:rPr>
        <w:t>a</w:t>
      </w:r>
      <w:r w:rsidRPr="00E71FF2">
        <w:rPr>
          <w:rFonts w:ascii="Arial" w:hAnsi="Arial" w:cs="Arial"/>
          <w:sz w:val="24"/>
          <w:szCs w:val="24"/>
        </w:rPr>
        <w:t>rá</w:t>
      </w:r>
      <w:r w:rsidRPr="00E71FF2">
        <w:rPr>
          <w:rFonts w:ascii="Arial" w:hAnsi="Arial" w:cs="Arial"/>
          <w:spacing w:val="31"/>
          <w:sz w:val="24"/>
          <w:szCs w:val="24"/>
        </w:rPr>
        <w:t xml:space="preserve"> </w:t>
      </w:r>
      <w:r w:rsidRPr="00E71FF2">
        <w:rPr>
          <w:rFonts w:ascii="Arial" w:hAnsi="Arial" w:cs="Arial"/>
          <w:spacing w:val="5"/>
          <w:sz w:val="24"/>
          <w:szCs w:val="24"/>
        </w:rPr>
        <w:t>l</w:t>
      </w:r>
      <w:r w:rsidRPr="00E71FF2">
        <w:rPr>
          <w:rFonts w:ascii="Arial" w:hAnsi="Arial" w:cs="Arial"/>
          <w:sz w:val="24"/>
          <w:szCs w:val="24"/>
        </w:rPr>
        <w:t>a</w:t>
      </w:r>
      <w:r w:rsidRPr="00E71FF2">
        <w:rPr>
          <w:rFonts w:ascii="Arial" w:hAnsi="Arial" w:cs="Arial"/>
          <w:spacing w:val="31"/>
          <w:sz w:val="24"/>
          <w:szCs w:val="24"/>
        </w:rPr>
        <w:t xml:space="preserve"> </w:t>
      </w:r>
      <w:r w:rsidRPr="00E71FF2">
        <w:rPr>
          <w:rFonts w:ascii="Arial" w:hAnsi="Arial" w:cs="Arial"/>
          <w:spacing w:val="2"/>
          <w:sz w:val="24"/>
          <w:szCs w:val="24"/>
        </w:rPr>
        <w:t>l</w:t>
      </w:r>
      <w:r w:rsidRPr="00E71FF2">
        <w:rPr>
          <w:rFonts w:ascii="Arial" w:hAnsi="Arial" w:cs="Arial"/>
          <w:sz w:val="24"/>
          <w:szCs w:val="24"/>
        </w:rPr>
        <w:t>ibe</w:t>
      </w:r>
      <w:r w:rsidRPr="00E71FF2">
        <w:rPr>
          <w:rFonts w:ascii="Arial" w:hAnsi="Arial" w:cs="Arial"/>
          <w:spacing w:val="1"/>
          <w:sz w:val="24"/>
          <w:szCs w:val="24"/>
        </w:rPr>
        <w:t>r</w:t>
      </w:r>
      <w:r w:rsidRPr="00E71FF2">
        <w:rPr>
          <w:rFonts w:ascii="Arial" w:hAnsi="Arial" w:cs="Arial"/>
          <w:spacing w:val="-5"/>
          <w:sz w:val="24"/>
          <w:szCs w:val="24"/>
        </w:rPr>
        <w:t>t</w:t>
      </w:r>
      <w:r w:rsidRPr="00E71FF2">
        <w:rPr>
          <w:rFonts w:ascii="Arial" w:hAnsi="Arial" w:cs="Arial"/>
          <w:spacing w:val="-1"/>
          <w:sz w:val="24"/>
          <w:szCs w:val="24"/>
        </w:rPr>
        <w:t>a</w:t>
      </w:r>
      <w:r w:rsidRPr="00E71FF2">
        <w:rPr>
          <w:rFonts w:ascii="Arial" w:hAnsi="Arial" w:cs="Arial"/>
          <w:sz w:val="24"/>
          <w:szCs w:val="24"/>
        </w:rPr>
        <w:t>d</w:t>
      </w:r>
      <w:r w:rsidRPr="00E71FF2">
        <w:rPr>
          <w:rFonts w:ascii="Arial" w:hAnsi="Arial" w:cs="Arial"/>
          <w:spacing w:val="35"/>
          <w:sz w:val="24"/>
          <w:szCs w:val="24"/>
        </w:rPr>
        <w:t xml:space="preserve"> </w:t>
      </w:r>
      <w:r w:rsidRPr="00E71FF2">
        <w:rPr>
          <w:rFonts w:ascii="Arial" w:hAnsi="Arial" w:cs="Arial"/>
          <w:spacing w:val="1"/>
          <w:sz w:val="24"/>
          <w:szCs w:val="24"/>
        </w:rPr>
        <w:t>d</w:t>
      </w:r>
      <w:r w:rsidRPr="00E71FF2">
        <w:rPr>
          <w:rFonts w:ascii="Arial" w:hAnsi="Arial" w:cs="Arial"/>
          <w:sz w:val="24"/>
          <w:szCs w:val="24"/>
        </w:rPr>
        <w:t>e</w:t>
      </w:r>
      <w:r w:rsidRPr="00E71FF2">
        <w:rPr>
          <w:rFonts w:ascii="Arial" w:hAnsi="Arial" w:cs="Arial"/>
          <w:spacing w:val="32"/>
          <w:sz w:val="24"/>
          <w:szCs w:val="24"/>
        </w:rPr>
        <w:t xml:space="preserve"> </w:t>
      </w:r>
      <w:r w:rsidRPr="00E71FF2">
        <w:rPr>
          <w:rFonts w:ascii="Arial" w:hAnsi="Arial" w:cs="Arial"/>
          <w:sz w:val="24"/>
          <w:szCs w:val="24"/>
        </w:rPr>
        <w:t>l</w:t>
      </w:r>
      <w:r w:rsidRPr="00E71FF2">
        <w:rPr>
          <w:rFonts w:ascii="Arial" w:hAnsi="Arial" w:cs="Arial"/>
          <w:spacing w:val="-1"/>
          <w:sz w:val="24"/>
          <w:szCs w:val="24"/>
        </w:rPr>
        <w:t>o</w:t>
      </w:r>
      <w:r w:rsidRPr="00E71FF2">
        <w:rPr>
          <w:rFonts w:ascii="Arial" w:hAnsi="Arial" w:cs="Arial"/>
          <w:sz w:val="24"/>
          <w:szCs w:val="24"/>
        </w:rPr>
        <w:t>s</w:t>
      </w:r>
      <w:r w:rsidRPr="00E71FF2">
        <w:rPr>
          <w:rFonts w:ascii="Arial" w:hAnsi="Arial" w:cs="Arial"/>
          <w:spacing w:val="35"/>
          <w:sz w:val="24"/>
          <w:szCs w:val="24"/>
        </w:rPr>
        <w:t xml:space="preserve"> </w:t>
      </w:r>
      <w:r w:rsidRPr="00E71FF2">
        <w:rPr>
          <w:rFonts w:ascii="Arial" w:hAnsi="Arial" w:cs="Arial"/>
          <w:sz w:val="24"/>
          <w:szCs w:val="24"/>
        </w:rPr>
        <w:t>resp</w:t>
      </w:r>
      <w:r w:rsidRPr="00E71FF2">
        <w:rPr>
          <w:rFonts w:ascii="Arial" w:hAnsi="Arial" w:cs="Arial"/>
          <w:spacing w:val="-1"/>
          <w:sz w:val="24"/>
          <w:szCs w:val="24"/>
        </w:rPr>
        <w:t>o</w:t>
      </w:r>
      <w:r w:rsidRPr="00E71FF2">
        <w:rPr>
          <w:rFonts w:ascii="Arial" w:hAnsi="Arial" w:cs="Arial"/>
          <w:sz w:val="24"/>
          <w:szCs w:val="24"/>
        </w:rPr>
        <w:t>nsa</w:t>
      </w:r>
      <w:r w:rsidRPr="00E71FF2">
        <w:rPr>
          <w:rFonts w:ascii="Arial" w:hAnsi="Arial" w:cs="Arial"/>
          <w:spacing w:val="-1"/>
          <w:sz w:val="24"/>
          <w:szCs w:val="24"/>
        </w:rPr>
        <w:t>b</w:t>
      </w:r>
      <w:r w:rsidRPr="00E71FF2">
        <w:rPr>
          <w:rFonts w:ascii="Arial" w:hAnsi="Arial" w:cs="Arial"/>
          <w:spacing w:val="5"/>
          <w:sz w:val="24"/>
          <w:szCs w:val="24"/>
        </w:rPr>
        <w:t>l</w:t>
      </w:r>
      <w:r w:rsidRPr="00E71FF2">
        <w:rPr>
          <w:rFonts w:ascii="Arial" w:hAnsi="Arial" w:cs="Arial"/>
          <w:sz w:val="24"/>
          <w:szCs w:val="24"/>
        </w:rPr>
        <w:t>es p</w:t>
      </w:r>
      <w:r w:rsidRPr="00E71FF2">
        <w:rPr>
          <w:rFonts w:ascii="Arial" w:hAnsi="Arial" w:cs="Arial"/>
          <w:spacing w:val="-2"/>
          <w:sz w:val="24"/>
          <w:szCs w:val="24"/>
        </w:rPr>
        <w:t>o</w:t>
      </w:r>
      <w:r w:rsidRPr="00E71FF2">
        <w:rPr>
          <w:rFonts w:ascii="Arial" w:hAnsi="Arial" w:cs="Arial"/>
          <w:sz w:val="24"/>
          <w:szCs w:val="24"/>
        </w:rPr>
        <w:t>r</w:t>
      </w:r>
      <w:r w:rsidRPr="00E71FF2">
        <w:rPr>
          <w:rFonts w:ascii="Arial" w:hAnsi="Arial" w:cs="Arial"/>
          <w:spacing w:val="2"/>
          <w:sz w:val="24"/>
          <w:szCs w:val="24"/>
        </w:rPr>
        <w:t xml:space="preserve"> </w:t>
      </w:r>
      <w:r w:rsidRPr="00E71FF2">
        <w:rPr>
          <w:rFonts w:ascii="Arial" w:hAnsi="Arial" w:cs="Arial"/>
          <w:spacing w:val="5"/>
          <w:sz w:val="24"/>
          <w:szCs w:val="24"/>
        </w:rPr>
        <w:t>l</w:t>
      </w:r>
      <w:r w:rsidRPr="00E71FF2">
        <w:rPr>
          <w:rFonts w:ascii="Arial" w:hAnsi="Arial" w:cs="Arial"/>
          <w:spacing w:val="-1"/>
          <w:sz w:val="24"/>
          <w:szCs w:val="24"/>
        </w:rPr>
        <w:t>o</w:t>
      </w:r>
      <w:r w:rsidRPr="00E71FF2">
        <w:rPr>
          <w:rFonts w:ascii="Arial" w:hAnsi="Arial" w:cs="Arial"/>
          <w:sz w:val="24"/>
          <w:szCs w:val="24"/>
        </w:rPr>
        <w:t>s</w:t>
      </w:r>
      <w:r w:rsidRPr="00E71FF2">
        <w:rPr>
          <w:rFonts w:ascii="Arial" w:hAnsi="Arial" w:cs="Arial"/>
          <w:spacing w:val="3"/>
          <w:sz w:val="24"/>
          <w:szCs w:val="24"/>
        </w:rPr>
        <w:t xml:space="preserve"> </w:t>
      </w:r>
      <w:r w:rsidRPr="00E71FF2">
        <w:rPr>
          <w:rFonts w:ascii="Arial" w:hAnsi="Arial" w:cs="Arial"/>
          <w:spacing w:val="1"/>
          <w:sz w:val="24"/>
          <w:szCs w:val="24"/>
        </w:rPr>
        <w:t>d</w:t>
      </w:r>
      <w:r w:rsidRPr="00E71FF2">
        <w:rPr>
          <w:rFonts w:ascii="Arial" w:hAnsi="Arial" w:cs="Arial"/>
          <w:spacing w:val="-2"/>
          <w:sz w:val="24"/>
          <w:szCs w:val="24"/>
        </w:rPr>
        <w:t>e</w:t>
      </w:r>
      <w:r w:rsidRPr="00E71FF2">
        <w:rPr>
          <w:rFonts w:ascii="Arial" w:hAnsi="Arial" w:cs="Arial"/>
          <w:spacing w:val="2"/>
          <w:sz w:val="24"/>
          <w:szCs w:val="24"/>
        </w:rPr>
        <w:t>l</w:t>
      </w:r>
      <w:r w:rsidRPr="00E71FF2">
        <w:rPr>
          <w:rFonts w:ascii="Arial" w:hAnsi="Arial" w:cs="Arial"/>
          <w:sz w:val="24"/>
          <w:szCs w:val="24"/>
        </w:rPr>
        <w:t>i</w:t>
      </w:r>
      <w:r w:rsidRPr="00E71FF2">
        <w:rPr>
          <w:rFonts w:ascii="Arial" w:hAnsi="Arial" w:cs="Arial"/>
          <w:spacing w:val="-5"/>
          <w:sz w:val="24"/>
          <w:szCs w:val="24"/>
        </w:rPr>
        <w:t>t</w:t>
      </w:r>
      <w:r w:rsidRPr="00E71FF2">
        <w:rPr>
          <w:rFonts w:ascii="Arial" w:hAnsi="Arial" w:cs="Arial"/>
          <w:spacing w:val="-1"/>
          <w:sz w:val="24"/>
          <w:szCs w:val="24"/>
        </w:rPr>
        <w:t>o</w:t>
      </w:r>
      <w:r w:rsidRPr="00E71FF2">
        <w:rPr>
          <w:rFonts w:ascii="Arial" w:hAnsi="Arial" w:cs="Arial"/>
          <w:sz w:val="24"/>
          <w:szCs w:val="24"/>
        </w:rPr>
        <w:t>s</w:t>
      </w:r>
      <w:r w:rsidRPr="00E71FF2">
        <w:rPr>
          <w:rFonts w:ascii="Arial" w:hAnsi="Arial" w:cs="Arial"/>
          <w:spacing w:val="5"/>
          <w:sz w:val="24"/>
          <w:szCs w:val="24"/>
        </w:rPr>
        <w:t xml:space="preserve"> </w:t>
      </w:r>
      <w:r w:rsidRPr="00E71FF2">
        <w:rPr>
          <w:rFonts w:ascii="Arial" w:hAnsi="Arial" w:cs="Arial"/>
          <w:sz w:val="24"/>
          <w:szCs w:val="24"/>
        </w:rPr>
        <w:t>c</w:t>
      </w:r>
      <w:r w:rsidRPr="00E71FF2">
        <w:rPr>
          <w:rFonts w:ascii="Arial" w:hAnsi="Arial" w:cs="Arial"/>
          <w:spacing w:val="-1"/>
          <w:sz w:val="24"/>
          <w:szCs w:val="24"/>
        </w:rPr>
        <w:t>o</w:t>
      </w:r>
      <w:r w:rsidRPr="00E71FF2">
        <w:rPr>
          <w:rFonts w:ascii="Arial" w:hAnsi="Arial" w:cs="Arial"/>
          <w:spacing w:val="3"/>
          <w:sz w:val="24"/>
          <w:szCs w:val="24"/>
        </w:rPr>
        <w:t>m</w:t>
      </w:r>
      <w:r w:rsidRPr="00E71FF2">
        <w:rPr>
          <w:rFonts w:ascii="Arial" w:hAnsi="Arial" w:cs="Arial"/>
          <w:spacing w:val="2"/>
          <w:sz w:val="24"/>
          <w:szCs w:val="24"/>
        </w:rPr>
        <w:t>e</w:t>
      </w:r>
      <w:r w:rsidRPr="00E71FF2">
        <w:rPr>
          <w:rFonts w:ascii="Arial" w:hAnsi="Arial" w:cs="Arial"/>
          <w:spacing w:val="-5"/>
          <w:sz w:val="24"/>
          <w:szCs w:val="24"/>
        </w:rPr>
        <w:t>t</w:t>
      </w:r>
      <w:r w:rsidRPr="00E71FF2">
        <w:rPr>
          <w:rFonts w:ascii="Arial" w:hAnsi="Arial" w:cs="Arial"/>
          <w:sz w:val="24"/>
          <w:szCs w:val="24"/>
        </w:rPr>
        <w:t>i</w:t>
      </w:r>
      <w:r w:rsidRPr="00E71FF2">
        <w:rPr>
          <w:rFonts w:ascii="Arial" w:hAnsi="Arial" w:cs="Arial"/>
          <w:spacing w:val="1"/>
          <w:sz w:val="24"/>
          <w:szCs w:val="24"/>
        </w:rPr>
        <w:t>d</w:t>
      </w:r>
      <w:r w:rsidRPr="00E71FF2">
        <w:rPr>
          <w:rFonts w:ascii="Arial" w:hAnsi="Arial" w:cs="Arial"/>
          <w:spacing w:val="-1"/>
          <w:sz w:val="24"/>
          <w:szCs w:val="24"/>
        </w:rPr>
        <w:t>o</w:t>
      </w:r>
      <w:r w:rsidRPr="00E71FF2">
        <w:rPr>
          <w:rFonts w:ascii="Arial" w:hAnsi="Arial" w:cs="Arial"/>
          <w:sz w:val="24"/>
          <w:szCs w:val="24"/>
        </w:rPr>
        <w:t>s</w:t>
      </w:r>
      <w:r w:rsidRPr="00E71FF2">
        <w:rPr>
          <w:rFonts w:ascii="Arial" w:hAnsi="Arial" w:cs="Arial"/>
          <w:spacing w:val="3"/>
          <w:sz w:val="24"/>
          <w:szCs w:val="24"/>
        </w:rPr>
        <w:t xml:space="preserve"> </w:t>
      </w:r>
      <w:r w:rsidRPr="00E71FF2">
        <w:rPr>
          <w:rFonts w:ascii="Arial" w:hAnsi="Arial" w:cs="Arial"/>
          <w:sz w:val="24"/>
          <w:szCs w:val="24"/>
        </w:rPr>
        <w:t>c</w:t>
      </w:r>
      <w:r w:rsidRPr="00E71FF2">
        <w:rPr>
          <w:rFonts w:ascii="Arial" w:hAnsi="Arial" w:cs="Arial"/>
          <w:spacing w:val="-1"/>
          <w:sz w:val="24"/>
          <w:szCs w:val="24"/>
        </w:rPr>
        <w:t>o</w:t>
      </w:r>
      <w:r w:rsidRPr="00E71FF2">
        <w:rPr>
          <w:rFonts w:ascii="Arial" w:hAnsi="Arial" w:cs="Arial"/>
          <w:sz w:val="24"/>
          <w:szCs w:val="24"/>
        </w:rPr>
        <w:t>n</w:t>
      </w:r>
      <w:r w:rsidRPr="00E71FF2">
        <w:rPr>
          <w:rFonts w:ascii="Arial" w:hAnsi="Arial" w:cs="Arial"/>
          <w:spacing w:val="5"/>
          <w:sz w:val="24"/>
          <w:szCs w:val="24"/>
        </w:rPr>
        <w:t xml:space="preserve"> </w:t>
      </w:r>
      <w:r w:rsidRPr="00E71FF2">
        <w:rPr>
          <w:rFonts w:ascii="Arial" w:hAnsi="Arial" w:cs="Arial"/>
          <w:spacing w:val="-1"/>
          <w:sz w:val="24"/>
          <w:szCs w:val="24"/>
        </w:rPr>
        <w:t>a</w:t>
      </w:r>
      <w:r w:rsidRPr="00E71FF2">
        <w:rPr>
          <w:rFonts w:ascii="Arial" w:hAnsi="Arial" w:cs="Arial"/>
          <w:spacing w:val="2"/>
          <w:sz w:val="24"/>
          <w:szCs w:val="24"/>
        </w:rPr>
        <w:t>n</w:t>
      </w:r>
      <w:r w:rsidRPr="00E71FF2">
        <w:rPr>
          <w:rFonts w:ascii="Arial" w:hAnsi="Arial" w:cs="Arial"/>
          <w:spacing w:val="-2"/>
          <w:sz w:val="24"/>
          <w:szCs w:val="24"/>
        </w:rPr>
        <w:t>t</w:t>
      </w:r>
      <w:r w:rsidRPr="00E71FF2">
        <w:rPr>
          <w:rFonts w:ascii="Arial" w:hAnsi="Arial" w:cs="Arial"/>
          <w:sz w:val="24"/>
          <w:szCs w:val="24"/>
        </w:rPr>
        <w:t>eri</w:t>
      </w:r>
      <w:r w:rsidRPr="00E71FF2">
        <w:rPr>
          <w:rFonts w:ascii="Arial" w:hAnsi="Arial" w:cs="Arial"/>
          <w:spacing w:val="-1"/>
          <w:sz w:val="24"/>
          <w:szCs w:val="24"/>
        </w:rPr>
        <w:t>o</w:t>
      </w:r>
      <w:r w:rsidRPr="00E71FF2">
        <w:rPr>
          <w:rFonts w:ascii="Arial" w:hAnsi="Arial" w:cs="Arial"/>
          <w:sz w:val="24"/>
          <w:szCs w:val="24"/>
        </w:rPr>
        <w:t>r</w:t>
      </w:r>
      <w:r w:rsidRPr="00E71FF2">
        <w:rPr>
          <w:rFonts w:ascii="Arial" w:hAnsi="Arial" w:cs="Arial"/>
          <w:spacing w:val="2"/>
          <w:sz w:val="24"/>
          <w:szCs w:val="24"/>
        </w:rPr>
        <w:t>i</w:t>
      </w:r>
      <w:r w:rsidRPr="00E71FF2">
        <w:rPr>
          <w:rFonts w:ascii="Arial" w:hAnsi="Arial" w:cs="Arial"/>
          <w:spacing w:val="1"/>
          <w:sz w:val="24"/>
          <w:szCs w:val="24"/>
        </w:rPr>
        <w:t>d</w:t>
      </w:r>
      <w:r w:rsidRPr="00E71FF2">
        <w:rPr>
          <w:rFonts w:ascii="Arial" w:hAnsi="Arial" w:cs="Arial"/>
          <w:spacing w:val="-1"/>
          <w:sz w:val="24"/>
          <w:szCs w:val="24"/>
        </w:rPr>
        <w:t>a</w:t>
      </w:r>
      <w:r w:rsidRPr="00E71FF2">
        <w:rPr>
          <w:rFonts w:ascii="Arial" w:hAnsi="Arial" w:cs="Arial"/>
          <w:sz w:val="24"/>
          <w:szCs w:val="24"/>
        </w:rPr>
        <w:t>d</w:t>
      </w:r>
      <w:r w:rsidRPr="00E71FF2">
        <w:rPr>
          <w:rFonts w:ascii="Arial" w:hAnsi="Arial" w:cs="Arial"/>
          <w:spacing w:val="4"/>
          <w:sz w:val="24"/>
          <w:szCs w:val="24"/>
        </w:rPr>
        <w:t xml:space="preserve"> </w:t>
      </w:r>
      <w:r w:rsidRPr="00E71FF2">
        <w:rPr>
          <w:rFonts w:ascii="Arial" w:hAnsi="Arial" w:cs="Arial"/>
          <w:sz w:val="24"/>
          <w:szCs w:val="24"/>
        </w:rPr>
        <w:t>a</w:t>
      </w:r>
      <w:r w:rsidRPr="00E71FF2">
        <w:rPr>
          <w:rFonts w:ascii="Arial" w:hAnsi="Arial" w:cs="Arial"/>
          <w:spacing w:val="2"/>
          <w:sz w:val="24"/>
          <w:szCs w:val="24"/>
        </w:rPr>
        <w:t xml:space="preserve"> </w:t>
      </w:r>
      <w:r w:rsidRPr="00E71FF2">
        <w:rPr>
          <w:rFonts w:ascii="Arial" w:hAnsi="Arial" w:cs="Arial"/>
          <w:sz w:val="24"/>
          <w:szCs w:val="24"/>
        </w:rPr>
        <w:t>su</w:t>
      </w:r>
      <w:r w:rsidRPr="00E71FF2">
        <w:rPr>
          <w:rFonts w:ascii="Arial" w:hAnsi="Arial" w:cs="Arial"/>
          <w:spacing w:val="3"/>
          <w:sz w:val="24"/>
          <w:szCs w:val="24"/>
        </w:rPr>
        <w:t xml:space="preserve"> </w:t>
      </w:r>
      <w:r w:rsidRPr="00E71FF2">
        <w:rPr>
          <w:rFonts w:ascii="Arial" w:hAnsi="Arial" w:cs="Arial"/>
          <w:spacing w:val="-1"/>
          <w:sz w:val="24"/>
          <w:szCs w:val="24"/>
        </w:rPr>
        <w:t>v</w:t>
      </w:r>
      <w:r w:rsidRPr="00E71FF2">
        <w:rPr>
          <w:rFonts w:ascii="Arial" w:hAnsi="Arial" w:cs="Arial"/>
          <w:sz w:val="24"/>
          <w:szCs w:val="24"/>
        </w:rPr>
        <w:t>ig</w:t>
      </w:r>
      <w:r w:rsidRPr="00E71FF2">
        <w:rPr>
          <w:rFonts w:ascii="Arial" w:hAnsi="Arial" w:cs="Arial"/>
          <w:spacing w:val="5"/>
          <w:sz w:val="24"/>
          <w:szCs w:val="24"/>
        </w:rPr>
        <w:t>e</w:t>
      </w:r>
      <w:r w:rsidRPr="00E71FF2">
        <w:rPr>
          <w:rFonts w:ascii="Arial" w:hAnsi="Arial" w:cs="Arial"/>
          <w:sz w:val="24"/>
          <w:szCs w:val="24"/>
        </w:rPr>
        <w:t>n</w:t>
      </w:r>
      <w:r w:rsidRPr="00E71FF2">
        <w:rPr>
          <w:rFonts w:ascii="Arial" w:hAnsi="Arial" w:cs="Arial"/>
          <w:spacing w:val="1"/>
          <w:sz w:val="24"/>
          <w:szCs w:val="24"/>
        </w:rPr>
        <w:t>c</w:t>
      </w:r>
      <w:r w:rsidRPr="00E71FF2">
        <w:rPr>
          <w:rFonts w:ascii="Arial" w:hAnsi="Arial" w:cs="Arial"/>
          <w:sz w:val="24"/>
          <w:szCs w:val="24"/>
        </w:rPr>
        <w:t>i</w:t>
      </w:r>
      <w:r w:rsidRPr="00E71FF2">
        <w:rPr>
          <w:rFonts w:ascii="Arial" w:hAnsi="Arial" w:cs="Arial"/>
          <w:spacing w:val="-1"/>
          <w:sz w:val="24"/>
          <w:szCs w:val="24"/>
        </w:rPr>
        <w:t>a</w:t>
      </w:r>
      <w:r w:rsidRPr="00E71FF2">
        <w:rPr>
          <w:rFonts w:ascii="Arial" w:hAnsi="Arial" w:cs="Arial"/>
          <w:sz w:val="24"/>
          <w:szCs w:val="24"/>
        </w:rPr>
        <w:t>,</w:t>
      </w:r>
      <w:r w:rsidRPr="00E71FF2">
        <w:rPr>
          <w:rFonts w:ascii="Arial" w:hAnsi="Arial" w:cs="Arial"/>
          <w:spacing w:val="6"/>
          <w:sz w:val="24"/>
          <w:szCs w:val="24"/>
        </w:rPr>
        <w:t xml:space="preserve"> </w:t>
      </w:r>
      <w:r w:rsidRPr="00E71FF2">
        <w:rPr>
          <w:rFonts w:ascii="Arial" w:hAnsi="Arial" w:cs="Arial"/>
          <w:sz w:val="24"/>
          <w:szCs w:val="24"/>
        </w:rPr>
        <w:t>sie</w:t>
      </w:r>
      <w:r w:rsidRPr="00E71FF2">
        <w:rPr>
          <w:rFonts w:ascii="Arial" w:hAnsi="Arial" w:cs="Arial"/>
          <w:spacing w:val="3"/>
          <w:sz w:val="24"/>
          <w:szCs w:val="24"/>
        </w:rPr>
        <w:t>m</w:t>
      </w:r>
      <w:r w:rsidRPr="00E71FF2">
        <w:rPr>
          <w:rFonts w:ascii="Arial" w:hAnsi="Arial" w:cs="Arial"/>
          <w:sz w:val="24"/>
          <w:szCs w:val="24"/>
        </w:rPr>
        <w:t>pre</w:t>
      </w:r>
      <w:r w:rsidRPr="00E71FF2">
        <w:rPr>
          <w:rFonts w:ascii="Arial" w:hAnsi="Arial" w:cs="Arial"/>
          <w:spacing w:val="2"/>
          <w:sz w:val="24"/>
          <w:szCs w:val="24"/>
        </w:rPr>
        <w:t xml:space="preserve"> </w:t>
      </w:r>
      <w:r w:rsidRPr="00E71FF2">
        <w:rPr>
          <w:rFonts w:ascii="Arial" w:hAnsi="Arial" w:cs="Arial"/>
          <w:sz w:val="24"/>
          <w:szCs w:val="24"/>
        </w:rPr>
        <w:t xml:space="preserve">que </w:t>
      </w:r>
      <w:r w:rsidRPr="00E71FF2">
        <w:rPr>
          <w:rFonts w:ascii="Arial" w:hAnsi="Arial" w:cs="Arial"/>
          <w:spacing w:val="5"/>
          <w:sz w:val="24"/>
          <w:szCs w:val="24"/>
        </w:rPr>
        <w:t>l</w:t>
      </w:r>
      <w:r w:rsidRPr="00E71FF2">
        <w:rPr>
          <w:rFonts w:ascii="Arial" w:hAnsi="Arial" w:cs="Arial"/>
          <w:spacing w:val="-4"/>
          <w:sz w:val="24"/>
          <w:szCs w:val="24"/>
        </w:rPr>
        <w:t>o</w:t>
      </w:r>
      <w:r w:rsidRPr="00E71FF2">
        <w:rPr>
          <w:rFonts w:ascii="Arial" w:hAnsi="Arial" w:cs="Arial"/>
          <w:sz w:val="24"/>
          <w:szCs w:val="24"/>
        </w:rPr>
        <w:t xml:space="preserve">s hechos </w:t>
      </w:r>
      <w:r w:rsidRPr="00E71FF2">
        <w:rPr>
          <w:rFonts w:ascii="Arial" w:hAnsi="Arial" w:cs="Arial"/>
          <w:spacing w:val="1"/>
          <w:sz w:val="24"/>
          <w:szCs w:val="24"/>
        </w:rPr>
        <w:t>s</w:t>
      </w:r>
      <w:r w:rsidRPr="00E71FF2">
        <w:rPr>
          <w:rFonts w:ascii="Arial" w:hAnsi="Arial" w:cs="Arial"/>
          <w:sz w:val="24"/>
          <w:szCs w:val="24"/>
        </w:rPr>
        <w:t>e</w:t>
      </w:r>
      <w:r w:rsidRPr="00E71FF2">
        <w:rPr>
          <w:rFonts w:ascii="Arial" w:hAnsi="Arial" w:cs="Arial"/>
          <w:spacing w:val="1"/>
          <w:sz w:val="24"/>
          <w:szCs w:val="24"/>
        </w:rPr>
        <w:t xml:space="preserve"> </w:t>
      </w:r>
      <w:r w:rsidRPr="00E71FF2">
        <w:rPr>
          <w:rFonts w:ascii="Arial" w:hAnsi="Arial" w:cs="Arial"/>
          <w:sz w:val="24"/>
          <w:szCs w:val="24"/>
        </w:rPr>
        <w:t>sig</w:t>
      </w:r>
      <w:r w:rsidRPr="00E71FF2">
        <w:rPr>
          <w:rFonts w:ascii="Arial" w:hAnsi="Arial" w:cs="Arial"/>
          <w:spacing w:val="-1"/>
          <w:sz w:val="24"/>
          <w:szCs w:val="24"/>
        </w:rPr>
        <w:t>a</w:t>
      </w:r>
      <w:r w:rsidRPr="00E71FF2">
        <w:rPr>
          <w:rFonts w:ascii="Arial" w:hAnsi="Arial" w:cs="Arial"/>
          <w:sz w:val="24"/>
          <w:szCs w:val="24"/>
        </w:rPr>
        <w:t xml:space="preserve">n </w:t>
      </w:r>
    </w:p>
    <w:p w14:paraId="323B0775" w14:textId="77777777" w:rsidR="00EB3B95" w:rsidRDefault="00EB3B95" w:rsidP="00E71FF2">
      <w:pPr>
        <w:widowControl w:val="0"/>
        <w:autoSpaceDE w:val="0"/>
        <w:autoSpaceDN w:val="0"/>
        <w:adjustRightInd w:val="0"/>
        <w:spacing w:before="8" w:after="0" w:line="360" w:lineRule="auto"/>
        <w:ind w:left="104" w:right="58"/>
        <w:jc w:val="both"/>
        <w:rPr>
          <w:rFonts w:ascii="Arial" w:hAnsi="Arial" w:cs="Arial"/>
          <w:spacing w:val="1"/>
          <w:sz w:val="24"/>
          <w:szCs w:val="24"/>
        </w:rPr>
      </w:pPr>
    </w:p>
    <w:p w14:paraId="319E23E6" w14:textId="77777777" w:rsidR="00EB3B95" w:rsidRDefault="00EB3B95" w:rsidP="00E71FF2">
      <w:pPr>
        <w:widowControl w:val="0"/>
        <w:autoSpaceDE w:val="0"/>
        <w:autoSpaceDN w:val="0"/>
        <w:adjustRightInd w:val="0"/>
        <w:spacing w:before="8" w:after="0" w:line="360" w:lineRule="auto"/>
        <w:ind w:left="104" w:right="58"/>
        <w:jc w:val="both"/>
        <w:rPr>
          <w:rFonts w:ascii="Arial" w:hAnsi="Arial" w:cs="Arial"/>
          <w:spacing w:val="1"/>
          <w:sz w:val="24"/>
          <w:szCs w:val="24"/>
        </w:rPr>
      </w:pPr>
    </w:p>
    <w:p w14:paraId="4F0BADA3" w14:textId="77777777" w:rsidR="00EB3B95" w:rsidRDefault="00EB3B95" w:rsidP="00E71FF2">
      <w:pPr>
        <w:widowControl w:val="0"/>
        <w:autoSpaceDE w:val="0"/>
        <w:autoSpaceDN w:val="0"/>
        <w:adjustRightInd w:val="0"/>
        <w:spacing w:before="8" w:after="0" w:line="360" w:lineRule="auto"/>
        <w:ind w:left="104" w:right="58"/>
        <w:jc w:val="both"/>
        <w:rPr>
          <w:rFonts w:ascii="Arial" w:hAnsi="Arial" w:cs="Arial"/>
          <w:spacing w:val="1"/>
          <w:sz w:val="24"/>
          <w:szCs w:val="24"/>
        </w:rPr>
      </w:pPr>
    </w:p>
    <w:p w14:paraId="418BF052" w14:textId="77777777" w:rsidR="00EB3B95" w:rsidRDefault="00EB3B95" w:rsidP="00E71FF2">
      <w:pPr>
        <w:widowControl w:val="0"/>
        <w:autoSpaceDE w:val="0"/>
        <w:autoSpaceDN w:val="0"/>
        <w:adjustRightInd w:val="0"/>
        <w:spacing w:before="8" w:after="0" w:line="360" w:lineRule="auto"/>
        <w:ind w:left="104" w:right="58"/>
        <w:jc w:val="both"/>
        <w:rPr>
          <w:rFonts w:ascii="Arial" w:hAnsi="Arial" w:cs="Arial"/>
          <w:spacing w:val="1"/>
          <w:sz w:val="24"/>
          <w:szCs w:val="24"/>
        </w:rPr>
      </w:pPr>
    </w:p>
    <w:p w14:paraId="24EF85CA" w14:textId="0E111CD6" w:rsidR="00E71FF2" w:rsidRPr="00E71FF2" w:rsidRDefault="00E71FF2" w:rsidP="00E71FF2">
      <w:pPr>
        <w:widowControl w:val="0"/>
        <w:autoSpaceDE w:val="0"/>
        <w:autoSpaceDN w:val="0"/>
        <w:adjustRightInd w:val="0"/>
        <w:spacing w:before="8" w:after="0" w:line="360" w:lineRule="auto"/>
        <w:ind w:left="104" w:right="58"/>
        <w:jc w:val="both"/>
        <w:rPr>
          <w:rFonts w:ascii="Arial" w:hAnsi="Arial" w:cs="Arial"/>
          <w:sz w:val="24"/>
          <w:szCs w:val="24"/>
        </w:rPr>
      </w:pPr>
      <w:r w:rsidRPr="00E71FF2">
        <w:rPr>
          <w:rFonts w:ascii="Arial" w:hAnsi="Arial" w:cs="Arial"/>
          <w:spacing w:val="1"/>
          <w:sz w:val="24"/>
          <w:szCs w:val="24"/>
        </w:rPr>
        <w:t>c</w:t>
      </w:r>
      <w:r w:rsidRPr="00E71FF2">
        <w:rPr>
          <w:rFonts w:ascii="Arial" w:hAnsi="Arial" w:cs="Arial"/>
          <w:spacing w:val="-4"/>
          <w:sz w:val="24"/>
          <w:szCs w:val="24"/>
        </w:rPr>
        <w:t>o</w:t>
      </w:r>
      <w:r w:rsidRPr="00E71FF2">
        <w:rPr>
          <w:rFonts w:ascii="Arial" w:hAnsi="Arial" w:cs="Arial"/>
          <w:sz w:val="24"/>
          <w:szCs w:val="24"/>
        </w:rPr>
        <w:t>mpren</w:t>
      </w:r>
      <w:r w:rsidRPr="00E71FF2">
        <w:rPr>
          <w:rFonts w:ascii="Arial" w:hAnsi="Arial" w:cs="Arial"/>
          <w:spacing w:val="1"/>
          <w:sz w:val="24"/>
          <w:szCs w:val="24"/>
        </w:rPr>
        <w:t>d</w:t>
      </w:r>
      <w:r w:rsidRPr="00E71FF2">
        <w:rPr>
          <w:rFonts w:ascii="Arial" w:hAnsi="Arial" w:cs="Arial"/>
          <w:sz w:val="24"/>
          <w:szCs w:val="24"/>
        </w:rPr>
        <w:t>ien</w:t>
      </w:r>
      <w:r w:rsidRPr="00E71FF2">
        <w:rPr>
          <w:rFonts w:ascii="Arial" w:hAnsi="Arial" w:cs="Arial"/>
          <w:spacing w:val="1"/>
          <w:sz w:val="24"/>
          <w:szCs w:val="24"/>
        </w:rPr>
        <w:t>d</w:t>
      </w:r>
      <w:r w:rsidRPr="00E71FF2">
        <w:rPr>
          <w:rFonts w:ascii="Arial" w:hAnsi="Arial" w:cs="Arial"/>
          <w:sz w:val="24"/>
          <w:szCs w:val="24"/>
        </w:rPr>
        <w:t>o</w:t>
      </w:r>
      <w:r w:rsidRPr="00E71FF2">
        <w:rPr>
          <w:rFonts w:ascii="Arial" w:hAnsi="Arial" w:cs="Arial"/>
          <w:spacing w:val="-1"/>
          <w:sz w:val="24"/>
          <w:szCs w:val="24"/>
        </w:rPr>
        <w:t xml:space="preserve"> </w:t>
      </w:r>
      <w:r w:rsidRPr="00E71FF2">
        <w:rPr>
          <w:rFonts w:ascii="Arial" w:hAnsi="Arial" w:cs="Arial"/>
          <w:spacing w:val="1"/>
          <w:sz w:val="24"/>
          <w:szCs w:val="24"/>
        </w:rPr>
        <w:t>e</w:t>
      </w:r>
      <w:r w:rsidRPr="00E71FF2">
        <w:rPr>
          <w:rFonts w:ascii="Arial" w:hAnsi="Arial" w:cs="Arial"/>
          <w:sz w:val="24"/>
          <w:szCs w:val="24"/>
        </w:rPr>
        <w:t>n</w:t>
      </w:r>
      <w:r w:rsidRPr="00E71FF2">
        <w:rPr>
          <w:rFonts w:ascii="Arial" w:hAnsi="Arial" w:cs="Arial"/>
          <w:spacing w:val="-1"/>
          <w:sz w:val="24"/>
          <w:szCs w:val="24"/>
        </w:rPr>
        <w:t xml:space="preserve"> </w:t>
      </w:r>
      <w:r w:rsidRPr="00E71FF2">
        <w:rPr>
          <w:rFonts w:ascii="Arial" w:hAnsi="Arial" w:cs="Arial"/>
          <w:spacing w:val="5"/>
          <w:sz w:val="24"/>
          <w:szCs w:val="24"/>
        </w:rPr>
        <w:t>l</w:t>
      </w:r>
      <w:r w:rsidRPr="00E71FF2">
        <w:rPr>
          <w:rFonts w:ascii="Arial" w:hAnsi="Arial" w:cs="Arial"/>
          <w:spacing w:val="-4"/>
          <w:sz w:val="24"/>
          <w:szCs w:val="24"/>
        </w:rPr>
        <w:t>o</w:t>
      </w:r>
      <w:r w:rsidRPr="00E71FF2">
        <w:rPr>
          <w:rFonts w:ascii="Arial" w:hAnsi="Arial" w:cs="Arial"/>
          <w:sz w:val="24"/>
          <w:szCs w:val="24"/>
        </w:rPr>
        <w:t>s</w:t>
      </w:r>
      <w:r w:rsidRPr="00E71FF2">
        <w:rPr>
          <w:rFonts w:ascii="Arial" w:hAnsi="Arial" w:cs="Arial"/>
          <w:spacing w:val="1"/>
          <w:sz w:val="24"/>
          <w:szCs w:val="24"/>
        </w:rPr>
        <w:t xml:space="preserve"> </w:t>
      </w:r>
      <w:r w:rsidRPr="00E71FF2">
        <w:rPr>
          <w:rFonts w:ascii="Arial" w:hAnsi="Arial" w:cs="Arial"/>
          <w:spacing w:val="-5"/>
          <w:sz w:val="24"/>
          <w:szCs w:val="24"/>
        </w:rPr>
        <w:t>t</w:t>
      </w:r>
      <w:r w:rsidRPr="00E71FF2">
        <w:rPr>
          <w:rFonts w:ascii="Arial" w:hAnsi="Arial" w:cs="Arial"/>
          <w:spacing w:val="2"/>
          <w:sz w:val="24"/>
          <w:szCs w:val="24"/>
        </w:rPr>
        <w:t>i</w:t>
      </w:r>
      <w:r w:rsidRPr="00E71FF2">
        <w:rPr>
          <w:rFonts w:ascii="Arial" w:hAnsi="Arial" w:cs="Arial"/>
          <w:sz w:val="24"/>
          <w:szCs w:val="24"/>
        </w:rPr>
        <w:t>p</w:t>
      </w:r>
      <w:r w:rsidRPr="00E71FF2">
        <w:rPr>
          <w:rFonts w:ascii="Arial" w:hAnsi="Arial" w:cs="Arial"/>
          <w:spacing w:val="-2"/>
          <w:sz w:val="24"/>
          <w:szCs w:val="24"/>
        </w:rPr>
        <w:t>o</w:t>
      </w:r>
      <w:r w:rsidRPr="00E71FF2">
        <w:rPr>
          <w:rFonts w:ascii="Arial" w:hAnsi="Arial" w:cs="Arial"/>
          <w:sz w:val="24"/>
          <w:szCs w:val="24"/>
        </w:rPr>
        <w:t>s</w:t>
      </w:r>
      <w:r w:rsidRPr="00E71FF2">
        <w:rPr>
          <w:rFonts w:ascii="Arial" w:hAnsi="Arial" w:cs="Arial"/>
          <w:spacing w:val="1"/>
          <w:sz w:val="24"/>
          <w:szCs w:val="24"/>
        </w:rPr>
        <w:t xml:space="preserve"> </w:t>
      </w:r>
      <w:r w:rsidRPr="00E71FF2">
        <w:rPr>
          <w:rFonts w:ascii="Arial" w:hAnsi="Arial" w:cs="Arial"/>
          <w:spacing w:val="3"/>
          <w:sz w:val="24"/>
          <w:szCs w:val="24"/>
        </w:rPr>
        <w:t>m</w:t>
      </w:r>
      <w:r w:rsidRPr="00E71FF2">
        <w:rPr>
          <w:rFonts w:ascii="Arial" w:hAnsi="Arial" w:cs="Arial"/>
          <w:spacing w:val="-1"/>
          <w:sz w:val="24"/>
          <w:szCs w:val="24"/>
        </w:rPr>
        <w:t>o</w:t>
      </w:r>
      <w:r w:rsidRPr="00E71FF2">
        <w:rPr>
          <w:rFonts w:ascii="Arial" w:hAnsi="Arial" w:cs="Arial"/>
          <w:spacing w:val="1"/>
          <w:sz w:val="24"/>
          <w:szCs w:val="24"/>
        </w:rPr>
        <w:t>d</w:t>
      </w:r>
      <w:r w:rsidRPr="00E71FF2">
        <w:rPr>
          <w:rFonts w:ascii="Arial" w:hAnsi="Arial" w:cs="Arial"/>
          <w:sz w:val="24"/>
          <w:szCs w:val="24"/>
        </w:rPr>
        <w:t>i</w:t>
      </w:r>
      <w:r w:rsidRPr="00E71FF2">
        <w:rPr>
          <w:rFonts w:ascii="Arial" w:hAnsi="Arial" w:cs="Arial"/>
          <w:spacing w:val="-1"/>
          <w:sz w:val="24"/>
          <w:szCs w:val="24"/>
        </w:rPr>
        <w:t>f</w:t>
      </w:r>
      <w:r w:rsidRPr="00E71FF2">
        <w:rPr>
          <w:rFonts w:ascii="Arial" w:hAnsi="Arial" w:cs="Arial"/>
          <w:sz w:val="24"/>
          <w:szCs w:val="24"/>
        </w:rPr>
        <w:t>ic</w:t>
      </w:r>
      <w:r w:rsidRPr="00E71FF2">
        <w:rPr>
          <w:rFonts w:ascii="Arial" w:hAnsi="Arial" w:cs="Arial"/>
          <w:spacing w:val="1"/>
          <w:sz w:val="24"/>
          <w:szCs w:val="24"/>
        </w:rPr>
        <w:t>ad</w:t>
      </w:r>
      <w:r w:rsidRPr="00E71FF2">
        <w:rPr>
          <w:rFonts w:ascii="Arial" w:hAnsi="Arial" w:cs="Arial"/>
          <w:spacing w:val="-1"/>
          <w:sz w:val="24"/>
          <w:szCs w:val="24"/>
        </w:rPr>
        <w:t>o</w:t>
      </w:r>
      <w:r w:rsidRPr="00E71FF2">
        <w:rPr>
          <w:rFonts w:ascii="Arial" w:hAnsi="Arial" w:cs="Arial"/>
          <w:sz w:val="24"/>
          <w:szCs w:val="24"/>
        </w:rPr>
        <w:t>s.</w:t>
      </w:r>
    </w:p>
    <w:p w14:paraId="139543F8" w14:textId="77777777" w:rsidR="00E71FF2" w:rsidRPr="00E71FF2" w:rsidRDefault="00E71FF2" w:rsidP="008A2BD6">
      <w:pPr>
        <w:pStyle w:val="Sinespaciado"/>
        <w:spacing w:line="360" w:lineRule="auto"/>
        <w:jc w:val="both"/>
        <w:rPr>
          <w:rFonts w:ascii="Arial" w:hAnsi="Arial" w:cs="Arial"/>
          <w:b/>
          <w:color w:val="000000" w:themeColor="text1"/>
          <w:sz w:val="24"/>
          <w:szCs w:val="24"/>
        </w:rPr>
      </w:pPr>
    </w:p>
    <w:p w14:paraId="2114257E" w14:textId="77777777" w:rsidR="008A2BD6" w:rsidRPr="00E71FF2" w:rsidRDefault="008A2BD6" w:rsidP="008A2BD6">
      <w:pPr>
        <w:pStyle w:val="Sinespaciado"/>
        <w:spacing w:line="360" w:lineRule="auto"/>
        <w:jc w:val="both"/>
        <w:rPr>
          <w:rFonts w:ascii="Arial" w:hAnsi="Arial" w:cs="Arial"/>
          <w:color w:val="000000" w:themeColor="text1"/>
          <w:sz w:val="24"/>
          <w:szCs w:val="24"/>
        </w:rPr>
      </w:pPr>
    </w:p>
    <w:p w14:paraId="1CEF1E14" w14:textId="77777777" w:rsidR="008A2BD6" w:rsidRPr="00E71FF2" w:rsidRDefault="008A2BD6" w:rsidP="008A2BD6">
      <w:pPr>
        <w:pStyle w:val="Sinespaciado"/>
        <w:spacing w:line="360" w:lineRule="auto"/>
        <w:jc w:val="both"/>
        <w:rPr>
          <w:rFonts w:ascii="Arial" w:hAnsi="Arial" w:cs="Arial"/>
          <w:b/>
          <w:color w:val="000000" w:themeColor="text1"/>
          <w:sz w:val="24"/>
          <w:szCs w:val="24"/>
        </w:rPr>
      </w:pPr>
      <w:r w:rsidRPr="00E71FF2">
        <w:rPr>
          <w:rFonts w:ascii="Arial" w:hAnsi="Arial" w:cs="Arial"/>
          <w:b/>
          <w:color w:val="000000" w:themeColor="text1"/>
          <w:sz w:val="24"/>
          <w:szCs w:val="24"/>
        </w:rPr>
        <w:t>Dado en el Salón de sesiones del H. Congreso del Estado, Ciudad Chihuahua, Chihuahua a 25 días del mes de mayo del año 2023</w:t>
      </w:r>
    </w:p>
    <w:p w14:paraId="1C61ADCC" w14:textId="77777777" w:rsidR="008A2BD6" w:rsidRPr="00E71FF2" w:rsidRDefault="008A2BD6" w:rsidP="008A2BD6">
      <w:pPr>
        <w:pStyle w:val="Sinespaciado"/>
        <w:spacing w:line="360" w:lineRule="auto"/>
        <w:rPr>
          <w:rFonts w:ascii="Arial" w:hAnsi="Arial" w:cs="Arial"/>
          <w:b/>
          <w:color w:val="000000" w:themeColor="text1"/>
          <w:sz w:val="24"/>
          <w:szCs w:val="24"/>
        </w:rPr>
      </w:pPr>
    </w:p>
    <w:p w14:paraId="63F1C3F9" w14:textId="77777777" w:rsidR="00EB3B95" w:rsidRDefault="00EB3B95" w:rsidP="00E71FF2">
      <w:pPr>
        <w:spacing w:after="200" w:line="360" w:lineRule="auto"/>
        <w:jc w:val="center"/>
        <w:rPr>
          <w:rFonts w:ascii="Arial" w:eastAsia="Century Gothic" w:hAnsi="Arial" w:cs="Arial"/>
          <w:b/>
          <w:color w:val="000000" w:themeColor="text1"/>
          <w:sz w:val="24"/>
          <w:szCs w:val="24"/>
        </w:rPr>
      </w:pPr>
    </w:p>
    <w:p w14:paraId="6A553E5A" w14:textId="51F94C52" w:rsidR="008A2BD6" w:rsidRDefault="008A2BD6" w:rsidP="00E71FF2">
      <w:pPr>
        <w:spacing w:after="200" w:line="360" w:lineRule="auto"/>
        <w:jc w:val="center"/>
        <w:rPr>
          <w:rFonts w:ascii="Arial" w:eastAsia="Century Gothic" w:hAnsi="Arial" w:cs="Arial"/>
          <w:b/>
          <w:color w:val="000000" w:themeColor="text1"/>
          <w:sz w:val="24"/>
          <w:szCs w:val="24"/>
        </w:rPr>
      </w:pPr>
      <w:r w:rsidRPr="00E71FF2">
        <w:rPr>
          <w:rFonts w:ascii="Arial" w:eastAsia="Century Gothic" w:hAnsi="Arial" w:cs="Arial"/>
          <w:b/>
          <w:color w:val="000000" w:themeColor="text1"/>
          <w:sz w:val="24"/>
          <w:szCs w:val="24"/>
        </w:rPr>
        <w:t>ATENTAMENTE.</w:t>
      </w:r>
    </w:p>
    <w:p w14:paraId="6330DCF1" w14:textId="77777777" w:rsidR="00EB3B95" w:rsidRDefault="00EB3B95" w:rsidP="00E71FF2">
      <w:pPr>
        <w:spacing w:after="200" w:line="360" w:lineRule="auto"/>
        <w:jc w:val="center"/>
        <w:rPr>
          <w:rFonts w:ascii="Arial" w:eastAsia="Century Gothic" w:hAnsi="Arial" w:cs="Arial"/>
          <w:b/>
          <w:color w:val="000000" w:themeColor="text1"/>
          <w:sz w:val="24"/>
          <w:szCs w:val="24"/>
        </w:rPr>
      </w:pPr>
    </w:p>
    <w:p w14:paraId="59DC538A" w14:textId="77777777" w:rsidR="00EB3B95" w:rsidRDefault="00EB3B95" w:rsidP="00E71FF2">
      <w:pPr>
        <w:spacing w:after="200" w:line="360" w:lineRule="auto"/>
        <w:jc w:val="center"/>
        <w:rPr>
          <w:rFonts w:ascii="Arial" w:eastAsia="Century Gothic" w:hAnsi="Arial" w:cs="Arial"/>
          <w:b/>
          <w:color w:val="000000" w:themeColor="text1"/>
          <w:sz w:val="24"/>
          <w:szCs w:val="24"/>
        </w:rPr>
      </w:pPr>
    </w:p>
    <w:p w14:paraId="177A17EE" w14:textId="77777777" w:rsidR="00EB3B95" w:rsidRPr="00E71FF2" w:rsidRDefault="00EB3B95" w:rsidP="00E71FF2">
      <w:pPr>
        <w:spacing w:after="200" w:line="360" w:lineRule="auto"/>
        <w:jc w:val="center"/>
        <w:rPr>
          <w:rFonts w:ascii="Arial" w:eastAsia="Century Gothic" w:hAnsi="Arial" w:cs="Arial"/>
          <w:b/>
          <w:color w:val="000000" w:themeColor="text1"/>
          <w:sz w:val="24"/>
          <w:szCs w:val="24"/>
        </w:rPr>
      </w:pPr>
    </w:p>
    <w:p w14:paraId="02E4FAF7" w14:textId="1B762FEA" w:rsidR="003F1CE1" w:rsidRPr="00E71FF2" w:rsidRDefault="00E71FF2" w:rsidP="00E71FF2">
      <w:pPr>
        <w:autoSpaceDE w:val="0"/>
        <w:autoSpaceDN w:val="0"/>
        <w:adjustRightInd w:val="0"/>
        <w:spacing w:line="360" w:lineRule="auto"/>
        <w:jc w:val="center"/>
        <w:rPr>
          <w:rFonts w:ascii="Arial" w:eastAsia="Century Gothic" w:hAnsi="Arial" w:cs="Arial"/>
          <w:b/>
          <w:color w:val="000000" w:themeColor="text1"/>
          <w:sz w:val="24"/>
          <w:szCs w:val="24"/>
        </w:rPr>
      </w:pPr>
      <w:r w:rsidRPr="00E71FF2">
        <w:rPr>
          <w:rFonts w:ascii="Arial" w:eastAsia="Century Gothic" w:hAnsi="Arial" w:cs="Arial"/>
          <w:b/>
          <w:color w:val="000000" w:themeColor="text1"/>
          <w:sz w:val="24"/>
          <w:szCs w:val="24"/>
        </w:rPr>
        <w:t>DIP. ADRIANA TERRAZAS PORRAS</w:t>
      </w:r>
    </w:p>
    <w:p w14:paraId="2E800CAC" w14:textId="2018EB1E" w:rsidR="00E71FF2" w:rsidRPr="00E71FF2" w:rsidRDefault="00E71FF2" w:rsidP="00E71FF2">
      <w:pPr>
        <w:autoSpaceDE w:val="0"/>
        <w:autoSpaceDN w:val="0"/>
        <w:adjustRightInd w:val="0"/>
        <w:spacing w:line="360" w:lineRule="auto"/>
        <w:jc w:val="center"/>
        <w:rPr>
          <w:rFonts w:ascii="Arial" w:hAnsi="Arial" w:cs="Arial"/>
          <w:sz w:val="24"/>
          <w:szCs w:val="24"/>
        </w:rPr>
      </w:pPr>
      <w:r w:rsidRPr="00E71FF2">
        <w:rPr>
          <w:rFonts w:ascii="Arial" w:eastAsia="Century Gothic" w:hAnsi="Arial" w:cs="Arial"/>
          <w:b/>
          <w:color w:val="000000" w:themeColor="text1"/>
          <w:sz w:val="24"/>
          <w:szCs w:val="24"/>
        </w:rPr>
        <w:t>PRESIDENTA DEL H. CONGRESO DEL ESTADO</w:t>
      </w:r>
    </w:p>
    <w:p w14:paraId="257C8037" w14:textId="77777777" w:rsidR="003F1CE1" w:rsidRPr="00E71FF2" w:rsidRDefault="003F1CE1" w:rsidP="003F1CE1">
      <w:pPr>
        <w:autoSpaceDE w:val="0"/>
        <w:autoSpaceDN w:val="0"/>
        <w:adjustRightInd w:val="0"/>
        <w:spacing w:line="360" w:lineRule="auto"/>
        <w:jc w:val="both"/>
        <w:rPr>
          <w:rFonts w:ascii="Arial" w:hAnsi="Arial" w:cs="Arial"/>
          <w:sz w:val="24"/>
          <w:szCs w:val="24"/>
        </w:rPr>
      </w:pPr>
    </w:p>
    <w:p w14:paraId="6FF0F6AB" w14:textId="77777777" w:rsidR="007E342B" w:rsidRPr="00E71FF2" w:rsidRDefault="007E342B" w:rsidP="00566811">
      <w:pPr>
        <w:spacing w:after="0" w:line="240" w:lineRule="auto"/>
        <w:jc w:val="both"/>
        <w:rPr>
          <w:rFonts w:ascii="Arial" w:eastAsia="MS Mincho" w:hAnsi="Arial" w:cs="Arial"/>
          <w:b/>
          <w:bCs/>
          <w:sz w:val="24"/>
          <w:szCs w:val="24"/>
          <w:lang w:eastAsia="es-ES"/>
        </w:rPr>
      </w:pPr>
    </w:p>
    <w:p w14:paraId="650C474E" w14:textId="77777777" w:rsidR="00566811" w:rsidRPr="00E71FF2" w:rsidRDefault="00566811" w:rsidP="007E473A">
      <w:pPr>
        <w:ind w:left="1985"/>
        <w:jc w:val="center"/>
        <w:rPr>
          <w:rFonts w:ascii="Arial" w:hAnsi="Arial" w:cs="Arial"/>
          <w:sz w:val="24"/>
          <w:szCs w:val="24"/>
        </w:rPr>
      </w:pPr>
    </w:p>
    <w:p w14:paraId="2085A1D4" w14:textId="77777777" w:rsidR="007F665E" w:rsidRPr="00E71FF2" w:rsidRDefault="007F665E" w:rsidP="007F665E">
      <w:pPr>
        <w:ind w:left="1985"/>
        <w:rPr>
          <w:rFonts w:ascii="Arial" w:hAnsi="Arial" w:cs="Arial"/>
          <w:sz w:val="24"/>
          <w:szCs w:val="24"/>
        </w:rPr>
      </w:pPr>
    </w:p>
    <w:p w14:paraId="419DFBEF" w14:textId="77777777" w:rsidR="007F665E" w:rsidRPr="00E71FF2" w:rsidRDefault="007F665E" w:rsidP="007F665E">
      <w:pPr>
        <w:ind w:left="1985"/>
        <w:rPr>
          <w:rFonts w:ascii="Arial" w:hAnsi="Arial" w:cs="Arial"/>
          <w:sz w:val="24"/>
          <w:szCs w:val="24"/>
        </w:rPr>
      </w:pPr>
    </w:p>
    <w:p w14:paraId="64D6E952" w14:textId="77777777" w:rsidR="007F665E" w:rsidRPr="00E71FF2" w:rsidRDefault="007F665E" w:rsidP="007F665E">
      <w:pPr>
        <w:ind w:left="-567"/>
        <w:jc w:val="both"/>
        <w:rPr>
          <w:rFonts w:ascii="Arial" w:hAnsi="Arial" w:cs="Arial"/>
          <w:sz w:val="24"/>
          <w:szCs w:val="24"/>
          <w:u w:val="single"/>
        </w:rPr>
      </w:pPr>
    </w:p>
    <w:p w14:paraId="0A5EE4F3" w14:textId="77777777" w:rsidR="00547F5F" w:rsidRPr="00E71FF2" w:rsidRDefault="00547F5F" w:rsidP="007F665E">
      <w:pPr>
        <w:ind w:left="-567"/>
        <w:jc w:val="both"/>
        <w:rPr>
          <w:rFonts w:ascii="Arial" w:hAnsi="Arial" w:cs="Arial"/>
          <w:sz w:val="24"/>
          <w:szCs w:val="24"/>
          <w:u w:val="single"/>
        </w:rPr>
      </w:pPr>
    </w:p>
    <w:p w14:paraId="16D09785" w14:textId="77777777" w:rsidR="00547F5F" w:rsidRPr="00E71FF2" w:rsidRDefault="00547F5F" w:rsidP="007F665E">
      <w:pPr>
        <w:ind w:left="-567"/>
        <w:jc w:val="both"/>
        <w:rPr>
          <w:rFonts w:ascii="Arial" w:hAnsi="Arial" w:cs="Arial"/>
          <w:sz w:val="24"/>
          <w:szCs w:val="24"/>
          <w:u w:val="single"/>
        </w:rPr>
      </w:pPr>
    </w:p>
    <w:sectPr w:rsidR="00547F5F" w:rsidRPr="00E71FF2" w:rsidSect="006A339C">
      <w:headerReference w:type="default" r:id="rId7"/>
      <w:footerReference w:type="even" r:id="rId8"/>
      <w:footerReference w:type="default" r:id="rId9"/>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1ACC3" w14:textId="77777777" w:rsidR="002C7CE0" w:rsidRDefault="002C7CE0" w:rsidP="007F665E">
      <w:pPr>
        <w:spacing w:after="0" w:line="240" w:lineRule="auto"/>
      </w:pPr>
      <w:r>
        <w:separator/>
      </w:r>
    </w:p>
  </w:endnote>
  <w:endnote w:type="continuationSeparator" w:id="0">
    <w:p w14:paraId="79FFD86D" w14:textId="77777777" w:rsidR="002C7CE0" w:rsidRDefault="002C7CE0"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09747839"/>
      <w:docPartObj>
        <w:docPartGallery w:val="Page Numbers (Bottom of Page)"/>
        <w:docPartUnique/>
      </w:docPartObj>
    </w:sdtPr>
    <w:sdtEndPr>
      <w:rPr>
        <w:rStyle w:val="Nmerodepgina"/>
      </w:rPr>
    </w:sdtEndPr>
    <w:sdtContent>
      <w:p w14:paraId="3671BD0E" w14:textId="185F1EB6" w:rsidR="00E71FF2" w:rsidRDefault="00E71FF2" w:rsidP="008B454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0B90E98" w14:textId="77777777" w:rsidR="00E71FF2" w:rsidRDefault="00E71FF2" w:rsidP="00E71FF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77509913"/>
      <w:docPartObj>
        <w:docPartGallery w:val="Page Numbers (Bottom of Page)"/>
        <w:docPartUnique/>
      </w:docPartObj>
    </w:sdtPr>
    <w:sdtEndPr>
      <w:rPr>
        <w:rStyle w:val="Nmerodepgina"/>
      </w:rPr>
    </w:sdtEndPr>
    <w:sdtContent>
      <w:p w14:paraId="1F4AFF83" w14:textId="64C9CEF2" w:rsidR="00E71FF2" w:rsidRDefault="00E71FF2" w:rsidP="008B454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5A19588" w14:textId="75B7A348" w:rsidR="006D0AB9" w:rsidRDefault="006D0AB9" w:rsidP="00E71FF2">
    <w:pPr>
      <w:pStyle w:val="Piedepgina"/>
      <w:ind w:right="360"/>
      <w:jc w:val="right"/>
    </w:pPr>
  </w:p>
  <w:p w14:paraId="7577A9CE" w14:textId="77777777" w:rsidR="006D0AB9" w:rsidRDefault="006D0A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AA921" w14:textId="77777777" w:rsidR="002C7CE0" w:rsidRDefault="002C7CE0" w:rsidP="007F665E">
      <w:pPr>
        <w:spacing w:after="0" w:line="240" w:lineRule="auto"/>
      </w:pPr>
      <w:r>
        <w:separator/>
      </w:r>
    </w:p>
  </w:footnote>
  <w:footnote w:type="continuationSeparator" w:id="0">
    <w:p w14:paraId="112391BE" w14:textId="77777777" w:rsidR="002C7CE0" w:rsidRDefault="002C7CE0"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eastAsia="es-MX"/>
      </w:rPr>
      <w:drawing>
        <wp:anchor distT="0" distB="0" distL="114300" distR="114300" simplePos="0" relativeHeight="251658240" behindDoc="1" locked="0" layoutInCell="1" allowOverlap="1" wp14:anchorId="046EAEB8" wp14:editId="3D8DAFC3">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A5708"/>
    <w:multiLevelType w:val="hybridMultilevel"/>
    <w:tmpl w:val="0D8C1E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B2466CA"/>
    <w:multiLevelType w:val="hybridMultilevel"/>
    <w:tmpl w:val="276235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3974"/>
    <w:rsid w:val="001911AA"/>
    <w:rsid w:val="00243E8E"/>
    <w:rsid w:val="00291896"/>
    <w:rsid w:val="002A105B"/>
    <w:rsid w:val="002C7CE0"/>
    <w:rsid w:val="003148B1"/>
    <w:rsid w:val="00326670"/>
    <w:rsid w:val="003D3DCB"/>
    <w:rsid w:val="003F1CE1"/>
    <w:rsid w:val="00444C92"/>
    <w:rsid w:val="00480B2B"/>
    <w:rsid w:val="004D5B3F"/>
    <w:rsid w:val="00547F5F"/>
    <w:rsid w:val="00561A86"/>
    <w:rsid w:val="00566811"/>
    <w:rsid w:val="0059206D"/>
    <w:rsid w:val="005F7DB5"/>
    <w:rsid w:val="006308B8"/>
    <w:rsid w:val="00652673"/>
    <w:rsid w:val="006A339C"/>
    <w:rsid w:val="006C2531"/>
    <w:rsid w:val="006D0AB9"/>
    <w:rsid w:val="0070484A"/>
    <w:rsid w:val="00740750"/>
    <w:rsid w:val="007659A7"/>
    <w:rsid w:val="007926CD"/>
    <w:rsid w:val="007E342B"/>
    <w:rsid w:val="007E473A"/>
    <w:rsid w:val="007F665E"/>
    <w:rsid w:val="008818DB"/>
    <w:rsid w:val="008A2BD6"/>
    <w:rsid w:val="008E730A"/>
    <w:rsid w:val="008F5B89"/>
    <w:rsid w:val="008F6A06"/>
    <w:rsid w:val="009715A5"/>
    <w:rsid w:val="00A4474A"/>
    <w:rsid w:val="00AF3AF7"/>
    <w:rsid w:val="00B8583C"/>
    <w:rsid w:val="00BA6F58"/>
    <w:rsid w:val="00BD28A3"/>
    <w:rsid w:val="00C17A1B"/>
    <w:rsid w:val="00C379EA"/>
    <w:rsid w:val="00CE5C19"/>
    <w:rsid w:val="00CF324F"/>
    <w:rsid w:val="00D03976"/>
    <w:rsid w:val="00D65DAA"/>
    <w:rsid w:val="00D84F8B"/>
    <w:rsid w:val="00DB3F45"/>
    <w:rsid w:val="00E71FF2"/>
    <w:rsid w:val="00EB012D"/>
    <w:rsid w:val="00EB3B95"/>
    <w:rsid w:val="00F04346"/>
    <w:rsid w:val="00F85652"/>
    <w:rsid w:val="00F90326"/>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Sinespaciado">
    <w:name w:val="No Spacing"/>
    <w:uiPriority w:val="1"/>
    <w:qFormat/>
    <w:rsid w:val="008A2BD6"/>
    <w:pPr>
      <w:spacing w:after="0" w:line="240" w:lineRule="auto"/>
    </w:pPr>
  </w:style>
  <w:style w:type="paragraph" w:styleId="NormalWeb">
    <w:name w:val="Normal (Web)"/>
    <w:basedOn w:val="Normal"/>
    <w:uiPriority w:val="99"/>
    <w:unhideWhenUsed/>
    <w:rsid w:val="008A2BD6"/>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39"/>
    <w:rsid w:val="00566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66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E7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275981">
      <w:bodyDiv w:val="1"/>
      <w:marLeft w:val="0"/>
      <w:marRight w:val="0"/>
      <w:marTop w:val="0"/>
      <w:marBottom w:val="0"/>
      <w:divBdr>
        <w:top w:val="none" w:sz="0" w:space="0" w:color="auto"/>
        <w:left w:val="none" w:sz="0" w:space="0" w:color="auto"/>
        <w:bottom w:val="none" w:sz="0" w:space="0" w:color="auto"/>
        <w:right w:val="none" w:sz="0" w:space="0" w:color="auto"/>
      </w:divBdr>
    </w:div>
    <w:div w:id="191662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2568</Words>
  <Characters>14125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Sonia Pérez Chacón</cp:lastModifiedBy>
  <cp:revision>2</cp:revision>
  <cp:lastPrinted>2023-05-25T21:31:00Z</cp:lastPrinted>
  <dcterms:created xsi:type="dcterms:W3CDTF">2023-05-25T23:11:00Z</dcterms:created>
  <dcterms:modified xsi:type="dcterms:W3CDTF">2023-05-25T23:11:00Z</dcterms:modified>
</cp:coreProperties>
</file>