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24DA" w:rsidRPr="006C2138" w:rsidRDefault="003B445F">
      <w:pPr>
        <w:spacing w:line="360" w:lineRule="auto"/>
        <w:jc w:val="both"/>
        <w:rPr>
          <w:rFonts w:ascii="Century Gothic" w:eastAsia="Century Gothic" w:hAnsi="Century Gothic" w:cs="Century Gothic"/>
          <w:sz w:val="24"/>
          <w:szCs w:val="24"/>
          <w:lang w:val="es-ES_tradnl"/>
        </w:rPr>
      </w:pPr>
      <w:r w:rsidRPr="006C2138">
        <w:rPr>
          <w:rFonts w:ascii="Century Gothic" w:eastAsia="Century Gothic" w:hAnsi="Century Gothic" w:cs="Century Gothic"/>
          <w:b/>
          <w:sz w:val="24"/>
          <w:szCs w:val="24"/>
          <w:lang w:val="es-ES_tradnl"/>
        </w:rPr>
        <w:t>HONORABLE CONGRESO DEL ESTADO DE CHIHUAHUA </w:t>
      </w:r>
    </w:p>
    <w:p w14:paraId="00000002" w14:textId="77777777" w:rsidR="004A24DA" w:rsidRPr="006C2138" w:rsidRDefault="003B445F">
      <w:pPr>
        <w:spacing w:line="360" w:lineRule="auto"/>
        <w:jc w:val="both"/>
        <w:rPr>
          <w:rFonts w:ascii="Century Gothic" w:eastAsia="Century Gothic" w:hAnsi="Century Gothic" w:cs="Century Gothic"/>
          <w:b/>
          <w:sz w:val="24"/>
          <w:szCs w:val="24"/>
          <w:lang w:val="es-ES_tradnl"/>
        </w:rPr>
      </w:pPr>
      <w:r w:rsidRPr="006C2138">
        <w:rPr>
          <w:rFonts w:ascii="Century Gothic" w:eastAsia="Century Gothic" w:hAnsi="Century Gothic" w:cs="Century Gothic"/>
          <w:b/>
          <w:sz w:val="24"/>
          <w:szCs w:val="24"/>
          <w:lang w:val="es-ES_tradnl"/>
        </w:rPr>
        <w:t>P R E S E N T E. </w:t>
      </w:r>
    </w:p>
    <w:p w14:paraId="00000003" w14:textId="77777777" w:rsidR="004A24DA" w:rsidRPr="006C2138" w:rsidRDefault="004A24DA">
      <w:pPr>
        <w:spacing w:line="360" w:lineRule="auto"/>
        <w:jc w:val="both"/>
        <w:rPr>
          <w:rFonts w:ascii="Century Gothic" w:eastAsia="Century Gothic" w:hAnsi="Century Gothic" w:cs="Century Gothic"/>
          <w:b/>
          <w:sz w:val="24"/>
          <w:szCs w:val="24"/>
          <w:lang w:val="es-ES_tradnl"/>
        </w:rPr>
      </w:pPr>
    </w:p>
    <w:p w14:paraId="00000004" w14:textId="6F53E8C5" w:rsidR="004A24DA" w:rsidRPr="006C2138" w:rsidRDefault="003B445F">
      <w:pPr>
        <w:spacing w:line="360" w:lineRule="auto"/>
        <w:jc w:val="both"/>
        <w:rPr>
          <w:rFonts w:ascii="Century Gothic" w:eastAsia="Century Gothic" w:hAnsi="Century Gothic" w:cs="Century Gothic"/>
          <w:b/>
          <w:sz w:val="24"/>
          <w:szCs w:val="24"/>
          <w:lang w:val="es-ES_tradnl"/>
        </w:rPr>
      </w:pPr>
      <w:r w:rsidRPr="006C2138">
        <w:rPr>
          <w:rFonts w:ascii="Century Gothic" w:eastAsia="Century Gothic" w:hAnsi="Century Gothic" w:cs="Century Gothic"/>
          <w:sz w:val="24"/>
          <w:szCs w:val="24"/>
          <w:lang w:val="es-ES_tradnl"/>
        </w:rPr>
        <w:t xml:space="preserve">El suscrito </w:t>
      </w:r>
      <w:r w:rsidRPr="006C2138">
        <w:rPr>
          <w:rFonts w:ascii="Century Gothic" w:eastAsia="Century Gothic" w:hAnsi="Century Gothic" w:cs="Century Gothic"/>
          <w:b/>
          <w:sz w:val="24"/>
          <w:szCs w:val="24"/>
          <w:lang w:val="es-ES_tradnl"/>
        </w:rPr>
        <w:t>JOSÉ ALFREDO CHÁVEZ MADRID,</w:t>
      </w:r>
      <w:r w:rsidRPr="006C2138">
        <w:rPr>
          <w:rFonts w:ascii="Century Gothic" w:eastAsia="Century Gothic" w:hAnsi="Century Gothic" w:cs="Century Gothic"/>
          <w:sz w:val="24"/>
          <w:szCs w:val="24"/>
          <w:lang w:val="es-ES_tradnl"/>
        </w:rPr>
        <w:t xml:space="preserve"> integrante del Grupo Parlamentario del Partido Acción Nacional, en uso de las facultades que me confiere los artículos, 167 fracción I, 169, 170 y 171 y demás correlativos y aplicables de la Ley Orgánica del Poder Legislativo del Estado de Chihuahua, acud</w:t>
      </w:r>
      <w:r w:rsidRPr="006C2138">
        <w:rPr>
          <w:rFonts w:ascii="Century Gothic" w:eastAsia="Century Gothic" w:hAnsi="Century Gothic" w:cs="Century Gothic"/>
          <w:sz w:val="24"/>
          <w:szCs w:val="24"/>
          <w:lang w:val="es-ES_tradnl"/>
        </w:rPr>
        <w:t xml:space="preserve">o ante este Honorable Congreso, </w:t>
      </w:r>
      <w:r w:rsidRPr="006C2138">
        <w:rPr>
          <w:rFonts w:ascii="Century Gothic" w:eastAsia="Century Gothic" w:hAnsi="Century Gothic" w:cs="Century Gothic"/>
          <w:b/>
          <w:sz w:val="24"/>
          <w:szCs w:val="24"/>
          <w:lang w:val="es-ES_tradnl"/>
        </w:rPr>
        <w:t xml:space="preserve">a presentar Iniciativa con carácter de decreto a efecto </w:t>
      </w:r>
      <w:r w:rsidR="002F5BC1">
        <w:rPr>
          <w:rFonts w:ascii="Century Gothic" w:eastAsia="Century Gothic" w:hAnsi="Century Gothic" w:cs="Century Gothic"/>
          <w:b/>
          <w:sz w:val="24"/>
          <w:szCs w:val="24"/>
          <w:lang w:val="es-ES_tradnl"/>
        </w:rPr>
        <w:t xml:space="preserve">de </w:t>
      </w:r>
      <w:r w:rsidR="00864FDE">
        <w:rPr>
          <w:rFonts w:ascii="Century Gothic" w:eastAsia="Century Gothic" w:hAnsi="Century Gothic" w:cs="Century Gothic"/>
          <w:b/>
          <w:sz w:val="24"/>
          <w:szCs w:val="24"/>
          <w:lang w:val="es-ES_tradnl"/>
        </w:rPr>
        <w:t xml:space="preserve">adiciona </w:t>
      </w:r>
      <w:r w:rsidR="002F5BC1" w:rsidRPr="002F5BC1">
        <w:rPr>
          <w:rFonts w:ascii="Century Gothic" w:eastAsia="Century Gothic" w:hAnsi="Century Gothic" w:cs="Century Gothic"/>
          <w:b/>
          <w:sz w:val="24"/>
          <w:szCs w:val="24"/>
          <w:lang w:val="es-ES_tradnl"/>
        </w:rPr>
        <w:t xml:space="preserve">la fracción V, del artículo 131 de la </w:t>
      </w:r>
      <w:r w:rsidR="002F5BC1" w:rsidRPr="002F5BC1">
        <w:rPr>
          <w:rFonts w:ascii="Century Gothic" w:eastAsia="Century Gothic" w:hAnsi="Century Gothic" w:cs="Century Gothic"/>
          <w:b/>
          <w:bCs/>
          <w:sz w:val="24"/>
          <w:szCs w:val="24"/>
          <w:lang w:val="es-ES_tradnl"/>
        </w:rPr>
        <w:t>Ley de los Derechos de Niñas, Niños y Adolescentes del Estado de Chihuahua</w:t>
      </w:r>
      <w:r w:rsidR="002F5BC1" w:rsidRPr="002F5BC1">
        <w:rPr>
          <w:rFonts w:ascii="Century Gothic" w:eastAsia="Century Gothic" w:hAnsi="Century Gothic" w:cs="Century Gothic"/>
          <w:b/>
          <w:sz w:val="24"/>
          <w:szCs w:val="24"/>
          <w:lang w:val="es-ES_tradnl"/>
        </w:rPr>
        <w:t>, se recorren los subsecuentes,</w:t>
      </w:r>
      <w:r w:rsidR="00992D53">
        <w:rPr>
          <w:rFonts w:ascii="Century Gothic" w:eastAsia="Century Gothic" w:hAnsi="Century Gothic" w:cs="Century Gothic"/>
          <w:b/>
          <w:sz w:val="24"/>
          <w:szCs w:val="24"/>
          <w:lang w:val="es-ES_tradnl"/>
        </w:rPr>
        <w:t xml:space="preserve"> </w:t>
      </w:r>
      <w:r w:rsidRPr="006C2138">
        <w:rPr>
          <w:rFonts w:ascii="Century Gothic" w:eastAsia="Century Gothic" w:hAnsi="Century Gothic" w:cs="Century Gothic"/>
          <w:b/>
          <w:sz w:val="24"/>
          <w:szCs w:val="24"/>
          <w:lang w:val="es-ES_tradnl"/>
        </w:rPr>
        <w:t xml:space="preserve">al tenor de </w:t>
      </w:r>
      <w:r w:rsidRPr="006C2138">
        <w:rPr>
          <w:rFonts w:ascii="Century Gothic" w:eastAsia="Century Gothic" w:hAnsi="Century Gothic" w:cs="Century Gothic"/>
          <w:b/>
          <w:sz w:val="24"/>
          <w:szCs w:val="24"/>
          <w:lang w:val="es-ES_tradnl"/>
        </w:rPr>
        <w:t xml:space="preserve">la siguiente: </w:t>
      </w:r>
    </w:p>
    <w:p w14:paraId="00000005" w14:textId="77777777" w:rsidR="004A24DA" w:rsidRPr="006C2138" w:rsidRDefault="004A24DA">
      <w:pPr>
        <w:spacing w:line="360" w:lineRule="auto"/>
        <w:jc w:val="both"/>
        <w:rPr>
          <w:rFonts w:ascii="Century Gothic" w:eastAsia="Century Gothic" w:hAnsi="Century Gothic" w:cs="Century Gothic"/>
          <w:b/>
          <w:sz w:val="24"/>
          <w:szCs w:val="24"/>
          <w:lang w:val="es-ES_tradnl"/>
        </w:rPr>
      </w:pPr>
    </w:p>
    <w:p w14:paraId="051E76A6" w14:textId="4DE7A47B" w:rsidR="008C46CB" w:rsidRPr="006C2138" w:rsidRDefault="003B445F" w:rsidP="00EE263E">
      <w:pPr>
        <w:spacing w:line="360" w:lineRule="auto"/>
        <w:jc w:val="center"/>
        <w:rPr>
          <w:rFonts w:ascii="Century Gothic" w:eastAsia="Century Gothic" w:hAnsi="Century Gothic" w:cs="Century Gothic"/>
          <w:b/>
          <w:sz w:val="24"/>
          <w:szCs w:val="24"/>
          <w:lang w:val="es-ES_tradnl"/>
        </w:rPr>
      </w:pPr>
      <w:r w:rsidRPr="006C2138">
        <w:rPr>
          <w:rFonts w:ascii="Century Gothic" w:eastAsia="Century Gothic" w:hAnsi="Century Gothic" w:cs="Century Gothic"/>
          <w:b/>
          <w:sz w:val="24"/>
          <w:szCs w:val="24"/>
          <w:lang w:val="es-ES_tradnl"/>
        </w:rPr>
        <w:t>EXPOSICIÓN DE MOTIVOS</w:t>
      </w:r>
    </w:p>
    <w:p w14:paraId="39A8A4BF" w14:textId="77777777" w:rsidR="00173191" w:rsidRPr="006C2138" w:rsidRDefault="00173191" w:rsidP="00EE263E">
      <w:pPr>
        <w:spacing w:line="360" w:lineRule="auto"/>
        <w:jc w:val="center"/>
        <w:rPr>
          <w:rFonts w:ascii="Century Gothic" w:eastAsia="Century Gothic" w:hAnsi="Century Gothic" w:cs="Century Gothic"/>
          <w:b/>
          <w:sz w:val="24"/>
          <w:szCs w:val="24"/>
          <w:lang w:val="es-ES_tradnl"/>
        </w:rPr>
      </w:pPr>
    </w:p>
    <w:p w14:paraId="4D254ADE" w14:textId="2F6FC3B1" w:rsidR="003A73F7" w:rsidRPr="006C2138" w:rsidRDefault="00173191" w:rsidP="00173191">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En nuestro país, diariamente mueren dos menores de edad, a causa del maltrato infantil, México se coloca como el segundo país con más maltrato infantil</w:t>
      </w:r>
      <w:r w:rsidR="00171125" w:rsidRPr="006C2138">
        <w:rPr>
          <w:rFonts w:ascii="Century Gothic" w:eastAsia="Century Gothic" w:hAnsi="Century Gothic" w:cs="Century Gothic"/>
          <w:bCs/>
          <w:sz w:val="24"/>
          <w:szCs w:val="24"/>
          <w:lang w:val="es-ES_tradnl"/>
        </w:rPr>
        <w:t xml:space="preserve"> a nivel mundial</w:t>
      </w:r>
      <w:r w:rsidRPr="006C2138">
        <w:rPr>
          <w:rFonts w:ascii="Century Gothic" w:eastAsia="Century Gothic" w:hAnsi="Century Gothic" w:cs="Century Gothic"/>
          <w:bCs/>
          <w:sz w:val="24"/>
          <w:szCs w:val="24"/>
          <w:lang w:val="es-ES_tradnl"/>
        </w:rPr>
        <w:t xml:space="preserve">. </w:t>
      </w:r>
    </w:p>
    <w:p w14:paraId="4BD45780" w14:textId="77777777" w:rsidR="003A73F7" w:rsidRPr="006C2138" w:rsidRDefault="003A73F7" w:rsidP="00173191">
      <w:pPr>
        <w:spacing w:line="360" w:lineRule="auto"/>
        <w:jc w:val="both"/>
        <w:rPr>
          <w:rFonts w:ascii="Century Gothic" w:eastAsia="Century Gothic" w:hAnsi="Century Gothic" w:cs="Century Gothic"/>
          <w:bCs/>
          <w:sz w:val="24"/>
          <w:szCs w:val="24"/>
          <w:lang w:val="es-ES_tradnl"/>
        </w:rPr>
      </w:pPr>
    </w:p>
    <w:p w14:paraId="22E5357E" w14:textId="3D4EF6E2" w:rsidR="003A73F7" w:rsidRPr="006C2138" w:rsidRDefault="00E06607" w:rsidP="00E06607">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La violencia o el maltrato infantil hacia niñas, niños y adolescentes se presenta constantemente en los diferentes ámbitos de nuestra sociedad</w:t>
      </w:r>
      <w:r w:rsidR="00E50924" w:rsidRPr="006C2138">
        <w:rPr>
          <w:rFonts w:ascii="Century Gothic" w:eastAsia="Century Gothic" w:hAnsi="Century Gothic" w:cs="Century Gothic"/>
          <w:bCs/>
          <w:sz w:val="24"/>
          <w:szCs w:val="24"/>
          <w:lang w:val="es-ES_tradnl"/>
        </w:rPr>
        <w:t>;</w:t>
      </w:r>
      <w:r w:rsidR="003A73F7" w:rsidRPr="006C2138">
        <w:rPr>
          <w:rFonts w:ascii="Century Gothic" w:eastAsia="Century Gothic" w:hAnsi="Century Gothic" w:cs="Century Gothic"/>
          <w:bCs/>
          <w:sz w:val="24"/>
          <w:szCs w:val="24"/>
          <w:lang w:val="es-ES_tradnl"/>
        </w:rPr>
        <w:t xml:space="preserve"> en la casa, escuela y espacios de convivencia diaria, </w:t>
      </w:r>
      <w:r w:rsidR="00184CB6" w:rsidRPr="006C2138">
        <w:rPr>
          <w:rFonts w:ascii="Century Gothic" w:eastAsia="Century Gothic" w:hAnsi="Century Gothic" w:cs="Century Gothic"/>
          <w:bCs/>
          <w:sz w:val="24"/>
          <w:szCs w:val="24"/>
          <w:lang w:val="es-ES_tradnl"/>
        </w:rPr>
        <w:t>el cual se manifiesta</w:t>
      </w:r>
      <w:r w:rsidR="003A73F7" w:rsidRPr="006C2138">
        <w:rPr>
          <w:rFonts w:ascii="Century Gothic" w:eastAsia="Century Gothic" w:hAnsi="Century Gothic" w:cs="Century Gothic"/>
          <w:bCs/>
          <w:sz w:val="24"/>
          <w:szCs w:val="24"/>
          <w:lang w:val="es-ES_tradnl"/>
        </w:rPr>
        <w:t xml:space="preserve"> en diferentes formas</w:t>
      </w:r>
      <w:r w:rsidR="00184CB6" w:rsidRPr="006C2138">
        <w:rPr>
          <w:rFonts w:ascii="Century Gothic" w:eastAsia="Century Gothic" w:hAnsi="Century Gothic" w:cs="Century Gothic"/>
          <w:bCs/>
          <w:sz w:val="24"/>
          <w:szCs w:val="24"/>
          <w:lang w:val="es-ES_tradnl"/>
        </w:rPr>
        <w:t xml:space="preserve"> y modalidades</w:t>
      </w:r>
      <w:r w:rsidR="003A73F7" w:rsidRPr="006C2138">
        <w:rPr>
          <w:rFonts w:ascii="Century Gothic" w:eastAsia="Century Gothic" w:hAnsi="Century Gothic" w:cs="Century Gothic"/>
          <w:bCs/>
          <w:sz w:val="24"/>
          <w:szCs w:val="24"/>
          <w:lang w:val="es-ES_tradnl"/>
        </w:rPr>
        <w:t>;</w:t>
      </w:r>
      <w:r w:rsidRPr="006C2138">
        <w:rPr>
          <w:rFonts w:ascii="Century Gothic" w:eastAsia="Century Gothic" w:hAnsi="Century Gothic" w:cs="Century Gothic"/>
          <w:bCs/>
          <w:sz w:val="24"/>
          <w:szCs w:val="24"/>
          <w:lang w:val="es-ES_tradnl"/>
        </w:rPr>
        <w:t xml:space="preserve"> el abuso, el maltrato físico y mental, </w:t>
      </w:r>
      <w:r w:rsidR="00271FCF" w:rsidRPr="006C2138">
        <w:rPr>
          <w:rFonts w:ascii="Century Gothic" w:eastAsia="Century Gothic" w:hAnsi="Century Gothic" w:cs="Century Gothic"/>
          <w:bCs/>
          <w:sz w:val="24"/>
          <w:szCs w:val="24"/>
          <w:lang w:val="es-ES_tradnl"/>
        </w:rPr>
        <w:t xml:space="preserve">las omisiones de cuidado, </w:t>
      </w:r>
      <w:r w:rsidRPr="006C2138">
        <w:rPr>
          <w:rFonts w:ascii="Century Gothic" w:eastAsia="Century Gothic" w:hAnsi="Century Gothic" w:cs="Century Gothic"/>
          <w:bCs/>
          <w:sz w:val="24"/>
          <w:szCs w:val="24"/>
          <w:lang w:val="es-ES_tradnl"/>
        </w:rPr>
        <w:t>el abandono, el tratamiento negligente, la explotación y abuso sexual</w:t>
      </w:r>
      <w:r w:rsidR="00AC508E" w:rsidRPr="006C2138">
        <w:rPr>
          <w:rFonts w:ascii="Century Gothic" w:eastAsia="Century Gothic" w:hAnsi="Century Gothic" w:cs="Century Gothic"/>
          <w:bCs/>
          <w:sz w:val="24"/>
          <w:szCs w:val="24"/>
          <w:lang w:val="es-ES_tradnl"/>
        </w:rPr>
        <w:t xml:space="preserve">. </w:t>
      </w:r>
      <w:r w:rsidR="003A73F7" w:rsidRPr="006C2138">
        <w:rPr>
          <w:rFonts w:ascii="Century Gothic" w:eastAsia="Century Gothic" w:hAnsi="Century Gothic" w:cs="Century Gothic"/>
          <w:bCs/>
          <w:sz w:val="24"/>
          <w:szCs w:val="24"/>
          <w:lang w:val="es-ES_tradnl"/>
        </w:rPr>
        <w:t xml:space="preserve">En algunos de los casos </w:t>
      </w:r>
      <w:r w:rsidR="001A04FE" w:rsidRPr="006C2138">
        <w:rPr>
          <w:rFonts w:ascii="Century Gothic" w:eastAsia="Century Gothic" w:hAnsi="Century Gothic" w:cs="Century Gothic"/>
          <w:bCs/>
          <w:sz w:val="24"/>
          <w:szCs w:val="24"/>
          <w:lang w:val="es-ES_tradnl"/>
        </w:rPr>
        <w:t xml:space="preserve">inclusive </w:t>
      </w:r>
      <w:r w:rsidR="00836BF2" w:rsidRPr="006C2138">
        <w:rPr>
          <w:rFonts w:ascii="Century Gothic" w:eastAsia="Century Gothic" w:hAnsi="Century Gothic" w:cs="Century Gothic"/>
          <w:bCs/>
          <w:sz w:val="24"/>
          <w:szCs w:val="24"/>
          <w:lang w:val="es-ES_tradnl"/>
        </w:rPr>
        <w:t>confundiéndose</w:t>
      </w:r>
      <w:r w:rsidR="003A73F7" w:rsidRPr="006C2138">
        <w:rPr>
          <w:rFonts w:ascii="Century Gothic" w:eastAsia="Century Gothic" w:hAnsi="Century Gothic" w:cs="Century Gothic"/>
          <w:bCs/>
          <w:sz w:val="24"/>
          <w:szCs w:val="24"/>
          <w:lang w:val="es-ES_tradnl"/>
        </w:rPr>
        <w:t xml:space="preserve"> como una forma de disciplina</w:t>
      </w:r>
      <w:r w:rsidR="00836BF2" w:rsidRPr="006C2138">
        <w:rPr>
          <w:rFonts w:ascii="Century Gothic" w:eastAsia="Century Gothic" w:hAnsi="Century Gothic" w:cs="Century Gothic"/>
          <w:bCs/>
          <w:sz w:val="24"/>
          <w:szCs w:val="24"/>
          <w:lang w:val="es-ES_tradnl"/>
        </w:rPr>
        <w:t xml:space="preserve"> y métodos de enseñanza</w:t>
      </w:r>
      <w:r w:rsidR="007656D0" w:rsidRPr="006C2138">
        <w:rPr>
          <w:rFonts w:ascii="Century Gothic" w:eastAsia="Century Gothic" w:hAnsi="Century Gothic" w:cs="Century Gothic"/>
          <w:bCs/>
          <w:sz w:val="24"/>
          <w:szCs w:val="24"/>
          <w:lang w:val="es-ES_tradnl"/>
        </w:rPr>
        <w:t>,</w:t>
      </w:r>
      <w:r w:rsidR="00836BF2" w:rsidRPr="006C2138">
        <w:rPr>
          <w:rFonts w:ascii="Century Gothic" w:eastAsia="Century Gothic" w:hAnsi="Century Gothic" w:cs="Century Gothic"/>
          <w:bCs/>
          <w:sz w:val="24"/>
          <w:szCs w:val="24"/>
          <w:lang w:val="es-ES_tradnl"/>
        </w:rPr>
        <w:t xml:space="preserve"> sin fomentar la crianza positiva y afect</w:t>
      </w:r>
      <w:r w:rsidR="000632B7" w:rsidRPr="006C2138">
        <w:rPr>
          <w:rFonts w:ascii="Century Gothic" w:eastAsia="Century Gothic" w:hAnsi="Century Gothic" w:cs="Century Gothic"/>
          <w:bCs/>
          <w:sz w:val="24"/>
          <w:szCs w:val="24"/>
          <w:lang w:val="es-ES_tradnl"/>
        </w:rPr>
        <w:t>o</w:t>
      </w:r>
      <w:r w:rsidR="007656D0" w:rsidRPr="006C2138">
        <w:rPr>
          <w:rFonts w:ascii="Century Gothic" w:eastAsia="Century Gothic" w:hAnsi="Century Gothic" w:cs="Century Gothic"/>
          <w:bCs/>
          <w:sz w:val="24"/>
          <w:szCs w:val="24"/>
          <w:lang w:val="es-ES_tradnl"/>
        </w:rPr>
        <w:t xml:space="preserve"> entre padres e hijos</w:t>
      </w:r>
      <w:r w:rsidR="000632B7" w:rsidRPr="006C2138">
        <w:rPr>
          <w:rFonts w:ascii="Century Gothic" w:eastAsia="Century Gothic" w:hAnsi="Century Gothic" w:cs="Century Gothic"/>
          <w:bCs/>
          <w:sz w:val="24"/>
          <w:szCs w:val="24"/>
          <w:lang w:val="es-ES_tradnl"/>
        </w:rPr>
        <w:t xml:space="preserve">. </w:t>
      </w:r>
      <w:r w:rsidR="003A73F7" w:rsidRPr="006C2138">
        <w:rPr>
          <w:rFonts w:ascii="Century Gothic" w:eastAsia="Century Gothic" w:hAnsi="Century Gothic" w:cs="Century Gothic"/>
          <w:bCs/>
          <w:sz w:val="24"/>
          <w:szCs w:val="24"/>
          <w:lang w:val="es-ES_tradnl"/>
        </w:rPr>
        <w:t xml:space="preserve"> </w:t>
      </w:r>
    </w:p>
    <w:p w14:paraId="7DFD3655" w14:textId="77777777" w:rsidR="00E06607" w:rsidRPr="006C2138" w:rsidRDefault="00E06607" w:rsidP="00E06607">
      <w:pPr>
        <w:spacing w:line="360" w:lineRule="auto"/>
        <w:jc w:val="both"/>
        <w:rPr>
          <w:rFonts w:ascii="Century Gothic" w:eastAsia="Century Gothic" w:hAnsi="Century Gothic" w:cs="Century Gothic"/>
          <w:bCs/>
          <w:sz w:val="24"/>
          <w:szCs w:val="24"/>
          <w:lang w:val="es-ES_tradnl"/>
        </w:rPr>
      </w:pPr>
    </w:p>
    <w:p w14:paraId="382EBB52" w14:textId="70A801D5" w:rsidR="00E06607" w:rsidRPr="006C2138" w:rsidRDefault="000632B7" w:rsidP="00E06607">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lastRenderedPageBreak/>
        <w:t>El maltrato infantil</w:t>
      </w:r>
      <w:r w:rsidR="0035083E" w:rsidRPr="006C2138">
        <w:rPr>
          <w:rFonts w:ascii="Century Gothic" w:eastAsia="Century Gothic" w:hAnsi="Century Gothic" w:cs="Century Gothic"/>
          <w:bCs/>
          <w:sz w:val="24"/>
          <w:szCs w:val="24"/>
          <w:lang w:val="es-ES_tradnl"/>
        </w:rPr>
        <w:t xml:space="preserve"> tiene</w:t>
      </w:r>
      <w:r w:rsidR="00E06607" w:rsidRPr="006C2138">
        <w:rPr>
          <w:rFonts w:ascii="Century Gothic" w:eastAsia="Century Gothic" w:hAnsi="Century Gothic" w:cs="Century Gothic"/>
          <w:bCs/>
          <w:sz w:val="24"/>
          <w:szCs w:val="24"/>
          <w:lang w:val="es-ES_tradnl"/>
        </w:rPr>
        <w:t xml:space="preserve"> grandes repercusiones a nivel físico y psicológico que perduran durante toda la vida, condicionando la forma en que esos futuros adultos se relacionarán</w:t>
      </w:r>
      <w:r w:rsidR="00E50924" w:rsidRPr="006C2138">
        <w:rPr>
          <w:rFonts w:ascii="Century Gothic" w:eastAsia="Century Gothic" w:hAnsi="Century Gothic" w:cs="Century Gothic"/>
          <w:bCs/>
          <w:sz w:val="24"/>
          <w:szCs w:val="24"/>
          <w:lang w:val="es-ES_tradnl"/>
        </w:rPr>
        <w:t xml:space="preserve"> e</w:t>
      </w:r>
      <w:r w:rsidR="00E06607" w:rsidRPr="006C2138">
        <w:rPr>
          <w:rFonts w:ascii="Century Gothic" w:eastAsia="Century Gothic" w:hAnsi="Century Gothic" w:cs="Century Gothic"/>
          <w:bCs/>
          <w:sz w:val="24"/>
          <w:szCs w:val="24"/>
          <w:lang w:val="es-ES_tradnl"/>
        </w:rPr>
        <w:t xml:space="preserve"> interactuarán en el mundo. </w:t>
      </w:r>
    </w:p>
    <w:p w14:paraId="6C76CE3F" w14:textId="431A9E68" w:rsidR="00173191" w:rsidRPr="006C2138" w:rsidRDefault="00173191" w:rsidP="00173191">
      <w:pPr>
        <w:spacing w:line="360" w:lineRule="auto"/>
        <w:jc w:val="both"/>
        <w:rPr>
          <w:rFonts w:ascii="Century Gothic" w:eastAsia="Century Gothic" w:hAnsi="Century Gothic" w:cs="Century Gothic"/>
          <w:bCs/>
          <w:sz w:val="24"/>
          <w:szCs w:val="24"/>
          <w:lang w:val="es-ES_tradnl"/>
        </w:rPr>
      </w:pPr>
    </w:p>
    <w:p w14:paraId="59E61565" w14:textId="59705077" w:rsidR="00FF6AF9" w:rsidRPr="006C2138" w:rsidRDefault="005901C4" w:rsidP="00173191">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Nuestro país, se ha</w:t>
      </w:r>
      <w:r w:rsidR="0035083E" w:rsidRPr="006C2138">
        <w:rPr>
          <w:rFonts w:ascii="Century Gothic" w:eastAsia="Century Gothic" w:hAnsi="Century Gothic" w:cs="Century Gothic"/>
          <w:bCs/>
          <w:sz w:val="24"/>
          <w:szCs w:val="24"/>
          <w:lang w:val="es-ES_tradnl"/>
        </w:rPr>
        <w:t xml:space="preserve"> convertido en un país de riesgo para las niñas y niños,</w:t>
      </w:r>
      <w:r w:rsidR="005A26CC" w:rsidRPr="006C2138">
        <w:rPr>
          <w:rFonts w:ascii="Century Gothic" w:eastAsia="Century Gothic" w:hAnsi="Century Gothic" w:cs="Century Gothic"/>
          <w:bCs/>
          <w:sz w:val="24"/>
          <w:szCs w:val="24"/>
          <w:lang w:val="es-ES_tradnl"/>
        </w:rPr>
        <w:t xml:space="preserve"> que se incrementa con las condiciones económicas y sociales que padecen las familias y que derivado de la pandemia han aumentado </w:t>
      </w:r>
      <w:r w:rsidR="00A77984" w:rsidRPr="006C2138">
        <w:rPr>
          <w:rFonts w:ascii="Century Gothic" w:eastAsia="Century Gothic" w:hAnsi="Century Gothic" w:cs="Century Gothic"/>
          <w:bCs/>
          <w:sz w:val="24"/>
          <w:szCs w:val="24"/>
          <w:lang w:val="es-ES_tradnl"/>
        </w:rPr>
        <w:t>las condiciones de violencia en los hogares. P</w:t>
      </w:r>
      <w:r w:rsidR="0035083E" w:rsidRPr="006C2138">
        <w:rPr>
          <w:rFonts w:ascii="Century Gothic" w:eastAsia="Century Gothic" w:hAnsi="Century Gothic" w:cs="Century Gothic"/>
          <w:bCs/>
          <w:sz w:val="24"/>
          <w:szCs w:val="24"/>
          <w:lang w:val="es-ES_tradnl"/>
        </w:rPr>
        <w:t xml:space="preserve">or años hemos mantenido altos índices de maltrato infantil, </w:t>
      </w:r>
      <w:r w:rsidR="00FF6AF9" w:rsidRPr="006C2138">
        <w:rPr>
          <w:rFonts w:ascii="Century Gothic" w:eastAsia="Century Gothic" w:hAnsi="Century Gothic" w:cs="Century Gothic"/>
          <w:bCs/>
          <w:sz w:val="24"/>
          <w:szCs w:val="24"/>
          <w:lang w:val="es-ES_tradnl"/>
        </w:rPr>
        <w:t xml:space="preserve">tan solo los datos a enero del presente año se han registrado 7 feminicidios de mujeres entre 0 y 17 años, así como 78 niñas, niños y adolescentes han sido </w:t>
      </w:r>
      <w:r w:rsidR="00A77984" w:rsidRPr="006C2138">
        <w:rPr>
          <w:rFonts w:ascii="Century Gothic" w:eastAsia="Century Gothic" w:hAnsi="Century Gothic" w:cs="Century Gothic"/>
          <w:bCs/>
          <w:sz w:val="24"/>
          <w:szCs w:val="24"/>
          <w:lang w:val="es-ES_tradnl"/>
        </w:rPr>
        <w:t>víctimas</w:t>
      </w:r>
      <w:r w:rsidR="00FF6AF9" w:rsidRPr="006C2138">
        <w:rPr>
          <w:rFonts w:ascii="Century Gothic" w:eastAsia="Century Gothic" w:hAnsi="Century Gothic" w:cs="Century Gothic"/>
          <w:bCs/>
          <w:sz w:val="24"/>
          <w:szCs w:val="24"/>
          <w:lang w:val="es-ES_tradnl"/>
        </w:rPr>
        <w:t xml:space="preserve"> de </w:t>
      </w:r>
      <w:r w:rsidR="00A77984" w:rsidRPr="006C2138">
        <w:rPr>
          <w:rFonts w:ascii="Century Gothic" w:eastAsia="Century Gothic" w:hAnsi="Century Gothic" w:cs="Century Gothic"/>
          <w:bCs/>
          <w:sz w:val="24"/>
          <w:szCs w:val="24"/>
          <w:lang w:val="es-ES_tradnl"/>
        </w:rPr>
        <w:t>homicidio</w:t>
      </w:r>
      <w:r w:rsidR="00FF6AF9" w:rsidRPr="006C2138">
        <w:rPr>
          <w:rFonts w:ascii="Century Gothic" w:eastAsia="Century Gothic" w:hAnsi="Century Gothic" w:cs="Century Gothic"/>
          <w:bCs/>
          <w:sz w:val="24"/>
          <w:szCs w:val="24"/>
          <w:lang w:val="es-ES_tradnl"/>
        </w:rPr>
        <w:t xml:space="preserve"> doloso. </w:t>
      </w:r>
    </w:p>
    <w:p w14:paraId="50BB8B14" w14:textId="77777777" w:rsidR="009842F0" w:rsidRPr="006C2138" w:rsidRDefault="009842F0" w:rsidP="00173191">
      <w:pPr>
        <w:spacing w:line="360" w:lineRule="auto"/>
        <w:jc w:val="both"/>
        <w:rPr>
          <w:rFonts w:ascii="Century Gothic" w:eastAsia="Century Gothic" w:hAnsi="Century Gothic" w:cs="Century Gothic"/>
          <w:bCs/>
          <w:sz w:val="24"/>
          <w:szCs w:val="24"/>
          <w:lang w:val="es-ES_tradnl"/>
        </w:rPr>
      </w:pPr>
    </w:p>
    <w:p w14:paraId="59EA5E54" w14:textId="66CB1B96" w:rsidR="009842F0" w:rsidRPr="006C2138" w:rsidRDefault="009842F0" w:rsidP="00173191">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En nuestra entidad, de acuerdo a datos aportados por el DIF</w:t>
      </w:r>
      <w:r w:rsidR="001B7CF6" w:rsidRPr="006C2138">
        <w:rPr>
          <w:rFonts w:ascii="Century Gothic" w:eastAsia="Century Gothic" w:hAnsi="Century Gothic" w:cs="Century Gothic"/>
          <w:bCs/>
          <w:sz w:val="24"/>
          <w:szCs w:val="24"/>
          <w:lang w:val="es-ES_tradnl"/>
        </w:rPr>
        <w:t xml:space="preserve"> se han incrementado las denuncias presentadas por maltrato infantil, 120 a 150 y 180 denuncias diarias</w:t>
      </w:r>
      <w:r w:rsidRPr="006C2138">
        <w:rPr>
          <w:rFonts w:ascii="Century Gothic" w:eastAsia="Century Gothic" w:hAnsi="Century Gothic" w:cs="Century Gothic"/>
          <w:bCs/>
          <w:sz w:val="24"/>
          <w:szCs w:val="24"/>
          <w:lang w:val="es-ES_tradnl"/>
        </w:rPr>
        <w:t xml:space="preserve"> </w:t>
      </w:r>
      <w:r w:rsidR="001B7CF6" w:rsidRPr="006C2138">
        <w:rPr>
          <w:rFonts w:ascii="Century Gothic" w:eastAsia="Century Gothic" w:hAnsi="Century Gothic" w:cs="Century Gothic"/>
          <w:bCs/>
          <w:sz w:val="24"/>
          <w:szCs w:val="24"/>
          <w:lang w:val="es-ES_tradnl"/>
        </w:rPr>
        <w:t xml:space="preserve">en la entidad, siendo la ciudad de Chihuahua de las que más se presentan, en donde se atienden hasta tres casos diarios. </w:t>
      </w:r>
    </w:p>
    <w:p w14:paraId="4B96DD46" w14:textId="77777777" w:rsidR="00DF6F6E" w:rsidRPr="006C2138" w:rsidRDefault="00DF6F6E" w:rsidP="00173191">
      <w:pPr>
        <w:spacing w:line="360" w:lineRule="auto"/>
        <w:jc w:val="both"/>
        <w:rPr>
          <w:rFonts w:ascii="Century Gothic" w:eastAsia="Century Gothic" w:hAnsi="Century Gothic" w:cs="Century Gothic"/>
          <w:bCs/>
          <w:sz w:val="24"/>
          <w:szCs w:val="24"/>
          <w:lang w:val="es-ES_tradnl"/>
        </w:rPr>
      </w:pPr>
    </w:p>
    <w:p w14:paraId="63D59992" w14:textId="17BED2B3" w:rsidR="005901C4" w:rsidRPr="006C2138" w:rsidRDefault="00DF6F6E" w:rsidP="00173191">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E</w:t>
      </w:r>
      <w:r w:rsidR="0035083E" w:rsidRPr="006C2138">
        <w:rPr>
          <w:rFonts w:ascii="Century Gothic" w:eastAsia="Century Gothic" w:hAnsi="Century Gothic" w:cs="Century Gothic"/>
          <w:bCs/>
          <w:sz w:val="24"/>
          <w:szCs w:val="24"/>
          <w:lang w:val="es-ES_tradnl"/>
        </w:rPr>
        <w:t>s por ello que es de suma importancia</w:t>
      </w:r>
      <w:r w:rsidR="009842F0" w:rsidRPr="006C2138">
        <w:rPr>
          <w:rFonts w:ascii="Century Gothic" w:eastAsia="Century Gothic" w:hAnsi="Century Gothic" w:cs="Century Gothic"/>
          <w:bCs/>
          <w:sz w:val="24"/>
          <w:szCs w:val="24"/>
          <w:lang w:val="es-ES_tradnl"/>
        </w:rPr>
        <w:t xml:space="preserve">, </w:t>
      </w:r>
      <w:r w:rsidR="0035083E" w:rsidRPr="006C2138">
        <w:rPr>
          <w:rFonts w:ascii="Century Gothic" w:eastAsia="Century Gothic" w:hAnsi="Century Gothic" w:cs="Century Gothic"/>
          <w:bCs/>
          <w:sz w:val="24"/>
          <w:szCs w:val="24"/>
          <w:lang w:val="es-ES_tradnl"/>
        </w:rPr>
        <w:t xml:space="preserve">visibilizar el grave problema que conlleva la violencia infantil, </w:t>
      </w:r>
      <w:r w:rsidR="009842F0" w:rsidRPr="006C2138">
        <w:rPr>
          <w:rFonts w:ascii="Century Gothic" w:eastAsia="Century Gothic" w:hAnsi="Century Gothic" w:cs="Century Gothic"/>
          <w:bCs/>
          <w:sz w:val="24"/>
          <w:szCs w:val="24"/>
          <w:lang w:val="es-ES_tradnl"/>
        </w:rPr>
        <w:t xml:space="preserve">el cual resulta un </w:t>
      </w:r>
      <w:r w:rsidR="003B0BBA" w:rsidRPr="006C2138">
        <w:rPr>
          <w:rFonts w:ascii="Century Gothic" w:eastAsia="Century Gothic" w:hAnsi="Century Gothic" w:cs="Century Gothic"/>
          <w:bCs/>
          <w:sz w:val="24"/>
          <w:szCs w:val="24"/>
          <w:lang w:val="es-ES_tradnl"/>
        </w:rPr>
        <w:t>mal</w:t>
      </w:r>
      <w:r w:rsidR="009842F0" w:rsidRPr="006C2138">
        <w:rPr>
          <w:rFonts w:ascii="Century Gothic" w:eastAsia="Century Gothic" w:hAnsi="Century Gothic" w:cs="Century Gothic"/>
          <w:bCs/>
          <w:sz w:val="24"/>
          <w:szCs w:val="24"/>
          <w:lang w:val="es-ES_tradnl"/>
        </w:rPr>
        <w:t xml:space="preserve"> silencioso</w:t>
      </w:r>
      <w:r w:rsidR="003B0BBA" w:rsidRPr="006C2138">
        <w:rPr>
          <w:rFonts w:ascii="Century Gothic" w:eastAsia="Century Gothic" w:hAnsi="Century Gothic" w:cs="Century Gothic"/>
          <w:bCs/>
          <w:sz w:val="24"/>
          <w:szCs w:val="24"/>
          <w:lang w:val="es-ES_tradnl"/>
        </w:rPr>
        <w:t xml:space="preserve"> por aquellos que no pueden denunciar directamente</w:t>
      </w:r>
      <w:r w:rsidR="009842F0" w:rsidRPr="006C2138">
        <w:rPr>
          <w:rFonts w:ascii="Century Gothic" w:eastAsia="Century Gothic" w:hAnsi="Century Gothic" w:cs="Century Gothic"/>
          <w:bCs/>
          <w:sz w:val="24"/>
          <w:szCs w:val="24"/>
          <w:lang w:val="es-ES_tradnl"/>
        </w:rPr>
        <w:t xml:space="preserve">, </w:t>
      </w:r>
      <w:r w:rsidR="003B0BBA" w:rsidRPr="006C2138">
        <w:rPr>
          <w:rFonts w:ascii="Century Gothic" w:eastAsia="Century Gothic" w:hAnsi="Century Gothic" w:cs="Century Gothic"/>
          <w:bCs/>
          <w:sz w:val="24"/>
          <w:szCs w:val="24"/>
          <w:lang w:val="es-ES_tradnl"/>
        </w:rPr>
        <w:t xml:space="preserve">hechos </w:t>
      </w:r>
      <w:r w:rsidR="009842F0" w:rsidRPr="006C2138">
        <w:rPr>
          <w:rFonts w:ascii="Century Gothic" w:eastAsia="Century Gothic" w:hAnsi="Century Gothic" w:cs="Century Gothic"/>
          <w:bCs/>
          <w:sz w:val="24"/>
          <w:szCs w:val="24"/>
          <w:lang w:val="es-ES_tradnl"/>
        </w:rPr>
        <w:t>que se vive en el núcleo de las familias</w:t>
      </w:r>
      <w:r w:rsidR="00272EE5" w:rsidRPr="006C2138">
        <w:rPr>
          <w:rFonts w:ascii="Century Gothic" w:eastAsia="Century Gothic" w:hAnsi="Century Gothic" w:cs="Century Gothic"/>
          <w:bCs/>
          <w:sz w:val="24"/>
          <w:szCs w:val="24"/>
          <w:lang w:val="es-ES_tradnl"/>
        </w:rPr>
        <w:t>.</w:t>
      </w:r>
      <w:r w:rsidR="009842F0" w:rsidRPr="006C2138">
        <w:rPr>
          <w:rFonts w:ascii="Century Gothic" w:eastAsia="Century Gothic" w:hAnsi="Century Gothic" w:cs="Century Gothic"/>
          <w:bCs/>
          <w:sz w:val="24"/>
          <w:szCs w:val="24"/>
          <w:lang w:val="es-ES_tradnl"/>
        </w:rPr>
        <w:t xml:space="preserve"> </w:t>
      </w:r>
      <w:r w:rsidR="00272EE5" w:rsidRPr="006C2138">
        <w:rPr>
          <w:rFonts w:ascii="Century Gothic" w:eastAsia="Century Gothic" w:hAnsi="Century Gothic" w:cs="Century Gothic"/>
          <w:bCs/>
          <w:sz w:val="24"/>
          <w:szCs w:val="24"/>
          <w:lang w:val="es-ES_tradnl"/>
        </w:rPr>
        <w:t>Resulta entonces</w:t>
      </w:r>
      <w:r w:rsidR="009842F0" w:rsidRPr="006C2138">
        <w:rPr>
          <w:rFonts w:ascii="Century Gothic" w:eastAsia="Century Gothic" w:hAnsi="Century Gothic" w:cs="Century Gothic"/>
          <w:bCs/>
          <w:sz w:val="24"/>
          <w:szCs w:val="24"/>
          <w:lang w:val="es-ES_tradnl"/>
        </w:rPr>
        <w:t xml:space="preserve"> </w:t>
      </w:r>
      <w:r w:rsidR="001B7CF6" w:rsidRPr="006C2138">
        <w:rPr>
          <w:rFonts w:ascii="Century Gothic" w:eastAsia="Century Gothic" w:hAnsi="Century Gothic" w:cs="Century Gothic"/>
          <w:bCs/>
          <w:sz w:val="24"/>
          <w:szCs w:val="24"/>
          <w:lang w:val="es-ES_tradnl"/>
        </w:rPr>
        <w:t>imprescindible concientizar</w:t>
      </w:r>
      <w:r w:rsidR="0035083E" w:rsidRPr="006C2138">
        <w:rPr>
          <w:rFonts w:ascii="Century Gothic" w:eastAsia="Century Gothic" w:hAnsi="Century Gothic" w:cs="Century Gothic"/>
          <w:bCs/>
          <w:sz w:val="24"/>
          <w:szCs w:val="24"/>
          <w:lang w:val="es-ES_tradnl"/>
        </w:rPr>
        <w:t xml:space="preserve"> a la sociedad para afrontar esta problemática de manera conjunta y trabajar en acciones afirmativas y políticas públicas que trasciendan en el marco y respeto de los derechos de las niñas y niños</w:t>
      </w:r>
      <w:r w:rsidRPr="006C2138">
        <w:rPr>
          <w:rFonts w:ascii="Century Gothic" w:eastAsia="Century Gothic" w:hAnsi="Century Gothic" w:cs="Century Gothic"/>
          <w:bCs/>
          <w:sz w:val="24"/>
          <w:szCs w:val="24"/>
          <w:lang w:val="es-ES_tradnl"/>
        </w:rPr>
        <w:t xml:space="preserve"> y adolescentes</w:t>
      </w:r>
      <w:r w:rsidR="0035083E" w:rsidRPr="006C2138">
        <w:rPr>
          <w:rFonts w:ascii="Century Gothic" w:eastAsia="Century Gothic" w:hAnsi="Century Gothic" w:cs="Century Gothic"/>
          <w:bCs/>
          <w:sz w:val="24"/>
          <w:szCs w:val="24"/>
          <w:lang w:val="es-ES_tradnl"/>
        </w:rPr>
        <w:t xml:space="preserve">. </w:t>
      </w:r>
    </w:p>
    <w:p w14:paraId="29A2E7E7" w14:textId="77777777" w:rsidR="0035083E" w:rsidRPr="006C2138" w:rsidRDefault="0035083E" w:rsidP="00173191">
      <w:pPr>
        <w:spacing w:line="360" w:lineRule="auto"/>
        <w:jc w:val="both"/>
        <w:rPr>
          <w:rFonts w:ascii="Century Gothic" w:eastAsia="Century Gothic" w:hAnsi="Century Gothic" w:cs="Century Gothic"/>
          <w:bCs/>
          <w:sz w:val="24"/>
          <w:szCs w:val="24"/>
          <w:lang w:val="es-ES_tradnl"/>
        </w:rPr>
      </w:pPr>
    </w:p>
    <w:p w14:paraId="1561692F" w14:textId="45042248" w:rsidR="007656D0" w:rsidRPr="006C2138" w:rsidRDefault="000D149E" w:rsidP="007656D0">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Es prioritario</w:t>
      </w:r>
      <w:r w:rsidR="007656D0" w:rsidRPr="006C2138">
        <w:rPr>
          <w:rFonts w:ascii="Century Gothic" w:eastAsia="Century Gothic" w:hAnsi="Century Gothic" w:cs="Century Gothic"/>
          <w:bCs/>
          <w:sz w:val="24"/>
          <w:szCs w:val="24"/>
          <w:lang w:val="es-ES_tradnl"/>
        </w:rPr>
        <w:t xml:space="preserve"> eliminar cualquier tipo de violencia y/o maltrato en contra de las y los niño</w:t>
      </w:r>
      <w:r w:rsidR="002A484B" w:rsidRPr="006C2138">
        <w:rPr>
          <w:rFonts w:ascii="Century Gothic" w:eastAsia="Century Gothic" w:hAnsi="Century Gothic" w:cs="Century Gothic"/>
          <w:bCs/>
          <w:sz w:val="24"/>
          <w:szCs w:val="24"/>
          <w:lang w:val="es-ES_tradnl"/>
        </w:rPr>
        <w:t>s.</w:t>
      </w:r>
      <w:r w:rsidR="007656D0" w:rsidRPr="006C2138">
        <w:rPr>
          <w:rFonts w:ascii="Century Gothic" w:eastAsia="Century Gothic" w:hAnsi="Century Gothic" w:cs="Century Gothic"/>
          <w:bCs/>
          <w:sz w:val="24"/>
          <w:szCs w:val="24"/>
          <w:lang w:val="es-ES_tradnl"/>
        </w:rPr>
        <w:t xml:space="preserve"> </w:t>
      </w:r>
      <w:r w:rsidR="002A484B" w:rsidRPr="006C2138">
        <w:rPr>
          <w:rFonts w:ascii="Century Gothic" w:eastAsia="Century Gothic" w:hAnsi="Century Gothic" w:cs="Century Gothic"/>
          <w:bCs/>
          <w:sz w:val="24"/>
          <w:szCs w:val="24"/>
          <w:lang w:val="es-ES_tradnl"/>
        </w:rPr>
        <w:t>L</w:t>
      </w:r>
      <w:r w:rsidR="007656D0" w:rsidRPr="006C2138">
        <w:rPr>
          <w:rFonts w:ascii="Century Gothic" w:eastAsia="Century Gothic" w:hAnsi="Century Gothic" w:cs="Century Gothic"/>
          <w:bCs/>
          <w:sz w:val="24"/>
          <w:szCs w:val="24"/>
          <w:lang w:val="es-ES_tradnl"/>
        </w:rPr>
        <w:t xml:space="preserve">a protección a la niñez es una de las tareas y responsabilidades más importantes, ello conlleva, atribuciones que van más allá del marco legal </w:t>
      </w:r>
      <w:r w:rsidR="007656D0" w:rsidRPr="006C2138">
        <w:rPr>
          <w:rFonts w:ascii="Century Gothic" w:eastAsia="Century Gothic" w:hAnsi="Century Gothic" w:cs="Century Gothic"/>
          <w:bCs/>
          <w:sz w:val="24"/>
          <w:szCs w:val="24"/>
          <w:lang w:val="es-ES_tradnl"/>
        </w:rPr>
        <w:lastRenderedPageBreak/>
        <w:t>aplicativo para toda persona</w:t>
      </w:r>
      <w:r w:rsidR="002B753B" w:rsidRPr="006C2138">
        <w:rPr>
          <w:rFonts w:ascii="Century Gothic" w:eastAsia="Century Gothic" w:hAnsi="Century Gothic" w:cs="Century Gothic"/>
          <w:bCs/>
          <w:sz w:val="24"/>
          <w:szCs w:val="24"/>
          <w:lang w:val="es-ES_tradnl"/>
        </w:rPr>
        <w:t>, sino que busca la amplitud de sus derechos en todo momento</w:t>
      </w:r>
      <w:r w:rsidR="007656D0" w:rsidRPr="006C2138">
        <w:rPr>
          <w:rFonts w:ascii="Century Gothic" w:eastAsia="Century Gothic" w:hAnsi="Century Gothic" w:cs="Century Gothic"/>
          <w:bCs/>
          <w:sz w:val="24"/>
          <w:szCs w:val="24"/>
          <w:lang w:val="es-ES_tradnl"/>
        </w:rPr>
        <w:t xml:space="preserve">. </w:t>
      </w:r>
    </w:p>
    <w:p w14:paraId="550CFF46" w14:textId="77777777" w:rsidR="007656D0" w:rsidRPr="006C2138" w:rsidRDefault="007656D0" w:rsidP="007656D0">
      <w:pPr>
        <w:spacing w:line="360" w:lineRule="auto"/>
        <w:rPr>
          <w:rFonts w:ascii="Century Gothic" w:eastAsia="Century Gothic" w:hAnsi="Century Gothic" w:cs="Century Gothic"/>
          <w:bCs/>
          <w:sz w:val="24"/>
          <w:szCs w:val="24"/>
          <w:lang w:val="es-ES_tradnl"/>
        </w:rPr>
      </w:pPr>
    </w:p>
    <w:p w14:paraId="29218AB4" w14:textId="6A2A0730" w:rsidR="007656D0" w:rsidRPr="006C2138" w:rsidRDefault="000952B0" w:rsidP="000952B0">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México forma parte, del Pacto de San José de la Convención americana sobre derechos humanos, dentro del cual en su artículo</w:t>
      </w:r>
      <w:r w:rsidR="007656D0" w:rsidRPr="006C2138">
        <w:rPr>
          <w:rFonts w:ascii="Century Gothic" w:eastAsia="Century Gothic" w:hAnsi="Century Gothic" w:cs="Century Gothic"/>
          <w:bCs/>
          <w:sz w:val="24"/>
          <w:szCs w:val="24"/>
          <w:lang w:val="es-ES_tradnl"/>
        </w:rPr>
        <w:t xml:space="preserve"> 19</w:t>
      </w:r>
      <w:r w:rsidR="00810381" w:rsidRPr="006C2138">
        <w:rPr>
          <w:rFonts w:ascii="Century Gothic" w:eastAsia="Century Gothic" w:hAnsi="Century Gothic" w:cs="Century Gothic"/>
          <w:bCs/>
          <w:sz w:val="24"/>
          <w:szCs w:val="24"/>
          <w:lang w:val="es-ES_tradnl"/>
        </w:rPr>
        <w:t xml:space="preserve"> señala</w:t>
      </w:r>
      <w:r w:rsidR="007656D0" w:rsidRPr="006C2138">
        <w:rPr>
          <w:rFonts w:ascii="Century Gothic" w:eastAsia="Century Gothic" w:hAnsi="Century Gothic" w:cs="Century Gothic"/>
          <w:bCs/>
          <w:sz w:val="24"/>
          <w:szCs w:val="24"/>
          <w:lang w:val="es-ES_tradnl"/>
        </w:rPr>
        <w:t xml:space="preserve">, </w:t>
      </w:r>
      <w:r w:rsidR="00810381" w:rsidRPr="006C2138">
        <w:rPr>
          <w:rFonts w:ascii="Century Gothic" w:eastAsia="Century Gothic" w:hAnsi="Century Gothic" w:cs="Century Gothic"/>
          <w:bCs/>
          <w:sz w:val="24"/>
          <w:szCs w:val="24"/>
          <w:lang w:val="es-ES_tradnl"/>
        </w:rPr>
        <w:t xml:space="preserve">que </w:t>
      </w:r>
      <w:r w:rsidR="007656D0" w:rsidRPr="006C2138">
        <w:rPr>
          <w:rFonts w:ascii="Century Gothic" w:eastAsia="Century Gothic" w:hAnsi="Century Gothic" w:cs="Century Gothic"/>
          <w:bCs/>
          <w:sz w:val="24"/>
          <w:szCs w:val="24"/>
          <w:lang w:val="es-ES_tradnl"/>
        </w:rPr>
        <w:t>la protección y derechos especiales con que deben de contar las niñas y niños</w:t>
      </w:r>
      <w:r w:rsidRPr="006C2138">
        <w:rPr>
          <w:rFonts w:ascii="Century Gothic" w:eastAsia="Century Gothic" w:hAnsi="Century Gothic" w:cs="Century Gothic"/>
          <w:bCs/>
          <w:sz w:val="24"/>
          <w:szCs w:val="24"/>
          <w:lang w:val="es-ES_tradnl"/>
        </w:rPr>
        <w:t xml:space="preserve"> de</w:t>
      </w:r>
      <w:r w:rsidR="00A06B18" w:rsidRPr="006C2138">
        <w:rPr>
          <w:rFonts w:ascii="Century Gothic" w:eastAsia="Century Gothic" w:hAnsi="Century Gothic" w:cs="Century Gothic"/>
          <w:bCs/>
          <w:sz w:val="24"/>
          <w:szCs w:val="24"/>
          <w:lang w:val="es-ES_tradnl"/>
        </w:rPr>
        <w:t>be ser de</w:t>
      </w:r>
      <w:r w:rsidRPr="006C2138">
        <w:rPr>
          <w:rFonts w:ascii="Century Gothic" w:eastAsia="Century Gothic" w:hAnsi="Century Gothic" w:cs="Century Gothic"/>
          <w:bCs/>
          <w:sz w:val="24"/>
          <w:szCs w:val="24"/>
          <w:lang w:val="es-ES_tradnl"/>
        </w:rPr>
        <w:t xml:space="preserve"> manera amplia y transversal</w:t>
      </w:r>
      <w:r w:rsidR="007656D0" w:rsidRPr="006C2138">
        <w:rPr>
          <w:rFonts w:ascii="Century Gothic" w:eastAsia="Century Gothic" w:hAnsi="Century Gothic" w:cs="Century Gothic"/>
          <w:bCs/>
          <w:sz w:val="24"/>
          <w:szCs w:val="24"/>
          <w:lang w:val="es-ES_tradnl"/>
        </w:rPr>
        <w:t xml:space="preserve">, </w:t>
      </w:r>
      <w:r w:rsidRPr="006C2138">
        <w:rPr>
          <w:rFonts w:ascii="Century Gothic" w:eastAsia="Century Gothic" w:hAnsi="Century Gothic" w:cs="Century Gothic"/>
          <w:bCs/>
          <w:sz w:val="24"/>
          <w:szCs w:val="24"/>
          <w:lang w:val="es-ES_tradnl"/>
        </w:rPr>
        <w:t>la cual</w:t>
      </w:r>
      <w:r w:rsidR="007656D0" w:rsidRPr="006C2138">
        <w:rPr>
          <w:rFonts w:ascii="Century Gothic" w:eastAsia="Century Gothic" w:hAnsi="Century Gothic" w:cs="Century Gothic"/>
          <w:bCs/>
          <w:sz w:val="24"/>
          <w:szCs w:val="24"/>
          <w:lang w:val="es-ES_tradnl"/>
        </w:rPr>
        <w:t xml:space="preserve"> nos corresponde cumplimentar de manera conjunta entre familia, sociedad y Estado. </w:t>
      </w:r>
    </w:p>
    <w:p w14:paraId="06D2DBFC" w14:textId="77777777" w:rsidR="007656D0" w:rsidRPr="006C2138" w:rsidRDefault="007656D0" w:rsidP="007656D0">
      <w:pPr>
        <w:spacing w:line="360" w:lineRule="auto"/>
        <w:rPr>
          <w:rFonts w:ascii="Century Gothic" w:eastAsia="Century Gothic" w:hAnsi="Century Gothic" w:cs="Century Gothic"/>
          <w:bCs/>
          <w:sz w:val="24"/>
          <w:szCs w:val="24"/>
          <w:lang w:val="es-ES_tradnl"/>
        </w:rPr>
      </w:pPr>
    </w:p>
    <w:p w14:paraId="624DF5B0" w14:textId="0315FF1D" w:rsidR="007656D0" w:rsidRPr="006C2138" w:rsidRDefault="006C2138" w:rsidP="007656D0">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Así mismo, e</w:t>
      </w:r>
      <w:r w:rsidRPr="00A37D91">
        <w:rPr>
          <w:rFonts w:ascii="Century Gothic" w:eastAsia="Century Gothic" w:hAnsi="Century Gothic" w:cs="Century Gothic"/>
          <w:bCs/>
          <w:sz w:val="24"/>
          <w:szCs w:val="24"/>
          <w:lang w:val="es-ES_tradnl"/>
        </w:rPr>
        <w:t>l artículo 3 de la Convención sobre los Derechos del Niño, establece que en toda medida referente</w:t>
      </w:r>
      <w:r w:rsidRPr="006C2138">
        <w:rPr>
          <w:rFonts w:ascii="Century Gothic" w:eastAsia="Century Gothic" w:hAnsi="Century Gothic" w:cs="Century Gothic"/>
          <w:bCs/>
          <w:sz w:val="24"/>
          <w:szCs w:val="24"/>
          <w:lang w:val="es-ES_tradnl"/>
        </w:rPr>
        <w:t xml:space="preserve"> o que implique en la toma de decisiones</w:t>
      </w:r>
      <w:r w:rsidRPr="00A37D91">
        <w:rPr>
          <w:rFonts w:ascii="Century Gothic" w:eastAsia="Century Gothic" w:hAnsi="Century Gothic" w:cs="Century Gothic"/>
          <w:bCs/>
          <w:sz w:val="24"/>
          <w:szCs w:val="24"/>
          <w:lang w:val="es-ES_tradnl"/>
        </w:rPr>
        <w:t xml:space="preserve"> a </w:t>
      </w:r>
      <w:r>
        <w:rPr>
          <w:rFonts w:ascii="Century Gothic" w:eastAsia="Century Gothic" w:hAnsi="Century Gothic" w:cs="Century Gothic"/>
          <w:bCs/>
          <w:sz w:val="24"/>
          <w:szCs w:val="24"/>
          <w:lang w:val="es-ES_tradnl"/>
        </w:rPr>
        <w:t>las niñas, niños y</w:t>
      </w:r>
      <w:r w:rsidRPr="00A37D91">
        <w:rPr>
          <w:rFonts w:ascii="Century Gothic" w:eastAsia="Century Gothic" w:hAnsi="Century Gothic" w:cs="Century Gothic"/>
          <w:bCs/>
          <w:sz w:val="24"/>
          <w:szCs w:val="24"/>
          <w:lang w:val="es-ES_tradnl"/>
        </w:rPr>
        <w:t xml:space="preserve"> adolescentes</w:t>
      </w:r>
      <w:r w:rsidRPr="006C2138">
        <w:rPr>
          <w:rFonts w:ascii="Century Gothic" w:eastAsia="Century Gothic" w:hAnsi="Century Gothic" w:cs="Century Gothic"/>
          <w:bCs/>
          <w:sz w:val="24"/>
          <w:szCs w:val="24"/>
          <w:lang w:val="es-ES_tradnl"/>
        </w:rPr>
        <w:t xml:space="preserve">, </w:t>
      </w:r>
      <w:r w:rsidRPr="00A37D91">
        <w:rPr>
          <w:rFonts w:ascii="Century Gothic" w:eastAsia="Century Gothic" w:hAnsi="Century Gothic" w:cs="Century Gothic"/>
          <w:bCs/>
          <w:sz w:val="24"/>
          <w:szCs w:val="24"/>
          <w:lang w:val="es-ES_tradnl"/>
        </w:rPr>
        <w:t xml:space="preserve">cualquier autoridad, institución pública o privada, debe tomar en cuenta el interés superior de la niñez. </w:t>
      </w:r>
    </w:p>
    <w:p w14:paraId="63D7420B" w14:textId="77777777" w:rsidR="007656D0" w:rsidRPr="006C2138" w:rsidRDefault="007656D0" w:rsidP="007656D0">
      <w:pPr>
        <w:spacing w:line="360" w:lineRule="auto"/>
        <w:jc w:val="both"/>
        <w:rPr>
          <w:rFonts w:ascii="Century Gothic" w:eastAsia="Century Gothic" w:hAnsi="Century Gothic" w:cs="Century Gothic"/>
          <w:bCs/>
          <w:sz w:val="24"/>
          <w:szCs w:val="24"/>
          <w:lang w:val="es-ES_tradnl"/>
        </w:rPr>
      </w:pPr>
    </w:p>
    <w:p w14:paraId="540D896B" w14:textId="7693FC22" w:rsidR="007656D0" w:rsidRPr="006C2138" w:rsidRDefault="007656D0" w:rsidP="007656D0">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 xml:space="preserve">El </w:t>
      </w:r>
      <w:r w:rsidR="006C2138" w:rsidRPr="006C2138">
        <w:rPr>
          <w:rFonts w:ascii="Century Gothic" w:eastAsia="Century Gothic" w:hAnsi="Century Gothic" w:cs="Century Gothic"/>
          <w:bCs/>
          <w:sz w:val="24"/>
          <w:szCs w:val="24"/>
          <w:lang w:val="es-ES_tradnl"/>
        </w:rPr>
        <w:t>interés</w:t>
      </w:r>
      <w:r w:rsidRPr="006C2138">
        <w:rPr>
          <w:rFonts w:ascii="Century Gothic" w:eastAsia="Century Gothic" w:hAnsi="Century Gothic" w:cs="Century Gothic"/>
          <w:bCs/>
          <w:sz w:val="24"/>
          <w:szCs w:val="24"/>
          <w:lang w:val="es-ES_tradnl"/>
        </w:rPr>
        <w:t xml:space="preserve"> superior de la niñez, entendido como un principio que demanda que en toda situación donde se vean involucrados los menores se traten de proteger y privilegiar sus derechos, con el </w:t>
      </w:r>
      <w:r w:rsidR="006C2138" w:rsidRPr="006C2138">
        <w:rPr>
          <w:rFonts w:ascii="Century Gothic" w:eastAsia="Century Gothic" w:hAnsi="Century Gothic" w:cs="Century Gothic"/>
          <w:bCs/>
          <w:sz w:val="24"/>
          <w:szCs w:val="24"/>
          <w:lang w:val="es-ES_tradnl"/>
        </w:rPr>
        <w:t>propósito</w:t>
      </w:r>
      <w:r w:rsidRPr="006C2138">
        <w:rPr>
          <w:rFonts w:ascii="Century Gothic" w:eastAsia="Century Gothic" w:hAnsi="Century Gothic" w:cs="Century Gothic"/>
          <w:bCs/>
          <w:sz w:val="24"/>
          <w:szCs w:val="24"/>
          <w:lang w:val="es-ES_tradnl"/>
        </w:rPr>
        <w:t xml:space="preserve">, de vivir en condiciones que permitan su crecimiento sano y armonioso, tanto </w:t>
      </w:r>
      <w:r w:rsidR="006C2138" w:rsidRPr="006C2138">
        <w:rPr>
          <w:rFonts w:ascii="Century Gothic" w:eastAsia="Century Gothic" w:hAnsi="Century Gothic" w:cs="Century Gothic"/>
          <w:bCs/>
          <w:sz w:val="24"/>
          <w:szCs w:val="24"/>
          <w:lang w:val="es-ES_tradnl"/>
        </w:rPr>
        <w:t>físico</w:t>
      </w:r>
      <w:r w:rsidRPr="006C2138">
        <w:rPr>
          <w:rFonts w:ascii="Century Gothic" w:eastAsia="Century Gothic" w:hAnsi="Century Gothic" w:cs="Century Gothic"/>
          <w:bCs/>
          <w:sz w:val="24"/>
          <w:szCs w:val="24"/>
          <w:lang w:val="es-ES_tradnl"/>
        </w:rPr>
        <w:t xml:space="preserve">, mental, material, espiritual, moral, social, así como el derecho a vivir en familia. </w:t>
      </w:r>
    </w:p>
    <w:p w14:paraId="265DBD84" w14:textId="77777777" w:rsidR="007656D0" w:rsidRPr="00A37D91" w:rsidRDefault="007656D0" w:rsidP="007656D0">
      <w:pPr>
        <w:spacing w:line="360" w:lineRule="auto"/>
        <w:jc w:val="both"/>
        <w:rPr>
          <w:rFonts w:ascii="Century Gothic" w:eastAsia="Century Gothic" w:hAnsi="Century Gothic" w:cs="Century Gothic"/>
          <w:bCs/>
          <w:sz w:val="24"/>
          <w:szCs w:val="24"/>
          <w:lang w:val="es-ES_tradnl"/>
        </w:rPr>
      </w:pPr>
    </w:p>
    <w:p w14:paraId="753C3D27" w14:textId="718A4130" w:rsidR="007656D0" w:rsidRPr="006C2138" w:rsidRDefault="007656D0" w:rsidP="002A484B">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 xml:space="preserve"> A su vez nuestra constitución, en el artículo 4 constitucional,  estable</w:t>
      </w:r>
      <w:r w:rsidR="002A484B" w:rsidRPr="006C2138">
        <w:rPr>
          <w:rFonts w:ascii="Century Gothic" w:eastAsia="Century Gothic" w:hAnsi="Century Gothic" w:cs="Century Gothic"/>
          <w:bCs/>
          <w:sz w:val="24"/>
          <w:szCs w:val="24"/>
          <w:lang w:val="es-ES_tradnl"/>
        </w:rPr>
        <w:t>ce</w:t>
      </w:r>
      <w:r w:rsidRPr="006C2138">
        <w:rPr>
          <w:rFonts w:ascii="Century Gothic" w:eastAsia="Century Gothic" w:hAnsi="Century Gothic" w:cs="Century Gothic"/>
          <w:bCs/>
          <w:sz w:val="24"/>
          <w:szCs w:val="24"/>
          <w:lang w:val="es-ES_tradnl"/>
        </w:rPr>
        <w:t xml:space="preserve"> el interés superior de la niñez, con el ordenamiento de que todas las decisiones y actuaciones del Estado, deberán velar y cumplir con dicho principio, para garantizar de manera plena sus derechos. </w:t>
      </w:r>
    </w:p>
    <w:p w14:paraId="2302F6F5" w14:textId="77777777" w:rsidR="007656D0" w:rsidRPr="006C2138" w:rsidRDefault="007656D0" w:rsidP="007656D0">
      <w:pPr>
        <w:spacing w:line="360" w:lineRule="auto"/>
        <w:rPr>
          <w:rFonts w:ascii="Century Gothic" w:eastAsia="Century Gothic" w:hAnsi="Century Gothic" w:cs="Century Gothic"/>
          <w:bCs/>
          <w:sz w:val="24"/>
          <w:szCs w:val="24"/>
          <w:lang w:val="es-ES_tradnl"/>
        </w:rPr>
      </w:pPr>
    </w:p>
    <w:p w14:paraId="18AE041E" w14:textId="52913290" w:rsidR="002A484B" w:rsidRPr="006C2138" w:rsidRDefault="007656D0" w:rsidP="002A484B">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 xml:space="preserve">Es por ello, que, </w:t>
      </w:r>
      <w:r w:rsidR="002A484B" w:rsidRPr="006C2138">
        <w:rPr>
          <w:rFonts w:ascii="Century Gothic" w:eastAsia="Century Gothic" w:hAnsi="Century Gothic" w:cs="Century Gothic"/>
          <w:bCs/>
          <w:sz w:val="24"/>
          <w:szCs w:val="24"/>
          <w:lang w:val="es-ES_tradnl"/>
        </w:rPr>
        <w:t xml:space="preserve">cualquier acción emitida siempre deberá contemplar el interés superior de la niñez, buscando garantizar la más amplia protección de sus </w:t>
      </w:r>
      <w:r w:rsidR="002A484B" w:rsidRPr="006C2138">
        <w:rPr>
          <w:rFonts w:ascii="Century Gothic" w:eastAsia="Century Gothic" w:hAnsi="Century Gothic" w:cs="Century Gothic"/>
          <w:bCs/>
          <w:sz w:val="24"/>
          <w:szCs w:val="24"/>
          <w:lang w:val="es-ES_tradnl"/>
        </w:rPr>
        <w:lastRenderedPageBreak/>
        <w:t>derechos. Con esta óptica, buscamos que las medidas establecidas en los diversos ordenamientos jurídicos busquen siempre ir más allá</w:t>
      </w:r>
      <w:r w:rsidR="009842F0" w:rsidRPr="006C2138">
        <w:rPr>
          <w:rFonts w:ascii="Century Gothic" w:eastAsia="Century Gothic" w:hAnsi="Century Gothic" w:cs="Century Gothic"/>
          <w:bCs/>
          <w:sz w:val="24"/>
          <w:szCs w:val="24"/>
          <w:lang w:val="es-ES_tradnl"/>
        </w:rPr>
        <w:t xml:space="preserve">. </w:t>
      </w:r>
    </w:p>
    <w:p w14:paraId="3851A315" w14:textId="77777777" w:rsidR="00090496" w:rsidRPr="006C2138" w:rsidRDefault="00090496" w:rsidP="002A484B">
      <w:pPr>
        <w:spacing w:line="360" w:lineRule="auto"/>
        <w:jc w:val="both"/>
        <w:rPr>
          <w:rFonts w:ascii="Century Gothic" w:eastAsia="Century Gothic" w:hAnsi="Century Gothic" w:cs="Century Gothic"/>
          <w:bCs/>
          <w:sz w:val="24"/>
          <w:szCs w:val="24"/>
          <w:lang w:val="es-ES_tradnl"/>
        </w:rPr>
      </w:pPr>
    </w:p>
    <w:p w14:paraId="0E9E6A66" w14:textId="28D98BEC" w:rsidR="00090496" w:rsidRPr="006C2138" w:rsidRDefault="00090496" w:rsidP="00090496">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En nuestra entidad, la Ley de los Derechos de Niñas, Niños y Adolescentes del Estado de Chihuahua, otorga a las niñas y niños la protección de sus derechos, por lo que en cuestión de sus seguridad y de vivir una vida libre de violencia, contempla dentro de su marco jurídico a La Procuraduría de Protección de las Niñas, Niños y Adolescentes.</w:t>
      </w:r>
    </w:p>
    <w:p w14:paraId="04107BAD" w14:textId="77777777" w:rsidR="00090496" w:rsidRPr="006C2138" w:rsidRDefault="00090496" w:rsidP="00090496">
      <w:pPr>
        <w:spacing w:line="360" w:lineRule="auto"/>
        <w:jc w:val="both"/>
        <w:rPr>
          <w:rFonts w:ascii="Century Gothic" w:eastAsia="Century Gothic" w:hAnsi="Century Gothic" w:cs="Century Gothic"/>
          <w:bCs/>
          <w:sz w:val="24"/>
          <w:szCs w:val="24"/>
          <w:lang w:val="es-ES_tradnl"/>
        </w:rPr>
      </w:pPr>
    </w:p>
    <w:p w14:paraId="6B18A12D" w14:textId="6E648AF7" w:rsidR="00090496" w:rsidRPr="006C2138" w:rsidRDefault="00090496" w:rsidP="002A484B">
      <w:pPr>
        <w:spacing w:line="360" w:lineRule="auto"/>
        <w:jc w:val="both"/>
        <w:rPr>
          <w:rFonts w:ascii="Century Gothic" w:eastAsia="Century Gothic" w:hAnsi="Century Gothic" w:cs="Century Gothic"/>
          <w:bCs/>
          <w:sz w:val="24"/>
          <w:szCs w:val="24"/>
          <w:lang w:val="es-ES_tradnl"/>
        </w:rPr>
      </w:pPr>
    </w:p>
    <w:p w14:paraId="26968DA2" w14:textId="77777777" w:rsidR="002A484B" w:rsidRPr="006C2138" w:rsidRDefault="002A484B" w:rsidP="002A484B">
      <w:pPr>
        <w:spacing w:line="360" w:lineRule="auto"/>
        <w:jc w:val="both"/>
        <w:rPr>
          <w:rFonts w:ascii="Century Gothic" w:eastAsia="Century Gothic" w:hAnsi="Century Gothic" w:cs="Century Gothic"/>
          <w:bCs/>
          <w:sz w:val="24"/>
          <w:szCs w:val="24"/>
          <w:lang w:val="es-ES_tradnl"/>
        </w:rPr>
      </w:pPr>
    </w:p>
    <w:p w14:paraId="26BCB851" w14:textId="4D88D168" w:rsidR="002A484B" w:rsidRPr="006C2138" w:rsidRDefault="002A484B" w:rsidP="002A484B">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 xml:space="preserve">A través de esta Procuraduría, </w:t>
      </w:r>
      <w:r w:rsidR="00090496" w:rsidRPr="006C2138">
        <w:rPr>
          <w:rFonts w:ascii="Century Gothic" w:eastAsia="Century Gothic" w:hAnsi="Century Gothic" w:cs="Century Gothic"/>
          <w:bCs/>
          <w:sz w:val="24"/>
          <w:szCs w:val="24"/>
          <w:lang w:val="es-ES_tradnl"/>
        </w:rPr>
        <w:t xml:space="preserve">se busca la protección integral de las niñas, niños y adolescentes de acuerdo a la constitución, los tratados internacionales, brindando en todo momento asesoría, orientación, auxilio, atención médica y psicológica. </w:t>
      </w:r>
    </w:p>
    <w:p w14:paraId="38081A98" w14:textId="77777777" w:rsidR="00656316" w:rsidRPr="006C2138" w:rsidRDefault="00656316" w:rsidP="002A484B">
      <w:pPr>
        <w:spacing w:line="360" w:lineRule="auto"/>
        <w:jc w:val="both"/>
        <w:rPr>
          <w:rFonts w:ascii="Century Gothic" w:eastAsia="Century Gothic" w:hAnsi="Century Gothic" w:cs="Century Gothic"/>
          <w:bCs/>
          <w:sz w:val="24"/>
          <w:szCs w:val="24"/>
          <w:lang w:val="es-ES_tradnl"/>
        </w:rPr>
      </w:pPr>
    </w:p>
    <w:p w14:paraId="1DB797AE" w14:textId="06A99F73" w:rsidR="00656316" w:rsidRPr="006C2138" w:rsidRDefault="00656316" w:rsidP="002A484B">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 xml:space="preserve">Es por ello que es la instancia que tiene contacto inmediato con aquellos menores que son violentados y quien da seguimiento ante las instancias de procuración de justicia con el fin de brindarles la protección y seguridad jurídica necesaria. </w:t>
      </w:r>
    </w:p>
    <w:p w14:paraId="0EDFB79C" w14:textId="7B8AC6D1" w:rsidR="00656316" w:rsidRPr="006C2138" w:rsidRDefault="00656316" w:rsidP="002A484B">
      <w:pPr>
        <w:spacing w:line="360" w:lineRule="auto"/>
        <w:jc w:val="both"/>
        <w:rPr>
          <w:rFonts w:ascii="Century Gothic" w:eastAsia="Century Gothic" w:hAnsi="Century Gothic" w:cs="Century Gothic"/>
          <w:bCs/>
          <w:sz w:val="24"/>
          <w:szCs w:val="24"/>
          <w:lang w:val="es-ES_tradnl"/>
        </w:rPr>
      </w:pPr>
    </w:p>
    <w:p w14:paraId="57658B2C" w14:textId="39AA055E" w:rsidR="008F1474" w:rsidRPr="006C2138" w:rsidRDefault="008F1474" w:rsidP="002A484B">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 xml:space="preserve">Con el fin de que esta </w:t>
      </w:r>
      <w:r w:rsidR="001957F8">
        <w:rPr>
          <w:rFonts w:ascii="Century Gothic" w:eastAsia="Century Gothic" w:hAnsi="Century Gothic" w:cs="Century Gothic"/>
          <w:bCs/>
          <w:sz w:val="24"/>
          <w:szCs w:val="24"/>
          <w:lang w:val="es-ES_tradnl"/>
        </w:rPr>
        <w:t>Procuraduría</w:t>
      </w:r>
      <w:r w:rsidRPr="006C2138">
        <w:rPr>
          <w:rFonts w:ascii="Century Gothic" w:eastAsia="Century Gothic" w:hAnsi="Century Gothic" w:cs="Century Gothic"/>
          <w:bCs/>
          <w:sz w:val="24"/>
          <w:szCs w:val="24"/>
          <w:lang w:val="es-ES_tradnl"/>
        </w:rPr>
        <w:t xml:space="preserve"> pueda brindar auxilio de la manera inmediata y oportuna, es que proponemos que de manera urgente investigue y de parte a las denuncias presentadas de manera anónima, a través de los diferentes medios. </w:t>
      </w:r>
    </w:p>
    <w:p w14:paraId="3137C4BA" w14:textId="77777777" w:rsidR="008F1474" w:rsidRPr="006C2138" w:rsidRDefault="008F1474" w:rsidP="002A484B">
      <w:pPr>
        <w:spacing w:line="360" w:lineRule="auto"/>
        <w:jc w:val="both"/>
        <w:rPr>
          <w:rFonts w:ascii="Century Gothic" w:eastAsia="Century Gothic" w:hAnsi="Century Gothic" w:cs="Century Gothic"/>
          <w:bCs/>
          <w:sz w:val="24"/>
          <w:szCs w:val="24"/>
          <w:lang w:val="es-ES_tradnl"/>
        </w:rPr>
      </w:pPr>
    </w:p>
    <w:p w14:paraId="11B51CFE" w14:textId="67D9D5C4" w:rsidR="008F1474" w:rsidRPr="006C2138" w:rsidRDefault="008F1474" w:rsidP="002A484B">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 xml:space="preserve">Es necesario para la prevención y eliminación de la violencia que cualquier hecho o indicio de violencia o maltrato infantil sea atendida de manera </w:t>
      </w:r>
      <w:r w:rsidRPr="006C2138">
        <w:rPr>
          <w:rFonts w:ascii="Century Gothic" w:eastAsia="Century Gothic" w:hAnsi="Century Gothic" w:cs="Century Gothic"/>
          <w:bCs/>
          <w:sz w:val="24"/>
          <w:szCs w:val="24"/>
          <w:lang w:val="es-ES_tradnl"/>
        </w:rPr>
        <w:lastRenderedPageBreak/>
        <w:t xml:space="preserve">inmediata, se hagan las acciones correspondientes y protocolos necesarios, así como dar parte a las instancias encargadas de la procuración de justicia en su caso, todo ello, partiendo del hecho de que toda denuncia presentada sea considerada de manera prioritario y calidad de urgencia. </w:t>
      </w:r>
    </w:p>
    <w:p w14:paraId="238DB8DE" w14:textId="77777777" w:rsidR="002A484B" w:rsidRPr="006C2138" w:rsidRDefault="002A484B" w:rsidP="007656D0">
      <w:pPr>
        <w:spacing w:line="360" w:lineRule="auto"/>
        <w:rPr>
          <w:rFonts w:ascii="Century Gothic" w:eastAsia="Century Gothic" w:hAnsi="Century Gothic" w:cs="Century Gothic"/>
          <w:bCs/>
          <w:sz w:val="24"/>
          <w:szCs w:val="24"/>
          <w:lang w:val="es-ES_tradnl"/>
        </w:rPr>
      </w:pPr>
    </w:p>
    <w:p w14:paraId="65D761C6" w14:textId="254627B6" w:rsidR="002E148B" w:rsidRPr="006C2138" w:rsidRDefault="002E148B" w:rsidP="002E148B">
      <w:pPr>
        <w:spacing w:line="360" w:lineRule="auto"/>
        <w:jc w:val="both"/>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 xml:space="preserve">Buscamos avanzar en el camino para garantizar la rápida, efectiva y eficiente impartición de justicia para las niñas, niños y adolescentes víctimas de hechos de violencia. Agilizar los procesos de denuncia y robustecer la capacidad de respuesta de las autoridades involucradas. </w:t>
      </w:r>
    </w:p>
    <w:p w14:paraId="4D5501EF" w14:textId="77777777" w:rsidR="002E148B" w:rsidRPr="006C2138" w:rsidRDefault="002E148B" w:rsidP="002E148B">
      <w:pPr>
        <w:spacing w:line="360" w:lineRule="auto"/>
        <w:rPr>
          <w:rFonts w:ascii="Century Gothic" w:eastAsia="Century Gothic" w:hAnsi="Century Gothic" w:cs="Century Gothic"/>
          <w:bCs/>
          <w:sz w:val="24"/>
          <w:szCs w:val="24"/>
          <w:lang w:val="es-ES_tradnl"/>
        </w:rPr>
      </w:pPr>
    </w:p>
    <w:p w14:paraId="00000019" w14:textId="63658D2D" w:rsidR="004A24DA" w:rsidRPr="006C2138" w:rsidRDefault="002E148B" w:rsidP="002E148B">
      <w:pPr>
        <w:spacing w:line="360" w:lineRule="auto"/>
        <w:rPr>
          <w:rFonts w:ascii="Century Gothic" w:eastAsia="Century Gothic" w:hAnsi="Century Gothic" w:cs="Century Gothic"/>
          <w:bCs/>
          <w:sz w:val="24"/>
          <w:szCs w:val="24"/>
          <w:lang w:val="es-ES_tradnl"/>
        </w:rPr>
      </w:pPr>
      <w:r w:rsidRPr="006C2138">
        <w:rPr>
          <w:rFonts w:ascii="Century Gothic" w:eastAsia="Century Gothic" w:hAnsi="Century Gothic" w:cs="Century Gothic"/>
          <w:bCs/>
          <w:sz w:val="24"/>
          <w:szCs w:val="24"/>
          <w:lang w:val="es-ES_tradnl"/>
        </w:rPr>
        <w:t xml:space="preserve">En virtud de lo anterior es que presentamos el siguiente: </w:t>
      </w:r>
    </w:p>
    <w:p w14:paraId="0000001A" w14:textId="77777777" w:rsidR="004A24DA" w:rsidRPr="006C2138" w:rsidRDefault="003B445F">
      <w:pPr>
        <w:spacing w:line="360" w:lineRule="auto"/>
        <w:jc w:val="center"/>
        <w:rPr>
          <w:rFonts w:ascii="Century Gothic" w:eastAsia="Century Gothic" w:hAnsi="Century Gothic" w:cs="Century Gothic"/>
          <w:b/>
          <w:sz w:val="24"/>
          <w:szCs w:val="24"/>
          <w:lang w:val="es-ES_tradnl"/>
        </w:rPr>
      </w:pPr>
      <w:r w:rsidRPr="006C2138">
        <w:rPr>
          <w:rFonts w:ascii="Century Gothic" w:eastAsia="Century Gothic" w:hAnsi="Century Gothic" w:cs="Century Gothic"/>
          <w:b/>
          <w:sz w:val="24"/>
          <w:szCs w:val="24"/>
          <w:lang w:val="es-ES_tradnl"/>
        </w:rPr>
        <w:t>DECRETO</w:t>
      </w:r>
    </w:p>
    <w:p w14:paraId="0000001B" w14:textId="77777777" w:rsidR="004A24DA" w:rsidRPr="006C2138" w:rsidRDefault="004A24DA" w:rsidP="00CC3736">
      <w:pPr>
        <w:spacing w:line="360" w:lineRule="auto"/>
        <w:jc w:val="center"/>
        <w:rPr>
          <w:rFonts w:ascii="Century Gothic" w:eastAsia="Century Gothic" w:hAnsi="Century Gothic" w:cs="Century Gothic"/>
          <w:b/>
          <w:sz w:val="24"/>
          <w:szCs w:val="24"/>
          <w:lang w:val="es-ES_tradnl"/>
        </w:rPr>
      </w:pPr>
    </w:p>
    <w:p w14:paraId="0000001C" w14:textId="296660B1" w:rsidR="004A24DA" w:rsidRPr="006C2138" w:rsidRDefault="003B445F" w:rsidP="00CC3736">
      <w:pPr>
        <w:spacing w:line="360" w:lineRule="auto"/>
        <w:jc w:val="both"/>
        <w:rPr>
          <w:rFonts w:ascii="Century Gothic" w:eastAsia="Century Gothic" w:hAnsi="Century Gothic" w:cs="Century Gothic"/>
          <w:b/>
          <w:sz w:val="24"/>
          <w:szCs w:val="24"/>
          <w:lang w:val="es-ES_tradnl"/>
        </w:rPr>
      </w:pPr>
      <w:r w:rsidRPr="006C2138">
        <w:rPr>
          <w:rFonts w:ascii="Century Gothic" w:eastAsia="Century Gothic" w:hAnsi="Century Gothic" w:cs="Century Gothic"/>
          <w:b/>
          <w:sz w:val="24"/>
          <w:szCs w:val="24"/>
          <w:lang w:val="es-ES_tradnl"/>
        </w:rPr>
        <w:t xml:space="preserve">ARTÍCULO </w:t>
      </w:r>
      <w:r w:rsidR="00A86741" w:rsidRPr="006C2138">
        <w:rPr>
          <w:rFonts w:ascii="Century Gothic" w:eastAsia="Century Gothic" w:hAnsi="Century Gothic" w:cs="Century Gothic"/>
          <w:b/>
          <w:sz w:val="24"/>
          <w:szCs w:val="24"/>
          <w:lang w:val="es-ES_tradnl"/>
        </w:rPr>
        <w:t>ÚNICO</w:t>
      </w:r>
      <w:r w:rsidR="00A86741" w:rsidRPr="006C2138">
        <w:rPr>
          <w:rFonts w:ascii="Century Gothic" w:eastAsia="Century Gothic" w:hAnsi="Century Gothic" w:cs="Century Gothic"/>
          <w:sz w:val="24"/>
          <w:szCs w:val="24"/>
          <w:lang w:val="es-ES_tradnl"/>
        </w:rPr>
        <w:t>. -</w:t>
      </w:r>
      <w:r w:rsidRPr="006C2138">
        <w:rPr>
          <w:rFonts w:ascii="Century Gothic" w:eastAsia="Century Gothic" w:hAnsi="Century Gothic" w:cs="Century Gothic"/>
          <w:sz w:val="24"/>
          <w:szCs w:val="24"/>
          <w:lang w:val="es-ES_tradnl"/>
        </w:rPr>
        <w:t xml:space="preserve"> Se </w:t>
      </w:r>
      <w:r w:rsidR="00864FDE">
        <w:rPr>
          <w:rFonts w:ascii="Century Gothic" w:eastAsia="Century Gothic" w:hAnsi="Century Gothic" w:cs="Century Gothic"/>
          <w:sz w:val="24"/>
          <w:szCs w:val="24"/>
          <w:lang w:val="es-ES_tradnl"/>
        </w:rPr>
        <w:t>adiciona</w:t>
      </w:r>
      <w:r w:rsidR="00E2557C" w:rsidRPr="006C2138">
        <w:rPr>
          <w:rFonts w:ascii="Century Gothic" w:eastAsia="Century Gothic" w:hAnsi="Century Gothic" w:cs="Century Gothic"/>
          <w:sz w:val="24"/>
          <w:szCs w:val="24"/>
          <w:lang w:val="es-ES_tradnl"/>
        </w:rPr>
        <w:t xml:space="preserve"> la fracción V, del</w:t>
      </w:r>
      <w:r w:rsidRPr="006C2138">
        <w:rPr>
          <w:rFonts w:ascii="Century Gothic" w:eastAsia="Century Gothic" w:hAnsi="Century Gothic" w:cs="Century Gothic"/>
          <w:sz w:val="24"/>
          <w:szCs w:val="24"/>
          <w:lang w:val="es-ES_tradnl"/>
        </w:rPr>
        <w:t xml:space="preserve"> artículo 1</w:t>
      </w:r>
      <w:r w:rsidR="00E2557C" w:rsidRPr="006C2138">
        <w:rPr>
          <w:rFonts w:ascii="Century Gothic" w:eastAsia="Century Gothic" w:hAnsi="Century Gothic" w:cs="Century Gothic"/>
          <w:sz w:val="24"/>
          <w:szCs w:val="24"/>
          <w:lang w:val="es-ES_tradnl"/>
        </w:rPr>
        <w:t>31</w:t>
      </w:r>
      <w:r w:rsidRPr="006C2138">
        <w:rPr>
          <w:rFonts w:ascii="Century Gothic" w:eastAsia="Century Gothic" w:hAnsi="Century Gothic" w:cs="Century Gothic"/>
          <w:sz w:val="24"/>
          <w:szCs w:val="24"/>
          <w:lang w:val="es-ES_tradnl"/>
        </w:rPr>
        <w:t xml:space="preserve"> de la </w:t>
      </w:r>
      <w:r w:rsidR="00E2557C" w:rsidRPr="006C2138">
        <w:rPr>
          <w:rFonts w:ascii="Century Gothic" w:eastAsia="Century Gothic" w:hAnsi="Century Gothic" w:cs="Century Gothic"/>
          <w:bCs/>
          <w:sz w:val="24"/>
          <w:szCs w:val="24"/>
          <w:lang w:val="es-ES_tradnl"/>
        </w:rPr>
        <w:t>Ley de los Derechos de Niñas, Niños y Adolescentes del Estado de Chihuahua</w:t>
      </w:r>
      <w:r w:rsidRPr="006C2138">
        <w:rPr>
          <w:rFonts w:ascii="Century Gothic" w:eastAsia="Century Gothic" w:hAnsi="Century Gothic" w:cs="Century Gothic"/>
          <w:sz w:val="24"/>
          <w:szCs w:val="24"/>
          <w:lang w:val="es-ES_tradnl"/>
        </w:rPr>
        <w:t>,</w:t>
      </w:r>
      <w:r w:rsidR="00E2557C" w:rsidRPr="006C2138">
        <w:rPr>
          <w:rFonts w:ascii="Century Gothic" w:eastAsia="Century Gothic" w:hAnsi="Century Gothic" w:cs="Century Gothic"/>
          <w:sz w:val="24"/>
          <w:szCs w:val="24"/>
          <w:lang w:val="es-ES_tradnl"/>
        </w:rPr>
        <w:t xml:space="preserve"> se recorren los subsecuentes,</w:t>
      </w:r>
      <w:r w:rsidRPr="006C2138">
        <w:rPr>
          <w:rFonts w:ascii="Century Gothic" w:eastAsia="Century Gothic" w:hAnsi="Century Gothic" w:cs="Century Gothic"/>
          <w:sz w:val="24"/>
          <w:szCs w:val="24"/>
          <w:lang w:val="es-ES_tradnl"/>
        </w:rPr>
        <w:t xml:space="preserve"> para quedar redactada en los siguientes términos:</w:t>
      </w:r>
    </w:p>
    <w:p w14:paraId="616286A2" w14:textId="77777777" w:rsidR="002D7FA6" w:rsidRPr="006C2138" w:rsidRDefault="002D7FA6" w:rsidP="00CC3736">
      <w:pPr>
        <w:spacing w:line="360" w:lineRule="auto"/>
        <w:jc w:val="both"/>
        <w:rPr>
          <w:rFonts w:ascii="Century Gothic" w:eastAsia="Century Gothic" w:hAnsi="Century Gothic" w:cs="Century Gothic"/>
          <w:sz w:val="24"/>
          <w:szCs w:val="24"/>
          <w:lang w:val="es-ES_tradnl"/>
        </w:rPr>
      </w:pPr>
    </w:p>
    <w:p w14:paraId="39034BC3" w14:textId="1BD3E193" w:rsidR="002D7FA6" w:rsidRPr="006C2138" w:rsidRDefault="002D7FA6" w:rsidP="00CC3736">
      <w:pPr>
        <w:autoSpaceDE w:val="0"/>
        <w:autoSpaceDN w:val="0"/>
        <w:adjustRightInd w:val="0"/>
        <w:spacing w:line="360" w:lineRule="auto"/>
        <w:jc w:val="both"/>
        <w:rPr>
          <w:rFonts w:ascii="Century Gothic" w:hAnsi="Century Gothic"/>
          <w:bCs/>
          <w:color w:val="000000"/>
          <w:sz w:val="24"/>
          <w:szCs w:val="24"/>
          <w:lang w:val="es-ES_tradnl"/>
        </w:rPr>
      </w:pPr>
      <w:r w:rsidRPr="006C2138">
        <w:rPr>
          <w:rFonts w:ascii="Century Gothic" w:hAnsi="Century Gothic"/>
          <w:b/>
          <w:bCs/>
          <w:color w:val="000000"/>
          <w:sz w:val="24"/>
          <w:szCs w:val="24"/>
          <w:lang w:val="es-ES_tradnl"/>
        </w:rPr>
        <w:t xml:space="preserve">Artículo 131. </w:t>
      </w:r>
      <w:r w:rsidRPr="006C2138">
        <w:rPr>
          <w:rFonts w:ascii="Century Gothic" w:hAnsi="Century Gothic"/>
          <w:bCs/>
          <w:color w:val="000000"/>
          <w:sz w:val="24"/>
          <w:szCs w:val="24"/>
          <w:lang w:val="es-ES_tradnl"/>
        </w:rPr>
        <w:t>La Procuraduría de Protección tendrá las atribuciones siguientes:</w:t>
      </w:r>
    </w:p>
    <w:p w14:paraId="0F89AA91" w14:textId="2EB1B29C" w:rsidR="00A86741" w:rsidRPr="006C2138" w:rsidRDefault="001957F8" w:rsidP="00CC3736">
      <w:pPr>
        <w:spacing w:line="360" w:lineRule="auto"/>
        <w:jc w:val="both"/>
        <w:rPr>
          <w:rFonts w:ascii="Century Gothic" w:eastAsia="Century Gothic" w:hAnsi="Century Gothic" w:cs="Century Gothic"/>
          <w:sz w:val="28"/>
          <w:szCs w:val="28"/>
          <w:lang w:val="es-ES_tradnl"/>
        </w:rPr>
      </w:pPr>
      <w:r>
        <w:rPr>
          <w:rFonts w:ascii="Century Gothic" w:eastAsia="Century Gothic" w:hAnsi="Century Gothic" w:cs="Century Gothic"/>
          <w:sz w:val="28"/>
          <w:szCs w:val="28"/>
          <w:lang w:val="es-ES_tradnl"/>
        </w:rPr>
        <w:t xml:space="preserve">(…) </w:t>
      </w:r>
    </w:p>
    <w:p w14:paraId="51895819" w14:textId="007B11E9" w:rsidR="002D7FA6" w:rsidRPr="006C2138" w:rsidRDefault="00E2557C" w:rsidP="00CC3736">
      <w:pPr>
        <w:tabs>
          <w:tab w:val="left" w:pos="851"/>
        </w:tabs>
        <w:autoSpaceDE w:val="0"/>
        <w:autoSpaceDN w:val="0"/>
        <w:adjustRightInd w:val="0"/>
        <w:spacing w:line="360" w:lineRule="auto"/>
        <w:jc w:val="both"/>
        <w:rPr>
          <w:rFonts w:ascii="Century Gothic" w:eastAsia="Calibri" w:hAnsi="Century Gothic"/>
          <w:color w:val="000000"/>
          <w:sz w:val="24"/>
          <w:szCs w:val="24"/>
          <w:lang w:val="es-ES_tradnl" w:eastAsia="en-US"/>
        </w:rPr>
      </w:pPr>
      <w:r w:rsidRPr="006C2138">
        <w:rPr>
          <w:rFonts w:ascii="Century Gothic" w:eastAsia="Calibri" w:hAnsi="Century Gothic"/>
          <w:color w:val="000000"/>
          <w:sz w:val="24"/>
          <w:szCs w:val="24"/>
          <w:lang w:val="es-ES_tradnl" w:eastAsia="en-US"/>
        </w:rPr>
        <w:t xml:space="preserve">V. </w:t>
      </w:r>
      <w:r w:rsidR="002D7FA6" w:rsidRPr="006C2138">
        <w:rPr>
          <w:rFonts w:ascii="Century Gothic" w:eastAsia="Calibri" w:hAnsi="Century Gothic"/>
          <w:color w:val="000000"/>
          <w:sz w:val="24"/>
          <w:szCs w:val="24"/>
          <w:lang w:val="es-ES_tradnl" w:eastAsia="en-US"/>
        </w:rPr>
        <w:tab/>
      </w:r>
      <w:r w:rsidR="002D7FA6" w:rsidRPr="006C2138">
        <w:rPr>
          <w:rFonts w:ascii="Century Gothic" w:eastAsia="Calibri" w:hAnsi="Century Gothic"/>
          <w:b/>
          <w:bCs/>
          <w:color w:val="000000"/>
          <w:sz w:val="24"/>
          <w:szCs w:val="24"/>
          <w:lang w:val="es-ES_tradnl" w:eastAsia="en-US"/>
        </w:rPr>
        <w:t xml:space="preserve">Recibir, dar seguimiento y atender de manera inmediata y profesional los reportes y denuncias de maltrato hacia </w:t>
      </w:r>
      <w:r w:rsidR="006C2138" w:rsidRPr="006C2138">
        <w:rPr>
          <w:rFonts w:ascii="Century Gothic" w:eastAsia="Calibri" w:hAnsi="Century Gothic"/>
          <w:b/>
          <w:bCs/>
          <w:color w:val="000000"/>
          <w:sz w:val="24"/>
          <w:szCs w:val="24"/>
          <w:lang w:val="es-ES_tradnl" w:eastAsia="en-US"/>
        </w:rPr>
        <w:t>niñas</w:t>
      </w:r>
      <w:r w:rsidR="002D7FA6" w:rsidRPr="006C2138">
        <w:rPr>
          <w:rFonts w:ascii="Century Gothic" w:eastAsia="Calibri" w:hAnsi="Century Gothic"/>
          <w:b/>
          <w:bCs/>
          <w:color w:val="000000"/>
          <w:sz w:val="24"/>
          <w:szCs w:val="24"/>
          <w:lang w:val="es-ES_tradnl" w:eastAsia="en-US"/>
        </w:rPr>
        <w:t xml:space="preserve">, </w:t>
      </w:r>
      <w:r w:rsidR="006C2138" w:rsidRPr="006C2138">
        <w:rPr>
          <w:rFonts w:ascii="Century Gothic" w:eastAsia="Calibri" w:hAnsi="Century Gothic"/>
          <w:b/>
          <w:bCs/>
          <w:color w:val="000000"/>
          <w:sz w:val="24"/>
          <w:szCs w:val="24"/>
          <w:lang w:val="es-ES_tradnl" w:eastAsia="en-US"/>
        </w:rPr>
        <w:t>niños</w:t>
      </w:r>
      <w:r w:rsidR="002D7FA6" w:rsidRPr="006C2138">
        <w:rPr>
          <w:rFonts w:ascii="Century Gothic" w:eastAsia="Calibri" w:hAnsi="Century Gothic"/>
          <w:b/>
          <w:bCs/>
          <w:color w:val="000000"/>
          <w:sz w:val="24"/>
          <w:szCs w:val="24"/>
          <w:lang w:val="es-ES_tradnl" w:eastAsia="en-US"/>
        </w:rPr>
        <w:t xml:space="preserve"> y adolescentes</w:t>
      </w:r>
      <w:r w:rsidRPr="006C2138">
        <w:rPr>
          <w:rFonts w:ascii="Century Gothic" w:eastAsia="Calibri" w:hAnsi="Century Gothic"/>
          <w:b/>
          <w:bCs/>
          <w:color w:val="000000"/>
          <w:sz w:val="24"/>
          <w:szCs w:val="24"/>
          <w:lang w:val="es-ES_tradnl" w:eastAsia="en-US"/>
        </w:rPr>
        <w:t xml:space="preserve">. </w:t>
      </w:r>
    </w:p>
    <w:p w14:paraId="4570B3ED" w14:textId="1D058682" w:rsidR="002D7FA6" w:rsidRPr="006C2138" w:rsidRDefault="002D7FA6" w:rsidP="00E2557C">
      <w:pPr>
        <w:tabs>
          <w:tab w:val="left" w:pos="851"/>
        </w:tabs>
        <w:autoSpaceDE w:val="0"/>
        <w:autoSpaceDN w:val="0"/>
        <w:adjustRightInd w:val="0"/>
        <w:spacing w:line="240" w:lineRule="auto"/>
        <w:ind w:left="567"/>
        <w:jc w:val="both"/>
        <w:rPr>
          <w:rFonts w:ascii="Century Gothic" w:eastAsia="Calibri" w:hAnsi="Century Gothic"/>
          <w:color w:val="000000"/>
          <w:sz w:val="24"/>
          <w:szCs w:val="24"/>
          <w:lang w:val="es-ES_tradnl" w:eastAsia="en-US"/>
        </w:rPr>
      </w:pPr>
    </w:p>
    <w:p w14:paraId="00000020" w14:textId="77777777" w:rsidR="004A24DA" w:rsidRPr="006C2138" w:rsidRDefault="004A24DA">
      <w:pPr>
        <w:spacing w:line="360" w:lineRule="auto"/>
        <w:jc w:val="center"/>
        <w:rPr>
          <w:rFonts w:ascii="Century Gothic" w:eastAsia="Century Gothic" w:hAnsi="Century Gothic" w:cs="Century Gothic"/>
          <w:b/>
          <w:sz w:val="24"/>
          <w:szCs w:val="24"/>
          <w:lang w:val="es-ES_tradnl"/>
        </w:rPr>
      </w:pPr>
    </w:p>
    <w:p w14:paraId="00000021" w14:textId="77777777" w:rsidR="004A24DA" w:rsidRPr="006C2138" w:rsidRDefault="003B445F">
      <w:pPr>
        <w:spacing w:line="360" w:lineRule="auto"/>
        <w:jc w:val="center"/>
        <w:rPr>
          <w:rFonts w:ascii="Century Gothic" w:eastAsia="Century Gothic" w:hAnsi="Century Gothic" w:cs="Century Gothic"/>
          <w:b/>
          <w:sz w:val="24"/>
          <w:szCs w:val="24"/>
          <w:lang w:val="es-ES_tradnl"/>
        </w:rPr>
      </w:pPr>
      <w:r w:rsidRPr="006C2138">
        <w:rPr>
          <w:rFonts w:ascii="Century Gothic" w:eastAsia="Century Gothic" w:hAnsi="Century Gothic" w:cs="Century Gothic"/>
          <w:b/>
          <w:sz w:val="24"/>
          <w:szCs w:val="24"/>
          <w:lang w:val="es-ES_tradnl"/>
        </w:rPr>
        <w:t xml:space="preserve">TRANSITORIOS </w:t>
      </w:r>
    </w:p>
    <w:p w14:paraId="00000022" w14:textId="77777777" w:rsidR="004A24DA" w:rsidRPr="006C2138" w:rsidRDefault="004A24DA">
      <w:pPr>
        <w:spacing w:line="360" w:lineRule="auto"/>
        <w:rPr>
          <w:rFonts w:ascii="Century Gothic" w:eastAsia="Century Gothic" w:hAnsi="Century Gothic" w:cs="Century Gothic"/>
          <w:sz w:val="24"/>
          <w:szCs w:val="24"/>
          <w:lang w:val="es-ES_tradnl"/>
        </w:rPr>
      </w:pPr>
    </w:p>
    <w:p w14:paraId="00000023" w14:textId="5411BEE4" w:rsidR="004A24DA" w:rsidRPr="006C2138" w:rsidRDefault="00A86741">
      <w:pPr>
        <w:spacing w:line="360" w:lineRule="auto"/>
        <w:jc w:val="both"/>
        <w:rPr>
          <w:rFonts w:ascii="Century Gothic" w:eastAsia="Century Gothic" w:hAnsi="Century Gothic" w:cs="Century Gothic"/>
          <w:sz w:val="24"/>
          <w:szCs w:val="24"/>
          <w:lang w:val="es-ES_tradnl"/>
        </w:rPr>
      </w:pPr>
      <w:r w:rsidRPr="006C2138">
        <w:rPr>
          <w:rFonts w:ascii="Century Gothic" w:eastAsia="Century Gothic" w:hAnsi="Century Gothic" w:cs="Century Gothic"/>
          <w:b/>
          <w:sz w:val="24"/>
          <w:szCs w:val="24"/>
          <w:lang w:val="es-ES_tradnl"/>
        </w:rPr>
        <w:t xml:space="preserve">ÚNICO. - </w:t>
      </w:r>
      <w:r w:rsidRPr="006C2138">
        <w:rPr>
          <w:rFonts w:ascii="Century Gothic" w:eastAsia="Century Gothic" w:hAnsi="Century Gothic" w:cs="Century Gothic"/>
          <w:sz w:val="24"/>
          <w:szCs w:val="24"/>
          <w:lang w:val="es-ES_tradnl"/>
        </w:rPr>
        <w:t xml:space="preserve">El presente Decreto entrará en vigor al día siguiente de su publicación en el Periódico Oficial del Estado. </w:t>
      </w:r>
    </w:p>
    <w:p w14:paraId="00000024" w14:textId="77777777" w:rsidR="004A24DA" w:rsidRPr="006C2138" w:rsidRDefault="004A24DA">
      <w:pPr>
        <w:spacing w:line="360" w:lineRule="auto"/>
        <w:jc w:val="both"/>
        <w:rPr>
          <w:rFonts w:ascii="Century Gothic" w:eastAsia="Century Gothic" w:hAnsi="Century Gothic" w:cs="Century Gothic"/>
          <w:sz w:val="24"/>
          <w:szCs w:val="24"/>
          <w:lang w:val="es-ES_tradnl"/>
        </w:rPr>
      </w:pPr>
    </w:p>
    <w:p w14:paraId="00000025" w14:textId="4220EA3A" w:rsidR="004A24DA" w:rsidRPr="006C2138" w:rsidRDefault="00A86741">
      <w:pPr>
        <w:spacing w:line="360" w:lineRule="auto"/>
        <w:jc w:val="both"/>
        <w:rPr>
          <w:rFonts w:ascii="Century Gothic" w:eastAsia="Century Gothic" w:hAnsi="Century Gothic" w:cs="Century Gothic"/>
          <w:sz w:val="24"/>
          <w:szCs w:val="24"/>
          <w:lang w:val="es-ES_tradnl"/>
        </w:rPr>
      </w:pPr>
      <w:r w:rsidRPr="006C2138">
        <w:rPr>
          <w:rFonts w:ascii="Century Gothic" w:eastAsia="Century Gothic" w:hAnsi="Century Gothic" w:cs="Century Gothic"/>
          <w:b/>
          <w:sz w:val="24"/>
          <w:szCs w:val="24"/>
          <w:lang w:val="es-ES_tradnl"/>
        </w:rPr>
        <w:lastRenderedPageBreak/>
        <w:t xml:space="preserve">ECONÓMICO. - </w:t>
      </w:r>
      <w:r w:rsidRPr="006C2138">
        <w:rPr>
          <w:rFonts w:ascii="Century Gothic" w:eastAsia="Century Gothic" w:hAnsi="Century Gothic" w:cs="Century Gothic"/>
          <w:sz w:val="24"/>
          <w:szCs w:val="24"/>
          <w:lang w:val="es-ES_tradnl"/>
        </w:rPr>
        <w:t xml:space="preserve">Aprobado que sea, túrnese a la Secretaría para que elabore la minuta de Decreto, en los términos que habrá de publicarse. </w:t>
      </w:r>
    </w:p>
    <w:p w14:paraId="00000026" w14:textId="77777777" w:rsidR="004A24DA" w:rsidRPr="006C2138" w:rsidRDefault="004A24DA">
      <w:pPr>
        <w:spacing w:line="360" w:lineRule="auto"/>
        <w:jc w:val="both"/>
        <w:rPr>
          <w:rFonts w:ascii="Century Gothic" w:eastAsia="Century Gothic" w:hAnsi="Century Gothic" w:cs="Century Gothic"/>
          <w:sz w:val="24"/>
          <w:szCs w:val="24"/>
          <w:lang w:val="es-ES_tradnl"/>
        </w:rPr>
      </w:pPr>
    </w:p>
    <w:p w14:paraId="00000027" w14:textId="7C226E28" w:rsidR="004A24DA" w:rsidRPr="006C2138" w:rsidRDefault="003B445F">
      <w:pPr>
        <w:spacing w:line="360" w:lineRule="auto"/>
        <w:jc w:val="both"/>
        <w:rPr>
          <w:rFonts w:ascii="Century Gothic" w:eastAsia="Century Gothic" w:hAnsi="Century Gothic" w:cs="Century Gothic"/>
          <w:sz w:val="24"/>
          <w:szCs w:val="24"/>
          <w:lang w:val="es-ES_tradnl"/>
        </w:rPr>
      </w:pPr>
      <w:r w:rsidRPr="006C2138">
        <w:rPr>
          <w:rFonts w:ascii="Century Gothic" w:eastAsia="Century Gothic" w:hAnsi="Century Gothic" w:cs="Century Gothic"/>
          <w:b/>
          <w:bCs/>
          <w:sz w:val="24"/>
          <w:szCs w:val="24"/>
          <w:lang w:val="es-ES_tradnl"/>
        </w:rPr>
        <w:t>DADO</w:t>
      </w:r>
      <w:r w:rsidR="00625699" w:rsidRPr="006C2138">
        <w:rPr>
          <w:rFonts w:ascii="Century Gothic" w:eastAsia="Century Gothic" w:hAnsi="Century Gothic" w:cs="Century Gothic"/>
          <w:b/>
          <w:bCs/>
          <w:sz w:val="24"/>
          <w:szCs w:val="24"/>
          <w:lang w:val="es-ES_tradnl"/>
        </w:rPr>
        <w:t>.</w:t>
      </w:r>
      <w:r w:rsidRPr="006C2138">
        <w:rPr>
          <w:rFonts w:ascii="Century Gothic" w:eastAsia="Century Gothic" w:hAnsi="Century Gothic" w:cs="Century Gothic"/>
          <w:sz w:val="24"/>
          <w:szCs w:val="24"/>
          <w:lang w:val="es-ES_tradnl"/>
        </w:rPr>
        <w:t xml:space="preserve"> </w:t>
      </w:r>
      <w:r w:rsidR="006C2138">
        <w:rPr>
          <w:rFonts w:ascii="Century Gothic" w:eastAsia="Century Gothic" w:hAnsi="Century Gothic" w:cs="Century Gothic"/>
          <w:sz w:val="24"/>
          <w:szCs w:val="24"/>
          <w:lang w:val="es-ES_tradnl"/>
        </w:rPr>
        <w:t xml:space="preserve">En oficialía de partes, el día de su presentación. </w:t>
      </w:r>
    </w:p>
    <w:p w14:paraId="00000028" w14:textId="1242D818" w:rsidR="004A24DA" w:rsidRPr="006C2138" w:rsidRDefault="004A24DA">
      <w:pPr>
        <w:spacing w:line="360" w:lineRule="auto"/>
        <w:rPr>
          <w:rFonts w:ascii="Century Gothic" w:eastAsia="Century Gothic" w:hAnsi="Century Gothic" w:cs="Century Gothic"/>
          <w:sz w:val="24"/>
          <w:szCs w:val="24"/>
          <w:lang w:val="es-ES_tradnl"/>
        </w:rPr>
      </w:pPr>
    </w:p>
    <w:p w14:paraId="2968C026" w14:textId="32A04AD2" w:rsidR="00625699" w:rsidRPr="006C2138" w:rsidRDefault="00625699">
      <w:pPr>
        <w:spacing w:line="360" w:lineRule="auto"/>
        <w:rPr>
          <w:rFonts w:ascii="Century Gothic" w:eastAsia="Century Gothic" w:hAnsi="Century Gothic" w:cs="Century Gothic"/>
          <w:sz w:val="24"/>
          <w:szCs w:val="24"/>
          <w:lang w:val="es-ES_tradnl"/>
        </w:rPr>
      </w:pPr>
    </w:p>
    <w:p w14:paraId="7F1F2B97" w14:textId="69D83258" w:rsidR="00625699" w:rsidRPr="006C2138" w:rsidRDefault="00625699">
      <w:pPr>
        <w:spacing w:line="360" w:lineRule="auto"/>
        <w:rPr>
          <w:rFonts w:ascii="Century Gothic" w:eastAsia="Century Gothic" w:hAnsi="Century Gothic" w:cs="Century Gothic"/>
          <w:sz w:val="24"/>
          <w:szCs w:val="24"/>
          <w:lang w:val="es-ES_tradnl"/>
        </w:rPr>
      </w:pPr>
    </w:p>
    <w:p w14:paraId="261048CA" w14:textId="77777777" w:rsidR="00625699" w:rsidRPr="006C2138" w:rsidRDefault="00625699">
      <w:pPr>
        <w:spacing w:line="360" w:lineRule="auto"/>
        <w:rPr>
          <w:rFonts w:ascii="Century Gothic" w:eastAsia="Century Gothic" w:hAnsi="Century Gothic" w:cs="Century Gothic"/>
          <w:sz w:val="24"/>
          <w:szCs w:val="24"/>
          <w:lang w:val="es-ES_tradnl"/>
        </w:rPr>
      </w:pPr>
    </w:p>
    <w:p w14:paraId="00000029" w14:textId="77777777" w:rsidR="004A24DA" w:rsidRPr="006C2138" w:rsidRDefault="003B445F">
      <w:pPr>
        <w:spacing w:line="360" w:lineRule="auto"/>
        <w:jc w:val="center"/>
        <w:rPr>
          <w:rFonts w:ascii="Century Gothic" w:eastAsia="Century Gothic" w:hAnsi="Century Gothic" w:cs="Century Gothic"/>
          <w:b/>
          <w:sz w:val="24"/>
          <w:szCs w:val="24"/>
          <w:lang w:val="es-ES_tradnl"/>
        </w:rPr>
      </w:pPr>
      <w:r w:rsidRPr="006C2138">
        <w:rPr>
          <w:rFonts w:ascii="Century Gothic" w:eastAsia="Century Gothic" w:hAnsi="Century Gothic" w:cs="Century Gothic"/>
          <w:b/>
          <w:sz w:val="24"/>
          <w:szCs w:val="24"/>
          <w:lang w:val="es-ES_tradnl"/>
        </w:rPr>
        <w:t xml:space="preserve">ATENTAMENTE </w:t>
      </w:r>
    </w:p>
    <w:p w14:paraId="0000002A" w14:textId="77777777" w:rsidR="004A24DA" w:rsidRPr="006C2138" w:rsidRDefault="003B445F">
      <w:pPr>
        <w:spacing w:line="360" w:lineRule="auto"/>
        <w:jc w:val="center"/>
        <w:rPr>
          <w:rFonts w:ascii="Century Gothic" w:eastAsia="Century Gothic" w:hAnsi="Century Gothic" w:cs="Century Gothic"/>
          <w:b/>
          <w:sz w:val="24"/>
          <w:szCs w:val="24"/>
          <w:lang w:val="es-ES_tradnl"/>
        </w:rPr>
      </w:pPr>
      <w:r w:rsidRPr="006C2138">
        <w:rPr>
          <w:rFonts w:ascii="Century Gothic" w:eastAsia="Century Gothic" w:hAnsi="Century Gothic" w:cs="Century Gothic"/>
          <w:b/>
          <w:sz w:val="24"/>
          <w:szCs w:val="24"/>
          <w:lang w:val="es-ES_tradnl"/>
        </w:rPr>
        <w:t>DIPUTADO JOSÉ ALFREDO CHÁVEZ MADRID</w:t>
      </w:r>
    </w:p>
    <w:p w14:paraId="4C206801" w14:textId="00429ED5" w:rsidR="00625699" w:rsidRPr="006C2138" w:rsidRDefault="00625699" w:rsidP="00625699">
      <w:pPr>
        <w:rPr>
          <w:rFonts w:ascii="Century Gothic" w:hAnsi="Century Gothic"/>
          <w:b/>
          <w:sz w:val="24"/>
          <w:szCs w:val="24"/>
          <w:lang w:val="es-ES_tradnl"/>
        </w:rPr>
      </w:pPr>
    </w:p>
    <w:p w14:paraId="16D3F2CD" w14:textId="77777777" w:rsidR="00625699" w:rsidRPr="006C2138" w:rsidRDefault="00625699" w:rsidP="00625699">
      <w:pPr>
        <w:rPr>
          <w:rFonts w:ascii="Century Gothic" w:hAnsi="Century Gothic"/>
          <w:b/>
          <w:sz w:val="24"/>
          <w:szCs w:val="24"/>
          <w:lang w:val="es-ES_tradnl"/>
        </w:rPr>
      </w:pPr>
    </w:p>
    <w:p w14:paraId="71BC9EE4" w14:textId="77777777" w:rsidR="00625699" w:rsidRPr="006C2138" w:rsidRDefault="00625699" w:rsidP="00625699">
      <w:pPr>
        <w:jc w:val="center"/>
        <w:rPr>
          <w:rFonts w:ascii="Century Gothic" w:hAnsi="Century Gothic"/>
          <w:b/>
          <w:sz w:val="24"/>
          <w:szCs w:val="24"/>
          <w:lang w:val="es-ES_tradnl"/>
        </w:rPr>
      </w:pPr>
    </w:p>
    <w:p w14:paraId="0000002B" w14:textId="77777777" w:rsidR="004A24DA" w:rsidRPr="006C2138" w:rsidRDefault="004A24DA">
      <w:pPr>
        <w:spacing w:line="360" w:lineRule="auto"/>
        <w:jc w:val="center"/>
        <w:rPr>
          <w:rFonts w:ascii="Century Gothic" w:eastAsia="Century Gothic" w:hAnsi="Century Gothic" w:cs="Century Gothic"/>
          <w:b/>
          <w:sz w:val="24"/>
          <w:szCs w:val="24"/>
          <w:lang w:val="es-ES_tradnl"/>
        </w:rPr>
      </w:pPr>
    </w:p>
    <w:sectPr w:rsidR="004A24DA" w:rsidRPr="006C2138" w:rsidSect="00992D53">
      <w:headerReference w:type="default" r:id="rId7"/>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9562" w14:textId="77777777" w:rsidR="00924602" w:rsidRDefault="00924602">
      <w:pPr>
        <w:spacing w:line="240" w:lineRule="auto"/>
      </w:pPr>
      <w:r>
        <w:separator/>
      </w:r>
    </w:p>
  </w:endnote>
  <w:endnote w:type="continuationSeparator" w:id="0">
    <w:p w14:paraId="7AEC5746" w14:textId="77777777" w:rsidR="00924602" w:rsidRDefault="00924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A6D5" w14:textId="77777777" w:rsidR="00924602" w:rsidRDefault="00924602">
      <w:pPr>
        <w:spacing w:line="240" w:lineRule="auto"/>
      </w:pPr>
      <w:r>
        <w:separator/>
      </w:r>
    </w:p>
  </w:footnote>
  <w:footnote w:type="continuationSeparator" w:id="0">
    <w:p w14:paraId="13C4D5B5" w14:textId="77777777" w:rsidR="00924602" w:rsidRDefault="00924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95BC" w14:textId="77777777" w:rsidR="00A86741" w:rsidRDefault="00A86741" w:rsidP="00A86741">
    <w:pPr>
      <w:tabs>
        <w:tab w:val="left" w:pos="2355"/>
      </w:tabs>
    </w:pPr>
    <w:r>
      <w:rPr>
        <w:noProof/>
        <w:lang w:val="en-US" w:eastAsia="en-US"/>
      </w:rPr>
      <w:drawing>
        <wp:anchor distT="0" distB="0" distL="0" distR="0" simplePos="0" relativeHeight="251660288" behindDoc="1" locked="0" layoutInCell="1" hidden="0" allowOverlap="1" wp14:anchorId="2FCC230A" wp14:editId="4568FFC3">
          <wp:simplePos x="0" y="0"/>
          <wp:positionH relativeFrom="column">
            <wp:posOffset>-323215</wp:posOffset>
          </wp:positionH>
          <wp:positionV relativeFrom="paragraph">
            <wp:posOffset>-433705</wp:posOffset>
          </wp:positionV>
          <wp:extent cx="1057275" cy="1019175"/>
          <wp:effectExtent l="0" t="0" r="0" b="0"/>
          <wp:wrapNone/>
          <wp:docPr id="2"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1057275" cy="1019175"/>
                  </a:xfrm>
                  <a:prstGeom prst="rect">
                    <a:avLst/>
                  </a:prstGeom>
                  <a:ln/>
                </pic:spPr>
              </pic:pic>
            </a:graphicData>
          </a:graphic>
        </wp:anchor>
      </w:drawing>
    </w:r>
    <w:r>
      <w:tab/>
    </w:r>
  </w:p>
  <w:p w14:paraId="30471E72" w14:textId="77777777" w:rsidR="00A86741" w:rsidRDefault="00A86741" w:rsidP="00A86741">
    <w:pPr>
      <w:tabs>
        <w:tab w:val="left" w:pos="2355"/>
      </w:tabs>
    </w:pPr>
  </w:p>
  <w:p w14:paraId="3367CA64" w14:textId="77777777" w:rsidR="00A86741" w:rsidRDefault="00A86741" w:rsidP="00A86741">
    <w:r>
      <w:rPr>
        <w:noProof/>
        <w:lang w:val="en-US" w:eastAsia="en-US"/>
      </w:rPr>
      <mc:AlternateContent>
        <mc:Choice Requires="wps">
          <w:drawing>
            <wp:anchor distT="0" distB="0" distL="0" distR="0" simplePos="0" relativeHeight="251659264" behindDoc="1" locked="0" layoutInCell="1" hidden="0" allowOverlap="1" wp14:anchorId="6828C077" wp14:editId="7E6C9342">
              <wp:simplePos x="0" y="0"/>
              <wp:positionH relativeFrom="page">
                <wp:posOffset>2914650</wp:posOffset>
              </wp:positionH>
              <wp:positionV relativeFrom="page">
                <wp:posOffset>285750</wp:posOffset>
              </wp:positionV>
              <wp:extent cx="4253230" cy="476250"/>
              <wp:effectExtent l="0" t="0" r="0" b="0"/>
              <wp:wrapNone/>
              <wp:docPr id="1" name="Forma libre 1"/>
              <wp:cNvGraphicFramePr/>
              <a:graphic xmlns:a="http://schemas.openxmlformats.org/drawingml/2006/main">
                <a:graphicData uri="http://schemas.microsoft.com/office/word/2010/wordprocessingShape">
                  <wps:wsp>
                    <wps:cNvSpPr/>
                    <wps:spPr>
                      <a:xfrm>
                        <a:off x="3228910" y="3551400"/>
                        <a:ext cx="4234180" cy="457200"/>
                      </a:xfrm>
                      <a:custGeom>
                        <a:avLst/>
                        <a:gdLst/>
                        <a:ahLst/>
                        <a:cxnLst/>
                        <a:rect l="l" t="t" r="r" b="b"/>
                        <a:pathLst>
                          <a:path w="4234180" h="457200" extrusionOk="0">
                            <a:moveTo>
                              <a:pt x="0" y="0"/>
                            </a:moveTo>
                            <a:lnTo>
                              <a:pt x="0" y="457200"/>
                            </a:lnTo>
                            <a:lnTo>
                              <a:pt x="4234180" y="457200"/>
                            </a:lnTo>
                            <a:lnTo>
                              <a:pt x="4234180" y="0"/>
                            </a:lnTo>
                            <a:close/>
                          </a:path>
                        </a:pathLst>
                      </a:custGeom>
                      <a:noFill/>
                      <a:ln>
                        <a:noFill/>
                      </a:ln>
                    </wps:spPr>
                    <wps:txbx>
                      <w:txbxContent>
                        <w:p w14:paraId="79881DAA" w14:textId="77777777" w:rsidR="00A86741" w:rsidRDefault="00A86741" w:rsidP="00A86741">
                          <w:pPr>
                            <w:spacing w:before="1" w:line="206" w:lineRule="auto"/>
                            <w:ind w:left="2058" w:right="-11" w:firstLine="2078"/>
                            <w:jc w:val="right"/>
                            <w:textDirection w:val="btLr"/>
                          </w:pPr>
                          <w:r>
                            <w:rPr>
                              <w:i/>
                              <w:color w:val="000000"/>
                              <w:sz w:val="18"/>
                            </w:rPr>
                            <w:t>“2022, Año del Centenario de la llegada de la Comunidad Menonita a Chihuahua”</w:t>
                          </w:r>
                        </w:p>
                      </w:txbxContent>
                    </wps:txbx>
                    <wps:bodyPr spcFirstLastPara="1" wrap="square" lIns="114300" tIns="0" rIns="114300" bIns="0" anchor="t" anchorCtr="0">
                      <a:noAutofit/>
                    </wps:bodyPr>
                  </wps:wsp>
                </a:graphicData>
              </a:graphic>
            </wp:anchor>
          </w:drawing>
        </mc:Choice>
        <mc:Fallback xmlns:w16du="http://schemas.microsoft.com/office/word/2023/wordml/word16du" xmlns:oel="http://schemas.microsoft.com/office/2019/extlst">
          <w:pict>
            <v:shape w14:anchorId="6828C077" id="Forma libre 1" o:spid="_x0000_s1026" style="position:absolute;margin-left:229.5pt;margin-top:22.5pt;width:334.9pt;height:37.5pt;z-index:-251657216;visibility:visible;mso-wrap-style:square;mso-wrap-distance-left:0;mso-wrap-distance-top:0;mso-wrap-distance-right:0;mso-wrap-distance-bottom:0;mso-position-horizontal:absolute;mso-position-horizontal-relative:page;mso-position-vertical:absolute;mso-position-vertical-relative:page;v-text-anchor:top" coordsize="423418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" adj="-11796480,,5400" path="m,l,457200r4234180,l4234180,,,xe" filled="f" stroked="f">
              <v:stroke joinstyle="miter"/>
              <v:formulas/>
              <v:path arrowok="t" o:extrusionok="f" o:connecttype="custom" textboxrect="0,0,4234180,457200"/>
              <v:textbox inset="9pt,0,9pt,0">
                <w:txbxContent>
                  <w:p w14:paraId="79881DAA" w14:textId="77777777" w:rsidR="00A86741" w:rsidRDefault="00A86741" w:rsidP="00A86741">
                    <w:pPr>
                      <w:spacing w:before="1" w:line="206" w:lineRule="auto"/>
                      <w:ind w:left="2058" w:right="-11" w:firstLine="2078"/>
                      <w:jc w:val="right"/>
                      <w:textDirection w:val="btLr"/>
                    </w:pPr>
                    <w:r>
                      <w:rPr>
                        <w:i/>
                        <w:color w:val="000000"/>
                        <w:sz w:val="18"/>
                      </w:rPr>
                      <w:t>“2022, Año del Centenario de la llegada de la Comunidad Menonita a Chihuahua”</w:t>
                    </w:r>
                  </w:p>
                </w:txbxContent>
              </v:textbox>
              <w10:wrap anchorx="page" anchory="page"/>
            </v:shape>
          </w:pict>
        </mc:Fallback>
      </mc:AlternateContent>
    </w:r>
  </w:p>
  <w:p w14:paraId="5DFFB701" w14:textId="35C88CAF" w:rsidR="00A86741" w:rsidRDefault="00A86741">
    <w:pPr>
      <w:pStyle w:val="Encabezado"/>
    </w:pPr>
  </w:p>
  <w:p w14:paraId="69C9E2FA" w14:textId="77777777" w:rsidR="00A86741" w:rsidRDefault="00A867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5655"/>
    <w:multiLevelType w:val="hybridMultilevel"/>
    <w:tmpl w:val="F2ECF3D4"/>
    <w:lvl w:ilvl="0" w:tplc="FB86CFF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DA51D5"/>
    <w:multiLevelType w:val="hybridMultilevel"/>
    <w:tmpl w:val="B394CF18"/>
    <w:lvl w:ilvl="0" w:tplc="80FCAFFC">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DA"/>
    <w:rsid w:val="000632B7"/>
    <w:rsid w:val="00076A43"/>
    <w:rsid w:val="00090496"/>
    <w:rsid w:val="000952B0"/>
    <w:rsid w:val="000D149E"/>
    <w:rsid w:val="00171125"/>
    <w:rsid w:val="00173191"/>
    <w:rsid w:val="00184CB6"/>
    <w:rsid w:val="001957F8"/>
    <w:rsid w:val="001A04FE"/>
    <w:rsid w:val="001B7CF6"/>
    <w:rsid w:val="002340B8"/>
    <w:rsid w:val="00271FCF"/>
    <w:rsid w:val="00272EE5"/>
    <w:rsid w:val="002A484B"/>
    <w:rsid w:val="002A71F6"/>
    <w:rsid w:val="002B753B"/>
    <w:rsid w:val="002D7FA6"/>
    <w:rsid w:val="002E0BF9"/>
    <w:rsid w:val="002E148B"/>
    <w:rsid w:val="002F5BC1"/>
    <w:rsid w:val="0035083E"/>
    <w:rsid w:val="003A73F7"/>
    <w:rsid w:val="003B0BBA"/>
    <w:rsid w:val="003B445F"/>
    <w:rsid w:val="0044414A"/>
    <w:rsid w:val="004A24DA"/>
    <w:rsid w:val="0054041A"/>
    <w:rsid w:val="00573048"/>
    <w:rsid w:val="005901C4"/>
    <w:rsid w:val="00593DB5"/>
    <w:rsid w:val="005A26CC"/>
    <w:rsid w:val="00625699"/>
    <w:rsid w:val="00656316"/>
    <w:rsid w:val="00662753"/>
    <w:rsid w:val="00686618"/>
    <w:rsid w:val="006B5F12"/>
    <w:rsid w:val="006C2138"/>
    <w:rsid w:val="006C226F"/>
    <w:rsid w:val="00710E58"/>
    <w:rsid w:val="00751CC4"/>
    <w:rsid w:val="007656D0"/>
    <w:rsid w:val="007855CE"/>
    <w:rsid w:val="00810381"/>
    <w:rsid w:val="00836BF2"/>
    <w:rsid w:val="00864FDE"/>
    <w:rsid w:val="008C46CB"/>
    <w:rsid w:val="008F01C2"/>
    <w:rsid w:val="008F1474"/>
    <w:rsid w:val="00905595"/>
    <w:rsid w:val="00905903"/>
    <w:rsid w:val="00924602"/>
    <w:rsid w:val="00952B36"/>
    <w:rsid w:val="009842F0"/>
    <w:rsid w:val="00986098"/>
    <w:rsid w:val="00992D53"/>
    <w:rsid w:val="009D23E4"/>
    <w:rsid w:val="00A06B18"/>
    <w:rsid w:val="00A2294C"/>
    <w:rsid w:val="00A374B3"/>
    <w:rsid w:val="00A37D91"/>
    <w:rsid w:val="00A42B99"/>
    <w:rsid w:val="00A66B65"/>
    <w:rsid w:val="00A77984"/>
    <w:rsid w:val="00A83E28"/>
    <w:rsid w:val="00A86741"/>
    <w:rsid w:val="00AC508E"/>
    <w:rsid w:val="00BC1F6C"/>
    <w:rsid w:val="00BF67B6"/>
    <w:rsid w:val="00CB46AB"/>
    <w:rsid w:val="00CC3736"/>
    <w:rsid w:val="00CD2BEF"/>
    <w:rsid w:val="00D42D67"/>
    <w:rsid w:val="00DC0838"/>
    <w:rsid w:val="00DC7252"/>
    <w:rsid w:val="00DF6F6E"/>
    <w:rsid w:val="00E06607"/>
    <w:rsid w:val="00E16D2D"/>
    <w:rsid w:val="00E23672"/>
    <w:rsid w:val="00E2557C"/>
    <w:rsid w:val="00E50924"/>
    <w:rsid w:val="00EE263E"/>
    <w:rsid w:val="00FC0408"/>
    <w:rsid w:val="00FF6A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FB83"/>
  <w15:docId w15:val="{254FD5C7-9E20-AD4D-98B2-E08FCECB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A867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86741"/>
  </w:style>
  <w:style w:type="paragraph" w:styleId="Piedepgina">
    <w:name w:val="footer"/>
    <w:basedOn w:val="Normal"/>
    <w:link w:val="PiedepginaCar"/>
    <w:uiPriority w:val="99"/>
    <w:unhideWhenUsed/>
    <w:rsid w:val="00A867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86741"/>
  </w:style>
  <w:style w:type="paragraph" w:styleId="NormalWeb">
    <w:name w:val="Normal (Web)"/>
    <w:basedOn w:val="Normal"/>
    <w:uiPriority w:val="99"/>
    <w:semiHidden/>
    <w:unhideWhenUsed/>
    <w:rsid w:val="002D7FA6"/>
    <w:rPr>
      <w:rFonts w:ascii="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
    <w:basedOn w:val="Normal"/>
    <w:link w:val="TextonotapieCar1"/>
    <w:uiPriority w:val="99"/>
    <w:rsid w:val="00FC0408"/>
    <w:pPr>
      <w:spacing w:line="240" w:lineRule="auto"/>
    </w:pPr>
    <w:rPr>
      <w:rFonts w:ascii="Times New Roman" w:eastAsia="Times New Roman" w:hAnsi="Times New Roman" w:cs="Times New Roman"/>
      <w:sz w:val="20"/>
      <w:szCs w:val="20"/>
      <w:lang w:val="es-MX"/>
    </w:rPr>
  </w:style>
  <w:style w:type="character" w:customStyle="1" w:styleId="TextonotapieCar">
    <w:name w:val="Texto nota pie Car"/>
    <w:basedOn w:val="Fuentedeprrafopredeter"/>
    <w:uiPriority w:val="99"/>
    <w:semiHidden/>
    <w:rsid w:val="00FC0408"/>
    <w:rPr>
      <w:sz w:val="20"/>
      <w:szCs w:val="20"/>
    </w:rPr>
  </w:style>
  <w:style w:type="character" w:styleId="Refdenotaalpie">
    <w:name w:val="footnote reference"/>
    <w:aliases w:val="Footnotes refss,Texto de nota al pie,Ref. de nota al pie 2,Appel note de bas de page"/>
    <w:basedOn w:val="Fuentedeprrafopredeter"/>
    <w:uiPriority w:val="99"/>
    <w:rsid w:val="00FC0408"/>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C0408"/>
    <w:rPr>
      <w:rFonts w:ascii="Times New Roman" w:eastAsia="Times New Roman" w:hAnsi="Times New Roman" w:cs="Times New Roman"/>
      <w:sz w:val="20"/>
      <w:szCs w:val="20"/>
      <w:lang w:val="es-MX"/>
    </w:rPr>
  </w:style>
  <w:style w:type="paragraph" w:customStyle="1" w:styleId="texto">
    <w:name w:val="texto"/>
    <w:basedOn w:val="Normal"/>
    <w:rsid w:val="00FC0408"/>
    <w:pPr>
      <w:spacing w:after="101" w:line="216" w:lineRule="atLeast"/>
      <w:ind w:firstLine="288"/>
      <w:jc w:val="both"/>
    </w:pPr>
    <w:rPr>
      <w:rFonts w:eastAsia="Times New Roman" w:cs="Times New Roman"/>
      <w:sz w:val="18"/>
      <w:szCs w:val="20"/>
      <w:lang w:val="es-ES_tradnl" w:eastAsia="es-ES"/>
    </w:rPr>
  </w:style>
  <w:style w:type="paragraph" w:customStyle="1" w:styleId="ROMANOS">
    <w:name w:val="ROMANOS"/>
    <w:basedOn w:val="Normal"/>
    <w:rsid w:val="00FC0408"/>
    <w:pPr>
      <w:tabs>
        <w:tab w:val="left" w:pos="720"/>
      </w:tabs>
      <w:spacing w:after="101" w:line="216" w:lineRule="atLeast"/>
      <w:ind w:left="720" w:hanging="432"/>
      <w:jc w:val="both"/>
    </w:pPr>
    <w:rPr>
      <w:rFonts w:eastAsia="Times New Roman" w:cs="Times New Roman"/>
      <w:sz w:val="18"/>
      <w:szCs w:val="20"/>
      <w:lang w:val="es-ES_tradnl" w:eastAsia="es-ES"/>
    </w:rPr>
  </w:style>
  <w:style w:type="character" w:styleId="Textoennegrita">
    <w:name w:val="Strong"/>
    <w:basedOn w:val="Fuentedeprrafopredeter"/>
    <w:uiPriority w:val="22"/>
    <w:qFormat/>
    <w:rsid w:val="00A2294C"/>
    <w:rPr>
      <w:b/>
      <w:bCs/>
    </w:rPr>
  </w:style>
  <w:style w:type="character" w:customStyle="1" w:styleId="apple-converted-space">
    <w:name w:val="apple-converted-space"/>
    <w:basedOn w:val="Fuentedeprrafopredeter"/>
    <w:rsid w:val="00A22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1337">
      <w:bodyDiv w:val="1"/>
      <w:marLeft w:val="0"/>
      <w:marRight w:val="0"/>
      <w:marTop w:val="0"/>
      <w:marBottom w:val="0"/>
      <w:divBdr>
        <w:top w:val="none" w:sz="0" w:space="0" w:color="auto"/>
        <w:left w:val="none" w:sz="0" w:space="0" w:color="auto"/>
        <w:bottom w:val="none" w:sz="0" w:space="0" w:color="auto"/>
        <w:right w:val="none" w:sz="0" w:space="0" w:color="auto"/>
      </w:divBdr>
      <w:divsChild>
        <w:div w:id="1487012387">
          <w:marLeft w:val="0"/>
          <w:marRight w:val="0"/>
          <w:marTop w:val="0"/>
          <w:marBottom w:val="0"/>
          <w:divBdr>
            <w:top w:val="none" w:sz="0" w:space="0" w:color="auto"/>
            <w:left w:val="none" w:sz="0" w:space="0" w:color="auto"/>
            <w:bottom w:val="none" w:sz="0" w:space="0" w:color="auto"/>
            <w:right w:val="none" w:sz="0" w:space="0" w:color="auto"/>
          </w:divBdr>
          <w:divsChild>
            <w:div w:id="1452701757">
              <w:marLeft w:val="0"/>
              <w:marRight w:val="0"/>
              <w:marTop w:val="0"/>
              <w:marBottom w:val="0"/>
              <w:divBdr>
                <w:top w:val="none" w:sz="0" w:space="0" w:color="auto"/>
                <w:left w:val="none" w:sz="0" w:space="0" w:color="auto"/>
                <w:bottom w:val="none" w:sz="0" w:space="0" w:color="auto"/>
                <w:right w:val="none" w:sz="0" w:space="0" w:color="auto"/>
              </w:divBdr>
              <w:divsChild>
                <w:div w:id="7127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7796">
      <w:bodyDiv w:val="1"/>
      <w:marLeft w:val="0"/>
      <w:marRight w:val="0"/>
      <w:marTop w:val="0"/>
      <w:marBottom w:val="0"/>
      <w:divBdr>
        <w:top w:val="none" w:sz="0" w:space="0" w:color="auto"/>
        <w:left w:val="none" w:sz="0" w:space="0" w:color="auto"/>
        <w:bottom w:val="none" w:sz="0" w:space="0" w:color="auto"/>
        <w:right w:val="none" w:sz="0" w:space="0" w:color="auto"/>
      </w:divBdr>
      <w:divsChild>
        <w:div w:id="226648959">
          <w:marLeft w:val="0"/>
          <w:marRight w:val="0"/>
          <w:marTop w:val="0"/>
          <w:marBottom w:val="0"/>
          <w:divBdr>
            <w:top w:val="none" w:sz="0" w:space="0" w:color="auto"/>
            <w:left w:val="none" w:sz="0" w:space="0" w:color="auto"/>
            <w:bottom w:val="none" w:sz="0" w:space="0" w:color="auto"/>
            <w:right w:val="none" w:sz="0" w:space="0" w:color="auto"/>
          </w:divBdr>
          <w:divsChild>
            <w:div w:id="940526698">
              <w:marLeft w:val="0"/>
              <w:marRight w:val="0"/>
              <w:marTop w:val="0"/>
              <w:marBottom w:val="0"/>
              <w:divBdr>
                <w:top w:val="none" w:sz="0" w:space="0" w:color="auto"/>
                <w:left w:val="none" w:sz="0" w:space="0" w:color="auto"/>
                <w:bottom w:val="none" w:sz="0" w:space="0" w:color="auto"/>
                <w:right w:val="none" w:sz="0" w:space="0" w:color="auto"/>
              </w:divBdr>
              <w:divsChild>
                <w:div w:id="19803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1653">
      <w:bodyDiv w:val="1"/>
      <w:marLeft w:val="0"/>
      <w:marRight w:val="0"/>
      <w:marTop w:val="0"/>
      <w:marBottom w:val="0"/>
      <w:divBdr>
        <w:top w:val="none" w:sz="0" w:space="0" w:color="auto"/>
        <w:left w:val="none" w:sz="0" w:space="0" w:color="auto"/>
        <w:bottom w:val="none" w:sz="0" w:space="0" w:color="auto"/>
        <w:right w:val="none" w:sz="0" w:space="0" w:color="auto"/>
      </w:divBdr>
      <w:divsChild>
        <w:div w:id="1987586015">
          <w:marLeft w:val="0"/>
          <w:marRight w:val="0"/>
          <w:marTop w:val="0"/>
          <w:marBottom w:val="0"/>
          <w:divBdr>
            <w:top w:val="none" w:sz="0" w:space="0" w:color="auto"/>
            <w:left w:val="none" w:sz="0" w:space="0" w:color="auto"/>
            <w:bottom w:val="none" w:sz="0" w:space="0" w:color="auto"/>
            <w:right w:val="none" w:sz="0" w:space="0" w:color="auto"/>
          </w:divBdr>
          <w:divsChild>
            <w:div w:id="81268984">
              <w:marLeft w:val="0"/>
              <w:marRight w:val="0"/>
              <w:marTop w:val="0"/>
              <w:marBottom w:val="0"/>
              <w:divBdr>
                <w:top w:val="none" w:sz="0" w:space="0" w:color="auto"/>
                <w:left w:val="none" w:sz="0" w:space="0" w:color="auto"/>
                <w:bottom w:val="none" w:sz="0" w:space="0" w:color="auto"/>
                <w:right w:val="none" w:sz="0" w:space="0" w:color="auto"/>
              </w:divBdr>
              <w:divsChild>
                <w:div w:id="1014456130">
                  <w:marLeft w:val="0"/>
                  <w:marRight w:val="0"/>
                  <w:marTop w:val="0"/>
                  <w:marBottom w:val="0"/>
                  <w:divBdr>
                    <w:top w:val="none" w:sz="0" w:space="0" w:color="auto"/>
                    <w:left w:val="none" w:sz="0" w:space="0" w:color="auto"/>
                    <w:bottom w:val="none" w:sz="0" w:space="0" w:color="auto"/>
                    <w:right w:val="none" w:sz="0" w:space="0" w:color="auto"/>
                  </w:divBdr>
                  <w:divsChild>
                    <w:div w:id="753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428816">
      <w:bodyDiv w:val="1"/>
      <w:marLeft w:val="0"/>
      <w:marRight w:val="0"/>
      <w:marTop w:val="0"/>
      <w:marBottom w:val="0"/>
      <w:divBdr>
        <w:top w:val="none" w:sz="0" w:space="0" w:color="auto"/>
        <w:left w:val="none" w:sz="0" w:space="0" w:color="auto"/>
        <w:bottom w:val="none" w:sz="0" w:space="0" w:color="auto"/>
        <w:right w:val="none" w:sz="0" w:space="0" w:color="auto"/>
      </w:divBdr>
      <w:divsChild>
        <w:div w:id="1573925993">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0"/>
              <w:divBdr>
                <w:top w:val="none" w:sz="0" w:space="0" w:color="auto"/>
                <w:left w:val="none" w:sz="0" w:space="0" w:color="auto"/>
                <w:bottom w:val="none" w:sz="0" w:space="0" w:color="auto"/>
                <w:right w:val="none" w:sz="0" w:space="0" w:color="auto"/>
              </w:divBdr>
              <w:divsChild>
                <w:div w:id="506288156">
                  <w:marLeft w:val="0"/>
                  <w:marRight w:val="0"/>
                  <w:marTop w:val="0"/>
                  <w:marBottom w:val="0"/>
                  <w:divBdr>
                    <w:top w:val="none" w:sz="0" w:space="0" w:color="auto"/>
                    <w:left w:val="none" w:sz="0" w:space="0" w:color="auto"/>
                    <w:bottom w:val="none" w:sz="0" w:space="0" w:color="auto"/>
                    <w:right w:val="none" w:sz="0" w:space="0" w:color="auto"/>
                  </w:divBdr>
                  <w:divsChild>
                    <w:div w:id="11326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8392">
      <w:bodyDiv w:val="1"/>
      <w:marLeft w:val="0"/>
      <w:marRight w:val="0"/>
      <w:marTop w:val="0"/>
      <w:marBottom w:val="0"/>
      <w:divBdr>
        <w:top w:val="none" w:sz="0" w:space="0" w:color="auto"/>
        <w:left w:val="none" w:sz="0" w:space="0" w:color="auto"/>
        <w:bottom w:val="none" w:sz="0" w:space="0" w:color="auto"/>
        <w:right w:val="none" w:sz="0" w:space="0" w:color="auto"/>
      </w:divBdr>
      <w:divsChild>
        <w:div w:id="1160390094">
          <w:marLeft w:val="0"/>
          <w:marRight w:val="0"/>
          <w:marTop w:val="0"/>
          <w:marBottom w:val="0"/>
          <w:divBdr>
            <w:top w:val="none" w:sz="0" w:space="0" w:color="auto"/>
            <w:left w:val="none" w:sz="0" w:space="0" w:color="auto"/>
            <w:bottom w:val="none" w:sz="0" w:space="0" w:color="auto"/>
            <w:right w:val="none" w:sz="0" w:space="0" w:color="auto"/>
          </w:divBdr>
          <w:divsChild>
            <w:div w:id="1204292977">
              <w:marLeft w:val="0"/>
              <w:marRight w:val="0"/>
              <w:marTop w:val="0"/>
              <w:marBottom w:val="0"/>
              <w:divBdr>
                <w:top w:val="none" w:sz="0" w:space="0" w:color="auto"/>
                <w:left w:val="none" w:sz="0" w:space="0" w:color="auto"/>
                <w:bottom w:val="none" w:sz="0" w:space="0" w:color="auto"/>
                <w:right w:val="none" w:sz="0" w:space="0" w:color="auto"/>
              </w:divBdr>
              <w:divsChild>
                <w:div w:id="5651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36952">
      <w:bodyDiv w:val="1"/>
      <w:marLeft w:val="0"/>
      <w:marRight w:val="0"/>
      <w:marTop w:val="0"/>
      <w:marBottom w:val="0"/>
      <w:divBdr>
        <w:top w:val="none" w:sz="0" w:space="0" w:color="auto"/>
        <w:left w:val="none" w:sz="0" w:space="0" w:color="auto"/>
        <w:bottom w:val="none" w:sz="0" w:space="0" w:color="auto"/>
        <w:right w:val="none" w:sz="0" w:space="0" w:color="auto"/>
      </w:divBdr>
      <w:divsChild>
        <w:div w:id="19742019">
          <w:marLeft w:val="0"/>
          <w:marRight w:val="0"/>
          <w:marTop w:val="0"/>
          <w:marBottom w:val="0"/>
          <w:divBdr>
            <w:top w:val="none" w:sz="0" w:space="0" w:color="auto"/>
            <w:left w:val="none" w:sz="0" w:space="0" w:color="auto"/>
            <w:bottom w:val="none" w:sz="0" w:space="0" w:color="auto"/>
            <w:right w:val="none" w:sz="0" w:space="0" w:color="auto"/>
          </w:divBdr>
          <w:divsChild>
            <w:div w:id="147554233">
              <w:marLeft w:val="0"/>
              <w:marRight w:val="0"/>
              <w:marTop w:val="0"/>
              <w:marBottom w:val="0"/>
              <w:divBdr>
                <w:top w:val="none" w:sz="0" w:space="0" w:color="auto"/>
                <w:left w:val="none" w:sz="0" w:space="0" w:color="auto"/>
                <w:bottom w:val="none" w:sz="0" w:space="0" w:color="auto"/>
                <w:right w:val="none" w:sz="0" w:space="0" w:color="auto"/>
              </w:divBdr>
              <w:divsChild>
                <w:div w:id="6939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19488">
      <w:bodyDiv w:val="1"/>
      <w:marLeft w:val="0"/>
      <w:marRight w:val="0"/>
      <w:marTop w:val="0"/>
      <w:marBottom w:val="0"/>
      <w:divBdr>
        <w:top w:val="none" w:sz="0" w:space="0" w:color="auto"/>
        <w:left w:val="none" w:sz="0" w:space="0" w:color="auto"/>
        <w:bottom w:val="none" w:sz="0" w:space="0" w:color="auto"/>
        <w:right w:val="none" w:sz="0" w:space="0" w:color="auto"/>
      </w:divBdr>
      <w:divsChild>
        <w:div w:id="1847354591">
          <w:marLeft w:val="0"/>
          <w:marRight w:val="0"/>
          <w:marTop w:val="0"/>
          <w:marBottom w:val="0"/>
          <w:divBdr>
            <w:top w:val="none" w:sz="0" w:space="0" w:color="auto"/>
            <w:left w:val="none" w:sz="0" w:space="0" w:color="auto"/>
            <w:bottom w:val="none" w:sz="0" w:space="0" w:color="auto"/>
            <w:right w:val="none" w:sz="0" w:space="0" w:color="auto"/>
          </w:divBdr>
          <w:divsChild>
            <w:div w:id="515578928">
              <w:marLeft w:val="0"/>
              <w:marRight w:val="0"/>
              <w:marTop w:val="0"/>
              <w:marBottom w:val="0"/>
              <w:divBdr>
                <w:top w:val="none" w:sz="0" w:space="0" w:color="auto"/>
                <w:left w:val="none" w:sz="0" w:space="0" w:color="auto"/>
                <w:bottom w:val="none" w:sz="0" w:space="0" w:color="auto"/>
                <w:right w:val="none" w:sz="0" w:space="0" w:color="auto"/>
              </w:divBdr>
              <w:divsChild>
                <w:div w:id="425198676">
                  <w:marLeft w:val="0"/>
                  <w:marRight w:val="0"/>
                  <w:marTop w:val="0"/>
                  <w:marBottom w:val="0"/>
                  <w:divBdr>
                    <w:top w:val="none" w:sz="0" w:space="0" w:color="auto"/>
                    <w:left w:val="none" w:sz="0" w:space="0" w:color="auto"/>
                    <w:bottom w:val="none" w:sz="0" w:space="0" w:color="auto"/>
                    <w:right w:val="none" w:sz="0" w:space="0" w:color="auto"/>
                  </w:divBdr>
                </w:div>
                <w:div w:id="647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6348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cp:lastPrinted>2023-05-02T18:59:00Z</cp:lastPrinted>
  <dcterms:created xsi:type="dcterms:W3CDTF">2023-05-04T18:53:00Z</dcterms:created>
  <dcterms:modified xsi:type="dcterms:W3CDTF">2023-05-04T18:53:00Z</dcterms:modified>
</cp:coreProperties>
</file>