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7777777" w:rsidR="00501A20" w:rsidRPr="00672473" w:rsidRDefault="00E371A0" w:rsidP="0001514A">
      <w:pPr>
        <w:spacing w:line="336" w:lineRule="auto"/>
        <w:contextualSpacing/>
        <w:rPr>
          <w:rFonts w:ascii="Arial" w:eastAsia="Century Gothic" w:hAnsi="Arial" w:cs="Arial"/>
          <w:b/>
        </w:rPr>
      </w:pPr>
      <w:r w:rsidRPr="00D350BF">
        <w:rPr>
          <w:rFonts w:ascii="Arial" w:eastAsia="Century Gothic" w:hAnsi="Arial" w:cs="Arial"/>
          <w:b/>
        </w:rPr>
        <w:t>H. CONGRESO DEL ESTADO DE CHIHUAHUA</w:t>
      </w:r>
    </w:p>
    <w:p w14:paraId="00000006" w14:textId="77777777" w:rsidR="00501A20" w:rsidRPr="00540572" w:rsidRDefault="00E371A0" w:rsidP="0001514A">
      <w:pPr>
        <w:spacing w:line="336" w:lineRule="auto"/>
        <w:contextualSpacing/>
        <w:rPr>
          <w:rFonts w:ascii="Arial" w:eastAsia="Century Gothic" w:hAnsi="Arial" w:cs="Arial"/>
          <w:b/>
        </w:rPr>
      </w:pPr>
      <w:r w:rsidRPr="00540572">
        <w:rPr>
          <w:rFonts w:ascii="Arial" w:eastAsia="Century Gothic" w:hAnsi="Arial" w:cs="Arial"/>
          <w:b/>
        </w:rPr>
        <w:t>P R E S E N T E.-</w:t>
      </w:r>
    </w:p>
    <w:p w14:paraId="00000007" w14:textId="77777777" w:rsidR="00501A20" w:rsidRPr="00540572" w:rsidRDefault="00501A20" w:rsidP="0001514A">
      <w:p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36" w:lineRule="auto"/>
        <w:contextualSpacing/>
        <w:jc w:val="both"/>
        <w:rPr>
          <w:rFonts w:ascii="Arial" w:eastAsia="Century Gothic" w:hAnsi="Arial" w:cs="Arial"/>
          <w:b/>
          <w:color w:val="000000"/>
        </w:rPr>
      </w:pPr>
    </w:p>
    <w:p w14:paraId="00000008" w14:textId="77777777" w:rsidR="00501A20" w:rsidRPr="00D95577" w:rsidRDefault="00E371A0" w:rsidP="0001514A">
      <w:pPr>
        <w:pBdr>
          <w:top w:val="nil"/>
          <w:left w:val="nil"/>
          <w:bottom w:val="nil"/>
          <w:right w:val="nil"/>
          <w:between w:val="nil"/>
        </w:pBdr>
        <w:shd w:val="clear" w:color="auto" w:fill="FFFFFF"/>
        <w:spacing w:line="336" w:lineRule="auto"/>
        <w:contextualSpacing/>
        <w:jc w:val="both"/>
        <w:rPr>
          <w:rFonts w:ascii="Arial" w:eastAsia="Century Gothic" w:hAnsi="Arial" w:cs="Arial"/>
          <w:color w:val="000000"/>
        </w:rPr>
      </w:pPr>
      <w:r w:rsidRPr="00540572">
        <w:rPr>
          <w:rFonts w:ascii="Arial" w:eastAsia="Century Gothic" w:hAnsi="Arial" w:cs="Arial"/>
          <w:b/>
          <w:color w:val="000000"/>
        </w:rPr>
        <w:t>MTRA. MARÍA EUGENIA CAMPOS GALVÁN,</w:t>
      </w:r>
      <w:r w:rsidRPr="00540572">
        <w:rPr>
          <w:rFonts w:ascii="Arial" w:eastAsia="Century Gothic" w:hAnsi="Arial" w:cs="Arial"/>
          <w:color w:val="000000"/>
        </w:rPr>
        <w:t xml:space="preserve"> </w:t>
      </w:r>
      <w:r w:rsidRPr="0001514A">
        <w:rPr>
          <w:rFonts w:ascii="Arial" w:eastAsia="Century Gothic" w:hAnsi="Arial" w:cs="Arial"/>
        </w:rPr>
        <w:t>Gobernadora Constitucional del Estado de Chihuahua, en ejercicio de las facultades que me confieren los artículos 68 fracción II y 93 fracción VI de la Constitución Política del Estado de Chihuahua, me permito someter a consideración</w:t>
      </w:r>
      <w:r w:rsidRPr="00D95577">
        <w:rPr>
          <w:rFonts w:ascii="Arial" w:eastAsia="Century Gothic" w:hAnsi="Arial" w:cs="Arial"/>
        </w:rPr>
        <w:t xml:space="preserve"> de esta soberanía </w:t>
      </w:r>
      <w:r w:rsidRPr="0001514A">
        <w:rPr>
          <w:rFonts w:ascii="Arial" w:eastAsia="Century Gothic" w:hAnsi="Arial" w:cs="Arial"/>
        </w:rPr>
        <w:t>la presente Iniciativa con carácter de Decreto, sustentándome para ello en la siguiente:</w:t>
      </w:r>
    </w:p>
    <w:p w14:paraId="00000009" w14:textId="77777777" w:rsidR="00501A20" w:rsidRPr="003C6F17" w:rsidRDefault="00501A20" w:rsidP="0001514A">
      <w:pPr>
        <w:spacing w:line="336" w:lineRule="auto"/>
        <w:contextualSpacing/>
        <w:rPr>
          <w:rFonts w:ascii="Arial" w:eastAsia="Century Gothic" w:hAnsi="Arial" w:cs="Arial"/>
        </w:rPr>
      </w:pPr>
    </w:p>
    <w:p w14:paraId="0000000A" w14:textId="77777777" w:rsidR="00501A20" w:rsidRPr="003733DC" w:rsidRDefault="00501A20" w:rsidP="0001514A">
      <w:pPr>
        <w:spacing w:line="336" w:lineRule="auto"/>
        <w:contextualSpacing/>
        <w:jc w:val="center"/>
        <w:rPr>
          <w:rFonts w:ascii="Arial" w:eastAsia="Century Gothic" w:hAnsi="Arial" w:cs="Arial"/>
          <w:b/>
        </w:rPr>
      </w:pPr>
    </w:p>
    <w:p w14:paraId="779D42F7" w14:textId="77777777" w:rsidR="00587101" w:rsidRPr="00D350BF" w:rsidRDefault="00E371A0" w:rsidP="0001514A">
      <w:pPr>
        <w:spacing w:line="336" w:lineRule="auto"/>
        <w:contextualSpacing/>
        <w:jc w:val="center"/>
        <w:rPr>
          <w:rFonts w:ascii="Arial" w:eastAsia="Century Gothic" w:hAnsi="Arial" w:cs="Arial"/>
          <w:b/>
        </w:rPr>
      </w:pPr>
      <w:bookmarkStart w:id="0" w:name="_Hlk128653402"/>
      <w:r w:rsidRPr="00D350BF">
        <w:rPr>
          <w:rFonts w:ascii="Arial" w:eastAsia="Century Gothic" w:hAnsi="Arial" w:cs="Arial"/>
          <w:b/>
        </w:rPr>
        <w:t>EXPOSICIÓN DE MOTIVOS</w:t>
      </w:r>
    </w:p>
    <w:p w14:paraId="2A42D41C" w14:textId="77777777" w:rsidR="00587101" w:rsidRPr="00672473" w:rsidRDefault="00587101" w:rsidP="0001514A">
      <w:pPr>
        <w:spacing w:line="336" w:lineRule="auto"/>
        <w:contextualSpacing/>
        <w:jc w:val="center"/>
        <w:rPr>
          <w:rFonts w:ascii="Arial" w:eastAsia="Century Gothic" w:hAnsi="Arial" w:cs="Arial"/>
          <w:b/>
        </w:rPr>
      </w:pPr>
    </w:p>
    <w:p w14:paraId="4559FF2D" w14:textId="695B4A0F" w:rsidR="002751B9" w:rsidRPr="00540572" w:rsidRDefault="002751B9" w:rsidP="0001514A">
      <w:pPr>
        <w:spacing w:line="336" w:lineRule="auto"/>
        <w:contextualSpacing/>
        <w:jc w:val="center"/>
        <w:rPr>
          <w:rFonts w:ascii="Arial" w:eastAsia="Century Gothic" w:hAnsi="Arial" w:cs="Arial"/>
          <w:b/>
        </w:rPr>
      </w:pPr>
    </w:p>
    <w:p w14:paraId="7FBFF251" w14:textId="77777777" w:rsidR="002751B9" w:rsidRPr="00540572"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240" w:after="240" w:line="336" w:lineRule="auto"/>
        <w:contextualSpacing/>
        <w:jc w:val="both"/>
        <w:rPr>
          <w:rFonts w:ascii="Arial" w:eastAsia="Century Gothic" w:hAnsi="Arial" w:cs="Arial"/>
        </w:rPr>
      </w:pPr>
      <w:r w:rsidRPr="00540572">
        <w:rPr>
          <w:rFonts w:ascii="Arial" w:eastAsia="Century Gothic" w:hAnsi="Arial" w:cs="Arial"/>
          <w:b/>
        </w:rPr>
        <w:t xml:space="preserve">I. </w:t>
      </w:r>
      <w:r w:rsidRPr="00540572">
        <w:rPr>
          <w:rFonts w:ascii="Arial" w:eastAsia="Century Gothic" w:hAnsi="Arial" w:cs="Arial"/>
        </w:rPr>
        <w:t>La función gubernamental se configura como un proceso dinámico, social y en constante evolución cuyo propósito público es la creación de estrategias y acciones que tienen como destinatarios y eje articulador a las personas. El desarrollo, la modernización y la evaluación de las estructuras institucionales y de los procesos funcionales del quehacer público representan sin duda elementos inherentes a la nueva gestión de los procesos y servicios que la autoridad brinda en las diversas ramas del ejercicio administrativo.</w:t>
      </w:r>
    </w:p>
    <w:p w14:paraId="60CFF39D"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240" w:after="240" w:line="336" w:lineRule="auto"/>
        <w:contextualSpacing/>
        <w:jc w:val="both"/>
        <w:rPr>
          <w:rFonts w:ascii="Arial" w:eastAsia="Century Gothic" w:hAnsi="Arial" w:cs="Arial"/>
        </w:rPr>
      </w:pPr>
    </w:p>
    <w:p w14:paraId="01C0193F" w14:textId="6E350D91" w:rsidR="002751B9" w:rsidRPr="00540572"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36" w:lineRule="auto"/>
        <w:contextualSpacing/>
        <w:jc w:val="both"/>
        <w:rPr>
          <w:rFonts w:ascii="Arial" w:eastAsia="Century Gothic" w:hAnsi="Arial" w:cs="Arial"/>
        </w:rPr>
      </w:pPr>
      <w:r w:rsidRPr="00540572">
        <w:rPr>
          <w:rFonts w:ascii="Arial" w:eastAsia="Century Gothic" w:hAnsi="Arial" w:cs="Arial"/>
        </w:rPr>
        <w:t xml:space="preserve">En lo particular, a lo largo del territorio nacional el fenómeno delictivo ha escalado a niveles preocupantes que obligan a replantear la estructura y </w:t>
      </w:r>
      <w:r w:rsidR="000C3C6A" w:rsidRPr="00540572">
        <w:rPr>
          <w:rFonts w:ascii="Arial" w:eastAsia="Century Gothic" w:hAnsi="Arial" w:cs="Arial"/>
        </w:rPr>
        <w:t xml:space="preserve">el </w:t>
      </w:r>
      <w:r w:rsidRPr="00540572">
        <w:rPr>
          <w:rFonts w:ascii="Arial" w:eastAsia="Century Gothic" w:hAnsi="Arial" w:cs="Arial"/>
        </w:rPr>
        <w:t>funcionamiento de las instituciones de procuración y administración de justicia, así como las propias en materia de prevención de los hechos delictivos; en esa tesitura, es indispensable actualizar constantemente el marco jurídico de actuación para consolidar estrategias y políticas públicas que permitan combatir de manera eficaz los hechos delictivos desde una visión multifactorial, compleja y subyacente a problemáticas sociales añejas producto del abandono institucional y una de las</w:t>
      </w:r>
      <w:r w:rsidR="000C3C6A" w:rsidRPr="00540572">
        <w:rPr>
          <w:rFonts w:ascii="Arial" w:eastAsia="Century Gothic" w:hAnsi="Arial" w:cs="Arial"/>
        </w:rPr>
        <w:t xml:space="preserve"> </w:t>
      </w:r>
      <w:r w:rsidRPr="00540572">
        <w:rPr>
          <w:rFonts w:ascii="Arial" w:eastAsia="Century Gothic" w:hAnsi="Arial" w:cs="Arial"/>
        </w:rPr>
        <w:t>principales limitantes para el desarrollo de las personas.</w:t>
      </w:r>
    </w:p>
    <w:p w14:paraId="24C1A5C7"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36" w:lineRule="auto"/>
        <w:contextualSpacing/>
        <w:jc w:val="both"/>
        <w:rPr>
          <w:rFonts w:ascii="Arial" w:eastAsia="Century Gothic" w:hAnsi="Arial" w:cs="Arial"/>
        </w:rPr>
      </w:pPr>
    </w:p>
    <w:p w14:paraId="41953744" w14:textId="1C426586" w:rsidR="002751B9" w:rsidRPr="00540572"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line="336" w:lineRule="auto"/>
        <w:contextualSpacing/>
        <w:jc w:val="both"/>
        <w:rPr>
          <w:rFonts w:ascii="Arial" w:eastAsia="Century Gothic" w:hAnsi="Arial" w:cs="Arial"/>
        </w:rPr>
      </w:pPr>
      <w:r w:rsidRPr="0001514A">
        <w:rPr>
          <w:rFonts w:ascii="Arial" w:eastAsia="Century Gothic" w:hAnsi="Arial" w:cs="Arial"/>
          <w:b/>
        </w:rPr>
        <w:t>II.</w:t>
      </w:r>
      <w:r w:rsidRPr="00D95577">
        <w:rPr>
          <w:rFonts w:ascii="Arial" w:eastAsia="Century Gothic" w:hAnsi="Arial" w:cs="Arial"/>
        </w:rPr>
        <w:t xml:space="preserve"> Actualmente, el paradigma del combate y prevención de la delincuencia se encuentra en constante e</w:t>
      </w:r>
      <w:r w:rsidRPr="003733DC">
        <w:rPr>
          <w:rFonts w:ascii="Arial" w:eastAsia="Century Gothic" w:hAnsi="Arial" w:cs="Arial"/>
        </w:rPr>
        <w:t xml:space="preserve">volución ya que enfrenta retos de manera sistemática, frontal y multifactorial, lo cual representa un mandato inexcusable para </w:t>
      </w:r>
      <w:r w:rsidR="002C4BF5" w:rsidRPr="00D350BF">
        <w:rPr>
          <w:rFonts w:ascii="Arial" w:eastAsia="Century Gothic" w:hAnsi="Arial" w:cs="Arial"/>
        </w:rPr>
        <w:t>quienes administran</w:t>
      </w:r>
      <w:r w:rsidRPr="00672473">
        <w:rPr>
          <w:rFonts w:ascii="Arial" w:eastAsia="Century Gothic" w:hAnsi="Arial" w:cs="Arial"/>
        </w:rPr>
        <w:t xml:space="preserve"> lo público, desde el ámbito </w:t>
      </w:r>
      <w:r w:rsidR="000C3C6A" w:rsidRPr="00672473">
        <w:rPr>
          <w:rFonts w:ascii="Arial" w:eastAsia="Century Gothic" w:hAnsi="Arial" w:cs="Arial"/>
        </w:rPr>
        <w:t xml:space="preserve">de los Poderes </w:t>
      </w:r>
      <w:r w:rsidRPr="00540572">
        <w:rPr>
          <w:rFonts w:ascii="Arial" w:eastAsia="Century Gothic" w:hAnsi="Arial" w:cs="Arial"/>
        </w:rPr>
        <w:t xml:space="preserve">Ejecutivo, Legislativo y Judicial, </w:t>
      </w:r>
      <w:r w:rsidR="00D056B0" w:rsidRPr="00540572">
        <w:rPr>
          <w:rFonts w:ascii="Arial" w:eastAsia="Century Gothic" w:hAnsi="Arial" w:cs="Arial"/>
        </w:rPr>
        <w:t xml:space="preserve">la </w:t>
      </w:r>
      <w:r w:rsidRPr="00540572">
        <w:rPr>
          <w:rFonts w:ascii="Arial" w:eastAsia="Century Gothic" w:hAnsi="Arial" w:cs="Arial"/>
        </w:rPr>
        <w:t xml:space="preserve">iniciativa privada y </w:t>
      </w:r>
      <w:r w:rsidR="000C3C6A" w:rsidRPr="00540572">
        <w:rPr>
          <w:rFonts w:ascii="Arial" w:eastAsia="Century Gothic" w:hAnsi="Arial" w:cs="Arial"/>
        </w:rPr>
        <w:t xml:space="preserve">las </w:t>
      </w:r>
      <w:r w:rsidRPr="00540572">
        <w:rPr>
          <w:rFonts w:ascii="Arial" w:eastAsia="Century Gothic" w:hAnsi="Arial" w:cs="Arial"/>
        </w:rPr>
        <w:t>organizaciones de la sociedad civil.</w:t>
      </w:r>
    </w:p>
    <w:p w14:paraId="504E0DAB"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240" w:after="240" w:line="336" w:lineRule="auto"/>
        <w:contextualSpacing/>
        <w:jc w:val="both"/>
        <w:rPr>
          <w:rFonts w:ascii="Arial" w:eastAsia="Century Gothic" w:hAnsi="Arial" w:cs="Arial"/>
        </w:rPr>
      </w:pPr>
    </w:p>
    <w:p w14:paraId="4CD2C18C" w14:textId="64B6B5AF" w:rsidR="000C3C6A" w:rsidRPr="00540572"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240" w:after="240" w:line="336" w:lineRule="auto"/>
        <w:contextualSpacing/>
        <w:jc w:val="both"/>
        <w:rPr>
          <w:rFonts w:ascii="Arial" w:eastAsia="Century Gothic" w:hAnsi="Arial" w:cs="Arial"/>
        </w:rPr>
      </w:pPr>
      <w:r w:rsidRPr="00540572">
        <w:rPr>
          <w:rFonts w:ascii="Arial" w:eastAsia="Century Gothic" w:hAnsi="Arial" w:cs="Arial"/>
        </w:rPr>
        <w:t xml:space="preserve">En ese sentido, se torna indispensable la adaptación de instituciones, procesos y procedimientos públicos a las nuevas necesidades de combate frontal a la delincuencia y la violencia. El estado de Chihuahua ahora mismo se encuentra inmerso en un proceso complejo de adaptación de sus instituciones de seguridad y justicia, pero atendido desde las diversas instituciones de la administración pública. Es </w:t>
      </w:r>
      <w:r w:rsidR="000C3C6A" w:rsidRPr="00540572">
        <w:rPr>
          <w:rFonts w:ascii="Arial" w:eastAsia="Century Gothic" w:hAnsi="Arial" w:cs="Arial"/>
        </w:rPr>
        <w:t xml:space="preserve">en estas circunstancias </w:t>
      </w:r>
      <w:r w:rsidRPr="00540572">
        <w:rPr>
          <w:rFonts w:ascii="Arial" w:eastAsia="Century Gothic" w:hAnsi="Arial" w:cs="Arial"/>
        </w:rPr>
        <w:t xml:space="preserve">donde la evolución del quehacer administrativo en materia de prevención de la violencia y la delincuencia cobra realmente vigencia, máxime en la situación global en la que nos encontramos. </w:t>
      </w:r>
    </w:p>
    <w:p w14:paraId="676F9436" w14:textId="77777777" w:rsidR="000C3C6A" w:rsidRPr="00540572" w:rsidRDefault="000C3C6A"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240" w:after="240" w:line="336" w:lineRule="auto"/>
        <w:contextualSpacing/>
        <w:jc w:val="both"/>
        <w:rPr>
          <w:rFonts w:ascii="Arial" w:eastAsia="Century Gothic" w:hAnsi="Arial" w:cs="Arial"/>
        </w:rPr>
      </w:pPr>
    </w:p>
    <w:p w14:paraId="1475FA15" w14:textId="5064D829" w:rsidR="002751B9" w:rsidRPr="00540572"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240" w:after="240" w:line="336" w:lineRule="auto"/>
        <w:contextualSpacing/>
        <w:jc w:val="both"/>
        <w:rPr>
          <w:rFonts w:ascii="Arial" w:eastAsia="Century Gothic" w:hAnsi="Arial" w:cs="Arial"/>
        </w:rPr>
      </w:pPr>
      <w:r w:rsidRPr="00540572">
        <w:rPr>
          <w:rFonts w:ascii="Arial" w:eastAsia="Century Gothic" w:hAnsi="Arial" w:cs="Arial"/>
        </w:rPr>
        <w:t>Por ello es menester construir juntos, sin distingos partidistas o ideológicos, un punto de llegada para significar que son las personas y sus necesidades</w:t>
      </w:r>
      <w:r w:rsidR="000C3C6A" w:rsidRPr="00540572">
        <w:rPr>
          <w:rFonts w:ascii="Arial" w:eastAsia="Century Gothic" w:hAnsi="Arial" w:cs="Arial"/>
        </w:rPr>
        <w:t>,</w:t>
      </w:r>
      <w:r w:rsidRPr="00540572">
        <w:rPr>
          <w:rFonts w:ascii="Arial" w:eastAsia="Century Gothic" w:hAnsi="Arial" w:cs="Arial"/>
        </w:rPr>
        <w:t xml:space="preserve"> la bisagra que articula todo quehacer gubernamental como la expresión más pura del Estado </w:t>
      </w:r>
      <w:r w:rsidR="000C3C6A" w:rsidRPr="00540572">
        <w:rPr>
          <w:rFonts w:ascii="Arial" w:eastAsia="Century Gothic" w:hAnsi="Arial" w:cs="Arial"/>
        </w:rPr>
        <w:t xml:space="preserve">democrático </w:t>
      </w:r>
      <w:r w:rsidRPr="00540572">
        <w:rPr>
          <w:rFonts w:ascii="Arial" w:eastAsia="Century Gothic" w:hAnsi="Arial" w:cs="Arial"/>
        </w:rPr>
        <w:t>y su origen contractual. Es preciso pues, que construyamos gobernabilidad más allá del discurso y nos centremos en cimentar una alternativa viable que supere la justificación que daba forma al pasado, y permita consolidar el anhelado vínculo entre instituciones y ciudadanos</w:t>
      </w:r>
      <w:r w:rsidR="007A7523" w:rsidRPr="00540572">
        <w:rPr>
          <w:rFonts w:ascii="Arial" w:eastAsia="Century Gothic" w:hAnsi="Arial" w:cs="Arial"/>
        </w:rPr>
        <w:t xml:space="preserve"> en materia de seguridad pública</w:t>
      </w:r>
      <w:r w:rsidRPr="00540572">
        <w:rPr>
          <w:rFonts w:ascii="Arial" w:eastAsia="Century Gothic" w:hAnsi="Arial" w:cs="Arial"/>
        </w:rPr>
        <w:t>.</w:t>
      </w:r>
    </w:p>
    <w:p w14:paraId="71DCD89A" w14:textId="77777777" w:rsidR="007267F4" w:rsidRPr="00540572" w:rsidRDefault="007267F4"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240" w:after="240" w:line="336" w:lineRule="auto"/>
        <w:contextualSpacing/>
        <w:jc w:val="both"/>
        <w:rPr>
          <w:rFonts w:ascii="Arial" w:eastAsia="Century Gothic" w:hAnsi="Arial" w:cs="Arial"/>
        </w:rPr>
      </w:pPr>
    </w:p>
    <w:p w14:paraId="406E7BAA" w14:textId="360860F4" w:rsidR="007267F4" w:rsidRPr="00540572" w:rsidRDefault="007267F4"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before="240" w:after="240" w:line="336" w:lineRule="auto"/>
        <w:contextualSpacing/>
        <w:jc w:val="both"/>
        <w:rPr>
          <w:rFonts w:ascii="Arial" w:eastAsia="Century Gothic" w:hAnsi="Arial" w:cs="Arial"/>
        </w:rPr>
      </w:pPr>
      <w:r w:rsidRPr="00540572">
        <w:rPr>
          <w:rFonts w:ascii="Arial" w:eastAsia="Century Gothic" w:hAnsi="Arial" w:cs="Arial"/>
        </w:rPr>
        <w:t xml:space="preserve">Para lograr el fortalecimiento de las instituciones es indispensable la evolución del marco jurídico-administrativo de actuación, por lo que la presente iniciativa plantea diversas modificaciones a la legislación en materia de seguridad pública, con el propósito de dar cabal cumplimiento a los objetivos previstos en el Eje Cuatro, </w:t>
      </w:r>
      <w:r w:rsidRPr="00540572">
        <w:rPr>
          <w:rFonts w:ascii="Arial" w:eastAsia="Century Gothic" w:hAnsi="Arial" w:cs="Arial"/>
        </w:rPr>
        <w:lastRenderedPageBreak/>
        <w:t>denominado Seguridad Humana y Procuración de Justicia, del Plan Estatal de Desarrollo 2022-2027.</w:t>
      </w:r>
    </w:p>
    <w:p w14:paraId="750B5F25"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75BB847C" w14:textId="01ACACFC" w:rsidR="00C57077" w:rsidRPr="00540572"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01514A">
        <w:rPr>
          <w:rFonts w:ascii="Arial" w:eastAsia="Century Gothic" w:hAnsi="Arial" w:cs="Arial"/>
          <w:b/>
        </w:rPr>
        <w:t>III.</w:t>
      </w:r>
      <w:r w:rsidRPr="00D95577">
        <w:rPr>
          <w:rFonts w:ascii="Arial" w:eastAsia="Century Gothic" w:hAnsi="Arial" w:cs="Arial"/>
        </w:rPr>
        <w:t xml:space="preserve"> </w:t>
      </w:r>
      <w:r w:rsidR="0009341B" w:rsidRPr="00D350BF">
        <w:rPr>
          <w:rFonts w:ascii="Arial" w:eastAsia="Century Gothic" w:hAnsi="Arial" w:cs="Arial"/>
        </w:rPr>
        <w:t>L</w:t>
      </w:r>
      <w:r w:rsidRPr="00672473">
        <w:rPr>
          <w:rFonts w:ascii="Arial" w:eastAsia="Century Gothic" w:hAnsi="Arial" w:cs="Arial"/>
        </w:rPr>
        <w:t xml:space="preserve">a Ley del Sistema Estatal de Seguridad </w:t>
      </w:r>
      <w:r w:rsidR="0009341B" w:rsidRPr="00540572">
        <w:rPr>
          <w:rFonts w:ascii="Arial" w:eastAsia="Century Gothic" w:hAnsi="Arial" w:cs="Arial"/>
        </w:rPr>
        <w:t xml:space="preserve">Pública </w:t>
      </w:r>
      <w:r w:rsidRPr="00540572">
        <w:rPr>
          <w:rFonts w:ascii="Arial" w:eastAsia="Century Gothic" w:hAnsi="Arial" w:cs="Arial"/>
        </w:rPr>
        <w:t>señala que el Consejo Estatal de Seguridad Pública es la instancia responsable de la coordinación, planeación e implementación del Sistema Nacional en el ámbito local, así como de dar seguimiento a los acuerdos, políticas y lineamientos emitidos por el Consejo Nacional</w:t>
      </w:r>
      <w:r w:rsidR="00C57077" w:rsidRPr="00540572">
        <w:rPr>
          <w:rFonts w:ascii="Arial" w:eastAsia="Century Gothic" w:hAnsi="Arial" w:cs="Arial"/>
        </w:rPr>
        <w:t xml:space="preserve">, siendo </w:t>
      </w:r>
      <w:r w:rsidRPr="00540572">
        <w:rPr>
          <w:rFonts w:ascii="Arial" w:eastAsia="Century Gothic" w:hAnsi="Arial" w:cs="Arial"/>
        </w:rPr>
        <w:t>la máxima instancia de deliberación, consulta y definición de políticas públicas del Sistema Estatal</w:t>
      </w:r>
      <w:r w:rsidR="00195CC4" w:rsidRPr="00540572">
        <w:rPr>
          <w:rFonts w:ascii="Arial" w:eastAsia="Century Gothic" w:hAnsi="Arial" w:cs="Arial"/>
        </w:rPr>
        <w:t xml:space="preserve"> de Seguridad Pública</w:t>
      </w:r>
      <w:r w:rsidR="00C57077" w:rsidRPr="00540572">
        <w:rPr>
          <w:rFonts w:ascii="Arial" w:eastAsia="Century Gothic" w:hAnsi="Arial" w:cs="Arial"/>
        </w:rPr>
        <w:t>.</w:t>
      </w:r>
    </w:p>
    <w:p w14:paraId="2144BD27" w14:textId="14DA59D5" w:rsidR="0009341B" w:rsidRPr="00540572" w:rsidRDefault="0009341B"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2D30D9FE" w14:textId="7931AA24" w:rsidR="00FB6EA3" w:rsidRPr="00540572" w:rsidRDefault="0009341B"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540572">
        <w:rPr>
          <w:rFonts w:ascii="Arial" w:eastAsia="Century Gothic" w:hAnsi="Arial" w:cs="Arial"/>
        </w:rPr>
        <w:t>U</w:t>
      </w:r>
      <w:r w:rsidR="00C57077" w:rsidRPr="00540572">
        <w:rPr>
          <w:rFonts w:ascii="Arial" w:eastAsia="Century Gothic" w:hAnsi="Arial" w:cs="Arial"/>
        </w:rPr>
        <w:t xml:space="preserve">na vez que se realizó </w:t>
      </w:r>
      <w:r w:rsidR="002751B9" w:rsidRPr="00540572">
        <w:rPr>
          <w:rFonts w:ascii="Arial" w:eastAsia="Century Gothic" w:hAnsi="Arial" w:cs="Arial"/>
        </w:rPr>
        <w:t xml:space="preserve">un análisis profundo de la integración del </w:t>
      </w:r>
      <w:r w:rsidR="00C57077" w:rsidRPr="00540572">
        <w:rPr>
          <w:rFonts w:ascii="Arial" w:eastAsia="Century Gothic" w:hAnsi="Arial" w:cs="Arial"/>
        </w:rPr>
        <w:t>Consejo en cita</w:t>
      </w:r>
      <w:r w:rsidR="002751B9" w:rsidRPr="00540572">
        <w:rPr>
          <w:rFonts w:ascii="Arial" w:eastAsia="Century Gothic" w:hAnsi="Arial" w:cs="Arial"/>
        </w:rPr>
        <w:t>,</w:t>
      </w:r>
      <w:r w:rsidR="000C3C6A" w:rsidRPr="00540572">
        <w:rPr>
          <w:rFonts w:ascii="Arial" w:eastAsia="Century Gothic" w:hAnsi="Arial" w:cs="Arial"/>
        </w:rPr>
        <w:t xml:space="preserve"> </w:t>
      </w:r>
      <w:r w:rsidR="002751B9" w:rsidRPr="00540572">
        <w:rPr>
          <w:rFonts w:ascii="Arial" w:eastAsia="Century Gothic" w:hAnsi="Arial" w:cs="Arial"/>
        </w:rPr>
        <w:t xml:space="preserve">se llegó </w:t>
      </w:r>
      <w:r w:rsidR="007267F4" w:rsidRPr="00540572">
        <w:rPr>
          <w:rFonts w:ascii="Arial" w:eastAsia="Century Gothic" w:hAnsi="Arial" w:cs="Arial"/>
        </w:rPr>
        <w:t>a la conclusión de</w:t>
      </w:r>
      <w:r w:rsidR="002751B9" w:rsidRPr="00540572">
        <w:rPr>
          <w:rFonts w:ascii="Arial" w:eastAsia="Century Gothic" w:hAnsi="Arial" w:cs="Arial"/>
        </w:rPr>
        <w:t xml:space="preserve"> que, para </w:t>
      </w:r>
      <w:r w:rsidR="007267F4" w:rsidRPr="00540572">
        <w:rPr>
          <w:rFonts w:ascii="Arial" w:eastAsia="Century Gothic" w:hAnsi="Arial" w:cs="Arial"/>
        </w:rPr>
        <w:t>fortalecer el funcionamiento del mismo</w:t>
      </w:r>
      <w:r w:rsidR="002751B9" w:rsidRPr="00540572">
        <w:rPr>
          <w:rFonts w:ascii="Arial" w:eastAsia="Century Gothic" w:hAnsi="Arial" w:cs="Arial"/>
        </w:rPr>
        <w:t xml:space="preserve">, se </w:t>
      </w:r>
      <w:r w:rsidR="007267F4" w:rsidRPr="00540572">
        <w:rPr>
          <w:rFonts w:ascii="Arial" w:eastAsia="Century Gothic" w:hAnsi="Arial" w:cs="Arial"/>
        </w:rPr>
        <w:t xml:space="preserve">deben </w:t>
      </w:r>
      <w:r w:rsidR="002751B9" w:rsidRPr="00540572">
        <w:rPr>
          <w:rFonts w:ascii="Arial" w:eastAsia="Century Gothic" w:hAnsi="Arial" w:cs="Arial"/>
        </w:rPr>
        <w:t xml:space="preserve">generar estrategias y políticas que </w:t>
      </w:r>
      <w:r w:rsidR="007267F4" w:rsidRPr="00540572">
        <w:rPr>
          <w:rFonts w:ascii="Arial" w:eastAsia="Century Gothic" w:hAnsi="Arial" w:cs="Arial"/>
        </w:rPr>
        <w:t xml:space="preserve">contemplen </w:t>
      </w:r>
      <w:r w:rsidR="002751B9" w:rsidRPr="00540572">
        <w:rPr>
          <w:rFonts w:ascii="Arial" w:eastAsia="Century Gothic" w:hAnsi="Arial" w:cs="Arial"/>
        </w:rPr>
        <w:t xml:space="preserve">una mayor intervención de municipios y representantes de la sociedad civil, por lo que se </w:t>
      </w:r>
      <w:r w:rsidRPr="00540572">
        <w:rPr>
          <w:rFonts w:ascii="Arial" w:eastAsia="Century Gothic" w:hAnsi="Arial" w:cs="Arial"/>
        </w:rPr>
        <w:t xml:space="preserve">propone aumentar </w:t>
      </w:r>
      <w:r w:rsidR="002751B9" w:rsidRPr="00540572">
        <w:rPr>
          <w:rFonts w:ascii="Arial" w:eastAsia="Century Gothic" w:hAnsi="Arial" w:cs="Arial"/>
        </w:rPr>
        <w:t>de cuatro a trece presidentes municipales y de seis a trece representantes de la sociedad civil</w:t>
      </w:r>
      <w:r w:rsidRPr="00540572">
        <w:rPr>
          <w:rFonts w:ascii="Arial" w:eastAsia="Century Gothic" w:hAnsi="Arial" w:cs="Arial"/>
        </w:rPr>
        <w:t>,</w:t>
      </w:r>
      <w:r w:rsidR="002751B9" w:rsidRPr="00540572">
        <w:rPr>
          <w:rFonts w:ascii="Arial" w:eastAsia="Century Gothic" w:hAnsi="Arial" w:cs="Arial"/>
        </w:rPr>
        <w:t xml:space="preserve"> a fin de </w:t>
      </w:r>
      <w:r w:rsidR="0094162D" w:rsidRPr="00540572">
        <w:rPr>
          <w:rFonts w:ascii="Arial" w:eastAsia="Century Gothic" w:hAnsi="Arial" w:cs="Arial"/>
        </w:rPr>
        <w:t xml:space="preserve">ampliar la participación y </w:t>
      </w:r>
      <w:r w:rsidR="002751B9" w:rsidRPr="00540572">
        <w:rPr>
          <w:rFonts w:ascii="Arial" w:eastAsia="Century Gothic" w:hAnsi="Arial" w:cs="Arial"/>
        </w:rPr>
        <w:t>generar mayor movilidad de necesidades y propuestas dentro del mismo Consejo</w:t>
      </w:r>
      <w:r w:rsidR="0094162D" w:rsidRPr="00540572">
        <w:rPr>
          <w:rFonts w:ascii="Arial" w:eastAsia="Century Gothic" w:hAnsi="Arial" w:cs="Arial"/>
        </w:rPr>
        <w:t xml:space="preserve">. </w:t>
      </w:r>
    </w:p>
    <w:p w14:paraId="7D855115" w14:textId="77777777" w:rsidR="00FB6EA3" w:rsidRPr="00540572" w:rsidRDefault="00FB6EA3"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0862027D" w14:textId="015917A0" w:rsidR="00195CC4" w:rsidRPr="00540572" w:rsidRDefault="0094162D"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540572">
        <w:rPr>
          <w:rFonts w:ascii="Arial" w:eastAsia="Century Gothic" w:hAnsi="Arial" w:cs="Arial"/>
        </w:rPr>
        <w:t>Por su parte</w:t>
      </w:r>
      <w:r w:rsidR="00195CC4" w:rsidRPr="00540572">
        <w:rPr>
          <w:rFonts w:ascii="Arial" w:eastAsia="Century Gothic" w:hAnsi="Arial" w:cs="Arial"/>
        </w:rPr>
        <w:t>, se establece que quien presida el Consejo será suplido en sus ausencias por la persona titular de la Secretaría General de Gobierno, pues es una cuestión que ya sucede en la práctica actualmente</w:t>
      </w:r>
      <w:r w:rsidR="00716154" w:rsidRPr="00540572">
        <w:rPr>
          <w:rFonts w:ascii="Arial" w:eastAsia="Century Gothic" w:hAnsi="Arial" w:cs="Arial"/>
        </w:rPr>
        <w:t xml:space="preserve"> y garantiza la operación del órgano</w:t>
      </w:r>
      <w:r w:rsidR="00195CC4" w:rsidRPr="00540572">
        <w:rPr>
          <w:rFonts w:ascii="Arial" w:eastAsia="Century Gothic" w:hAnsi="Arial" w:cs="Arial"/>
        </w:rPr>
        <w:t>.</w:t>
      </w:r>
    </w:p>
    <w:p w14:paraId="50D42139"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6615F233" w14:textId="7989AA38" w:rsidR="005551CC" w:rsidRPr="00540572" w:rsidRDefault="00195CC4"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540572">
        <w:rPr>
          <w:rFonts w:ascii="Arial" w:eastAsia="Century Gothic" w:hAnsi="Arial" w:cs="Arial"/>
        </w:rPr>
        <w:t>A</w:t>
      </w:r>
      <w:r w:rsidR="002751B9" w:rsidRPr="00540572">
        <w:rPr>
          <w:rFonts w:ascii="Arial" w:eastAsia="Century Gothic" w:hAnsi="Arial" w:cs="Arial"/>
        </w:rPr>
        <w:t>demás se adicionan los artículos 19 bis y</w:t>
      </w:r>
      <w:r w:rsidR="00D056B0" w:rsidRPr="00540572">
        <w:rPr>
          <w:rFonts w:ascii="Arial" w:eastAsia="Century Gothic" w:hAnsi="Arial" w:cs="Arial"/>
        </w:rPr>
        <w:t xml:space="preserve"> 19</w:t>
      </w:r>
      <w:r w:rsidR="002751B9" w:rsidRPr="00540572">
        <w:rPr>
          <w:rFonts w:ascii="Arial" w:eastAsia="Century Gothic" w:hAnsi="Arial" w:cs="Arial"/>
        </w:rPr>
        <w:t xml:space="preserve"> ter </w:t>
      </w:r>
      <w:r w:rsidR="00D056B0" w:rsidRPr="00540572">
        <w:rPr>
          <w:rFonts w:ascii="Arial" w:eastAsia="Century Gothic" w:hAnsi="Arial" w:cs="Arial"/>
        </w:rPr>
        <w:t xml:space="preserve">toda vez que, </w:t>
      </w:r>
      <w:r w:rsidR="002751B9" w:rsidRPr="00540572">
        <w:rPr>
          <w:rFonts w:ascii="Arial" w:eastAsia="Century Gothic" w:hAnsi="Arial" w:cs="Arial"/>
        </w:rPr>
        <w:t>si bien</w:t>
      </w:r>
      <w:r w:rsidR="00D056B0" w:rsidRPr="00540572">
        <w:rPr>
          <w:rFonts w:ascii="Arial" w:eastAsia="Century Gothic" w:hAnsi="Arial" w:cs="Arial"/>
        </w:rPr>
        <w:t xml:space="preserve"> ya</w:t>
      </w:r>
      <w:r w:rsidR="002751B9" w:rsidRPr="00540572">
        <w:rPr>
          <w:rFonts w:ascii="Arial" w:eastAsia="Century Gothic" w:hAnsi="Arial" w:cs="Arial"/>
        </w:rPr>
        <w:t xml:space="preserve"> se contaba con las atribuciones del Consejo Estatal de Seguridad Pública como instancia</w:t>
      </w:r>
      <w:r w:rsidR="00FB6EA3" w:rsidRPr="00540572">
        <w:rPr>
          <w:rFonts w:ascii="Arial" w:eastAsia="Century Gothic" w:hAnsi="Arial" w:cs="Arial"/>
        </w:rPr>
        <w:t>,</w:t>
      </w:r>
      <w:r w:rsidR="002751B9" w:rsidRPr="00540572">
        <w:rPr>
          <w:rFonts w:ascii="Arial" w:eastAsia="Century Gothic" w:hAnsi="Arial" w:cs="Arial"/>
        </w:rPr>
        <w:t xml:space="preserve"> no se encontraban establecidas las facultades de quien </w:t>
      </w:r>
      <w:r w:rsidR="00D056B0" w:rsidRPr="00540572">
        <w:rPr>
          <w:rFonts w:ascii="Arial" w:eastAsia="Century Gothic" w:hAnsi="Arial" w:cs="Arial"/>
        </w:rPr>
        <w:t xml:space="preserve">preside </w:t>
      </w:r>
      <w:r w:rsidR="002751B9" w:rsidRPr="00540572">
        <w:rPr>
          <w:rFonts w:ascii="Arial" w:eastAsia="Century Gothic" w:hAnsi="Arial" w:cs="Arial"/>
        </w:rPr>
        <w:t xml:space="preserve">el mismo </w:t>
      </w:r>
      <w:r w:rsidR="00D056B0" w:rsidRPr="00540572">
        <w:rPr>
          <w:rFonts w:ascii="Arial" w:eastAsia="Century Gothic" w:hAnsi="Arial" w:cs="Arial"/>
        </w:rPr>
        <w:t>ni de</w:t>
      </w:r>
      <w:r w:rsidR="002751B9" w:rsidRPr="00540572">
        <w:rPr>
          <w:rFonts w:ascii="Arial" w:eastAsia="Century Gothic" w:hAnsi="Arial" w:cs="Arial"/>
        </w:rPr>
        <w:t xml:space="preserve"> quien se</w:t>
      </w:r>
      <w:r w:rsidR="00D056B0" w:rsidRPr="00540572">
        <w:rPr>
          <w:rFonts w:ascii="Arial" w:eastAsia="Century Gothic" w:hAnsi="Arial" w:cs="Arial"/>
        </w:rPr>
        <w:t xml:space="preserve"> encuentre en el encargo de la </w:t>
      </w:r>
      <w:r w:rsidR="00FB6EA3" w:rsidRPr="00540572">
        <w:rPr>
          <w:rFonts w:ascii="Arial" w:eastAsia="Century Gothic" w:hAnsi="Arial" w:cs="Arial"/>
        </w:rPr>
        <w:t>Secretaría Técnica</w:t>
      </w:r>
      <w:r w:rsidR="002751B9" w:rsidRPr="00540572">
        <w:rPr>
          <w:rFonts w:ascii="Arial" w:eastAsia="Century Gothic" w:hAnsi="Arial" w:cs="Arial"/>
        </w:rPr>
        <w:t xml:space="preserve">, por lo que se consideró de suma importancia </w:t>
      </w:r>
      <w:r w:rsidR="005551CC" w:rsidRPr="00540572">
        <w:rPr>
          <w:rFonts w:ascii="Arial" w:eastAsia="Century Gothic" w:hAnsi="Arial" w:cs="Arial"/>
        </w:rPr>
        <w:t>establecer</w:t>
      </w:r>
      <w:r w:rsidR="002751B9" w:rsidRPr="00540572">
        <w:rPr>
          <w:rFonts w:ascii="Arial" w:eastAsia="Century Gothic" w:hAnsi="Arial" w:cs="Arial"/>
        </w:rPr>
        <w:t xml:space="preserve"> la</w:t>
      </w:r>
      <w:r w:rsidR="00B541D8" w:rsidRPr="00540572">
        <w:rPr>
          <w:rFonts w:ascii="Arial" w:eastAsia="Century Gothic" w:hAnsi="Arial" w:cs="Arial"/>
        </w:rPr>
        <w:t>s</w:t>
      </w:r>
      <w:r w:rsidR="002751B9" w:rsidRPr="00540572">
        <w:rPr>
          <w:rFonts w:ascii="Arial" w:eastAsia="Century Gothic" w:hAnsi="Arial" w:cs="Arial"/>
        </w:rPr>
        <w:t xml:space="preserve"> </w:t>
      </w:r>
      <w:r w:rsidR="00D056B0" w:rsidRPr="00540572">
        <w:rPr>
          <w:rFonts w:ascii="Arial" w:eastAsia="Century Gothic" w:hAnsi="Arial" w:cs="Arial"/>
        </w:rPr>
        <w:t>atribuci</w:t>
      </w:r>
      <w:r w:rsidR="00B541D8" w:rsidRPr="00540572">
        <w:rPr>
          <w:rFonts w:ascii="Arial" w:eastAsia="Century Gothic" w:hAnsi="Arial" w:cs="Arial"/>
        </w:rPr>
        <w:t>o</w:t>
      </w:r>
      <w:r w:rsidR="00D056B0" w:rsidRPr="00540572">
        <w:rPr>
          <w:rFonts w:ascii="Arial" w:eastAsia="Century Gothic" w:hAnsi="Arial" w:cs="Arial"/>
        </w:rPr>
        <w:t>n</w:t>
      </w:r>
      <w:r w:rsidR="00B541D8" w:rsidRPr="00540572">
        <w:rPr>
          <w:rFonts w:ascii="Arial" w:eastAsia="Century Gothic" w:hAnsi="Arial" w:cs="Arial"/>
        </w:rPr>
        <w:t>es</w:t>
      </w:r>
      <w:r w:rsidR="00D056B0" w:rsidRPr="00540572">
        <w:rPr>
          <w:rFonts w:ascii="Arial" w:eastAsia="Century Gothic" w:hAnsi="Arial" w:cs="Arial"/>
        </w:rPr>
        <w:t xml:space="preserve"> </w:t>
      </w:r>
      <w:r w:rsidR="002751B9" w:rsidRPr="00540572">
        <w:rPr>
          <w:rFonts w:ascii="Arial" w:eastAsia="Century Gothic" w:hAnsi="Arial" w:cs="Arial"/>
        </w:rPr>
        <w:t xml:space="preserve">para </w:t>
      </w:r>
      <w:r w:rsidR="00D056B0" w:rsidRPr="00540572">
        <w:rPr>
          <w:rFonts w:ascii="Arial" w:eastAsia="Century Gothic" w:hAnsi="Arial" w:cs="Arial"/>
        </w:rPr>
        <w:t>quien preside,</w:t>
      </w:r>
      <w:r w:rsidR="00B541D8" w:rsidRPr="00540572">
        <w:rPr>
          <w:rFonts w:ascii="Arial" w:eastAsia="Century Gothic" w:hAnsi="Arial" w:cs="Arial"/>
        </w:rPr>
        <w:t xml:space="preserve"> entre otras,</w:t>
      </w:r>
      <w:r w:rsidR="002751B9" w:rsidRPr="00540572">
        <w:rPr>
          <w:rFonts w:ascii="Arial" w:eastAsia="Century Gothic" w:hAnsi="Arial" w:cs="Arial"/>
        </w:rPr>
        <w:t xml:space="preserve"> de ser representante de esta máxima instancia de deliberación y consulta, </w:t>
      </w:r>
      <w:r w:rsidR="00716154" w:rsidRPr="00540572">
        <w:rPr>
          <w:rFonts w:ascii="Arial" w:eastAsia="Century Gothic" w:hAnsi="Arial" w:cs="Arial"/>
        </w:rPr>
        <w:t>así como para aprobar</w:t>
      </w:r>
      <w:r w:rsidR="00FB6EA3" w:rsidRPr="00540572">
        <w:rPr>
          <w:rFonts w:ascii="Arial" w:eastAsia="Century Gothic" w:hAnsi="Arial" w:cs="Arial"/>
        </w:rPr>
        <w:t xml:space="preserve"> </w:t>
      </w:r>
      <w:r w:rsidR="002751B9" w:rsidRPr="00540572">
        <w:rPr>
          <w:rFonts w:ascii="Arial" w:eastAsia="Century Gothic" w:hAnsi="Arial" w:cs="Arial"/>
        </w:rPr>
        <w:t>la asignación de los consejeros ciudadanos</w:t>
      </w:r>
      <w:r w:rsidR="005551CC" w:rsidRPr="00540572">
        <w:rPr>
          <w:rFonts w:ascii="Arial" w:eastAsia="Century Gothic" w:hAnsi="Arial" w:cs="Arial"/>
        </w:rPr>
        <w:t>.</w:t>
      </w:r>
      <w:r w:rsidR="002751B9" w:rsidRPr="00540572">
        <w:rPr>
          <w:rFonts w:ascii="Arial" w:eastAsia="Century Gothic" w:hAnsi="Arial" w:cs="Arial"/>
        </w:rPr>
        <w:t xml:space="preserve"> </w:t>
      </w:r>
      <w:r w:rsidR="00B541D8" w:rsidRPr="00540572">
        <w:rPr>
          <w:rFonts w:ascii="Arial" w:eastAsia="Century Gothic" w:hAnsi="Arial" w:cs="Arial"/>
        </w:rPr>
        <w:t>Igualmente</w:t>
      </w:r>
      <w:r w:rsidR="005551CC" w:rsidRPr="00540572">
        <w:rPr>
          <w:rFonts w:ascii="Arial" w:eastAsia="Century Gothic" w:hAnsi="Arial" w:cs="Arial"/>
        </w:rPr>
        <w:t xml:space="preserve">, se </w:t>
      </w:r>
      <w:r w:rsidR="005551CC" w:rsidRPr="00540572">
        <w:rPr>
          <w:rFonts w:ascii="Arial" w:eastAsia="Century Gothic" w:hAnsi="Arial" w:cs="Arial"/>
        </w:rPr>
        <w:lastRenderedPageBreak/>
        <w:t>establecen atribuciones a la</w:t>
      </w:r>
      <w:r w:rsidR="000C3C6A" w:rsidRPr="00540572">
        <w:rPr>
          <w:rFonts w:ascii="Arial" w:eastAsia="Century Gothic" w:hAnsi="Arial" w:cs="Arial"/>
        </w:rPr>
        <w:t xml:space="preserve"> </w:t>
      </w:r>
      <w:r w:rsidR="005551CC" w:rsidRPr="00540572">
        <w:rPr>
          <w:rFonts w:ascii="Arial" w:eastAsia="Century Gothic" w:hAnsi="Arial" w:cs="Arial"/>
        </w:rPr>
        <w:t>Secretaría</w:t>
      </w:r>
      <w:r w:rsidR="002751B9" w:rsidRPr="00540572">
        <w:rPr>
          <w:rFonts w:ascii="Arial" w:eastAsia="Century Gothic" w:hAnsi="Arial" w:cs="Arial"/>
        </w:rPr>
        <w:t xml:space="preserve"> del Consejo</w:t>
      </w:r>
      <w:r w:rsidR="005551CC" w:rsidRPr="00540572">
        <w:rPr>
          <w:rFonts w:ascii="Arial" w:eastAsia="Century Gothic" w:hAnsi="Arial" w:cs="Arial"/>
        </w:rPr>
        <w:t>, tales como</w:t>
      </w:r>
      <w:r w:rsidR="002751B9" w:rsidRPr="00540572">
        <w:rPr>
          <w:rFonts w:ascii="Arial" w:eastAsia="Century Gothic" w:hAnsi="Arial" w:cs="Arial"/>
        </w:rPr>
        <w:t xml:space="preserve"> convocar a sesiones, integrar el orden día</w:t>
      </w:r>
      <w:r w:rsidR="005551CC" w:rsidRPr="00540572">
        <w:rPr>
          <w:rFonts w:ascii="Arial" w:eastAsia="Century Gothic" w:hAnsi="Arial" w:cs="Arial"/>
        </w:rPr>
        <w:t xml:space="preserve"> y</w:t>
      </w:r>
      <w:r w:rsidR="002751B9" w:rsidRPr="00540572">
        <w:rPr>
          <w:rFonts w:ascii="Arial" w:eastAsia="Century Gothic" w:hAnsi="Arial" w:cs="Arial"/>
        </w:rPr>
        <w:t xml:space="preserve"> recopilar lo presentado en las sesiones.</w:t>
      </w:r>
    </w:p>
    <w:p w14:paraId="2B3C3446"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0B6A9A4E" w14:textId="78A05EB9" w:rsidR="009844E7" w:rsidRPr="00540572" w:rsidRDefault="001B530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540572">
        <w:rPr>
          <w:rFonts w:ascii="Arial" w:eastAsia="Century Gothic" w:hAnsi="Arial" w:cs="Arial"/>
        </w:rPr>
        <w:t>Adicionalmente, se ha efectuado</w:t>
      </w:r>
      <w:r w:rsidR="002751B9" w:rsidRPr="00540572">
        <w:rPr>
          <w:rFonts w:ascii="Arial" w:eastAsia="Century Gothic" w:hAnsi="Arial" w:cs="Arial"/>
        </w:rPr>
        <w:t xml:space="preserve"> un análisis de estrategia e implementación de metas</w:t>
      </w:r>
      <w:r w:rsidRPr="00540572">
        <w:rPr>
          <w:rFonts w:ascii="Arial" w:eastAsia="Century Gothic" w:hAnsi="Arial" w:cs="Arial"/>
        </w:rPr>
        <w:t xml:space="preserve">, derivado </w:t>
      </w:r>
      <w:r w:rsidR="007A507A" w:rsidRPr="00540572">
        <w:rPr>
          <w:rFonts w:ascii="Arial" w:eastAsia="Century Gothic" w:hAnsi="Arial" w:cs="Arial"/>
        </w:rPr>
        <w:t>del</w:t>
      </w:r>
      <w:r w:rsidRPr="00540572">
        <w:rPr>
          <w:rFonts w:ascii="Arial" w:eastAsia="Century Gothic" w:hAnsi="Arial" w:cs="Arial"/>
        </w:rPr>
        <w:t xml:space="preserve"> cual se </w:t>
      </w:r>
      <w:r w:rsidR="00377939" w:rsidRPr="00540572">
        <w:rPr>
          <w:rFonts w:ascii="Arial" w:eastAsia="Century Gothic" w:hAnsi="Arial" w:cs="Arial"/>
        </w:rPr>
        <w:t>advierte</w:t>
      </w:r>
      <w:r w:rsidRPr="00540572">
        <w:rPr>
          <w:rFonts w:ascii="Arial" w:eastAsia="Century Gothic" w:hAnsi="Arial" w:cs="Arial"/>
        </w:rPr>
        <w:t xml:space="preserve"> que es conveniente modificar la frecuencia con la que se celebran las sesiones del Consejo Estatal de Seguridad Pública, a fin de eficientar los procesos</w:t>
      </w:r>
      <w:r w:rsidR="007A507A" w:rsidRPr="00540572">
        <w:rPr>
          <w:rFonts w:ascii="Arial" w:eastAsia="Century Gothic" w:hAnsi="Arial" w:cs="Arial"/>
        </w:rPr>
        <w:t xml:space="preserve"> y</w:t>
      </w:r>
      <w:r w:rsidR="00900013" w:rsidRPr="00540572">
        <w:rPr>
          <w:rFonts w:ascii="Arial" w:eastAsia="Century Gothic" w:hAnsi="Arial" w:cs="Arial"/>
        </w:rPr>
        <w:t xml:space="preserve"> </w:t>
      </w:r>
      <w:r w:rsidR="007A507A" w:rsidRPr="00540572">
        <w:rPr>
          <w:rFonts w:ascii="Arial" w:eastAsia="Century Gothic" w:hAnsi="Arial" w:cs="Arial"/>
        </w:rPr>
        <w:t>ejecutar</w:t>
      </w:r>
      <w:r w:rsidR="00900013" w:rsidRPr="00540572">
        <w:rPr>
          <w:rFonts w:ascii="Arial" w:eastAsia="Century Gothic" w:hAnsi="Arial" w:cs="Arial"/>
        </w:rPr>
        <w:t xml:space="preserve"> con mayor oportunidad los acuerdos a los que se llega en cada sesión, por ello</w:t>
      </w:r>
      <w:r w:rsidRPr="00540572">
        <w:rPr>
          <w:rFonts w:ascii="Arial" w:eastAsia="Century Gothic" w:hAnsi="Arial" w:cs="Arial"/>
        </w:rPr>
        <w:t xml:space="preserve"> </w:t>
      </w:r>
      <w:r w:rsidR="00900013" w:rsidRPr="00540572">
        <w:rPr>
          <w:rFonts w:ascii="Arial" w:eastAsia="Century Gothic" w:hAnsi="Arial" w:cs="Arial"/>
        </w:rPr>
        <w:t>se propone que las sesiones se realicen</w:t>
      </w:r>
      <w:r w:rsidR="002751B9" w:rsidRPr="00540572">
        <w:rPr>
          <w:rFonts w:ascii="Arial" w:eastAsia="Century Gothic" w:hAnsi="Arial" w:cs="Arial"/>
        </w:rPr>
        <w:t xml:space="preserve"> cada tres meses</w:t>
      </w:r>
      <w:r w:rsidR="00900013" w:rsidRPr="00540572">
        <w:rPr>
          <w:rFonts w:ascii="Arial" w:eastAsia="Century Gothic" w:hAnsi="Arial" w:cs="Arial"/>
        </w:rPr>
        <w:t xml:space="preserve"> en lugar de cada mes</w:t>
      </w:r>
      <w:r w:rsidR="002751B9" w:rsidRPr="00540572">
        <w:rPr>
          <w:rFonts w:ascii="Arial" w:eastAsia="Century Gothic" w:hAnsi="Arial" w:cs="Arial"/>
        </w:rPr>
        <w:t>.</w:t>
      </w:r>
      <w:r w:rsidR="000C3C6A" w:rsidRPr="00540572">
        <w:rPr>
          <w:rFonts w:ascii="Arial" w:eastAsia="Century Gothic" w:hAnsi="Arial" w:cs="Arial"/>
        </w:rPr>
        <w:t xml:space="preserve"> </w:t>
      </w:r>
      <w:r w:rsidR="002751B9" w:rsidRPr="00540572">
        <w:rPr>
          <w:rFonts w:ascii="Arial" w:eastAsia="Century Gothic" w:hAnsi="Arial" w:cs="Arial"/>
        </w:rPr>
        <w:t xml:space="preserve">Así mismo se </w:t>
      </w:r>
      <w:r w:rsidR="009844E7" w:rsidRPr="00540572">
        <w:rPr>
          <w:rFonts w:ascii="Arial" w:eastAsia="Century Gothic" w:hAnsi="Arial" w:cs="Arial"/>
        </w:rPr>
        <w:t xml:space="preserve">plantea </w:t>
      </w:r>
      <w:r w:rsidR="008B5132" w:rsidRPr="00540572">
        <w:rPr>
          <w:rFonts w:ascii="Arial" w:eastAsia="Century Gothic" w:hAnsi="Arial" w:cs="Arial"/>
        </w:rPr>
        <w:t>establece</w:t>
      </w:r>
      <w:r w:rsidR="009844E7" w:rsidRPr="00540572">
        <w:rPr>
          <w:rFonts w:ascii="Arial" w:eastAsia="Century Gothic" w:hAnsi="Arial" w:cs="Arial"/>
        </w:rPr>
        <w:t>r</w:t>
      </w:r>
      <w:r w:rsidR="008B5132" w:rsidRPr="00540572">
        <w:rPr>
          <w:rFonts w:ascii="Arial" w:eastAsia="Century Gothic" w:hAnsi="Arial" w:cs="Arial"/>
        </w:rPr>
        <w:t xml:space="preserve"> </w:t>
      </w:r>
      <w:r w:rsidR="002751B9" w:rsidRPr="00540572">
        <w:rPr>
          <w:rFonts w:ascii="Arial" w:eastAsia="Century Gothic" w:hAnsi="Arial" w:cs="Arial"/>
        </w:rPr>
        <w:t>que los acuerdos se tomarán por la mayoría de los integrantes presentes del Consejo Estatal</w:t>
      </w:r>
      <w:r w:rsidR="009844E7" w:rsidRPr="00540572">
        <w:rPr>
          <w:rFonts w:ascii="Arial" w:eastAsia="Century Gothic" w:hAnsi="Arial" w:cs="Arial"/>
        </w:rPr>
        <w:t xml:space="preserve"> y</w:t>
      </w:r>
      <w:r w:rsidR="002751B9" w:rsidRPr="00540572">
        <w:rPr>
          <w:rFonts w:ascii="Arial" w:eastAsia="Century Gothic" w:hAnsi="Arial" w:cs="Arial"/>
        </w:rPr>
        <w:t>, en caso de empate, quien ocupe la titularidad de la Presidencia tendrá el voto de calidad</w:t>
      </w:r>
      <w:r w:rsidR="009844E7" w:rsidRPr="00540572">
        <w:rPr>
          <w:rFonts w:ascii="Arial" w:eastAsia="Century Gothic" w:hAnsi="Arial" w:cs="Arial"/>
        </w:rPr>
        <w:t xml:space="preserve">. </w:t>
      </w:r>
    </w:p>
    <w:p w14:paraId="223E7CD0" w14:textId="77777777" w:rsidR="009844E7" w:rsidRPr="00540572" w:rsidRDefault="009844E7"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5C8B0689" w14:textId="1A2FDA90" w:rsidR="009844E7" w:rsidRPr="00540572" w:rsidRDefault="009844E7"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540572">
        <w:rPr>
          <w:rFonts w:ascii="Arial" w:eastAsia="Century Gothic" w:hAnsi="Arial" w:cs="Arial"/>
        </w:rPr>
        <w:t>Por otra parte,</w:t>
      </w:r>
      <w:r w:rsidR="002751B9" w:rsidRPr="00540572">
        <w:rPr>
          <w:rFonts w:ascii="Arial" w:eastAsia="Century Gothic" w:hAnsi="Arial" w:cs="Arial"/>
        </w:rPr>
        <w:t xml:space="preserve"> </w:t>
      </w:r>
      <w:r w:rsidRPr="00540572">
        <w:rPr>
          <w:rFonts w:ascii="Arial" w:eastAsia="Century Gothic" w:hAnsi="Arial" w:cs="Arial"/>
        </w:rPr>
        <w:t xml:space="preserve">en cuanto a </w:t>
      </w:r>
      <w:r w:rsidR="002751B9" w:rsidRPr="00540572">
        <w:rPr>
          <w:rFonts w:ascii="Arial" w:eastAsia="Century Gothic" w:hAnsi="Arial" w:cs="Arial"/>
        </w:rPr>
        <w:t>la Conferencia Estatal</w:t>
      </w:r>
      <w:r w:rsidRPr="00540572">
        <w:rPr>
          <w:rFonts w:ascii="Arial" w:eastAsia="Century Gothic" w:hAnsi="Arial" w:cs="Arial"/>
        </w:rPr>
        <w:t xml:space="preserve"> de Seguridad Pública Municipal,</w:t>
      </w:r>
      <w:r w:rsidR="0003571B" w:rsidRPr="00540572">
        <w:rPr>
          <w:rFonts w:ascii="Arial" w:eastAsia="Century Gothic" w:hAnsi="Arial" w:cs="Arial"/>
        </w:rPr>
        <w:t xml:space="preserve"> con el propósito de garantizar su funcionalidad y el adecuado desarrollo de atribuciones, </w:t>
      </w:r>
      <w:r w:rsidR="00313A6F" w:rsidRPr="00540572">
        <w:rPr>
          <w:rFonts w:ascii="Arial" w:eastAsia="Century Gothic" w:hAnsi="Arial" w:cs="Arial"/>
        </w:rPr>
        <w:t>se proponen diversas modificaciones, entre las que destaca la definición con claridad de</w:t>
      </w:r>
      <w:r w:rsidR="0003571B" w:rsidRPr="00540572">
        <w:rPr>
          <w:rFonts w:ascii="Arial" w:eastAsia="Century Gothic" w:hAnsi="Arial" w:cs="Arial"/>
        </w:rPr>
        <w:t xml:space="preserve"> sus integrantes, pues la</w:t>
      </w:r>
      <w:r w:rsidRPr="00540572">
        <w:rPr>
          <w:rFonts w:ascii="Arial" w:eastAsia="Century Gothic" w:hAnsi="Arial" w:cs="Arial"/>
        </w:rPr>
        <w:t xml:space="preserve"> </w:t>
      </w:r>
      <w:r w:rsidR="0003571B" w:rsidRPr="00540572">
        <w:rPr>
          <w:rFonts w:ascii="Arial" w:eastAsia="Century Gothic" w:hAnsi="Arial" w:cs="Arial"/>
        </w:rPr>
        <w:t xml:space="preserve">legislación actual </w:t>
      </w:r>
      <w:r w:rsidR="002751B9" w:rsidRPr="00540572">
        <w:rPr>
          <w:rFonts w:ascii="Arial" w:eastAsia="Century Gothic" w:hAnsi="Arial" w:cs="Arial"/>
        </w:rPr>
        <w:t xml:space="preserve">establece la conformación de </w:t>
      </w:r>
      <w:r w:rsidR="0003571B" w:rsidRPr="00540572">
        <w:rPr>
          <w:rFonts w:ascii="Arial" w:eastAsia="Century Gothic" w:hAnsi="Arial" w:cs="Arial"/>
        </w:rPr>
        <w:t>forma ambigua.</w:t>
      </w:r>
    </w:p>
    <w:p w14:paraId="3564D5A0" w14:textId="77777777" w:rsidR="009844E7" w:rsidRPr="00540572" w:rsidRDefault="009844E7"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067E4728" w14:textId="3334762E" w:rsidR="00274D70" w:rsidRPr="00540572" w:rsidRDefault="00025500"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Pr>
          <w:rFonts w:ascii="Arial" w:eastAsia="Century Gothic" w:hAnsi="Arial" w:cs="Arial"/>
        </w:rPr>
        <w:t>Igualmente</w:t>
      </w:r>
      <w:r w:rsidR="002751B9" w:rsidRPr="00970A2C">
        <w:rPr>
          <w:rFonts w:ascii="Arial" w:eastAsia="Century Gothic" w:hAnsi="Arial" w:cs="Arial"/>
        </w:rPr>
        <w:t xml:space="preserve">, se </w:t>
      </w:r>
      <w:r w:rsidR="009C5F95" w:rsidRPr="00540572">
        <w:rPr>
          <w:rFonts w:ascii="Arial" w:eastAsia="Century Gothic" w:hAnsi="Arial" w:cs="Arial"/>
        </w:rPr>
        <w:t>adicionan</w:t>
      </w:r>
      <w:r w:rsidR="000C3C6A" w:rsidRPr="00540572">
        <w:rPr>
          <w:rFonts w:ascii="Arial" w:eastAsia="Century Gothic" w:hAnsi="Arial" w:cs="Arial"/>
        </w:rPr>
        <w:t xml:space="preserve"> </w:t>
      </w:r>
      <w:r w:rsidR="009C5F95" w:rsidRPr="00540572">
        <w:rPr>
          <w:rFonts w:ascii="Arial" w:eastAsia="Century Gothic" w:hAnsi="Arial" w:cs="Arial"/>
        </w:rPr>
        <w:t>atribuciones</w:t>
      </w:r>
      <w:r w:rsidR="002751B9" w:rsidRPr="00540572">
        <w:rPr>
          <w:rFonts w:ascii="Arial" w:eastAsia="Century Gothic" w:hAnsi="Arial" w:cs="Arial"/>
        </w:rPr>
        <w:t xml:space="preserve"> </w:t>
      </w:r>
      <w:r w:rsidR="009C5F95" w:rsidRPr="00540572">
        <w:rPr>
          <w:rFonts w:ascii="Arial" w:eastAsia="Century Gothic" w:hAnsi="Arial" w:cs="Arial"/>
        </w:rPr>
        <w:t>a</w:t>
      </w:r>
      <w:r w:rsidR="002751B9" w:rsidRPr="00540572">
        <w:rPr>
          <w:rFonts w:ascii="Arial" w:eastAsia="Century Gothic" w:hAnsi="Arial" w:cs="Arial"/>
        </w:rPr>
        <w:t xml:space="preserve"> la Conferencia</w:t>
      </w:r>
      <w:r w:rsidR="009C5F95" w:rsidRPr="00540572">
        <w:rPr>
          <w:rFonts w:ascii="Arial" w:eastAsia="Century Gothic" w:hAnsi="Arial" w:cs="Arial"/>
        </w:rPr>
        <w:t>, como</w:t>
      </w:r>
      <w:r w:rsidR="002751B9" w:rsidRPr="00540572">
        <w:rPr>
          <w:rFonts w:ascii="Arial" w:eastAsia="Century Gothic" w:hAnsi="Arial" w:cs="Arial"/>
        </w:rPr>
        <w:t xml:space="preserve"> proponer </w:t>
      </w:r>
      <w:r w:rsidR="009C5F95" w:rsidRPr="00540572">
        <w:rPr>
          <w:rFonts w:ascii="Arial" w:eastAsia="Century Gothic" w:hAnsi="Arial" w:cs="Arial"/>
        </w:rPr>
        <w:t xml:space="preserve">el programa para </w:t>
      </w:r>
      <w:r w:rsidR="002751B9" w:rsidRPr="00540572">
        <w:rPr>
          <w:rFonts w:ascii="Arial" w:eastAsia="Century Gothic" w:hAnsi="Arial" w:cs="Arial"/>
        </w:rPr>
        <w:t>el desarrollo policial</w:t>
      </w:r>
      <w:r w:rsidR="009C5F95" w:rsidRPr="00540572">
        <w:rPr>
          <w:rFonts w:ascii="Arial" w:eastAsia="Century Gothic" w:hAnsi="Arial" w:cs="Arial"/>
        </w:rPr>
        <w:t>,</w:t>
      </w:r>
      <w:r w:rsidR="002751B9" w:rsidRPr="00540572">
        <w:rPr>
          <w:rFonts w:ascii="Arial" w:eastAsia="Century Gothic" w:hAnsi="Arial" w:cs="Arial"/>
        </w:rPr>
        <w:t xml:space="preserve"> </w:t>
      </w:r>
      <w:r w:rsidR="006A75EF" w:rsidRPr="00540572">
        <w:rPr>
          <w:rFonts w:ascii="Arial" w:eastAsia="Century Gothic" w:hAnsi="Arial" w:cs="Arial"/>
        </w:rPr>
        <w:t>f</w:t>
      </w:r>
      <w:r w:rsidR="006A75EF" w:rsidRPr="0001514A">
        <w:rPr>
          <w:rFonts w:ascii="Arial" w:eastAsia="Century Gothic" w:hAnsi="Arial" w:cs="Arial"/>
        </w:rPr>
        <w:t>ortalecer y homologar las capacidades de reclutamiento, selección, capacitación, profesionalización, evaluación del desempeño y estímulos a los cuerpos de policía de los municipios,</w:t>
      </w:r>
      <w:r w:rsidR="006A75EF" w:rsidRPr="00D95577">
        <w:rPr>
          <w:rFonts w:ascii="Arial" w:eastAsia="Century Gothic" w:hAnsi="Arial" w:cs="Arial"/>
        </w:rPr>
        <w:t xml:space="preserve"> </w:t>
      </w:r>
      <w:r w:rsidR="002751B9" w:rsidRPr="00D350BF">
        <w:rPr>
          <w:rFonts w:ascii="Arial" w:eastAsia="Century Gothic" w:hAnsi="Arial" w:cs="Arial"/>
        </w:rPr>
        <w:t>y fijar criterios específicos en relación</w:t>
      </w:r>
      <w:r w:rsidR="006A75EF" w:rsidRPr="00D350BF">
        <w:rPr>
          <w:rFonts w:ascii="Arial" w:eastAsia="Century Gothic" w:hAnsi="Arial" w:cs="Arial"/>
        </w:rPr>
        <w:t xml:space="preserve"> con el manejo</w:t>
      </w:r>
      <w:r w:rsidR="002751B9" w:rsidRPr="00672473">
        <w:rPr>
          <w:rFonts w:ascii="Arial" w:eastAsia="Century Gothic" w:hAnsi="Arial" w:cs="Arial"/>
        </w:rPr>
        <w:t xml:space="preserve"> de información de las bases de da</w:t>
      </w:r>
      <w:r w:rsidR="006A75EF" w:rsidRPr="00970A2C">
        <w:rPr>
          <w:rFonts w:ascii="Arial" w:eastAsia="Century Gothic" w:hAnsi="Arial" w:cs="Arial"/>
        </w:rPr>
        <w:t>t</w:t>
      </w:r>
      <w:r w:rsidR="002751B9" w:rsidRPr="00540572">
        <w:rPr>
          <w:rFonts w:ascii="Arial" w:eastAsia="Century Gothic" w:hAnsi="Arial" w:cs="Arial"/>
        </w:rPr>
        <w:t xml:space="preserve">os de las </w:t>
      </w:r>
      <w:r w:rsidR="00313A6F" w:rsidRPr="00540572">
        <w:rPr>
          <w:rFonts w:ascii="Arial" w:eastAsia="Century Gothic" w:hAnsi="Arial" w:cs="Arial"/>
        </w:rPr>
        <w:t xml:space="preserve">instituciones </w:t>
      </w:r>
      <w:r w:rsidR="002751B9" w:rsidRPr="00540572">
        <w:rPr>
          <w:rFonts w:ascii="Arial" w:eastAsia="Century Gothic" w:hAnsi="Arial" w:cs="Arial"/>
        </w:rPr>
        <w:t>de seguridad, así como la implementación de equipos de tecnología</w:t>
      </w:r>
      <w:r w:rsidR="006A75EF" w:rsidRPr="00540572">
        <w:rPr>
          <w:rFonts w:ascii="Arial" w:eastAsia="Century Gothic" w:hAnsi="Arial" w:cs="Arial"/>
        </w:rPr>
        <w:t>.</w:t>
      </w:r>
      <w:r w:rsidR="002751B9" w:rsidRPr="00540572">
        <w:rPr>
          <w:rFonts w:ascii="Arial" w:eastAsia="Century Gothic" w:hAnsi="Arial" w:cs="Arial"/>
        </w:rPr>
        <w:t xml:space="preserve"> </w:t>
      </w:r>
    </w:p>
    <w:p w14:paraId="7BE0A37A"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7DA8B508" w14:textId="4E2AC379" w:rsidR="002751B9" w:rsidRPr="003733DC" w:rsidRDefault="00025500"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Pr>
          <w:rFonts w:ascii="Arial" w:eastAsia="Century Gothic" w:hAnsi="Arial" w:cs="Arial"/>
        </w:rPr>
        <w:t>Así mismo</w:t>
      </w:r>
      <w:r w:rsidR="00B10C9F" w:rsidRPr="00970A2C">
        <w:rPr>
          <w:rFonts w:ascii="Arial" w:eastAsia="Century Gothic" w:hAnsi="Arial" w:cs="Arial"/>
        </w:rPr>
        <w:t>, se incorporan las atribuciones de quien presida la Conferencia Estatal</w:t>
      </w:r>
      <w:r w:rsidR="00B10C9F" w:rsidRPr="00540572">
        <w:rPr>
          <w:rFonts w:ascii="Arial" w:eastAsia="Century Gothic" w:hAnsi="Arial" w:cs="Arial"/>
        </w:rPr>
        <w:t xml:space="preserve"> y de sus integrantes, toda vez que actualmente la </w:t>
      </w:r>
      <w:r w:rsidR="00313A6F" w:rsidRPr="00540572">
        <w:rPr>
          <w:rFonts w:ascii="Arial" w:eastAsia="Century Gothic" w:hAnsi="Arial" w:cs="Arial"/>
        </w:rPr>
        <w:t xml:space="preserve">ley </w:t>
      </w:r>
      <w:r w:rsidR="00B10C9F" w:rsidRPr="00540572">
        <w:rPr>
          <w:rFonts w:ascii="Arial" w:eastAsia="Century Gothic" w:hAnsi="Arial" w:cs="Arial"/>
        </w:rPr>
        <w:t>sólo contempla</w:t>
      </w:r>
      <w:r w:rsidR="002751B9" w:rsidRPr="00540572">
        <w:rPr>
          <w:rFonts w:ascii="Arial" w:eastAsia="Century Gothic" w:hAnsi="Arial" w:cs="Arial"/>
        </w:rPr>
        <w:t xml:space="preserve"> las funciones </w:t>
      </w:r>
      <w:r w:rsidR="00313A6F" w:rsidRPr="00540572">
        <w:rPr>
          <w:rFonts w:ascii="Arial" w:eastAsia="Century Gothic" w:hAnsi="Arial" w:cs="Arial"/>
        </w:rPr>
        <w:t>de la</w:t>
      </w:r>
      <w:r w:rsidR="002751B9" w:rsidRPr="00540572">
        <w:rPr>
          <w:rFonts w:ascii="Arial" w:eastAsia="Century Gothic" w:hAnsi="Arial" w:cs="Arial"/>
        </w:rPr>
        <w:t xml:space="preserve"> </w:t>
      </w:r>
      <w:r w:rsidR="00313A6F" w:rsidRPr="00540572">
        <w:rPr>
          <w:rFonts w:ascii="Arial" w:eastAsia="Century Gothic" w:hAnsi="Arial" w:cs="Arial"/>
        </w:rPr>
        <w:t>Secretaría Técnica</w:t>
      </w:r>
      <w:r w:rsidR="00313A6F" w:rsidRPr="00D95577">
        <w:rPr>
          <w:rFonts w:ascii="Arial" w:eastAsia="Century Gothic" w:hAnsi="Arial" w:cs="Arial"/>
        </w:rPr>
        <w:t>.</w:t>
      </w:r>
    </w:p>
    <w:p w14:paraId="74730701" w14:textId="77777777" w:rsidR="00587101"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310D75B5" w14:textId="50FD541C" w:rsidR="00672473" w:rsidRDefault="00672473" w:rsidP="00B472DC">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672473">
        <w:rPr>
          <w:rFonts w:ascii="Arial" w:eastAsia="Century Gothic" w:hAnsi="Arial" w:cs="Arial"/>
        </w:rPr>
        <w:lastRenderedPageBreak/>
        <w:t>Las modificaciones a la Ley del Sistema Estatal de Seguridad Pública en lo relativo a la Comisión del Servicio Profesional de Carrera, Honor y Justicia para los Integrantes de las Instituciones Policiales de la Secretaría de Seguridad Pública</w:t>
      </w:r>
      <w:r>
        <w:rPr>
          <w:rFonts w:ascii="Arial" w:eastAsia="Century Gothic" w:hAnsi="Arial" w:cs="Arial"/>
        </w:rPr>
        <w:t>,</w:t>
      </w:r>
      <w:r w:rsidRPr="00672473">
        <w:rPr>
          <w:rFonts w:ascii="Arial" w:eastAsia="Century Gothic" w:hAnsi="Arial" w:cs="Arial"/>
        </w:rPr>
        <w:t xml:space="preserve"> así como del Servicio Profesional de Carrera en sus diversas etapas, surge </w:t>
      </w:r>
      <w:r>
        <w:rPr>
          <w:rFonts w:ascii="Arial" w:eastAsia="Century Gothic" w:hAnsi="Arial" w:cs="Arial"/>
        </w:rPr>
        <w:t>por</w:t>
      </w:r>
      <w:r w:rsidRPr="00672473">
        <w:rPr>
          <w:rFonts w:ascii="Arial" w:eastAsia="Century Gothic" w:hAnsi="Arial" w:cs="Arial"/>
        </w:rPr>
        <w:t xml:space="preserve"> la necesidad de homologar las representantes del Pleno de la Comisión con la actual estructura orgánica de la Secretaría.</w:t>
      </w:r>
    </w:p>
    <w:p w14:paraId="2190A478" w14:textId="77777777" w:rsidR="00672473" w:rsidRPr="00672473" w:rsidRDefault="00672473" w:rsidP="00B472DC">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6C697220" w14:textId="740AD53D" w:rsidR="00672473" w:rsidRPr="00672473" w:rsidRDefault="00672473" w:rsidP="00B472DC">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672473">
        <w:rPr>
          <w:rFonts w:ascii="Arial" w:eastAsia="Century Gothic" w:hAnsi="Arial" w:cs="Arial"/>
        </w:rPr>
        <w:t>Por otro lado</w:t>
      </w:r>
      <w:r>
        <w:rPr>
          <w:rFonts w:ascii="Arial" w:eastAsia="Century Gothic" w:hAnsi="Arial" w:cs="Arial"/>
        </w:rPr>
        <w:t>,</w:t>
      </w:r>
      <w:r w:rsidRPr="00672473">
        <w:rPr>
          <w:rFonts w:ascii="Arial" w:eastAsia="Century Gothic" w:hAnsi="Arial" w:cs="Arial"/>
        </w:rPr>
        <w:t xml:space="preserve"> las reformas relativas al Servicio Profesional de Carrera en sus diferentes etapas, nacen de la evolución que han tenido las Instituciones de Seguridad Pública por el tra</w:t>
      </w:r>
      <w:r>
        <w:rPr>
          <w:rFonts w:ascii="Arial" w:eastAsia="Century Gothic" w:hAnsi="Arial" w:cs="Arial"/>
        </w:rPr>
        <w:t>n</w:t>
      </w:r>
      <w:r w:rsidRPr="00672473">
        <w:rPr>
          <w:rFonts w:ascii="Arial" w:eastAsia="Century Gothic" w:hAnsi="Arial" w:cs="Arial"/>
        </w:rPr>
        <w:t xml:space="preserve">scurso del tiempo y las necesidades actuales de las mismas, por lo que en aras de satisfacer dichas necesidades y fortalecer el servicio profesional de carrera de los integrantes que conforman el mismo, para con esto brindar un sentido de pertenencia al personal sustantivo, se </w:t>
      </w:r>
      <w:r>
        <w:rPr>
          <w:rFonts w:ascii="Arial" w:eastAsia="Century Gothic" w:hAnsi="Arial" w:cs="Arial"/>
        </w:rPr>
        <w:t>plantean</w:t>
      </w:r>
      <w:r w:rsidRPr="00672473">
        <w:rPr>
          <w:rFonts w:ascii="Arial" w:eastAsia="Century Gothic" w:hAnsi="Arial" w:cs="Arial"/>
        </w:rPr>
        <w:t xml:space="preserve"> las modificaciones pertinentes.</w:t>
      </w:r>
    </w:p>
    <w:p w14:paraId="244C2502" w14:textId="77777777" w:rsidR="00672473" w:rsidRPr="00672473" w:rsidRDefault="00672473" w:rsidP="00B472DC">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7BB190B0" w14:textId="025223D1" w:rsidR="00672473" w:rsidRDefault="00672473"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Pr>
          <w:rFonts w:ascii="Arial" w:eastAsia="Century Gothic" w:hAnsi="Arial" w:cs="Arial"/>
        </w:rPr>
        <w:t>De igual manera, se busca</w:t>
      </w:r>
      <w:r w:rsidRPr="00672473">
        <w:rPr>
          <w:rFonts w:ascii="Arial" w:eastAsia="Century Gothic" w:hAnsi="Arial" w:cs="Arial"/>
        </w:rPr>
        <w:t xml:space="preserve"> adiciona</w:t>
      </w:r>
      <w:r>
        <w:rPr>
          <w:rFonts w:ascii="Arial" w:eastAsia="Century Gothic" w:hAnsi="Arial" w:cs="Arial"/>
        </w:rPr>
        <w:t>r</w:t>
      </w:r>
      <w:r w:rsidRPr="00672473">
        <w:rPr>
          <w:rFonts w:ascii="Arial" w:eastAsia="Century Gothic" w:hAnsi="Arial" w:cs="Arial"/>
        </w:rPr>
        <w:t xml:space="preserve"> la palabra </w:t>
      </w:r>
      <w:r w:rsidRPr="0001514A">
        <w:rPr>
          <w:rFonts w:ascii="Arial" w:eastAsia="Century Gothic" w:hAnsi="Arial" w:cs="Arial"/>
          <w:i/>
        </w:rPr>
        <w:t>prevención</w:t>
      </w:r>
      <w:r w:rsidRPr="00672473">
        <w:rPr>
          <w:rFonts w:ascii="Arial" w:eastAsia="Century Gothic" w:hAnsi="Arial" w:cs="Arial"/>
        </w:rPr>
        <w:t xml:space="preserve"> a </w:t>
      </w:r>
      <w:r>
        <w:rPr>
          <w:rFonts w:ascii="Arial" w:eastAsia="Century Gothic" w:hAnsi="Arial" w:cs="Arial"/>
        </w:rPr>
        <w:t xml:space="preserve">la denominación de </w:t>
      </w:r>
      <w:r w:rsidRPr="00672473">
        <w:rPr>
          <w:rFonts w:ascii="Arial" w:eastAsia="Century Gothic" w:hAnsi="Arial" w:cs="Arial"/>
        </w:rPr>
        <w:t xml:space="preserve">los Consejos Municipales de Seguridad Pública para darle un realce y mayor precisión en cuanto </w:t>
      </w:r>
      <w:r>
        <w:rPr>
          <w:rFonts w:ascii="Arial" w:eastAsia="Century Gothic" w:hAnsi="Arial" w:cs="Arial"/>
        </w:rPr>
        <w:t>a la visión con la que deben contar</w:t>
      </w:r>
      <w:r w:rsidRPr="00672473">
        <w:rPr>
          <w:rFonts w:ascii="Arial" w:eastAsia="Century Gothic" w:hAnsi="Arial" w:cs="Arial"/>
        </w:rPr>
        <w:t xml:space="preserve"> las políticas públicas y los temas que se desarrollen en el seno de dichos consejos</w:t>
      </w:r>
      <w:r>
        <w:rPr>
          <w:rFonts w:ascii="Arial" w:eastAsia="Century Gothic" w:hAnsi="Arial" w:cs="Arial"/>
        </w:rPr>
        <w:t>, para dotarlos de</w:t>
      </w:r>
      <w:r w:rsidRPr="00672473">
        <w:rPr>
          <w:rFonts w:ascii="Arial" w:eastAsia="Century Gothic" w:hAnsi="Arial" w:cs="Arial"/>
        </w:rPr>
        <w:t xml:space="preserve"> un enfoque totalmente preventivo, y no tanto de operatividad o combate directo a la delincuencia, haciendo énfasis en que</w:t>
      </w:r>
      <w:r>
        <w:rPr>
          <w:rFonts w:ascii="Arial" w:eastAsia="Century Gothic" w:hAnsi="Arial" w:cs="Arial"/>
        </w:rPr>
        <w:t>, en el caso de</w:t>
      </w:r>
      <w:r w:rsidRPr="00672473">
        <w:rPr>
          <w:rFonts w:ascii="Arial" w:eastAsia="Century Gothic" w:hAnsi="Arial" w:cs="Arial"/>
        </w:rPr>
        <w:t xml:space="preserve"> las policías municipales</w:t>
      </w:r>
      <w:r>
        <w:rPr>
          <w:rFonts w:ascii="Arial" w:eastAsia="Century Gothic" w:hAnsi="Arial" w:cs="Arial"/>
        </w:rPr>
        <w:t>,</w:t>
      </w:r>
      <w:r w:rsidRPr="00672473">
        <w:rPr>
          <w:rFonts w:ascii="Arial" w:eastAsia="Century Gothic" w:hAnsi="Arial" w:cs="Arial"/>
        </w:rPr>
        <w:t xml:space="preserve"> su labor principal es la prevención del delito y no la investigación.</w:t>
      </w:r>
    </w:p>
    <w:p w14:paraId="5EA372B4" w14:textId="77777777" w:rsidR="00672473" w:rsidRPr="00D350BF" w:rsidRDefault="00672473"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17B4EDB7" w14:textId="2CF7927E" w:rsidR="0009341B" w:rsidRPr="00672473" w:rsidRDefault="0009341B"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D350BF">
        <w:rPr>
          <w:rFonts w:ascii="Arial" w:eastAsia="Century Gothic" w:hAnsi="Arial" w:cs="Arial"/>
        </w:rPr>
        <w:t>C</w:t>
      </w:r>
      <w:r w:rsidRPr="00672473">
        <w:rPr>
          <w:rFonts w:ascii="Arial" w:eastAsia="Century Gothic" w:hAnsi="Arial" w:cs="Arial"/>
        </w:rPr>
        <w:t>on las citadas propuestas de modificación, se pretende</w:t>
      </w:r>
      <w:r w:rsidR="00672473">
        <w:rPr>
          <w:rFonts w:ascii="Arial" w:eastAsia="Century Gothic" w:hAnsi="Arial" w:cs="Arial"/>
        </w:rPr>
        <w:t>n</w:t>
      </w:r>
      <w:r w:rsidRPr="00672473">
        <w:rPr>
          <w:rFonts w:ascii="Arial" w:eastAsia="Century Gothic" w:hAnsi="Arial" w:cs="Arial"/>
        </w:rPr>
        <w:t xml:space="preserve"> ejecutar las líneas de acción consistentes</w:t>
      </w:r>
      <w:r w:rsidRPr="00B472DC">
        <w:rPr>
          <w:rFonts w:ascii="Arial" w:eastAsia="Century Gothic" w:hAnsi="Arial" w:cs="Arial"/>
        </w:rPr>
        <w:t xml:space="preserve"> en </w:t>
      </w:r>
      <w:r w:rsidRPr="0001514A">
        <w:rPr>
          <w:rFonts w:ascii="Arial" w:eastAsia="Century Gothic" w:hAnsi="Arial" w:cs="Arial"/>
          <w:i/>
        </w:rPr>
        <w:t>fortalecer la gobernanza, coordinación y vinculación interinstitucional en materia de prevención del delito y la violencia</w:t>
      </w:r>
      <w:r w:rsidRPr="00D95577">
        <w:rPr>
          <w:rFonts w:ascii="Arial" w:eastAsia="Century Gothic" w:hAnsi="Arial" w:cs="Arial"/>
        </w:rPr>
        <w:t>, as</w:t>
      </w:r>
      <w:r w:rsidRPr="003C6F17">
        <w:rPr>
          <w:rFonts w:ascii="Arial" w:eastAsia="Century Gothic" w:hAnsi="Arial" w:cs="Arial"/>
        </w:rPr>
        <w:t xml:space="preserve">í como </w:t>
      </w:r>
      <w:r w:rsidRPr="0001514A">
        <w:rPr>
          <w:rFonts w:ascii="Arial" w:eastAsia="Century Gothic" w:hAnsi="Arial" w:cs="Arial"/>
          <w:i/>
        </w:rPr>
        <w:t>fortalecer mecanismos de participación ciudadana que fomenten la corresponsabilidad social en materia de prevención del delito y la violencia</w:t>
      </w:r>
      <w:r w:rsidRPr="00D95577">
        <w:rPr>
          <w:rFonts w:ascii="Arial" w:eastAsia="Century Gothic" w:hAnsi="Arial" w:cs="Arial"/>
        </w:rPr>
        <w:t>; amb</w:t>
      </w:r>
      <w:r w:rsidR="00313A6F" w:rsidRPr="00D95577">
        <w:rPr>
          <w:rFonts w:ascii="Arial" w:eastAsia="Century Gothic" w:hAnsi="Arial" w:cs="Arial"/>
        </w:rPr>
        <w:t>a</w:t>
      </w:r>
      <w:r w:rsidRPr="00D95577">
        <w:rPr>
          <w:rFonts w:ascii="Arial" w:eastAsia="Century Gothic" w:hAnsi="Arial" w:cs="Arial"/>
        </w:rPr>
        <w:t>s, previst</w:t>
      </w:r>
      <w:r w:rsidR="00672473">
        <w:rPr>
          <w:rFonts w:ascii="Arial" w:eastAsia="Century Gothic" w:hAnsi="Arial" w:cs="Arial"/>
        </w:rPr>
        <w:t>a</w:t>
      </w:r>
      <w:r w:rsidRPr="00D95577">
        <w:rPr>
          <w:rFonts w:ascii="Arial" w:eastAsia="Century Gothic" w:hAnsi="Arial" w:cs="Arial"/>
        </w:rPr>
        <w:t xml:space="preserve">s </w:t>
      </w:r>
      <w:r w:rsidRPr="003733DC">
        <w:rPr>
          <w:rFonts w:ascii="Arial" w:eastAsia="Century Gothic" w:hAnsi="Arial" w:cs="Arial"/>
        </w:rPr>
        <w:t>en el tema</w:t>
      </w:r>
      <w:r w:rsidRPr="00D350BF">
        <w:rPr>
          <w:rFonts w:ascii="Arial" w:eastAsia="Century Gothic" w:hAnsi="Arial" w:cs="Arial"/>
        </w:rPr>
        <w:t xml:space="preserve"> “</w:t>
      </w:r>
      <w:r w:rsidRPr="00672473">
        <w:rPr>
          <w:rFonts w:ascii="Arial" w:eastAsia="Century Gothic" w:hAnsi="Arial" w:cs="Arial"/>
        </w:rPr>
        <w:t xml:space="preserve">Seguridad ciudadana” del Eje Cuatro del plan rector de la presente Administración. </w:t>
      </w:r>
    </w:p>
    <w:p w14:paraId="7A9D2C62" w14:textId="77777777" w:rsidR="0009341B" w:rsidRPr="00540572" w:rsidRDefault="0009341B"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4E2D391F" w14:textId="11C7DBBD" w:rsidR="002751B9" w:rsidRPr="00540572"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01514A">
        <w:rPr>
          <w:rFonts w:ascii="Arial" w:eastAsia="Century Gothic" w:hAnsi="Arial" w:cs="Arial"/>
          <w:b/>
        </w:rPr>
        <w:t>IV.-</w:t>
      </w:r>
      <w:r w:rsidR="000C3C6A" w:rsidRPr="00D95577">
        <w:rPr>
          <w:rFonts w:ascii="Arial" w:eastAsia="Century Gothic" w:hAnsi="Arial" w:cs="Arial"/>
        </w:rPr>
        <w:t xml:space="preserve"> </w:t>
      </w:r>
      <w:r w:rsidRPr="00D95577">
        <w:rPr>
          <w:rFonts w:ascii="Arial" w:eastAsia="Century Gothic" w:hAnsi="Arial" w:cs="Arial"/>
        </w:rPr>
        <w:t>En lo medular de esta iniciativa se plantea</w:t>
      </w:r>
      <w:r w:rsidR="00195CC4" w:rsidRPr="00D95577">
        <w:rPr>
          <w:rFonts w:ascii="Arial" w:eastAsia="Century Gothic" w:hAnsi="Arial" w:cs="Arial"/>
        </w:rPr>
        <w:t xml:space="preserve">n </w:t>
      </w:r>
      <w:r w:rsidR="00540572">
        <w:rPr>
          <w:rFonts w:ascii="Arial" w:eastAsia="Century Gothic" w:hAnsi="Arial" w:cs="Arial"/>
        </w:rPr>
        <w:t xml:space="preserve">múltiples </w:t>
      </w:r>
      <w:r w:rsidR="00195CC4" w:rsidRPr="00D95577">
        <w:rPr>
          <w:rFonts w:ascii="Arial" w:eastAsia="Century Gothic" w:hAnsi="Arial" w:cs="Arial"/>
        </w:rPr>
        <w:t>modificaciones a fin de</w:t>
      </w:r>
      <w:r w:rsidR="000C3C6A" w:rsidRPr="00D95577">
        <w:rPr>
          <w:rFonts w:ascii="Arial" w:eastAsia="Century Gothic" w:hAnsi="Arial" w:cs="Arial"/>
        </w:rPr>
        <w:t xml:space="preserve"> </w:t>
      </w:r>
      <w:r w:rsidRPr="00D95577">
        <w:rPr>
          <w:rFonts w:ascii="Arial" w:eastAsia="Century Gothic" w:hAnsi="Arial" w:cs="Arial"/>
        </w:rPr>
        <w:t xml:space="preserve">armonizar la Ley del Sistema Estatal de Seguridad </w:t>
      </w:r>
      <w:r w:rsidR="00540572" w:rsidRPr="00D95577">
        <w:rPr>
          <w:rFonts w:ascii="Arial" w:eastAsia="Century Gothic" w:hAnsi="Arial" w:cs="Arial"/>
        </w:rPr>
        <w:t>P</w:t>
      </w:r>
      <w:r w:rsidR="00540572">
        <w:rPr>
          <w:rFonts w:ascii="Arial" w:eastAsia="Century Gothic" w:hAnsi="Arial" w:cs="Arial"/>
        </w:rPr>
        <w:t>ú</w:t>
      </w:r>
      <w:r w:rsidR="00540572" w:rsidRPr="00D95577">
        <w:rPr>
          <w:rFonts w:ascii="Arial" w:eastAsia="Century Gothic" w:hAnsi="Arial" w:cs="Arial"/>
        </w:rPr>
        <w:t xml:space="preserve">blica </w:t>
      </w:r>
      <w:r w:rsidRPr="00D95577">
        <w:rPr>
          <w:rFonts w:ascii="Arial" w:eastAsia="Century Gothic" w:hAnsi="Arial" w:cs="Arial"/>
        </w:rPr>
        <w:t xml:space="preserve">respecto </w:t>
      </w:r>
      <w:r w:rsidR="00E20633" w:rsidRPr="00D95577">
        <w:rPr>
          <w:rFonts w:ascii="Arial" w:eastAsia="Century Gothic" w:hAnsi="Arial" w:cs="Arial"/>
        </w:rPr>
        <w:t xml:space="preserve">al </w:t>
      </w:r>
      <w:r w:rsidRPr="00D95577">
        <w:rPr>
          <w:rFonts w:ascii="Arial" w:eastAsia="Century Gothic" w:hAnsi="Arial" w:cs="Arial"/>
        </w:rPr>
        <w:t xml:space="preserve">Sistema Penitenciario y </w:t>
      </w:r>
      <w:r w:rsidR="00313A6F" w:rsidRPr="003C6F17">
        <w:rPr>
          <w:rFonts w:ascii="Arial" w:eastAsia="Century Gothic" w:hAnsi="Arial" w:cs="Arial"/>
        </w:rPr>
        <w:t xml:space="preserve">al </w:t>
      </w:r>
      <w:r w:rsidRPr="003733DC">
        <w:rPr>
          <w:rFonts w:ascii="Arial" w:eastAsia="Century Gothic" w:hAnsi="Arial" w:cs="Arial"/>
        </w:rPr>
        <w:t xml:space="preserve">Instituto Estatal de Seguridad </w:t>
      </w:r>
      <w:r w:rsidR="00313A6F" w:rsidRPr="00D350BF">
        <w:rPr>
          <w:rFonts w:ascii="Arial" w:eastAsia="Century Gothic" w:hAnsi="Arial" w:cs="Arial"/>
        </w:rPr>
        <w:t>P</w:t>
      </w:r>
      <w:r w:rsidR="00313A6F" w:rsidRPr="00672473">
        <w:rPr>
          <w:rFonts w:ascii="Arial" w:eastAsia="Century Gothic" w:hAnsi="Arial" w:cs="Arial"/>
        </w:rPr>
        <w:t>ública</w:t>
      </w:r>
      <w:r w:rsidRPr="00672473">
        <w:rPr>
          <w:rFonts w:ascii="Arial" w:eastAsia="Century Gothic" w:hAnsi="Arial" w:cs="Arial"/>
        </w:rPr>
        <w:t xml:space="preserve">, </w:t>
      </w:r>
      <w:r w:rsidR="00E20633" w:rsidRPr="00672473">
        <w:rPr>
          <w:rFonts w:ascii="Arial" w:eastAsia="Century Gothic" w:hAnsi="Arial" w:cs="Arial"/>
        </w:rPr>
        <w:t>los cuales, en términos de lo dispuesto en el D</w:t>
      </w:r>
      <w:r w:rsidRPr="00B472DC">
        <w:rPr>
          <w:rFonts w:ascii="Arial" w:eastAsia="Century Gothic" w:hAnsi="Arial" w:cs="Arial"/>
        </w:rPr>
        <w:t xml:space="preserve">ecreto No. LXVII/RFLEY/0503/2023 V P.E. publicado en el </w:t>
      </w:r>
      <w:r w:rsidR="00E20633" w:rsidRPr="00540572">
        <w:rPr>
          <w:rFonts w:ascii="Arial" w:eastAsia="Century Gothic" w:hAnsi="Arial" w:cs="Arial"/>
        </w:rPr>
        <w:t>Periódico Oficial del Estado</w:t>
      </w:r>
      <w:r w:rsidRPr="00540572">
        <w:rPr>
          <w:rFonts w:ascii="Arial" w:eastAsia="Century Gothic" w:hAnsi="Arial" w:cs="Arial"/>
        </w:rPr>
        <w:t xml:space="preserve"> en fecha 30 de enero de 2023</w:t>
      </w:r>
      <w:r w:rsidR="00E20633" w:rsidRPr="00540572">
        <w:rPr>
          <w:rFonts w:ascii="Arial" w:eastAsia="Century Gothic" w:hAnsi="Arial" w:cs="Arial"/>
        </w:rPr>
        <w:t xml:space="preserve">, </w:t>
      </w:r>
      <w:r w:rsidR="00313A6F" w:rsidRPr="00540572">
        <w:rPr>
          <w:rFonts w:ascii="Arial" w:eastAsia="Century Gothic" w:hAnsi="Arial" w:cs="Arial"/>
        </w:rPr>
        <w:t>fueron transferidos de la</w:t>
      </w:r>
      <w:r w:rsidR="00E20633" w:rsidRPr="00540572">
        <w:rPr>
          <w:rFonts w:ascii="Arial" w:eastAsia="Century Gothic" w:hAnsi="Arial" w:cs="Arial"/>
        </w:rPr>
        <w:t xml:space="preserve"> </w:t>
      </w:r>
      <w:r w:rsidRPr="00540572">
        <w:rPr>
          <w:rFonts w:ascii="Arial" w:eastAsia="Century Gothic" w:hAnsi="Arial" w:cs="Arial"/>
        </w:rPr>
        <w:t xml:space="preserve">Fiscalía </w:t>
      </w:r>
      <w:r w:rsidR="00E20633" w:rsidRPr="00540572">
        <w:rPr>
          <w:rFonts w:ascii="Arial" w:eastAsia="Century Gothic" w:hAnsi="Arial" w:cs="Arial"/>
        </w:rPr>
        <w:t xml:space="preserve">General del Estado </w:t>
      </w:r>
      <w:r w:rsidRPr="00540572">
        <w:rPr>
          <w:rFonts w:ascii="Arial" w:eastAsia="Century Gothic" w:hAnsi="Arial" w:cs="Arial"/>
        </w:rPr>
        <w:t xml:space="preserve">a la </w:t>
      </w:r>
      <w:r w:rsidR="00313A6F" w:rsidRPr="00540572">
        <w:rPr>
          <w:rFonts w:ascii="Arial" w:eastAsia="Century Gothic" w:hAnsi="Arial" w:cs="Arial"/>
        </w:rPr>
        <w:t xml:space="preserve">Secretaría </w:t>
      </w:r>
      <w:r w:rsidRPr="00540572">
        <w:rPr>
          <w:rFonts w:ascii="Arial" w:eastAsia="Century Gothic" w:hAnsi="Arial" w:cs="Arial"/>
        </w:rPr>
        <w:t xml:space="preserve">de Seguridad </w:t>
      </w:r>
      <w:r w:rsidR="00313A6F" w:rsidRPr="00540572">
        <w:rPr>
          <w:rFonts w:ascii="Arial" w:eastAsia="Century Gothic" w:hAnsi="Arial" w:cs="Arial"/>
        </w:rPr>
        <w:t>Pública</w:t>
      </w:r>
      <w:r w:rsidRPr="00540572">
        <w:rPr>
          <w:rFonts w:ascii="Arial" w:eastAsia="Century Gothic" w:hAnsi="Arial" w:cs="Arial"/>
        </w:rPr>
        <w:t xml:space="preserve">. </w:t>
      </w:r>
    </w:p>
    <w:p w14:paraId="625510D1"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0C015962" w14:textId="175B33E6" w:rsidR="00313A6F" w:rsidRPr="00D95577"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01514A">
        <w:rPr>
          <w:rFonts w:ascii="Arial" w:eastAsia="Century Gothic" w:hAnsi="Arial" w:cs="Arial"/>
          <w:b/>
        </w:rPr>
        <w:t>V.-</w:t>
      </w:r>
      <w:r w:rsidRPr="00D95577">
        <w:rPr>
          <w:rFonts w:ascii="Arial" w:eastAsia="Century Gothic" w:hAnsi="Arial" w:cs="Arial"/>
        </w:rPr>
        <w:t xml:space="preserve"> Para fortalecer la operatividad y generar información de inteligencia se </w:t>
      </w:r>
      <w:r w:rsidR="00540572">
        <w:rPr>
          <w:rFonts w:ascii="Arial" w:eastAsia="Century Gothic" w:hAnsi="Arial" w:cs="Arial"/>
        </w:rPr>
        <w:t xml:space="preserve">busca </w:t>
      </w:r>
      <w:r w:rsidR="001C1C87" w:rsidRPr="00D95577">
        <w:rPr>
          <w:rFonts w:ascii="Arial" w:eastAsia="Century Gothic" w:hAnsi="Arial" w:cs="Arial"/>
        </w:rPr>
        <w:t>incorpora</w:t>
      </w:r>
      <w:r w:rsidR="00540572">
        <w:rPr>
          <w:rFonts w:ascii="Arial" w:eastAsia="Century Gothic" w:hAnsi="Arial" w:cs="Arial"/>
        </w:rPr>
        <w:t>r</w:t>
      </w:r>
      <w:r w:rsidR="001C1C87" w:rsidRPr="00D95577">
        <w:rPr>
          <w:rFonts w:ascii="Arial" w:eastAsia="Century Gothic" w:hAnsi="Arial" w:cs="Arial"/>
        </w:rPr>
        <w:t xml:space="preserve"> a la </w:t>
      </w:r>
      <w:r w:rsidR="00540572">
        <w:rPr>
          <w:rFonts w:ascii="Arial" w:eastAsia="Century Gothic" w:hAnsi="Arial" w:cs="Arial"/>
        </w:rPr>
        <w:t xml:space="preserve">multicitada </w:t>
      </w:r>
      <w:r w:rsidR="00540572" w:rsidRPr="00D95577">
        <w:rPr>
          <w:rFonts w:ascii="Arial" w:eastAsia="Century Gothic" w:hAnsi="Arial" w:cs="Arial"/>
        </w:rPr>
        <w:t>ley</w:t>
      </w:r>
      <w:r w:rsidR="001C1C87" w:rsidRPr="00D95577">
        <w:rPr>
          <w:rFonts w:ascii="Arial" w:eastAsia="Century Gothic" w:hAnsi="Arial" w:cs="Arial"/>
        </w:rPr>
        <w:t xml:space="preserve"> la regulación d</w:t>
      </w:r>
      <w:r w:rsidRPr="00D95577">
        <w:rPr>
          <w:rFonts w:ascii="Arial" w:eastAsia="Century Gothic" w:hAnsi="Arial" w:cs="Arial"/>
        </w:rPr>
        <w:t xml:space="preserve">el Registro Estatal de Personas Infractoras Arrestadas, </w:t>
      </w:r>
      <w:r w:rsidR="001C1C87" w:rsidRPr="00D350BF">
        <w:rPr>
          <w:rFonts w:ascii="Arial" w:eastAsia="Century Gothic" w:hAnsi="Arial" w:cs="Arial"/>
        </w:rPr>
        <w:t>con el propósito de que,</w:t>
      </w:r>
      <w:r w:rsidR="001C1C87" w:rsidRPr="00672473">
        <w:rPr>
          <w:rFonts w:ascii="Arial" w:eastAsia="Century Gothic" w:hAnsi="Arial" w:cs="Arial"/>
        </w:rPr>
        <w:t xml:space="preserve"> </w:t>
      </w:r>
      <w:r w:rsidRPr="00672473">
        <w:rPr>
          <w:rFonts w:ascii="Arial" w:eastAsia="Century Gothic" w:hAnsi="Arial" w:cs="Arial"/>
        </w:rPr>
        <w:t xml:space="preserve">además de </w:t>
      </w:r>
      <w:r w:rsidR="001C1C87" w:rsidRPr="00672473">
        <w:rPr>
          <w:rFonts w:ascii="Arial" w:eastAsia="Century Gothic" w:hAnsi="Arial" w:cs="Arial"/>
        </w:rPr>
        <w:t xml:space="preserve">que se cuente con </w:t>
      </w:r>
      <w:r w:rsidRPr="00672473">
        <w:rPr>
          <w:rFonts w:ascii="Arial" w:eastAsia="Century Gothic" w:hAnsi="Arial" w:cs="Arial"/>
        </w:rPr>
        <w:t>el Registro Nacional de Detenciones, se genere un</w:t>
      </w:r>
      <w:r w:rsidR="001C1C87" w:rsidRPr="00970A2C">
        <w:rPr>
          <w:rFonts w:ascii="Arial" w:eastAsia="Century Gothic" w:hAnsi="Arial" w:cs="Arial"/>
        </w:rPr>
        <w:t>o</w:t>
      </w:r>
      <w:r w:rsidRPr="00B472DC">
        <w:rPr>
          <w:rFonts w:ascii="Arial" w:eastAsia="Century Gothic" w:hAnsi="Arial" w:cs="Arial"/>
        </w:rPr>
        <w:t xml:space="preserve"> nuevo </w:t>
      </w:r>
      <w:r w:rsidR="001C1C87" w:rsidRPr="00540572">
        <w:rPr>
          <w:rFonts w:ascii="Arial" w:eastAsia="Century Gothic" w:hAnsi="Arial" w:cs="Arial"/>
        </w:rPr>
        <w:t>respecto de</w:t>
      </w:r>
      <w:r w:rsidRPr="00540572">
        <w:rPr>
          <w:rFonts w:ascii="Arial" w:eastAsia="Century Gothic" w:hAnsi="Arial" w:cs="Arial"/>
        </w:rPr>
        <w:t xml:space="preserve"> todas aquellas personas que sean arrestadas por la policía preventiva o vial, ya sea municipal o estatal, a</w:t>
      </w:r>
      <w:r w:rsidR="001C1C87" w:rsidRPr="00540572">
        <w:rPr>
          <w:rFonts w:ascii="Arial" w:eastAsia="Century Gothic" w:hAnsi="Arial" w:cs="Arial"/>
        </w:rPr>
        <w:t xml:space="preserve"> fin</w:t>
      </w:r>
      <w:r w:rsidRPr="00540572">
        <w:rPr>
          <w:rFonts w:ascii="Arial" w:eastAsia="Century Gothic" w:hAnsi="Arial" w:cs="Arial"/>
        </w:rPr>
        <w:t xml:space="preserve"> tener una base de datos reservada sobre aquellos arrestos </w:t>
      </w:r>
      <w:r w:rsidR="001C1C87" w:rsidRPr="00540572">
        <w:rPr>
          <w:rFonts w:ascii="Arial" w:eastAsia="Century Gothic" w:hAnsi="Arial" w:cs="Arial"/>
        </w:rPr>
        <w:t xml:space="preserve">que se realizan </w:t>
      </w:r>
      <w:r w:rsidRPr="00540572">
        <w:rPr>
          <w:rFonts w:ascii="Arial" w:eastAsia="Century Gothic" w:hAnsi="Arial" w:cs="Arial"/>
        </w:rPr>
        <w:t>por</w:t>
      </w:r>
      <w:r w:rsidR="001C1C87" w:rsidRPr="00540572">
        <w:rPr>
          <w:rFonts w:ascii="Arial" w:eastAsia="Century Gothic" w:hAnsi="Arial" w:cs="Arial"/>
        </w:rPr>
        <w:t xml:space="preserve"> la comisión de</w:t>
      </w:r>
      <w:r w:rsidRPr="00540572">
        <w:rPr>
          <w:rFonts w:ascii="Arial" w:eastAsia="Century Gothic" w:hAnsi="Arial" w:cs="Arial"/>
        </w:rPr>
        <w:t xml:space="preserve"> faltas administrativas</w:t>
      </w:r>
      <w:r w:rsidR="00540572">
        <w:rPr>
          <w:rFonts w:ascii="Arial" w:eastAsia="Century Gothic" w:hAnsi="Arial" w:cs="Arial"/>
        </w:rPr>
        <w:t>.</w:t>
      </w:r>
      <w:r w:rsidRPr="00D95577">
        <w:rPr>
          <w:rFonts w:ascii="Arial" w:eastAsia="Century Gothic" w:hAnsi="Arial" w:cs="Arial"/>
        </w:rPr>
        <w:t xml:space="preserve"> </w:t>
      </w:r>
    </w:p>
    <w:p w14:paraId="558A3F2E" w14:textId="77777777" w:rsidR="00313A6F" w:rsidRPr="003733DC" w:rsidRDefault="00313A6F"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54D9BB3F" w14:textId="25B9FCAD" w:rsidR="002751B9" w:rsidRPr="00540572"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D350BF">
        <w:rPr>
          <w:rFonts w:ascii="Arial" w:eastAsia="Century Gothic" w:hAnsi="Arial" w:cs="Arial"/>
        </w:rPr>
        <w:t xml:space="preserve">Además, se propone puntualizar sobre las herramientas y </w:t>
      </w:r>
      <w:r w:rsidR="00540572">
        <w:rPr>
          <w:rFonts w:ascii="Arial" w:eastAsia="Century Gothic" w:hAnsi="Arial" w:cs="Arial"/>
        </w:rPr>
        <w:t xml:space="preserve">el </w:t>
      </w:r>
      <w:r w:rsidRPr="00D95577">
        <w:rPr>
          <w:rFonts w:ascii="Arial" w:eastAsia="Century Gothic" w:hAnsi="Arial" w:cs="Arial"/>
        </w:rPr>
        <w:t xml:space="preserve">equipo tecnológico que </w:t>
      </w:r>
      <w:r w:rsidRPr="003733DC">
        <w:rPr>
          <w:rFonts w:ascii="Arial" w:eastAsia="Century Gothic" w:hAnsi="Arial" w:cs="Arial"/>
        </w:rPr>
        <w:t xml:space="preserve">porta la policía, </w:t>
      </w:r>
      <w:r w:rsidR="001B2D0F" w:rsidRPr="00D350BF">
        <w:rPr>
          <w:rFonts w:ascii="Arial" w:eastAsia="Century Gothic" w:hAnsi="Arial" w:cs="Arial"/>
        </w:rPr>
        <w:t xml:space="preserve">señalando </w:t>
      </w:r>
      <w:r w:rsidRPr="00D350BF">
        <w:rPr>
          <w:rFonts w:ascii="Arial" w:eastAsia="Century Gothic" w:hAnsi="Arial" w:cs="Arial"/>
        </w:rPr>
        <w:t>en qué consisten</w:t>
      </w:r>
      <w:r w:rsidRPr="00672473">
        <w:rPr>
          <w:rFonts w:ascii="Arial" w:eastAsia="Century Gothic" w:hAnsi="Arial" w:cs="Arial"/>
        </w:rPr>
        <w:t xml:space="preserve">. </w:t>
      </w:r>
      <w:r w:rsidR="00D95577">
        <w:rPr>
          <w:rFonts w:ascii="Arial" w:eastAsia="Century Gothic" w:hAnsi="Arial" w:cs="Arial"/>
        </w:rPr>
        <w:t>De igual forma, se pretende otorgar</w:t>
      </w:r>
      <w:r w:rsidRPr="003C6F17">
        <w:rPr>
          <w:rFonts w:ascii="Arial" w:eastAsia="Century Gothic" w:hAnsi="Arial" w:cs="Arial"/>
        </w:rPr>
        <w:t xml:space="preserve"> certeza jurídica a la actuación policial al momento de salva</w:t>
      </w:r>
      <w:r w:rsidRPr="003733DC">
        <w:rPr>
          <w:rFonts w:ascii="Arial" w:eastAsia="Century Gothic" w:hAnsi="Arial" w:cs="Arial"/>
        </w:rPr>
        <w:t>guardar su vida</w:t>
      </w:r>
      <w:r w:rsidR="001B2D0F" w:rsidRPr="00D350BF">
        <w:rPr>
          <w:rFonts w:ascii="Arial" w:eastAsia="Century Gothic" w:hAnsi="Arial" w:cs="Arial"/>
        </w:rPr>
        <w:t xml:space="preserve"> y</w:t>
      </w:r>
      <w:r w:rsidRPr="00672473">
        <w:rPr>
          <w:rFonts w:ascii="Arial" w:eastAsia="Century Gothic" w:hAnsi="Arial" w:cs="Arial"/>
        </w:rPr>
        <w:t xml:space="preserve"> la de los demás</w:t>
      </w:r>
      <w:r w:rsidRPr="00970A2C">
        <w:rPr>
          <w:rFonts w:ascii="Arial" w:eastAsia="Century Gothic" w:hAnsi="Arial" w:cs="Arial"/>
        </w:rPr>
        <w:t xml:space="preserve"> ante el riesgo de ataque a las instalaciones estrat</w:t>
      </w:r>
      <w:r w:rsidRPr="00B472DC">
        <w:rPr>
          <w:rFonts w:ascii="Arial" w:eastAsia="Century Gothic" w:hAnsi="Arial" w:cs="Arial"/>
        </w:rPr>
        <w:t xml:space="preserve">égicas, la operatividad, la seguridad pública y </w:t>
      </w:r>
      <w:r w:rsidR="00D73746" w:rsidRPr="00540572">
        <w:rPr>
          <w:rFonts w:ascii="Arial" w:eastAsia="Century Gothic" w:hAnsi="Arial" w:cs="Arial"/>
        </w:rPr>
        <w:t>las instituciones policiales.</w:t>
      </w:r>
      <w:r w:rsidR="001B2D0F" w:rsidRPr="00540572">
        <w:rPr>
          <w:rFonts w:ascii="Arial" w:eastAsia="Century Gothic" w:hAnsi="Arial" w:cs="Arial"/>
        </w:rPr>
        <w:t xml:space="preserve"> </w:t>
      </w:r>
    </w:p>
    <w:p w14:paraId="02BB310A" w14:textId="77777777" w:rsidR="00587101" w:rsidRPr="00540572"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3FF13D66" w14:textId="42C92EA8" w:rsidR="002751B9" w:rsidRPr="003C6F17"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01514A">
        <w:rPr>
          <w:rFonts w:ascii="Arial" w:eastAsia="Century Gothic" w:hAnsi="Arial" w:cs="Arial"/>
          <w:b/>
        </w:rPr>
        <w:t>VI.</w:t>
      </w:r>
      <w:r w:rsidR="00540572" w:rsidRPr="0001514A">
        <w:rPr>
          <w:rFonts w:ascii="Arial" w:eastAsia="Century Gothic" w:hAnsi="Arial" w:cs="Arial"/>
          <w:b/>
        </w:rPr>
        <w:t>-</w:t>
      </w:r>
      <w:r w:rsidRPr="00D95577">
        <w:rPr>
          <w:rFonts w:ascii="Arial" w:eastAsia="Century Gothic" w:hAnsi="Arial" w:cs="Arial"/>
        </w:rPr>
        <w:t xml:space="preserve"> La presente iniciativa también pretende reformar los </w:t>
      </w:r>
      <w:r w:rsidR="00D95577" w:rsidRPr="00D95577">
        <w:rPr>
          <w:rFonts w:ascii="Arial" w:eastAsia="Century Gothic" w:hAnsi="Arial" w:cs="Arial"/>
        </w:rPr>
        <w:t>art</w:t>
      </w:r>
      <w:r w:rsidR="00D95577">
        <w:rPr>
          <w:rFonts w:ascii="Arial" w:eastAsia="Century Gothic" w:hAnsi="Arial" w:cs="Arial"/>
        </w:rPr>
        <w:t>í</w:t>
      </w:r>
      <w:r w:rsidR="00D95577" w:rsidRPr="00D95577">
        <w:rPr>
          <w:rFonts w:ascii="Arial" w:eastAsia="Century Gothic" w:hAnsi="Arial" w:cs="Arial"/>
        </w:rPr>
        <w:t>culo</w:t>
      </w:r>
      <w:r w:rsidR="00D95577">
        <w:rPr>
          <w:rFonts w:ascii="Arial" w:eastAsia="Century Gothic" w:hAnsi="Arial" w:cs="Arial"/>
        </w:rPr>
        <w:t>s</w:t>
      </w:r>
      <w:r w:rsidR="00D95577" w:rsidRPr="00D95577">
        <w:rPr>
          <w:rFonts w:ascii="Arial" w:eastAsia="Century Gothic" w:hAnsi="Arial" w:cs="Arial"/>
        </w:rPr>
        <w:t xml:space="preserve"> </w:t>
      </w:r>
      <w:r w:rsidRPr="00D95577">
        <w:rPr>
          <w:rFonts w:ascii="Arial" w:eastAsia="Century Gothic" w:hAnsi="Arial" w:cs="Arial"/>
        </w:rPr>
        <w:t xml:space="preserve">24 y 35 Quinquies </w:t>
      </w:r>
      <w:r w:rsidRPr="003C6F17">
        <w:rPr>
          <w:rFonts w:ascii="Arial" w:eastAsia="Century Gothic" w:hAnsi="Arial" w:cs="Arial"/>
        </w:rPr>
        <w:t xml:space="preserve">de la Ley Orgánica del Poder Ejecutivo del Estado de Chihuahua, para agregar a la </w:t>
      </w:r>
      <w:r w:rsidR="00D95577">
        <w:rPr>
          <w:rFonts w:ascii="Arial" w:eastAsia="Century Gothic" w:hAnsi="Arial" w:cs="Arial"/>
        </w:rPr>
        <w:t xml:space="preserve">denominación de la </w:t>
      </w:r>
      <w:r w:rsidR="00D95577" w:rsidRPr="003C6F17">
        <w:rPr>
          <w:rFonts w:ascii="Arial" w:eastAsia="Century Gothic" w:hAnsi="Arial" w:cs="Arial"/>
        </w:rPr>
        <w:t>Secretar</w:t>
      </w:r>
      <w:r w:rsidR="00D95577">
        <w:rPr>
          <w:rFonts w:ascii="Arial" w:eastAsia="Century Gothic" w:hAnsi="Arial" w:cs="Arial"/>
        </w:rPr>
        <w:t>í</w:t>
      </w:r>
      <w:r w:rsidR="00D95577" w:rsidRPr="003C6F17">
        <w:rPr>
          <w:rFonts w:ascii="Arial" w:eastAsia="Century Gothic" w:hAnsi="Arial" w:cs="Arial"/>
        </w:rPr>
        <w:t xml:space="preserve">a </w:t>
      </w:r>
      <w:r w:rsidRPr="003C6F17">
        <w:rPr>
          <w:rFonts w:ascii="Arial" w:eastAsia="Century Gothic" w:hAnsi="Arial" w:cs="Arial"/>
        </w:rPr>
        <w:t xml:space="preserve">de Seguridad </w:t>
      </w:r>
      <w:r w:rsidR="00540572" w:rsidRPr="003C6F17">
        <w:rPr>
          <w:rFonts w:ascii="Arial" w:eastAsia="Century Gothic" w:hAnsi="Arial" w:cs="Arial"/>
        </w:rPr>
        <w:t>P</w:t>
      </w:r>
      <w:r w:rsidR="00540572">
        <w:rPr>
          <w:rFonts w:ascii="Arial" w:eastAsia="Century Gothic" w:hAnsi="Arial" w:cs="Arial"/>
        </w:rPr>
        <w:t>ú</w:t>
      </w:r>
      <w:r w:rsidR="00540572" w:rsidRPr="00D95577">
        <w:rPr>
          <w:rFonts w:ascii="Arial" w:eastAsia="Century Gothic" w:hAnsi="Arial" w:cs="Arial"/>
        </w:rPr>
        <w:t xml:space="preserve">blica </w:t>
      </w:r>
      <w:r w:rsidRPr="00D95577">
        <w:rPr>
          <w:rFonts w:ascii="Arial" w:eastAsia="Century Gothic" w:hAnsi="Arial" w:cs="Arial"/>
        </w:rPr>
        <w:t>la</w:t>
      </w:r>
      <w:r w:rsidR="00D95577">
        <w:rPr>
          <w:rFonts w:ascii="Arial" w:eastAsia="Century Gothic" w:hAnsi="Arial" w:cs="Arial"/>
        </w:rPr>
        <w:t>s</w:t>
      </w:r>
      <w:r w:rsidRPr="00D95577">
        <w:rPr>
          <w:rFonts w:ascii="Arial" w:eastAsia="Century Gothic" w:hAnsi="Arial" w:cs="Arial"/>
        </w:rPr>
        <w:t xml:space="preserve"> palabra</w:t>
      </w:r>
      <w:r w:rsidR="00D95577">
        <w:rPr>
          <w:rFonts w:ascii="Arial" w:eastAsia="Century Gothic" w:hAnsi="Arial" w:cs="Arial"/>
        </w:rPr>
        <w:t>s</w:t>
      </w:r>
      <w:r w:rsidRPr="00D95577">
        <w:rPr>
          <w:rFonts w:ascii="Arial" w:eastAsia="Century Gothic" w:hAnsi="Arial" w:cs="Arial"/>
        </w:rPr>
        <w:t xml:space="preserve"> “del Estado”</w:t>
      </w:r>
      <w:r w:rsidR="00540572">
        <w:rPr>
          <w:rFonts w:ascii="Arial" w:eastAsia="Century Gothic" w:hAnsi="Arial" w:cs="Arial"/>
        </w:rPr>
        <w:t>,</w:t>
      </w:r>
      <w:r w:rsidRPr="00D95577">
        <w:rPr>
          <w:rFonts w:ascii="Arial" w:eastAsia="Century Gothic" w:hAnsi="Arial" w:cs="Arial"/>
        </w:rPr>
        <w:t xml:space="preserve"> para diferenciarla de otras secretar</w:t>
      </w:r>
      <w:r w:rsidR="001C1C87" w:rsidRPr="003C6F17">
        <w:rPr>
          <w:rFonts w:ascii="Arial" w:eastAsia="Century Gothic" w:hAnsi="Arial" w:cs="Arial"/>
        </w:rPr>
        <w:t>í</w:t>
      </w:r>
      <w:r w:rsidRPr="003C6F17">
        <w:rPr>
          <w:rFonts w:ascii="Arial" w:eastAsia="Century Gothic" w:hAnsi="Arial" w:cs="Arial"/>
        </w:rPr>
        <w:t xml:space="preserve">as de seguridad </w:t>
      </w:r>
      <w:r w:rsidR="005E5128" w:rsidRPr="003733DC">
        <w:rPr>
          <w:rFonts w:ascii="Arial" w:eastAsia="Century Gothic" w:hAnsi="Arial" w:cs="Arial"/>
        </w:rPr>
        <w:t>pública</w:t>
      </w:r>
      <w:r w:rsidRPr="00D350BF">
        <w:rPr>
          <w:rFonts w:ascii="Arial" w:eastAsia="Century Gothic" w:hAnsi="Arial" w:cs="Arial"/>
        </w:rPr>
        <w:t xml:space="preserve"> del orden municipal</w:t>
      </w:r>
      <w:r w:rsidR="001C1C87" w:rsidRPr="00D350BF">
        <w:rPr>
          <w:rFonts w:ascii="Arial" w:eastAsia="Century Gothic" w:hAnsi="Arial" w:cs="Arial"/>
        </w:rPr>
        <w:t xml:space="preserve"> que cuentan con la misma deno</w:t>
      </w:r>
      <w:r w:rsidR="001C1C87" w:rsidRPr="00672473">
        <w:rPr>
          <w:rFonts w:ascii="Arial" w:eastAsia="Century Gothic" w:hAnsi="Arial" w:cs="Arial"/>
        </w:rPr>
        <w:t>minación</w:t>
      </w:r>
      <w:r w:rsidRPr="00672473">
        <w:rPr>
          <w:rFonts w:ascii="Arial" w:eastAsia="Century Gothic" w:hAnsi="Arial" w:cs="Arial"/>
        </w:rPr>
        <w:t>, como lo es, entre otras, la del municipio de Juárez</w:t>
      </w:r>
      <w:r w:rsidR="001C1C87" w:rsidRPr="00970A2C">
        <w:rPr>
          <w:rFonts w:ascii="Arial" w:eastAsia="Century Gothic" w:hAnsi="Arial" w:cs="Arial"/>
        </w:rPr>
        <w:t xml:space="preserve">. Asimismo, </w:t>
      </w:r>
      <w:r w:rsidR="001C1C87" w:rsidRPr="00B472DC">
        <w:rPr>
          <w:rFonts w:ascii="Arial" w:eastAsia="Century Gothic" w:hAnsi="Arial" w:cs="Arial"/>
        </w:rPr>
        <w:t>se eliminan</w:t>
      </w:r>
      <w:r w:rsidRPr="00540572">
        <w:rPr>
          <w:rFonts w:ascii="Arial" w:eastAsia="Century Gothic" w:hAnsi="Arial" w:cs="Arial"/>
        </w:rPr>
        <w:t xml:space="preserve"> divisiones policiales que </w:t>
      </w:r>
      <w:r w:rsidR="001C1C87" w:rsidRPr="00540572">
        <w:rPr>
          <w:rFonts w:ascii="Arial" w:eastAsia="Century Gothic" w:hAnsi="Arial" w:cs="Arial"/>
        </w:rPr>
        <w:t xml:space="preserve">en la actualizad </w:t>
      </w:r>
      <w:r w:rsidRPr="00540572">
        <w:rPr>
          <w:rFonts w:ascii="Arial" w:eastAsia="Century Gothic" w:hAnsi="Arial" w:cs="Arial"/>
        </w:rPr>
        <w:t>ya no existen</w:t>
      </w:r>
      <w:r w:rsidR="001C1C87" w:rsidRPr="00540572">
        <w:rPr>
          <w:rFonts w:ascii="Arial" w:eastAsia="Century Gothic" w:hAnsi="Arial" w:cs="Arial"/>
        </w:rPr>
        <w:t xml:space="preserve">, </w:t>
      </w:r>
      <w:r w:rsidRPr="00540572">
        <w:rPr>
          <w:rFonts w:ascii="Arial" w:eastAsia="Century Gothic" w:hAnsi="Arial" w:cs="Arial"/>
        </w:rPr>
        <w:t>como la Comisión Estatal de Seguridad</w:t>
      </w:r>
      <w:r w:rsidR="00540572">
        <w:rPr>
          <w:rFonts w:ascii="Arial" w:eastAsia="Century Gothic" w:hAnsi="Arial" w:cs="Arial"/>
        </w:rPr>
        <w:t>,</w:t>
      </w:r>
      <w:r w:rsidRPr="00D95577">
        <w:rPr>
          <w:rFonts w:ascii="Arial" w:eastAsia="Century Gothic" w:hAnsi="Arial" w:cs="Arial"/>
        </w:rPr>
        <w:t xml:space="preserve"> a la cual aun hace referencia </w:t>
      </w:r>
      <w:r w:rsidRPr="003C6F17">
        <w:rPr>
          <w:rFonts w:ascii="Arial" w:eastAsia="Century Gothic" w:hAnsi="Arial" w:cs="Arial"/>
        </w:rPr>
        <w:t xml:space="preserve">el artículo 35 </w:t>
      </w:r>
      <w:r w:rsidR="0001514A" w:rsidRPr="003C6F17">
        <w:rPr>
          <w:rFonts w:ascii="Arial" w:eastAsia="Century Gothic" w:hAnsi="Arial" w:cs="Arial"/>
        </w:rPr>
        <w:t>Quinquies</w:t>
      </w:r>
      <w:r w:rsidRPr="003C6F17">
        <w:rPr>
          <w:rFonts w:ascii="Arial" w:eastAsia="Century Gothic" w:hAnsi="Arial" w:cs="Arial"/>
        </w:rPr>
        <w:t>.</w:t>
      </w:r>
    </w:p>
    <w:p w14:paraId="2E7612C7" w14:textId="77777777" w:rsidR="00587101" w:rsidRDefault="00587101"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4D6AC3EB" w14:textId="67D51DD0" w:rsidR="00D95577" w:rsidRDefault="00D95577"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5E3427">
        <w:rPr>
          <w:rFonts w:ascii="Arial" w:eastAsia="Century Gothic" w:hAnsi="Arial" w:cs="Arial"/>
          <w:b/>
        </w:rPr>
        <w:t>VI</w:t>
      </w:r>
      <w:r>
        <w:rPr>
          <w:rFonts w:ascii="Arial" w:eastAsia="Century Gothic" w:hAnsi="Arial" w:cs="Arial"/>
          <w:b/>
        </w:rPr>
        <w:t>I</w:t>
      </w:r>
      <w:r w:rsidRPr="005E3427">
        <w:rPr>
          <w:rFonts w:ascii="Arial" w:eastAsia="Century Gothic" w:hAnsi="Arial" w:cs="Arial"/>
          <w:b/>
        </w:rPr>
        <w:t>.-</w:t>
      </w:r>
      <w:r>
        <w:rPr>
          <w:rFonts w:ascii="Arial" w:eastAsia="Century Gothic" w:hAnsi="Arial" w:cs="Arial"/>
          <w:b/>
        </w:rPr>
        <w:t xml:space="preserve"> </w:t>
      </w:r>
      <w:r w:rsidRPr="0001514A">
        <w:rPr>
          <w:rFonts w:ascii="Arial" w:eastAsia="Century Gothic" w:hAnsi="Arial" w:cs="Arial"/>
        </w:rPr>
        <w:t xml:space="preserve">Así pues, las diversas reformas y adiciones que se proponen tienen </w:t>
      </w:r>
      <w:r>
        <w:rPr>
          <w:rFonts w:ascii="Arial" w:eastAsia="Century Gothic" w:hAnsi="Arial" w:cs="Arial"/>
        </w:rPr>
        <w:t xml:space="preserve">el objetivo de actualizar la Ley del Sistema Estatal de Seguridad Pública </w:t>
      </w:r>
      <w:r w:rsidR="00672473">
        <w:rPr>
          <w:rFonts w:ascii="Arial" w:eastAsia="Century Gothic" w:hAnsi="Arial" w:cs="Arial"/>
        </w:rPr>
        <w:t xml:space="preserve">con el propósito de dotar a las instituciones de seguridad pública de un marco legal de actuación acorde con la realidad y </w:t>
      </w:r>
      <w:r>
        <w:rPr>
          <w:rFonts w:ascii="Arial" w:eastAsia="Century Gothic" w:hAnsi="Arial" w:cs="Arial"/>
        </w:rPr>
        <w:t xml:space="preserve">con las diversas modificaciones </w:t>
      </w:r>
      <w:r w:rsidR="00672473">
        <w:rPr>
          <w:rFonts w:ascii="Arial" w:eastAsia="Century Gothic" w:hAnsi="Arial" w:cs="Arial"/>
        </w:rPr>
        <w:t>normativas</w:t>
      </w:r>
      <w:r>
        <w:rPr>
          <w:rFonts w:ascii="Arial" w:eastAsia="Century Gothic" w:hAnsi="Arial" w:cs="Arial"/>
        </w:rPr>
        <w:t xml:space="preserve"> efectuadas a lo largo del tiempo.</w:t>
      </w:r>
      <w:r w:rsidR="003C6F17">
        <w:rPr>
          <w:rFonts w:ascii="Arial" w:eastAsia="Century Gothic" w:hAnsi="Arial" w:cs="Arial"/>
        </w:rPr>
        <w:t xml:space="preserve"> En efecto, se trata de una legislación expedida en el año 2013 y que ha sido reformada </w:t>
      </w:r>
      <w:r w:rsidR="00B472DC">
        <w:rPr>
          <w:rFonts w:ascii="Arial" w:eastAsia="Century Gothic" w:hAnsi="Arial" w:cs="Arial"/>
        </w:rPr>
        <w:t xml:space="preserve">únicamente </w:t>
      </w:r>
      <w:r w:rsidR="003C6F17">
        <w:rPr>
          <w:rFonts w:ascii="Arial" w:eastAsia="Century Gothic" w:hAnsi="Arial" w:cs="Arial"/>
        </w:rPr>
        <w:t>en as</w:t>
      </w:r>
      <w:r w:rsidR="00B472DC">
        <w:rPr>
          <w:rFonts w:ascii="Arial" w:eastAsia="Century Gothic" w:hAnsi="Arial" w:cs="Arial"/>
        </w:rPr>
        <w:t>pectos específicos, sin embargo</w:t>
      </w:r>
      <w:r w:rsidR="003C6F17">
        <w:rPr>
          <w:rFonts w:ascii="Arial" w:eastAsia="Century Gothic" w:hAnsi="Arial" w:cs="Arial"/>
        </w:rPr>
        <w:t xml:space="preserve"> hasta ahora no había sido objeto de una modificación integral</w:t>
      </w:r>
      <w:r>
        <w:rPr>
          <w:rFonts w:ascii="Arial" w:eastAsia="Century Gothic" w:hAnsi="Arial" w:cs="Arial"/>
        </w:rPr>
        <w:t xml:space="preserve"> </w:t>
      </w:r>
      <w:r w:rsidR="003C6F17">
        <w:rPr>
          <w:rFonts w:ascii="Arial" w:eastAsia="Century Gothic" w:hAnsi="Arial" w:cs="Arial"/>
        </w:rPr>
        <w:t>como la que se plantea en el presente instrumento.</w:t>
      </w:r>
    </w:p>
    <w:p w14:paraId="6570962F" w14:textId="77777777" w:rsidR="00D95577" w:rsidRPr="003C6F17" w:rsidRDefault="00D95577"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p>
    <w:p w14:paraId="24CD3FE8" w14:textId="421AF202" w:rsidR="002751B9" w:rsidRPr="00D350BF" w:rsidRDefault="002751B9" w:rsidP="0001514A">
      <w:pPr>
        <w:tabs>
          <w:tab w:val="left" w:pos="1416"/>
          <w:tab w:val="left" w:pos="2124"/>
          <w:tab w:val="left" w:pos="2832"/>
          <w:tab w:val="left" w:pos="3540"/>
          <w:tab w:val="left" w:pos="4248"/>
          <w:tab w:val="left" w:pos="4956"/>
          <w:tab w:val="left" w:pos="5664"/>
          <w:tab w:val="left" w:pos="6372"/>
          <w:tab w:val="left" w:pos="7080"/>
          <w:tab w:val="left" w:pos="7788"/>
          <w:tab w:val="left" w:pos="8338"/>
          <w:tab w:val="left" w:pos="8338"/>
        </w:tabs>
        <w:spacing w:after="160" w:line="336" w:lineRule="auto"/>
        <w:ind w:right="-200"/>
        <w:contextualSpacing/>
        <w:jc w:val="both"/>
        <w:rPr>
          <w:rFonts w:ascii="Arial" w:eastAsia="Century Gothic" w:hAnsi="Arial" w:cs="Arial"/>
        </w:rPr>
      </w:pPr>
      <w:r w:rsidRPr="003733DC">
        <w:rPr>
          <w:rFonts w:ascii="Arial" w:eastAsia="Century Gothic" w:hAnsi="Arial" w:cs="Arial"/>
        </w:rPr>
        <w:t xml:space="preserve">Por lo anteriormente expuesto someto a consideración de esta Honorable Asamblea la siguiente </w:t>
      </w:r>
      <w:r w:rsidRPr="00D350BF">
        <w:rPr>
          <w:rFonts w:ascii="Arial" w:eastAsia="Century Gothic" w:hAnsi="Arial" w:cs="Arial"/>
        </w:rPr>
        <w:t>iniciativa con carácter de Decreto en los siguientes términos:</w:t>
      </w:r>
    </w:p>
    <w:p w14:paraId="7F957630" w14:textId="77777777" w:rsidR="002751B9" w:rsidRPr="00672473" w:rsidRDefault="002751B9" w:rsidP="0001514A">
      <w:pPr>
        <w:spacing w:line="336" w:lineRule="auto"/>
        <w:contextualSpacing/>
        <w:jc w:val="center"/>
        <w:rPr>
          <w:rFonts w:ascii="Arial" w:eastAsia="Century Gothic" w:hAnsi="Arial" w:cs="Arial"/>
          <w:b/>
        </w:rPr>
      </w:pPr>
    </w:p>
    <w:p w14:paraId="0000001B" w14:textId="5C990403" w:rsidR="00501A20" w:rsidRPr="00672473" w:rsidRDefault="00501A20" w:rsidP="0001514A">
      <w:pPr>
        <w:spacing w:line="336" w:lineRule="auto"/>
        <w:contextualSpacing/>
        <w:jc w:val="center"/>
        <w:rPr>
          <w:rFonts w:ascii="Arial" w:eastAsia="Century Gothic" w:hAnsi="Arial" w:cs="Arial"/>
          <w:color w:val="000000"/>
        </w:rPr>
      </w:pPr>
    </w:p>
    <w:bookmarkEnd w:id="0"/>
    <w:p w14:paraId="4014515D" w14:textId="77777777" w:rsidR="00587101" w:rsidRPr="00540572" w:rsidRDefault="00E371A0" w:rsidP="0001514A">
      <w:pPr>
        <w:spacing w:before="240" w:after="240" w:line="336" w:lineRule="auto"/>
        <w:contextualSpacing/>
        <w:jc w:val="center"/>
        <w:rPr>
          <w:rFonts w:ascii="Arial" w:eastAsia="Century Gothic" w:hAnsi="Arial" w:cs="Arial"/>
          <w:b/>
          <w:color w:val="000000"/>
        </w:rPr>
      </w:pPr>
      <w:r w:rsidRPr="00540572">
        <w:rPr>
          <w:rFonts w:ascii="Arial" w:eastAsia="Century Gothic" w:hAnsi="Arial" w:cs="Arial"/>
          <w:b/>
          <w:color w:val="000000"/>
        </w:rPr>
        <w:t>DECRETO</w:t>
      </w:r>
    </w:p>
    <w:p w14:paraId="00000021" w14:textId="1EC2FC30" w:rsidR="00501A20" w:rsidRPr="00540572" w:rsidRDefault="00501A20" w:rsidP="0001514A">
      <w:pPr>
        <w:spacing w:before="240" w:after="240" w:line="336" w:lineRule="auto"/>
        <w:contextualSpacing/>
        <w:jc w:val="center"/>
        <w:rPr>
          <w:rFonts w:ascii="Arial" w:eastAsia="Century Gothic" w:hAnsi="Arial" w:cs="Arial"/>
          <w:b/>
          <w:color w:val="000000"/>
        </w:rPr>
      </w:pPr>
    </w:p>
    <w:p w14:paraId="3FAE21A5" w14:textId="77777777" w:rsidR="00587101" w:rsidRPr="00540572" w:rsidRDefault="00587101" w:rsidP="0001514A">
      <w:pPr>
        <w:spacing w:before="240" w:after="240" w:line="336" w:lineRule="auto"/>
        <w:contextualSpacing/>
        <w:jc w:val="center"/>
        <w:rPr>
          <w:rFonts w:ascii="Arial" w:eastAsia="Century Gothic" w:hAnsi="Arial" w:cs="Arial"/>
          <w:b/>
          <w:color w:val="000000"/>
        </w:rPr>
      </w:pPr>
    </w:p>
    <w:p w14:paraId="00000022" w14:textId="03C5BB53" w:rsidR="00501A20" w:rsidRPr="00540572" w:rsidRDefault="00E371A0" w:rsidP="0001514A">
      <w:pPr>
        <w:spacing w:after="160" w:line="336" w:lineRule="auto"/>
        <w:contextualSpacing/>
        <w:jc w:val="both"/>
        <w:rPr>
          <w:rFonts w:ascii="Arial" w:eastAsia="Century Gothic" w:hAnsi="Arial" w:cs="Arial"/>
          <w:color w:val="000000"/>
        </w:rPr>
      </w:pPr>
      <w:bookmarkStart w:id="1" w:name="_heading=h.gjdgxs" w:colFirst="0" w:colLast="0"/>
      <w:bookmarkEnd w:id="1"/>
      <w:r w:rsidRPr="00540572">
        <w:rPr>
          <w:rFonts w:ascii="Arial" w:eastAsia="Century Gothic" w:hAnsi="Arial" w:cs="Arial"/>
          <w:b/>
          <w:color w:val="000000"/>
        </w:rPr>
        <w:t xml:space="preserve">ARTÍCULO </w:t>
      </w:r>
      <w:r w:rsidRPr="00540572">
        <w:rPr>
          <w:rFonts w:ascii="Arial" w:eastAsia="Century Gothic" w:hAnsi="Arial" w:cs="Arial"/>
          <w:b/>
        </w:rPr>
        <w:t>PRIMERO</w:t>
      </w:r>
      <w:r w:rsidRPr="00540572">
        <w:rPr>
          <w:rFonts w:ascii="Arial" w:eastAsia="Century Gothic" w:hAnsi="Arial" w:cs="Arial"/>
          <w:b/>
          <w:color w:val="000000"/>
        </w:rPr>
        <w:t>.</w:t>
      </w:r>
      <w:r w:rsidR="003C6F17">
        <w:rPr>
          <w:rFonts w:ascii="Arial" w:eastAsia="Century Gothic" w:hAnsi="Arial" w:cs="Arial"/>
          <w:b/>
          <w:color w:val="000000"/>
        </w:rPr>
        <w:t>-</w:t>
      </w:r>
      <w:r w:rsidRPr="003C6F17">
        <w:rPr>
          <w:rFonts w:ascii="Arial" w:eastAsia="Century Gothic" w:hAnsi="Arial" w:cs="Arial"/>
          <w:b/>
          <w:color w:val="000000"/>
        </w:rPr>
        <w:t xml:space="preserve"> </w:t>
      </w:r>
      <w:r w:rsidR="00693735" w:rsidRPr="003C6F17">
        <w:rPr>
          <w:rFonts w:ascii="Arial" w:eastAsia="Century Gothic" w:hAnsi="Arial" w:cs="Arial"/>
          <w:b/>
          <w:color w:val="000000"/>
        </w:rPr>
        <w:t>SE REFORMAN</w:t>
      </w:r>
      <w:r w:rsidR="00693735" w:rsidRPr="00C31478">
        <w:rPr>
          <w:rFonts w:ascii="Arial" w:eastAsia="Century Gothic" w:hAnsi="Arial" w:cs="Arial"/>
          <w:color w:val="000000"/>
        </w:rPr>
        <w:t xml:space="preserve"> </w:t>
      </w:r>
      <w:r w:rsidRPr="00C31478">
        <w:rPr>
          <w:rFonts w:ascii="Arial" w:eastAsia="Century Gothic" w:hAnsi="Arial" w:cs="Arial"/>
          <w:color w:val="000000"/>
        </w:rPr>
        <w:t xml:space="preserve">los artículos 4 en sus fracciones </w:t>
      </w:r>
      <w:r w:rsidRPr="003733DC">
        <w:rPr>
          <w:rFonts w:ascii="Arial" w:eastAsia="Century Gothic" w:hAnsi="Arial" w:cs="Arial"/>
        </w:rPr>
        <w:t>XVI,</w:t>
      </w:r>
      <w:r w:rsidRPr="00D350BF">
        <w:rPr>
          <w:rFonts w:ascii="Arial" w:eastAsia="Century Gothic" w:hAnsi="Arial" w:cs="Arial"/>
          <w:color w:val="000000"/>
        </w:rPr>
        <w:t xml:space="preserve"> XXI</w:t>
      </w:r>
      <w:r w:rsidRPr="00D350BF">
        <w:rPr>
          <w:rFonts w:ascii="Arial" w:eastAsia="Century Gothic" w:hAnsi="Arial" w:cs="Arial"/>
        </w:rPr>
        <w:t>,</w:t>
      </w:r>
      <w:r w:rsidRPr="00672473">
        <w:rPr>
          <w:rFonts w:ascii="Arial" w:eastAsia="Century Gothic" w:hAnsi="Arial" w:cs="Arial"/>
          <w:color w:val="000000"/>
        </w:rPr>
        <w:t xml:space="preserve"> XXV</w:t>
      </w:r>
      <w:r w:rsidRPr="00672473">
        <w:rPr>
          <w:rFonts w:ascii="Arial" w:eastAsia="Century Gothic" w:hAnsi="Arial" w:cs="Arial"/>
        </w:rPr>
        <w:t>, XXVI y XXXVIII,</w:t>
      </w:r>
      <w:r w:rsidRPr="00672473">
        <w:rPr>
          <w:rFonts w:ascii="Arial" w:eastAsia="Century Gothic" w:hAnsi="Arial" w:cs="Arial"/>
          <w:color w:val="000000"/>
        </w:rPr>
        <w:t xml:space="preserve"> 8 último párrafo, 17 fracciones I, II, III, V</w:t>
      </w:r>
      <w:r w:rsidRPr="00672473">
        <w:rPr>
          <w:rFonts w:ascii="Arial" w:eastAsia="Century Gothic" w:hAnsi="Arial" w:cs="Arial"/>
        </w:rPr>
        <w:t xml:space="preserve">, </w:t>
      </w:r>
      <w:r w:rsidRPr="00970A2C">
        <w:rPr>
          <w:rFonts w:ascii="Arial" w:eastAsia="Century Gothic" w:hAnsi="Arial" w:cs="Arial"/>
          <w:color w:val="000000"/>
        </w:rPr>
        <w:t>VI</w:t>
      </w:r>
      <w:r w:rsidRPr="00970A2C">
        <w:rPr>
          <w:rFonts w:ascii="Arial" w:eastAsia="Century Gothic" w:hAnsi="Arial" w:cs="Arial"/>
        </w:rPr>
        <w:t xml:space="preserve"> y</w:t>
      </w:r>
      <w:r w:rsidRPr="00B472DC">
        <w:rPr>
          <w:rFonts w:ascii="Arial" w:eastAsia="Century Gothic" w:hAnsi="Arial" w:cs="Arial"/>
          <w:color w:val="000000"/>
        </w:rPr>
        <w:t xml:space="preserve"> </w:t>
      </w:r>
      <w:r w:rsidR="00025500">
        <w:rPr>
          <w:rFonts w:ascii="Arial" w:eastAsia="Century Gothic" w:hAnsi="Arial" w:cs="Arial"/>
        </w:rPr>
        <w:t>tercer</w:t>
      </w:r>
      <w:r w:rsidR="000C3C6A" w:rsidRPr="00970A2C">
        <w:rPr>
          <w:rFonts w:ascii="Arial" w:eastAsia="Century Gothic" w:hAnsi="Arial" w:cs="Arial"/>
        </w:rPr>
        <w:t xml:space="preserve"> </w:t>
      </w:r>
      <w:r w:rsidRPr="00970A2C">
        <w:rPr>
          <w:rFonts w:ascii="Arial" w:eastAsia="Century Gothic" w:hAnsi="Arial" w:cs="Arial"/>
          <w:color w:val="000000"/>
        </w:rPr>
        <w:t xml:space="preserve">párrafo, 18, 20, 31, 33 primer párrafo, 34 fracción XI, </w:t>
      </w:r>
      <w:r w:rsidRPr="00B472DC">
        <w:rPr>
          <w:rFonts w:ascii="Arial" w:eastAsia="Century Gothic" w:hAnsi="Arial" w:cs="Arial"/>
        </w:rPr>
        <w:t>35,</w:t>
      </w:r>
      <w:r w:rsidRPr="00B472DC">
        <w:rPr>
          <w:rFonts w:ascii="Arial" w:eastAsia="Century Gothic" w:hAnsi="Arial" w:cs="Arial"/>
          <w:color w:val="000000"/>
        </w:rPr>
        <w:t xml:space="preserve"> 37 fracción V, </w:t>
      </w:r>
      <w:r w:rsidR="00970A2C">
        <w:rPr>
          <w:rFonts w:ascii="Arial" w:eastAsia="Century Gothic" w:hAnsi="Arial" w:cs="Arial"/>
          <w:color w:val="000000"/>
        </w:rPr>
        <w:t xml:space="preserve">la </w:t>
      </w:r>
      <w:r w:rsidRPr="00970A2C">
        <w:rPr>
          <w:rFonts w:ascii="Arial" w:eastAsia="Century Gothic" w:hAnsi="Arial" w:cs="Arial"/>
          <w:color w:val="000000"/>
        </w:rPr>
        <w:t xml:space="preserve">denominación del Capítulo V del Título </w:t>
      </w:r>
      <w:r w:rsidR="00970A2C">
        <w:rPr>
          <w:rFonts w:ascii="Arial" w:eastAsia="Century Gothic" w:hAnsi="Arial" w:cs="Arial"/>
          <w:color w:val="000000"/>
        </w:rPr>
        <w:t>Segundo</w:t>
      </w:r>
      <w:r w:rsidRPr="00970A2C">
        <w:rPr>
          <w:rFonts w:ascii="Arial" w:eastAsia="Century Gothic" w:hAnsi="Arial" w:cs="Arial"/>
          <w:color w:val="000000"/>
        </w:rPr>
        <w:t>,</w:t>
      </w:r>
      <w:r w:rsidRPr="00970A2C">
        <w:rPr>
          <w:rFonts w:ascii="Arial" w:eastAsia="Century Gothic" w:hAnsi="Arial" w:cs="Arial"/>
        </w:rPr>
        <w:t xml:space="preserve"> </w:t>
      </w:r>
      <w:r w:rsidRPr="00B472DC">
        <w:rPr>
          <w:rFonts w:ascii="Arial" w:eastAsia="Century Gothic" w:hAnsi="Arial" w:cs="Arial"/>
          <w:color w:val="000000"/>
        </w:rPr>
        <w:t>38, 39</w:t>
      </w:r>
      <w:r w:rsidR="00970A2C" w:rsidRPr="00970A2C">
        <w:rPr>
          <w:rFonts w:ascii="Arial" w:eastAsia="Century Gothic" w:hAnsi="Arial" w:cs="Arial"/>
          <w:color w:val="000000"/>
        </w:rPr>
        <w:t xml:space="preserve"> </w:t>
      </w:r>
      <w:r w:rsidR="00970A2C" w:rsidRPr="005E3427">
        <w:rPr>
          <w:rFonts w:ascii="Arial" w:eastAsia="Century Gothic" w:hAnsi="Arial" w:cs="Arial"/>
          <w:color w:val="000000"/>
        </w:rPr>
        <w:t>párrafo segundo</w:t>
      </w:r>
      <w:r w:rsidR="00970A2C">
        <w:rPr>
          <w:rFonts w:ascii="Arial" w:eastAsia="Century Gothic" w:hAnsi="Arial" w:cs="Arial"/>
          <w:color w:val="000000"/>
        </w:rPr>
        <w:t xml:space="preserve"> y</w:t>
      </w:r>
      <w:r w:rsidRPr="00970A2C">
        <w:rPr>
          <w:rFonts w:ascii="Arial" w:eastAsia="Century Gothic" w:hAnsi="Arial" w:cs="Arial"/>
          <w:color w:val="000000"/>
        </w:rPr>
        <w:t xml:space="preserve"> fraccion</w:t>
      </w:r>
      <w:r w:rsidRPr="00540572">
        <w:rPr>
          <w:rFonts w:ascii="Arial" w:eastAsia="Century Gothic" w:hAnsi="Arial" w:cs="Arial"/>
          <w:color w:val="000000"/>
        </w:rPr>
        <w:t>es VI y VII, 40 primer párrafo y fracciones IV, IX, XVI, XVIII y XXII, 41 primer párrafo, 42, 43, 49, incisos c) y d)</w:t>
      </w:r>
      <w:r w:rsidR="00BB37E4" w:rsidRPr="00540572">
        <w:rPr>
          <w:rFonts w:ascii="Arial" w:eastAsia="Century Gothic" w:hAnsi="Arial" w:cs="Arial"/>
          <w:color w:val="000000"/>
        </w:rPr>
        <w:t xml:space="preserve"> de la fracción III del artículo 60</w:t>
      </w:r>
      <w:r w:rsidRPr="00540572">
        <w:rPr>
          <w:rFonts w:ascii="Arial" w:eastAsia="Century Gothic" w:hAnsi="Arial" w:cs="Arial"/>
          <w:color w:val="000000"/>
        </w:rPr>
        <w:t xml:space="preserve">, </w:t>
      </w:r>
      <w:r w:rsidR="00347086">
        <w:rPr>
          <w:rFonts w:ascii="Arial" w:eastAsia="Century Gothic" w:hAnsi="Arial" w:cs="Arial"/>
          <w:color w:val="000000"/>
        </w:rPr>
        <w:t xml:space="preserve">los </w:t>
      </w:r>
      <w:r w:rsidRPr="00B472DC">
        <w:rPr>
          <w:rFonts w:ascii="Arial" w:eastAsia="Century Gothic" w:hAnsi="Arial" w:cs="Arial"/>
          <w:color w:val="000000"/>
        </w:rPr>
        <w:t>artículo</w:t>
      </w:r>
      <w:r w:rsidR="00347086">
        <w:rPr>
          <w:rFonts w:ascii="Arial" w:eastAsia="Century Gothic" w:hAnsi="Arial" w:cs="Arial"/>
          <w:color w:val="000000"/>
        </w:rPr>
        <w:t>s</w:t>
      </w:r>
      <w:r w:rsidRPr="00B472DC">
        <w:rPr>
          <w:rFonts w:ascii="Arial" w:eastAsia="Century Gothic" w:hAnsi="Arial" w:cs="Arial"/>
          <w:color w:val="000000"/>
        </w:rPr>
        <w:t xml:space="preserve"> 63, 64, 65 fracción XV y XXVIII, 72 primer párrafo, denominación del Capítu</w:t>
      </w:r>
      <w:r w:rsidRPr="00540572">
        <w:rPr>
          <w:rFonts w:ascii="Arial" w:eastAsia="Century Gothic" w:hAnsi="Arial" w:cs="Arial"/>
          <w:color w:val="000000"/>
        </w:rPr>
        <w:t xml:space="preserve">lo XIV del Título Tercero, 137, 140 primer y </w:t>
      </w:r>
      <w:r w:rsidRPr="00540572">
        <w:rPr>
          <w:rFonts w:ascii="Arial" w:eastAsia="Century Gothic" w:hAnsi="Arial" w:cs="Arial"/>
        </w:rPr>
        <w:t>tercer</w:t>
      </w:r>
      <w:r w:rsidRPr="00540572">
        <w:rPr>
          <w:rFonts w:ascii="Arial" w:eastAsia="Century Gothic" w:hAnsi="Arial" w:cs="Arial"/>
          <w:color w:val="000000"/>
        </w:rPr>
        <w:t xml:space="preserve"> párrafo, 151</w:t>
      </w:r>
      <w:r w:rsidR="00347086">
        <w:rPr>
          <w:rFonts w:ascii="Arial" w:eastAsia="Century Gothic" w:hAnsi="Arial" w:cs="Arial"/>
          <w:color w:val="000000"/>
        </w:rPr>
        <w:t xml:space="preserve"> primer párrafo</w:t>
      </w:r>
      <w:r w:rsidRPr="00B472DC">
        <w:rPr>
          <w:rFonts w:ascii="Arial" w:eastAsia="Century Gothic" w:hAnsi="Arial" w:cs="Arial"/>
          <w:color w:val="000000"/>
        </w:rPr>
        <w:t>, 152 primero, segundo y tercer párrafo</w:t>
      </w:r>
      <w:r w:rsidR="00347086">
        <w:rPr>
          <w:rFonts w:ascii="Arial" w:eastAsia="Century Gothic" w:hAnsi="Arial" w:cs="Arial"/>
          <w:color w:val="000000"/>
        </w:rPr>
        <w:t>s</w:t>
      </w:r>
      <w:r w:rsidRPr="00B472DC">
        <w:rPr>
          <w:rFonts w:ascii="Arial" w:eastAsia="Century Gothic" w:hAnsi="Arial" w:cs="Arial"/>
          <w:color w:val="000000"/>
        </w:rPr>
        <w:t>,</w:t>
      </w:r>
      <w:r w:rsidRPr="00B472DC">
        <w:rPr>
          <w:rFonts w:ascii="Arial" w:eastAsia="Century Gothic" w:hAnsi="Arial" w:cs="Arial"/>
        </w:rPr>
        <w:t xml:space="preserve"> </w:t>
      </w:r>
      <w:r w:rsidRPr="00540572">
        <w:rPr>
          <w:rFonts w:ascii="Arial" w:eastAsia="Century Gothic" w:hAnsi="Arial" w:cs="Arial"/>
          <w:color w:val="000000"/>
        </w:rPr>
        <w:t>154 primer p</w:t>
      </w:r>
      <w:r w:rsidRPr="00540572">
        <w:rPr>
          <w:rFonts w:ascii="Arial" w:eastAsia="Century Gothic" w:hAnsi="Arial" w:cs="Arial"/>
        </w:rPr>
        <w:t>á</w:t>
      </w:r>
      <w:r w:rsidRPr="00540572">
        <w:rPr>
          <w:rFonts w:ascii="Arial" w:eastAsia="Century Gothic" w:hAnsi="Arial" w:cs="Arial"/>
          <w:color w:val="000000"/>
        </w:rPr>
        <w:t>rrafo, 160 primer párrafo, 162, 165 fracción VII, 192 primer párrafo, 193</w:t>
      </w:r>
      <w:r w:rsidR="0030501E">
        <w:rPr>
          <w:rFonts w:ascii="Arial" w:eastAsia="Century Gothic" w:hAnsi="Arial" w:cs="Arial"/>
          <w:color w:val="000000"/>
        </w:rPr>
        <w:t xml:space="preserve"> primer párrafo y fracciones I, III, IV, V, VI, VII y VIII</w:t>
      </w:r>
      <w:r w:rsidRPr="00B472DC">
        <w:rPr>
          <w:rFonts w:ascii="Arial" w:eastAsia="Century Gothic" w:hAnsi="Arial" w:cs="Arial"/>
          <w:color w:val="000000"/>
        </w:rPr>
        <w:t xml:space="preserve">, 203 fracciones IV y V, 205 </w:t>
      </w:r>
      <w:r w:rsidR="0030501E">
        <w:rPr>
          <w:rFonts w:ascii="Arial" w:eastAsia="Century Gothic" w:hAnsi="Arial" w:cs="Arial"/>
        </w:rPr>
        <w:t>segundo</w:t>
      </w:r>
      <w:r w:rsidR="0030501E" w:rsidRPr="00B472DC">
        <w:rPr>
          <w:rFonts w:ascii="Arial" w:eastAsia="Century Gothic" w:hAnsi="Arial" w:cs="Arial"/>
          <w:color w:val="000000"/>
        </w:rPr>
        <w:t xml:space="preserve"> </w:t>
      </w:r>
      <w:r w:rsidRPr="00540572">
        <w:rPr>
          <w:rFonts w:ascii="Arial" w:eastAsia="Century Gothic" w:hAnsi="Arial" w:cs="Arial"/>
          <w:color w:val="000000"/>
        </w:rPr>
        <w:t>párrafo, 208 primer párrafo, 213, 214 primer p</w:t>
      </w:r>
      <w:r w:rsidRPr="00540572">
        <w:rPr>
          <w:rFonts w:ascii="Arial" w:eastAsia="Century Gothic" w:hAnsi="Arial" w:cs="Arial"/>
        </w:rPr>
        <w:t>árrafo</w:t>
      </w:r>
      <w:r w:rsidRPr="00540572">
        <w:rPr>
          <w:rFonts w:ascii="Arial" w:eastAsia="Century Gothic" w:hAnsi="Arial" w:cs="Arial"/>
          <w:color w:val="000000"/>
        </w:rPr>
        <w:t>, 221,</w:t>
      </w:r>
      <w:r w:rsidR="006B79E9" w:rsidRPr="00540572">
        <w:rPr>
          <w:rFonts w:ascii="Arial" w:eastAsia="Century Gothic" w:hAnsi="Arial" w:cs="Arial"/>
          <w:color w:val="000000"/>
        </w:rPr>
        <w:t xml:space="preserve"> primer párrafo del artículo 222,</w:t>
      </w:r>
      <w:r w:rsidRPr="00540572">
        <w:rPr>
          <w:rFonts w:ascii="Arial" w:eastAsia="Century Gothic" w:hAnsi="Arial" w:cs="Arial"/>
          <w:color w:val="000000"/>
        </w:rPr>
        <w:t xml:space="preserve"> 238, 262, 280, </w:t>
      </w:r>
      <w:r w:rsidR="00743413" w:rsidRPr="00540572">
        <w:rPr>
          <w:rFonts w:ascii="Arial" w:eastAsia="Century Gothic" w:hAnsi="Arial" w:cs="Arial"/>
          <w:color w:val="000000"/>
        </w:rPr>
        <w:t xml:space="preserve">primer párrafo del artículo </w:t>
      </w:r>
      <w:r w:rsidRPr="00540572">
        <w:rPr>
          <w:rFonts w:ascii="Arial" w:eastAsia="Century Gothic" w:hAnsi="Arial" w:cs="Arial"/>
          <w:color w:val="000000"/>
        </w:rPr>
        <w:t>281</w:t>
      </w:r>
      <w:r w:rsidR="003B2C0C" w:rsidRPr="00540572">
        <w:rPr>
          <w:rFonts w:ascii="Arial" w:eastAsia="Century Gothic" w:hAnsi="Arial" w:cs="Arial"/>
        </w:rPr>
        <w:t>;</w:t>
      </w:r>
      <w:r w:rsidRPr="00540572">
        <w:rPr>
          <w:rFonts w:ascii="Arial" w:eastAsia="Century Gothic" w:hAnsi="Arial" w:cs="Arial"/>
          <w:color w:val="000000"/>
        </w:rPr>
        <w:t xml:space="preserve"> </w:t>
      </w:r>
      <w:r w:rsidR="00693735" w:rsidRPr="00540572">
        <w:rPr>
          <w:rFonts w:ascii="Arial" w:eastAsia="Century Gothic" w:hAnsi="Arial" w:cs="Arial"/>
          <w:b/>
        </w:rPr>
        <w:t>S</w:t>
      </w:r>
      <w:r w:rsidR="00693735" w:rsidRPr="00540572">
        <w:rPr>
          <w:rFonts w:ascii="Arial" w:eastAsia="Century Gothic" w:hAnsi="Arial" w:cs="Arial"/>
          <w:b/>
          <w:color w:val="000000"/>
        </w:rPr>
        <w:t>E ADICIONAN</w:t>
      </w:r>
      <w:r w:rsidR="00693735" w:rsidRPr="00540572">
        <w:rPr>
          <w:rFonts w:ascii="Arial" w:eastAsia="Century Gothic" w:hAnsi="Arial" w:cs="Arial"/>
          <w:color w:val="000000"/>
        </w:rPr>
        <w:t xml:space="preserve"> </w:t>
      </w:r>
      <w:r w:rsidRPr="00540572">
        <w:rPr>
          <w:rFonts w:ascii="Arial" w:eastAsia="Century Gothic" w:hAnsi="Arial" w:cs="Arial"/>
          <w:color w:val="000000"/>
        </w:rPr>
        <w:t>la</w:t>
      </w:r>
      <w:r w:rsidR="00416C17" w:rsidRPr="00540572">
        <w:rPr>
          <w:rFonts w:ascii="Arial" w:eastAsia="Century Gothic" w:hAnsi="Arial" w:cs="Arial"/>
          <w:color w:val="000000"/>
        </w:rPr>
        <w:t>s</w:t>
      </w:r>
      <w:r w:rsidRPr="00540572">
        <w:rPr>
          <w:rFonts w:ascii="Arial" w:eastAsia="Century Gothic" w:hAnsi="Arial" w:cs="Arial"/>
          <w:color w:val="000000"/>
        </w:rPr>
        <w:t xml:space="preserve"> fracc</w:t>
      </w:r>
      <w:r w:rsidR="00416C17" w:rsidRPr="00540572">
        <w:rPr>
          <w:rFonts w:ascii="Arial" w:eastAsia="Century Gothic" w:hAnsi="Arial" w:cs="Arial"/>
          <w:color w:val="000000"/>
        </w:rPr>
        <w:t>iones</w:t>
      </w:r>
      <w:r w:rsidRPr="00540572">
        <w:rPr>
          <w:rFonts w:ascii="Arial" w:eastAsia="Century Gothic" w:hAnsi="Arial" w:cs="Arial"/>
        </w:rPr>
        <w:t xml:space="preserve"> XXXIX</w:t>
      </w:r>
      <w:r w:rsidR="008806FF" w:rsidRPr="00540572">
        <w:rPr>
          <w:rFonts w:ascii="Arial" w:eastAsia="Century Gothic" w:hAnsi="Arial" w:cs="Arial"/>
        </w:rPr>
        <w:t xml:space="preserve">, </w:t>
      </w:r>
      <w:r w:rsidRPr="00540572">
        <w:rPr>
          <w:rFonts w:ascii="Arial" w:eastAsia="Century Gothic" w:hAnsi="Arial" w:cs="Arial"/>
        </w:rPr>
        <w:t>XL</w:t>
      </w:r>
      <w:r w:rsidR="003633F0" w:rsidRPr="00540572">
        <w:rPr>
          <w:rFonts w:ascii="Arial" w:eastAsia="Century Gothic" w:hAnsi="Arial" w:cs="Arial"/>
        </w:rPr>
        <w:t xml:space="preserve">, </w:t>
      </w:r>
      <w:r w:rsidR="008806FF" w:rsidRPr="00540572">
        <w:rPr>
          <w:rFonts w:ascii="Arial" w:eastAsia="Century Gothic" w:hAnsi="Arial" w:cs="Arial"/>
        </w:rPr>
        <w:lastRenderedPageBreak/>
        <w:t>XLI</w:t>
      </w:r>
      <w:r w:rsidR="003633F0" w:rsidRPr="00540572">
        <w:rPr>
          <w:rFonts w:ascii="Arial" w:eastAsia="Century Gothic" w:hAnsi="Arial" w:cs="Arial"/>
        </w:rPr>
        <w:t>, XLII y XLIII</w:t>
      </w:r>
      <w:r w:rsidRPr="00540572">
        <w:rPr>
          <w:rFonts w:ascii="Arial" w:eastAsia="Century Gothic" w:hAnsi="Arial" w:cs="Arial"/>
          <w:color w:val="000000"/>
        </w:rPr>
        <w:t xml:space="preserve"> del artículo 4, </w:t>
      </w:r>
      <w:r w:rsidR="00025500">
        <w:rPr>
          <w:rFonts w:ascii="Arial" w:eastAsia="Century Gothic" w:hAnsi="Arial" w:cs="Arial"/>
          <w:color w:val="000000"/>
        </w:rPr>
        <w:t xml:space="preserve">una </w:t>
      </w:r>
      <w:r w:rsidRPr="00970A2C">
        <w:rPr>
          <w:rFonts w:ascii="Arial" w:eastAsia="Century Gothic" w:hAnsi="Arial" w:cs="Arial"/>
          <w:color w:val="000000"/>
        </w:rPr>
        <w:t xml:space="preserve">fracción </w:t>
      </w:r>
      <w:r w:rsidRPr="00970A2C">
        <w:rPr>
          <w:rFonts w:ascii="Arial" w:eastAsia="Century Gothic" w:hAnsi="Arial" w:cs="Arial"/>
        </w:rPr>
        <w:t>IX</w:t>
      </w:r>
      <w:r w:rsidR="00025500">
        <w:rPr>
          <w:rFonts w:ascii="Arial" w:eastAsia="Century Gothic" w:hAnsi="Arial" w:cs="Arial"/>
          <w:color w:val="000000"/>
        </w:rPr>
        <w:t xml:space="preserve"> y los párrafos</w:t>
      </w:r>
      <w:r w:rsidRPr="00970A2C">
        <w:rPr>
          <w:rFonts w:ascii="Arial" w:eastAsia="Century Gothic" w:hAnsi="Arial" w:cs="Arial"/>
          <w:color w:val="000000"/>
        </w:rPr>
        <w:t xml:space="preserve"> </w:t>
      </w:r>
      <w:r w:rsidR="007237CD" w:rsidRPr="00B472DC">
        <w:rPr>
          <w:rFonts w:ascii="Arial" w:eastAsia="Century Gothic" w:hAnsi="Arial" w:cs="Arial"/>
        </w:rPr>
        <w:t>séptimo</w:t>
      </w:r>
      <w:r w:rsidR="00025500">
        <w:rPr>
          <w:rFonts w:ascii="Arial" w:eastAsia="Century Gothic" w:hAnsi="Arial" w:cs="Arial"/>
        </w:rPr>
        <w:t>,</w:t>
      </w:r>
      <w:r w:rsidR="007237CD" w:rsidRPr="00B472DC">
        <w:rPr>
          <w:rFonts w:ascii="Arial" w:eastAsia="Century Gothic" w:hAnsi="Arial" w:cs="Arial"/>
        </w:rPr>
        <w:t xml:space="preserve"> </w:t>
      </w:r>
      <w:r w:rsidRPr="00B472DC">
        <w:rPr>
          <w:rFonts w:ascii="Arial" w:eastAsia="Century Gothic" w:hAnsi="Arial" w:cs="Arial"/>
        </w:rPr>
        <w:t>octavo</w:t>
      </w:r>
      <w:r w:rsidR="00025500">
        <w:rPr>
          <w:rFonts w:ascii="Arial" w:eastAsia="Century Gothic" w:hAnsi="Arial" w:cs="Arial"/>
        </w:rPr>
        <w:t xml:space="preserve"> y noveno</w:t>
      </w:r>
      <w:r w:rsidRPr="00970A2C">
        <w:rPr>
          <w:rFonts w:ascii="Arial" w:eastAsia="Century Gothic" w:hAnsi="Arial" w:cs="Arial"/>
        </w:rPr>
        <w:t xml:space="preserve"> </w:t>
      </w:r>
      <w:r w:rsidRPr="00B472DC">
        <w:rPr>
          <w:rFonts w:ascii="Arial" w:eastAsia="Century Gothic" w:hAnsi="Arial" w:cs="Arial"/>
          <w:color w:val="000000"/>
        </w:rPr>
        <w:t xml:space="preserve">del artículo 17, </w:t>
      </w:r>
      <w:r w:rsidRPr="00540572">
        <w:rPr>
          <w:rFonts w:ascii="Arial" w:eastAsia="Century Gothic" w:hAnsi="Arial" w:cs="Arial"/>
          <w:color w:val="000000"/>
        </w:rPr>
        <w:t xml:space="preserve">los artículos 19 bis, 19 ter, los párrafos segundo y tercero del artículo 20, </w:t>
      </w:r>
      <w:r w:rsidR="00025500">
        <w:rPr>
          <w:rFonts w:ascii="Arial" w:eastAsia="Century Gothic" w:hAnsi="Arial" w:cs="Arial"/>
          <w:color w:val="000000"/>
        </w:rPr>
        <w:t xml:space="preserve">los </w:t>
      </w:r>
      <w:r w:rsidRPr="00970A2C">
        <w:rPr>
          <w:rFonts w:ascii="Arial" w:eastAsia="Century Gothic" w:hAnsi="Arial" w:cs="Arial"/>
          <w:color w:val="000000"/>
        </w:rPr>
        <w:t>artículo</w:t>
      </w:r>
      <w:r w:rsidR="00025500">
        <w:rPr>
          <w:rFonts w:ascii="Arial" w:eastAsia="Century Gothic" w:hAnsi="Arial" w:cs="Arial"/>
          <w:color w:val="000000"/>
        </w:rPr>
        <w:t>s</w:t>
      </w:r>
      <w:r w:rsidRPr="00970A2C">
        <w:rPr>
          <w:rFonts w:ascii="Arial" w:eastAsia="Century Gothic" w:hAnsi="Arial" w:cs="Arial"/>
          <w:color w:val="000000"/>
        </w:rPr>
        <w:t xml:space="preserve"> 32 bis</w:t>
      </w:r>
      <w:r w:rsidR="00025500">
        <w:rPr>
          <w:rFonts w:ascii="Arial" w:eastAsia="Century Gothic" w:hAnsi="Arial" w:cs="Arial"/>
          <w:color w:val="000000"/>
        </w:rPr>
        <w:t xml:space="preserve"> y</w:t>
      </w:r>
      <w:r w:rsidR="00025500" w:rsidRPr="00970A2C">
        <w:rPr>
          <w:rFonts w:ascii="Arial" w:eastAsia="Century Gothic" w:hAnsi="Arial" w:cs="Arial"/>
          <w:color w:val="000000"/>
        </w:rPr>
        <w:t xml:space="preserve"> </w:t>
      </w:r>
      <w:r w:rsidRPr="00970A2C">
        <w:rPr>
          <w:rFonts w:ascii="Arial" w:eastAsia="Century Gothic" w:hAnsi="Arial" w:cs="Arial"/>
          <w:color w:val="000000"/>
        </w:rPr>
        <w:t xml:space="preserve">32 ter, </w:t>
      </w:r>
      <w:r w:rsidR="00970A2C">
        <w:rPr>
          <w:rFonts w:ascii="Arial" w:eastAsia="Century Gothic" w:hAnsi="Arial" w:cs="Arial"/>
          <w:color w:val="000000"/>
        </w:rPr>
        <w:t>el tercer</w:t>
      </w:r>
      <w:r w:rsidR="00970A2C" w:rsidRPr="00970A2C">
        <w:rPr>
          <w:rFonts w:ascii="Arial" w:eastAsia="Century Gothic" w:hAnsi="Arial" w:cs="Arial"/>
          <w:color w:val="000000"/>
        </w:rPr>
        <w:t xml:space="preserve"> </w:t>
      </w:r>
      <w:r w:rsidRPr="00970A2C">
        <w:rPr>
          <w:rFonts w:ascii="Arial" w:eastAsia="Century Gothic" w:hAnsi="Arial" w:cs="Arial"/>
          <w:color w:val="000000"/>
        </w:rPr>
        <w:t xml:space="preserve">párrafo </w:t>
      </w:r>
      <w:r w:rsidR="00970A2C">
        <w:rPr>
          <w:rFonts w:ascii="Arial" w:eastAsia="Century Gothic" w:hAnsi="Arial" w:cs="Arial"/>
          <w:color w:val="000000"/>
        </w:rPr>
        <w:t xml:space="preserve">y las fracciones I, II y III </w:t>
      </w:r>
      <w:r w:rsidRPr="00970A2C">
        <w:rPr>
          <w:rFonts w:ascii="Arial" w:eastAsia="Century Gothic" w:hAnsi="Arial" w:cs="Arial"/>
          <w:color w:val="000000"/>
        </w:rPr>
        <w:t>del artículo 33, las fracciones XII, XIII, XIV, XV</w:t>
      </w:r>
      <w:r w:rsidR="004E213D" w:rsidRPr="00540572">
        <w:rPr>
          <w:rFonts w:ascii="Arial" w:eastAsia="Century Gothic" w:hAnsi="Arial" w:cs="Arial"/>
          <w:color w:val="000000"/>
        </w:rPr>
        <w:t xml:space="preserve">, </w:t>
      </w:r>
      <w:r w:rsidRPr="00540572">
        <w:rPr>
          <w:rFonts w:ascii="Arial" w:eastAsia="Century Gothic" w:hAnsi="Arial" w:cs="Arial"/>
          <w:color w:val="000000"/>
        </w:rPr>
        <w:t>XVI</w:t>
      </w:r>
      <w:r w:rsidR="004E213D" w:rsidRPr="00540572">
        <w:rPr>
          <w:rFonts w:ascii="Arial" w:eastAsia="Century Gothic" w:hAnsi="Arial" w:cs="Arial"/>
          <w:color w:val="000000"/>
        </w:rPr>
        <w:t xml:space="preserve"> y XVII</w:t>
      </w:r>
      <w:r w:rsidRPr="00540572">
        <w:rPr>
          <w:rFonts w:ascii="Arial" w:eastAsia="Century Gothic" w:hAnsi="Arial" w:cs="Arial"/>
          <w:color w:val="000000"/>
        </w:rPr>
        <w:t xml:space="preserve"> al artículo 34, 36 bis, fracciones VI, VII y VIII del artículo 37, artículo 37 bis, </w:t>
      </w:r>
      <w:r w:rsidR="00970A2C">
        <w:rPr>
          <w:rFonts w:ascii="Arial" w:eastAsia="Century Gothic" w:hAnsi="Arial" w:cs="Arial"/>
          <w:color w:val="000000"/>
        </w:rPr>
        <w:t>las</w:t>
      </w:r>
      <w:r w:rsidRPr="00B472DC">
        <w:rPr>
          <w:rFonts w:ascii="Arial" w:eastAsia="Century Gothic" w:hAnsi="Arial" w:cs="Arial"/>
          <w:color w:val="000000"/>
        </w:rPr>
        <w:t xml:space="preserve"> </w:t>
      </w:r>
      <w:r w:rsidR="00970A2C">
        <w:rPr>
          <w:rFonts w:ascii="Arial" w:eastAsia="Century Gothic" w:hAnsi="Arial" w:cs="Arial"/>
          <w:color w:val="000000"/>
        </w:rPr>
        <w:t>fracciones</w:t>
      </w:r>
      <w:r w:rsidR="00970A2C" w:rsidRPr="00B472DC">
        <w:rPr>
          <w:rFonts w:ascii="Arial" w:eastAsia="Century Gothic" w:hAnsi="Arial" w:cs="Arial"/>
          <w:color w:val="000000"/>
        </w:rPr>
        <w:t xml:space="preserve"> </w:t>
      </w:r>
      <w:r w:rsidRPr="00B472DC">
        <w:rPr>
          <w:rFonts w:ascii="Arial" w:eastAsia="Century Gothic" w:hAnsi="Arial" w:cs="Arial"/>
          <w:color w:val="000000"/>
        </w:rPr>
        <w:t xml:space="preserve">XXIII </w:t>
      </w:r>
      <w:r w:rsidR="00970A2C">
        <w:rPr>
          <w:rFonts w:ascii="Arial" w:eastAsia="Century Gothic" w:hAnsi="Arial" w:cs="Arial"/>
          <w:color w:val="000000"/>
        </w:rPr>
        <w:t xml:space="preserve">y XXIV </w:t>
      </w:r>
      <w:r w:rsidRPr="00B472DC">
        <w:rPr>
          <w:rFonts w:ascii="Arial" w:eastAsia="Century Gothic" w:hAnsi="Arial" w:cs="Arial"/>
          <w:color w:val="000000"/>
        </w:rPr>
        <w:t>del artículo 40, artículo</w:t>
      </w:r>
      <w:r w:rsidR="00347086">
        <w:rPr>
          <w:rFonts w:ascii="Arial" w:eastAsia="Century Gothic" w:hAnsi="Arial" w:cs="Arial"/>
          <w:color w:val="000000"/>
        </w:rPr>
        <w:t>s</w:t>
      </w:r>
      <w:r w:rsidRPr="00B472DC">
        <w:rPr>
          <w:rFonts w:ascii="Arial" w:eastAsia="Century Gothic" w:hAnsi="Arial" w:cs="Arial"/>
          <w:color w:val="000000"/>
        </w:rPr>
        <w:t xml:space="preserve"> 40 bis</w:t>
      </w:r>
      <w:r w:rsidR="00347086">
        <w:rPr>
          <w:rFonts w:ascii="Arial" w:eastAsia="Century Gothic" w:hAnsi="Arial" w:cs="Arial"/>
          <w:color w:val="000000"/>
        </w:rPr>
        <w:t xml:space="preserve"> y</w:t>
      </w:r>
      <w:r w:rsidR="00347086" w:rsidRPr="00B472DC">
        <w:rPr>
          <w:rFonts w:ascii="Arial" w:eastAsia="Century Gothic" w:hAnsi="Arial" w:cs="Arial"/>
          <w:color w:val="000000"/>
        </w:rPr>
        <w:t xml:space="preserve"> </w:t>
      </w:r>
      <w:r w:rsidRPr="00B472DC">
        <w:rPr>
          <w:rFonts w:ascii="Arial" w:eastAsia="Century Gothic" w:hAnsi="Arial" w:cs="Arial"/>
          <w:color w:val="000000"/>
        </w:rPr>
        <w:t xml:space="preserve">40 ter, </w:t>
      </w:r>
      <w:r w:rsidR="00347086">
        <w:rPr>
          <w:rFonts w:ascii="Arial" w:eastAsia="Century Gothic" w:hAnsi="Arial" w:cs="Arial"/>
          <w:color w:val="000000"/>
        </w:rPr>
        <w:t>el tercer</w:t>
      </w:r>
      <w:r w:rsidR="00347086" w:rsidRPr="00B472DC">
        <w:rPr>
          <w:rFonts w:ascii="Arial" w:eastAsia="Century Gothic" w:hAnsi="Arial" w:cs="Arial"/>
          <w:color w:val="000000"/>
        </w:rPr>
        <w:t xml:space="preserve"> </w:t>
      </w:r>
      <w:r w:rsidRPr="00B472DC">
        <w:rPr>
          <w:rFonts w:ascii="Arial" w:eastAsia="Century Gothic" w:hAnsi="Arial" w:cs="Arial"/>
          <w:color w:val="000000"/>
        </w:rPr>
        <w:t>párrafo del artículo 41, fracción XXIX del artículo 65, inciso</w:t>
      </w:r>
      <w:r w:rsidR="00ED4506" w:rsidRPr="00540572">
        <w:rPr>
          <w:rFonts w:ascii="Arial" w:eastAsia="Century Gothic" w:hAnsi="Arial" w:cs="Arial"/>
          <w:color w:val="000000"/>
        </w:rPr>
        <w:t>s</w:t>
      </w:r>
      <w:r w:rsidRPr="00540572">
        <w:rPr>
          <w:rFonts w:ascii="Arial" w:eastAsia="Century Gothic" w:hAnsi="Arial" w:cs="Arial"/>
          <w:color w:val="000000"/>
        </w:rPr>
        <w:t xml:space="preserve"> g)</w:t>
      </w:r>
      <w:r w:rsidR="00ED4506" w:rsidRPr="00540572">
        <w:rPr>
          <w:rFonts w:ascii="Arial" w:eastAsia="Century Gothic" w:hAnsi="Arial" w:cs="Arial"/>
          <w:color w:val="000000"/>
        </w:rPr>
        <w:t xml:space="preserve"> y </w:t>
      </w:r>
      <w:r w:rsidR="00693735">
        <w:rPr>
          <w:rFonts w:ascii="Arial" w:eastAsia="Century Gothic" w:hAnsi="Arial" w:cs="Arial"/>
          <w:color w:val="000000"/>
        </w:rPr>
        <w:t>h</w:t>
      </w:r>
      <w:r w:rsidR="00ED4506" w:rsidRPr="00672473">
        <w:rPr>
          <w:rFonts w:ascii="Arial" w:eastAsia="Century Gothic" w:hAnsi="Arial" w:cs="Arial"/>
          <w:color w:val="000000"/>
        </w:rPr>
        <w:t>)</w:t>
      </w:r>
      <w:r w:rsidRPr="00672473">
        <w:rPr>
          <w:rFonts w:ascii="Arial" w:eastAsia="Century Gothic" w:hAnsi="Arial" w:cs="Arial"/>
          <w:color w:val="000000"/>
        </w:rPr>
        <w:t xml:space="preserve"> de la fracción X del artículo 69,</w:t>
      </w:r>
      <w:r w:rsidR="00347086">
        <w:rPr>
          <w:rFonts w:ascii="Arial" w:eastAsia="Century Gothic" w:hAnsi="Arial" w:cs="Arial"/>
          <w:color w:val="000000"/>
        </w:rPr>
        <w:t xml:space="preserve"> las fracciones I, II, III y IV al artículo 151,</w:t>
      </w:r>
      <w:r w:rsidRPr="00672473">
        <w:rPr>
          <w:rFonts w:ascii="Arial" w:eastAsia="Century Gothic" w:hAnsi="Arial" w:cs="Arial"/>
          <w:color w:val="000000"/>
        </w:rPr>
        <w:t xml:space="preserve"> 151 bis</w:t>
      </w:r>
      <w:r w:rsidR="0030501E">
        <w:rPr>
          <w:rFonts w:ascii="Arial" w:eastAsia="Century Gothic" w:hAnsi="Arial" w:cs="Arial"/>
          <w:color w:val="000000"/>
        </w:rPr>
        <w:t xml:space="preserve">, </w:t>
      </w:r>
      <w:r w:rsidR="00367DF3" w:rsidRPr="00970A2C">
        <w:rPr>
          <w:rFonts w:ascii="Arial" w:eastAsia="Century Gothic" w:hAnsi="Arial" w:cs="Arial"/>
          <w:color w:val="000000"/>
        </w:rPr>
        <w:t xml:space="preserve">fracciones </w:t>
      </w:r>
      <w:r w:rsidR="0030501E">
        <w:rPr>
          <w:rFonts w:ascii="Arial" w:eastAsia="Century Gothic" w:hAnsi="Arial" w:cs="Arial"/>
          <w:color w:val="000000"/>
        </w:rPr>
        <w:t xml:space="preserve">IX, X, XI, XII, XIII, XIV y XV </w:t>
      </w:r>
      <w:r w:rsidR="00367DF3" w:rsidRPr="00970A2C">
        <w:rPr>
          <w:rFonts w:ascii="Arial" w:eastAsia="Century Gothic" w:hAnsi="Arial" w:cs="Arial"/>
          <w:color w:val="000000"/>
        </w:rPr>
        <w:t xml:space="preserve">y un </w:t>
      </w:r>
      <w:r w:rsidR="0030501E">
        <w:rPr>
          <w:rFonts w:ascii="Arial" w:eastAsia="Century Gothic" w:hAnsi="Arial" w:cs="Arial"/>
          <w:color w:val="000000"/>
        </w:rPr>
        <w:t>tercer</w:t>
      </w:r>
      <w:r w:rsidR="0030501E" w:rsidRPr="00970A2C">
        <w:rPr>
          <w:rFonts w:ascii="Arial" w:eastAsia="Century Gothic" w:hAnsi="Arial" w:cs="Arial"/>
          <w:color w:val="000000"/>
        </w:rPr>
        <w:t xml:space="preserve"> </w:t>
      </w:r>
      <w:r w:rsidR="00367DF3" w:rsidRPr="00970A2C">
        <w:rPr>
          <w:rFonts w:ascii="Arial" w:eastAsia="Century Gothic" w:hAnsi="Arial" w:cs="Arial"/>
          <w:color w:val="000000"/>
        </w:rPr>
        <w:t>párrafo al artículo 193,</w:t>
      </w:r>
      <w:r w:rsidRPr="00B472DC">
        <w:rPr>
          <w:rFonts w:ascii="Arial" w:eastAsia="Century Gothic" w:hAnsi="Arial" w:cs="Arial"/>
          <w:color w:val="000000"/>
        </w:rPr>
        <w:t xml:space="preserve"> </w:t>
      </w:r>
      <w:r w:rsidR="0030501E">
        <w:rPr>
          <w:rFonts w:ascii="Arial" w:eastAsia="Century Gothic" w:hAnsi="Arial" w:cs="Arial"/>
          <w:color w:val="000000"/>
        </w:rPr>
        <w:t>quinto</w:t>
      </w:r>
      <w:r w:rsidR="0030501E" w:rsidRPr="00B472DC">
        <w:rPr>
          <w:rFonts w:ascii="Arial" w:eastAsia="Century Gothic" w:hAnsi="Arial" w:cs="Arial"/>
          <w:color w:val="000000"/>
        </w:rPr>
        <w:t xml:space="preserve"> </w:t>
      </w:r>
      <w:r w:rsidRPr="00B472DC">
        <w:rPr>
          <w:rFonts w:ascii="Arial" w:eastAsia="Century Gothic" w:hAnsi="Arial" w:cs="Arial"/>
          <w:color w:val="000000"/>
        </w:rPr>
        <w:t>párrafo del artículo 214, segundo párrafo del artículo 223,</w:t>
      </w:r>
      <w:r w:rsidR="000C3C6A" w:rsidRPr="00540572">
        <w:rPr>
          <w:rFonts w:ascii="Arial" w:eastAsia="Century Gothic" w:hAnsi="Arial" w:cs="Arial"/>
          <w:color w:val="000000"/>
        </w:rPr>
        <w:t xml:space="preserve"> </w:t>
      </w:r>
      <w:r w:rsidR="0030501E">
        <w:rPr>
          <w:rFonts w:ascii="Arial" w:eastAsia="Century Gothic" w:hAnsi="Arial" w:cs="Arial"/>
        </w:rPr>
        <w:t>segundo</w:t>
      </w:r>
      <w:r w:rsidR="0030501E" w:rsidRPr="00B472DC">
        <w:rPr>
          <w:rFonts w:ascii="Arial" w:eastAsia="Century Gothic" w:hAnsi="Arial" w:cs="Arial"/>
          <w:color w:val="000000"/>
        </w:rPr>
        <w:t xml:space="preserve"> </w:t>
      </w:r>
      <w:r w:rsidRPr="00B472DC">
        <w:rPr>
          <w:rFonts w:ascii="Arial" w:eastAsia="Century Gothic" w:hAnsi="Arial" w:cs="Arial"/>
          <w:color w:val="000000"/>
        </w:rPr>
        <w:t>párrafo del artículo 259,</w:t>
      </w:r>
      <w:r w:rsidR="00AB387B" w:rsidRPr="00B472DC">
        <w:rPr>
          <w:rFonts w:ascii="Arial" w:eastAsia="Century Gothic" w:hAnsi="Arial" w:cs="Arial"/>
          <w:color w:val="000000"/>
        </w:rPr>
        <w:t xml:space="preserve"> </w:t>
      </w:r>
      <w:r w:rsidR="00792864" w:rsidRPr="00540572">
        <w:rPr>
          <w:rFonts w:ascii="Arial" w:eastAsia="Century Gothic" w:hAnsi="Arial" w:cs="Arial"/>
          <w:color w:val="000000"/>
        </w:rPr>
        <w:t xml:space="preserve">la </w:t>
      </w:r>
      <w:r w:rsidR="0030501E" w:rsidRPr="00540572">
        <w:rPr>
          <w:rFonts w:ascii="Arial" w:eastAsia="Century Gothic" w:hAnsi="Arial" w:cs="Arial"/>
          <w:color w:val="000000"/>
        </w:rPr>
        <w:t xml:space="preserve">Sección Séptima </w:t>
      </w:r>
      <w:r w:rsidR="00AB387B" w:rsidRPr="00540572">
        <w:rPr>
          <w:rFonts w:ascii="Arial" w:eastAsia="Century Gothic" w:hAnsi="Arial" w:cs="Arial"/>
          <w:color w:val="000000"/>
        </w:rPr>
        <w:t xml:space="preserve">del </w:t>
      </w:r>
      <w:r w:rsidR="0030501E" w:rsidRPr="00540572">
        <w:rPr>
          <w:rFonts w:ascii="Arial" w:eastAsia="Century Gothic" w:hAnsi="Arial" w:cs="Arial"/>
          <w:color w:val="000000"/>
        </w:rPr>
        <w:t xml:space="preserve">Capítulo Único </w:t>
      </w:r>
      <w:r w:rsidR="00AB387B" w:rsidRPr="00540572">
        <w:rPr>
          <w:rFonts w:ascii="Arial" w:eastAsia="Century Gothic" w:hAnsi="Arial" w:cs="Arial"/>
          <w:color w:val="000000"/>
        </w:rPr>
        <w:t xml:space="preserve">del </w:t>
      </w:r>
      <w:r w:rsidR="0030501E" w:rsidRPr="00540572">
        <w:rPr>
          <w:rFonts w:ascii="Arial" w:eastAsia="Century Gothic" w:hAnsi="Arial" w:cs="Arial"/>
          <w:color w:val="000000"/>
        </w:rPr>
        <w:t>Título Quinto</w:t>
      </w:r>
      <w:r w:rsidR="00AB387B" w:rsidRPr="00540572">
        <w:rPr>
          <w:rFonts w:ascii="Arial" w:eastAsia="Century Gothic" w:hAnsi="Arial" w:cs="Arial"/>
          <w:color w:val="000000"/>
        </w:rPr>
        <w:t>, artículo 265 bis,</w:t>
      </w:r>
      <w:r w:rsidRPr="00540572">
        <w:rPr>
          <w:rFonts w:ascii="Arial" w:eastAsia="Century Gothic" w:hAnsi="Arial" w:cs="Arial"/>
          <w:color w:val="000000"/>
        </w:rPr>
        <w:t xml:space="preserve"> segundo </w:t>
      </w:r>
      <w:r w:rsidR="00ED4506" w:rsidRPr="00540572">
        <w:rPr>
          <w:rFonts w:ascii="Arial" w:eastAsia="Century Gothic" w:hAnsi="Arial" w:cs="Arial"/>
          <w:color w:val="000000"/>
        </w:rPr>
        <w:t>párrafo</w:t>
      </w:r>
      <w:r w:rsidRPr="00540572">
        <w:rPr>
          <w:rFonts w:ascii="Arial" w:eastAsia="Century Gothic" w:hAnsi="Arial" w:cs="Arial"/>
          <w:color w:val="000000"/>
        </w:rPr>
        <w:t xml:space="preserve"> del art</w:t>
      </w:r>
      <w:r w:rsidRPr="00540572">
        <w:rPr>
          <w:rFonts w:ascii="Arial" w:eastAsia="Century Gothic" w:hAnsi="Arial" w:cs="Arial"/>
        </w:rPr>
        <w:t>ículo 281</w:t>
      </w:r>
      <w:r w:rsidR="003B2C0C" w:rsidRPr="00540572">
        <w:rPr>
          <w:rFonts w:ascii="Arial" w:eastAsia="Century Gothic" w:hAnsi="Arial" w:cs="Arial"/>
        </w:rPr>
        <w:t>;</w:t>
      </w:r>
      <w:r w:rsidRPr="00540572">
        <w:rPr>
          <w:rFonts w:ascii="Arial" w:eastAsia="Century Gothic" w:hAnsi="Arial" w:cs="Arial"/>
          <w:color w:val="000000"/>
        </w:rPr>
        <w:t xml:space="preserve"> </w:t>
      </w:r>
      <w:r w:rsidR="00693735" w:rsidRPr="00540572">
        <w:rPr>
          <w:rFonts w:ascii="Arial" w:eastAsia="Century Gothic" w:hAnsi="Arial" w:cs="Arial"/>
          <w:b/>
        </w:rPr>
        <w:t>S</w:t>
      </w:r>
      <w:r w:rsidR="00693735" w:rsidRPr="00540572">
        <w:rPr>
          <w:rFonts w:ascii="Arial" w:eastAsia="Century Gothic" w:hAnsi="Arial" w:cs="Arial"/>
          <w:b/>
          <w:color w:val="000000"/>
        </w:rPr>
        <w:t>E DEROGAN</w:t>
      </w:r>
      <w:r w:rsidR="00693735" w:rsidRPr="00540572">
        <w:rPr>
          <w:rFonts w:ascii="Arial" w:eastAsia="Century Gothic" w:hAnsi="Arial" w:cs="Arial"/>
          <w:color w:val="000000"/>
        </w:rPr>
        <w:t xml:space="preserve"> </w:t>
      </w:r>
      <w:r w:rsidRPr="00540572">
        <w:rPr>
          <w:rFonts w:ascii="Arial" w:eastAsia="Century Gothic" w:hAnsi="Arial" w:cs="Arial"/>
          <w:color w:val="000000"/>
        </w:rPr>
        <w:t xml:space="preserve">el inciso e) de la fracción III del artículo 60, </w:t>
      </w:r>
      <w:r w:rsidR="002D0068" w:rsidRPr="00540572">
        <w:rPr>
          <w:rFonts w:ascii="Arial" w:eastAsia="Century Gothic" w:hAnsi="Arial" w:cs="Arial"/>
          <w:color w:val="000000"/>
        </w:rPr>
        <w:t xml:space="preserve">apartados A y B del artículo 151, </w:t>
      </w:r>
      <w:r w:rsidRPr="00540572">
        <w:rPr>
          <w:rFonts w:ascii="Arial" w:eastAsia="Century Gothic" w:hAnsi="Arial" w:cs="Arial"/>
          <w:color w:val="000000"/>
        </w:rPr>
        <w:t xml:space="preserve">la fracción IV del artículo 152, y </w:t>
      </w:r>
      <w:r w:rsidR="00347086">
        <w:rPr>
          <w:rFonts w:ascii="Arial" w:eastAsia="Century Gothic" w:hAnsi="Arial" w:cs="Arial"/>
          <w:color w:val="000000"/>
        </w:rPr>
        <w:t xml:space="preserve">el </w:t>
      </w:r>
      <w:r w:rsidRPr="00B472DC">
        <w:rPr>
          <w:rFonts w:ascii="Arial" w:eastAsia="Century Gothic" w:hAnsi="Arial" w:cs="Arial"/>
          <w:color w:val="000000"/>
        </w:rPr>
        <w:t>artículo 157</w:t>
      </w:r>
      <w:r w:rsidR="003B2C0C" w:rsidRPr="00B472DC">
        <w:rPr>
          <w:rFonts w:ascii="Arial" w:eastAsia="Century Gothic" w:hAnsi="Arial" w:cs="Arial"/>
          <w:color w:val="000000"/>
        </w:rPr>
        <w:t>;</w:t>
      </w:r>
      <w:r w:rsidRPr="00B472DC">
        <w:rPr>
          <w:rFonts w:ascii="Arial" w:eastAsia="Century Gothic" w:hAnsi="Arial" w:cs="Arial"/>
          <w:color w:val="000000"/>
        </w:rPr>
        <w:t xml:space="preserve"> numerales todos de la Ley del Sistema Estatal de Seguridad Pública, para queda</w:t>
      </w:r>
      <w:r w:rsidRPr="00540572">
        <w:rPr>
          <w:rFonts w:ascii="Arial" w:eastAsia="Century Gothic" w:hAnsi="Arial" w:cs="Arial"/>
          <w:color w:val="000000"/>
        </w:rPr>
        <w:t>r redactados de la siguiente manera:</w:t>
      </w:r>
    </w:p>
    <w:p w14:paraId="0000002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27" w14:textId="0BB9928A" w:rsidR="00501A20" w:rsidRPr="003C6F17"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Arial" w:hAnsi="Arial" w:cs="Arial"/>
          <w:b/>
        </w:rPr>
      </w:pPr>
      <w:r w:rsidRPr="00540572">
        <w:rPr>
          <w:rFonts w:ascii="Arial" w:eastAsia="Arial" w:hAnsi="Arial" w:cs="Arial"/>
          <w:b/>
        </w:rPr>
        <w:t xml:space="preserve">Artículo 4. </w:t>
      </w:r>
      <w:r w:rsidR="009E7B76" w:rsidRPr="0001514A">
        <w:rPr>
          <w:rFonts w:ascii="Arial" w:eastAsia="Arial" w:hAnsi="Arial" w:cs="Arial"/>
        </w:rPr>
        <w:t>…</w:t>
      </w:r>
    </w:p>
    <w:p w14:paraId="00000028" w14:textId="77777777" w:rsidR="00501A20" w:rsidRPr="003733D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2A" w14:textId="33427802" w:rsidR="00501A20" w:rsidRPr="00C31478"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D350BF">
        <w:rPr>
          <w:rFonts w:ascii="Arial" w:eastAsia="Century Gothic" w:hAnsi="Arial" w:cs="Arial"/>
        </w:rPr>
        <w:t>I</w:t>
      </w:r>
      <w:r w:rsidR="0076428D">
        <w:rPr>
          <w:rFonts w:ascii="Arial" w:eastAsia="Century Gothic" w:hAnsi="Arial" w:cs="Arial"/>
        </w:rPr>
        <w:t>.</w:t>
      </w:r>
      <w:r w:rsidRPr="00C31478">
        <w:rPr>
          <w:rFonts w:ascii="Arial" w:eastAsia="Century Gothic" w:hAnsi="Arial" w:cs="Arial"/>
        </w:rPr>
        <w:t xml:space="preserve"> a XV</w:t>
      </w:r>
      <w:r w:rsidR="0076428D">
        <w:rPr>
          <w:rFonts w:ascii="Arial" w:eastAsia="Century Gothic" w:hAnsi="Arial" w:cs="Arial"/>
        </w:rPr>
        <w:t xml:space="preserve">. </w:t>
      </w:r>
      <w:r w:rsidRPr="00C31478">
        <w:rPr>
          <w:rFonts w:ascii="Arial" w:eastAsia="Century Gothic" w:hAnsi="Arial" w:cs="Arial"/>
        </w:rPr>
        <w:t>…</w:t>
      </w:r>
    </w:p>
    <w:p w14:paraId="0000002B" w14:textId="77777777" w:rsidR="00501A20" w:rsidRPr="003733D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2C" w14:textId="70273782"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Arial" w:hAnsi="Arial" w:cs="Arial"/>
        </w:rPr>
        <w:t>XVI.</w:t>
      </w:r>
      <w:r w:rsidR="000C3C6A" w:rsidRPr="00672473">
        <w:rPr>
          <w:rFonts w:ascii="Arial" w:eastAsia="Arial" w:hAnsi="Arial" w:cs="Arial"/>
        </w:rPr>
        <w:t xml:space="preserve"> </w:t>
      </w:r>
      <w:r w:rsidRPr="00672473">
        <w:rPr>
          <w:rFonts w:ascii="Arial" w:eastAsia="Arial" w:hAnsi="Arial" w:cs="Arial"/>
        </w:rPr>
        <w:t xml:space="preserve">Instituto: El Instituto Estatal de Seguridad Pública dependiente de la </w:t>
      </w:r>
      <w:r w:rsidRPr="0001514A">
        <w:rPr>
          <w:rFonts w:ascii="Arial" w:eastAsia="Arial" w:hAnsi="Arial" w:cs="Arial"/>
        </w:rPr>
        <w:t>Secretaría de Seguridad Pública</w:t>
      </w:r>
      <w:r w:rsidR="0042548B" w:rsidRPr="00C31478">
        <w:rPr>
          <w:rFonts w:ascii="Arial" w:eastAsia="Arial" w:hAnsi="Arial" w:cs="Arial"/>
          <w:b/>
        </w:rPr>
        <w:t xml:space="preserve"> del Estado</w:t>
      </w:r>
      <w:r w:rsidRPr="00C31478">
        <w:rPr>
          <w:rFonts w:ascii="Arial" w:eastAsia="Arial" w:hAnsi="Arial" w:cs="Arial"/>
        </w:rPr>
        <w:t xml:space="preserve">, </w:t>
      </w:r>
      <w:r w:rsidRPr="003733DC">
        <w:rPr>
          <w:rFonts w:ascii="Arial" w:eastAsia="Arial" w:hAnsi="Arial" w:cs="Arial"/>
          <w:b/>
        </w:rPr>
        <w:t>encargado de la formación y actualización esp</w:t>
      </w:r>
      <w:r w:rsidRPr="00D350BF">
        <w:rPr>
          <w:rFonts w:ascii="Arial" w:eastAsia="Arial" w:hAnsi="Arial" w:cs="Arial"/>
          <w:b/>
        </w:rPr>
        <w:t>ecializada de aspirantes y personal activo de las policías, de los agentes del Ministerio Público</w:t>
      </w:r>
      <w:r w:rsidR="009F2697" w:rsidRPr="00D350BF">
        <w:rPr>
          <w:rFonts w:ascii="Arial" w:eastAsia="Arial" w:hAnsi="Arial" w:cs="Arial"/>
          <w:b/>
        </w:rPr>
        <w:t xml:space="preserve">, </w:t>
      </w:r>
      <w:r w:rsidRPr="00672473">
        <w:rPr>
          <w:rFonts w:ascii="Arial" w:eastAsia="Arial" w:hAnsi="Arial" w:cs="Arial"/>
          <w:b/>
        </w:rPr>
        <w:t>personal pericial</w:t>
      </w:r>
      <w:r w:rsidR="009F2697" w:rsidRPr="00672473">
        <w:rPr>
          <w:rFonts w:ascii="Arial" w:eastAsia="Century Gothic" w:hAnsi="Arial" w:cs="Arial"/>
          <w:b/>
        </w:rPr>
        <w:t xml:space="preserve"> y analistas.</w:t>
      </w:r>
    </w:p>
    <w:p w14:paraId="0000002D"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2E" w14:textId="3CD40CA8" w:rsidR="00501A20" w:rsidRPr="00C31478"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XVII</w:t>
      </w:r>
      <w:r w:rsidR="0076428D">
        <w:rPr>
          <w:rFonts w:ascii="Arial" w:eastAsia="Century Gothic" w:hAnsi="Arial" w:cs="Arial"/>
        </w:rPr>
        <w:t>.</w:t>
      </w:r>
      <w:r w:rsidRPr="00C31478">
        <w:rPr>
          <w:rFonts w:ascii="Arial" w:eastAsia="Century Gothic" w:hAnsi="Arial" w:cs="Arial"/>
        </w:rPr>
        <w:t xml:space="preserve"> a XX</w:t>
      </w:r>
      <w:r w:rsidR="0076428D">
        <w:rPr>
          <w:rFonts w:ascii="Arial" w:eastAsia="Century Gothic" w:hAnsi="Arial" w:cs="Arial"/>
        </w:rPr>
        <w:t xml:space="preserve">. </w:t>
      </w:r>
      <w:r w:rsidRPr="00C31478">
        <w:rPr>
          <w:rFonts w:ascii="Arial" w:eastAsia="Century Gothic" w:hAnsi="Arial" w:cs="Arial"/>
        </w:rPr>
        <w:t>…</w:t>
      </w:r>
    </w:p>
    <w:p w14:paraId="00000030" w14:textId="77777777" w:rsidR="00501A20" w:rsidRPr="003733D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31" w14:textId="2B8964F9" w:rsidR="00501A20" w:rsidRPr="00D350BF" w:rsidRDefault="00E371A0" w:rsidP="0001514A">
      <w:pPr>
        <w:spacing w:line="336" w:lineRule="auto"/>
        <w:ind w:right="-100"/>
        <w:contextualSpacing/>
        <w:jc w:val="both"/>
        <w:rPr>
          <w:rFonts w:ascii="Arial" w:eastAsia="Century Gothic" w:hAnsi="Arial" w:cs="Arial"/>
          <w:b/>
        </w:rPr>
      </w:pPr>
      <w:r w:rsidRPr="00D350BF">
        <w:rPr>
          <w:rFonts w:ascii="Arial" w:eastAsia="Century Gothic" w:hAnsi="Arial" w:cs="Arial"/>
        </w:rPr>
        <w:t xml:space="preserve">XXI. Instituciones Policiales: </w:t>
      </w:r>
      <w:r w:rsidRPr="00D350BF">
        <w:rPr>
          <w:rFonts w:ascii="Arial" w:eastAsia="Century Gothic" w:hAnsi="Arial" w:cs="Arial"/>
          <w:b/>
        </w:rPr>
        <w:t>Las policías que integran a la Secretaría de Seguridad Pública</w:t>
      </w:r>
      <w:r w:rsidR="00C95673" w:rsidRPr="00672473">
        <w:rPr>
          <w:rFonts w:ascii="Arial" w:eastAsia="Century Gothic" w:hAnsi="Arial" w:cs="Arial"/>
          <w:b/>
        </w:rPr>
        <w:t xml:space="preserve"> del Estado</w:t>
      </w:r>
      <w:r w:rsidRPr="00672473">
        <w:rPr>
          <w:rFonts w:ascii="Arial" w:eastAsia="Century Gothic" w:hAnsi="Arial" w:cs="Arial"/>
          <w:b/>
        </w:rPr>
        <w:t xml:space="preserve">, la Agencia Estatal de </w:t>
      </w:r>
      <w:r w:rsidR="00C31478">
        <w:rPr>
          <w:rFonts w:ascii="Arial" w:eastAsia="Century Gothic" w:hAnsi="Arial" w:cs="Arial"/>
          <w:b/>
        </w:rPr>
        <w:t>Investigación</w:t>
      </w:r>
      <w:r w:rsidRPr="003733DC">
        <w:rPr>
          <w:rFonts w:ascii="Arial" w:eastAsia="Century Gothic" w:hAnsi="Arial" w:cs="Arial"/>
          <w:b/>
        </w:rPr>
        <w:t>; así como las corporaciones policiales de los municipios.</w:t>
      </w:r>
    </w:p>
    <w:p w14:paraId="00000032"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33" w14:textId="61BD055A" w:rsidR="00501A20" w:rsidRPr="00C31478"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672473">
        <w:rPr>
          <w:rFonts w:ascii="Arial" w:eastAsia="Century Gothic" w:hAnsi="Arial" w:cs="Arial"/>
        </w:rPr>
        <w:t>XXII</w:t>
      </w:r>
      <w:r w:rsidR="0076428D">
        <w:rPr>
          <w:rFonts w:ascii="Arial" w:eastAsia="Century Gothic" w:hAnsi="Arial" w:cs="Arial"/>
        </w:rPr>
        <w:t>.</w:t>
      </w:r>
      <w:r w:rsidRPr="00C31478">
        <w:rPr>
          <w:rFonts w:ascii="Arial" w:eastAsia="Century Gothic" w:hAnsi="Arial" w:cs="Arial"/>
        </w:rPr>
        <w:t xml:space="preserve"> a XXIV</w:t>
      </w:r>
      <w:r w:rsidR="0076428D">
        <w:rPr>
          <w:rFonts w:ascii="Arial" w:eastAsia="Century Gothic" w:hAnsi="Arial" w:cs="Arial"/>
        </w:rPr>
        <w:t xml:space="preserve">. </w:t>
      </w:r>
      <w:r w:rsidRPr="00C31478">
        <w:rPr>
          <w:rFonts w:ascii="Arial" w:eastAsia="Century Gothic" w:hAnsi="Arial" w:cs="Arial"/>
        </w:rPr>
        <w:t>…</w:t>
      </w:r>
    </w:p>
    <w:p w14:paraId="00000034" w14:textId="77777777" w:rsidR="00501A20" w:rsidRPr="003733D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35" w14:textId="77777777" w:rsidR="00501A20" w:rsidRPr="00540572" w:rsidRDefault="00E371A0" w:rsidP="0001514A">
      <w:pPr>
        <w:spacing w:line="336" w:lineRule="auto"/>
        <w:ind w:right="-100"/>
        <w:contextualSpacing/>
        <w:jc w:val="both"/>
        <w:rPr>
          <w:rFonts w:ascii="Arial" w:eastAsia="Century Gothic" w:hAnsi="Arial" w:cs="Arial"/>
        </w:rPr>
      </w:pPr>
      <w:r w:rsidRPr="00D350BF">
        <w:rPr>
          <w:rFonts w:ascii="Arial" w:eastAsia="Century Gothic" w:hAnsi="Arial" w:cs="Arial"/>
        </w:rPr>
        <w:t xml:space="preserve">XXV. Órgano de Asuntos Internos: La Fiscalía Especializada en Control, Análisis y Evaluación de la Fiscalía General del Estado o el Órgano Interno de Control o instancia equivalente de la Secretaría de Seguridad Pública </w:t>
      </w:r>
      <w:r w:rsidRPr="00672473">
        <w:rPr>
          <w:rFonts w:ascii="Arial" w:eastAsia="Century Gothic" w:hAnsi="Arial" w:cs="Arial"/>
          <w:b/>
        </w:rPr>
        <w:t>del Estado</w:t>
      </w:r>
      <w:r w:rsidRPr="00672473">
        <w:rPr>
          <w:rFonts w:ascii="Arial" w:eastAsia="Century Gothic" w:hAnsi="Arial" w:cs="Arial"/>
        </w:rPr>
        <w:t xml:space="preserve"> y los municipios.</w:t>
      </w:r>
    </w:p>
    <w:p w14:paraId="00000036" w14:textId="77777777" w:rsidR="00501A20" w:rsidRPr="00540572" w:rsidRDefault="00501A20" w:rsidP="0001514A">
      <w:pPr>
        <w:spacing w:line="336" w:lineRule="auto"/>
        <w:ind w:right="-100"/>
        <w:contextualSpacing/>
        <w:jc w:val="both"/>
        <w:rPr>
          <w:rFonts w:ascii="Arial" w:eastAsia="Century Gothic" w:hAnsi="Arial" w:cs="Arial"/>
        </w:rPr>
      </w:pPr>
    </w:p>
    <w:p w14:paraId="00000037" w14:textId="50F369C4" w:rsidR="00501A20" w:rsidRPr="00D350BF" w:rsidRDefault="00E371A0" w:rsidP="0001514A">
      <w:pPr>
        <w:spacing w:line="336" w:lineRule="auto"/>
        <w:ind w:right="-100"/>
        <w:contextualSpacing/>
        <w:jc w:val="both"/>
        <w:rPr>
          <w:rFonts w:ascii="Arial" w:eastAsia="Century Gothic" w:hAnsi="Arial" w:cs="Arial"/>
        </w:rPr>
      </w:pPr>
      <w:r w:rsidRPr="00540572">
        <w:rPr>
          <w:rFonts w:ascii="Arial" w:eastAsia="Century Gothic" w:hAnsi="Arial" w:cs="Arial"/>
        </w:rPr>
        <w:t xml:space="preserve">XXVI. Policía: </w:t>
      </w:r>
      <w:r w:rsidRPr="0001514A">
        <w:rPr>
          <w:rFonts w:ascii="Arial" w:eastAsia="Century Gothic" w:hAnsi="Arial" w:cs="Arial"/>
          <w:b/>
        </w:rPr>
        <w:t>Las Policías integrantes de la Secretaría de Seguridad Pública del Estado</w:t>
      </w:r>
      <w:r w:rsidRPr="003733DC">
        <w:rPr>
          <w:rFonts w:ascii="Arial" w:eastAsia="Century Gothic" w:hAnsi="Arial" w:cs="Arial"/>
        </w:rPr>
        <w:t xml:space="preserve"> </w:t>
      </w:r>
      <w:r w:rsidRPr="0001514A">
        <w:rPr>
          <w:rFonts w:ascii="Arial" w:eastAsia="Century Gothic" w:hAnsi="Arial" w:cs="Arial"/>
          <w:b/>
        </w:rPr>
        <w:t xml:space="preserve">y la Agencia Estatal de </w:t>
      </w:r>
      <w:r w:rsidR="00C31478">
        <w:rPr>
          <w:rFonts w:ascii="Arial" w:eastAsia="Century Gothic" w:hAnsi="Arial" w:cs="Arial"/>
          <w:b/>
        </w:rPr>
        <w:t>Investigación</w:t>
      </w:r>
      <w:r w:rsidR="00C31478" w:rsidRPr="0001514A">
        <w:rPr>
          <w:rFonts w:ascii="Arial" w:eastAsia="Century Gothic" w:hAnsi="Arial" w:cs="Arial"/>
          <w:b/>
        </w:rPr>
        <w:t xml:space="preserve"> </w:t>
      </w:r>
      <w:r w:rsidRPr="0001514A">
        <w:rPr>
          <w:rFonts w:ascii="Arial" w:eastAsia="Century Gothic" w:hAnsi="Arial" w:cs="Arial"/>
          <w:b/>
        </w:rPr>
        <w:t>perteneciente a la Fiscalía General del Estado</w:t>
      </w:r>
      <w:r w:rsidRPr="003733DC">
        <w:rPr>
          <w:rFonts w:ascii="Arial" w:eastAsia="Century Gothic" w:hAnsi="Arial" w:cs="Arial"/>
        </w:rPr>
        <w:t>, así como la Policía Preventiva municipal, conforme a los artículos 21 y 115, fracción III, inciso h), de la Constitución Política de los Estados Unidos Mexicanos.</w:t>
      </w:r>
    </w:p>
    <w:p w14:paraId="00000038" w14:textId="77777777" w:rsidR="00501A20" w:rsidRPr="00D350BF" w:rsidRDefault="00501A20" w:rsidP="0001514A">
      <w:pPr>
        <w:spacing w:line="336" w:lineRule="auto"/>
        <w:ind w:right="-100"/>
        <w:contextualSpacing/>
        <w:jc w:val="both"/>
        <w:rPr>
          <w:rFonts w:ascii="Arial" w:eastAsia="Century Gothic" w:hAnsi="Arial" w:cs="Arial"/>
        </w:rPr>
      </w:pPr>
    </w:p>
    <w:p w14:paraId="00000039" w14:textId="64FA5D20" w:rsidR="00501A20" w:rsidRPr="00C31478" w:rsidRDefault="00E371A0" w:rsidP="0001514A">
      <w:pPr>
        <w:spacing w:line="336" w:lineRule="auto"/>
        <w:ind w:right="-100"/>
        <w:contextualSpacing/>
        <w:jc w:val="both"/>
        <w:rPr>
          <w:rFonts w:ascii="Arial" w:eastAsia="Century Gothic" w:hAnsi="Arial" w:cs="Arial"/>
        </w:rPr>
      </w:pPr>
      <w:r w:rsidRPr="00672473">
        <w:rPr>
          <w:rFonts w:ascii="Arial" w:eastAsia="Century Gothic" w:hAnsi="Arial" w:cs="Arial"/>
        </w:rPr>
        <w:t>XXVII</w:t>
      </w:r>
      <w:r w:rsidR="0076428D">
        <w:rPr>
          <w:rFonts w:ascii="Arial" w:eastAsia="Century Gothic" w:hAnsi="Arial" w:cs="Arial"/>
        </w:rPr>
        <w:t>.</w:t>
      </w:r>
      <w:r w:rsidRPr="00C31478">
        <w:rPr>
          <w:rFonts w:ascii="Arial" w:eastAsia="Century Gothic" w:hAnsi="Arial" w:cs="Arial"/>
        </w:rPr>
        <w:t xml:space="preserve"> a XXXVII</w:t>
      </w:r>
      <w:r w:rsidR="0076428D">
        <w:rPr>
          <w:rFonts w:ascii="Arial" w:eastAsia="Century Gothic" w:hAnsi="Arial" w:cs="Arial"/>
        </w:rPr>
        <w:t xml:space="preserve">. </w:t>
      </w:r>
      <w:r w:rsidRPr="00C31478">
        <w:rPr>
          <w:rFonts w:ascii="Arial" w:eastAsia="Century Gothic" w:hAnsi="Arial" w:cs="Arial"/>
        </w:rPr>
        <w:t>…</w:t>
      </w:r>
    </w:p>
    <w:p w14:paraId="0000003A" w14:textId="77777777" w:rsidR="00501A20" w:rsidRPr="003733DC" w:rsidRDefault="00501A20" w:rsidP="0001514A">
      <w:pPr>
        <w:spacing w:line="336" w:lineRule="auto"/>
        <w:ind w:right="-100"/>
        <w:contextualSpacing/>
        <w:jc w:val="both"/>
        <w:rPr>
          <w:rFonts w:ascii="Arial" w:eastAsia="Century Gothic" w:hAnsi="Arial" w:cs="Arial"/>
        </w:rPr>
      </w:pPr>
    </w:p>
    <w:p w14:paraId="0000003B" w14:textId="1027BA54" w:rsidR="00501A20" w:rsidRPr="00B472DC" w:rsidRDefault="00E371A0" w:rsidP="0001514A">
      <w:pPr>
        <w:spacing w:line="336" w:lineRule="auto"/>
        <w:ind w:right="-100"/>
        <w:contextualSpacing/>
        <w:jc w:val="both"/>
        <w:rPr>
          <w:rFonts w:ascii="Arial" w:eastAsia="Century Gothic" w:hAnsi="Arial" w:cs="Arial"/>
          <w:b/>
        </w:rPr>
      </w:pPr>
      <w:r w:rsidRPr="00D350BF">
        <w:rPr>
          <w:rFonts w:ascii="Arial" w:eastAsia="Century Gothic" w:hAnsi="Arial" w:cs="Arial"/>
        </w:rPr>
        <w:t>XXXVIII.</w:t>
      </w:r>
      <w:r w:rsidR="00ED3974" w:rsidRPr="00D350BF">
        <w:rPr>
          <w:rFonts w:ascii="Arial" w:eastAsia="Century Gothic" w:hAnsi="Arial" w:cs="Arial"/>
        </w:rPr>
        <w:t xml:space="preserve"> </w:t>
      </w:r>
      <w:r w:rsidR="00D17079" w:rsidRPr="00672473">
        <w:rPr>
          <w:rFonts w:ascii="Arial" w:eastAsia="Century Gothic" w:hAnsi="Arial" w:cs="Arial"/>
        </w:rPr>
        <w:t>S</w:t>
      </w:r>
      <w:r w:rsidR="00ED3974" w:rsidRPr="00672473">
        <w:rPr>
          <w:rFonts w:ascii="Arial" w:eastAsia="Century Gothic" w:hAnsi="Arial" w:cs="Arial"/>
        </w:rPr>
        <w:t xml:space="preserve">ecretaría: </w:t>
      </w:r>
      <w:r w:rsidRPr="00970A2C">
        <w:rPr>
          <w:rFonts w:ascii="Arial" w:eastAsia="Century Gothic" w:hAnsi="Arial" w:cs="Arial"/>
        </w:rPr>
        <w:t>Secretaría de Seguridad Pública</w:t>
      </w:r>
      <w:r w:rsidRPr="00B472DC">
        <w:rPr>
          <w:rFonts w:ascii="Arial" w:eastAsia="Century Gothic" w:hAnsi="Arial" w:cs="Arial"/>
          <w:b/>
        </w:rPr>
        <w:t xml:space="preserve"> del Estado.</w:t>
      </w:r>
    </w:p>
    <w:p w14:paraId="0000003C" w14:textId="77777777" w:rsidR="00501A20" w:rsidRPr="00540572" w:rsidRDefault="00501A20" w:rsidP="0001514A">
      <w:pPr>
        <w:spacing w:line="336" w:lineRule="auto"/>
        <w:ind w:right="-100"/>
        <w:contextualSpacing/>
        <w:jc w:val="both"/>
        <w:rPr>
          <w:rFonts w:ascii="Arial" w:eastAsia="Century Gothic" w:hAnsi="Arial" w:cs="Arial"/>
          <w:b/>
        </w:rPr>
      </w:pPr>
    </w:p>
    <w:p w14:paraId="0000003D" w14:textId="5F23D6E5" w:rsidR="00501A20" w:rsidRPr="00540572" w:rsidRDefault="00E371A0" w:rsidP="0001514A">
      <w:pPr>
        <w:spacing w:line="336" w:lineRule="auto"/>
        <w:ind w:right="-100"/>
        <w:contextualSpacing/>
        <w:jc w:val="both"/>
        <w:rPr>
          <w:rFonts w:ascii="Arial" w:eastAsia="Century Gothic" w:hAnsi="Arial" w:cs="Arial"/>
        </w:rPr>
      </w:pPr>
      <w:r w:rsidRPr="00540572">
        <w:rPr>
          <w:rFonts w:ascii="Arial" w:eastAsia="Century Gothic" w:hAnsi="Arial" w:cs="Arial"/>
          <w:b/>
        </w:rPr>
        <w:t xml:space="preserve">XXXIX. </w:t>
      </w:r>
      <w:r w:rsidRPr="00540572">
        <w:rPr>
          <w:rFonts w:ascii="Arial" w:eastAsia="Arial" w:hAnsi="Arial" w:cs="Arial"/>
          <w:b/>
        </w:rPr>
        <w:t xml:space="preserve">Equipo </w:t>
      </w:r>
      <w:r w:rsidR="003B2C0C" w:rsidRPr="00540572">
        <w:rPr>
          <w:rFonts w:ascii="Arial" w:eastAsia="Arial" w:hAnsi="Arial" w:cs="Arial"/>
          <w:b/>
        </w:rPr>
        <w:t>t</w:t>
      </w:r>
      <w:r w:rsidRPr="00540572">
        <w:rPr>
          <w:rFonts w:ascii="Arial" w:eastAsia="Arial" w:hAnsi="Arial" w:cs="Arial"/>
          <w:b/>
        </w:rPr>
        <w:t>ecnológico:</w:t>
      </w:r>
      <w:r w:rsidRPr="00540572">
        <w:rPr>
          <w:rFonts w:ascii="Arial" w:eastAsia="Arial" w:hAnsi="Arial" w:cs="Arial"/>
        </w:rPr>
        <w:t xml:space="preserve"> </w:t>
      </w:r>
      <w:r w:rsidRPr="00540572">
        <w:rPr>
          <w:rFonts w:ascii="Arial" w:eastAsia="Century Gothic" w:hAnsi="Arial" w:cs="Arial"/>
          <w:b/>
        </w:rPr>
        <w:t>Recursos o dispositivos entregados en resguardo a los integrantes de la Secretaría para solventar necesidades o facilitar sus tareas laborales, estos pueden ser tangibles o intangibles.</w:t>
      </w:r>
    </w:p>
    <w:p w14:paraId="0000003E" w14:textId="77777777" w:rsidR="00501A20" w:rsidRPr="00540572" w:rsidRDefault="00501A20" w:rsidP="0001514A">
      <w:pPr>
        <w:spacing w:line="336" w:lineRule="auto"/>
        <w:ind w:right="-100"/>
        <w:contextualSpacing/>
        <w:jc w:val="both"/>
        <w:rPr>
          <w:rFonts w:ascii="Arial" w:eastAsia="Arial" w:hAnsi="Arial" w:cs="Arial"/>
          <w:b/>
        </w:rPr>
      </w:pPr>
    </w:p>
    <w:p w14:paraId="0000003F" w14:textId="5034ACBD"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Arial" w:hAnsi="Arial" w:cs="Arial"/>
          <w:b/>
        </w:rPr>
        <w:t xml:space="preserve">XL. </w:t>
      </w:r>
      <w:r w:rsidRPr="00540572">
        <w:rPr>
          <w:rFonts w:ascii="Arial" w:eastAsia="Century Gothic" w:hAnsi="Arial" w:cs="Arial"/>
          <w:b/>
        </w:rPr>
        <w:t>Plataforma</w:t>
      </w:r>
      <w:r w:rsidR="00E06F25" w:rsidRPr="00540572">
        <w:rPr>
          <w:rFonts w:ascii="Arial" w:eastAsia="Century Gothic" w:hAnsi="Arial" w:cs="Arial"/>
          <w:b/>
        </w:rPr>
        <w:t xml:space="preserve"> Estatal</w:t>
      </w:r>
      <w:r w:rsidRPr="00540572">
        <w:rPr>
          <w:rFonts w:ascii="Arial" w:eastAsia="Century Gothic" w:hAnsi="Arial" w:cs="Arial"/>
          <w:b/>
        </w:rPr>
        <w:t>:</w:t>
      </w:r>
      <w:r w:rsidR="00562464" w:rsidRPr="00540572">
        <w:rPr>
          <w:rFonts w:ascii="Arial" w:eastAsia="Century Gothic" w:hAnsi="Arial" w:cs="Arial"/>
          <w:b/>
        </w:rPr>
        <w:t xml:space="preserve"> Es el c</w:t>
      </w:r>
      <w:r w:rsidRPr="00540572">
        <w:rPr>
          <w:rFonts w:ascii="Arial" w:eastAsia="Century Gothic" w:hAnsi="Arial" w:cs="Arial"/>
          <w:b/>
        </w:rPr>
        <w:t>onjunto de tecnologías generadoras de inteligencia operativa, estadísticas y mapas de calor que permiten generar estrategias que maximicen la efectividad de las fuerzas de seguridad</w:t>
      </w:r>
      <w:r w:rsidR="00095DF4" w:rsidRPr="00540572">
        <w:rPr>
          <w:rFonts w:ascii="Arial" w:eastAsia="Century Gothic" w:hAnsi="Arial" w:cs="Arial"/>
          <w:b/>
        </w:rPr>
        <w:t>, la cual</w:t>
      </w:r>
      <w:r w:rsidR="00004DFC" w:rsidRPr="00540572">
        <w:rPr>
          <w:rFonts w:ascii="Arial" w:eastAsia="Century Gothic" w:hAnsi="Arial" w:cs="Arial"/>
          <w:b/>
        </w:rPr>
        <w:t xml:space="preserve"> depende y</w:t>
      </w:r>
      <w:r w:rsidR="00095DF4" w:rsidRPr="00540572">
        <w:rPr>
          <w:rFonts w:ascii="Arial" w:eastAsia="Century Gothic" w:hAnsi="Arial" w:cs="Arial"/>
          <w:b/>
        </w:rPr>
        <w:t xml:space="preserve"> es administrada por</w:t>
      </w:r>
      <w:r w:rsidR="00004DFC" w:rsidRPr="00540572">
        <w:rPr>
          <w:rFonts w:ascii="Arial" w:eastAsia="Century Gothic" w:hAnsi="Arial" w:cs="Arial"/>
          <w:b/>
        </w:rPr>
        <w:t xml:space="preserve"> la Secretaría.</w:t>
      </w:r>
    </w:p>
    <w:p w14:paraId="3F5E45DA" w14:textId="1EAA8E05" w:rsidR="00B60AAD" w:rsidRPr="00540572" w:rsidRDefault="00B60AAD"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101716C8" w14:textId="252D5EB8" w:rsidR="00B60AAD" w:rsidRPr="00540572" w:rsidRDefault="00B60AAD"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XLI. </w:t>
      </w:r>
      <w:r w:rsidR="00F30F44" w:rsidRPr="00540572">
        <w:rPr>
          <w:rFonts w:ascii="Arial" w:eastAsia="Century Gothic" w:hAnsi="Arial" w:cs="Arial"/>
          <w:b/>
        </w:rPr>
        <w:t>Subsecretaría</w:t>
      </w:r>
      <w:r w:rsidRPr="00540572">
        <w:rPr>
          <w:rFonts w:ascii="Arial" w:eastAsia="Century Gothic" w:hAnsi="Arial" w:cs="Arial"/>
          <w:b/>
        </w:rPr>
        <w:t xml:space="preserve">: </w:t>
      </w:r>
      <w:r w:rsidR="008B2FED" w:rsidRPr="00540572">
        <w:rPr>
          <w:rFonts w:ascii="Arial" w:eastAsia="Century Gothic" w:hAnsi="Arial" w:cs="Arial"/>
          <w:b/>
        </w:rPr>
        <w:t>L</w:t>
      </w:r>
      <w:r w:rsidRPr="00540572">
        <w:rPr>
          <w:rFonts w:ascii="Arial" w:eastAsia="Century Gothic" w:hAnsi="Arial" w:cs="Arial"/>
          <w:b/>
        </w:rPr>
        <w:t>as subsecretarías que formen parte de la estructura orgánica de la Secretaría de Seguridad Pública del Estado.</w:t>
      </w:r>
    </w:p>
    <w:p w14:paraId="7DE9B7A2" w14:textId="0A36C1FC" w:rsidR="00686AF3" w:rsidRPr="00540572" w:rsidRDefault="00686AF3"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71BC8509" w14:textId="58977C81" w:rsidR="00686AF3" w:rsidRPr="00540572" w:rsidRDefault="00686AF3"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lastRenderedPageBreak/>
        <w:t>XLII. Registro de Personas Infractoras</w:t>
      </w:r>
      <w:r w:rsidR="00E52545" w:rsidRPr="00540572">
        <w:rPr>
          <w:rFonts w:ascii="Arial" w:eastAsia="Century Gothic" w:hAnsi="Arial" w:cs="Arial"/>
          <w:b/>
        </w:rPr>
        <w:t xml:space="preserve"> Arrestadas</w:t>
      </w:r>
      <w:r w:rsidRPr="00540572">
        <w:rPr>
          <w:rFonts w:ascii="Arial" w:eastAsia="Century Gothic" w:hAnsi="Arial" w:cs="Arial"/>
          <w:b/>
        </w:rPr>
        <w:t>:</w:t>
      </w:r>
      <w:r w:rsidR="00E52545" w:rsidRPr="00540572">
        <w:rPr>
          <w:rFonts w:ascii="Arial" w:eastAsia="Century Gothic" w:hAnsi="Arial" w:cs="Arial"/>
          <w:b/>
        </w:rPr>
        <w:t xml:space="preserve"> Es el Registro Estatal de Personas Infractoras Arrestadas.</w:t>
      </w:r>
    </w:p>
    <w:p w14:paraId="462DE83E" w14:textId="6A337307" w:rsidR="00E52545" w:rsidRPr="00540572" w:rsidRDefault="00E52545"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52D0D1F2" w14:textId="46903B87" w:rsidR="00E52545" w:rsidRPr="00540572" w:rsidRDefault="00E52545"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XLIII. Personas Infractoras Arrestadas: Son las personas arrestadas</w:t>
      </w:r>
      <w:r w:rsidR="00443061" w:rsidRPr="00540572">
        <w:rPr>
          <w:rFonts w:ascii="Arial" w:eastAsia="Century Gothic" w:hAnsi="Arial" w:cs="Arial"/>
          <w:b/>
        </w:rPr>
        <w:t xml:space="preserve"> hasta por treinta y seis horas</w:t>
      </w:r>
      <w:r w:rsidRPr="00540572">
        <w:rPr>
          <w:rFonts w:ascii="Arial" w:eastAsia="Century Gothic" w:hAnsi="Arial" w:cs="Arial"/>
          <w:b/>
        </w:rPr>
        <w:t xml:space="preserve"> por la policía </w:t>
      </w:r>
      <w:r w:rsidR="00443061" w:rsidRPr="00540572">
        <w:rPr>
          <w:rFonts w:ascii="Arial" w:eastAsia="Century Gothic" w:hAnsi="Arial" w:cs="Arial"/>
          <w:b/>
        </w:rPr>
        <w:t>al</w:t>
      </w:r>
      <w:r w:rsidRPr="00540572">
        <w:rPr>
          <w:rFonts w:ascii="Arial" w:eastAsia="Century Gothic" w:hAnsi="Arial" w:cs="Arial"/>
          <w:b/>
        </w:rPr>
        <w:t xml:space="preserve"> haber cometido alguna falta administrativa o vial.</w:t>
      </w:r>
    </w:p>
    <w:p w14:paraId="00000040" w14:textId="77777777" w:rsidR="00501A20" w:rsidRPr="00540572" w:rsidRDefault="00501A20" w:rsidP="0001514A">
      <w:pPr>
        <w:spacing w:after="160" w:line="336" w:lineRule="auto"/>
        <w:ind w:left="709" w:hanging="709"/>
        <w:contextualSpacing/>
        <w:rPr>
          <w:rFonts w:ascii="Arial" w:eastAsia="Century Gothic" w:hAnsi="Arial" w:cs="Arial"/>
          <w:b/>
        </w:rPr>
      </w:pPr>
    </w:p>
    <w:p w14:paraId="00000041" w14:textId="0C11A5CD" w:rsidR="00501A20" w:rsidRPr="003733D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8</w:t>
      </w:r>
      <w:r w:rsidR="00A51ABD">
        <w:rPr>
          <w:rFonts w:ascii="Arial" w:eastAsia="Century Gothic" w:hAnsi="Arial" w:cs="Arial"/>
          <w:b/>
        </w:rPr>
        <w:t xml:space="preserve">. </w:t>
      </w:r>
      <w:r w:rsidRPr="0001514A">
        <w:rPr>
          <w:rFonts w:ascii="Arial" w:eastAsia="Century Gothic" w:hAnsi="Arial" w:cs="Arial"/>
        </w:rPr>
        <w:t>…</w:t>
      </w:r>
    </w:p>
    <w:p w14:paraId="00000042"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43" w14:textId="7777777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D350BF">
        <w:rPr>
          <w:rFonts w:ascii="Arial" w:eastAsia="Century Gothic" w:hAnsi="Arial" w:cs="Arial"/>
        </w:rPr>
        <w:t>…</w:t>
      </w:r>
    </w:p>
    <w:p w14:paraId="00000044"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45"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04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49"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 xml:space="preserve">En los casos de fuerza mayor o alteración grave del orden público, la policía preventiva municipal acatará las órdenes que por escrito </w:t>
      </w:r>
      <w:r w:rsidRPr="00540572">
        <w:rPr>
          <w:rFonts w:ascii="Arial" w:eastAsia="Century Gothic" w:hAnsi="Arial" w:cs="Arial"/>
          <w:b/>
        </w:rPr>
        <w:t>o medio tecnológico inmediato y eficaz</w:t>
      </w:r>
      <w:r w:rsidRPr="00540572">
        <w:rPr>
          <w:rFonts w:ascii="Arial" w:eastAsia="Century Gothic" w:hAnsi="Arial" w:cs="Arial"/>
        </w:rPr>
        <w:t xml:space="preserve"> le transmita </w:t>
      </w:r>
      <w:r w:rsidRPr="00540572">
        <w:rPr>
          <w:rFonts w:ascii="Arial" w:eastAsia="Century Gothic" w:hAnsi="Arial" w:cs="Arial"/>
          <w:b/>
        </w:rPr>
        <w:t xml:space="preserve">la persona titular del Poder Ejecutivo </w:t>
      </w:r>
      <w:r w:rsidRPr="00540572">
        <w:rPr>
          <w:rFonts w:ascii="Arial" w:eastAsia="Century Gothic" w:hAnsi="Arial" w:cs="Arial"/>
        </w:rPr>
        <w:t>del Estado.</w:t>
      </w:r>
    </w:p>
    <w:p w14:paraId="0000004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4B" w14:textId="1C12717B"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Artículo 17</w:t>
      </w:r>
      <w:r w:rsidR="00A51ABD">
        <w:rPr>
          <w:rFonts w:ascii="Arial" w:eastAsia="Century Gothic" w:hAnsi="Arial" w:cs="Arial"/>
        </w:rPr>
        <w:t xml:space="preserve">. </w:t>
      </w:r>
      <w:r w:rsidRPr="003733DC">
        <w:rPr>
          <w:rFonts w:ascii="Arial" w:eastAsia="Century Gothic" w:hAnsi="Arial" w:cs="Arial"/>
        </w:rPr>
        <w:t xml:space="preserve">… </w:t>
      </w:r>
    </w:p>
    <w:p w14:paraId="0000004C"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4D" w14:textId="4627C5D8" w:rsidR="00501A20" w:rsidRPr="00672473" w:rsidRDefault="007C29CF"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672473">
        <w:rPr>
          <w:rFonts w:ascii="Arial" w:eastAsia="Century Gothic" w:hAnsi="Arial" w:cs="Arial"/>
        </w:rPr>
        <w:t>…</w:t>
      </w:r>
    </w:p>
    <w:p w14:paraId="0000004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4F" w14:textId="7777777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01514A">
        <w:rPr>
          <w:rFonts w:ascii="Arial" w:eastAsia="Century Gothic" w:hAnsi="Arial" w:cs="Arial"/>
        </w:rPr>
        <w:t>I.</w:t>
      </w:r>
      <w:r w:rsidRPr="003733DC">
        <w:rPr>
          <w:rFonts w:ascii="Arial" w:eastAsia="Century Gothic" w:hAnsi="Arial" w:cs="Arial"/>
        </w:rPr>
        <w:t xml:space="preserve"> </w:t>
      </w:r>
      <w:r w:rsidRPr="00D350BF">
        <w:rPr>
          <w:rFonts w:ascii="Arial" w:eastAsia="Century Gothic" w:hAnsi="Arial" w:cs="Arial"/>
          <w:b/>
        </w:rPr>
        <w:t xml:space="preserve">La persona titular del Poder Ejecutivo </w:t>
      </w:r>
      <w:r w:rsidRPr="00D350BF">
        <w:rPr>
          <w:rFonts w:ascii="Arial" w:eastAsia="Century Gothic" w:hAnsi="Arial" w:cs="Arial"/>
        </w:rPr>
        <w:t>del Estado, quien lo presidirá.</w:t>
      </w:r>
    </w:p>
    <w:p w14:paraId="00000050"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51" w14:textId="7777777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II.</w:t>
      </w:r>
      <w:r w:rsidRPr="003733DC">
        <w:rPr>
          <w:rFonts w:ascii="Arial" w:eastAsia="Century Gothic" w:hAnsi="Arial" w:cs="Arial"/>
          <w:b/>
        </w:rPr>
        <w:t xml:space="preserve"> La persona titul</w:t>
      </w:r>
      <w:r w:rsidRPr="00D350BF">
        <w:rPr>
          <w:rFonts w:ascii="Arial" w:eastAsia="Century Gothic" w:hAnsi="Arial" w:cs="Arial"/>
          <w:b/>
        </w:rPr>
        <w:t xml:space="preserve">ar de la Fiscalía General </w:t>
      </w:r>
      <w:r w:rsidRPr="00D350BF">
        <w:rPr>
          <w:rFonts w:ascii="Arial" w:eastAsia="Century Gothic" w:hAnsi="Arial" w:cs="Arial"/>
        </w:rPr>
        <w:t>del Estado.</w:t>
      </w:r>
    </w:p>
    <w:p w14:paraId="00000052"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53" w14:textId="7EDDCB6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III.</w:t>
      </w:r>
      <w:r w:rsidRPr="003733DC">
        <w:rPr>
          <w:rFonts w:ascii="Arial" w:eastAsia="Century Gothic" w:hAnsi="Arial" w:cs="Arial"/>
        </w:rPr>
        <w:t xml:space="preserve"> </w:t>
      </w:r>
      <w:r w:rsidRPr="00D350BF">
        <w:rPr>
          <w:rFonts w:ascii="Arial" w:eastAsia="Century Gothic" w:hAnsi="Arial" w:cs="Arial"/>
          <w:b/>
        </w:rPr>
        <w:t xml:space="preserve">Trece </w:t>
      </w:r>
      <w:r w:rsidRPr="00D350BF">
        <w:rPr>
          <w:rFonts w:ascii="Arial" w:eastAsia="Century Gothic" w:hAnsi="Arial" w:cs="Arial"/>
        </w:rPr>
        <w:t>presidentes municipales.</w:t>
      </w:r>
    </w:p>
    <w:p w14:paraId="00000054"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55" w14:textId="2DB0B77B"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rPr>
        <w:t>IV</w:t>
      </w:r>
      <w:r w:rsidR="007C29CF" w:rsidRPr="00540572">
        <w:rPr>
          <w:rFonts w:ascii="Arial" w:eastAsia="Century Gothic" w:hAnsi="Arial" w:cs="Arial"/>
        </w:rPr>
        <w:t xml:space="preserve">. </w:t>
      </w:r>
      <w:r w:rsidRPr="00540572">
        <w:rPr>
          <w:rFonts w:ascii="Arial" w:eastAsia="Century Gothic" w:hAnsi="Arial" w:cs="Arial"/>
        </w:rPr>
        <w:t>…</w:t>
      </w:r>
      <w:r w:rsidR="007C29CF" w:rsidRPr="00540572">
        <w:rPr>
          <w:rFonts w:ascii="Arial" w:eastAsia="Century Gothic" w:hAnsi="Arial" w:cs="Arial"/>
        </w:rPr>
        <w:t xml:space="preserve"> </w:t>
      </w:r>
    </w:p>
    <w:p w14:paraId="0000005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57" w14:textId="0825085E" w:rsidR="00501A20" w:rsidRPr="003733D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lastRenderedPageBreak/>
        <w:t>V.</w:t>
      </w:r>
      <w:r w:rsidRPr="003733DC">
        <w:rPr>
          <w:rFonts w:ascii="Arial" w:eastAsia="Century Gothic" w:hAnsi="Arial" w:cs="Arial"/>
        </w:rPr>
        <w:t xml:space="preserve"> </w:t>
      </w:r>
      <w:r w:rsidRPr="003733DC">
        <w:rPr>
          <w:rFonts w:ascii="Arial" w:eastAsia="Century Gothic" w:hAnsi="Arial" w:cs="Arial"/>
          <w:b/>
        </w:rPr>
        <w:t>La persona titular del Secretariado</w:t>
      </w:r>
      <w:r w:rsidRPr="00D350BF">
        <w:rPr>
          <w:rFonts w:ascii="Arial" w:eastAsia="Century Gothic" w:hAnsi="Arial" w:cs="Arial"/>
        </w:rPr>
        <w:t xml:space="preserve"> Ejecutivo del Sistema Estatal de Seguridad Pública</w:t>
      </w:r>
      <w:r w:rsidR="00E7198E">
        <w:rPr>
          <w:rFonts w:ascii="Arial" w:eastAsia="Century Gothic" w:hAnsi="Arial" w:cs="Arial"/>
        </w:rPr>
        <w:t>,</w:t>
      </w:r>
      <w:r w:rsidRPr="003733DC">
        <w:rPr>
          <w:rFonts w:ascii="Arial" w:eastAsia="Century Gothic" w:hAnsi="Arial" w:cs="Arial"/>
        </w:rPr>
        <w:t xml:space="preserve"> quien fungirá como Secretario del Consejo, sólo con derecho a voz.</w:t>
      </w:r>
    </w:p>
    <w:p w14:paraId="00000058"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rPr>
      </w:pPr>
    </w:p>
    <w:p w14:paraId="00000059" w14:textId="77777777" w:rsidR="00501A20" w:rsidRPr="00672473" w:rsidRDefault="00E371A0" w:rsidP="0001514A">
      <w:pPr>
        <w:spacing w:line="336" w:lineRule="auto"/>
        <w:ind w:right="-91"/>
        <w:contextualSpacing/>
        <w:jc w:val="both"/>
        <w:rPr>
          <w:rFonts w:ascii="Arial" w:eastAsia="Century Gothic" w:hAnsi="Arial" w:cs="Arial"/>
          <w:b/>
        </w:rPr>
      </w:pPr>
      <w:r w:rsidRPr="0001514A">
        <w:rPr>
          <w:rFonts w:ascii="Arial" w:eastAsia="Century Gothic" w:hAnsi="Arial" w:cs="Arial"/>
        </w:rPr>
        <w:t>VI.</w:t>
      </w:r>
      <w:r w:rsidRPr="003733DC">
        <w:rPr>
          <w:rFonts w:ascii="Arial" w:eastAsia="Century Gothic" w:hAnsi="Arial" w:cs="Arial"/>
        </w:rPr>
        <w:t xml:space="preserve"> </w:t>
      </w:r>
      <w:r w:rsidRPr="003733DC">
        <w:rPr>
          <w:rFonts w:ascii="Arial" w:eastAsia="Century Gothic" w:hAnsi="Arial" w:cs="Arial"/>
          <w:b/>
        </w:rPr>
        <w:t xml:space="preserve">Trece </w:t>
      </w:r>
      <w:r w:rsidRPr="00D350BF">
        <w:rPr>
          <w:rFonts w:ascii="Arial" w:eastAsia="Century Gothic" w:hAnsi="Arial" w:cs="Arial"/>
        </w:rPr>
        <w:t>representantes de la sociedad civil; de los cuales, uno de ellos será la o el Presidente del Comité Técnico del Fideicomiso para la Competitividad y Seguridad Ciudadana</w:t>
      </w:r>
      <w:r w:rsidRPr="00672473">
        <w:rPr>
          <w:rFonts w:ascii="Arial" w:eastAsia="Century Gothic" w:hAnsi="Arial" w:cs="Arial"/>
          <w:b/>
        </w:rPr>
        <w:t xml:space="preserve">. </w:t>
      </w:r>
    </w:p>
    <w:p w14:paraId="0000005A" w14:textId="77777777" w:rsidR="00501A20" w:rsidRPr="00540572" w:rsidRDefault="00501A20" w:rsidP="0001514A">
      <w:pPr>
        <w:spacing w:line="336" w:lineRule="auto"/>
        <w:ind w:left="284" w:right="-91" w:hanging="284"/>
        <w:contextualSpacing/>
        <w:jc w:val="both"/>
        <w:rPr>
          <w:rFonts w:ascii="Arial" w:eastAsia="Century Gothic" w:hAnsi="Arial" w:cs="Arial"/>
        </w:rPr>
      </w:pPr>
    </w:p>
    <w:p w14:paraId="0000005B" w14:textId="0FBEC017" w:rsidR="00501A20" w:rsidRPr="003733DC" w:rsidRDefault="00E371A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r w:rsidRPr="00540572">
        <w:rPr>
          <w:rFonts w:ascii="Arial" w:eastAsia="Century Gothic" w:hAnsi="Arial" w:cs="Arial"/>
        </w:rPr>
        <w:t>VII</w:t>
      </w:r>
      <w:r w:rsidR="00E7198E">
        <w:rPr>
          <w:rFonts w:ascii="Arial" w:eastAsia="Century Gothic" w:hAnsi="Arial" w:cs="Arial"/>
        </w:rPr>
        <w:t xml:space="preserve">. </w:t>
      </w:r>
      <w:r w:rsidRPr="003733DC">
        <w:rPr>
          <w:rFonts w:ascii="Arial" w:eastAsia="Century Gothic" w:hAnsi="Arial" w:cs="Arial"/>
        </w:rPr>
        <w:t>…</w:t>
      </w:r>
    </w:p>
    <w:p w14:paraId="0000005C"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rPr>
      </w:pPr>
    </w:p>
    <w:p w14:paraId="0000005D" w14:textId="23DBDFD7" w:rsidR="00501A20" w:rsidRPr="003733DC" w:rsidRDefault="00E371A0" w:rsidP="0001514A">
      <w:pPr>
        <w:spacing w:line="336" w:lineRule="auto"/>
        <w:ind w:left="284" w:right="-91" w:hanging="284"/>
        <w:contextualSpacing/>
        <w:jc w:val="both"/>
        <w:rPr>
          <w:rFonts w:ascii="Arial" w:eastAsia="Century Gothic" w:hAnsi="Arial" w:cs="Arial"/>
        </w:rPr>
      </w:pPr>
      <w:r w:rsidRPr="00D350BF">
        <w:rPr>
          <w:rFonts w:ascii="Arial" w:eastAsia="Century Gothic" w:hAnsi="Arial" w:cs="Arial"/>
        </w:rPr>
        <w:t>VIII</w:t>
      </w:r>
      <w:r w:rsidR="00E7198E">
        <w:rPr>
          <w:rFonts w:ascii="Arial" w:eastAsia="Century Gothic" w:hAnsi="Arial" w:cs="Arial"/>
        </w:rPr>
        <w:t xml:space="preserve">. </w:t>
      </w:r>
      <w:r w:rsidRPr="003733DC">
        <w:rPr>
          <w:rFonts w:ascii="Arial" w:eastAsia="Century Gothic" w:hAnsi="Arial" w:cs="Arial"/>
        </w:rPr>
        <w:t>…</w:t>
      </w:r>
    </w:p>
    <w:p w14:paraId="0000005E" w14:textId="77777777" w:rsidR="00501A20" w:rsidRPr="00D350BF" w:rsidRDefault="00501A20" w:rsidP="0001514A">
      <w:pPr>
        <w:spacing w:line="336" w:lineRule="auto"/>
        <w:ind w:left="284" w:right="-91" w:hanging="284"/>
        <w:contextualSpacing/>
        <w:jc w:val="both"/>
        <w:rPr>
          <w:rFonts w:ascii="Arial" w:eastAsia="Century Gothic" w:hAnsi="Arial" w:cs="Arial"/>
        </w:rPr>
      </w:pPr>
    </w:p>
    <w:p w14:paraId="0000005F" w14:textId="1DD129C1"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t>IX. La persona titular de la Secretaría General de Gobierno.</w:t>
      </w:r>
    </w:p>
    <w:p w14:paraId="00000061"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62"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Los</w:t>
      </w:r>
      <w:r w:rsidRPr="00540572">
        <w:rPr>
          <w:rFonts w:ascii="Arial" w:eastAsia="Century Gothic" w:hAnsi="Arial" w:cs="Arial"/>
          <w:b/>
        </w:rPr>
        <w:t xml:space="preserve"> trece</w:t>
      </w:r>
      <w:r w:rsidRPr="00540572">
        <w:rPr>
          <w:rFonts w:ascii="Arial" w:eastAsia="Century Gothic" w:hAnsi="Arial" w:cs="Arial"/>
        </w:rPr>
        <w:t xml:space="preserve"> representantes de la sociedad civil y el Secretario Adjunto conformarán la parte ciudadana del Consejo. </w:t>
      </w:r>
    </w:p>
    <w:p w14:paraId="0000006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64"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065"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66"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067"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68"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069" w14:textId="77777777" w:rsidR="00501A20"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21EE7473" w14:textId="77777777" w:rsidR="00E7198E" w:rsidRPr="005E3427" w:rsidRDefault="00E7198E" w:rsidP="00B472DC">
      <w:pPr>
        <w:spacing w:line="336" w:lineRule="auto"/>
        <w:contextualSpacing/>
        <w:jc w:val="both"/>
        <w:rPr>
          <w:rFonts w:ascii="Arial" w:eastAsia="Century Gothic" w:hAnsi="Arial" w:cs="Arial"/>
          <w:b/>
        </w:rPr>
      </w:pPr>
      <w:r w:rsidRPr="005E3427">
        <w:rPr>
          <w:rFonts w:ascii="Arial" w:eastAsia="Century Gothic" w:hAnsi="Arial" w:cs="Arial"/>
          <w:b/>
        </w:rPr>
        <w:t>Quien presida el Consejo será suplido en sus ausencias por la persona titular de la Secretaría General de Gobierno. Los demás integrantes del Consejo Estatal no tendrán suplencia.</w:t>
      </w:r>
    </w:p>
    <w:p w14:paraId="6A6E3B86" w14:textId="77777777" w:rsidR="00E7198E" w:rsidRPr="003733DC" w:rsidRDefault="00E7198E"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6A" w14:textId="1D1BE8B6" w:rsidR="00501A20" w:rsidRPr="00672473" w:rsidRDefault="00E371A0" w:rsidP="0001514A">
      <w:pPr>
        <w:spacing w:line="336" w:lineRule="auto"/>
        <w:contextualSpacing/>
        <w:jc w:val="both"/>
        <w:rPr>
          <w:rFonts w:ascii="Arial" w:eastAsia="Century Gothic" w:hAnsi="Arial" w:cs="Arial"/>
          <w:b/>
        </w:rPr>
      </w:pPr>
      <w:r w:rsidRPr="003733DC">
        <w:rPr>
          <w:rFonts w:ascii="Arial" w:eastAsia="Century Gothic" w:hAnsi="Arial" w:cs="Arial"/>
          <w:b/>
        </w:rPr>
        <w:t xml:space="preserve">Las </w:t>
      </w:r>
      <w:r w:rsidR="00E7198E" w:rsidRPr="003733DC">
        <w:rPr>
          <w:rFonts w:ascii="Arial" w:eastAsia="Century Gothic" w:hAnsi="Arial" w:cs="Arial"/>
          <w:b/>
        </w:rPr>
        <w:t xml:space="preserve">sesiones </w:t>
      </w:r>
      <w:r w:rsidRPr="00D350BF">
        <w:rPr>
          <w:rFonts w:ascii="Arial" w:eastAsia="Century Gothic" w:hAnsi="Arial" w:cs="Arial"/>
          <w:b/>
        </w:rPr>
        <w:t xml:space="preserve">del Consejo Estatal podrán contar con invitados especiales, los cuales serán designados por el pleno del Consejo Estatal. </w:t>
      </w:r>
    </w:p>
    <w:p w14:paraId="0000006B" w14:textId="77777777" w:rsidR="00501A20" w:rsidRPr="00672473" w:rsidRDefault="00501A20" w:rsidP="0001514A">
      <w:pPr>
        <w:spacing w:line="336" w:lineRule="auto"/>
        <w:ind w:left="1134"/>
        <w:contextualSpacing/>
        <w:jc w:val="both"/>
        <w:rPr>
          <w:rFonts w:ascii="Arial" w:eastAsia="Century Gothic" w:hAnsi="Arial" w:cs="Arial"/>
          <w:b/>
        </w:rPr>
      </w:pPr>
    </w:p>
    <w:p w14:paraId="0000006C" w14:textId="77777777" w:rsidR="00501A20" w:rsidRPr="00540572" w:rsidRDefault="00E371A0" w:rsidP="0001514A">
      <w:pPr>
        <w:spacing w:line="336" w:lineRule="auto"/>
        <w:contextualSpacing/>
        <w:jc w:val="both"/>
        <w:rPr>
          <w:rFonts w:ascii="Arial" w:eastAsia="Century Gothic" w:hAnsi="Arial" w:cs="Arial"/>
          <w:b/>
        </w:rPr>
      </w:pPr>
      <w:r w:rsidRPr="00672473">
        <w:rPr>
          <w:rFonts w:ascii="Arial" w:eastAsia="Century Gothic" w:hAnsi="Arial" w:cs="Arial"/>
          <w:b/>
        </w:rPr>
        <w:lastRenderedPageBreak/>
        <w:t>Los representantes de la sociedad civil serán renovados cada dos años y su elección</w:t>
      </w:r>
      <w:r w:rsidRPr="00540572">
        <w:rPr>
          <w:rFonts w:ascii="Arial" w:eastAsia="Century Gothic" w:hAnsi="Arial" w:cs="Arial"/>
          <w:b/>
        </w:rPr>
        <w:t xml:space="preserve"> se realizará a través de la convocatoria definida por el Secretariado Ejecutivo.</w:t>
      </w:r>
    </w:p>
    <w:p w14:paraId="0000006D"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6E" w14:textId="77777777"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18.</w:t>
      </w:r>
      <w:r w:rsidRPr="00540572">
        <w:rPr>
          <w:rFonts w:ascii="Arial" w:eastAsia="Century Gothic" w:hAnsi="Arial" w:cs="Arial"/>
        </w:rPr>
        <w:t xml:space="preserve"> </w:t>
      </w:r>
      <w:r w:rsidRPr="00540572">
        <w:rPr>
          <w:rFonts w:ascii="Arial" w:eastAsia="Century Gothic" w:hAnsi="Arial" w:cs="Arial"/>
          <w:b/>
        </w:rPr>
        <w:t>La persona titular del Poder Ejecutivo</w:t>
      </w:r>
      <w:r w:rsidRPr="00540572">
        <w:rPr>
          <w:rFonts w:ascii="Arial" w:eastAsia="Century Gothic" w:hAnsi="Arial" w:cs="Arial"/>
        </w:rPr>
        <w:t xml:space="preserve"> del Estado tendrá la facultad de nombrar y remover libremente a </w:t>
      </w:r>
      <w:r w:rsidRPr="00540572">
        <w:rPr>
          <w:rFonts w:ascii="Arial" w:eastAsia="Century Gothic" w:hAnsi="Arial" w:cs="Arial"/>
          <w:b/>
        </w:rPr>
        <w:t>la persona titular del</w:t>
      </w:r>
      <w:r w:rsidRPr="00540572">
        <w:rPr>
          <w:rFonts w:ascii="Arial" w:eastAsia="Century Gothic" w:hAnsi="Arial" w:cs="Arial"/>
        </w:rPr>
        <w:t xml:space="preserve"> </w:t>
      </w:r>
      <w:r w:rsidRPr="0001514A">
        <w:rPr>
          <w:rFonts w:ascii="Arial" w:eastAsia="Century Gothic" w:hAnsi="Arial" w:cs="Arial"/>
          <w:b/>
        </w:rPr>
        <w:t>Secretariado</w:t>
      </w:r>
      <w:r w:rsidRPr="003733DC">
        <w:rPr>
          <w:rFonts w:ascii="Arial" w:eastAsia="Century Gothic" w:hAnsi="Arial" w:cs="Arial"/>
        </w:rPr>
        <w:t xml:space="preserve"> Ejecutivo. De la misma forma nombrará y removerá libremente </w:t>
      </w:r>
      <w:r w:rsidRPr="0001514A">
        <w:rPr>
          <w:rFonts w:ascii="Arial" w:eastAsia="Century Gothic" w:hAnsi="Arial" w:cs="Arial"/>
          <w:b/>
        </w:rPr>
        <w:t>a la Secretaria o</w:t>
      </w:r>
      <w:r w:rsidRPr="003733DC">
        <w:rPr>
          <w:rFonts w:ascii="Arial" w:eastAsia="Century Gothic" w:hAnsi="Arial" w:cs="Arial"/>
        </w:rPr>
        <w:t xml:space="preserve"> Secretario Adjunto del Consejo Estatal de Seguridad Pública, quien será de la sociedad civil y su cargo será honorario.</w:t>
      </w:r>
    </w:p>
    <w:p w14:paraId="0000006F" w14:textId="77777777" w:rsidR="00501A20" w:rsidRPr="00D350BF" w:rsidRDefault="00501A20" w:rsidP="0001514A">
      <w:pPr>
        <w:spacing w:after="160" w:line="336" w:lineRule="auto"/>
        <w:contextualSpacing/>
        <w:rPr>
          <w:rFonts w:ascii="Arial" w:eastAsia="Century Gothic" w:hAnsi="Arial" w:cs="Arial"/>
          <w:color w:val="000000"/>
        </w:rPr>
      </w:pPr>
    </w:p>
    <w:p w14:paraId="00000070" w14:textId="52BB5D9E"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672473">
        <w:rPr>
          <w:rFonts w:ascii="Arial" w:eastAsia="Century Gothic" w:hAnsi="Arial" w:cs="Arial"/>
          <w:b/>
        </w:rPr>
        <w:t>Artículo 19 Bis.</w:t>
      </w:r>
      <w:r w:rsidRPr="00970A2C">
        <w:rPr>
          <w:rFonts w:ascii="Arial" w:eastAsia="Century Gothic" w:hAnsi="Arial" w:cs="Arial"/>
        </w:rPr>
        <w:t xml:space="preserve"> </w:t>
      </w:r>
      <w:r w:rsidRPr="00B472DC">
        <w:rPr>
          <w:rFonts w:ascii="Arial" w:eastAsia="Century Gothic" w:hAnsi="Arial" w:cs="Arial"/>
          <w:b/>
        </w:rPr>
        <w:t xml:space="preserve">Son facultades de la </w:t>
      </w:r>
      <w:r w:rsidR="006E3820" w:rsidRPr="00B472DC">
        <w:rPr>
          <w:rFonts w:ascii="Arial" w:eastAsia="Century Gothic" w:hAnsi="Arial" w:cs="Arial"/>
          <w:b/>
        </w:rPr>
        <w:t>presidencia</w:t>
      </w:r>
      <w:r w:rsidRPr="00540572">
        <w:rPr>
          <w:rFonts w:ascii="Arial" w:eastAsia="Century Gothic" w:hAnsi="Arial" w:cs="Arial"/>
          <w:b/>
        </w:rPr>
        <w:t xml:space="preserve"> </w:t>
      </w:r>
      <w:r w:rsidR="006E3820" w:rsidRPr="00540572">
        <w:rPr>
          <w:rFonts w:ascii="Arial" w:eastAsia="Century Gothic" w:hAnsi="Arial" w:cs="Arial"/>
          <w:b/>
        </w:rPr>
        <w:t>d</w:t>
      </w:r>
      <w:r w:rsidRPr="00540572">
        <w:rPr>
          <w:rFonts w:ascii="Arial" w:eastAsia="Century Gothic" w:hAnsi="Arial" w:cs="Arial"/>
          <w:b/>
        </w:rPr>
        <w:t>el Consejo Estatal:</w:t>
      </w:r>
    </w:p>
    <w:p w14:paraId="00000071"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268" w:right="-91" w:hanging="566"/>
        <w:contextualSpacing/>
        <w:jc w:val="both"/>
        <w:rPr>
          <w:rFonts w:ascii="Arial" w:eastAsia="Century Gothic" w:hAnsi="Arial" w:cs="Arial"/>
          <w:b/>
        </w:rPr>
      </w:pPr>
    </w:p>
    <w:p w14:paraId="00000072" w14:textId="77777777" w:rsidR="00501A20" w:rsidRPr="00540572" w:rsidRDefault="00E371A0" w:rsidP="0001514A">
      <w:pPr>
        <w:numPr>
          <w:ilvl w:val="0"/>
          <w:numId w:val="10"/>
        </w:num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Presidir las reuniones del Consejo Estatal;</w:t>
      </w:r>
    </w:p>
    <w:p w14:paraId="0000007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74" w14:textId="77777777" w:rsidR="00501A20" w:rsidRPr="00540572" w:rsidRDefault="00E371A0" w:rsidP="0001514A">
      <w:pPr>
        <w:numPr>
          <w:ilvl w:val="0"/>
          <w:numId w:val="10"/>
        </w:num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Representar al Consejo Estatal en cualquier acto público o privado;</w:t>
      </w:r>
    </w:p>
    <w:p w14:paraId="00000075"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76" w14:textId="77777777" w:rsidR="00501A20" w:rsidRPr="00540572" w:rsidRDefault="00E371A0" w:rsidP="0001514A">
      <w:pPr>
        <w:numPr>
          <w:ilvl w:val="0"/>
          <w:numId w:val="10"/>
        </w:num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Representar al Consejo Estatal ante el Consejo Nacional de Seguridad Pública;</w:t>
      </w:r>
    </w:p>
    <w:p w14:paraId="00000077"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78" w14:textId="77777777" w:rsidR="00501A20" w:rsidRPr="00540572" w:rsidRDefault="00E371A0" w:rsidP="0001514A">
      <w:pPr>
        <w:numPr>
          <w:ilvl w:val="0"/>
          <w:numId w:val="10"/>
        </w:numPr>
        <w:pBdr>
          <w:top w:val="none" w:sz="0" w:space="0" w:color="000000"/>
          <w:left w:val="none" w:sz="0" w:space="0" w:color="000000"/>
          <w:bottom w:val="none" w:sz="0" w:space="0" w:color="000000"/>
          <w:right w:val="none" w:sz="0" w:space="0" w:color="000000"/>
          <w:between w:val="nil"/>
        </w:pBdr>
        <w:spacing w:line="336" w:lineRule="auto"/>
        <w:ind w:left="426" w:right="-91" w:hanging="426"/>
        <w:contextualSpacing/>
        <w:jc w:val="both"/>
        <w:rPr>
          <w:rFonts w:ascii="Arial" w:eastAsia="Century Gothic" w:hAnsi="Arial" w:cs="Arial"/>
          <w:b/>
          <w:color w:val="000000"/>
        </w:rPr>
      </w:pPr>
      <w:r w:rsidRPr="00540572">
        <w:rPr>
          <w:rFonts w:ascii="Arial" w:eastAsia="Century Gothic" w:hAnsi="Arial" w:cs="Arial"/>
          <w:b/>
          <w:color w:val="000000"/>
        </w:rPr>
        <w:t>Aprobar los consejeros ciudadanos propuestos por el Secretario Ejecutivo; y</w:t>
      </w:r>
    </w:p>
    <w:p w14:paraId="00000079"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7A" w14:textId="79034585" w:rsidR="00501A20" w:rsidRPr="00540572" w:rsidRDefault="00E371A0" w:rsidP="0001514A">
      <w:pPr>
        <w:numPr>
          <w:ilvl w:val="0"/>
          <w:numId w:val="10"/>
        </w:num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Las demás que encomienden las disposiciones normativas.</w:t>
      </w:r>
    </w:p>
    <w:p w14:paraId="0000007B"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rPr>
      </w:pPr>
    </w:p>
    <w:p w14:paraId="0000007C" w14:textId="3777FBCF"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19 Ter.- Son facultades de la Secretar</w:t>
      </w:r>
      <w:r w:rsidR="006E3820" w:rsidRPr="00540572">
        <w:rPr>
          <w:rFonts w:ascii="Arial" w:eastAsia="Century Gothic" w:hAnsi="Arial" w:cs="Arial"/>
          <w:b/>
        </w:rPr>
        <w:t>í</w:t>
      </w:r>
      <w:r w:rsidRPr="00540572">
        <w:rPr>
          <w:rFonts w:ascii="Arial" w:eastAsia="Century Gothic" w:hAnsi="Arial" w:cs="Arial"/>
          <w:b/>
        </w:rPr>
        <w:t xml:space="preserve">a del Consejo: </w:t>
      </w:r>
    </w:p>
    <w:p w14:paraId="0000007D"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7E" w14:textId="6516E52E" w:rsidR="00501A20" w:rsidRPr="00540572" w:rsidRDefault="006E3820" w:rsidP="0001514A">
      <w:pPr>
        <w:numPr>
          <w:ilvl w:val="0"/>
          <w:numId w:val="1"/>
        </w:num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r w:rsidRPr="00540572">
        <w:rPr>
          <w:rFonts w:ascii="Arial" w:eastAsia="Century Gothic" w:hAnsi="Arial" w:cs="Arial"/>
          <w:b/>
        </w:rPr>
        <w:t xml:space="preserve"> </w:t>
      </w:r>
      <w:r w:rsidR="00E371A0" w:rsidRPr="00540572">
        <w:rPr>
          <w:rFonts w:ascii="Arial" w:eastAsia="Century Gothic" w:hAnsi="Arial" w:cs="Arial"/>
          <w:b/>
        </w:rPr>
        <w:t>Convocar a sesiones ordinarias y extraordinarias, previo acuerdo con quien presida el Consejo Estatal;</w:t>
      </w:r>
    </w:p>
    <w:p w14:paraId="0000007F"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p>
    <w:p w14:paraId="00000080" w14:textId="77777777" w:rsidR="00501A20" w:rsidRPr="00540572" w:rsidRDefault="00E371A0" w:rsidP="0001514A">
      <w:pPr>
        <w:numPr>
          <w:ilvl w:val="0"/>
          <w:numId w:val="1"/>
        </w:num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r w:rsidRPr="00540572">
        <w:rPr>
          <w:rFonts w:ascii="Arial" w:eastAsia="Century Gothic" w:hAnsi="Arial" w:cs="Arial"/>
          <w:b/>
        </w:rPr>
        <w:lastRenderedPageBreak/>
        <w:t>Presentar a quien presida el Consejo Estatal, a las o los Consejeros Ciudadanos que fueron seleccionados mediante la convocatoria de participación ciudadana;</w:t>
      </w:r>
    </w:p>
    <w:p w14:paraId="00000081"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p>
    <w:p w14:paraId="00000082" w14:textId="23B84B05" w:rsidR="00501A20" w:rsidRPr="00540572" w:rsidRDefault="006E3820" w:rsidP="0001514A">
      <w:pPr>
        <w:numPr>
          <w:ilvl w:val="0"/>
          <w:numId w:val="1"/>
        </w:num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r w:rsidRPr="00540572">
        <w:rPr>
          <w:rFonts w:ascii="Arial" w:eastAsia="Century Gothic" w:hAnsi="Arial" w:cs="Arial"/>
          <w:b/>
        </w:rPr>
        <w:t xml:space="preserve"> </w:t>
      </w:r>
      <w:r w:rsidR="00E371A0" w:rsidRPr="00540572">
        <w:rPr>
          <w:rFonts w:ascii="Arial" w:eastAsia="Century Gothic" w:hAnsi="Arial" w:cs="Arial"/>
          <w:b/>
        </w:rPr>
        <w:t xml:space="preserve">Solicitar las propuestas de los miembros del Consejo Estatal para integrarlos en el orden del día de </w:t>
      </w:r>
      <w:r w:rsidR="003733DC" w:rsidRPr="00540572">
        <w:rPr>
          <w:rFonts w:ascii="Arial" w:eastAsia="Century Gothic" w:hAnsi="Arial" w:cs="Arial"/>
          <w:b/>
        </w:rPr>
        <w:t xml:space="preserve">sesiones </w:t>
      </w:r>
      <w:r w:rsidR="00E371A0" w:rsidRPr="00540572">
        <w:rPr>
          <w:rFonts w:ascii="Arial" w:eastAsia="Century Gothic" w:hAnsi="Arial" w:cs="Arial"/>
          <w:b/>
        </w:rPr>
        <w:t>del Consejo Estatal, previa autorización de quien lo preside;</w:t>
      </w:r>
    </w:p>
    <w:p w14:paraId="0000008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p>
    <w:p w14:paraId="00000084" w14:textId="0D8EF854" w:rsidR="00501A20" w:rsidRPr="00540572" w:rsidRDefault="00E371A0" w:rsidP="0001514A">
      <w:pPr>
        <w:numPr>
          <w:ilvl w:val="0"/>
          <w:numId w:val="1"/>
        </w:num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r w:rsidRPr="00540572">
        <w:rPr>
          <w:rFonts w:ascii="Arial" w:eastAsia="Century Gothic" w:hAnsi="Arial" w:cs="Arial"/>
          <w:b/>
        </w:rPr>
        <w:t>Recabar y evaluar las propuestas de políticas públicas de los miembros del Consejo Estatal para su presentación ante el pleno para su aprobación;</w:t>
      </w:r>
    </w:p>
    <w:p w14:paraId="00000085"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p>
    <w:p w14:paraId="6683F8D9" w14:textId="40D96F7B" w:rsidR="00196E7A" w:rsidRPr="00540572" w:rsidRDefault="00E371A0" w:rsidP="0001514A">
      <w:pPr>
        <w:numPr>
          <w:ilvl w:val="0"/>
          <w:numId w:val="1"/>
        </w:num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r w:rsidRPr="00540572">
        <w:rPr>
          <w:rFonts w:ascii="Arial" w:eastAsia="Century Gothic" w:hAnsi="Arial" w:cs="Arial"/>
          <w:b/>
        </w:rPr>
        <w:t>Presentar al Consejo Estatal los informes de seguimiento de los acuerdos y resoluciones que se adopten en el mismo;</w:t>
      </w:r>
    </w:p>
    <w:p w14:paraId="00000087"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p>
    <w:p w14:paraId="00000088" w14:textId="77777777" w:rsidR="00501A20" w:rsidRDefault="00E371A0" w:rsidP="0001514A">
      <w:pPr>
        <w:numPr>
          <w:ilvl w:val="0"/>
          <w:numId w:val="1"/>
        </w:num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r w:rsidRPr="00540572">
        <w:rPr>
          <w:rFonts w:ascii="Arial" w:eastAsia="Century Gothic" w:hAnsi="Arial" w:cs="Arial"/>
          <w:b/>
        </w:rPr>
        <w:t>Someter a la aprobación del Consejo Estatal, el Programa Estatal de Prevención Social de la Violencia y la Delincuencia;</w:t>
      </w:r>
    </w:p>
    <w:p w14:paraId="5EE77A0D" w14:textId="77777777" w:rsidR="003733DC" w:rsidRDefault="003733DC" w:rsidP="0001514A">
      <w:p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p>
    <w:p w14:paraId="0B908FA1" w14:textId="30910F05" w:rsidR="003733DC" w:rsidRPr="00D350BF" w:rsidRDefault="003733DC" w:rsidP="0001514A">
      <w:pPr>
        <w:numPr>
          <w:ilvl w:val="0"/>
          <w:numId w:val="1"/>
        </w:num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r>
        <w:rPr>
          <w:rFonts w:ascii="Arial" w:eastAsia="Century Gothic" w:hAnsi="Arial" w:cs="Arial"/>
          <w:b/>
        </w:rPr>
        <w:t>E</w:t>
      </w:r>
      <w:r w:rsidRPr="005E3427">
        <w:rPr>
          <w:rFonts w:ascii="Arial" w:eastAsia="Century Gothic" w:hAnsi="Arial" w:cs="Arial"/>
          <w:b/>
        </w:rPr>
        <w:t xml:space="preserve">xpedir y certificar </w:t>
      </w:r>
      <w:r w:rsidR="009B7BDE">
        <w:rPr>
          <w:rFonts w:ascii="Arial" w:eastAsia="Century Gothic" w:hAnsi="Arial" w:cs="Arial"/>
          <w:b/>
        </w:rPr>
        <w:t xml:space="preserve">copias de actas, </w:t>
      </w:r>
      <w:r>
        <w:rPr>
          <w:rFonts w:ascii="Arial" w:eastAsia="Century Gothic" w:hAnsi="Arial" w:cs="Arial"/>
          <w:b/>
        </w:rPr>
        <w:t xml:space="preserve">acuerdos, </w:t>
      </w:r>
      <w:r w:rsidRPr="005E3427">
        <w:rPr>
          <w:rFonts w:ascii="Arial" w:eastAsia="Century Gothic" w:hAnsi="Arial" w:cs="Arial"/>
          <w:b/>
        </w:rPr>
        <w:t>archivos y documentos que obren en su poder con motivo del ejercicio de sus funciones</w:t>
      </w:r>
      <w:r w:rsidR="009B7BDE">
        <w:rPr>
          <w:rFonts w:ascii="Arial" w:eastAsia="Century Gothic" w:hAnsi="Arial" w:cs="Arial"/>
          <w:b/>
        </w:rPr>
        <w:t>; y</w:t>
      </w:r>
    </w:p>
    <w:p w14:paraId="00000089"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p>
    <w:p w14:paraId="0000008A" w14:textId="4711CB25"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left="426" w:right="-91" w:hanging="437"/>
        <w:contextualSpacing/>
        <w:jc w:val="both"/>
        <w:rPr>
          <w:rFonts w:ascii="Arial" w:eastAsia="Century Gothic" w:hAnsi="Arial" w:cs="Arial"/>
          <w:b/>
        </w:rPr>
      </w:pPr>
      <w:r w:rsidRPr="00D350BF">
        <w:rPr>
          <w:rFonts w:ascii="Arial" w:eastAsia="Century Gothic" w:hAnsi="Arial" w:cs="Arial"/>
          <w:b/>
        </w:rPr>
        <w:t>VII</w:t>
      </w:r>
      <w:r w:rsidR="00D350BF">
        <w:rPr>
          <w:rFonts w:ascii="Arial" w:eastAsia="Century Gothic" w:hAnsi="Arial" w:cs="Arial"/>
          <w:b/>
        </w:rPr>
        <w:t>I</w:t>
      </w:r>
      <w:r w:rsidRPr="00D350BF">
        <w:rPr>
          <w:rFonts w:ascii="Arial" w:eastAsia="Century Gothic" w:hAnsi="Arial" w:cs="Arial"/>
          <w:b/>
        </w:rPr>
        <w:t>. Las demás que le confieran las disposiciones legales aplicables.</w:t>
      </w:r>
    </w:p>
    <w:p w14:paraId="0000008C" w14:textId="77777777" w:rsidR="00501A20" w:rsidRPr="00672473" w:rsidRDefault="00501A20" w:rsidP="0001514A">
      <w:pPr>
        <w:pBdr>
          <w:top w:val="none" w:sz="0" w:space="0" w:color="000000"/>
          <w:left w:val="none" w:sz="0" w:space="0" w:color="000000"/>
          <w:bottom w:val="none" w:sz="0" w:space="2" w:color="000000"/>
          <w:right w:val="none" w:sz="0" w:space="0" w:color="000000"/>
        </w:pBdr>
        <w:spacing w:line="336" w:lineRule="auto"/>
        <w:ind w:right="-91"/>
        <w:contextualSpacing/>
        <w:jc w:val="both"/>
        <w:rPr>
          <w:rFonts w:ascii="Arial" w:eastAsia="Century Gothic" w:hAnsi="Arial" w:cs="Arial"/>
          <w:b/>
        </w:rPr>
      </w:pPr>
    </w:p>
    <w:p w14:paraId="0000008D" w14:textId="77777777" w:rsidR="00501A20" w:rsidRPr="00540572" w:rsidRDefault="00E371A0" w:rsidP="0001514A">
      <w:pPr>
        <w:pBdr>
          <w:top w:val="none" w:sz="0" w:space="0" w:color="000000"/>
          <w:left w:val="none" w:sz="0" w:space="0" w:color="000000"/>
          <w:bottom w:val="none" w:sz="0" w:space="2" w:color="000000"/>
          <w:right w:val="none" w:sz="0" w:space="0" w:color="000000"/>
        </w:pBdr>
        <w:spacing w:line="336" w:lineRule="auto"/>
        <w:ind w:right="-91"/>
        <w:contextualSpacing/>
        <w:jc w:val="both"/>
        <w:rPr>
          <w:rFonts w:ascii="Arial" w:eastAsia="Century Gothic" w:hAnsi="Arial" w:cs="Arial"/>
        </w:rPr>
      </w:pPr>
      <w:r w:rsidRPr="00672473">
        <w:rPr>
          <w:rFonts w:ascii="Arial" w:eastAsia="Century Gothic" w:hAnsi="Arial" w:cs="Arial"/>
          <w:b/>
        </w:rPr>
        <w:t>Artículo 20.</w:t>
      </w:r>
      <w:r w:rsidRPr="00B472DC">
        <w:rPr>
          <w:rFonts w:ascii="Arial" w:eastAsia="Century Gothic" w:hAnsi="Arial" w:cs="Arial"/>
        </w:rPr>
        <w:t xml:space="preserve"> El Consejo Estatal de Seguridad Pública se reunirá, por lo menos, cada </w:t>
      </w:r>
      <w:r w:rsidRPr="00540572">
        <w:rPr>
          <w:rFonts w:ascii="Arial" w:eastAsia="Century Gothic" w:hAnsi="Arial" w:cs="Arial"/>
          <w:b/>
        </w:rPr>
        <w:t>tres meses</w:t>
      </w:r>
      <w:r w:rsidRPr="00540572">
        <w:rPr>
          <w:rFonts w:ascii="Arial" w:eastAsia="Century Gothic" w:hAnsi="Arial" w:cs="Arial"/>
        </w:rPr>
        <w:t xml:space="preserve"> en forma ordinaria y extraordinariamente en cualquier tiempo a convocatoria del o la titular del Secretariado Ejecutivo, quien integrará la agenda de los asuntos a tratar.</w:t>
      </w:r>
    </w:p>
    <w:p w14:paraId="0000008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8F"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El quórum para las reuniones del Consejo Estatal se integrará con la mitad más uno de sus integrantes. </w:t>
      </w:r>
    </w:p>
    <w:p w14:paraId="0000009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91"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Los acuerdos se tomarán por la mayoría de los integrantes presentes del Consejo Estatal, en caso de empate, quien ocupe la titularidad de la Presidencia tendrá el voto de calidad. </w:t>
      </w:r>
    </w:p>
    <w:p w14:paraId="00000092"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93" w14:textId="62E64F73"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 xml:space="preserve">Artículo 31. </w:t>
      </w:r>
      <w:r w:rsidR="00EC7588" w:rsidRPr="00540572">
        <w:rPr>
          <w:rFonts w:ascii="Arial" w:eastAsia="Century Gothic" w:hAnsi="Arial" w:cs="Arial"/>
        </w:rPr>
        <w:t>La Conferencia Estatal estará integrada por</w:t>
      </w:r>
      <w:r w:rsidRPr="00540572">
        <w:rPr>
          <w:rFonts w:ascii="Arial" w:eastAsia="Century Gothic" w:hAnsi="Arial" w:cs="Arial"/>
          <w:b/>
        </w:rPr>
        <w:t xml:space="preserve"> las personas titulares de las presidencias municipales y de las direcciones de seguridad pública municipal u órgano equivalente, quienes no podrán ser suplidos en sus funciones.</w:t>
      </w:r>
    </w:p>
    <w:p w14:paraId="0000009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95" w14:textId="3882E59D"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32 Bis.-</w:t>
      </w:r>
      <w:r w:rsidRPr="00540572">
        <w:rPr>
          <w:rFonts w:ascii="Arial" w:eastAsia="Century Gothic" w:hAnsi="Arial" w:cs="Arial"/>
        </w:rPr>
        <w:t xml:space="preserve"> </w:t>
      </w:r>
      <w:r w:rsidRPr="00540572">
        <w:rPr>
          <w:rFonts w:ascii="Arial" w:eastAsia="Century Gothic" w:hAnsi="Arial" w:cs="Arial"/>
          <w:b/>
        </w:rPr>
        <w:t>La persona que presida</w:t>
      </w:r>
      <w:r w:rsidR="00EC7588" w:rsidRPr="00540572">
        <w:rPr>
          <w:rFonts w:ascii="Arial" w:eastAsia="Century Gothic" w:hAnsi="Arial" w:cs="Arial"/>
          <w:b/>
        </w:rPr>
        <w:t xml:space="preserve"> la Conferencia Estatal</w:t>
      </w:r>
      <w:r w:rsidRPr="00540572">
        <w:rPr>
          <w:rFonts w:ascii="Arial" w:eastAsia="Century Gothic" w:hAnsi="Arial" w:cs="Arial"/>
          <w:b/>
        </w:rPr>
        <w:t xml:space="preserve"> será un Presidente Municipal designado entre los miembros de la Conferencia por el pleno de la misma, mismo que durará en su encargo un año, salvo en los casos de renuncia, licencia, conclusión del período de la administración municipal o cualquier otra causa por la que la o el Presidente Municipal no continúe en el cargo, a cuyo efecto la o el Secretario Técnico convocará a reunión extraordinaria para que las y los miembros designen al Presidente que lo sustituya, hasta en tanto se celebre la reunión anual en que se designe Presidente o concluya el período para el cual fue electo.</w:t>
      </w:r>
    </w:p>
    <w:p w14:paraId="0000009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97"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32 Ter. La Conferencia Estatal estará integrada por:</w:t>
      </w:r>
    </w:p>
    <w:p w14:paraId="0000009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99"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I. Una o un Presidente, con derecho a voz y voto; </w:t>
      </w:r>
    </w:p>
    <w:p w14:paraId="0000009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9B" w14:textId="709687AA"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II. Las y los Presidentes Municipales de los 67 municipios del Estado de Chihuahua y </w:t>
      </w:r>
      <w:r w:rsidR="003733DC">
        <w:rPr>
          <w:rFonts w:ascii="Arial" w:eastAsia="Century Gothic" w:hAnsi="Arial" w:cs="Arial"/>
          <w:b/>
        </w:rPr>
        <w:t>las personas titulares de las direcciones</w:t>
      </w:r>
      <w:r w:rsidRPr="003733DC">
        <w:rPr>
          <w:rFonts w:ascii="Arial" w:eastAsia="Century Gothic" w:hAnsi="Arial" w:cs="Arial"/>
          <w:b/>
        </w:rPr>
        <w:t xml:space="preserve"> de seguridad pública municipal u órgano equivalente, con derecho a voz y voto;</w:t>
      </w:r>
    </w:p>
    <w:p w14:paraId="0000009C"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9D" w14:textId="7963AA33" w:rsidR="00501A20" w:rsidRPr="003733D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lastRenderedPageBreak/>
        <w:t>III. Una o un Secretario Técnico con derecho a voz, que será nombrado y removido por el Presidente de la Conferencia, y pu</w:t>
      </w:r>
      <w:r w:rsidRPr="00672473">
        <w:rPr>
          <w:rFonts w:ascii="Arial" w:eastAsia="Century Gothic" w:hAnsi="Arial" w:cs="Arial"/>
          <w:b/>
        </w:rPr>
        <w:t xml:space="preserve">ede no </w:t>
      </w:r>
      <w:r w:rsidR="003733DC">
        <w:rPr>
          <w:rFonts w:ascii="Arial" w:eastAsia="Century Gothic" w:hAnsi="Arial" w:cs="Arial"/>
          <w:b/>
        </w:rPr>
        <w:t>ser una de</w:t>
      </w:r>
      <w:r w:rsidRPr="003733DC">
        <w:rPr>
          <w:rFonts w:ascii="Arial" w:eastAsia="Century Gothic" w:hAnsi="Arial" w:cs="Arial"/>
          <w:b/>
        </w:rPr>
        <w:t xml:space="preserve"> l</w:t>
      </w:r>
      <w:r w:rsidR="00E65138" w:rsidRPr="003733DC">
        <w:rPr>
          <w:rFonts w:ascii="Arial" w:eastAsia="Century Gothic" w:hAnsi="Arial" w:cs="Arial"/>
          <w:b/>
        </w:rPr>
        <w:t>a</w:t>
      </w:r>
      <w:r w:rsidRPr="003733DC">
        <w:rPr>
          <w:rFonts w:ascii="Arial" w:eastAsia="Century Gothic" w:hAnsi="Arial" w:cs="Arial"/>
          <w:b/>
        </w:rPr>
        <w:t>s</w:t>
      </w:r>
      <w:r w:rsidR="000C3C6A" w:rsidRPr="003733DC">
        <w:rPr>
          <w:rFonts w:ascii="Arial" w:eastAsia="Century Gothic" w:hAnsi="Arial" w:cs="Arial"/>
          <w:b/>
        </w:rPr>
        <w:t xml:space="preserve"> </w:t>
      </w:r>
      <w:r w:rsidR="00E65138" w:rsidRPr="003733DC">
        <w:rPr>
          <w:rFonts w:ascii="Arial" w:eastAsia="Century Gothic" w:hAnsi="Arial" w:cs="Arial"/>
          <w:b/>
        </w:rPr>
        <w:t xml:space="preserve">personas integrantes </w:t>
      </w:r>
      <w:r w:rsidRPr="003733DC">
        <w:rPr>
          <w:rFonts w:ascii="Arial" w:eastAsia="Century Gothic" w:hAnsi="Arial" w:cs="Arial"/>
          <w:b/>
        </w:rPr>
        <w:t>de la Conferencia</w:t>
      </w:r>
      <w:r w:rsidR="003733DC">
        <w:rPr>
          <w:rFonts w:ascii="Arial" w:eastAsia="Century Gothic" w:hAnsi="Arial" w:cs="Arial"/>
          <w:b/>
        </w:rPr>
        <w:t>;</w:t>
      </w:r>
    </w:p>
    <w:p w14:paraId="0000009E"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9F" w14:textId="66BD0B22"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t>IV. La persona titular de la Secretaría de Seguridad Pública</w:t>
      </w:r>
      <w:r w:rsidR="003733DC">
        <w:rPr>
          <w:rFonts w:ascii="Arial" w:eastAsia="Century Gothic" w:hAnsi="Arial" w:cs="Arial"/>
          <w:b/>
        </w:rPr>
        <w:t xml:space="preserve"> del Estado</w:t>
      </w:r>
      <w:r w:rsidRPr="00D350BF">
        <w:rPr>
          <w:rFonts w:ascii="Arial" w:eastAsia="Century Gothic" w:hAnsi="Arial" w:cs="Arial"/>
          <w:b/>
        </w:rPr>
        <w:t xml:space="preserve"> y la persona titular del Secretariado Ejecutivo, como invitados permanentes, con derecho a voz;</w:t>
      </w:r>
    </w:p>
    <w:p w14:paraId="000000A0"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A1" w14:textId="7777777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672473">
        <w:rPr>
          <w:rFonts w:ascii="Arial" w:eastAsia="Century Gothic" w:hAnsi="Arial" w:cs="Arial"/>
          <w:b/>
        </w:rPr>
        <w:t>V. Invitados especiales que la Conferencia decida, con derecho a voz.</w:t>
      </w:r>
    </w:p>
    <w:p w14:paraId="000000A2"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A3" w14:textId="7F85660D"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Los invitados especiales serán convocados según la agenda y orden del día a tratar de la Conferencia, podrán ser la persona titular de la Fiscalía General del Estado de Chihuahua, representantes de la Secretaría de la Defensa Nacional y de la Guardia Nacional, un representante de la Secretaría de Seguridad y Protección Ciudadana y un representante del Secretariado Ejecutivo del Sistema Nacional de Seguridad Pública, así como las personas titulares de las subsecretarías de la Secretaría de Seguridad Pública del Estado. Los invitados especiales se señalan de manera enunciativa </w:t>
      </w:r>
      <w:r w:rsidR="003733DC" w:rsidRPr="00540572">
        <w:rPr>
          <w:rFonts w:ascii="Arial" w:eastAsia="Century Gothic" w:hAnsi="Arial" w:cs="Arial"/>
          <w:b/>
        </w:rPr>
        <w:t>m</w:t>
      </w:r>
      <w:r w:rsidR="003733DC">
        <w:rPr>
          <w:rFonts w:ascii="Arial" w:eastAsia="Century Gothic" w:hAnsi="Arial" w:cs="Arial"/>
          <w:b/>
        </w:rPr>
        <w:t>a</w:t>
      </w:r>
      <w:r w:rsidR="003733DC" w:rsidRPr="00D350BF">
        <w:rPr>
          <w:rFonts w:ascii="Arial" w:eastAsia="Century Gothic" w:hAnsi="Arial" w:cs="Arial"/>
          <w:b/>
        </w:rPr>
        <w:t xml:space="preserve">s </w:t>
      </w:r>
      <w:r w:rsidRPr="00D350BF">
        <w:rPr>
          <w:rFonts w:ascii="Arial" w:eastAsia="Century Gothic" w:hAnsi="Arial" w:cs="Arial"/>
          <w:b/>
        </w:rPr>
        <w:t>no limitativa.</w:t>
      </w:r>
    </w:p>
    <w:p w14:paraId="000000A4"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A5" w14:textId="3BA906C5"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672473">
        <w:rPr>
          <w:rFonts w:ascii="Arial" w:eastAsia="Century Gothic" w:hAnsi="Arial" w:cs="Arial"/>
          <w:b/>
        </w:rPr>
        <w:t>Además, podrán participar como invitados especiales: asesores y representantes de carácter civil, académicos e investigadores, así como cualquier otro representante del gobierno federal o estatal</w:t>
      </w:r>
      <w:r w:rsidRPr="00540572">
        <w:rPr>
          <w:rFonts w:ascii="Arial" w:eastAsia="Century Gothic" w:hAnsi="Arial" w:cs="Arial"/>
          <w:b/>
        </w:rPr>
        <w:t xml:space="preserve"> que por su especialización o saber social e institucional sean reconocidos por su desempeño en los rubros que arroje la agenda temática consensuada por los miembros de la Conferencia.</w:t>
      </w:r>
    </w:p>
    <w:p w14:paraId="000000A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A7"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Los cargos de la Conferencia serán honoríficos, por lo que no recibirán retribución, emolumento o compensación alguna por su desempeño.</w:t>
      </w:r>
    </w:p>
    <w:p w14:paraId="000000A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A9"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lastRenderedPageBreak/>
        <w:t>Artículo 33.</w:t>
      </w:r>
      <w:r w:rsidRPr="00540572">
        <w:rPr>
          <w:rFonts w:ascii="Arial" w:eastAsia="Century Gothic" w:hAnsi="Arial" w:cs="Arial"/>
        </w:rPr>
        <w:t xml:space="preserve"> La Conferencia Estatal se reunirá de manera ordinaria </w:t>
      </w:r>
      <w:r w:rsidRPr="00540572">
        <w:rPr>
          <w:rFonts w:ascii="Arial" w:eastAsia="Century Gothic" w:hAnsi="Arial" w:cs="Arial"/>
          <w:b/>
        </w:rPr>
        <w:t>cada seis meses</w:t>
      </w:r>
      <w:r w:rsidRPr="00540572">
        <w:rPr>
          <w:rFonts w:ascii="Arial" w:eastAsia="Century Gothic" w:hAnsi="Arial" w:cs="Arial"/>
        </w:rPr>
        <w:t xml:space="preserve"> y de manera extraordinaria en cualquier tiempo a juicio de su Presidente.</w:t>
      </w:r>
    </w:p>
    <w:p w14:paraId="000000A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AB"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0AC"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AD"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Tendrá el carácter de sesión extraordinaria, aquella que se celebre fuera del tiempo señalado en el párrafo que antecede y en los siguientes casos:</w:t>
      </w:r>
    </w:p>
    <w:p w14:paraId="000000A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AF"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I. Cuando se presente una situación cuyo carácter sea urgente de atender;</w:t>
      </w:r>
    </w:p>
    <w:p w14:paraId="000000B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B1" w14:textId="5E758BC1"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II. Cuando a juicio de quien ocupe la titularidad de la presidencia sea indispensable que la</w:t>
      </w:r>
      <w:r w:rsidR="000C3C6A" w:rsidRPr="00540572">
        <w:rPr>
          <w:rFonts w:ascii="Arial" w:eastAsia="Century Gothic" w:hAnsi="Arial" w:cs="Arial"/>
          <w:b/>
        </w:rPr>
        <w:t xml:space="preserve"> </w:t>
      </w:r>
      <w:r w:rsidRPr="00540572">
        <w:rPr>
          <w:rFonts w:ascii="Arial" w:eastAsia="Century Gothic" w:hAnsi="Arial" w:cs="Arial"/>
          <w:b/>
        </w:rPr>
        <w:t>Conferencia exprese su opinión respecto de los asuntos de su competencia; y</w:t>
      </w:r>
    </w:p>
    <w:p w14:paraId="000000B2"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B3"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color w:val="000000"/>
        </w:rPr>
      </w:pPr>
      <w:r w:rsidRPr="00540572">
        <w:rPr>
          <w:rFonts w:ascii="Arial" w:eastAsia="Century Gothic" w:hAnsi="Arial" w:cs="Arial"/>
          <w:b/>
        </w:rPr>
        <w:t>III. Cuando la o el Secretario Técnico convoque a reunión extraordinaria para que los miembros designen a quien ocupe la titularidad de la Presidencia, en caso de renuncia, licencia, conclusión del período de la administración municipal o cualquier otra causa por la que el Presidente Municipal no continúe en el cargo.</w:t>
      </w:r>
    </w:p>
    <w:p w14:paraId="000000B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B5" w14:textId="25BEDC13"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 xml:space="preserve">Artículo 34. </w:t>
      </w:r>
      <w:r w:rsidR="009E7B76" w:rsidRPr="00540572">
        <w:rPr>
          <w:rFonts w:ascii="Arial" w:eastAsia="Century Gothic" w:hAnsi="Arial" w:cs="Arial"/>
        </w:rPr>
        <w:t>…</w:t>
      </w:r>
    </w:p>
    <w:p w14:paraId="000000B6" w14:textId="77777777" w:rsidR="00501A20" w:rsidRPr="00540572" w:rsidRDefault="00501A20" w:rsidP="0001514A">
      <w:pPr>
        <w:spacing w:after="160" w:line="336" w:lineRule="auto"/>
        <w:contextualSpacing/>
        <w:jc w:val="both"/>
        <w:rPr>
          <w:rFonts w:ascii="Arial" w:eastAsia="Century Gothic" w:hAnsi="Arial" w:cs="Arial"/>
          <w:color w:val="000000"/>
        </w:rPr>
      </w:pPr>
    </w:p>
    <w:p w14:paraId="000000B7" w14:textId="327B4D70" w:rsidR="00501A20" w:rsidRPr="00D350BF" w:rsidRDefault="00E371A0" w:rsidP="0001514A">
      <w:pPr>
        <w:spacing w:after="160" w:line="336" w:lineRule="auto"/>
        <w:contextualSpacing/>
        <w:jc w:val="both"/>
        <w:rPr>
          <w:rFonts w:ascii="Arial" w:eastAsia="Century Gothic" w:hAnsi="Arial" w:cs="Arial"/>
          <w:color w:val="000000"/>
        </w:rPr>
      </w:pPr>
      <w:r w:rsidRPr="00540572">
        <w:rPr>
          <w:rFonts w:ascii="Arial" w:eastAsia="Century Gothic" w:hAnsi="Arial" w:cs="Arial"/>
          <w:color w:val="000000"/>
        </w:rPr>
        <w:t>I</w:t>
      </w:r>
      <w:r w:rsidR="00D350BF">
        <w:rPr>
          <w:rFonts w:ascii="Arial" w:eastAsia="Century Gothic" w:hAnsi="Arial" w:cs="Arial"/>
          <w:color w:val="000000"/>
        </w:rPr>
        <w:t>.</w:t>
      </w:r>
      <w:r w:rsidRPr="00D350BF">
        <w:rPr>
          <w:rFonts w:ascii="Arial" w:eastAsia="Century Gothic" w:hAnsi="Arial" w:cs="Arial"/>
          <w:color w:val="000000"/>
        </w:rPr>
        <w:t xml:space="preserve"> a X</w:t>
      </w:r>
      <w:r w:rsidR="00D350BF">
        <w:rPr>
          <w:rFonts w:ascii="Arial" w:eastAsia="Century Gothic" w:hAnsi="Arial" w:cs="Arial"/>
          <w:color w:val="000000"/>
        </w:rPr>
        <w:t xml:space="preserve">. </w:t>
      </w:r>
      <w:r w:rsidRPr="00D350BF">
        <w:rPr>
          <w:rFonts w:ascii="Arial" w:eastAsia="Century Gothic" w:hAnsi="Arial" w:cs="Arial"/>
          <w:color w:val="000000"/>
        </w:rPr>
        <w:t>…</w:t>
      </w:r>
    </w:p>
    <w:p w14:paraId="000000B8" w14:textId="77777777" w:rsidR="00501A20" w:rsidRPr="00D350BF" w:rsidRDefault="00501A20" w:rsidP="0001514A">
      <w:pPr>
        <w:spacing w:after="160" w:line="336" w:lineRule="auto"/>
        <w:contextualSpacing/>
        <w:jc w:val="both"/>
        <w:rPr>
          <w:rFonts w:ascii="Arial" w:eastAsia="Century Gothic" w:hAnsi="Arial" w:cs="Arial"/>
        </w:rPr>
      </w:pPr>
    </w:p>
    <w:p w14:paraId="000000B9" w14:textId="5E7F634C"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t>XI.</w:t>
      </w:r>
      <w:r w:rsidRPr="00D350BF">
        <w:rPr>
          <w:rFonts w:ascii="Arial" w:eastAsia="Century Gothic" w:hAnsi="Arial" w:cs="Arial"/>
          <w:b/>
        </w:rPr>
        <w:tab/>
        <w:t>Coadyuvar, cuando así se requiera, al cumplimiento de los acuerdos adoptados en el Consejo Estatal</w:t>
      </w:r>
      <w:r w:rsidR="00D350BF">
        <w:rPr>
          <w:rFonts w:ascii="Arial" w:eastAsia="Century Gothic" w:hAnsi="Arial" w:cs="Arial"/>
          <w:b/>
        </w:rPr>
        <w:t>.</w:t>
      </w:r>
    </w:p>
    <w:p w14:paraId="000000BA"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rPr>
      </w:pPr>
    </w:p>
    <w:p w14:paraId="000000BB" w14:textId="581141EF"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t>XII. Proponer programas para el desarrollo policial, conforme al Programa Rector de Profesionalización</w:t>
      </w:r>
      <w:r w:rsidR="00D350BF">
        <w:rPr>
          <w:rFonts w:ascii="Arial" w:eastAsia="Century Gothic" w:hAnsi="Arial" w:cs="Arial"/>
          <w:b/>
        </w:rPr>
        <w:t>.</w:t>
      </w:r>
    </w:p>
    <w:p w14:paraId="000000BC"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0BD" w14:textId="291B5A2C"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lastRenderedPageBreak/>
        <w:t xml:space="preserve">XIII. Fortalecer y homologar las </w:t>
      </w:r>
      <w:r w:rsidRPr="00672473">
        <w:rPr>
          <w:rFonts w:ascii="Arial" w:eastAsia="Century Gothic" w:hAnsi="Arial" w:cs="Arial"/>
          <w:b/>
        </w:rPr>
        <w:t>capacidades de reclutamiento, selección, capacitación, profesionalización, evaluación del desempeño y estímulos a los distintos cuerpos de policía de los municipios, para poner en operación el Modelo Nacional de Policía y Justicia Cívica, con programas de apoyo a la dignificación policial</w:t>
      </w:r>
      <w:r w:rsidR="00D350BF">
        <w:rPr>
          <w:rFonts w:ascii="Arial" w:eastAsia="Century Gothic" w:hAnsi="Arial" w:cs="Arial"/>
          <w:b/>
        </w:rPr>
        <w:t>.</w:t>
      </w:r>
    </w:p>
    <w:p w14:paraId="000000BE"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BF" w14:textId="195F167D"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t>XIV. Fijar criterios específicos para la recopilación, sistematización y manejo de información de las bases de datos criminalísticas y de personal de las instituciones policiales y para el manejo de la información</w:t>
      </w:r>
      <w:r w:rsidR="00D350BF">
        <w:rPr>
          <w:rFonts w:ascii="Arial" w:eastAsia="Century Gothic" w:hAnsi="Arial" w:cs="Arial"/>
          <w:b/>
        </w:rPr>
        <w:t>.</w:t>
      </w:r>
      <w:r w:rsidR="00D350BF" w:rsidRPr="00D350BF">
        <w:rPr>
          <w:rFonts w:ascii="Arial" w:eastAsia="Century Gothic" w:hAnsi="Arial" w:cs="Arial"/>
          <w:b/>
        </w:rPr>
        <w:t xml:space="preserve"> </w:t>
      </w:r>
    </w:p>
    <w:p w14:paraId="000000C0"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C1" w14:textId="493B6F47"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t>XV.</w:t>
      </w:r>
      <w:r w:rsidRPr="00672473">
        <w:rPr>
          <w:rFonts w:ascii="Arial" w:eastAsia="Century Gothic" w:hAnsi="Arial" w:cs="Arial"/>
          <w:b/>
        </w:rPr>
        <w:t xml:space="preserve"> Implementar equipo tecnológico que permita fortalecer el intercambio de información con las instituciones de seguridad pública estatal y federal</w:t>
      </w:r>
      <w:r w:rsidR="00D350BF">
        <w:rPr>
          <w:rFonts w:ascii="Arial" w:eastAsia="Century Gothic" w:hAnsi="Arial" w:cs="Arial"/>
          <w:b/>
        </w:rPr>
        <w:t>.</w:t>
      </w:r>
    </w:p>
    <w:p w14:paraId="000000C2" w14:textId="77777777" w:rsidR="00501A20" w:rsidRPr="00D350BF"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C3" w14:textId="7777777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D350BF">
        <w:rPr>
          <w:rFonts w:ascii="Arial" w:eastAsia="Century Gothic" w:hAnsi="Arial" w:cs="Arial"/>
          <w:b/>
        </w:rPr>
        <w:t xml:space="preserve">XVI. Promover entre los municipios y las instituciones el modelo estatal de seguridad pública. </w:t>
      </w:r>
    </w:p>
    <w:p w14:paraId="000000C4"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C5"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r w:rsidRPr="00540572">
        <w:rPr>
          <w:rFonts w:ascii="Arial" w:eastAsia="Century Gothic" w:hAnsi="Arial" w:cs="Arial"/>
          <w:b/>
        </w:rPr>
        <w:t>XVII. Las demás que le otorguen otras disposiciones legales.</w:t>
      </w:r>
    </w:p>
    <w:p w14:paraId="000000C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rPr>
      </w:pPr>
    </w:p>
    <w:p w14:paraId="000000C7" w14:textId="6E45CD9B"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35.</w:t>
      </w:r>
      <w:r w:rsidRPr="00540572">
        <w:rPr>
          <w:rFonts w:ascii="Arial" w:eastAsia="Century Gothic" w:hAnsi="Arial" w:cs="Arial"/>
        </w:rPr>
        <w:t xml:space="preserve"> El presidente durará en su encargo un año, </w:t>
      </w:r>
      <w:r w:rsidRPr="00540572">
        <w:rPr>
          <w:rFonts w:ascii="Arial" w:eastAsia="Century Gothic" w:hAnsi="Arial" w:cs="Arial"/>
          <w:b/>
        </w:rPr>
        <w:t>con posibilidad a ser reelecto</w:t>
      </w:r>
      <w:r w:rsidR="00804DED" w:rsidRPr="00540572">
        <w:rPr>
          <w:rFonts w:ascii="Arial" w:eastAsia="Century Gothic" w:hAnsi="Arial" w:cs="Arial"/>
          <w:b/>
        </w:rPr>
        <w:t>;</w:t>
      </w:r>
      <w:r w:rsidRPr="00540572">
        <w:rPr>
          <w:rFonts w:ascii="Arial" w:eastAsia="Century Gothic" w:hAnsi="Arial" w:cs="Arial"/>
        </w:rPr>
        <w:t xml:space="preserve"> salvo en los casos de renuncia, licencia, conclusión del periodo de la administración municipal o cualquier otra causa por la que el presidente municipal no continúe en el cargo, a cuyo efecto el secretario técnico convocará a reunión extraordinaria para que los miembros designen al presidente que lo sustituya, hasta en tanto se celebre la reunión </w:t>
      </w:r>
      <w:r w:rsidRPr="00540572">
        <w:rPr>
          <w:rFonts w:ascii="Arial" w:eastAsia="Century Gothic" w:hAnsi="Arial" w:cs="Arial"/>
          <w:b/>
        </w:rPr>
        <w:t xml:space="preserve">semestral </w:t>
      </w:r>
      <w:r w:rsidRPr="00540572">
        <w:rPr>
          <w:rFonts w:ascii="Arial" w:eastAsia="Century Gothic" w:hAnsi="Arial" w:cs="Arial"/>
        </w:rPr>
        <w:t xml:space="preserve">en que se designe presidente o concluya el periodo para el que fue electo. </w:t>
      </w:r>
      <w:r w:rsidRPr="00540572">
        <w:rPr>
          <w:rFonts w:ascii="Arial" w:eastAsia="Century Gothic" w:hAnsi="Arial" w:cs="Arial"/>
          <w:b/>
        </w:rPr>
        <w:t xml:space="preserve">Dicha reelección </w:t>
      </w:r>
      <w:r w:rsidR="0023401A" w:rsidRPr="00540572">
        <w:rPr>
          <w:rFonts w:ascii="Arial" w:eastAsia="Century Gothic" w:hAnsi="Arial" w:cs="Arial"/>
          <w:b/>
        </w:rPr>
        <w:t xml:space="preserve">podrá permitir que quien presida la Conferencia dure en su encargo un periodo máximo </w:t>
      </w:r>
      <w:r w:rsidRPr="00540572">
        <w:rPr>
          <w:rFonts w:ascii="Arial" w:eastAsia="Century Gothic" w:hAnsi="Arial" w:cs="Arial"/>
          <w:b/>
        </w:rPr>
        <w:t>de tres años.</w:t>
      </w:r>
    </w:p>
    <w:p w14:paraId="000000C8" w14:textId="77777777" w:rsidR="00501A20" w:rsidRPr="00540572" w:rsidRDefault="00501A20" w:rsidP="0001514A">
      <w:pPr>
        <w:spacing w:after="160" w:line="336" w:lineRule="auto"/>
        <w:contextualSpacing/>
        <w:jc w:val="center"/>
        <w:rPr>
          <w:rFonts w:ascii="Arial" w:eastAsia="Century Gothic" w:hAnsi="Arial" w:cs="Arial"/>
        </w:rPr>
      </w:pPr>
    </w:p>
    <w:p w14:paraId="000000C9"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36 bis.-</w:t>
      </w:r>
      <w:r w:rsidRPr="00540572">
        <w:rPr>
          <w:rFonts w:ascii="Arial" w:eastAsia="Century Gothic" w:hAnsi="Arial" w:cs="Arial"/>
        </w:rPr>
        <w:t xml:space="preserve"> </w:t>
      </w:r>
      <w:r w:rsidRPr="00540572">
        <w:rPr>
          <w:rFonts w:ascii="Arial" w:eastAsia="Century Gothic" w:hAnsi="Arial" w:cs="Arial"/>
          <w:b/>
        </w:rPr>
        <w:t>Son facultades de la persona titular de la Presidencia de la Conferencia Estatal:</w:t>
      </w:r>
    </w:p>
    <w:p w14:paraId="000000C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0CB" w14:textId="77777777" w:rsidR="00501A20" w:rsidRPr="00540572" w:rsidRDefault="00E371A0" w:rsidP="0001514A">
      <w:pPr>
        <w:numPr>
          <w:ilvl w:val="0"/>
          <w:numId w:val="2"/>
        </w:num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r w:rsidRPr="00540572">
        <w:rPr>
          <w:rFonts w:ascii="Arial" w:eastAsia="Century Gothic" w:hAnsi="Arial" w:cs="Arial"/>
          <w:b/>
        </w:rPr>
        <w:lastRenderedPageBreak/>
        <w:t xml:space="preserve">Presidir las reuniones de la Conferencia; </w:t>
      </w:r>
    </w:p>
    <w:p w14:paraId="000000CC"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0CD" w14:textId="77777777" w:rsidR="00501A20" w:rsidRPr="00540572" w:rsidRDefault="00E371A0" w:rsidP="0001514A">
      <w:pPr>
        <w:numPr>
          <w:ilvl w:val="0"/>
          <w:numId w:val="2"/>
        </w:num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r w:rsidRPr="00540572">
        <w:rPr>
          <w:rFonts w:ascii="Arial" w:eastAsia="Century Gothic" w:hAnsi="Arial" w:cs="Arial"/>
          <w:b/>
        </w:rPr>
        <w:t>Representar a la Conferencia en cualquier acto público o privado;</w:t>
      </w:r>
    </w:p>
    <w:p w14:paraId="000000C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0CF" w14:textId="77777777" w:rsidR="00501A20" w:rsidRPr="00540572" w:rsidRDefault="00E371A0" w:rsidP="0001514A">
      <w:pPr>
        <w:numPr>
          <w:ilvl w:val="0"/>
          <w:numId w:val="2"/>
        </w:num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r w:rsidRPr="00540572">
        <w:rPr>
          <w:rFonts w:ascii="Arial" w:eastAsia="Century Gothic" w:hAnsi="Arial" w:cs="Arial"/>
          <w:b/>
        </w:rPr>
        <w:t>Representar a la Conferencia ante el Consejo Estatal;</w:t>
      </w:r>
    </w:p>
    <w:p w14:paraId="000000D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0D1"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IV. Emitir su voto en las reuniones y contar con voto de calidad en caso de empate;</w:t>
      </w:r>
    </w:p>
    <w:p w14:paraId="000000D2"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D3" w14:textId="078A59F9"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V. Proponer a </w:t>
      </w:r>
      <w:r w:rsidR="00A326B9" w:rsidRPr="00540572">
        <w:rPr>
          <w:rFonts w:ascii="Arial" w:eastAsia="Century Gothic" w:hAnsi="Arial" w:cs="Arial"/>
          <w:b/>
        </w:rPr>
        <w:t>la</w:t>
      </w:r>
      <w:r w:rsidR="0023401A" w:rsidRPr="00540572">
        <w:rPr>
          <w:rFonts w:ascii="Arial" w:eastAsia="Century Gothic" w:hAnsi="Arial" w:cs="Arial"/>
          <w:b/>
        </w:rPr>
        <w:t>s</w:t>
      </w:r>
      <w:r w:rsidR="00A326B9" w:rsidRPr="00540572">
        <w:rPr>
          <w:rFonts w:ascii="Arial" w:eastAsia="Century Gothic" w:hAnsi="Arial" w:cs="Arial"/>
          <w:b/>
        </w:rPr>
        <w:t xml:space="preserve"> personas</w:t>
      </w:r>
      <w:r w:rsidR="0023401A" w:rsidRPr="00540572">
        <w:rPr>
          <w:rFonts w:ascii="Arial" w:eastAsia="Century Gothic" w:hAnsi="Arial" w:cs="Arial"/>
          <w:b/>
        </w:rPr>
        <w:t xml:space="preserve"> integrantes de la Conferencia</w:t>
      </w:r>
      <w:r w:rsidRPr="00540572">
        <w:rPr>
          <w:rFonts w:ascii="Arial" w:eastAsia="Century Gothic" w:hAnsi="Arial" w:cs="Arial"/>
          <w:b/>
        </w:rPr>
        <w:t xml:space="preserve"> reformas a </w:t>
      </w:r>
      <w:r w:rsidR="0023401A" w:rsidRPr="00540572">
        <w:rPr>
          <w:rFonts w:ascii="Arial" w:eastAsia="Century Gothic" w:hAnsi="Arial" w:cs="Arial"/>
          <w:b/>
        </w:rPr>
        <w:t xml:space="preserve">sus </w:t>
      </w:r>
      <w:r w:rsidRPr="00540572">
        <w:rPr>
          <w:rFonts w:ascii="Arial" w:eastAsia="Century Gothic" w:hAnsi="Arial" w:cs="Arial"/>
          <w:b/>
        </w:rPr>
        <w:t>Estatutos, así como vigilar su cumplimiento y correcta aplicación; y</w:t>
      </w:r>
    </w:p>
    <w:p w14:paraId="000000D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0D5"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VI. Las demás que le encomienden las disposiciones normativas.</w:t>
      </w:r>
    </w:p>
    <w:p w14:paraId="000000D6" w14:textId="77777777" w:rsidR="00501A20" w:rsidRPr="00540572" w:rsidRDefault="00501A20" w:rsidP="0001514A">
      <w:pPr>
        <w:spacing w:after="160" w:line="336" w:lineRule="auto"/>
        <w:ind w:left="284" w:hanging="284"/>
        <w:contextualSpacing/>
        <w:rPr>
          <w:rFonts w:ascii="Arial" w:eastAsia="Century Gothic" w:hAnsi="Arial" w:cs="Arial"/>
        </w:rPr>
      </w:pPr>
    </w:p>
    <w:p w14:paraId="000000D7" w14:textId="7D7A16A1"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Artículo 37</w:t>
      </w:r>
      <w:r w:rsidR="00D350BF">
        <w:rPr>
          <w:rFonts w:ascii="Arial" w:eastAsia="Century Gothic" w:hAnsi="Arial" w:cs="Arial"/>
        </w:rPr>
        <w:t xml:space="preserve">. </w:t>
      </w:r>
      <w:r w:rsidRPr="00D350BF">
        <w:rPr>
          <w:rFonts w:ascii="Arial" w:eastAsia="Century Gothic" w:hAnsi="Arial" w:cs="Arial"/>
        </w:rPr>
        <w:t>…</w:t>
      </w:r>
    </w:p>
    <w:p w14:paraId="000000D8"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D9" w14:textId="219C1FBB"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970A2C">
        <w:rPr>
          <w:rFonts w:ascii="Arial" w:eastAsia="Century Gothic" w:hAnsi="Arial" w:cs="Arial"/>
        </w:rPr>
        <w:t>I</w:t>
      </w:r>
      <w:r w:rsidR="00D350BF">
        <w:rPr>
          <w:rFonts w:ascii="Arial" w:eastAsia="Century Gothic" w:hAnsi="Arial" w:cs="Arial"/>
        </w:rPr>
        <w:t>.</w:t>
      </w:r>
      <w:r w:rsidRPr="00D350BF">
        <w:rPr>
          <w:rFonts w:ascii="Arial" w:eastAsia="Century Gothic" w:hAnsi="Arial" w:cs="Arial"/>
        </w:rPr>
        <w:t xml:space="preserve"> a IV</w:t>
      </w:r>
      <w:r w:rsidR="00D350BF">
        <w:rPr>
          <w:rFonts w:ascii="Arial" w:eastAsia="Century Gothic" w:hAnsi="Arial" w:cs="Arial"/>
        </w:rPr>
        <w:t xml:space="preserve">. </w:t>
      </w:r>
      <w:r w:rsidRPr="00D350BF">
        <w:rPr>
          <w:rFonts w:ascii="Arial" w:eastAsia="Century Gothic" w:hAnsi="Arial" w:cs="Arial"/>
        </w:rPr>
        <w:t>…</w:t>
      </w:r>
    </w:p>
    <w:p w14:paraId="000000DA"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DB" w14:textId="0D91060D"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970A2C">
        <w:rPr>
          <w:rFonts w:ascii="Arial" w:eastAsia="Century Gothic" w:hAnsi="Arial" w:cs="Arial"/>
          <w:b/>
        </w:rPr>
        <w:t>V. Acudir a las sesiones, reuniones, comités y mesas de trabajo que giren en torno de la Confere</w:t>
      </w:r>
      <w:r w:rsidRPr="00540572">
        <w:rPr>
          <w:rFonts w:ascii="Arial" w:eastAsia="Century Gothic" w:hAnsi="Arial" w:cs="Arial"/>
          <w:b/>
        </w:rPr>
        <w:t>ncia</w:t>
      </w:r>
      <w:r w:rsidR="00D350BF">
        <w:rPr>
          <w:rFonts w:ascii="Arial" w:eastAsia="Century Gothic" w:hAnsi="Arial" w:cs="Arial"/>
          <w:b/>
        </w:rPr>
        <w:t>.</w:t>
      </w:r>
    </w:p>
    <w:p w14:paraId="000000DC"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3ACD015E" w14:textId="4F001292" w:rsidR="009C5F95"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672473">
        <w:rPr>
          <w:rFonts w:ascii="Arial" w:eastAsia="Century Gothic" w:hAnsi="Arial" w:cs="Arial"/>
          <w:b/>
        </w:rPr>
        <w:t>VI.</w:t>
      </w:r>
      <w:r w:rsidRPr="00970A2C">
        <w:rPr>
          <w:rFonts w:ascii="Arial" w:eastAsia="Century Gothic" w:hAnsi="Arial" w:cs="Arial"/>
        </w:rPr>
        <w:t xml:space="preserve"> </w:t>
      </w:r>
      <w:r w:rsidRPr="00970A2C">
        <w:rPr>
          <w:rFonts w:ascii="Arial" w:eastAsia="Century Gothic" w:hAnsi="Arial" w:cs="Arial"/>
          <w:b/>
        </w:rPr>
        <w:t>Solicitar a los miembros de la Conferencia, en cualquier momento, la información necesaria para establecer el avance de cumplimiento de los acuerdos emitidos e informar a la Conferencia el resultado obtenido</w:t>
      </w:r>
      <w:r w:rsidR="00D350BF">
        <w:rPr>
          <w:rFonts w:ascii="Arial" w:eastAsia="Century Gothic" w:hAnsi="Arial" w:cs="Arial"/>
          <w:b/>
        </w:rPr>
        <w:t>.</w:t>
      </w:r>
    </w:p>
    <w:p w14:paraId="3711589E" w14:textId="77777777" w:rsidR="009C5F95" w:rsidRPr="00672473" w:rsidRDefault="009C5F95"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2D84752C" w14:textId="1EBDB490" w:rsidR="005054A9" w:rsidRPr="00D350BF" w:rsidRDefault="009C5F95"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672473">
        <w:rPr>
          <w:rFonts w:ascii="Arial" w:eastAsia="Century Gothic" w:hAnsi="Arial" w:cs="Arial"/>
          <w:b/>
        </w:rPr>
        <w:t xml:space="preserve">VII. </w:t>
      </w:r>
      <w:r w:rsidR="00E371A0" w:rsidRPr="00970A2C">
        <w:rPr>
          <w:rFonts w:ascii="Arial" w:eastAsia="Century Gothic" w:hAnsi="Arial" w:cs="Arial"/>
          <w:b/>
        </w:rPr>
        <w:t>Enviar un informe de las resoluciones que se aprueben y del seguimiento de los acuerdos al Secretario Ejecutivo del Sistema Estatal de Seguridad Pública, para su presentación al Consejo</w:t>
      </w:r>
      <w:r w:rsidR="005054A9" w:rsidRPr="00540572">
        <w:rPr>
          <w:rFonts w:ascii="Arial" w:eastAsia="Century Gothic" w:hAnsi="Arial" w:cs="Arial"/>
          <w:b/>
        </w:rPr>
        <w:t>, así como expedir y certificar archivos y documentos que obren en su poder con motivo del ejercicio de sus funciones</w:t>
      </w:r>
      <w:r w:rsidR="00D350BF">
        <w:rPr>
          <w:rFonts w:ascii="Arial" w:eastAsia="Century Gothic" w:hAnsi="Arial" w:cs="Arial"/>
          <w:b/>
        </w:rPr>
        <w:t>.</w:t>
      </w:r>
    </w:p>
    <w:p w14:paraId="000000E0"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0E1" w14:textId="0B3E47B4"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672473">
        <w:rPr>
          <w:rFonts w:ascii="Arial" w:eastAsia="Century Gothic" w:hAnsi="Arial" w:cs="Arial"/>
          <w:b/>
        </w:rPr>
        <w:t xml:space="preserve">VIII. Las demás que le otorga esta </w:t>
      </w:r>
      <w:r w:rsidR="00D350BF" w:rsidRPr="00970A2C">
        <w:rPr>
          <w:rFonts w:ascii="Arial" w:eastAsia="Century Gothic" w:hAnsi="Arial" w:cs="Arial"/>
          <w:b/>
        </w:rPr>
        <w:t>ley</w:t>
      </w:r>
      <w:r w:rsidRPr="00970A2C">
        <w:rPr>
          <w:rFonts w:ascii="Arial" w:eastAsia="Century Gothic" w:hAnsi="Arial" w:cs="Arial"/>
          <w:b/>
        </w:rPr>
        <w:t xml:space="preserve">, así como las que se establezcan en las bases para la organización y funcionamiento de la Conferencia Estatal o le encomiende </w:t>
      </w:r>
      <w:r w:rsidR="0019063A" w:rsidRPr="00540572">
        <w:rPr>
          <w:rFonts w:ascii="Arial" w:eastAsia="Century Gothic" w:hAnsi="Arial" w:cs="Arial"/>
          <w:b/>
        </w:rPr>
        <w:t>quien presida</w:t>
      </w:r>
      <w:r w:rsidR="00A326B9" w:rsidRPr="00540572">
        <w:rPr>
          <w:rFonts w:ascii="Arial" w:eastAsia="Century Gothic" w:hAnsi="Arial" w:cs="Arial"/>
          <w:b/>
        </w:rPr>
        <w:t xml:space="preserve"> </w:t>
      </w:r>
      <w:r w:rsidR="0019063A" w:rsidRPr="00540572">
        <w:rPr>
          <w:rFonts w:ascii="Arial" w:eastAsia="Century Gothic" w:hAnsi="Arial" w:cs="Arial"/>
          <w:b/>
        </w:rPr>
        <w:t>la Conferencia</w:t>
      </w:r>
      <w:r w:rsidRPr="00540572">
        <w:rPr>
          <w:rFonts w:ascii="Arial" w:eastAsia="Century Gothic" w:hAnsi="Arial" w:cs="Arial"/>
          <w:b/>
        </w:rPr>
        <w:t>.</w:t>
      </w:r>
    </w:p>
    <w:p w14:paraId="000000E2"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E3" w14:textId="4AA44AF1"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37 bis.- Son facultades de l</w:t>
      </w:r>
      <w:r w:rsidR="00A326B9" w:rsidRPr="00540572">
        <w:rPr>
          <w:rFonts w:ascii="Arial" w:eastAsia="Century Gothic" w:hAnsi="Arial" w:cs="Arial"/>
          <w:b/>
        </w:rPr>
        <w:t>a</w:t>
      </w:r>
      <w:r w:rsidRPr="00540572">
        <w:rPr>
          <w:rFonts w:ascii="Arial" w:eastAsia="Century Gothic" w:hAnsi="Arial" w:cs="Arial"/>
          <w:b/>
        </w:rPr>
        <w:t xml:space="preserve">s </w:t>
      </w:r>
      <w:r w:rsidR="00A326B9" w:rsidRPr="00540572">
        <w:rPr>
          <w:rFonts w:ascii="Arial" w:eastAsia="Century Gothic" w:hAnsi="Arial" w:cs="Arial"/>
          <w:b/>
        </w:rPr>
        <w:t xml:space="preserve">personas integrantes </w:t>
      </w:r>
      <w:r w:rsidRPr="00540572">
        <w:rPr>
          <w:rFonts w:ascii="Arial" w:eastAsia="Century Gothic" w:hAnsi="Arial" w:cs="Arial"/>
          <w:b/>
        </w:rPr>
        <w:t>de la Conferencia Estatal:</w:t>
      </w:r>
    </w:p>
    <w:p w14:paraId="000000E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426"/>
        <w:contextualSpacing/>
        <w:jc w:val="both"/>
        <w:rPr>
          <w:rFonts w:ascii="Arial" w:eastAsia="Century Gothic" w:hAnsi="Arial" w:cs="Arial"/>
          <w:b/>
        </w:rPr>
      </w:pPr>
    </w:p>
    <w:p w14:paraId="000000E5" w14:textId="77777777" w:rsidR="00501A20" w:rsidRPr="00540572" w:rsidRDefault="00E371A0" w:rsidP="0001514A">
      <w:pPr>
        <w:numPr>
          <w:ilvl w:val="0"/>
          <w:numId w:val="4"/>
        </w:num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 xml:space="preserve">Contar con derecho de voz y voto; </w:t>
      </w:r>
    </w:p>
    <w:p w14:paraId="000000E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E7" w14:textId="7B37314C" w:rsidR="00501A20" w:rsidRPr="00540572" w:rsidRDefault="00E371A0" w:rsidP="0001514A">
      <w:pPr>
        <w:numPr>
          <w:ilvl w:val="0"/>
          <w:numId w:val="4"/>
        </w:num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 xml:space="preserve">Proponer </w:t>
      </w:r>
      <w:r w:rsidR="00A326B9" w:rsidRPr="00540572">
        <w:rPr>
          <w:rFonts w:ascii="Arial" w:eastAsia="Century Gothic" w:hAnsi="Arial" w:cs="Arial"/>
          <w:b/>
        </w:rPr>
        <w:t>a quien presida la Conferencia</w:t>
      </w:r>
      <w:r w:rsidRPr="00540572">
        <w:rPr>
          <w:rFonts w:ascii="Arial" w:eastAsia="Century Gothic" w:hAnsi="Arial" w:cs="Arial"/>
          <w:b/>
        </w:rPr>
        <w:t>, por conducto de</w:t>
      </w:r>
      <w:r w:rsidR="00A326B9" w:rsidRPr="00540572">
        <w:rPr>
          <w:rFonts w:ascii="Arial" w:eastAsia="Century Gothic" w:hAnsi="Arial" w:cs="Arial"/>
          <w:b/>
        </w:rPr>
        <w:t xml:space="preserve"> la</w:t>
      </w:r>
      <w:r w:rsidRPr="00540572">
        <w:rPr>
          <w:rFonts w:ascii="Arial" w:eastAsia="Century Gothic" w:hAnsi="Arial" w:cs="Arial"/>
          <w:b/>
        </w:rPr>
        <w:t xml:space="preserve"> </w:t>
      </w:r>
      <w:r w:rsidR="00A326B9" w:rsidRPr="00540572">
        <w:rPr>
          <w:rFonts w:ascii="Arial" w:eastAsia="Century Gothic" w:hAnsi="Arial" w:cs="Arial"/>
          <w:b/>
        </w:rPr>
        <w:t xml:space="preserve">Secretaría </w:t>
      </w:r>
      <w:r w:rsidRPr="00540572">
        <w:rPr>
          <w:rFonts w:ascii="Arial" w:eastAsia="Century Gothic" w:hAnsi="Arial" w:cs="Arial"/>
          <w:b/>
        </w:rPr>
        <w:t>Técnic</w:t>
      </w:r>
      <w:r w:rsidR="00A326B9" w:rsidRPr="00540572">
        <w:rPr>
          <w:rFonts w:ascii="Arial" w:eastAsia="Century Gothic" w:hAnsi="Arial" w:cs="Arial"/>
          <w:b/>
        </w:rPr>
        <w:t>a</w:t>
      </w:r>
      <w:r w:rsidRPr="00540572">
        <w:rPr>
          <w:rFonts w:ascii="Arial" w:eastAsia="Century Gothic" w:hAnsi="Arial" w:cs="Arial"/>
          <w:b/>
        </w:rPr>
        <w:t>, la inclusión de asuntos en el orden del día de las reuniones de la Conferencia;</w:t>
      </w:r>
    </w:p>
    <w:p w14:paraId="000000E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E9" w14:textId="77777777" w:rsidR="00501A20" w:rsidRPr="00540572" w:rsidRDefault="00E371A0" w:rsidP="0001514A">
      <w:pPr>
        <w:numPr>
          <w:ilvl w:val="0"/>
          <w:numId w:val="4"/>
        </w:num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Emitir opinión sobre los proyectos y acuerdos propuestos en la Conferencia;</w:t>
      </w:r>
    </w:p>
    <w:p w14:paraId="000000E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EB"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IV. Colaborar con aquellos sectores sociales involucrados en los temas de seguridad pública de acuerdo a su ámbito de competencia;</w:t>
      </w:r>
    </w:p>
    <w:p w14:paraId="000000EC"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ED"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V. Suscribir los convenios de coordinación que sean presentados en la Conferencia, atendiendo a las atribuciones que enmarque la legislación del Estado; y</w:t>
      </w:r>
    </w:p>
    <w:p w14:paraId="000000E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p>
    <w:p w14:paraId="000000EF"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426" w:right="-91" w:hanging="426"/>
        <w:contextualSpacing/>
        <w:jc w:val="both"/>
        <w:rPr>
          <w:rFonts w:ascii="Arial" w:eastAsia="Century Gothic" w:hAnsi="Arial" w:cs="Arial"/>
          <w:b/>
        </w:rPr>
      </w:pPr>
      <w:r w:rsidRPr="00540572">
        <w:rPr>
          <w:rFonts w:ascii="Arial" w:eastAsia="Century Gothic" w:hAnsi="Arial" w:cs="Arial"/>
          <w:b/>
        </w:rPr>
        <w:t>VI.</w:t>
      </w:r>
      <w:r w:rsidRPr="00540572">
        <w:rPr>
          <w:rFonts w:ascii="Arial" w:eastAsia="Century Gothic" w:hAnsi="Arial" w:cs="Arial"/>
          <w:b/>
        </w:rPr>
        <w:tab/>
        <w:t>Las demás que les sean encomendadas por el Presidente o el pleno de la Conferencia.</w:t>
      </w:r>
    </w:p>
    <w:p w14:paraId="000000F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center"/>
        <w:rPr>
          <w:rFonts w:ascii="Arial" w:eastAsia="Century Gothic" w:hAnsi="Arial" w:cs="Arial"/>
        </w:rPr>
      </w:pPr>
    </w:p>
    <w:p w14:paraId="000000F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center"/>
        <w:rPr>
          <w:rFonts w:ascii="Arial" w:eastAsia="Century Gothic" w:hAnsi="Arial" w:cs="Arial"/>
        </w:rPr>
      </w:pPr>
    </w:p>
    <w:p w14:paraId="000000F7"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center"/>
        <w:rPr>
          <w:rFonts w:ascii="Arial" w:eastAsia="Century Gothic" w:hAnsi="Arial" w:cs="Arial"/>
        </w:rPr>
      </w:pPr>
      <w:r w:rsidRPr="00540572">
        <w:rPr>
          <w:rFonts w:ascii="Arial" w:eastAsia="Century Gothic" w:hAnsi="Arial" w:cs="Arial"/>
        </w:rPr>
        <w:t>CAPÍTULO V</w:t>
      </w:r>
    </w:p>
    <w:p w14:paraId="000000F8"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center"/>
        <w:rPr>
          <w:rFonts w:ascii="Arial" w:eastAsia="Century Gothic" w:hAnsi="Arial" w:cs="Arial"/>
        </w:rPr>
      </w:pPr>
      <w:r w:rsidRPr="00540572">
        <w:rPr>
          <w:rFonts w:ascii="Arial" w:eastAsia="Century Gothic" w:hAnsi="Arial" w:cs="Arial"/>
        </w:rPr>
        <w:lastRenderedPageBreak/>
        <w:t xml:space="preserve">DE LOS CONSEJOS DE SEGURIDAD PÚBLICA </w:t>
      </w:r>
      <w:r w:rsidRPr="00540572">
        <w:rPr>
          <w:rFonts w:ascii="Arial" w:eastAsia="Century Gothic" w:hAnsi="Arial" w:cs="Arial"/>
          <w:b/>
        </w:rPr>
        <w:t>Y DE PREVENCIÓN</w:t>
      </w:r>
      <w:r w:rsidRPr="00540572">
        <w:rPr>
          <w:rFonts w:ascii="Arial" w:eastAsia="Century Gothic" w:hAnsi="Arial" w:cs="Arial"/>
        </w:rPr>
        <w:t xml:space="preserve"> DE LOS MUNICIPIOS</w:t>
      </w:r>
    </w:p>
    <w:p w14:paraId="000000F9"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0FA" w14:textId="23D20CED"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38.</w:t>
      </w:r>
      <w:r w:rsidRPr="00540572">
        <w:rPr>
          <w:rFonts w:ascii="Arial" w:eastAsia="Century Gothic" w:hAnsi="Arial" w:cs="Arial"/>
        </w:rPr>
        <w:t xml:space="preserve"> Para la debida integración del Sistema Nacional y cumplir con sus objetivos y fines en los términos de la Ley General y la presente Ley, los municipios establecerán Consejos de Seguridad Pública </w:t>
      </w:r>
      <w:r w:rsidRPr="00540572">
        <w:rPr>
          <w:rFonts w:ascii="Arial" w:eastAsia="Century Gothic" w:hAnsi="Arial" w:cs="Arial"/>
          <w:b/>
        </w:rPr>
        <w:t xml:space="preserve">y </w:t>
      </w:r>
      <w:r w:rsidR="00D350BF" w:rsidRPr="00540572">
        <w:rPr>
          <w:rFonts w:ascii="Arial" w:eastAsia="Century Gothic" w:hAnsi="Arial" w:cs="Arial"/>
          <w:b/>
        </w:rPr>
        <w:t xml:space="preserve">Prevención </w:t>
      </w:r>
      <w:r w:rsidRPr="00540572">
        <w:rPr>
          <w:rFonts w:ascii="Arial" w:eastAsia="Century Gothic" w:hAnsi="Arial" w:cs="Arial"/>
        </w:rPr>
        <w:t>como instancia de deliberación, consulta y definición de políticas públicas en la materia, así como para dar seguimiento al cumplimiento de los acuerdos del Consejo Estatal.</w:t>
      </w:r>
    </w:p>
    <w:p w14:paraId="000000FB" w14:textId="77777777" w:rsidR="00501A20" w:rsidRPr="00540572" w:rsidRDefault="00501A20" w:rsidP="0001514A">
      <w:pPr>
        <w:spacing w:after="160" w:line="336" w:lineRule="auto"/>
        <w:contextualSpacing/>
        <w:jc w:val="center"/>
        <w:rPr>
          <w:rFonts w:ascii="Arial" w:eastAsia="Century Gothic" w:hAnsi="Arial" w:cs="Arial"/>
        </w:rPr>
      </w:pPr>
    </w:p>
    <w:p w14:paraId="000000FC"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 xml:space="preserve">Artículo 39. </w:t>
      </w:r>
      <w:r w:rsidRPr="00540572">
        <w:rPr>
          <w:rFonts w:ascii="Arial" w:eastAsia="Century Gothic" w:hAnsi="Arial" w:cs="Arial"/>
        </w:rPr>
        <w:t>Los Consejos de Seguridad estarán integrados por:</w:t>
      </w:r>
    </w:p>
    <w:p w14:paraId="000000FD"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0FE" w14:textId="4C86A9D4"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I</w:t>
      </w:r>
      <w:r w:rsidR="00D350BF">
        <w:rPr>
          <w:rFonts w:ascii="Arial" w:eastAsia="Century Gothic" w:hAnsi="Arial" w:cs="Arial"/>
        </w:rPr>
        <w:t>.</w:t>
      </w:r>
      <w:r w:rsidRPr="00D350BF">
        <w:rPr>
          <w:rFonts w:ascii="Arial" w:eastAsia="Century Gothic" w:hAnsi="Arial" w:cs="Arial"/>
        </w:rPr>
        <w:t xml:space="preserve"> a V</w:t>
      </w:r>
      <w:r w:rsidR="00D350BF">
        <w:rPr>
          <w:rFonts w:ascii="Arial" w:eastAsia="Century Gothic" w:hAnsi="Arial" w:cs="Arial"/>
        </w:rPr>
        <w:t xml:space="preserve">. </w:t>
      </w:r>
      <w:r w:rsidRPr="00D350BF">
        <w:rPr>
          <w:rFonts w:ascii="Arial" w:eastAsia="Century Gothic" w:hAnsi="Arial" w:cs="Arial"/>
        </w:rPr>
        <w:t>…</w:t>
      </w:r>
    </w:p>
    <w:p w14:paraId="000000FF"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00" w14:textId="7777777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01514A">
        <w:rPr>
          <w:rFonts w:ascii="Arial" w:eastAsia="Century Gothic" w:hAnsi="Arial" w:cs="Arial"/>
        </w:rPr>
        <w:t>VI.</w:t>
      </w:r>
      <w:r w:rsidRPr="00D350BF">
        <w:rPr>
          <w:rFonts w:ascii="Arial" w:eastAsia="Century Gothic" w:hAnsi="Arial" w:cs="Arial"/>
        </w:rPr>
        <w:t xml:space="preserve"> Un Secretario o Secretaria Técnico, que será designado y removido por quien ocupe la Presidencia del Consejo Municipal, quien sólo tendrá voz, </w:t>
      </w:r>
      <w:r w:rsidRPr="00672473">
        <w:rPr>
          <w:rFonts w:ascii="Arial" w:eastAsia="Century Gothic" w:hAnsi="Arial" w:cs="Arial"/>
          <w:b/>
        </w:rPr>
        <w:t>y puede no pertenecer a los integrantes del Consejo.</w:t>
      </w:r>
    </w:p>
    <w:p w14:paraId="00000101"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102" w14:textId="77777777"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VII.</w:t>
      </w:r>
      <w:r w:rsidRPr="00D350BF">
        <w:rPr>
          <w:rFonts w:ascii="Arial" w:eastAsia="Century Gothic" w:hAnsi="Arial" w:cs="Arial"/>
          <w:b/>
        </w:rPr>
        <w:t xml:space="preserve"> Al menos</w:t>
      </w:r>
      <w:r w:rsidRPr="00D350BF">
        <w:rPr>
          <w:rFonts w:ascii="Arial" w:eastAsia="Century Gothic" w:hAnsi="Arial" w:cs="Arial"/>
        </w:rPr>
        <w:t xml:space="preserve"> cuatro representantes de la sociedad civil, con derecho a voz y voto. </w:t>
      </w:r>
    </w:p>
    <w:p w14:paraId="00000103" w14:textId="77777777" w:rsidR="00501A20" w:rsidRPr="00672473" w:rsidRDefault="00501A20" w:rsidP="0001514A">
      <w:pPr>
        <w:pBdr>
          <w:top w:val="nil"/>
          <w:left w:val="nil"/>
          <w:bottom w:val="nil"/>
          <w:right w:val="nil"/>
          <w:between w:val="nil"/>
        </w:pBdr>
        <w:spacing w:line="336" w:lineRule="auto"/>
        <w:ind w:left="720"/>
        <w:contextualSpacing/>
        <w:rPr>
          <w:rFonts w:ascii="Arial" w:eastAsia="Century Gothic" w:hAnsi="Arial" w:cs="Arial"/>
          <w:color w:val="000000"/>
        </w:rPr>
      </w:pPr>
    </w:p>
    <w:p w14:paraId="00000104" w14:textId="14B17C01"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672473">
        <w:rPr>
          <w:rFonts w:ascii="Arial" w:eastAsia="Century Gothic" w:hAnsi="Arial" w:cs="Arial"/>
        </w:rPr>
        <w:t xml:space="preserve">Los Consejos de Seguridad y </w:t>
      </w:r>
      <w:r w:rsidRPr="00970A2C">
        <w:rPr>
          <w:rFonts w:ascii="Arial" w:eastAsia="Century Gothic" w:hAnsi="Arial" w:cs="Arial"/>
          <w:b/>
        </w:rPr>
        <w:t xml:space="preserve">de </w:t>
      </w:r>
      <w:r w:rsidR="00D350BF" w:rsidRPr="00970A2C">
        <w:rPr>
          <w:rFonts w:ascii="Arial" w:eastAsia="Century Gothic" w:hAnsi="Arial" w:cs="Arial"/>
          <w:b/>
        </w:rPr>
        <w:t>Prevención</w:t>
      </w:r>
      <w:r w:rsidR="00D350BF" w:rsidRPr="00B472DC">
        <w:rPr>
          <w:rFonts w:ascii="Arial" w:eastAsia="Century Gothic" w:hAnsi="Arial" w:cs="Arial"/>
        </w:rPr>
        <w:t xml:space="preserve"> </w:t>
      </w:r>
      <w:r w:rsidRPr="00540572">
        <w:rPr>
          <w:rFonts w:ascii="Arial" w:eastAsia="Century Gothic" w:hAnsi="Arial" w:cs="Arial"/>
        </w:rPr>
        <w:t xml:space="preserve">podrán invitar a representantes de las Instituciones de Seguridad Pública del Estado y de la Federación o de otras dependencias estatales o federales relacionadas con la seguridad pública </w:t>
      </w:r>
      <w:r w:rsidRPr="00540572">
        <w:rPr>
          <w:rFonts w:ascii="Arial" w:eastAsia="Century Gothic" w:hAnsi="Arial" w:cs="Arial"/>
          <w:b/>
        </w:rPr>
        <w:t>y prevención del delito</w:t>
      </w:r>
      <w:r w:rsidRPr="00540572">
        <w:rPr>
          <w:rFonts w:ascii="Arial" w:eastAsia="Century Gothic" w:hAnsi="Arial" w:cs="Arial"/>
        </w:rPr>
        <w:t xml:space="preserve">, así como a todas aquellas personas, instituciones y representantes de la sociedad civil que por sus conocimientos y experiencia puedan contribuir al cumplimiento de los objetivos y fines de la seguridad pública y </w:t>
      </w:r>
      <w:r w:rsidRPr="00540572">
        <w:rPr>
          <w:rFonts w:ascii="Arial" w:eastAsia="Century Gothic" w:hAnsi="Arial" w:cs="Arial"/>
          <w:b/>
        </w:rPr>
        <w:t>prevención del delito</w:t>
      </w:r>
      <w:r w:rsidRPr="00540572">
        <w:rPr>
          <w:rFonts w:ascii="Arial" w:eastAsia="Century Gothic" w:hAnsi="Arial" w:cs="Arial"/>
        </w:rPr>
        <w:t>. Su participación será con carácter honorífico.</w:t>
      </w:r>
    </w:p>
    <w:p w14:paraId="00000105"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06"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107"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108"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lastRenderedPageBreak/>
        <w:t>Artículo 40.</w:t>
      </w:r>
      <w:r w:rsidRPr="00540572">
        <w:rPr>
          <w:rFonts w:ascii="Arial" w:eastAsia="Century Gothic" w:hAnsi="Arial" w:cs="Arial"/>
        </w:rPr>
        <w:t xml:space="preserve"> Los Consejos de Seguridad, a fin de lograr los objetivos de la seguridad pública </w:t>
      </w:r>
      <w:r w:rsidRPr="00540572">
        <w:rPr>
          <w:rFonts w:ascii="Arial" w:eastAsia="Century Gothic" w:hAnsi="Arial" w:cs="Arial"/>
          <w:b/>
        </w:rPr>
        <w:t>y prevención del delito</w:t>
      </w:r>
      <w:r w:rsidRPr="00540572">
        <w:rPr>
          <w:rFonts w:ascii="Arial" w:eastAsia="Century Gothic" w:hAnsi="Arial" w:cs="Arial"/>
        </w:rPr>
        <w:t>, tendrán las siguientes atribuciones:</w:t>
      </w:r>
    </w:p>
    <w:p w14:paraId="00000109"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0A" w14:textId="264CD43D"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I</w:t>
      </w:r>
      <w:r w:rsidR="00D350BF">
        <w:rPr>
          <w:rFonts w:ascii="Arial" w:eastAsia="Century Gothic" w:hAnsi="Arial" w:cs="Arial"/>
        </w:rPr>
        <w:t>.</w:t>
      </w:r>
      <w:r w:rsidRPr="00D350BF">
        <w:rPr>
          <w:rFonts w:ascii="Arial" w:eastAsia="Century Gothic" w:hAnsi="Arial" w:cs="Arial"/>
        </w:rPr>
        <w:t xml:space="preserve"> a III</w:t>
      </w:r>
      <w:r w:rsidR="00D350BF">
        <w:rPr>
          <w:rFonts w:ascii="Arial" w:eastAsia="Century Gothic" w:hAnsi="Arial" w:cs="Arial"/>
        </w:rPr>
        <w:t xml:space="preserve">. </w:t>
      </w:r>
      <w:r w:rsidRPr="00D350BF">
        <w:rPr>
          <w:rFonts w:ascii="Arial" w:eastAsia="Century Gothic" w:hAnsi="Arial" w:cs="Arial"/>
        </w:rPr>
        <w:t>…</w:t>
      </w:r>
    </w:p>
    <w:p w14:paraId="0000010C"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0D" w14:textId="77777777"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IV.</w:t>
      </w:r>
      <w:r w:rsidRPr="00D350BF">
        <w:rPr>
          <w:rFonts w:ascii="Arial" w:eastAsia="Century Gothic" w:hAnsi="Arial" w:cs="Arial"/>
        </w:rPr>
        <w:t xml:space="preserve"> Establecer criterios para la elaboración e implementación de los programas de seguridad pública </w:t>
      </w:r>
      <w:r w:rsidRPr="00672473">
        <w:rPr>
          <w:rFonts w:ascii="Arial" w:eastAsia="Century Gothic" w:hAnsi="Arial" w:cs="Arial"/>
          <w:b/>
        </w:rPr>
        <w:t>y prevención del delito</w:t>
      </w:r>
      <w:r w:rsidRPr="00672473">
        <w:rPr>
          <w:rFonts w:ascii="Arial" w:eastAsia="Century Gothic" w:hAnsi="Arial" w:cs="Arial"/>
        </w:rPr>
        <w:t xml:space="preserve"> del municipio.</w:t>
      </w:r>
    </w:p>
    <w:p w14:paraId="0000010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0F" w14:textId="2E722830" w:rsidR="00501A20" w:rsidRPr="00D350BF"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V</w:t>
      </w:r>
      <w:r w:rsidR="00D350BF">
        <w:rPr>
          <w:rFonts w:ascii="Arial" w:eastAsia="Century Gothic" w:hAnsi="Arial" w:cs="Arial"/>
        </w:rPr>
        <w:t>.</w:t>
      </w:r>
      <w:r w:rsidRPr="00D350BF">
        <w:rPr>
          <w:rFonts w:ascii="Arial" w:eastAsia="Century Gothic" w:hAnsi="Arial" w:cs="Arial"/>
        </w:rPr>
        <w:t xml:space="preserve"> a VIII</w:t>
      </w:r>
      <w:r w:rsidR="00D350BF">
        <w:rPr>
          <w:rFonts w:ascii="Arial" w:eastAsia="Century Gothic" w:hAnsi="Arial" w:cs="Arial"/>
        </w:rPr>
        <w:t xml:space="preserve">. </w:t>
      </w:r>
      <w:r w:rsidRPr="00D350BF">
        <w:rPr>
          <w:rFonts w:ascii="Arial" w:eastAsia="Century Gothic" w:hAnsi="Arial" w:cs="Arial"/>
        </w:rPr>
        <w:t>…</w:t>
      </w:r>
    </w:p>
    <w:p w14:paraId="00000110"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11" w14:textId="77777777"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IX.</w:t>
      </w:r>
      <w:r w:rsidRPr="00D350BF">
        <w:rPr>
          <w:rFonts w:ascii="Arial" w:eastAsia="Century Gothic" w:hAnsi="Arial" w:cs="Arial"/>
        </w:rPr>
        <w:t xml:space="preserve"> Promover ante la Conferencia Estatal y al Consejo Estatal, programas y acciones de coordinación sobre seguridad pública </w:t>
      </w:r>
      <w:r w:rsidRPr="00672473">
        <w:rPr>
          <w:rFonts w:ascii="Arial" w:eastAsia="Century Gothic" w:hAnsi="Arial" w:cs="Arial"/>
          <w:b/>
        </w:rPr>
        <w:t>y prevención</w:t>
      </w:r>
      <w:r w:rsidRPr="00672473">
        <w:rPr>
          <w:rFonts w:ascii="Arial" w:eastAsia="Century Gothic" w:hAnsi="Arial" w:cs="Arial"/>
        </w:rPr>
        <w:t xml:space="preserve"> con otros munici</w:t>
      </w:r>
      <w:r w:rsidRPr="00970A2C">
        <w:rPr>
          <w:rFonts w:ascii="Arial" w:eastAsia="Century Gothic" w:hAnsi="Arial" w:cs="Arial"/>
        </w:rPr>
        <w:t>pios, así como con el Estado.</w:t>
      </w:r>
    </w:p>
    <w:p w14:paraId="00000112"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13" w14:textId="6C7C832A" w:rsidR="00501A20"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X</w:t>
      </w:r>
      <w:r w:rsidR="00D350BF">
        <w:rPr>
          <w:rFonts w:ascii="Arial" w:eastAsia="Century Gothic" w:hAnsi="Arial" w:cs="Arial"/>
        </w:rPr>
        <w:t>.</w:t>
      </w:r>
      <w:r w:rsidRPr="00D350BF">
        <w:rPr>
          <w:rFonts w:ascii="Arial" w:eastAsia="Century Gothic" w:hAnsi="Arial" w:cs="Arial"/>
        </w:rPr>
        <w:t xml:space="preserve"> a XV</w:t>
      </w:r>
      <w:r w:rsidR="00A326B9" w:rsidRPr="00D350BF">
        <w:rPr>
          <w:rFonts w:ascii="Arial" w:eastAsia="Century Gothic" w:hAnsi="Arial" w:cs="Arial"/>
        </w:rPr>
        <w:t xml:space="preserve">. </w:t>
      </w:r>
      <w:r w:rsidRPr="00672473">
        <w:rPr>
          <w:rFonts w:ascii="Arial" w:eastAsia="Century Gothic" w:hAnsi="Arial" w:cs="Arial"/>
        </w:rPr>
        <w:t>…</w:t>
      </w:r>
    </w:p>
    <w:p w14:paraId="6C770119" w14:textId="77777777" w:rsidR="00D350BF" w:rsidRPr="00D350BF" w:rsidRDefault="00D350BF" w:rsidP="00B472DC">
      <w:pPr>
        <w:spacing w:after="160" w:line="336" w:lineRule="auto"/>
        <w:contextualSpacing/>
        <w:jc w:val="both"/>
        <w:rPr>
          <w:rFonts w:ascii="Arial" w:eastAsia="Century Gothic" w:hAnsi="Arial" w:cs="Arial"/>
        </w:rPr>
      </w:pPr>
    </w:p>
    <w:p w14:paraId="00000115" w14:textId="7777777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XVI.</w:t>
      </w:r>
      <w:r w:rsidRPr="00D350BF">
        <w:rPr>
          <w:rFonts w:ascii="Arial" w:eastAsia="Century Gothic" w:hAnsi="Arial" w:cs="Arial"/>
        </w:rPr>
        <w:t xml:space="preserve"> Vigilar que los recursos presupuestarios para la seguridad pública y</w:t>
      </w:r>
      <w:r w:rsidRPr="00D350BF">
        <w:rPr>
          <w:rFonts w:ascii="Arial" w:eastAsia="Century Gothic" w:hAnsi="Arial" w:cs="Arial"/>
          <w:b/>
        </w:rPr>
        <w:t xml:space="preserve"> prevención </w:t>
      </w:r>
      <w:r w:rsidRPr="00D350BF">
        <w:rPr>
          <w:rFonts w:ascii="Arial" w:eastAsia="Century Gothic" w:hAnsi="Arial" w:cs="Arial"/>
        </w:rPr>
        <w:t>se apliquen estrictamente a los fines autorizado</w:t>
      </w:r>
      <w:r w:rsidRPr="00672473">
        <w:rPr>
          <w:rFonts w:ascii="Arial" w:eastAsia="Century Gothic" w:hAnsi="Arial" w:cs="Arial"/>
        </w:rPr>
        <w:t>s.</w:t>
      </w:r>
    </w:p>
    <w:p w14:paraId="54272290" w14:textId="77777777" w:rsidR="00B713BB" w:rsidRPr="00970A2C" w:rsidRDefault="00B713BB" w:rsidP="0001514A">
      <w:pPr>
        <w:spacing w:after="160" w:line="336" w:lineRule="auto"/>
        <w:contextualSpacing/>
        <w:jc w:val="both"/>
        <w:rPr>
          <w:rFonts w:ascii="Arial" w:eastAsia="Century Gothic" w:hAnsi="Arial" w:cs="Arial"/>
        </w:rPr>
      </w:pPr>
    </w:p>
    <w:p w14:paraId="00000117" w14:textId="07A49A14" w:rsidR="00501A20" w:rsidRPr="00540572"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XVII</w:t>
      </w:r>
      <w:r w:rsidR="00A326B9" w:rsidRPr="00540572">
        <w:rPr>
          <w:rFonts w:ascii="Arial" w:eastAsia="Century Gothic" w:hAnsi="Arial" w:cs="Arial"/>
        </w:rPr>
        <w:t xml:space="preserve">. </w:t>
      </w:r>
      <w:r w:rsidRPr="00540572">
        <w:rPr>
          <w:rFonts w:ascii="Arial" w:eastAsia="Century Gothic" w:hAnsi="Arial" w:cs="Arial"/>
        </w:rPr>
        <w:t>…</w:t>
      </w:r>
    </w:p>
    <w:p w14:paraId="7FC0D844" w14:textId="77777777" w:rsidR="00D350BF" w:rsidRDefault="00D350BF" w:rsidP="0001514A">
      <w:pPr>
        <w:spacing w:after="160" w:line="336" w:lineRule="auto"/>
        <w:contextualSpacing/>
        <w:jc w:val="both"/>
        <w:rPr>
          <w:rFonts w:ascii="Arial" w:eastAsia="Century Gothic" w:hAnsi="Arial" w:cs="Arial"/>
        </w:rPr>
      </w:pPr>
    </w:p>
    <w:p w14:paraId="00000118" w14:textId="77777777" w:rsidR="00501A20" w:rsidRPr="00970A2C" w:rsidRDefault="00E371A0" w:rsidP="0001514A">
      <w:pPr>
        <w:spacing w:after="160" w:line="336" w:lineRule="auto"/>
        <w:contextualSpacing/>
        <w:jc w:val="both"/>
        <w:rPr>
          <w:rFonts w:ascii="Arial" w:eastAsia="Century Gothic" w:hAnsi="Arial" w:cs="Arial"/>
        </w:rPr>
      </w:pPr>
      <w:r w:rsidRPr="0001514A">
        <w:rPr>
          <w:rFonts w:ascii="Arial" w:eastAsia="Century Gothic" w:hAnsi="Arial" w:cs="Arial"/>
        </w:rPr>
        <w:t>XVIII.</w:t>
      </w:r>
      <w:r w:rsidRPr="00D350BF">
        <w:rPr>
          <w:rFonts w:ascii="Arial" w:eastAsia="Century Gothic" w:hAnsi="Arial" w:cs="Arial"/>
        </w:rPr>
        <w:t xml:space="preserve"> Formular propuestas para la realización de operaciones conjuntas con corporaciones policiales de otros municipios, del </w:t>
      </w:r>
      <w:r w:rsidRPr="00672473">
        <w:rPr>
          <w:rFonts w:ascii="Arial" w:eastAsia="Century Gothic" w:hAnsi="Arial" w:cs="Arial"/>
          <w:b/>
        </w:rPr>
        <w:t>e</w:t>
      </w:r>
      <w:r w:rsidRPr="00672473">
        <w:rPr>
          <w:rFonts w:ascii="Arial" w:eastAsia="Century Gothic" w:hAnsi="Arial" w:cs="Arial"/>
        </w:rPr>
        <w:t xml:space="preserve">stado y federales. </w:t>
      </w:r>
    </w:p>
    <w:p w14:paraId="2435AC34" w14:textId="77777777" w:rsidR="00D350BF" w:rsidRDefault="00D350BF" w:rsidP="0001514A">
      <w:pPr>
        <w:spacing w:after="160" w:line="336" w:lineRule="auto"/>
        <w:contextualSpacing/>
        <w:jc w:val="both"/>
        <w:rPr>
          <w:rFonts w:ascii="Arial" w:eastAsia="Century Gothic" w:hAnsi="Arial" w:cs="Arial"/>
        </w:rPr>
      </w:pPr>
    </w:p>
    <w:p w14:paraId="0000011E" w14:textId="7E69AE3B" w:rsidR="00501A20" w:rsidRPr="00672473" w:rsidRDefault="00E371A0" w:rsidP="0001514A">
      <w:pPr>
        <w:spacing w:after="160" w:line="336" w:lineRule="auto"/>
        <w:contextualSpacing/>
        <w:jc w:val="both"/>
        <w:rPr>
          <w:rFonts w:ascii="Arial" w:eastAsia="Century Gothic" w:hAnsi="Arial" w:cs="Arial"/>
        </w:rPr>
      </w:pPr>
      <w:r w:rsidRPr="00D350BF">
        <w:rPr>
          <w:rFonts w:ascii="Arial" w:eastAsia="Century Gothic" w:hAnsi="Arial" w:cs="Arial"/>
        </w:rPr>
        <w:t>XIX</w:t>
      </w:r>
      <w:r w:rsidR="00A326B9" w:rsidRPr="00D350BF">
        <w:rPr>
          <w:rFonts w:ascii="Arial" w:eastAsia="Century Gothic" w:hAnsi="Arial" w:cs="Arial"/>
        </w:rPr>
        <w:t xml:space="preserve">. </w:t>
      </w:r>
      <w:r w:rsidR="00363B4D">
        <w:rPr>
          <w:rFonts w:ascii="Arial" w:eastAsia="Century Gothic" w:hAnsi="Arial" w:cs="Arial"/>
        </w:rPr>
        <w:t xml:space="preserve">a </w:t>
      </w:r>
      <w:r w:rsidRPr="00672473">
        <w:rPr>
          <w:rFonts w:ascii="Arial" w:eastAsia="Century Gothic" w:hAnsi="Arial" w:cs="Arial"/>
        </w:rPr>
        <w:t>XXI</w:t>
      </w:r>
      <w:r w:rsidR="00363B4D">
        <w:rPr>
          <w:rFonts w:ascii="Arial" w:eastAsia="Century Gothic" w:hAnsi="Arial" w:cs="Arial"/>
        </w:rPr>
        <w:t xml:space="preserve">. </w:t>
      </w:r>
      <w:r w:rsidRPr="00672473">
        <w:rPr>
          <w:rFonts w:ascii="Arial" w:eastAsia="Century Gothic" w:hAnsi="Arial" w:cs="Arial"/>
        </w:rPr>
        <w:t>…</w:t>
      </w:r>
    </w:p>
    <w:p w14:paraId="272F7EA4" w14:textId="77777777" w:rsidR="00A326B9" w:rsidRPr="00970A2C" w:rsidRDefault="00A326B9" w:rsidP="0001514A">
      <w:pPr>
        <w:spacing w:after="160" w:line="336" w:lineRule="auto"/>
        <w:contextualSpacing/>
        <w:jc w:val="both"/>
        <w:rPr>
          <w:rFonts w:ascii="Arial" w:eastAsia="Century Gothic" w:hAnsi="Arial" w:cs="Arial"/>
        </w:rPr>
      </w:pPr>
    </w:p>
    <w:p w14:paraId="25E3C3A7" w14:textId="77777777" w:rsidR="00363B4D" w:rsidRPr="005E3427" w:rsidRDefault="00E371A0" w:rsidP="00B472DC">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01514A">
        <w:rPr>
          <w:rFonts w:ascii="Arial" w:eastAsia="Century Gothic" w:hAnsi="Arial" w:cs="Arial"/>
        </w:rPr>
        <w:t>XXII.</w:t>
      </w:r>
      <w:r w:rsidRPr="00672473">
        <w:rPr>
          <w:rFonts w:ascii="Arial" w:eastAsia="Century Gothic" w:hAnsi="Arial" w:cs="Arial"/>
          <w:b/>
        </w:rPr>
        <w:t xml:space="preserve"> </w:t>
      </w:r>
      <w:r w:rsidR="00363B4D" w:rsidRPr="005E3427">
        <w:rPr>
          <w:rFonts w:ascii="Arial" w:eastAsia="Century Gothic" w:hAnsi="Arial" w:cs="Arial"/>
          <w:b/>
        </w:rPr>
        <w:t>Ejercer las atribuciones que establece la Ley para la Prevención Social de la Violencia y la Delincuencia, con Participación Ciudadana del Estado de Chihuahua.</w:t>
      </w:r>
    </w:p>
    <w:p w14:paraId="19D7BB90" w14:textId="77777777" w:rsidR="00363B4D" w:rsidRDefault="00363B4D"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11F" w14:textId="7AA8CB00" w:rsidR="00501A20" w:rsidRPr="00540572" w:rsidRDefault="00363B4D"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E3427">
        <w:rPr>
          <w:rFonts w:ascii="Arial" w:eastAsia="Century Gothic" w:hAnsi="Arial" w:cs="Arial"/>
          <w:b/>
        </w:rPr>
        <w:lastRenderedPageBreak/>
        <w:t xml:space="preserve">XXIII. </w:t>
      </w:r>
      <w:r w:rsidR="00E371A0" w:rsidRPr="00672473">
        <w:rPr>
          <w:rFonts w:ascii="Arial" w:eastAsia="Century Gothic" w:hAnsi="Arial" w:cs="Arial"/>
          <w:b/>
        </w:rPr>
        <w:t>Proponer programas de colaboración</w:t>
      </w:r>
      <w:r w:rsidR="003F793A" w:rsidRPr="00672473">
        <w:rPr>
          <w:rFonts w:ascii="Arial" w:eastAsia="Century Gothic" w:hAnsi="Arial" w:cs="Arial"/>
          <w:b/>
        </w:rPr>
        <w:t xml:space="preserve"> nacional e</w:t>
      </w:r>
      <w:r w:rsidR="00E371A0" w:rsidRPr="00970A2C">
        <w:rPr>
          <w:rFonts w:ascii="Arial" w:eastAsia="Century Gothic" w:hAnsi="Arial" w:cs="Arial"/>
          <w:b/>
        </w:rPr>
        <w:t xml:space="preserve"> internacional sobre seguri</w:t>
      </w:r>
      <w:r w:rsidR="00E371A0" w:rsidRPr="00540572">
        <w:rPr>
          <w:rFonts w:ascii="Arial" w:eastAsia="Century Gothic" w:hAnsi="Arial" w:cs="Arial"/>
          <w:b/>
        </w:rPr>
        <w:t>dad pública, de investigación y persecución del delito, así como de prevención del delito, en coordinación con las entidades y dependencias competentes.</w:t>
      </w:r>
    </w:p>
    <w:p w14:paraId="0000012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268" w:right="-91" w:hanging="566"/>
        <w:contextualSpacing/>
        <w:jc w:val="both"/>
        <w:rPr>
          <w:rFonts w:ascii="Arial" w:eastAsia="Century Gothic" w:hAnsi="Arial" w:cs="Arial"/>
          <w:b/>
        </w:rPr>
      </w:pPr>
    </w:p>
    <w:p w14:paraId="00000121" w14:textId="374E0F36" w:rsidR="00501A20" w:rsidRPr="00672473" w:rsidRDefault="00363B4D"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XX</w:t>
      </w:r>
      <w:r>
        <w:rPr>
          <w:rFonts w:ascii="Arial" w:eastAsia="Century Gothic" w:hAnsi="Arial" w:cs="Arial"/>
          <w:b/>
        </w:rPr>
        <w:t>IV</w:t>
      </w:r>
      <w:r w:rsidR="00E371A0" w:rsidRPr="00672473">
        <w:rPr>
          <w:rFonts w:ascii="Arial" w:eastAsia="Century Gothic" w:hAnsi="Arial" w:cs="Arial"/>
          <w:b/>
        </w:rPr>
        <w:t>. Las demás que le establezcan otras disposiciones legales.</w:t>
      </w:r>
    </w:p>
    <w:p w14:paraId="00000122" w14:textId="77777777" w:rsidR="00501A20" w:rsidRPr="00970A2C" w:rsidRDefault="00501A20" w:rsidP="0001514A">
      <w:pPr>
        <w:spacing w:after="160" w:line="336" w:lineRule="auto"/>
        <w:contextualSpacing/>
        <w:jc w:val="both"/>
        <w:rPr>
          <w:rFonts w:ascii="Arial" w:eastAsia="Century Gothic" w:hAnsi="Arial" w:cs="Arial"/>
          <w:b/>
        </w:rPr>
      </w:pPr>
    </w:p>
    <w:p w14:paraId="00000123"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40 bis.-</w:t>
      </w:r>
      <w:r w:rsidRPr="00540572">
        <w:rPr>
          <w:rFonts w:ascii="Arial" w:eastAsia="Century Gothic" w:hAnsi="Arial" w:cs="Arial"/>
        </w:rPr>
        <w:t xml:space="preserve"> </w:t>
      </w:r>
      <w:r w:rsidRPr="00540572">
        <w:rPr>
          <w:rFonts w:ascii="Arial" w:eastAsia="Century Gothic" w:hAnsi="Arial" w:cs="Arial"/>
          <w:b/>
        </w:rPr>
        <w:t>Son funciones de la persona titular de la Presidencia del Consejo:</w:t>
      </w:r>
    </w:p>
    <w:p w14:paraId="0000012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125" w14:textId="77777777" w:rsidR="00501A20" w:rsidRPr="00540572" w:rsidRDefault="00E371A0" w:rsidP="0001514A">
      <w:pPr>
        <w:numPr>
          <w:ilvl w:val="0"/>
          <w:numId w:val="3"/>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Presidir las reuniones del Consejo; </w:t>
      </w:r>
    </w:p>
    <w:p w14:paraId="0000012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27" w14:textId="77777777" w:rsidR="00501A20" w:rsidRPr="00540572" w:rsidRDefault="00E371A0" w:rsidP="0001514A">
      <w:pPr>
        <w:numPr>
          <w:ilvl w:val="0"/>
          <w:numId w:val="3"/>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Designar a quien ocupe la titularidad de la Secretaría Técnica del Consejo; </w:t>
      </w:r>
    </w:p>
    <w:p w14:paraId="0000012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29" w14:textId="1D5C3766" w:rsidR="00501A20" w:rsidRPr="00540572" w:rsidRDefault="00E371A0" w:rsidP="0001514A">
      <w:pPr>
        <w:numPr>
          <w:ilvl w:val="0"/>
          <w:numId w:val="3"/>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Convocar, a través de quien ocupe la titularidad de la Secretaría Técnica, a las reuniones del Consejo; </w:t>
      </w:r>
    </w:p>
    <w:p w14:paraId="0000012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2B" w14:textId="77777777" w:rsidR="00501A20" w:rsidRPr="00540572" w:rsidRDefault="00E371A0" w:rsidP="0001514A">
      <w:pPr>
        <w:numPr>
          <w:ilvl w:val="0"/>
          <w:numId w:val="3"/>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Convocar a las reuniones del Consejo, por medio de la o el Secretario Técnico, a los invitados especiales que decida en función de su agenda e intereses;</w:t>
      </w:r>
    </w:p>
    <w:p w14:paraId="0000012C"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2D" w14:textId="77777777" w:rsidR="00501A20" w:rsidRPr="00540572" w:rsidRDefault="00E371A0" w:rsidP="0001514A">
      <w:pPr>
        <w:numPr>
          <w:ilvl w:val="0"/>
          <w:numId w:val="3"/>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Suscribir en coordinación con la o el Secretario Técnico los acuerdos y actas del Consejo;</w:t>
      </w:r>
    </w:p>
    <w:p w14:paraId="0000012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2F" w14:textId="77777777" w:rsidR="00501A20" w:rsidRPr="00540572" w:rsidRDefault="00E371A0" w:rsidP="0001514A">
      <w:pPr>
        <w:numPr>
          <w:ilvl w:val="0"/>
          <w:numId w:val="3"/>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Emitir su voto en las reuniones y contar con voto de calidad en caso de empate;</w:t>
      </w:r>
    </w:p>
    <w:p w14:paraId="0000013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31" w14:textId="77777777" w:rsidR="00501A20" w:rsidRPr="00540572" w:rsidRDefault="00E371A0" w:rsidP="0001514A">
      <w:pPr>
        <w:numPr>
          <w:ilvl w:val="0"/>
          <w:numId w:val="3"/>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Proponer a las personas integrantes reformas a los Estatutos, así como vigilar su cumplimiento y correcta aplicación, y</w:t>
      </w:r>
    </w:p>
    <w:p w14:paraId="00000132"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33"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VIII.</w:t>
      </w:r>
      <w:r w:rsidRPr="00540572">
        <w:rPr>
          <w:rFonts w:ascii="Arial" w:eastAsia="Century Gothic" w:hAnsi="Arial" w:cs="Arial"/>
          <w:b/>
        </w:rPr>
        <w:tab/>
        <w:t>Las demás que le encomienden las disposiciones normativas.</w:t>
      </w:r>
    </w:p>
    <w:p w14:paraId="0000013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135"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Artículo 40 Ter. Son funciones de quien ocupe la titularidad de la Secretaría Técnica del Consejo: </w:t>
      </w:r>
    </w:p>
    <w:p w14:paraId="0000013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84" w:right="-91" w:hanging="284"/>
        <w:contextualSpacing/>
        <w:jc w:val="both"/>
        <w:rPr>
          <w:rFonts w:ascii="Arial" w:eastAsia="Century Gothic" w:hAnsi="Arial" w:cs="Arial"/>
          <w:b/>
        </w:rPr>
      </w:pPr>
    </w:p>
    <w:p w14:paraId="00000137" w14:textId="48AA6C19" w:rsidR="00501A20" w:rsidRPr="00970A2C" w:rsidRDefault="00E371A0" w:rsidP="0001514A">
      <w:pPr>
        <w:numPr>
          <w:ilvl w:val="0"/>
          <w:numId w:val="5"/>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Redactar y compilar las actas, acuerdos y resoluciones y llevar el archivo de los mismos</w:t>
      </w:r>
      <w:r w:rsidR="00363B4D">
        <w:rPr>
          <w:rFonts w:ascii="Arial" w:eastAsia="Century Gothic" w:hAnsi="Arial" w:cs="Arial"/>
          <w:b/>
        </w:rPr>
        <w:t>,</w:t>
      </w:r>
      <w:r w:rsidR="00363B4D" w:rsidRPr="00672473">
        <w:rPr>
          <w:rFonts w:ascii="Arial" w:eastAsia="Century Gothic" w:hAnsi="Arial" w:cs="Arial"/>
          <w:b/>
        </w:rPr>
        <w:t xml:space="preserve"> </w:t>
      </w:r>
      <w:r w:rsidRPr="00672473">
        <w:rPr>
          <w:rFonts w:ascii="Arial" w:eastAsia="Century Gothic" w:hAnsi="Arial" w:cs="Arial"/>
          <w:b/>
        </w:rPr>
        <w:t>así como de los demás documentos e instr</w:t>
      </w:r>
      <w:r w:rsidRPr="00970A2C">
        <w:rPr>
          <w:rFonts w:ascii="Arial" w:eastAsia="Century Gothic" w:hAnsi="Arial" w:cs="Arial"/>
          <w:b/>
        </w:rPr>
        <w:t>umentos que de ellos deriven;</w:t>
      </w:r>
    </w:p>
    <w:p w14:paraId="0000013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39" w14:textId="77777777" w:rsidR="00501A20" w:rsidRPr="00540572" w:rsidRDefault="00E371A0" w:rsidP="0001514A">
      <w:pPr>
        <w:numPr>
          <w:ilvl w:val="0"/>
          <w:numId w:val="5"/>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Ejecutar y dar seguimiento a los acuerdos y resoluciones adoptados; </w:t>
      </w:r>
    </w:p>
    <w:p w14:paraId="0000013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3B" w14:textId="77777777" w:rsidR="00501A20" w:rsidRPr="00540572" w:rsidRDefault="00E371A0" w:rsidP="0001514A">
      <w:pPr>
        <w:numPr>
          <w:ilvl w:val="0"/>
          <w:numId w:val="5"/>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Sugerir mejoras para el funcionamiento del Consejo;</w:t>
      </w:r>
    </w:p>
    <w:p w14:paraId="0000013C"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3D" w14:textId="77777777" w:rsidR="00501A20" w:rsidRPr="00540572" w:rsidRDefault="00E371A0" w:rsidP="0001514A">
      <w:pPr>
        <w:numPr>
          <w:ilvl w:val="0"/>
          <w:numId w:val="5"/>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Informar al Secretariado Ejecutivo de las actividades del Consejo; </w:t>
      </w:r>
    </w:p>
    <w:p w14:paraId="0000013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3F" w14:textId="77777777" w:rsidR="00501A20" w:rsidRPr="00540572" w:rsidRDefault="00E371A0" w:rsidP="0001514A">
      <w:pPr>
        <w:numPr>
          <w:ilvl w:val="0"/>
          <w:numId w:val="5"/>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Fungir como el medio para el intercambio y distribución de la información entre los integrantes del Consejo y las personas invitadas;</w:t>
      </w:r>
    </w:p>
    <w:p w14:paraId="0000014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41" w14:textId="77777777" w:rsidR="00501A20" w:rsidRPr="00540572" w:rsidRDefault="00E371A0" w:rsidP="0001514A">
      <w:pPr>
        <w:numPr>
          <w:ilvl w:val="0"/>
          <w:numId w:val="5"/>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Suscribir las convocatorias a las sesiones del Consejo;</w:t>
      </w:r>
    </w:p>
    <w:p w14:paraId="00000142" w14:textId="77777777" w:rsidR="00501A20" w:rsidRPr="00540572" w:rsidRDefault="00501A20" w:rsidP="0001514A">
      <w:pPr>
        <w:pBdr>
          <w:top w:val="nil"/>
          <w:left w:val="nil"/>
          <w:bottom w:val="nil"/>
          <w:right w:val="nil"/>
          <w:between w:val="nil"/>
        </w:pBdr>
        <w:spacing w:line="336" w:lineRule="auto"/>
        <w:ind w:left="567" w:hanging="567"/>
        <w:contextualSpacing/>
        <w:rPr>
          <w:rFonts w:ascii="Arial" w:eastAsia="Century Gothic" w:hAnsi="Arial" w:cs="Arial"/>
          <w:b/>
          <w:color w:val="000000"/>
        </w:rPr>
      </w:pPr>
    </w:p>
    <w:p w14:paraId="00000143" w14:textId="77777777" w:rsidR="00501A20" w:rsidRPr="00540572" w:rsidRDefault="00E371A0" w:rsidP="0001514A">
      <w:pPr>
        <w:numPr>
          <w:ilvl w:val="0"/>
          <w:numId w:val="5"/>
        </w:num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Enviar a cada uno de los integrantes del Consejo e invitados, la convocatoria, el orden del día, y en su caso, los documentos correspondientes de las sesiones;</w:t>
      </w:r>
    </w:p>
    <w:p w14:paraId="0000014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45" w14:textId="3A479A69"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VIII. </w:t>
      </w:r>
      <w:r w:rsidR="00363B4D">
        <w:rPr>
          <w:rFonts w:ascii="Arial" w:eastAsia="Century Gothic" w:hAnsi="Arial" w:cs="Arial"/>
          <w:b/>
        </w:rPr>
        <w:tab/>
      </w:r>
      <w:r w:rsidRPr="00672473">
        <w:rPr>
          <w:rFonts w:ascii="Arial" w:eastAsia="Century Gothic" w:hAnsi="Arial" w:cs="Arial"/>
          <w:b/>
        </w:rPr>
        <w:t>Verificar la asistencia y cerciorarse de la existencia del quórum requerido en cada sesión del Consejo;</w:t>
      </w:r>
    </w:p>
    <w:p w14:paraId="00000146"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47" w14:textId="1F59275B"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lastRenderedPageBreak/>
        <w:t xml:space="preserve">IX. </w:t>
      </w:r>
      <w:r w:rsidR="00363B4D">
        <w:rPr>
          <w:rFonts w:ascii="Arial" w:eastAsia="Century Gothic" w:hAnsi="Arial" w:cs="Arial"/>
          <w:b/>
        </w:rPr>
        <w:tab/>
      </w:r>
      <w:r w:rsidRPr="00672473">
        <w:rPr>
          <w:rFonts w:ascii="Arial" w:eastAsia="Century Gothic" w:hAnsi="Arial" w:cs="Arial"/>
          <w:b/>
        </w:rPr>
        <w:t>Dar lectura al orden del día y del acta de la sesión anterior para su aprobación, tomar nota de las observaciones de los integrantes, realizar verificaciones y en su caso modificar el acta correspondiente;</w:t>
      </w:r>
    </w:p>
    <w:p w14:paraId="0000014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49" w14:textId="67FB8B81"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X. </w:t>
      </w:r>
      <w:r w:rsidR="00363B4D">
        <w:rPr>
          <w:rFonts w:ascii="Arial" w:eastAsia="Century Gothic" w:hAnsi="Arial" w:cs="Arial"/>
          <w:b/>
        </w:rPr>
        <w:tab/>
      </w:r>
      <w:r w:rsidRPr="00672473">
        <w:rPr>
          <w:rFonts w:ascii="Arial" w:eastAsia="Century Gothic" w:hAnsi="Arial" w:cs="Arial"/>
          <w:b/>
        </w:rPr>
        <w:t>Elaborar las actas de las sesiones del Consejo;</w:t>
      </w:r>
    </w:p>
    <w:p w14:paraId="0000014A"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4B" w14:textId="3823BA24"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970A2C">
        <w:rPr>
          <w:rFonts w:ascii="Arial" w:eastAsia="Century Gothic" w:hAnsi="Arial" w:cs="Arial"/>
          <w:b/>
        </w:rPr>
        <w:t xml:space="preserve">XI. </w:t>
      </w:r>
      <w:r w:rsidR="00363B4D">
        <w:rPr>
          <w:rFonts w:ascii="Arial" w:eastAsia="Century Gothic" w:hAnsi="Arial" w:cs="Arial"/>
          <w:b/>
        </w:rPr>
        <w:tab/>
      </w:r>
      <w:r w:rsidRPr="00672473">
        <w:rPr>
          <w:rFonts w:ascii="Arial" w:eastAsia="Century Gothic" w:hAnsi="Arial" w:cs="Arial"/>
          <w:b/>
        </w:rPr>
        <w:t xml:space="preserve">Elaborar la versión estenográfica o digital de las sesiones del Consejo; </w:t>
      </w:r>
    </w:p>
    <w:p w14:paraId="0000014C"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4D" w14:textId="4DA8CE98"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XII. </w:t>
      </w:r>
      <w:r w:rsidR="00363B4D">
        <w:rPr>
          <w:rFonts w:ascii="Arial" w:eastAsia="Century Gothic" w:hAnsi="Arial" w:cs="Arial"/>
          <w:b/>
        </w:rPr>
        <w:tab/>
      </w:r>
      <w:r w:rsidRPr="00672473">
        <w:rPr>
          <w:rFonts w:ascii="Arial" w:eastAsia="Century Gothic" w:hAnsi="Arial" w:cs="Arial"/>
          <w:b/>
        </w:rPr>
        <w:t>Llevar el registro y seguimiento de los acuerdos aprobados en las sesiones del Consejo;</w:t>
      </w:r>
    </w:p>
    <w:p w14:paraId="0000014E"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4F" w14:textId="600A7D0D"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XIII. </w:t>
      </w:r>
      <w:r w:rsidR="00363B4D">
        <w:rPr>
          <w:rFonts w:ascii="Arial" w:eastAsia="Century Gothic" w:hAnsi="Arial" w:cs="Arial"/>
          <w:b/>
        </w:rPr>
        <w:tab/>
      </w:r>
      <w:r w:rsidRPr="00672473">
        <w:rPr>
          <w:rFonts w:ascii="Arial" w:eastAsia="Century Gothic" w:hAnsi="Arial" w:cs="Arial"/>
          <w:b/>
        </w:rPr>
        <w:t>Certificar los acuerdos y demás documentos que emanen del Consejo;</w:t>
      </w:r>
    </w:p>
    <w:p w14:paraId="00000150"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51" w14:textId="0D6C41C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XIV. </w:t>
      </w:r>
      <w:r w:rsidR="00363B4D">
        <w:rPr>
          <w:rFonts w:ascii="Arial" w:eastAsia="Century Gothic" w:hAnsi="Arial" w:cs="Arial"/>
          <w:b/>
        </w:rPr>
        <w:tab/>
      </w:r>
      <w:r w:rsidRPr="00672473">
        <w:rPr>
          <w:rFonts w:ascii="Arial" w:eastAsia="Century Gothic" w:hAnsi="Arial" w:cs="Arial"/>
          <w:b/>
        </w:rPr>
        <w:t>Resguardar las actas de las sesiones del Consejo;</w:t>
      </w:r>
    </w:p>
    <w:p w14:paraId="00000152"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53" w14:textId="0D2431E8"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970A2C">
        <w:rPr>
          <w:rFonts w:ascii="Arial" w:eastAsia="Century Gothic" w:hAnsi="Arial" w:cs="Arial"/>
          <w:b/>
        </w:rPr>
        <w:t xml:space="preserve">XV. </w:t>
      </w:r>
      <w:r w:rsidR="00363B4D">
        <w:rPr>
          <w:rFonts w:ascii="Arial" w:eastAsia="Century Gothic" w:hAnsi="Arial" w:cs="Arial"/>
          <w:b/>
        </w:rPr>
        <w:tab/>
      </w:r>
      <w:r w:rsidRPr="00672473">
        <w:rPr>
          <w:rFonts w:ascii="Arial" w:eastAsia="Century Gothic" w:hAnsi="Arial" w:cs="Arial"/>
          <w:b/>
        </w:rPr>
        <w:t>Conservar el archivo del Consejo;</w:t>
      </w:r>
    </w:p>
    <w:p w14:paraId="0000015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55"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XVI. Recopilar y mantener actualizado el directorio de los integrantes del Consejo;</w:t>
      </w:r>
    </w:p>
    <w:p w14:paraId="0000015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57"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XVII. Solicitar a las personas integrantes del Consejo, en cualquier momento, la información necesaria para establecer el avance de cumplimiento de los acuerdos emitidos e informar al Consejo el resultado obtenido;</w:t>
      </w:r>
    </w:p>
    <w:p w14:paraId="0000015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59"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XVIII. Compartir a quien ocupe la titularidad de la Secretaría Ejecutiva del Sistema Estatal de Seguridad Pública, los logros y actividades del Consejo;</w:t>
      </w:r>
    </w:p>
    <w:p w14:paraId="0000015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5B" w14:textId="409B571D"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XIX. </w:t>
      </w:r>
      <w:r w:rsidR="00363B4D">
        <w:rPr>
          <w:rFonts w:ascii="Arial" w:eastAsia="Century Gothic" w:hAnsi="Arial" w:cs="Arial"/>
          <w:b/>
        </w:rPr>
        <w:tab/>
      </w:r>
      <w:r w:rsidRPr="00672473">
        <w:rPr>
          <w:rFonts w:ascii="Arial" w:eastAsia="Century Gothic" w:hAnsi="Arial" w:cs="Arial"/>
          <w:b/>
        </w:rPr>
        <w:t>Fungir como enlace y compartir información con el Secretario Técnico de la Conferencia Estatal de Seguridad Pública Municipal;</w:t>
      </w:r>
    </w:p>
    <w:p w14:paraId="0000015C"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5D" w14:textId="2269D877"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XX. </w:t>
      </w:r>
      <w:r w:rsidR="00363B4D">
        <w:rPr>
          <w:rFonts w:ascii="Arial" w:eastAsia="Century Gothic" w:hAnsi="Arial" w:cs="Arial"/>
          <w:b/>
        </w:rPr>
        <w:tab/>
      </w:r>
      <w:r w:rsidRPr="00672473">
        <w:rPr>
          <w:rFonts w:ascii="Arial" w:eastAsia="Century Gothic" w:hAnsi="Arial" w:cs="Arial"/>
          <w:b/>
        </w:rPr>
        <w:t xml:space="preserve">Enviar un informe de las resoluciones que se aprueben y del seguimiento de los acuerdos a quien ocupe la titularidad de la Secretaría Ejecutiva del Sistema Estatal de Seguridad Pública, para su presentación al Consejo Estatal de Seguridad Pública; y </w:t>
      </w:r>
    </w:p>
    <w:p w14:paraId="0000015E"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p>
    <w:p w14:paraId="0000015F" w14:textId="3A9EC056"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left="567" w:right="-91" w:hanging="567"/>
        <w:contextualSpacing/>
        <w:jc w:val="both"/>
        <w:rPr>
          <w:rFonts w:ascii="Arial" w:eastAsia="Century Gothic" w:hAnsi="Arial" w:cs="Arial"/>
          <w:b/>
        </w:rPr>
      </w:pPr>
      <w:r w:rsidRPr="00540572">
        <w:rPr>
          <w:rFonts w:ascii="Arial" w:eastAsia="Century Gothic" w:hAnsi="Arial" w:cs="Arial"/>
          <w:b/>
        </w:rPr>
        <w:t xml:space="preserve">XXI. </w:t>
      </w:r>
      <w:r w:rsidR="00363B4D">
        <w:rPr>
          <w:rFonts w:ascii="Arial" w:eastAsia="Century Gothic" w:hAnsi="Arial" w:cs="Arial"/>
          <w:b/>
        </w:rPr>
        <w:tab/>
      </w:r>
      <w:r w:rsidRPr="00672473">
        <w:rPr>
          <w:rFonts w:ascii="Arial" w:eastAsia="Century Gothic" w:hAnsi="Arial" w:cs="Arial"/>
          <w:b/>
        </w:rPr>
        <w:t xml:space="preserve">Las demás que le otorga esta </w:t>
      </w:r>
      <w:r w:rsidR="00363B4D" w:rsidRPr="00672473">
        <w:rPr>
          <w:rFonts w:ascii="Arial" w:eastAsia="Century Gothic" w:hAnsi="Arial" w:cs="Arial"/>
          <w:b/>
        </w:rPr>
        <w:t>ley</w:t>
      </w:r>
      <w:r w:rsidRPr="00970A2C">
        <w:rPr>
          <w:rFonts w:ascii="Arial" w:eastAsia="Century Gothic" w:hAnsi="Arial" w:cs="Arial"/>
          <w:b/>
        </w:rPr>
        <w:t xml:space="preserve">, así como las que se establezcan en las bases para la organización y funcionamiento del Consejo o le encomiende </w:t>
      </w:r>
      <w:r w:rsidR="00554E9B" w:rsidRPr="00540572">
        <w:rPr>
          <w:rFonts w:ascii="Arial" w:eastAsia="Century Gothic" w:hAnsi="Arial" w:cs="Arial"/>
          <w:b/>
        </w:rPr>
        <w:t>quien lo presida</w:t>
      </w:r>
      <w:r w:rsidRPr="00540572">
        <w:rPr>
          <w:rFonts w:ascii="Arial" w:eastAsia="Century Gothic" w:hAnsi="Arial" w:cs="Arial"/>
          <w:b/>
        </w:rPr>
        <w:t>.</w:t>
      </w:r>
    </w:p>
    <w:p w14:paraId="0000016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161" w14:textId="25D65154"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720" w:right="-91" w:hanging="720"/>
        <w:contextualSpacing/>
        <w:jc w:val="both"/>
        <w:rPr>
          <w:rFonts w:ascii="Arial" w:eastAsia="Century Gothic" w:hAnsi="Arial" w:cs="Arial"/>
          <w:b/>
        </w:rPr>
      </w:pPr>
    </w:p>
    <w:p w14:paraId="00000162" w14:textId="14AC1EAC"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41.</w:t>
      </w:r>
      <w:r w:rsidRPr="00540572">
        <w:rPr>
          <w:rFonts w:ascii="Arial" w:eastAsia="Century Gothic" w:hAnsi="Arial" w:cs="Arial"/>
        </w:rPr>
        <w:t xml:space="preserve"> Los Consejos de Seguridad </w:t>
      </w:r>
      <w:r w:rsidRPr="00540572">
        <w:rPr>
          <w:rFonts w:ascii="Arial" w:eastAsia="Century Gothic" w:hAnsi="Arial" w:cs="Arial"/>
          <w:b/>
        </w:rPr>
        <w:t xml:space="preserve">y </w:t>
      </w:r>
      <w:r w:rsidR="00363B4D" w:rsidRPr="00540572">
        <w:rPr>
          <w:rFonts w:ascii="Arial" w:eastAsia="Century Gothic" w:hAnsi="Arial" w:cs="Arial"/>
          <w:b/>
        </w:rPr>
        <w:t>Prevención</w:t>
      </w:r>
      <w:r w:rsidR="00363B4D" w:rsidRPr="00540572">
        <w:rPr>
          <w:rFonts w:ascii="Arial" w:eastAsia="Century Gothic" w:hAnsi="Arial" w:cs="Arial"/>
        </w:rPr>
        <w:t xml:space="preserve"> </w:t>
      </w:r>
      <w:r w:rsidRPr="00540572">
        <w:rPr>
          <w:rFonts w:ascii="Arial" w:eastAsia="Century Gothic" w:hAnsi="Arial" w:cs="Arial"/>
        </w:rPr>
        <w:t>se reunirán por lo menos cada dos meses, a convocatoria de su Secretario Técnico, quien integrará la agenda de los asuntos a tratar, por instrucciones del Presidente.</w:t>
      </w:r>
    </w:p>
    <w:p w14:paraId="0000016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64"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165"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66"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El Secretario Técnico, a instrucción del Presidente, convocará a los integrantes con cinco días hábiles de anticipación a las sesiones del Consejo.</w:t>
      </w:r>
    </w:p>
    <w:p w14:paraId="00000167"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68"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42.</w:t>
      </w:r>
      <w:r w:rsidRPr="00540572">
        <w:rPr>
          <w:rFonts w:ascii="Arial" w:eastAsia="Century Gothic" w:hAnsi="Arial" w:cs="Arial"/>
        </w:rPr>
        <w:t xml:space="preserve"> Los miembros del Consejo de Seguridad </w:t>
      </w:r>
      <w:r w:rsidRPr="00540572">
        <w:rPr>
          <w:rFonts w:ascii="Arial" w:eastAsia="Century Gothic" w:hAnsi="Arial" w:cs="Arial"/>
          <w:b/>
        </w:rPr>
        <w:t xml:space="preserve">y Prevención </w:t>
      </w:r>
      <w:r w:rsidRPr="00540572">
        <w:rPr>
          <w:rFonts w:ascii="Arial" w:eastAsia="Century Gothic" w:hAnsi="Arial" w:cs="Arial"/>
        </w:rPr>
        <w:t>deberán guardar absoluta reserva de los asuntos tratados en las reuniones; sólo podrán difundir aspectos relacionados con los mismos que sean de su respectiva competencia y bajo su más estricta responsabilidad.</w:t>
      </w:r>
    </w:p>
    <w:p w14:paraId="00000169"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6A"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43.</w:t>
      </w:r>
      <w:r w:rsidRPr="00540572">
        <w:rPr>
          <w:rFonts w:ascii="Arial" w:eastAsia="Century Gothic" w:hAnsi="Arial" w:cs="Arial"/>
        </w:rPr>
        <w:t xml:space="preserve"> Corresponde al Secretario Técnico la facultad de promover en todo tiempo la efectiva coordinación y funcionamiento del Consejo de Seguridad </w:t>
      </w:r>
      <w:r w:rsidRPr="00540572">
        <w:rPr>
          <w:rFonts w:ascii="Arial" w:eastAsia="Century Gothic" w:hAnsi="Arial" w:cs="Arial"/>
          <w:b/>
        </w:rPr>
        <w:t>y Prevención,</w:t>
      </w:r>
      <w:r w:rsidRPr="00540572">
        <w:rPr>
          <w:rFonts w:ascii="Arial" w:eastAsia="Century Gothic" w:hAnsi="Arial" w:cs="Arial"/>
        </w:rPr>
        <w:t xml:space="preserve"> así como ejecutar y dar seguimiento a sus acuerdos.</w:t>
      </w:r>
    </w:p>
    <w:p w14:paraId="0000016B" w14:textId="77777777" w:rsidR="00501A20" w:rsidRPr="00540572" w:rsidRDefault="00501A20" w:rsidP="0001514A">
      <w:pPr>
        <w:spacing w:after="160" w:line="336" w:lineRule="auto"/>
        <w:contextualSpacing/>
        <w:jc w:val="both"/>
        <w:rPr>
          <w:rFonts w:ascii="Arial" w:eastAsia="Century Gothic" w:hAnsi="Arial" w:cs="Arial"/>
          <w:color w:val="000000"/>
        </w:rPr>
      </w:pPr>
    </w:p>
    <w:p w14:paraId="0000016C" w14:textId="4D01E0FC" w:rsidR="00501A20" w:rsidRPr="00540572" w:rsidRDefault="00E371A0" w:rsidP="0001514A">
      <w:pPr>
        <w:spacing w:line="336" w:lineRule="auto"/>
        <w:ind w:right="-91"/>
        <w:contextualSpacing/>
        <w:jc w:val="both"/>
        <w:rPr>
          <w:rFonts w:ascii="Arial" w:eastAsia="Century Gothic" w:hAnsi="Arial" w:cs="Arial"/>
        </w:rPr>
      </w:pPr>
      <w:r w:rsidRPr="00540572">
        <w:rPr>
          <w:rFonts w:ascii="Arial" w:eastAsia="Century Gothic" w:hAnsi="Arial" w:cs="Arial"/>
          <w:b/>
        </w:rPr>
        <w:lastRenderedPageBreak/>
        <w:t>Artículo 49.</w:t>
      </w:r>
      <w:r w:rsidRPr="00540572">
        <w:rPr>
          <w:rFonts w:ascii="Arial" w:eastAsia="Century Gothic" w:hAnsi="Arial" w:cs="Arial"/>
        </w:rPr>
        <w:t xml:space="preserve"> El Servicio Profesional de Carrera es el conjunto integral de reglas y procesos debidamente estructurados y enlazados entre sí, que comprende los esquemas de profesionalización, el ingreso, el desarrollo, la certificación y la terminación, y tiene por objeto garantizar el desarrollo institucional; la estabilidad, seguridad jurídica e igualdad de oportunidades de los Integrantes; elevar la profesionalización mediante los estudios que se</w:t>
      </w:r>
      <w:r w:rsidR="000C3C6A" w:rsidRPr="00540572">
        <w:rPr>
          <w:rFonts w:ascii="Arial" w:eastAsia="Century Gothic" w:hAnsi="Arial" w:cs="Arial"/>
        </w:rPr>
        <w:t xml:space="preserve"> </w:t>
      </w:r>
      <w:r w:rsidRPr="00540572">
        <w:rPr>
          <w:rFonts w:ascii="Arial" w:eastAsia="Century Gothic" w:hAnsi="Arial" w:cs="Arial"/>
        </w:rPr>
        <w:t xml:space="preserve">realicen </w:t>
      </w:r>
      <w:r w:rsidRPr="00540572">
        <w:rPr>
          <w:rFonts w:ascii="Arial" w:eastAsia="Century Gothic" w:hAnsi="Arial" w:cs="Arial"/>
          <w:b/>
        </w:rPr>
        <w:t xml:space="preserve">en la Subsecretaría </w:t>
      </w:r>
      <w:r w:rsidR="00142F34" w:rsidRPr="00540572">
        <w:rPr>
          <w:rFonts w:ascii="Arial" w:eastAsia="Century Gothic" w:hAnsi="Arial" w:cs="Arial"/>
          <w:b/>
        </w:rPr>
        <w:t>correspondiente</w:t>
      </w:r>
      <w:r w:rsidRPr="00540572">
        <w:rPr>
          <w:rFonts w:ascii="Arial" w:eastAsia="Century Gothic" w:hAnsi="Arial" w:cs="Arial"/>
          <w:b/>
        </w:rPr>
        <w:t>,</w:t>
      </w:r>
      <w:r w:rsidRPr="00540572">
        <w:rPr>
          <w:rFonts w:ascii="Arial" w:eastAsia="Century Gothic" w:hAnsi="Arial" w:cs="Arial"/>
        </w:rPr>
        <w:t xml:space="preserve"> el Instituto y las Academias; fomentar la vocación de servicio y el sentido de pertenencia, así como garantizar el cumplimiento de los principios constitucionales de legalidad, objetividad, eficiencia, profesionalismo, honradez, certeza, imparcialidad y respeto a los derechos fundamentales reconocidos en la Constitución, en la Constitución local y en los Tratados Internacionales de los que México forme parte.</w:t>
      </w:r>
    </w:p>
    <w:p w14:paraId="0000016D"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6E" w14:textId="5C20FE95"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rPr>
        <w:t>El Servicio Profesional de Carrera en las Instituciones de Seguridad Pública, comprende</w:t>
      </w:r>
      <w:r w:rsidRPr="00540572">
        <w:rPr>
          <w:rFonts w:ascii="Arial" w:eastAsia="Century Gothic" w:hAnsi="Arial" w:cs="Arial"/>
          <w:b/>
        </w:rPr>
        <w:t xml:space="preserve"> a las policías municipales, </w:t>
      </w:r>
      <w:r w:rsidRPr="00540572">
        <w:rPr>
          <w:rFonts w:ascii="Arial" w:eastAsia="Century Gothic" w:hAnsi="Arial" w:cs="Arial"/>
        </w:rPr>
        <w:t xml:space="preserve">a los agentes del Ministerio Público, </w:t>
      </w:r>
      <w:r w:rsidRPr="00540572">
        <w:rPr>
          <w:rFonts w:ascii="Arial" w:eastAsia="Century Gothic" w:hAnsi="Arial" w:cs="Arial"/>
          <w:b/>
        </w:rPr>
        <w:t xml:space="preserve">el personal pericial, la Agencia Estatal de </w:t>
      </w:r>
      <w:r w:rsidR="00363B4D">
        <w:rPr>
          <w:rFonts w:ascii="Arial" w:eastAsia="Century Gothic" w:hAnsi="Arial" w:cs="Arial"/>
          <w:b/>
        </w:rPr>
        <w:t>Investigación</w:t>
      </w:r>
      <w:r w:rsidRPr="00672473">
        <w:rPr>
          <w:rFonts w:ascii="Arial" w:eastAsia="Century Gothic" w:hAnsi="Arial" w:cs="Arial"/>
        </w:rPr>
        <w:t xml:space="preserve">, así como </w:t>
      </w:r>
      <w:r w:rsidRPr="00672473">
        <w:rPr>
          <w:rFonts w:ascii="Arial" w:eastAsia="Century Gothic" w:hAnsi="Arial" w:cs="Arial"/>
          <w:b/>
        </w:rPr>
        <w:t xml:space="preserve">a las diversas </w:t>
      </w:r>
      <w:r w:rsidRPr="00970A2C">
        <w:rPr>
          <w:rFonts w:ascii="Arial" w:eastAsia="Century Gothic" w:hAnsi="Arial" w:cs="Arial"/>
          <w:b/>
        </w:rPr>
        <w:t>policías que integran la Secretaría.</w:t>
      </w:r>
    </w:p>
    <w:p w14:paraId="0000016F"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170" w14:textId="4942D98D"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60</w:t>
      </w:r>
      <w:r w:rsidR="00363B4D">
        <w:rPr>
          <w:rFonts w:ascii="Arial" w:eastAsia="Century Gothic" w:hAnsi="Arial" w:cs="Arial"/>
          <w:b/>
        </w:rPr>
        <w:t xml:space="preserve">. </w:t>
      </w:r>
      <w:r w:rsidRPr="0001514A">
        <w:rPr>
          <w:rFonts w:ascii="Arial" w:eastAsia="Century Gothic" w:hAnsi="Arial" w:cs="Arial"/>
        </w:rPr>
        <w:t>…</w:t>
      </w:r>
    </w:p>
    <w:p w14:paraId="00000171"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72" w14:textId="77777777"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970A2C">
        <w:rPr>
          <w:rFonts w:ascii="Arial" w:eastAsia="Century Gothic" w:hAnsi="Arial" w:cs="Arial"/>
        </w:rPr>
        <w:t>…</w:t>
      </w:r>
    </w:p>
    <w:p w14:paraId="0000017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74" w14:textId="4638A00E"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I</w:t>
      </w:r>
      <w:r w:rsidR="00363B4D">
        <w:rPr>
          <w:rFonts w:ascii="Arial" w:eastAsia="Century Gothic" w:hAnsi="Arial" w:cs="Arial"/>
        </w:rPr>
        <w:t>.</w:t>
      </w:r>
      <w:r w:rsidRPr="00672473">
        <w:rPr>
          <w:rFonts w:ascii="Arial" w:eastAsia="Century Gothic" w:hAnsi="Arial" w:cs="Arial"/>
        </w:rPr>
        <w:t xml:space="preserve"> a II</w:t>
      </w:r>
      <w:r w:rsidR="00363B4D">
        <w:rPr>
          <w:rFonts w:ascii="Arial" w:eastAsia="Century Gothic" w:hAnsi="Arial" w:cs="Arial"/>
        </w:rPr>
        <w:t xml:space="preserve">. </w:t>
      </w:r>
      <w:r w:rsidRPr="00672473">
        <w:rPr>
          <w:rFonts w:ascii="Arial" w:eastAsia="Century Gothic" w:hAnsi="Arial" w:cs="Arial"/>
        </w:rPr>
        <w:t>…</w:t>
      </w:r>
    </w:p>
    <w:p w14:paraId="00000175"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76" w14:textId="0561223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III</w:t>
      </w:r>
      <w:r w:rsidR="00363B4D">
        <w:rPr>
          <w:rFonts w:ascii="Arial" w:eastAsia="Century Gothic" w:hAnsi="Arial" w:cs="Arial"/>
        </w:rPr>
        <w:t>.</w:t>
      </w:r>
      <w:r w:rsidRPr="00672473">
        <w:rPr>
          <w:rFonts w:ascii="Arial" w:eastAsia="Century Gothic" w:hAnsi="Arial" w:cs="Arial"/>
        </w:rPr>
        <w:t xml:space="preserve"> …</w:t>
      </w:r>
    </w:p>
    <w:p w14:paraId="00000177"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78" w14:textId="705D05EF" w:rsidR="00501A20" w:rsidRPr="00540572" w:rsidRDefault="00E371A0" w:rsidP="0001514A">
      <w:pPr>
        <w:numPr>
          <w:ilvl w:val="0"/>
          <w:numId w:val="6"/>
        </w:numPr>
        <w:spacing w:line="336" w:lineRule="auto"/>
        <w:ind w:left="0" w:right="-91" w:firstLine="0"/>
        <w:contextualSpacing/>
        <w:jc w:val="both"/>
        <w:rPr>
          <w:rFonts w:ascii="Arial" w:eastAsia="Century Gothic" w:hAnsi="Arial" w:cs="Arial"/>
        </w:rPr>
      </w:pPr>
      <w:r w:rsidRPr="00540572">
        <w:rPr>
          <w:rFonts w:ascii="Arial" w:eastAsia="Century Gothic" w:hAnsi="Arial" w:cs="Arial"/>
        </w:rPr>
        <w:t>…</w:t>
      </w:r>
    </w:p>
    <w:p w14:paraId="3BB9A4B9" w14:textId="77777777" w:rsidR="00012385" w:rsidRPr="00540572" w:rsidRDefault="00012385" w:rsidP="0001514A">
      <w:pPr>
        <w:spacing w:line="336" w:lineRule="auto"/>
        <w:ind w:right="-91"/>
        <w:contextualSpacing/>
        <w:jc w:val="both"/>
        <w:rPr>
          <w:rFonts w:ascii="Arial" w:eastAsia="Century Gothic" w:hAnsi="Arial" w:cs="Arial"/>
        </w:rPr>
      </w:pPr>
    </w:p>
    <w:p w14:paraId="00000179" w14:textId="5BF133A2" w:rsidR="00501A20" w:rsidRPr="00540572" w:rsidRDefault="00E371A0" w:rsidP="0001514A">
      <w:pPr>
        <w:numPr>
          <w:ilvl w:val="0"/>
          <w:numId w:val="6"/>
        </w:numPr>
        <w:pBdr>
          <w:top w:val="none" w:sz="0" w:space="0" w:color="000000"/>
          <w:left w:val="none" w:sz="0" w:space="0" w:color="000000"/>
          <w:bottom w:val="none" w:sz="0" w:space="0" w:color="000000"/>
          <w:right w:val="none" w:sz="0" w:space="0" w:color="000000"/>
        </w:pBdr>
        <w:spacing w:line="336" w:lineRule="auto"/>
        <w:ind w:left="0" w:right="-91" w:firstLine="0"/>
        <w:contextualSpacing/>
        <w:jc w:val="both"/>
        <w:rPr>
          <w:rFonts w:ascii="Arial" w:eastAsia="Century Gothic" w:hAnsi="Arial" w:cs="Arial"/>
        </w:rPr>
      </w:pPr>
      <w:r w:rsidRPr="00540572">
        <w:rPr>
          <w:rFonts w:ascii="Arial" w:eastAsia="Century Gothic" w:hAnsi="Arial" w:cs="Arial"/>
        </w:rPr>
        <w:t>…</w:t>
      </w:r>
    </w:p>
    <w:p w14:paraId="4F56B34E" w14:textId="77777777" w:rsidR="00012385" w:rsidRPr="00540572" w:rsidRDefault="00012385"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3FD55EB2" w14:textId="71D18BBA" w:rsidR="00012385" w:rsidRPr="00540572" w:rsidRDefault="00E371A0" w:rsidP="0001514A">
      <w:pPr>
        <w:numPr>
          <w:ilvl w:val="0"/>
          <w:numId w:val="7"/>
        </w:numPr>
        <w:spacing w:line="336" w:lineRule="auto"/>
        <w:ind w:left="284" w:right="-100" w:hanging="284"/>
        <w:contextualSpacing/>
        <w:jc w:val="both"/>
        <w:rPr>
          <w:rFonts w:ascii="Arial" w:eastAsia="Century Gothic" w:hAnsi="Arial" w:cs="Arial"/>
        </w:rPr>
      </w:pPr>
      <w:r w:rsidRPr="00540572">
        <w:rPr>
          <w:rFonts w:ascii="Arial" w:eastAsia="Century Gothic" w:hAnsi="Arial" w:cs="Arial"/>
        </w:rPr>
        <w:lastRenderedPageBreak/>
        <w:t xml:space="preserve">Para Integrantes de la Agencia Estatal de Investigación y </w:t>
      </w:r>
      <w:r w:rsidR="00A45DF0" w:rsidRPr="00540572">
        <w:rPr>
          <w:rFonts w:ascii="Arial" w:eastAsia="Century Gothic" w:hAnsi="Arial" w:cs="Arial"/>
          <w:b/>
        </w:rPr>
        <w:t>personal de</w:t>
      </w:r>
      <w:r w:rsidRPr="00540572">
        <w:rPr>
          <w:rFonts w:ascii="Arial" w:eastAsia="Century Gothic" w:hAnsi="Arial" w:cs="Arial"/>
          <w:b/>
        </w:rPr>
        <w:t xml:space="preserve"> </w:t>
      </w:r>
      <w:r w:rsidR="00164B53" w:rsidRPr="00540572">
        <w:rPr>
          <w:rFonts w:ascii="Arial" w:eastAsia="Century Gothic" w:hAnsi="Arial" w:cs="Arial"/>
          <w:b/>
        </w:rPr>
        <w:t xml:space="preserve">las áreas de </w:t>
      </w:r>
      <w:r w:rsidR="00A45DF0" w:rsidRPr="00540572">
        <w:rPr>
          <w:rFonts w:ascii="Arial" w:eastAsia="Century Gothic" w:hAnsi="Arial" w:cs="Arial"/>
          <w:b/>
        </w:rPr>
        <w:t>i</w:t>
      </w:r>
      <w:r w:rsidRPr="00540572">
        <w:rPr>
          <w:rFonts w:ascii="Arial" w:eastAsia="Century Gothic" w:hAnsi="Arial" w:cs="Arial"/>
          <w:b/>
        </w:rPr>
        <w:t xml:space="preserve">nteligencia y </w:t>
      </w:r>
      <w:r w:rsidR="00A45DF0" w:rsidRPr="00540572">
        <w:rPr>
          <w:rFonts w:ascii="Arial" w:eastAsia="Century Gothic" w:hAnsi="Arial" w:cs="Arial"/>
          <w:b/>
        </w:rPr>
        <w:t>a</w:t>
      </w:r>
      <w:r w:rsidRPr="00540572">
        <w:rPr>
          <w:rFonts w:ascii="Arial" w:eastAsia="Century Gothic" w:hAnsi="Arial" w:cs="Arial"/>
          <w:b/>
        </w:rPr>
        <w:t xml:space="preserve">nálisis </w:t>
      </w:r>
      <w:r w:rsidR="00A45DF0" w:rsidRPr="00540572">
        <w:rPr>
          <w:rFonts w:ascii="Arial" w:eastAsia="Century Gothic" w:hAnsi="Arial" w:cs="Arial"/>
          <w:b/>
        </w:rPr>
        <w:t>p</w:t>
      </w:r>
      <w:r w:rsidRPr="00540572">
        <w:rPr>
          <w:rFonts w:ascii="Arial" w:eastAsia="Century Gothic" w:hAnsi="Arial" w:cs="Arial"/>
          <w:b/>
        </w:rPr>
        <w:t>olicial</w:t>
      </w:r>
      <w:r w:rsidR="00A45DF0" w:rsidRPr="00540572">
        <w:rPr>
          <w:rFonts w:ascii="Arial" w:eastAsia="Century Gothic" w:hAnsi="Arial" w:cs="Arial"/>
          <w:b/>
        </w:rPr>
        <w:t xml:space="preserve"> de la Secretaría</w:t>
      </w:r>
      <w:r w:rsidRPr="00540572">
        <w:rPr>
          <w:rFonts w:ascii="Arial" w:eastAsia="Century Gothic" w:hAnsi="Arial" w:cs="Arial"/>
          <w:b/>
        </w:rPr>
        <w:t xml:space="preserve"> deberán contar con nivel educativo de licenciatura</w:t>
      </w:r>
      <w:r w:rsidR="00F406C8" w:rsidRPr="00540572">
        <w:rPr>
          <w:rFonts w:ascii="Arial" w:eastAsia="Century Gothic" w:hAnsi="Arial" w:cs="Arial"/>
          <w:b/>
        </w:rPr>
        <w:t xml:space="preserve"> preferentemente</w:t>
      </w:r>
      <w:r w:rsidRPr="00540572">
        <w:rPr>
          <w:rFonts w:ascii="Arial" w:eastAsia="Century Gothic" w:hAnsi="Arial" w:cs="Arial"/>
          <w:b/>
        </w:rPr>
        <w:t xml:space="preserve">. </w:t>
      </w:r>
    </w:p>
    <w:p w14:paraId="1F468BC7" w14:textId="77777777" w:rsidR="00012385" w:rsidRPr="00540572" w:rsidRDefault="00012385" w:rsidP="0001514A">
      <w:pPr>
        <w:spacing w:line="336" w:lineRule="auto"/>
        <w:ind w:left="284" w:right="-100"/>
        <w:contextualSpacing/>
        <w:jc w:val="both"/>
        <w:rPr>
          <w:rFonts w:ascii="Arial" w:eastAsia="Century Gothic" w:hAnsi="Arial" w:cs="Arial"/>
        </w:rPr>
      </w:pPr>
    </w:p>
    <w:p w14:paraId="0000017C" w14:textId="78D38E90" w:rsidR="00501A20" w:rsidRPr="00540572" w:rsidRDefault="00E371A0" w:rsidP="0001514A">
      <w:pPr>
        <w:numPr>
          <w:ilvl w:val="0"/>
          <w:numId w:val="7"/>
        </w:numPr>
        <w:spacing w:line="336" w:lineRule="auto"/>
        <w:ind w:left="284" w:right="-100" w:hanging="284"/>
        <w:contextualSpacing/>
        <w:jc w:val="both"/>
        <w:rPr>
          <w:rFonts w:ascii="Arial" w:eastAsia="Century Gothic" w:hAnsi="Arial" w:cs="Arial"/>
        </w:rPr>
      </w:pPr>
      <w:r w:rsidRPr="00540572">
        <w:rPr>
          <w:rFonts w:ascii="Arial" w:eastAsia="Century Gothic" w:hAnsi="Arial" w:cs="Arial"/>
          <w:b/>
        </w:rPr>
        <w:t>Para las y los policías integrantes de la Secretaría se requerirá</w:t>
      </w:r>
      <w:r w:rsidR="00434B98" w:rsidRPr="00540572">
        <w:rPr>
          <w:rFonts w:ascii="Arial" w:eastAsia="Century Gothic" w:hAnsi="Arial" w:cs="Arial"/>
          <w:b/>
        </w:rPr>
        <w:t xml:space="preserve"> preferentemente </w:t>
      </w:r>
      <w:r w:rsidRPr="00540572">
        <w:rPr>
          <w:rFonts w:ascii="Arial" w:eastAsia="Century Gothic" w:hAnsi="Arial" w:cs="Arial"/>
          <w:b/>
        </w:rPr>
        <w:t>nivel medio superior</w:t>
      </w:r>
      <w:r w:rsidR="00363B4D">
        <w:rPr>
          <w:rFonts w:ascii="Arial" w:eastAsia="Century Gothic" w:hAnsi="Arial" w:cs="Arial"/>
          <w:b/>
        </w:rPr>
        <w:t>;</w:t>
      </w:r>
      <w:r w:rsidR="00363B4D" w:rsidRPr="00672473">
        <w:rPr>
          <w:rFonts w:ascii="Arial" w:eastAsia="Century Gothic" w:hAnsi="Arial" w:cs="Arial"/>
          <w:b/>
        </w:rPr>
        <w:t xml:space="preserve"> </w:t>
      </w:r>
      <w:r w:rsidRPr="00672473">
        <w:rPr>
          <w:rFonts w:ascii="Arial" w:eastAsia="Century Gothic" w:hAnsi="Arial" w:cs="Arial"/>
          <w:b/>
        </w:rPr>
        <w:t>la Secretaría por conducto de la Subsecretaría</w:t>
      </w:r>
      <w:r w:rsidR="002E1A84" w:rsidRPr="00970A2C">
        <w:rPr>
          <w:rFonts w:ascii="Arial" w:eastAsia="Century Gothic" w:hAnsi="Arial" w:cs="Arial"/>
          <w:b/>
        </w:rPr>
        <w:t xml:space="preserve"> correspondiente</w:t>
      </w:r>
      <w:r w:rsidRPr="00970A2C">
        <w:rPr>
          <w:rFonts w:ascii="Arial" w:eastAsia="Century Gothic" w:hAnsi="Arial" w:cs="Arial"/>
          <w:b/>
        </w:rPr>
        <w:t>, gestionará y llevará a cabo las acciones necesarias para</w:t>
      </w:r>
      <w:r w:rsidRPr="00540572">
        <w:rPr>
          <w:rFonts w:ascii="Arial" w:eastAsia="Century Gothic" w:hAnsi="Arial" w:cs="Arial"/>
          <w:b/>
        </w:rPr>
        <w:t xml:space="preserve"> que las y los integrantes de las unidades operativas acrediten grados académicos superiores al que tenían a su ingreso.</w:t>
      </w:r>
    </w:p>
    <w:p w14:paraId="0000017D" w14:textId="77777777" w:rsidR="00501A20" w:rsidRPr="00540572" w:rsidRDefault="00501A20" w:rsidP="0001514A">
      <w:pPr>
        <w:pBdr>
          <w:top w:val="nil"/>
          <w:left w:val="nil"/>
          <w:bottom w:val="nil"/>
          <w:right w:val="nil"/>
          <w:between w:val="nil"/>
        </w:pBdr>
        <w:spacing w:line="336" w:lineRule="auto"/>
        <w:ind w:left="720"/>
        <w:contextualSpacing/>
        <w:rPr>
          <w:rFonts w:ascii="Arial" w:eastAsia="Century Gothic" w:hAnsi="Arial" w:cs="Arial"/>
          <w:b/>
          <w:color w:val="000000"/>
        </w:rPr>
      </w:pPr>
    </w:p>
    <w:p w14:paraId="0000017E" w14:textId="77777777" w:rsidR="00501A20" w:rsidRPr="00540572" w:rsidRDefault="00E371A0" w:rsidP="0001514A">
      <w:pPr>
        <w:numPr>
          <w:ilvl w:val="0"/>
          <w:numId w:val="7"/>
        </w:numPr>
        <w:spacing w:line="336" w:lineRule="auto"/>
        <w:ind w:left="284" w:right="-91" w:hanging="426"/>
        <w:contextualSpacing/>
        <w:jc w:val="both"/>
        <w:rPr>
          <w:rFonts w:ascii="Arial" w:eastAsia="Century Gothic" w:hAnsi="Arial" w:cs="Arial"/>
        </w:rPr>
      </w:pPr>
      <w:r w:rsidRPr="00540572">
        <w:rPr>
          <w:rFonts w:ascii="Arial" w:eastAsia="Century Gothic" w:hAnsi="Arial" w:cs="Arial"/>
          <w:b/>
        </w:rPr>
        <w:t>Se deroga</w:t>
      </w:r>
    </w:p>
    <w:p w14:paraId="28B3A98A" w14:textId="77777777" w:rsidR="00AC2E6E" w:rsidRPr="00540572" w:rsidRDefault="00AC2E6E" w:rsidP="0001514A">
      <w:pPr>
        <w:spacing w:line="336" w:lineRule="auto"/>
        <w:ind w:right="-91"/>
        <w:contextualSpacing/>
        <w:jc w:val="both"/>
        <w:rPr>
          <w:rFonts w:ascii="Arial" w:eastAsia="Century Gothic" w:hAnsi="Arial" w:cs="Arial"/>
          <w:b/>
        </w:rPr>
      </w:pPr>
    </w:p>
    <w:p w14:paraId="0F7BE46F" w14:textId="79FAAD58" w:rsidR="00AC2E6E" w:rsidRPr="00672473" w:rsidRDefault="00AC2E6E" w:rsidP="0001514A">
      <w:pPr>
        <w:spacing w:line="336" w:lineRule="auto"/>
        <w:ind w:right="-91"/>
        <w:contextualSpacing/>
        <w:jc w:val="both"/>
        <w:rPr>
          <w:rFonts w:ascii="Arial" w:eastAsia="Century Gothic" w:hAnsi="Arial" w:cs="Arial"/>
        </w:rPr>
      </w:pPr>
      <w:r w:rsidRPr="0001514A">
        <w:rPr>
          <w:rFonts w:ascii="Arial" w:eastAsia="Century Gothic" w:hAnsi="Arial" w:cs="Arial"/>
        </w:rPr>
        <w:t>…</w:t>
      </w:r>
    </w:p>
    <w:p w14:paraId="0000017F" w14:textId="77777777" w:rsidR="00501A20" w:rsidRPr="00672473" w:rsidRDefault="00501A20" w:rsidP="0001514A">
      <w:pPr>
        <w:pBdr>
          <w:top w:val="nil"/>
          <w:left w:val="nil"/>
          <w:bottom w:val="nil"/>
          <w:right w:val="nil"/>
          <w:between w:val="nil"/>
        </w:pBdr>
        <w:spacing w:line="336" w:lineRule="auto"/>
        <w:ind w:left="720"/>
        <w:contextualSpacing/>
        <w:rPr>
          <w:rFonts w:ascii="Arial" w:eastAsia="Century Gothic" w:hAnsi="Arial" w:cs="Arial"/>
          <w:color w:val="000000"/>
        </w:rPr>
      </w:pPr>
    </w:p>
    <w:p w14:paraId="00000180" w14:textId="1CE4816D" w:rsidR="00501A20" w:rsidRPr="00672473" w:rsidRDefault="00E371A0" w:rsidP="0001514A">
      <w:pPr>
        <w:spacing w:line="336" w:lineRule="auto"/>
        <w:ind w:left="-142" w:right="-91"/>
        <w:contextualSpacing/>
        <w:jc w:val="both"/>
        <w:rPr>
          <w:rFonts w:ascii="Arial" w:eastAsia="Century Gothic" w:hAnsi="Arial" w:cs="Arial"/>
        </w:rPr>
      </w:pPr>
      <w:r w:rsidRPr="00970A2C">
        <w:rPr>
          <w:rFonts w:ascii="Arial" w:eastAsia="Century Gothic" w:hAnsi="Arial" w:cs="Arial"/>
        </w:rPr>
        <w:t>IV</w:t>
      </w:r>
      <w:r w:rsidR="00363B4D">
        <w:rPr>
          <w:rFonts w:ascii="Arial" w:eastAsia="Century Gothic" w:hAnsi="Arial" w:cs="Arial"/>
        </w:rPr>
        <w:t>.</w:t>
      </w:r>
      <w:r w:rsidRPr="00672473">
        <w:rPr>
          <w:rFonts w:ascii="Arial" w:eastAsia="Century Gothic" w:hAnsi="Arial" w:cs="Arial"/>
        </w:rPr>
        <w:t xml:space="preserve"> a XI</w:t>
      </w:r>
      <w:r w:rsidR="00363B4D">
        <w:rPr>
          <w:rFonts w:ascii="Arial" w:eastAsia="Century Gothic" w:hAnsi="Arial" w:cs="Arial"/>
        </w:rPr>
        <w:t xml:space="preserve">. </w:t>
      </w:r>
      <w:r w:rsidRPr="00672473">
        <w:rPr>
          <w:rFonts w:ascii="Arial" w:eastAsia="Century Gothic" w:hAnsi="Arial" w:cs="Arial"/>
        </w:rPr>
        <w:t>…</w:t>
      </w:r>
    </w:p>
    <w:p w14:paraId="00000181" w14:textId="77777777" w:rsidR="00501A20" w:rsidRPr="00970A2C" w:rsidRDefault="00501A20" w:rsidP="0001514A">
      <w:pPr>
        <w:spacing w:after="160" w:line="336" w:lineRule="auto"/>
        <w:contextualSpacing/>
        <w:jc w:val="both"/>
        <w:rPr>
          <w:rFonts w:ascii="Arial" w:eastAsia="Century Gothic" w:hAnsi="Arial" w:cs="Arial"/>
        </w:rPr>
      </w:pPr>
    </w:p>
    <w:p w14:paraId="00000182" w14:textId="77777777" w:rsidR="00501A20" w:rsidRPr="00540572"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w:t>
      </w:r>
    </w:p>
    <w:p w14:paraId="00000183" w14:textId="77777777" w:rsidR="00501A20" w:rsidRPr="00540572" w:rsidRDefault="00501A20" w:rsidP="0001514A">
      <w:pPr>
        <w:spacing w:line="336" w:lineRule="auto"/>
        <w:ind w:right="-91"/>
        <w:contextualSpacing/>
        <w:jc w:val="both"/>
        <w:rPr>
          <w:rFonts w:ascii="Arial" w:eastAsia="Century Gothic" w:hAnsi="Arial" w:cs="Arial"/>
        </w:rPr>
      </w:pPr>
    </w:p>
    <w:p w14:paraId="00000184" w14:textId="1222A247" w:rsidR="00501A20" w:rsidRPr="00540572" w:rsidRDefault="00E371A0" w:rsidP="0001514A">
      <w:pPr>
        <w:spacing w:line="336" w:lineRule="auto"/>
        <w:ind w:right="-91"/>
        <w:contextualSpacing/>
        <w:jc w:val="both"/>
        <w:rPr>
          <w:rFonts w:ascii="Arial" w:eastAsia="Century Gothic" w:hAnsi="Arial" w:cs="Arial"/>
        </w:rPr>
      </w:pPr>
      <w:r w:rsidRPr="00540572">
        <w:rPr>
          <w:rFonts w:ascii="Arial" w:eastAsia="Century Gothic" w:hAnsi="Arial" w:cs="Arial"/>
          <w:b/>
        </w:rPr>
        <w:t>Artículo 63.</w:t>
      </w:r>
      <w:r w:rsidRPr="00540572">
        <w:rPr>
          <w:rFonts w:ascii="Arial" w:eastAsia="Century Gothic" w:hAnsi="Arial" w:cs="Arial"/>
        </w:rPr>
        <w:t xml:space="preserve"> </w:t>
      </w:r>
      <w:r w:rsidRPr="00540572">
        <w:rPr>
          <w:rFonts w:ascii="Arial" w:eastAsia="Century Gothic" w:hAnsi="Arial" w:cs="Arial"/>
          <w:b/>
        </w:rPr>
        <w:t xml:space="preserve">La Subsecretaría </w:t>
      </w:r>
      <w:r w:rsidR="004C3088" w:rsidRPr="00540572">
        <w:rPr>
          <w:rFonts w:ascii="Arial" w:eastAsia="Century Gothic" w:hAnsi="Arial" w:cs="Arial"/>
          <w:b/>
        </w:rPr>
        <w:t>correspondiente</w:t>
      </w:r>
      <w:r w:rsidR="008F1A56" w:rsidRPr="00540572">
        <w:rPr>
          <w:rFonts w:ascii="Arial" w:eastAsia="Century Gothic" w:hAnsi="Arial" w:cs="Arial"/>
          <w:b/>
        </w:rPr>
        <w:t xml:space="preserve">, </w:t>
      </w:r>
      <w:r w:rsidR="008F1A56" w:rsidRPr="00540572">
        <w:rPr>
          <w:rFonts w:ascii="Arial" w:eastAsia="Century Gothic" w:hAnsi="Arial" w:cs="Arial"/>
        </w:rPr>
        <w:t>el</w:t>
      </w:r>
      <w:r w:rsidRPr="00540572">
        <w:rPr>
          <w:rFonts w:ascii="Arial" w:eastAsia="Century Gothic" w:hAnsi="Arial" w:cs="Arial"/>
        </w:rPr>
        <w:t xml:space="preserve"> Instituto y las Academias proporcionarán a la Comisión del Servicio Profesional de Carrera respectiva, la relación de aspirantes que hayan concluido satisfactoriamente su formación básica, en el orden de prelación que resulte del promedio general de calificación académica y actualizarán la información en el Registro Estatal de Personal con los nuevos Integrantes, sin perjuicio de lo dispuesto por la Ley General.</w:t>
      </w:r>
    </w:p>
    <w:p w14:paraId="00000186" w14:textId="77777777" w:rsidR="00501A20" w:rsidRPr="00540572" w:rsidRDefault="00501A20" w:rsidP="0001514A">
      <w:pPr>
        <w:spacing w:line="336" w:lineRule="auto"/>
        <w:ind w:right="-91"/>
        <w:contextualSpacing/>
        <w:jc w:val="both"/>
        <w:rPr>
          <w:rFonts w:ascii="Arial" w:eastAsia="Century Gothic" w:hAnsi="Arial" w:cs="Arial"/>
          <w:b/>
        </w:rPr>
      </w:pPr>
    </w:p>
    <w:p w14:paraId="00000187" w14:textId="67621389" w:rsidR="00501A20" w:rsidRPr="00540572" w:rsidRDefault="00E371A0" w:rsidP="0001514A">
      <w:pPr>
        <w:spacing w:line="336" w:lineRule="auto"/>
        <w:ind w:right="-91"/>
        <w:contextualSpacing/>
        <w:jc w:val="both"/>
        <w:rPr>
          <w:rFonts w:ascii="Arial" w:eastAsia="Century Gothic" w:hAnsi="Arial" w:cs="Arial"/>
        </w:rPr>
      </w:pPr>
      <w:r w:rsidRPr="00540572">
        <w:rPr>
          <w:rFonts w:ascii="Arial" w:eastAsia="Century Gothic" w:hAnsi="Arial" w:cs="Arial"/>
          <w:b/>
        </w:rPr>
        <w:t>Artículo 64.</w:t>
      </w:r>
      <w:r w:rsidRPr="00540572">
        <w:rPr>
          <w:rFonts w:ascii="Arial" w:eastAsia="Century Gothic" w:hAnsi="Arial" w:cs="Arial"/>
        </w:rPr>
        <w:t xml:space="preserve"> La Comisión del Servicio Profesional de Carrera, Honor y Justicia respectiva, con base en la información proporcionada por </w:t>
      </w:r>
      <w:r w:rsidRPr="00540572">
        <w:rPr>
          <w:rFonts w:ascii="Arial" w:eastAsia="Century Gothic" w:hAnsi="Arial" w:cs="Arial"/>
          <w:b/>
        </w:rPr>
        <w:t>la Subsecretaría</w:t>
      </w:r>
      <w:r w:rsidR="000B43AF" w:rsidRPr="00540572">
        <w:rPr>
          <w:rFonts w:ascii="Arial" w:eastAsia="Century Gothic" w:hAnsi="Arial" w:cs="Arial"/>
          <w:b/>
        </w:rPr>
        <w:t xml:space="preserve"> correspondiente</w:t>
      </w:r>
      <w:r w:rsidRPr="00540572">
        <w:rPr>
          <w:rFonts w:ascii="Arial" w:eastAsia="Century Gothic" w:hAnsi="Arial" w:cs="Arial"/>
        </w:rPr>
        <w:t xml:space="preserve">, el Instituto o las Academias, declarará procedente el ingreso de los aspirantes que hayan resultado aprobados en el proceso correspondiente en términos del artículo 60 de esta Ley; asimismo, publicará el listado respectivo y lo </w:t>
      </w:r>
      <w:r w:rsidRPr="00540572">
        <w:rPr>
          <w:rFonts w:ascii="Arial" w:eastAsia="Century Gothic" w:hAnsi="Arial" w:cs="Arial"/>
        </w:rPr>
        <w:lastRenderedPageBreak/>
        <w:t>comunicará a la Institución de Seguridad Pública correspondiente a efecto de que, conforme a las posibilidades presupuestales de la misma, proceda a su contratación.</w:t>
      </w:r>
    </w:p>
    <w:p w14:paraId="00000188" w14:textId="77777777" w:rsidR="00501A20" w:rsidRPr="00540572" w:rsidRDefault="00501A20" w:rsidP="0001514A">
      <w:pPr>
        <w:spacing w:after="160" w:line="336" w:lineRule="auto"/>
        <w:contextualSpacing/>
        <w:jc w:val="both"/>
        <w:rPr>
          <w:rFonts w:ascii="Arial" w:eastAsia="Century Gothic" w:hAnsi="Arial" w:cs="Arial"/>
        </w:rPr>
      </w:pPr>
    </w:p>
    <w:p w14:paraId="00000189" w14:textId="77777777" w:rsidR="00501A20" w:rsidRPr="00540572"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w:t>
      </w:r>
    </w:p>
    <w:p w14:paraId="0000018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8B" w14:textId="31D2FA9A"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65</w:t>
      </w:r>
      <w:r w:rsidR="00693735">
        <w:rPr>
          <w:rFonts w:ascii="Arial" w:eastAsia="Century Gothic" w:hAnsi="Arial" w:cs="Arial"/>
          <w:b/>
        </w:rPr>
        <w:t xml:space="preserve">. </w:t>
      </w:r>
      <w:r w:rsidRPr="0001514A">
        <w:rPr>
          <w:rFonts w:ascii="Arial" w:eastAsia="Century Gothic" w:hAnsi="Arial" w:cs="Arial"/>
        </w:rPr>
        <w:t>…</w:t>
      </w:r>
    </w:p>
    <w:p w14:paraId="0000018C" w14:textId="77777777" w:rsidR="00501A20" w:rsidRPr="00672473" w:rsidRDefault="00501A20" w:rsidP="0001514A">
      <w:pPr>
        <w:spacing w:after="160" w:line="336" w:lineRule="auto"/>
        <w:contextualSpacing/>
        <w:jc w:val="both"/>
        <w:rPr>
          <w:rFonts w:ascii="Arial" w:eastAsia="Century Gothic" w:hAnsi="Arial" w:cs="Arial"/>
        </w:rPr>
      </w:pPr>
    </w:p>
    <w:p w14:paraId="0000018D" w14:textId="315C8DB0" w:rsidR="00501A20" w:rsidRPr="00672473" w:rsidRDefault="00E371A0" w:rsidP="0001514A">
      <w:pPr>
        <w:spacing w:after="160" w:line="336" w:lineRule="auto"/>
        <w:contextualSpacing/>
        <w:jc w:val="both"/>
        <w:rPr>
          <w:rFonts w:ascii="Arial" w:eastAsia="Century Gothic" w:hAnsi="Arial" w:cs="Arial"/>
        </w:rPr>
      </w:pPr>
      <w:r w:rsidRPr="00970A2C">
        <w:rPr>
          <w:rFonts w:ascii="Arial" w:eastAsia="Century Gothic" w:hAnsi="Arial" w:cs="Arial"/>
        </w:rPr>
        <w:t>I</w:t>
      </w:r>
      <w:r w:rsidR="00693735">
        <w:rPr>
          <w:rFonts w:ascii="Arial" w:eastAsia="Century Gothic" w:hAnsi="Arial" w:cs="Arial"/>
        </w:rPr>
        <w:t>.</w:t>
      </w:r>
      <w:r w:rsidRPr="00672473">
        <w:rPr>
          <w:rFonts w:ascii="Arial" w:eastAsia="Century Gothic" w:hAnsi="Arial" w:cs="Arial"/>
        </w:rPr>
        <w:t xml:space="preserve"> a XIV</w:t>
      </w:r>
      <w:r w:rsidR="00693735">
        <w:rPr>
          <w:rFonts w:ascii="Arial" w:eastAsia="Century Gothic" w:hAnsi="Arial" w:cs="Arial"/>
        </w:rPr>
        <w:t xml:space="preserve">. </w:t>
      </w:r>
      <w:r w:rsidRPr="00672473">
        <w:rPr>
          <w:rFonts w:ascii="Arial" w:eastAsia="Century Gothic" w:hAnsi="Arial" w:cs="Arial"/>
        </w:rPr>
        <w:t>…</w:t>
      </w:r>
    </w:p>
    <w:p w14:paraId="0000018E"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8F"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XV.</w:t>
      </w:r>
      <w:r w:rsidRPr="00672473">
        <w:rPr>
          <w:rFonts w:ascii="Arial" w:eastAsia="Century Gothic" w:hAnsi="Arial" w:cs="Arial"/>
        </w:rPr>
        <w:t xml:space="preserve"> Abstenerse de disponer de los bienes asegurados </w:t>
      </w:r>
      <w:r w:rsidRPr="00672473">
        <w:rPr>
          <w:rFonts w:ascii="Arial" w:eastAsia="Century Gothic" w:hAnsi="Arial" w:cs="Arial"/>
          <w:b/>
        </w:rPr>
        <w:t>o bajo su r</w:t>
      </w:r>
      <w:r w:rsidRPr="00970A2C">
        <w:rPr>
          <w:rFonts w:ascii="Arial" w:eastAsia="Century Gothic" w:hAnsi="Arial" w:cs="Arial"/>
          <w:b/>
        </w:rPr>
        <w:t>esguardo</w:t>
      </w:r>
      <w:r w:rsidRPr="00970A2C">
        <w:rPr>
          <w:rFonts w:ascii="Arial" w:eastAsia="Century Gothic" w:hAnsi="Arial" w:cs="Arial"/>
        </w:rPr>
        <w:t xml:space="preserve"> para beneficio propio o de terceros. </w:t>
      </w:r>
    </w:p>
    <w:p w14:paraId="00000190" w14:textId="77777777" w:rsidR="00501A20" w:rsidRPr="00540572" w:rsidRDefault="00501A20" w:rsidP="0001514A">
      <w:pPr>
        <w:spacing w:after="160" w:line="336" w:lineRule="auto"/>
        <w:contextualSpacing/>
        <w:jc w:val="both"/>
        <w:rPr>
          <w:rFonts w:ascii="Arial" w:eastAsia="Century Gothic" w:hAnsi="Arial" w:cs="Arial"/>
        </w:rPr>
      </w:pPr>
    </w:p>
    <w:p w14:paraId="00000191" w14:textId="113A09C6" w:rsidR="00501A20" w:rsidRPr="00672473"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XVI</w:t>
      </w:r>
      <w:r w:rsidR="00693735">
        <w:rPr>
          <w:rFonts w:ascii="Arial" w:eastAsia="Century Gothic" w:hAnsi="Arial" w:cs="Arial"/>
        </w:rPr>
        <w:t>.</w:t>
      </w:r>
      <w:r w:rsidRPr="00672473">
        <w:rPr>
          <w:rFonts w:ascii="Arial" w:eastAsia="Century Gothic" w:hAnsi="Arial" w:cs="Arial"/>
        </w:rPr>
        <w:t xml:space="preserve"> a XXVII</w:t>
      </w:r>
      <w:r w:rsidR="00693735">
        <w:rPr>
          <w:rFonts w:ascii="Arial" w:eastAsia="Century Gothic" w:hAnsi="Arial" w:cs="Arial"/>
        </w:rPr>
        <w:t xml:space="preserve">. </w:t>
      </w:r>
      <w:r w:rsidRPr="00672473">
        <w:rPr>
          <w:rFonts w:ascii="Arial" w:eastAsia="Century Gothic" w:hAnsi="Arial" w:cs="Arial"/>
        </w:rPr>
        <w:t>…</w:t>
      </w:r>
    </w:p>
    <w:p w14:paraId="00000192"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93" w14:textId="619F9248"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01514A">
        <w:rPr>
          <w:rFonts w:ascii="Arial" w:eastAsia="Century Gothic" w:hAnsi="Arial" w:cs="Arial"/>
        </w:rPr>
        <w:t>XXVIII.</w:t>
      </w:r>
      <w:r w:rsidRPr="00672473">
        <w:rPr>
          <w:rFonts w:ascii="Arial" w:eastAsia="Century Gothic" w:hAnsi="Arial" w:cs="Arial"/>
          <w:b/>
        </w:rPr>
        <w:t xml:space="preserve"> Abstenerse de </w:t>
      </w:r>
      <w:r w:rsidR="00C11C59" w:rsidRPr="00672473">
        <w:rPr>
          <w:rFonts w:ascii="Arial" w:eastAsia="Century Gothic" w:hAnsi="Arial" w:cs="Arial"/>
          <w:b/>
        </w:rPr>
        <w:t xml:space="preserve">contravenir las disposiciones </w:t>
      </w:r>
      <w:r w:rsidRPr="00970A2C">
        <w:rPr>
          <w:rFonts w:ascii="Arial" w:eastAsia="Century Gothic" w:hAnsi="Arial" w:cs="Arial"/>
          <w:b/>
        </w:rPr>
        <w:t>que señala la Ley General de Responsabilidades Administrativas.</w:t>
      </w:r>
    </w:p>
    <w:p w14:paraId="0000019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2552" w:right="-91" w:hanging="851"/>
        <w:contextualSpacing/>
        <w:jc w:val="both"/>
        <w:rPr>
          <w:rFonts w:ascii="Arial" w:eastAsia="Century Gothic" w:hAnsi="Arial" w:cs="Arial"/>
        </w:rPr>
      </w:pPr>
    </w:p>
    <w:p w14:paraId="00000195"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XXIX. Las demás que establezcan otras disposiciones legales aplicables.</w:t>
      </w:r>
    </w:p>
    <w:p w14:paraId="0000019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97" w14:textId="2BE59319"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69</w:t>
      </w:r>
      <w:r w:rsidR="00CB2D18" w:rsidRPr="00540572">
        <w:rPr>
          <w:rFonts w:ascii="Arial" w:eastAsia="Century Gothic" w:hAnsi="Arial" w:cs="Arial"/>
          <w:b/>
        </w:rPr>
        <w:t xml:space="preserve">. </w:t>
      </w:r>
      <w:r w:rsidRPr="0001514A">
        <w:rPr>
          <w:rFonts w:ascii="Arial" w:eastAsia="Century Gothic" w:hAnsi="Arial" w:cs="Arial"/>
        </w:rPr>
        <w:t>…</w:t>
      </w:r>
    </w:p>
    <w:p w14:paraId="00000198"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99" w14:textId="5A4C95E4"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970A2C">
        <w:rPr>
          <w:rFonts w:ascii="Arial" w:eastAsia="Century Gothic" w:hAnsi="Arial" w:cs="Arial"/>
        </w:rPr>
        <w:t>I</w:t>
      </w:r>
      <w:r w:rsidR="00693735">
        <w:rPr>
          <w:rFonts w:ascii="Arial" w:eastAsia="Century Gothic" w:hAnsi="Arial" w:cs="Arial"/>
        </w:rPr>
        <w:t>.</w:t>
      </w:r>
      <w:r w:rsidRPr="00672473">
        <w:rPr>
          <w:rFonts w:ascii="Arial" w:eastAsia="Century Gothic" w:hAnsi="Arial" w:cs="Arial"/>
        </w:rPr>
        <w:t xml:space="preserve"> a IX</w:t>
      </w:r>
      <w:r w:rsidR="00693735">
        <w:rPr>
          <w:rFonts w:ascii="Arial" w:eastAsia="Century Gothic" w:hAnsi="Arial" w:cs="Arial"/>
        </w:rPr>
        <w:t xml:space="preserve">. </w:t>
      </w:r>
      <w:r w:rsidRPr="00672473">
        <w:rPr>
          <w:rFonts w:ascii="Arial" w:eastAsia="Century Gothic" w:hAnsi="Arial" w:cs="Arial"/>
        </w:rPr>
        <w:t>…</w:t>
      </w:r>
    </w:p>
    <w:p w14:paraId="0000019A"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9B" w14:textId="57C58A01"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X.</w:t>
      </w:r>
      <w:r w:rsidRPr="00672473">
        <w:rPr>
          <w:rFonts w:ascii="Arial" w:eastAsia="Century Gothic" w:hAnsi="Arial" w:cs="Arial"/>
        </w:rPr>
        <w:t xml:space="preserve"> </w:t>
      </w:r>
      <w:r w:rsidR="00554E9B" w:rsidRPr="00672473">
        <w:rPr>
          <w:rFonts w:ascii="Arial" w:eastAsia="Century Gothic" w:hAnsi="Arial" w:cs="Arial"/>
        </w:rPr>
        <w:t>…</w:t>
      </w:r>
    </w:p>
    <w:p w14:paraId="0000019C"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19D" w14:textId="471F33E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a) a f)</w:t>
      </w:r>
      <w:r w:rsidR="00693735">
        <w:rPr>
          <w:rFonts w:ascii="Arial" w:eastAsia="Century Gothic" w:hAnsi="Arial" w:cs="Arial"/>
        </w:rPr>
        <w:t xml:space="preserve"> </w:t>
      </w:r>
      <w:r w:rsidRPr="00672473">
        <w:rPr>
          <w:rFonts w:ascii="Arial" w:eastAsia="Century Gothic" w:hAnsi="Arial" w:cs="Arial"/>
        </w:rPr>
        <w:t>…</w:t>
      </w:r>
    </w:p>
    <w:p w14:paraId="0000019E"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9F" w14:textId="4182E6D1"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g) Folio o número generado en la plataforma del Registro Nacional de Detenciones.</w:t>
      </w:r>
    </w:p>
    <w:p w14:paraId="55DDA7DB" w14:textId="2F6CB010" w:rsidR="00F7529B" w:rsidRPr="00540572" w:rsidRDefault="00F7529B"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77AB23CF" w14:textId="671134DA" w:rsidR="00F7529B" w:rsidRPr="00970A2C" w:rsidRDefault="00693735"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Pr>
          <w:rFonts w:ascii="Arial" w:eastAsia="Century Gothic" w:hAnsi="Arial" w:cs="Arial"/>
          <w:b/>
        </w:rPr>
        <w:t>h</w:t>
      </w:r>
      <w:r w:rsidR="00F7529B" w:rsidRPr="00672473">
        <w:rPr>
          <w:rFonts w:ascii="Arial" w:eastAsia="Century Gothic" w:hAnsi="Arial" w:cs="Arial"/>
          <w:b/>
        </w:rPr>
        <w:t xml:space="preserve">) Folio o número generado en la Plataforma </w:t>
      </w:r>
      <w:r w:rsidR="001D7F08" w:rsidRPr="00672473">
        <w:rPr>
          <w:rFonts w:ascii="Arial" w:eastAsia="Century Gothic" w:hAnsi="Arial" w:cs="Arial"/>
          <w:b/>
        </w:rPr>
        <w:t>Estatal.</w:t>
      </w:r>
    </w:p>
    <w:p w14:paraId="000001A0"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1A1" w14:textId="77777777" w:rsidR="00501A20" w:rsidRPr="0001514A"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rPr>
        <w:t>…</w:t>
      </w:r>
    </w:p>
    <w:p w14:paraId="000001A2"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A3" w14:textId="2D26574C"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672473">
        <w:rPr>
          <w:rFonts w:ascii="Arial" w:eastAsia="Century Gothic" w:hAnsi="Arial" w:cs="Arial"/>
          <w:b/>
        </w:rPr>
        <w:t>Artículo 72.</w:t>
      </w:r>
      <w:r w:rsidRPr="00970A2C">
        <w:rPr>
          <w:rFonts w:ascii="Arial" w:eastAsia="Century Gothic" w:hAnsi="Arial" w:cs="Arial"/>
        </w:rPr>
        <w:t xml:space="preserve"> Las policías integrantes</w:t>
      </w:r>
      <w:r w:rsidR="000C3C6A" w:rsidRPr="00B472DC">
        <w:rPr>
          <w:rFonts w:ascii="Arial" w:eastAsia="Century Gothic" w:hAnsi="Arial" w:cs="Arial"/>
        </w:rPr>
        <w:t xml:space="preserve"> </w:t>
      </w:r>
      <w:r w:rsidRPr="00540572">
        <w:rPr>
          <w:rFonts w:ascii="Arial" w:eastAsia="Century Gothic" w:hAnsi="Arial" w:cs="Arial"/>
          <w:b/>
        </w:rPr>
        <w:t>del Sistema Penitenciario</w:t>
      </w:r>
      <w:r w:rsidR="00696B51" w:rsidRPr="00540572">
        <w:rPr>
          <w:rFonts w:ascii="Arial" w:eastAsia="Century Gothic" w:hAnsi="Arial" w:cs="Arial"/>
          <w:b/>
        </w:rPr>
        <w:t xml:space="preserve"> </w:t>
      </w:r>
      <w:r w:rsidRPr="00540572">
        <w:rPr>
          <w:rFonts w:ascii="Arial" w:eastAsia="Century Gothic" w:hAnsi="Arial" w:cs="Arial"/>
          <w:b/>
        </w:rPr>
        <w:t>y</w:t>
      </w:r>
      <w:r w:rsidR="001A2C27" w:rsidRPr="00540572">
        <w:rPr>
          <w:rFonts w:ascii="Arial" w:eastAsia="Century Gothic" w:hAnsi="Arial" w:cs="Arial"/>
          <w:b/>
        </w:rPr>
        <w:t xml:space="preserve"> de</w:t>
      </w:r>
      <w:r w:rsidRPr="00540572">
        <w:rPr>
          <w:rFonts w:ascii="Arial" w:eastAsia="Century Gothic" w:hAnsi="Arial" w:cs="Arial"/>
          <w:b/>
        </w:rPr>
        <w:t xml:space="preserve"> Reinserción Social perteneciente a la Secretaría</w:t>
      </w:r>
      <w:r w:rsidRPr="00540572">
        <w:rPr>
          <w:rFonts w:ascii="Arial" w:eastAsia="Century Gothic" w:hAnsi="Arial" w:cs="Arial"/>
        </w:rPr>
        <w:t>, además de las obligaciones establecidas en el artículo 65, tendrán las obligaciones y deberes siguientes:</w:t>
      </w:r>
    </w:p>
    <w:p w14:paraId="000001A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A5" w14:textId="04471B5A" w:rsidR="00501A20" w:rsidRPr="00672473" w:rsidRDefault="00E371A0" w:rsidP="0001514A">
      <w:pPr>
        <w:spacing w:after="160" w:line="336" w:lineRule="auto"/>
        <w:contextualSpacing/>
        <w:jc w:val="both"/>
        <w:rPr>
          <w:rFonts w:ascii="Arial" w:eastAsia="Century Gothic" w:hAnsi="Arial" w:cs="Arial"/>
          <w:color w:val="000000"/>
        </w:rPr>
      </w:pPr>
      <w:r w:rsidRPr="00540572">
        <w:rPr>
          <w:rFonts w:ascii="Arial" w:eastAsia="Century Gothic" w:hAnsi="Arial" w:cs="Arial"/>
          <w:color w:val="000000"/>
        </w:rPr>
        <w:t>I</w:t>
      </w:r>
      <w:r w:rsidR="00693735">
        <w:rPr>
          <w:rFonts w:ascii="Arial" w:eastAsia="Century Gothic" w:hAnsi="Arial" w:cs="Arial"/>
          <w:color w:val="000000"/>
        </w:rPr>
        <w:t>.</w:t>
      </w:r>
      <w:r w:rsidRPr="00672473">
        <w:rPr>
          <w:rFonts w:ascii="Arial" w:eastAsia="Century Gothic" w:hAnsi="Arial" w:cs="Arial"/>
          <w:color w:val="000000"/>
        </w:rPr>
        <w:t xml:space="preserve"> a XI</w:t>
      </w:r>
      <w:r w:rsidR="00693735">
        <w:rPr>
          <w:rFonts w:ascii="Arial" w:eastAsia="Century Gothic" w:hAnsi="Arial" w:cs="Arial"/>
          <w:color w:val="000000"/>
        </w:rPr>
        <w:t xml:space="preserve">. </w:t>
      </w:r>
      <w:r w:rsidRPr="00672473">
        <w:rPr>
          <w:rFonts w:ascii="Arial" w:eastAsia="Century Gothic" w:hAnsi="Arial" w:cs="Arial"/>
          <w:color w:val="000000"/>
        </w:rPr>
        <w:t>…</w:t>
      </w:r>
    </w:p>
    <w:p w14:paraId="000001A9" w14:textId="77777777" w:rsidR="00501A20" w:rsidRPr="00970A2C" w:rsidRDefault="00501A20" w:rsidP="0001514A">
      <w:pPr>
        <w:spacing w:after="160" w:line="336" w:lineRule="auto"/>
        <w:contextualSpacing/>
        <w:jc w:val="both"/>
        <w:rPr>
          <w:rFonts w:ascii="Arial" w:eastAsia="Century Gothic" w:hAnsi="Arial" w:cs="Arial"/>
        </w:rPr>
      </w:pPr>
    </w:p>
    <w:p w14:paraId="000001AA" w14:textId="77777777" w:rsidR="00501A20" w:rsidRPr="00540572" w:rsidRDefault="00E371A0" w:rsidP="0001514A">
      <w:pPr>
        <w:spacing w:line="336" w:lineRule="auto"/>
        <w:ind w:right="-91"/>
        <w:contextualSpacing/>
        <w:jc w:val="center"/>
        <w:rPr>
          <w:rFonts w:ascii="Arial" w:eastAsia="Century Gothic" w:hAnsi="Arial" w:cs="Arial"/>
          <w:b/>
        </w:rPr>
      </w:pPr>
      <w:r w:rsidRPr="00540572">
        <w:rPr>
          <w:rFonts w:ascii="Arial" w:eastAsia="Century Gothic" w:hAnsi="Arial" w:cs="Arial"/>
          <w:b/>
        </w:rPr>
        <w:t>CAPÍTULO XIV</w:t>
      </w:r>
    </w:p>
    <w:p w14:paraId="000001AB" w14:textId="5EFFB7FD" w:rsidR="00501A20" w:rsidRPr="00540572" w:rsidRDefault="00FC12F9" w:rsidP="0001514A">
      <w:pPr>
        <w:spacing w:line="336" w:lineRule="auto"/>
        <w:ind w:right="-91"/>
        <w:contextualSpacing/>
        <w:jc w:val="center"/>
        <w:rPr>
          <w:rFonts w:ascii="Arial" w:eastAsia="Century Gothic" w:hAnsi="Arial" w:cs="Arial"/>
        </w:rPr>
      </w:pPr>
      <w:r w:rsidRPr="00540572">
        <w:rPr>
          <w:rFonts w:ascii="Arial" w:eastAsia="Century Gothic" w:hAnsi="Arial" w:cs="Arial"/>
          <w:b/>
        </w:rPr>
        <w:t xml:space="preserve">DE LAS INSTITUCIONES DE ESPECIALIZACIÓN Y PROFESIONALIZACIÓN DEL PERSONAL DE SEGURIDAD PÚBLICA DEL ESTADO </w:t>
      </w:r>
      <w:r w:rsidR="00F729F9" w:rsidRPr="00540572">
        <w:rPr>
          <w:rFonts w:ascii="Arial" w:eastAsia="Century Gothic" w:hAnsi="Arial" w:cs="Arial"/>
        </w:rPr>
        <w:t>Y LAS ACADEMIAS</w:t>
      </w:r>
    </w:p>
    <w:p w14:paraId="000001AC"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AD" w14:textId="3FFF3223"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137.</w:t>
      </w:r>
      <w:r w:rsidRPr="00540572">
        <w:rPr>
          <w:rFonts w:ascii="Arial" w:eastAsia="Century Gothic" w:hAnsi="Arial" w:cs="Arial"/>
        </w:rPr>
        <w:t xml:space="preserve"> </w:t>
      </w:r>
      <w:r w:rsidRPr="00540572">
        <w:rPr>
          <w:rFonts w:ascii="Arial" w:eastAsia="Century Gothic" w:hAnsi="Arial" w:cs="Arial"/>
          <w:b/>
        </w:rPr>
        <w:t xml:space="preserve">La Subsecretaría </w:t>
      </w:r>
      <w:r w:rsidR="005C4C29" w:rsidRPr="00540572">
        <w:rPr>
          <w:rFonts w:ascii="Arial" w:eastAsia="Century Gothic" w:hAnsi="Arial" w:cs="Arial"/>
          <w:b/>
        </w:rPr>
        <w:t>correspondiente</w:t>
      </w:r>
      <w:r w:rsidRPr="00540572">
        <w:rPr>
          <w:rFonts w:ascii="Arial" w:eastAsia="Century Gothic" w:hAnsi="Arial" w:cs="Arial"/>
          <w:b/>
        </w:rPr>
        <w:t>,</w:t>
      </w:r>
      <w:r w:rsidRPr="00540572">
        <w:rPr>
          <w:rFonts w:ascii="Arial" w:eastAsia="Century Gothic" w:hAnsi="Arial" w:cs="Arial"/>
        </w:rPr>
        <w:t xml:space="preserve"> el Instituto y las Academias serán las responsables de elaborar y aplicar los planes y programas de capacitación, instrucción o formación de conformidad con el Programa Rector de cada Institución de Seguridad Pública y tendrán, entre otras, las siguientes funciones:</w:t>
      </w:r>
    </w:p>
    <w:p w14:paraId="000001AE" w14:textId="77777777" w:rsidR="00501A20" w:rsidRPr="00540572" w:rsidRDefault="00501A20" w:rsidP="0001514A">
      <w:pPr>
        <w:spacing w:after="160" w:line="336" w:lineRule="auto"/>
        <w:contextualSpacing/>
        <w:jc w:val="both"/>
        <w:rPr>
          <w:rFonts w:ascii="Arial" w:eastAsia="Century Gothic" w:hAnsi="Arial" w:cs="Arial"/>
        </w:rPr>
      </w:pPr>
    </w:p>
    <w:p w14:paraId="000001AF" w14:textId="538EAE48" w:rsidR="00501A20" w:rsidRPr="00672473"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I</w:t>
      </w:r>
      <w:r w:rsidR="00693735">
        <w:rPr>
          <w:rFonts w:ascii="Arial" w:eastAsia="Century Gothic" w:hAnsi="Arial" w:cs="Arial"/>
        </w:rPr>
        <w:t>.</w:t>
      </w:r>
      <w:r w:rsidRPr="00672473">
        <w:rPr>
          <w:rFonts w:ascii="Arial" w:eastAsia="Century Gothic" w:hAnsi="Arial" w:cs="Arial"/>
        </w:rPr>
        <w:t xml:space="preserve"> a XIV</w:t>
      </w:r>
      <w:r w:rsidR="00693735">
        <w:rPr>
          <w:rFonts w:ascii="Arial" w:eastAsia="Century Gothic" w:hAnsi="Arial" w:cs="Arial"/>
        </w:rPr>
        <w:t xml:space="preserve">. </w:t>
      </w:r>
      <w:r w:rsidRPr="00672473">
        <w:rPr>
          <w:rFonts w:ascii="Arial" w:eastAsia="Century Gothic" w:hAnsi="Arial" w:cs="Arial"/>
        </w:rPr>
        <w:t>…</w:t>
      </w:r>
    </w:p>
    <w:p w14:paraId="000001B0" w14:textId="77777777" w:rsidR="00501A20" w:rsidRPr="00970A2C" w:rsidRDefault="00501A20" w:rsidP="0001514A">
      <w:pPr>
        <w:spacing w:line="336" w:lineRule="auto"/>
        <w:ind w:right="-91"/>
        <w:contextualSpacing/>
        <w:jc w:val="both"/>
        <w:rPr>
          <w:rFonts w:ascii="Arial" w:eastAsia="Century Gothic" w:hAnsi="Arial" w:cs="Arial"/>
        </w:rPr>
      </w:pPr>
    </w:p>
    <w:p w14:paraId="000001B1" w14:textId="5AA430DA" w:rsidR="00501A20" w:rsidRPr="00540572" w:rsidRDefault="00E371A0" w:rsidP="0001514A">
      <w:pPr>
        <w:spacing w:line="336" w:lineRule="auto"/>
        <w:ind w:right="-91"/>
        <w:contextualSpacing/>
        <w:jc w:val="both"/>
        <w:rPr>
          <w:rFonts w:ascii="Arial" w:eastAsia="Century Gothic" w:hAnsi="Arial" w:cs="Arial"/>
        </w:rPr>
      </w:pPr>
      <w:r w:rsidRPr="00540572">
        <w:rPr>
          <w:rFonts w:ascii="Arial" w:eastAsia="Century Gothic" w:hAnsi="Arial" w:cs="Arial"/>
          <w:b/>
        </w:rPr>
        <w:t>Artículo 140.</w:t>
      </w:r>
      <w:r w:rsidRPr="00540572">
        <w:rPr>
          <w:rFonts w:ascii="Arial" w:eastAsia="Century Gothic" w:hAnsi="Arial" w:cs="Arial"/>
        </w:rPr>
        <w:t xml:space="preserve"> Los planes y programas de profesionalización de las Instituciones de Seguridad Pública, se integrarán por el conjunto de contenidos estructurados en unidades didácticas de enseñanza y aprendizaje, que serán elaborados por</w:t>
      </w:r>
      <w:r w:rsidRPr="00540572">
        <w:rPr>
          <w:rFonts w:ascii="Arial" w:eastAsia="Century Gothic" w:hAnsi="Arial" w:cs="Arial"/>
          <w:b/>
        </w:rPr>
        <w:t xml:space="preserve"> la Subsecretaría </w:t>
      </w:r>
      <w:r w:rsidR="00326624" w:rsidRPr="00540572">
        <w:rPr>
          <w:rFonts w:ascii="Arial" w:eastAsia="Century Gothic" w:hAnsi="Arial" w:cs="Arial"/>
          <w:b/>
        </w:rPr>
        <w:t>correspondiente</w:t>
      </w:r>
      <w:r w:rsidRPr="00540572">
        <w:rPr>
          <w:rFonts w:ascii="Arial" w:eastAsia="Century Gothic" w:hAnsi="Arial" w:cs="Arial"/>
          <w:b/>
        </w:rPr>
        <w:t xml:space="preserve">, </w:t>
      </w:r>
      <w:r w:rsidRPr="00540572">
        <w:rPr>
          <w:rFonts w:ascii="Arial" w:eastAsia="Century Gothic" w:hAnsi="Arial" w:cs="Arial"/>
        </w:rPr>
        <w:t xml:space="preserve">el Instituto, y las Academias, respectivamente. </w:t>
      </w:r>
    </w:p>
    <w:p w14:paraId="000001B2" w14:textId="77777777" w:rsidR="00501A20" w:rsidRPr="00540572" w:rsidRDefault="00501A20" w:rsidP="0001514A">
      <w:pPr>
        <w:spacing w:line="336" w:lineRule="auto"/>
        <w:ind w:right="-91"/>
        <w:contextualSpacing/>
        <w:jc w:val="both"/>
        <w:rPr>
          <w:rFonts w:ascii="Arial" w:eastAsia="Century Gothic" w:hAnsi="Arial" w:cs="Arial"/>
        </w:rPr>
      </w:pPr>
    </w:p>
    <w:p w14:paraId="000001B3" w14:textId="77777777" w:rsidR="00501A20" w:rsidRPr="00540572" w:rsidRDefault="00E371A0" w:rsidP="0001514A">
      <w:pP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1B4" w14:textId="77777777" w:rsidR="00501A20" w:rsidRPr="00540572" w:rsidRDefault="00501A20" w:rsidP="0001514A">
      <w:pPr>
        <w:spacing w:line="336" w:lineRule="auto"/>
        <w:ind w:right="-91"/>
        <w:contextualSpacing/>
        <w:jc w:val="both"/>
        <w:rPr>
          <w:rFonts w:ascii="Arial" w:eastAsia="Century Gothic" w:hAnsi="Arial" w:cs="Arial"/>
        </w:rPr>
      </w:pPr>
    </w:p>
    <w:p w14:paraId="000001B5" w14:textId="6FA4AF20" w:rsidR="00501A20" w:rsidRPr="00540572" w:rsidRDefault="00E371A0" w:rsidP="0001514A">
      <w:pPr>
        <w:spacing w:line="336" w:lineRule="auto"/>
        <w:ind w:right="-91"/>
        <w:contextualSpacing/>
        <w:jc w:val="both"/>
        <w:rPr>
          <w:rFonts w:ascii="Arial" w:eastAsia="Century Gothic" w:hAnsi="Arial" w:cs="Arial"/>
        </w:rPr>
      </w:pPr>
      <w:r w:rsidRPr="00540572">
        <w:rPr>
          <w:rFonts w:ascii="Arial" w:eastAsia="Century Gothic" w:hAnsi="Arial" w:cs="Arial"/>
        </w:rPr>
        <w:lastRenderedPageBreak/>
        <w:t xml:space="preserve">Los planes y programas de capacitación, instrucción o formación de las instituciones policiales serán elaborados </w:t>
      </w:r>
      <w:r w:rsidRPr="00540572">
        <w:rPr>
          <w:rFonts w:ascii="Arial" w:eastAsia="Century Gothic" w:hAnsi="Arial" w:cs="Arial"/>
          <w:b/>
        </w:rPr>
        <w:t xml:space="preserve">por la Subsecretaría </w:t>
      </w:r>
      <w:r w:rsidR="00E43F25" w:rsidRPr="00540572">
        <w:rPr>
          <w:rFonts w:ascii="Arial" w:eastAsia="Century Gothic" w:hAnsi="Arial" w:cs="Arial"/>
          <w:b/>
        </w:rPr>
        <w:t>correspondiente</w:t>
      </w:r>
      <w:r w:rsidRPr="00540572">
        <w:rPr>
          <w:rFonts w:ascii="Arial" w:eastAsia="Century Gothic" w:hAnsi="Arial" w:cs="Arial"/>
        </w:rPr>
        <w:t xml:space="preserve"> y las Academias, respectivamente, de conformidad con el Programa Rector de Profesionalización formulado por la Conferencia Nacional de Secretarios de Seguridad Pública; asimismo, serán aprobados por la Comisión del Servicio Profesional de Carrera, Honor y Justicia para</w:t>
      </w:r>
      <w:r w:rsidRPr="00540572">
        <w:rPr>
          <w:rFonts w:ascii="Arial" w:eastAsia="Century Gothic" w:hAnsi="Arial" w:cs="Arial"/>
          <w:b/>
        </w:rPr>
        <w:t xml:space="preserve"> los integrantes de las Instituciones de Seguridad Pública o su equivalente</w:t>
      </w:r>
      <w:r w:rsidRPr="00540572">
        <w:rPr>
          <w:rFonts w:ascii="Arial" w:eastAsia="Century Gothic" w:hAnsi="Arial" w:cs="Arial"/>
        </w:rPr>
        <w:t xml:space="preserve"> y sometidos a la verificación y validación del Secretariado Ejecutivo del Sistema Nacional.</w:t>
      </w:r>
    </w:p>
    <w:p w14:paraId="000001B6" w14:textId="77777777" w:rsidR="00501A20" w:rsidRPr="00540572" w:rsidRDefault="00501A20" w:rsidP="0001514A">
      <w:pPr>
        <w:spacing w:line="336" w:lineRule="auto"/>
        <w:ind w:right="-91"/>
        <w:contextualSpacing/>
        <w:jc w:val="both"/>
        <w:rPr>
          <w:rFonts w:ascii="Arial" w:eastAsia="Century Gothic" w:hAnsi="Arial" w:cs="Arial"/>
        </w:rPr>
      </w:pPr>
    </w:p>
    <w:p w14:paraId="000001B7" w14:textId="77777777" w:rsidR="00501A20" w:rsidRPr="00540572" w:rsidRDefault="00E371A0" w:rsidP="0001514A">
      <w:pP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1B8" w14:textId="77777777" w:rsidR="00501A20" w:rsidRPr="00540572" w:rsidRDefault="00501A20" w:rsidP="0001514A">
      <w:pPr>
        <w:spacing w:line="336" w:lineRule="auto"/>
        <w:contextualSpacing/>
        <w:jc w:val="both"/>
        <w:rPr>
          <w:rFonts w:ascii="Arial" w:eastAsia="Century Gothic" w:hAnsi="Arial" w:cs="Arial"/>
          <w:b/>
        </w:rPr>
      </w:pPr>
    </w:p>
    <w:p w14:paraId="79C6570F" w14:textId="063EB4C9" w:rsidR="000910A9" w:rsidRPr="00540572" w:rsidRDefault="000910A9" w:rsidP="0001514A">
      <w:pPr>
        <w:spacing w:line="336" w:lineRule="auto"/>
        <w:contextualSpacing/>
        <w:jc w:val="both"/>
        <w:rPr>
          <w:rFonts w:ascii="Arial" w:eastAsia="Century Gothic" w:hAnsi="Arial" w:cs="Arial"/>
        </w:rPr>
      </w:pPr>
      <w:r w:rsidRPr="00540572">
        <w:rPr>
          <w:rFonts w:ascii="Arial" w:eastAsia="Century Gothic" w:hAnsi="Arial" w:cs="Arial"/>
        </w:rPr>
        <w:t>…</w:t>
      </w:r>
    </w:p>
    <w:p w14:paraId="59F3D1D9" w14:textId="77777777" w:rsidR="000910A9" w:rsidRPr="00540572" w:rsidRDefault="000910A9" w:rsidP="0001514A">
      <w:pPr>
        <w:spacing w:line="336" w:lineRule="auto"/>
        <w:contextualSpacing/>
        <w:jc w:val="both"/>
        <w:rPr>
          <w:rFonts w:ascii="Arial" w:eastAsia="Century Gothic" w:hAnsi="Arial" w:cs="Arial"/>
          <w:b/>
        </w:rPr>
      </w:pPr>
    </w:p>
    <w:p w14:paraId="000001B9" w14:textId="14959721" w:rsidR="00501A20" w:rsidRPr="00540572" w:rsidRDefault="00E371A0" w:rsidP="0001514A">
      <w:pPr>
        <w:spacing w:line="336" w:lineRule="auto"/>
        <w:contextualSpacing/>
        <w:jc w:val="both"/>
        <w:rPr>
          <w:rFonts w:ascii="Arial" w:eastAsia="Century Gothic" w:hAnsi="Arial" w:cs="Arial"/>
        </w:rPr>
      </w:pPr>
      <w:r w:rsidRPr="00540572">
        <w:rPr>
          <w:rFonts w:ascii="Arial" w:eastAsia="Century Gothic" w:hAnsi="Arial" w:cs="Arial"/>
          <w:b/>
        </w:rPr>
        <w:t>Artículo 151.</w:t>
      </w:r>
      <w:r w:rsidRPr="00540572">
        <w:rPr>
          <w:rFonts w:ascii="Arial" w:eastAsia="Century Gothic" w:hAnsi="Arial" w:cs="Arial"/>
        </w:rPr>
        <w:t xml:space="preserve"> La Secretaría contará con la estructura necesaria para su operación, que se organizará de la siguiente manera:</w:t>
      </w:r>
    </w:p>
    <w:p w14:paraId="000001BA" w14:textId="77777777" w:rsidR="00501A20" w:rsidRPr="00540572" w:rsidRDefault="00501A20" w:rsidP="0001514A">
      <w:pPr>
        <w:spacing w:line="336" w:lineRule="auto"/>
        <w:contextualSpacing/>
        <w:jc w:val="both"/>
        <w:rPr>
          <w:rFonts w:ascii="Arial" w:eastAsia="Century Gothic" w:hAnsi="Arial" w:cs="Arial"/>
          <w:b/>
        </w:rPr>
      </w:pPr>
    </w:p>
    <w:p w14:paraId="000001BB" w14:textId="343CF4BD" w:rsidR="00501A20" w:rsidRDefault="00D63224" w:rsidP="0001514A">
      <w:pPr>
        <w:numPr>
          <w:ilvl w:val="0"/>
          <w:numId w:val="8"/>
        </w:numPr>
        <w:spacing w:line="336" w:lineRule="auto"/>
        <w:ind w:left="0" w:firstLine="0"/>
        <w:contextualSpacing/>
        <w:jc w:val="both"/>
        <w:rPr>
          <w:rFonts w:ascii="Arial" w:eastAsia="Century Gothic" w:hAnsi="Arial" w:cs="Arial"/>
          <w:b/>
        </w:rPr>
      </w:pPr>
      <w:r w:rsidRPr="00540572">
        <w:rPr>
          <w:rFonts w:ascii="Arial" w:eastAsia="Century Gothic" w:hAnsi="Arial" w:cs="Arial"/>
          <w:b/>
        </w:rPr>
        <w:t xml:space="preserve">En </w:t>
      </w:r>
      <w:r w:rsidR="00E371A0" w:rsidRPr="00540572">
        <w:rPr>
          <w:rFonts w:ascii="Arial" w:eastAsia="Century Gothic" w:hAnsi="Arial" w:cs="Arial"/>
          <w:b/>
        </w:rPr>
        <w:t>Subsecretaría</w:t>
      </w:r>
      <w:r w:rsidRPr="00540572">
        <w:rPr>
          <w:rFonts w:ascii="Arial" w:eastAsia="Century Gothic" w:hAnsi="Arial" w:cs="Arial"/>
          <w:b/>
        </w:rPr>
        <w:t>s</w:t>
      </w:r>
      <w:r w:rsidR="00E371A0" w:rsidRPr="00540572">
        <w:rPr>
          <w:rFonts w:ascii="Arial" w:eastAsia="Century Gothic" w:hAnsi="Arial" w:cs="Arial"/>
          <w:b/>
        </w:rPr>
        <w:t>;</w:t>
      </w:r>
    </w:p>
    <w:p w14:paraId="5DE8A050" w14:textId="77777777" w:rsidR="00347086" w:rsidRPr="00B472DC" w:rsidRDefault="00347086" w:rsidP="0001514A">
      <w:pPr>
        <w:spacing w:line="336" w:lineRule="auto"/>
        <w:contextualSpacing/>
        <w:jc w:val="both"/>
        <w:rPr>
          <w:rFonts w:ascii="Arial" w:eastAsia="Century Gothic" w:hAnsi="Arial" w:cs="Arial"/>
          <w:b/>
        </w:rPr>
      </w:pPr>
    </w:p>
    <w:p w14:paraId="000001BC" w14:textId="58A18B78" w:rsidR="00501A20" w:rsidRDefault="00D63224" w:rsidP="0001514A">
      <w:pPr>
        <w:numPr>
          <w:ilvl w:val="0"/>
          <w:numId w:val="8"/>
        </w:numPr>
        <w:spacing w:line="336" w:lineRule="auto"/>
        <w:ind w:left="0" w:firstLine="0"/>
        <w:contextualSpacing/>
        <w:jc w:val="both"/>
        <w:rPr>
          <w:rFonts w:ascii="Arial" w:eastAsia="Century Gothic" w:hAnsi="Arial" w:cs="Arial"/>
          <w:b/>
        </w:rPr>
      </w:pPr>
      <w:r w:rsidRPr="00540572">
        <w:rPr>
          <w:rFonts w:ascii="Arial" w:eastAsia="Century Gothic" w:hAnsi="Arial" w:cs="Arial"/>
          <w:b/>
        </w:rPr>
        <w:t>En Direcciones Generales;</w:t>
      </w:r>
    </w:p>
    <w:p w14:paraId="405AFFBE" w14:textId="77777777" w:rsidR="00347086" w:rsidRPr="00B472DC" w:rsidRDefault="00347086" w:rsidP="0001514A">
      <w:pPr>
        <w:spacing w:line="336" w:lineRule="auto"/>
        <w:contextualSpacing/>
        <w:jc w:val="both"/>
        <w:rPr>
          <w:rFonts w:ascii="Arial" w:eastAsia="Century Gothic" w:hAnsi="Arial" w:cs="Arial"/>
          <w:b/>
        </w:rPr>
      </w:pPr>
    </w:p>
    <w:p w14:paraId="000001BD" w14:textId="2E6CC430" w:rsidR="00501A20" w:rsidRDefault="00D63224" w:rsidP="0001514A">
      <w:pPr>
        <w:numPr>
          <w:ilvl w:val="0"/>
          <w:numId w:val="8"/>
        </w:numPr>
        <w:spacing w:line="336" w:lineRule="auto"/>
        <w:ind w:left="0" w:firstLine="0"/>
        <w:contextualSpacing/>
        <w:jc w:val="both"/>
        <w:rPr>
          <w:rFonts w:ascii="Arial" w:eastAsia="Century Gothic" w:hAnsi="Arial" w:cs="Arial"/>
          <w:b/>
        </w:rPr>
      </w:pPr>
      <w:r w:rsidRPr="00540572">
        <w:rPr>
          <w:rFonts w:ascii="Arial" w:eastAsia="Century Gothic" w:hAnsi="Arial" w:cs="Arial"/>
          <w:b/>
        </w:rPr>
        <w:t>En Direcciones;</w:t>
      </w:r>
    </w:p>
    <w:p w14:paraId="7E11FE53" w14:textId="77777777" w:rsidR="00347086" w:rsidRPr="00B472DC" w:rsidRDefault="00347086" w:rsidP="0001514A">
      <w:pPr>
        <w:spacing w:line="336" w:lineRule="auto"/>
        <w:contextualSpacing/>
        <w:jc w:val="both"/>
        <w:rPr>
          <w:rFonts w:ascii="Arial" w:eastAsia="Century Gothic" w:hAnsi="Arial" w:cs="Arial"/>
          <w:b/>
        </w:rPr>
      </w:pPr>
    </w:p>
    <w:p w14:paraId="000001BE" w14:textId="69BD3FB6" w:rsidR="00501A20" w:rsidRPr="00540572" w:rsidRDefault="00D63224" w:rsidP="0001514A">
      <w:pPr>
        <w:numPr>
          <w:ilvl w:val="0"/>
          <w:numId w:val="8"/>
        </w:numPr>
        <w:spacing w:line="336" w:lineRule="auto"/>
        <w:ind w:left="0" w:firstLine="0"/>
        <w:contextualSpacing/>
        <w:jc w:val="both"/>
        <w:rPr>
          <w:rFonts w:ascii="Arial" w:eastAsia="Century Gothic" w:hAnsi="Arial" w:cs="Arial"/>
          <w:b/>
        </w:rPr>
      </w:pPr>
      <w:r w:rsidRPr="00540572">
        <w:rPr>
          <w:rFonts w:ascii="Arial" w:eastAsia="Century Gothic" w:hAnsi="Arial" w:cs="Arial"/>
          <w:b/>
        </w:rPr>
        <w:t>En Subdirecciones y Jefaturas de Departamentos.</w:t>
      </w:r>
    </w:p>
    <w:p w14:paraId="000001D0" w14:textId="77777777" w:rsidR="00501A20" w:rsidRPr="00540572" w:rsidRDefault="00501A20" w:rsidP="0001514A">
      <w:pPr>
        <w:spacing w:line="336" w:lineRule="auto"/>
        <w:contextualSpacing/>
        <w:jc w:val="both"/>
        <w:rPr>
          <w:rFonts w:ascii="Arial" w:eastAsia="Century Gothic" w:hAnsi="Arial" w:cs="Arial"/>
        </w:rPr>
      </w:pPr>
    </w:p>
    <w:p w14:paraId="31C4F45C" w14:textId="49E88D10" w:rsidR="002D0068" w:rsidRPr="00672473" w:rsidRDefault="002D0068" w:rsidP="0001514A">
      <w:pPr>
        <w:spacing w:line="336" w:lineRule="auto"/>
        <w:contextualSpacing/>
        <w:jc w:val="both"/>
        <w:rPr>
          <w:rFonts w:ascii="Arial" w:eastAsia="Century Gothic" w:hAnsi="Arial" w:cs="Arial"/>
          <w:b/>
        </w:rPr>
      </w:pPr>
      <w:r w:rsidRPr="00540572">
        <w:rPr>
          <w:rFonts w:ascii="Arial" w:eastAsia="Century Gothic" w:hAnsi="Arial" w:cs="Arial"/>
          <w:b/>
        </w:rPr>
        <w:t>A y B. Se derogan</w:t>
      </w:r>
      <w:r w:rsidR="00693735">
        <w:rPr>
          <w:rFonts w:ascii="Arial" w:eastAsia="Century Gothic" w:hAnsi="Arial" w:cs="Arial"/>
          <w:b/>
        </w:rPr>
        <w:t>.</w:t>
      </w:r>
    </w:p>
    <w:p w14:paraId="000001D4" w14:textId="77777777" w:rsidR="00501A20" w:rsidRPr="00672473" w:rsidRDefault="00501A20" w:rsidP="0001514A">
      <w:pPr>
        <w:spacing w:line="336" w:lineRule="auto"/>
        <w:contextualSpacing/>
        <w:jc w:val="both"/>
        <w:rPr>
          <w:rFonts w:ascii="Arial" w:eastAsia="Century Gothic" w:hAnsi="Arial" w:cs="Arial"/>
          <w:b/>
        </w:rPr>
      </w:pPr>
    </w:p>
    <w:p w14:paraId="000001D5" w14:textId="62545C58" w:rsidR="00501A20" w:rsidRPr="00540572" w:rsidRDefault="00E371A0" w:rsidP="0001514A">
      <w:pPr>
        <w:spacing w:line="336" w:lineRule="auto"/>
        <w:contextualSpacing/>
        <w:jc w:val="both"/>
        <w:rPr>
          <w:rFonts w:ascii="Arial" w:eastAsia="Century Gothic" w:hAnsi="Arial" w:cs="Arial"/>
          <w:b/>
        </w:rPr>
      </w:pPr>
      <w:r w:rsidRPr="00970A2C">
        <w:rPr>
          <w:rFonts w:ascii="Arial" w:eastAsia="Century Gothic" w:hAnsi="Arial" w:cs="Arial"/>
          <w:b/>
        </w:rPr>
        <w:t>Artículo 151 Bis.</w:t>
      </w:r>
      <w:r w:rsidRPr="00970A2C">
        <w:rPr>
          <w:rFonts w:ascii="Arial" w:eastAsia="Century Gothic" w:hAnsi="Arial" w:cs="Arial"/>
        </w:rPr>
        <w:t xml:space="preserve"> </w:t>
      </w:r>
      <w:r w:rsidRPr="00970A2C">
        <w:rPr>
          <w:rFonts w:ascii="Arial" w:eastAsia="Century Gothic" w:hAnsi="Arial" w:cs="Arial"/>
          <w:b/>
        </w:rPr>
        <w:t xml:space="preserve">La Secretaría a través de la Subsecretaría </w:t>
      </w:r>
      <w:r w:rsidR="0059552B" w:rsidRPr="00B472DC">
        <w:rPr>
          <w:rFonts w:ascii="Arial" w:eastAsia="Century Gothic" w:hAnsi="Arial" w:cs="Arial"/>
          <w:b/>
        </w:rPr>
        <w:t>con atribuciones en la materia de</w:t>
      </w:r>
      <w:r w:rsidR="00CB0031" w:rsidRPr="00540572">
        <w:rPr>
          <w:rFonts w:ascii="Arial" w:eastAsia="Century Gothic" w:hAnsi="Arial" w:cs="Arial"/>
          <w:b/>
        </w:rPr>
        <w:t xml:space="preserve"> d</w:t>
      </w:r>
      <w:r w:rsidRPr="00540572">
        <w:rPr>
          <w:rFonts w:ascii="Arial" w:eastAsia="Century Gothic" w:hAnsi="Arial" w:cs="Arial"/>
          <w:b/>
        </w:rPr>
        <w:t>espliegue</w:t>
      </w:r>
      <w:r w:rsidR="00CB0031" w:rsidRPr="00540572">
        <w:rPr>
          <w:rFonts w:ascii="Arial" w:eastAsia="Century Gothic" w:hAnsi="Arial" w:cs="Arial"/>
          <w:b/>
        </w:rPr>
        <w:t xml:space="preserve"> y operatividad p</w:t>
      </w:r>
      <w:r w:rsidRPr="00540572">
        <w:rPr>
          <w:rFonts w:ascii="Arial" w:eastAsia="Century Gothic" w:hAnsi="Arial" w:cs="Arial"/>
          <w:b/>
        </w:rPr>
        <w:t>olicial ejercerá</w:t>
      </w:r>
      <w:r w:rsidR="00693735">
        <w:rPr>
          <w:rFonts w:ascii="Arial" w:eastAsia="Century Gothic" w:hAnsi="Arial" w:cs="Arial"/>
          <w:b/>
        </w:rPr>
        <w:t>,</w:t>
      </w:r>
      <w:r w:rsidRPr="00672473">
        <w:rPr>
          <w:rFonts w:ascii="Arial" w:eastAsia="Century Gothic" w:hAnsi="Arial" w:cs="Arial"/>
          <w:b/>
        </w:rPr>
        <w:t xml:space="preserve"> de forma excepcional, funciones de derecho privado, por conducto de la Dirección </w:t>
      </w:r>
      <w:r w:rsidR="0059552B" w:rsidRPr="00672473">
        <w:rPr>
          <w:rFonts w:ascii="Arial" w:eastAsia="Century Gothic" w:hAnsi="Arial" w:cs="Arial"/>
          <w:b/>
        </w:rPr>
        <w:t xml:space="preserve">con atribuciones en </w:t>
      </w:r>
      <w:r w:rsidR="0059552B" w:rsidRPr="00970A2C">
        <w:rPr>
          <w:rFonts w:ascii="Arial" w:eastAsia="Century Gothic" w:hAnsi="Arial" w:cs="Arial"/>
          <w:b/>
        </w:rPr>
        <w:t>s</w:t>
      </w:r>
      <w:r w:rsidRPr="00970A2C">
        <w:rPr>
          <w:rFonts w:ascii="Arial" w:eastAsia="Century Gothic" w:hAnsi="Arial" w:cs="Arial"/>
          <w:b/>
        </w:rPr>
        <w:t xml:space="preserve">eguridad </w:t>
      </w:r>
      <w:r w:rsidR="0059552B" w:rsidRPr="00970A2C">
        <w:rPr>
          <w:rFonts w:ascii="Arial" w:eastAsia="Century Gothic" w:hAnsi="Arial" w:cs="Arial"/>
          <w:b/>
        </w:rPr>
        <w:t>b</w:t>
      </w:r>
      <w:r w:rsidRPr="00B472DC">
        <w:rPr>
          <w:rFonts w:ascii="Arial" w:eastAsia="Century Gothic" w:hAnsi="Arial" w:cs="Arial"/>
          <w:b/>
        </w:rPr>
        <w:t xml:space="preserve">ancaria, </w:t>
      </w:r>
      <w:r w:rsidR="0059552B" w:rsidRPr="00540572">
        <w:rPr>
          <w:rFonts w:ascii="Arial" w:eastAsia="Century Gothic" w:hAnsi="Arial" w:cs="Arial"/>
          <w:b/>
        </w:rPr>
        <w:t>c</w:t>
      </w:r>
      <w:r w:rsidRPr="00540572">
        <w:rPr>
          <w:rFonts w:ascii="Arial" w:eastAsia="Century Gothic" w:hAnsi="Arial" w:cs="Arial"/>
          <w:b/>
        </w:rPr>
        <w:t xml:space="preserve">omercial, </w:t>
      </w:r>
      <w:r w:rsidR="0059552B" w:rsidRPr="00540572">
        <w:rPr>
          <w:rFonts w:ascii="Arial" w:eastAsia="Century Gothic" w:hAnsi="Arial" w:cs="Arial"/>
          <w:b/>
        </w:rPr>
        <w:t>i</w:t>
      </w:r>
      <w:r w:rsidRPr="00540572">
        <w:rPr>
          <w:rFonts w:ascii="Arial" w:eastAsia="Century Gothic" w:hAnsi="Arial" w:cs="Arial"/>
          <w:b/>
        </w:rPr>
        <w:t xml:space="preserve">ndustrial y </w:t>
      </w:r>
      <w:r w:rsidR="0059552B" w:rsidRPr="00540572">
        <w:rPr>
          <w:rFonts w:ascii="Arial" w:eastAsia="Century Gothic" w:hAnsi="Arial" w:cs="Arial"/>
          <w:b/>
        </w:rPr>
        <w:t>m</w:t>
      </w:r>
      <w:r w:rsidRPr="00540572">
        <w:rPr>
          <w:rFonts w:ascii="Arial" w:eastAsia="Century Gothic" w:hAnsi="Arial" w:cs="Arial"/>
          <w:b/>
        </w:rPr>
        <w:t xml:space="preserve">inera como </w:t>
      </w:r>
      <w:r w:rsidRPr="00540572">
        <w:rPr>
          <w:rFonts w:ascii="Arial" w:eastAsia="Century Gothic" w:hAnsi="Arial" w:cs="Arial"/>
          <w:b/>
        </w:rPr>
        <w:lastRenderedPageBreak/>
        <w:t xml:space="preserve">órgano encargado de proporcionar, en el ámbito de su competencia, la prestación de servicios de estudios y análisis de evaluación de riesgos; de </w:t>
      </w:r>
      <w:r w:rsidR="00F8279A" w:rsidRPr="00540572">
        <w:rPr>
          <w:rFonts w:ascii="Arial" w:eastAsia="Century Gothic" w:hAnsi="Arial" w:cs="Arial"/>
          <w:b/>
        </w:rPr>
        <w:t>monitoreo de video vigilancia y alarmas domésticas o comercial</w:t>
      </w:r>
      <w:r w:rsidR="00B833FC" w:rsidRPr="00540572">
        <w:rPr>
          <w:rFonts w:ascii="Arial" w:eastAsia="Century Gothic" w:hAnsi="Arial" w:cs="Arial"/>
          <w:b/>
        </w:rPr>
        <w:t>es,</w:t>
      </w:r>
      <w:r w:rsidRPr="00540572">
        <w:rPr>
          <w:rFonts w:ascii="Arial" w:eastAsia="Century Gothic" w:hAnsi="Arial" w:cs="Arial"/>
          <w:b/>
        </w:rPr>
        <w:t xml:space="preserve"> de protección, custodia y vigilancia de personas; seguridad en el interior y exterior de inmuebles; así como custodia de bienes y valores fijos y en tránsito; a dependencias, entidades y órganos de los Poderes Ejecutivo, Legislativo y Judicial, locales y federales, órganos autónomos federales y locales, así como a personas físicas y morales que produzcan bienes y servicios que contribuyan a la generación de empleos y recursos económicos para el </w:t>
      </w:r>
      <w:r w:rsidR="00693735" w:rsidRPr="00540572">
        <w:rPr>
          <w:rFonts w:ascii="Arial" w:eastAsia="Century Gothic" w:hAnsi="Arial" w:cs="Arial"/>
          <w:b/>
        </w:rPr>
        <w:t>estado</w:t>
      </w:r>
      <w:r w:rsidRPr="00540572">
        <w:rPr>
          <w:rFonts w:ascii="Arial" w:eastAsia="Century Gothic" w:hAnsi="Arial" w:cs="Arial"/>
          <w:b/>
        </w:rPr>
        <w:t>.</w:t>
      </w:r>
    </w:p>
    <w:p w14:paraId="000001D6" w14:textId="77777777" w:rsidR="00501A20" w:rsidRPr="00540572" w:rsidRDefault="00501A20" w:rsidP="0001514A">
      <w:pPr>
        <w:spacing w:line="336" w:lineRule="auto"/>
        <w:ind w:left="1134"/>
        <w:contextualSpacing/>
        <w:jc w:val="both"/>
        <w:rPr>
          <w:rFonts w:ascii="Arial" w:eastAsia="Century Gothic" w:hAnsi="Arial" w:cs="Arial"/>
          <w:b/>
        </w:rPr>
      </w:pPr>
    </w:p>
    <w:p w14:paraId="000001D7" w14:textId="77777777" w:rsidR="00501A20" w:rsidRPr="00540572" w:rsidRDefault="00E371A0" w:rsidP="0001514A">
      <w:pPr>
        <w:spacing w:line="336" w:lineRule="auto"/>
        <w:contextualSpacing/>
        <w:jc w:val="both"/>
        <w:rPr>
          <w:rFonts w:ascii="Arial" w:eastAsia="Century Gothic" w:hAnsi="Arial" w:cs="Arial"/>
        </w:rPr>
      </w:pPr>
      <w:r w:rsidRPr="00540572">
        <w:rPr>
          <w:rFonts w:ascii="Arial" w:eastAsia="Century Gothic" w:hAnsi="Arial" w:cs="Arial"/>
          <w:b/>
        </w:rPr>
        <w:t>Artículo 152.</w:t>
      </w:r>
      <w:r w:rsidRPr="00540572">
        <w:rPr>
          <w:rFonts w:ascii="Arial" w:eastAsia="Century Gothic" w:hAnsi="Arial" w:cs="Arial"/>
        </w:rPr>
        <w:t xml:space="preserve"> La Secretaría estará presidida por un secretario o secretaria, </w:t>
      </w:r>
      <w:r w:rsidRPr="00540572">
        <w:rPr>
          <w:rFonts w:ascii="Arial" w:eastAsia="Century Gothic" w:hAnsi="Arial" w:cs="Arial"/>
          <w:b/>
        </w:rPr>
        <w:t>quien tendrá el mando de la Policía del Estado</w:t>
      </w:r>
      <w:r w:rsidRPr="00540572">
        <w:rPr>
          <w:rFonts w:ascii="Arial" w:eastAsia="Century Gothic" w:hAnsi="Arial" w:cs="Arial"/>
        </w:rPr>
        <w:t xml:space="preserve"> y cubrirá al menos, las siguientes categorías y jerarquías: </w:t>
      </w:r>
    </w:p>
    <w:p w14:paraId="000001D8" w14:textId="77777777" w:rsidR="00501A20" w:rsidRPr="00540572" w:rsidRDefault="00501A20" w:rsidP="0001514A">
      <w:pPr>
        <w:spacing w:after="160" w:line="336" w:lineRule="auto"/>
        <w:contextualSpacing/>
        <w:rPr>
          <w:rFonts w:ascii="Arial" w:eastAsia="Century Gothic" w:hAnsi="Arial" w:cs="Arial"/>
        </w:rPr>
      </w:pPr>
    </w:p>
    <w:p w14:paraId="000001D9" w14:textId="2715E408" w:rsidR="00501A20" w:rsidRPr="00672473" w:rsidRDefault="00E371A0" w:rsidP="0001514A">
      <w:pPr>
        <w:spacing w:after="160" w:line="336" w:lineRule="auto"/>
        <w:contextualSpacing/>
        <w:rPr>
          <w:rFonts w:ascii="Arial" w:eastAsia="Century Gothic" w:hAnsi="Arial" w:cs="Arial"/>
        </w:rPr>
      </w:pPr>
      <w:r w:rsidRPr="00540572">
        <w:rPr>
          <w:rFonts w:ascii="Arial" w:eastAsia="Century Gothic" w:hAnsi="Arial" w:cs="Arial"/>
        </w:rPr>
        <w:t>I</w:t>
      </w:r>
      <w:r w:rsidR="00693735">
        <w:rPr>
          <w:rFonts w:ascii="Arial" w:eastAsia="Century Gothic" w:hAnsi="Arial" w:cs="Arial"/>
        </w:rPr>
        <w:t>.</w:t>
      </w:r>
      <w:r w:rsidRPr="00672473">
        <w:rPr>
          <w:rFonts w:ascii="Arial" w:eastAsia="Century Gothic" w:hAnsi="Arial" w:cs="Arial"/>
        </w:rPr>
        <w:t xml:space="preserve"> a III</w:t>
      </w:r>
      <w:r w:rsidR="00693735">
        <w:rPr>
          <w:rFonts w:ascii="Arial" w:eastAsia="Century Gothic" w:hAnsi="Arial" w:cs="Arial"/>
        </w:rPr>
        <w:t xml:space="preserve">. </w:t>
      </w:r>
      <w:r w:rsidRPr="00672473">
        <w:rPr>
          <w:rFonts w:ascii="Arial" w:eastAsia="Century Gothic" w:hAnsi="Arial" w:cs="Arial"/>
        </w:rPr>
        <w:t>…</w:t>
      </w:r>
    </w:p>
    <w:p w14:paraId="24109891" w14:textId="77777777" w:rsidR="002B63F7" w:rsidRPr="00970A2C" w:rsidRDefault="002B63F7" w:rsidP="0001514A">
      <w:pPr>
        <w:spacing w:after="160" w:line="336" w:lineRule="auto"/>
        <w:contextualSpacing/>
        <w:rPr>
          <w:rFonts w:ascii="Arial" w:eastAsia="Century Gothic" w:hAnsi="Arial" w:cs="Arial"/>
        </w:rPr>
      </w:pPr>
    </w:p>
    <w:p w14:paraId="000001DA" w14:textId="35F38997" w:rsidR="00501A20" w:rsidRDefault="00E371A0" w:rsidP="0001514A">
      <w:pPr>
        <w:spacing w:after="160" w:line="336" w:lineRule="auto"/>
        <w:contextualSpacing/>
        <w:rPr>
          <w:rFonts w:ascii="Arial" w:eastAsia="Century Gothic" w:hAnsi="Arial" w:cs="Arial"/>
          <w:b/>
        </w:rPr>
      </w:pPr>
      <w:r w:rsidRPr="00540572">
        <w:rPr>
          <w:rFonts w:ascii="Arial" w:eastAsia="Century Gothic" w:hAnsi="Arial" w:cs="Arial"/>
        </w:rPr>
        <w:t>IV.</w:t>
      </w:r>
      <w:r w:rsidR="000C3C6A" w:rsidRPr="00540572">
        <w:rPr>
          <w:rFonts w:ascii="Arial" w:eastAsia="Century Gothic" w:hAnsi="Arial" w:cs="Arial"/>
        </w:rPr>
        <w:t xml:space="preserve"> </w:t>
      </w:r>
      <w:r w:rsidRPr="00540572">
        <w:rPr>
          <w:rFonts w:ascii="Arial" w:eastAsia="Century Gothic" w:hAnsi="Arial" w:cs="Arial"/>
          <w:b/>
        </w:rPr>
        <w:t>Se deroga.</w:t>
      </w:r>
    </w:p>
    <w:p w14:paraId="724A4A6B" w14:textId="77777777" w:rsidR="00693735" w:rsidRPr="00672473" w:rsidRDefault="00693735" w:rsidP="0001514A">
      <w:pPr>
        <w:spacing w:after="160" w:line="336" w:lineRule="auto"/>
        <w:contextualSpacing/>
        <w:rPr>
          <w:rFonts w:ascii="Arial" w:eastAsia="Century Gothic" w:hAnsi="Arial" w:cs="Arial"/>
          <w:b/>
        </w:rPr>
      </w:pPr>
    </w:p>
    <w:p w14:paraId="000001DB" w14:textId="77777777" w:rsidR="00501A20" w:rsidRPr="00540572" w:rsidRDefault="00E371A0" w:rsidP="0001514A">
      <w:pPr>
        <w:spacing w:line="336" w:lineRule="auto"/>
        <w:contextualSpacing/>
        <w:jc w:val="both"/>
        <w:rPr>
          <w:rFonts w:ascii="Arial" w:eastAsia="Century Gothic" w:hAnsi="Arial" w:cs="Arial"/>
          <w:b/>
        </w:rPr>
      </w:pPr>
      <w:r w:rsidRPr="00672473">
        <w:rPr>
          <w:rFonts w:ascii="Arial" w:eastAsia="Century Gothic" w:hAnsi="Arial" w:cs="Arial"/>
        </w:rPr>
        <w:t>Las categorías de Comisarios</w:t>
      </w:r>
      <w:r w:rsidRPr="00970A2C">
        <w:rPr>
          <w:rFonts w:ascii="Arial" w:eastAsia="Century Gothic" w:hAnsi="Arial" w:cs="Arial"/>
          <w:b/>
        </w:rPr>
        <w:t xml:space="preserve">, señaladas en la fracción I, </w:t>
      </w:r>
      <w:r w:rsidRPr="00970A2C">
        <w:rPr>
          <w:rFonts w:ascii="Arial" w:eastAsia="Century Gothic" w:hAnsi="Arial" w:cs="Arial"/>
        </w:rPr>
        <w:t xml:space="preserve">serán de libre designación por parte de la persona titular de la Secretaría; mientras que las categorías de </w:t>
      </w:r>
      <w:r w:rsidRPr="00540572">
        <w:rPr>
          <w:rFonts w:ascii="Arial" w:eastAsia="Century Gothic" w:hAnsi="Arial" w:cs="Arial"/>
          <w:b/>
        </w:rPr>
        <w:t xml:space="preserve">Inspectores y Oficiales descritas en las fracciones II y III, formarán parte del Servicio Profesional de Carrera. </w:t>
      </w:r>
    </w:p>
    <w:p w14:paraId="000001DC" w14:textId="77777777" w:rsidR="00501A20" w:rsidRPr="00540572" w:rsidRDefault="00501A20" w:rsidP="0001514A">
      <w:pPr>
        <w:spacing w:line="336" w:lineRule="auto"/>
        <w:ind w:left="1134"/>
        <w:contextualSpacing/>
        <w:jc w:val="both"/>
        <w:rPr>
          <w:rFonts w:ascii="Arial" w:eastAsia="Century Gothic" w:hAnsi="Arial" w:cs="Arial"/>
          <w:b/>
        </w:rPr>
      </w:pPr>
    </w:p>
    <w:p w14:paraId="000001DD" w14:textId="430A0B07" w:rsidR="00501A20" w:rsidRPr="00540572" w:rsidRDefault="00E371A0" w:rsidP="0001514A">
      <w:pPr>
        <w:spacing w:line="336" w:lineRule="auto"/>
        <w:contextualSpacing/>
        <w:jc w:val="both"/>
        <w:rPr>
          <w:rFonts w:ascii="Arial" w:eastAsia="Century Gothic" w:hAnsi="Arial" w:cs="Arial"/>
        </w:rPr>
      </w:pPr>
      <w:r w:rsidRPr="00540572">
        <w:rPr>
          <w:rFonts w:ascii="Arial" w:eastAsia="Century Gothic" w:hAnsi="Arial" w:cs="Arial"/>
        </w:rPr>
        <w:t>Los integrantes de la Secretaría tendrán nombramiento según sea el caso, en la categoría de</w:t>
      </w:r>
      <w:r w:rsidRPr="00540572">
        <w:rPr>
          <w:rFonts w:ascii="Arial" w:eastAsia="Century Gothic" w:hAnsi="Arial" w:cs="Arial"/>
          <w:b/>
        </w:rPr>
        <w:t xml:space="preserve"> Inspectores y Oficiales, </w:t>
      </w:r>
      <w:r w:rsidRPr="00540572">
        <w:rPr>
          <w:rFonts w:ascii="Arial" w:eastAsia="Century Gothic" w:hAnsi="Arial" w:cs="Arial"/>
        </w:rPr>
        <w:t>en esta última en la jerarquía de Oficial o Suboficial.</w:t>
      </w:r>
      <w:r w:rsidRPr="00540572">
        <w:rPr>
          <w:rFonts w:ascii="Arial" w:eastAsia="Century Gothic" w:hAnsi="Arial" w:cs="Arial"/>
          <w:b/>
        </w:rPr>
        <w:t xml:space="preserve"> </w:t>
      </w:r>
      <w:r w:rsidRPr="00540572">
        <w:rPr>
          <w:rFonts w:ascii="Arial" w:eastAsia="Century Gothic" w:hAnsi="Arial" w:cs="Arial"/>
        </w:rPr>
        <w:t>Para poder ser designados como</w:t>
      </w:r>
      <w:r w:rsidRPr="00540572">
        <w:rPr>
          <w:rFonts w:ascii="Arial" w:eastAsia="Century Gothic" w:hAnsi="Arial" w:cs="Arial"/>
          <w:b/>
        </w:rPr>
        <w:t xml:space="preserve"> </w:t>
      </w:r>
      <w:r w:rsidRPr="00540572">
        <w:rPr>
          <w:rFonts w:ascii="Arial" w:eastAsia="Century Gothic" w:hAnsi="Arial" w:cs="Arial"/>
        </w:rPr>
        <w:t>Comisarios en sus diversas jerarquías,</w:t>
      </w:r>
      <w:r w:rsidRPr="00540572">
        <w:rPr>
          <w:rFonts w:ascii="Arial" w:eastAsia="Century Gothic" w:hAnsi="Arial" w:cs="Arial"/>
          <w:b/>
        </w:rPr>
        <w:t xml:space="preserve"> </w:t>
      </w:r>
      <w:r w:rsidRPr="00540572">
        <w:rPr>
          <w:rFonts w:ascii="Arial" w:eastAsia="Century Gothic" w:hAnsi="Arial" w:cs="Arial"/>
        </w:rPr>
        <w:t>deberán tener el nombramiento de Oficial o</w:t>
      </w:r>
      <w:r w:rsidRPr="00540572">
        <w:rPr>
          <w:rFonts w:ascii="Arial" w:eastAsia="Century Gothic" w:hAnsi="Arial" w:cs="Arial"/>
          <w:b/>
        </w:rPr>
        <w:t xml:space="preserve"> de Inspector, </w:t>
      </w:r>
      <w:r w:rsidRPr="00540572">
        <w:rPr>
          <w:rFonts w:ascii="Arial" w:eastAsia="Century Gothic" w:hAnsi="Arial" w:cs="Arial"/>
        </w:rPr>
        <w:t xml:space="preserve">por lo </w:t>
      </w:r>
      <w:r w:rsidR="003B1090" w:rsidRPr="00540572">
        <w:rPr>
          <w:rFonts w:ascii="Arial" w:eastAsia="Century Gothic" w:hAnsi="Arial" w:cs="Arial"/>
        </w:rPr>
        <w:t>que,</w:t>
      </w:r>
      <w:r w:rsidRPr="00540572">
        <w:rPr>
          <w:rFonts w:ascii="Arial" w:eastAsia="Century Gothic" w:hAnsi="Arial" w:cs="Arial"/>
        </w:rPr>
        <w:t xml:space="preserve"> al concluir el encargo o comisión como Comisario, regresarán a ocupar su jerarquía correspondiente.</w:t>
      </w:r>
    </w:p>
    <w:p w14:paraId="000001DE" w14:textId="77777777" w:rsidR="00501A20" w:rsidRPr="00540572" w:rsidRDefault="00501A20" w:rsidP="0001514A">
      <w:pPr>
        <w:spacing w:after="160" w:line="336" w:lineRule="auto"/>
        <w:contextualSpacing/>
        <w:jc w:val="center"/>
        <w:rPr>
          <w:rFonts w:ascii="Arial" w:eastAsia="Century Gothic" w:hAnsi="Arial" w:cs="Arial"/>
          <w:color w:val="000000"/>
        </w:rPr>
      </w:pPr>
    </w:p>
    <w:p w14:paraId="000001DF" w14:textId="77777777" w:rsidR="00501A20" w:rsidRPr="00540572"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b/>
        </w:rPr>
        <w:t>Artículo 154.</w:t>
      </w:r>
      <w:r w:rsidRPr="00540572">
        <w:rPr>
          <w:rFonts w:ascii="Arial" w:eastAsia="Century Gothic" w:hAnsi="Arial" w:cs="Arial"/>
        </w:rPr>
        <w:t xml:space="preserve"> Las Instituciones Policiales municipales, incluyendo vialidad y tránsito </w:t>
      </w:r>
      <w:r w:rsidRPr="00540572">
        <w:rPr>
          <w:rFonts w:ascii="Arial" w:eastAsia="Century Gothic" w:hAnsi="Arial" w:cs="Arial"/>
          <w:b/>
        </w:rPr>
        <w:t>municipales</w:t>
      </w:r>
      <w:r w:rsidRPr="00540572">
        <w:rPr>
          <w:rFonts w:ascii="Arial" w:eastAsia="Century Gothic" w:hAnsi="Arial" w:cs="Arial"/>
        </w:rPr>
        <w:t>, cubrirán, al menos, las siguientes categorías y jerarquías:</w:t>
      </w:r>
    </w:p>
    <w:p w14:paraId="000001E0" w14:textId="77777777" w:rsidR="00501A20" w:rsidRPr="00540572" w:rsidRDefault="00501A20" w:rsidP="0001514A">
      <w:pPr>
        <w:spacing w:after="160" w:line="336" w:lineRule="auto"/>
        <w:contextualSpacing/>
        <w:jc w:val="both"/>
        <w:rPr>
          <w:rFonts w:ascii="Arial" w:eastAsia="Century Gothic" w:hAnsi="Arial" w:cs="Arial"/>
        </w:rPr>
      </w:pPr>
    </w:p>
    <w:p w14:paraId="000001E1" w14:textId="5AF229AA" w:rsidR="00501A20" w:rsidRPr="00672473" w:rsidRDefault="00E371A0" w:rsidP="0001514A">
      <w:pPr>
        <w:spacing w:after="160" w:line="336" w:lineRule="auto"/>
        <w:contextualSpacing/>
        <w:jc w:val="both"/>
        <w:rPr>
          <w:rFonts w:ascii="Arial" w:eastAsia="Century Gothic" w:hAnsi="Arial" w:cs="Arial"/>
          <w:color w:val="000000"/>
        </w:rPr>
      </w:pPr>
      <w:r w:rsidRPr="00540572">
        <w:rPr>
          <w:rFonts w:ascii="Arial" w:eastAsia="Century Gothic" w:hAnsi="Arial" w:cs="Arial"/>
        </w:rPr>
        <w:t>I</w:t>
      </w:r>
      <w:r w:rsidR="00693735">
        <w:rPr>
          <w:rFonts w:ascii="Arial" w:eastAsia="Century Gothic" w:hAnsi="Arial" w:cs="Arial"/>
        </w:rPr>
        <w:t>.</w:t>
      </w:r>
      <w:r w:rsidRPr="00672473">
        <w:rPr>
          <w:rFonts w:ascii="Arial" w:eastAsia="Century Gothic" w:hAnsi="Arial" w:cs="Arial"/>
        </w:rPr>
        <w:t xml:space="preserve"> </w:t>
      </w:r>
      <w:r w:rsidR="00693735">
        <w:rPr>
          <w:rFonts w:ascii="Arial" w:eastAsia="Century Gothic" w:hAnsi="Arial" w:cs="Arial"/>
        </w:rPr>
        <w:t>y</w:t>
      </w:r>
      <w:r w:rsidR="00693735" w:rsidRPr="00672473">
        <w:rPr>
          <w:rFonts w:ascii="Arial" w:eastAsia="Century Gothic" w:hAnsi="Arial" w:cs="Arial"/>
        </w:rPr>
        <w:t xml:space="preserve"> </w:t>
      </w:r>
      <w:r w:rsidRPr="00672473">
        <w:rPr>
          <w:rFonts w:ascii="Arial" w:eastAsia="Century Gothic" w:hAnsi="Arial" w:cs="Arial"/>
        </w:rPr>
        <w:t>II</w:t>
      </w:r>
      <w:r w:rsidR="00693735">
        <w:rPr>
          <w:rFonts w:ascii="Arial" w:eastAsia="Century Gothic" w:hAnsi="Arial" w:cs="Arial"/>
        </w:rPr>
        <w:t xml:space="preserve">. </w:t>
      </w:r>
      <w:r w:rsidRPr="00672473">
        <w:rPr>
          <w:rFonts w:ascii="Arial" w:eastAsia="Century Gothic" w:hAnsi="Arial" w:cs="Arial"/>
        </w:rPr>
        <w:t>…</w:t>
      </w:r>
    </w:p>
    <w:p w14:paraId="000001E2" w14:textId="77777777" w:rsidR="00501A20" w:rsidRPr="00970A2C" w:rsidRDefault="00501A20" w:rsidP="0001514A">
      <w:pPr>
        <w:spacing w:after="160" w:line="336" w:lineRule="auto"/>
        <w:contextualSpacing/>
        <w:jc w:val="center"/>
        <w:rPr>
          <w:rFonts w:ascii="Arial" w:eastAsia="Century Gothic" w:hAnsi="Arial" w:cs="Arial"/>
          <w:color w:val="000000"/>
        </w:rPr>
      </w:pPr>
    </w:p>
    <w:p w14:paraId="000001E3" w14:textId="77777777" w:rsidR="00501A20" w:rsidRPr="00540572" w:rsidRDefault="00E371A0" w:rsidP="0001514A">
      <w:pPr>
        <w:spacing w:after="160" w:line="336" w:lineRule="auto"/>
        <w:contextualSpacing/>
        <w:jc w:val="both"/>
        <w:rPr>
          <w:rFonts w:ascii="Arial" w:eastAsia="Century Gothic" w:hAnsi="Arial" w:cs="Arial"/>
        </w:rPr>
      </w:pPr>
      <w:r w:rsidRPr="00970A2C">
        <w:rPr>
          <w:rFonts w:ascii="Arial" w:eastAsia="Century Gothic" w:hAnsi="Arial" w:cs="Arial"/>
          <w:b/>
        </w:rPr>
        <w:t>Artículo 157. Se deroga.</w:t>
      </w:r>
    </w:p>
    <w:p w14:paraId="000001E4"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1E5" w14:textId="369E80B6"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160.</w:t>
      </w:r>
      <w:r w:rsidRPr="00540572">
        <w:rPr>
          <w:rFonts w:ascii="Arial" w:eastAsia="Century Gothic" w:hAnsi="Arial" w:cs="Arial"/>
        </w:rPr>
        <w:t xml:space="preserve"> </w:t>
      </w:r>
      <w:r w:rsidRPr="00540572">
        <w:rPr>
          <w:rFonts w:ascii="Arial" w:eastAsia="Century Gothic" w:hAnsi="Arial" w:cs="Arial"/>
          <w:b/>
        </w:rPr>
        <w:t xml:space="preserve">La persona titular del </w:t>
      </w:r>
      <w:r w:rsidR="005B3010" w:rsidRPr="00540572">
        <w:rPr>
          <w:rFonts w:ascii="Arial" w:eastAsia="Century Gothic" w:hAnsi="Arial" w:cs="Arial"/>
          <w:b/>
        </w:rPr>
        <w:t>Poder E</w:t>
      </w:r>
      <w:r w:rsidRPr="00540572">
        <w:rPr>
          <w:rFonts w:ascii="Arial" w:eastAsia="Century Gothic" w:hAnsi="Arial" w:cs="Arial"/>
          <w:b/>
        </w:rPr>
        <w:t>jecutivo</w:t>
      </w:r>
      <w:r w:rsidRPr="00540572">
        <w:rPr>
          <w:rFonts w:ascii="Arial" w:eastAsia="Century Gothic" w:hAnsi="Arial" w:cs="Arial"/>
        </w:rPr>
        <w:t>, de conformidad con lo dispuesto en el artículo 93 de la Constitución local, ejercerá el mando supremo de las fuerzas de seguridad pública del Estado.</w:t>
      </w:r>
    </w:p>
    <w:p w14:paraId="000001E6"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E7"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1E8"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1E9"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1EA" w14:textId="77777777" w:rsidR="00501A20" w:rsidRPr="00540572" w:rsidRDefault="00501A20" w:rsidP="0001514A">
      <w:pPr>
        <w:spacing w:line="336" w:lineRule="auto"/>
        <w:contextualSpacing/>
        <w:jc w:val="both"/>
        <w:rPr>
          <w:rFonts w:ascii="Arial" w:eastAsia="Century Gothic" w:hAnsi="Arial" w:cs="Arial"/>
        </w:rPr>
      </w:pPr>
    </w:p>
    <w:p w14:paraId="000001EB" w14:textId="52770104" w:rsidR="00501A20" w:rsidRPr="00540572" w:rsidRDefault="00E371A0" w:rsidP="0001514A">
      <w:pPr>
        <w:spacing w:line="336" w:lineRule="auto"/>
        <w:contextualSpacing/>
        <w:jc w:val="both"/>
        <w:rPr>
          <w:rFonts w:ascii="Arial" w:eastAsia="Century Gothic" w:hAnsi="Arial" w:cs="Arial"/>
        </w:rPr>
      </w:pPr>
      <w:r w:rsidRPr="00540572">
        <w:rPr>
          <w:rFonts w:ascii="Arial" w:eastAsia="Century Gothic" w:hAnsi="Arial" w:cs="Arial"/>
          <w:b/>
        </w:rPr>
        <w:t>Artículo 162.</w:t>
      </w:r>
      <w:r w:rsidRPr="00540572">
        <w:rPr>
          <w:rFonts w:ascii="Arial" w:eastAsia="Century Gothic" w:hAnsi="Arial" w:cs="Arial"/>
        </w:rPr>
        <w:t xml:space="preserve"> </w:t>
      </w:r>
      <w:r w:rsidRPr="00540572">
        <w:rPr>
          <w:rFonts w:ascii="Arial" w:eastAsia="Century Gothic" w:hAnsi="Arial" w:cs="Arial"/>
          <w:b/>
        </w:rPr>
        <w:t xml:space="preserve">Las personas titulares de las Subsecretarías o </w:t>
      </w:r>
      <w:r w:rsidR="00543CE0" w:rsidRPr="00540572">
        <w:rPr>
          <w:rFonts w:ascii="Arial" w:eastAsia="Century Gothic" w:hAnsi="Arial" w:cs="Arial"/>
          <w:b/>
        </w:rPr>
        <w:t xml:space="preserve">Direcciones </w:t>
      </w:r>
      <w:r w:rsidRPr="00540572">
        <w:rPr>
          <w:rFonts w:ascii="Arial" w:eastAsia="Century Gothic" w:hAnsi="Arial" w:cs="Arial"/>
          <w:b/>
        </w:rPr>
        <w:t>operativ</w:t>
      </w:r>
      <w:r w:rsidR="00543CE0" w:rsidRPr="00540572">
        <w:rPr>
          <w:rFonts w:ascii="Arial" w:eastAsia="Century Gothic" w:hAnsi="Arial" w:cs="Arial"/>
          <w:b/>
        </w:rPr>
        <w:t>a</w:t>
      </w:r>
      <w:r w:rsidRPr="00540572">
        <w:rPr>
          <w:rFonts w:ascii="Arial" w:eastAsia="Century Gothic" w:hAnsi="Arial" w:cs="Arial"/>
          <w:b/>
        </w:rPr>
        <w:t>s de la Secretaría</w:t>
      </w:r>
      <w:r w:rsidRPr="00540572">
        <w:rPr>
          <w:rFonts w:ascii="Arial" w:eastAsia="Century Gothic" w:hAnsi="Arial" w:cs="Arial"/>
        </w:rPr>
        <w:t xml:space="preserve"> o unidades equivalentes en los municipios, ejercerán el mando operativo sobre los Integrantes de las mismas. Los titulares de las restantes unidades se consideran mandos subordinados.</w:t>
      </w:r>
    </w:p>
    <w:p w14:paraId="000001EC" w14:textId="77777777" w:rsidR="00501A20" w:rsidRPr="00540572" w:rsidRDefault="00501A20" w:rsidP="0001514A">
      <w:pPr>
        <w:spacing w:after="160" w:line="336" w:lineRule="auto"/>
        <w:contextualSpacing/>
        <w:jc w:val="both"/>
        <w:rPr>
          <w:rFonts w:ascii="Arial" w:eastAsia="Century Gothic" w:hAnsi="Arial" w:cs="Arial"/>
        </w:rPr>
      </w:pPr>
    </w:p>
    <w:p w14:paraId="000001ED" w14:textId="062A2F83" w:rsidR="00501A20" w:rsidRPr="00672473" w:rsidRDefault="00E371A0" w:rsidP="0001514A">
      <w:pPr>
        <w:spacing w:line="336" w:lineRule="auto"/>
        <w:ind w:right="-91"/>
        <w:contextualSpacing/>
        <w:jc w:val="both"/>
        <w:rPr>
          <w:rFonts w:ascii="Arial" w:eastAsia="Century Gothic" w:hAnsi="Arial" w:cs="Arial"/>
        </w:rPr>
      </w:pPr>
      <w:r w:rsidRPr="00540572">
        <w:rPr>
          <w:rFonts w:ascii="Arial" w:eastAsia="Century Gothic" w:hAnsi="Arial" w:cs="Arial"/>
          <w:b/>
        </w:rPr>
        <w:t>Artículo 165</w:t>
      </w:r>
      <w:r w:rsidR="00693735">
        <w:rPr>
          <w:rFonts w:ascii="Arial" w:eastAsia="Century Gothic" w:hAnsi="Arial" w:cs="Arial"/>
          <w:b/>
        </w:rPr>
        <w:t xml:space="preserve">. </w:t>
      </w:r>
      <w:r w:rsidRPr="0001514A">
        <w:rPr>
          <w:rFonts w:ascii="Arial" w:eastAsia="Century Gothic" w:hAnsi="Arial" w:cs="Arial"/>
        </w:rPr>
        <w:t>…</w:t>
      </w:r>
    </w:p>
    <w:p w14:paraId="000001EE" w14:textId="77777777" w:rsidR="00501A20" w:rsidRPr="00672473" w:rsidRDefault="00501A20" w:rsidP="0001514A">
      <w:pPr>
        <w:spacing w:after="160" w:line="336" w:lineRule="auto"/>
        <w:contextualSpacing/>
        <w:jc w:val="center"/>
        <w:rPr>
          <w:rFonts w:ascii="Arial" w:eastAsia="Century Gothic" w:hAnsi="Arial" w:cs="Arial"/>
        </w:rPr>
      </w:pPr>
    </w:p>
    <w:p w14:paraId="000001EF" w14:textId="5CA0214B" w:rsidR="00501A20" w:rsidRPr="00672473" w:rsidRDefault="00E371A0" w:rsidP="0001514A">
      <w:pPr>
        <w:spacing w:after="160" w:line="336" w:lineRule="auto"/>
        <w:contextualSpacing/>
        <w:rPr>
          <w:rFonts w:ascii="Arial" w:eastAsia="Century Gothic" w:hAnsi="Arial" w:cs="Arial"/>
        </w:rPr>
      </w:pPr>
      <w:r w:rsidRPr="00970A2C">
        <w:rPr>
          <w:rFonts w:ascii="Arial" w:eastAsia="Century Gothic" w:hAnsi="Arial" w:cs="Arial"/>
        </w:rPr>
        <w:t>I</w:t>
      </w:r>
      <w:r w:rsidR="00693735">
        <w:rPr>
          <w:rFonts w:ascii="Arial" w:eastAsia="Century Gothic" w:hAnsi="Arial" w:cs="Arial"/>
        </w:rPr>
        <w:t>.</w:t>
      </w:r>
      <w:r w:rsidRPr="00672473">
        <w:rPr>
          <w:rFonts w:ascii="Arial" w:eastAsia="Century Gothic" w:hAnsi="Arial" w:cs="Arial"/>
        </w:rPr>
        <w:t xml:space="preserve"> a VI</w:t>
      </w:r>
      <w:r w:rsidR="00693735">
        <w:rPr>
          <w:rFonts w:ascii="Arial" w:eastAsia="Century Gothic" w:hAnsi="Arial" w:cs="Arial"/>
        </w:rPr>
        <w:t xml:space="preserve">. </w:t>
      </w:r>
      <w:r w:rsidRPr="00672473">
        <w:rPr>
          <w:rFonts w:ascii="Arial" w:eastAsia="Century Gothic" w:hAnsi="Arial" w:cs="Arial"/>
        </w:rPr>
        <w:t>…</w:t>
      </w:r>
    </w:p>
    <w:p w14:paraId="000001F0" w14:textId="77777777" w:rsidR="00501A20" w:rsidRPr="00970A2C" w:rsidRDefault="00501A20" w:rsidP="0001514A">
      <w:pPr>
        <w:spacing w:line="336" w:lineRule="auto"/>
        <w:ind w:right="-91"/>
        <w:contextualSpacing/>
        <w:jc w:val="both"/>
        <w:rPr>
          <w:rFonts w:ascii="Arial" w:eastAsia="Century Gothic" w:hAnsi="Arial" w:cs="Arial"/>
        </w:rPr>
      </w:pPr>
    </w:p>
    <w:p w14:paraId="000001F1" w14:textId="77777777" w:rsidR="00501A20" w:rsidRPr="00540572" w:rsidRDefault="00E371A0" w:rsidP="0001514A">
      <w:pPr>
        <w:spacing w:line="336" w:lineRule="auto"/>
        <w:ind w:right="-91"/>
        <w:contextualSpacing/>
        <w:jc w:val="both"/>
        <w:rPr>
          <w:rFonts w:ascii="Arial" w:eastAsia="Century Gothic" w:hAnsi="Arial" w:cs="Arial"/>
          <w:b/>
        </w:rPr>
      </w:pPr>
      <w:r w:rsidRPr="00540572">
        <w:rPr>
          <w:rFonts w:ascii="Arial" w:eastAsia="Century Gothic" w:hAnsi="Arial" w:cs="Arial"/>
        </w:rPr>
        <w:t xml:space="preserve">VII. De Seguridad Bancaria, Comercial, Industrial y Minera, con el objeto de prevenir hechos delictivos que afecten a los referidos sectores, </w:t>
      </w:r>
      <w:r w:rsidRPr="00540572">
        <w:rPr>
          <w:rFonts w:ascii="Arial" w:eastAsia="Century Gothic" w:hAnsi="Arial" w:cs="Arial"/>
          <w:b/>
        </w:rPr>
        <w:t>conforme a lo establecido en el artículo 151 bis de la presente Ley.</w:t>
      </w:r>
    </w:p>
    <w:p w14:paraId="000001F2" w14:textId="77777777" w:rsidR="00501A20" w:rsidRPr="00540572" w:rsidRDefault="00501A20" w:rsidP="0001514A">
      <w:pPr>
        <w:spacing w:after="160" w:line="336" w:lineRule="auto"/>
        <w:contextualSpacing/>
        <w:rPr>
          <w:rFonts w:ascii="Arial" w:eastAsia="Century Gothic" w:hAnsi="Arial" w:cs="Arial"/>
        </w:rPr>
      </w:pPr>
    </w:p>
    <w:p w14:paraId="000001F3" w14:textId="50C7F421" w:rsidR="00501A20" w:rsidRPr="00672473"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VIII</w:t>
      </w:r>
      <w:r w:rsidR="00693735">
        <w:rPr>
          <w:rFonts w:ascii="Arial" w:eastAsia="Century Gothic" w:hAnsi="Arial" w:cs="Arial"/>
        </w:rPr>
        <w:t xml:space="preserve">. </w:t>
      </w:r>
      <w:r w:rsidRPr="00672473">
        <w:rPr>
          <w:rFonts w:ascii="Arial" w:eastAsia="Century Gothic" w:hAnsi="Arial" w:cs="Arial"/>
        </w:rPr>
        <w:t>…</w:t>
      </w:r>
    </w:p>
    <w:p w14:paraId="1B6D7255" w14:textId="77777777" w:rsidR="00693735" w:rsidRDefault="00693735" w:rsidP="0001514A">
      <w:pPr>
        <w:spacing w:after="160" w:line="336" w:lineRule="auto"/>
        <w:contextualSpacing/>
        <w:jc w:val="both"/>
        <w:rPr>
          <w:rFonts w:ascii="Arial" w:eastAsia="Century Gothic" w:hAnsi="Arial" w:cs="Arial"/>
        </w:rPr>
      </w:pPr>
    </w:p>
    <w:p w14:paraId="000001F4" w14:textId="77777777" w:rsidR="00501A20" w:rsidRPr="00672473" w:rsidRDefault="00E371A0" w:rsidP="0001514A">
      <w:pPr>
        <w:spacing w:after="160" w:line="336" w:lineRule="auto"/>
        <w:contextualSpacing/>
        <w:jc w:val="both"/>
        <w:rPr>
          <w:rFonts w:ascii="Arial" w:eastAsia="Century Gothic" w:hAnsi="Arial" w:cs="Arial"/>
        </w:rPr>
      </w:pPr>
      <w:r w:rsidRPr="00672473">
        <w:rPr>
          <w:rFonts w:ascii="Arial" w:eastAsia="Century Gothic" w:hAnsi="Arial" w:cs="Arial"/>
        </w:rPr>
        <w:t>…</w:t>
      </w:r>
    </w:p>
    <w:p w14:paraId="000001F5" w14:textId="77777777" w:rsidR="00501A20" w:rsidRPr="00970A2C" w:rsidRDefault="00501A20" w:rsidP="0001514A">
      <w:pPr>
        <w:spacing w:line="336" w:lineRule="auto"/>
        <w:ind w:right="-100"/>
        <w:contextualSpacing/>
        <w:jc w:val="both"/>
        <w:rPr>
          <w:rFonts w:ascii="Arial" w:eastAsia="Century Gothic" w:hAnsi="Arial" w:cs="Arial"/>
        </w:rPr>
      </w:pPr>
    </w:p>
    <w:p w14:paraId="000001F6" w14:textId="77777777" w:rsidR="00501A20" w:rsidRPr="00540572" w:rsidRDefault="00E371A0" w:rsidP="0001514A">
      <w:pPr>
        <w:spacing w:line="336" w:lineRule="auto"/>
        <w:ind w:right="-100"/>
        <w:contextualSpacing/>
        <w:jc w:val="both"/>
        <w:rPr>
          <w:rFonts w:ascii="Arial" w:eastAsia="Century Gothic" w:hAnsi="Arial" w:cs="Arial"/>
        </w:rPr>
      </w:pPr>
      <w:r w:rsidRPr="00B472DC">
        <w:rPr>
          <w:rFonts w:ascii="Arial" w:eastAsia="Century Gothic" w:hAnsi="Arial" w:cs="Arial"/>
          <w:b/>
        </w:rPr>
        <w:t>Artículo 192.</w:t>
      </w:r>
      <w:r w:rsidRPr="00B472DC">
        <w:rPr>
          <w:rFonts w:ascii="Arial" w:eastAsia="Century Gothic" w:hAnsi="Arial" w:cs="Arial"/>
        </w:rPr>
        <w:t xml:space="preserve"> La Comisión del Servicio Profesional de Carrera, Honor y Justicia para Agentes del Ministerio Público, Analistas, Peritos y Agentes de la Policía Investigadora, se integrará de la siguiente manera:</w:t>
      </w:r>
    </w:p>
    <w:p w14:paraId="000001F7" w14:textId="77777777" w:rsidR="00501A20" w:rsidRPr="00540572" w:rsidRDefault="00501A20" w:rsidP="0001514A">
      <w:pPr>
        <w:spacing w:after="160" w:line="336" w:lineRule="auto"/>
        <w:contextualSpacing/>
        <w:jc w:val="both"/>
        <w:rPr>
          <w:rFonts w:ascii="Arial" w:eastAsia="Century Gothic" w:hAnsi="Arial" w:cs="Arial"/>
        </w:rPr>
      </w:pPr>
    </w:p>
    <w:p w14:paraId="000001F8" w14:textId="21ED7A3F" w:rsidR="00501A20" w:rsidRPr="00672473"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I a VIII</w:t>
      </w:r>
      <w:r w:rsidR="00693735">
        <w:rPr>
          <w:rFonts w:ascii="Arial" w:eastAsia="Century Gothic" w:hAnsi="Arial" w:cs="Arial"/>
        </w:rPr>
        <w:t xml:space="preserve">. </w:t>
      </w:r>
      <w:r w:rsidRPr="00672473">
        <w:rPr>
          <w:rFonts w:ascii="Arial" w:eastAsia="Century Gothic" w:hAnsi="Arial" w:cs="Arial"/>
        </w:rPr>
        <w:t>…</w:t>
      </w:r>
    </w:p>
    <w:p w14:paraId="2E7777B6" w14:textId="77777777" w:rsidR="00693735" w:rsidRDefault="00693735" w:rsidP="0001514A">
      <w:pPr>
        <w:spacing w:after="160" w:line="336" w:lineRule="auto"/>
        <w:contextualSpacing/>
        <w:jc w:val="both"/>
        <w:rPr>
          <w:rFonts w:ascii="Arial" w:eastAsia="Century Gothic" w:hAnsi="Arial" w:cs="Arial"/>
        </w:rPr>
      </w:pPr>
    </w:p>
    <w:p w14:paraId="000001F9" w14:textId="77777777" w:rsidR="00501A20" w:rsidRPr="00672473" w:rsidRDefault="00E371A0" w:rsidP="0001514A">
      <w:pPr>
        <w:spacing w:after="160" w:line="336" w:lineRule="auto"/>
        <w:contextualSpacing/>
        <w:jc w:val="both"/>
        <w:rPr>
          <w:rFonts w:ascii="Arial" w:eastAsia="Century Gothic" w:hAnsi="Arial" w:cs="Arial"/>
        </w:rPr>
      </w:pPr>
      <w:r w:rsidRPr="00672473">
        <w:rPr>
          <w:rFonts w:ascii="Arial" w:eastAsia="Century Gothic" w:hAnsi="Arial" w:cs="Arial"/>
        </w:rPr>
        <w:t>…</w:t>
      </w:r>
    </w:p>
    <w:p w14:paraId="000001FB" w14:textId="77777777" w:rsidR="00501A20" w:rsidRPr="00540572" w:rsidRDefault="00501A20" w:rsidP="0001514A">
      <w:pPr>
        <w:spacing w:line="336" w:lineRule="auto"/>
        <w:contextualSpacing/>
        <w:jc w:val="both"/>
        <w:rPr>
          <w:rFonts w:ascii="Arial" w:eastAsia="Century Gothic" w:hAnsi="Arial" w:cs="Arial"/>
          <w:b/>
        </w:rPr>
      </w:pPr>
    </w:p>
    <w:p w14:paraId="000001FC" w14:textId="77777777" w:rsidR="00501A20" w:rsidRPr="00540572" w:rsidRDefault="00E371A0" w:rsidP="0001514A">
      <w:pPr>
        <w:spacing w:line="336" w:lineRule="auto"/>
        <w:contextualSpacing/>
        <w:jc w:val="both"/>
        <w:rPr>
          <w:rFonts w:ascii="Arial" w:eastAsia="Century Gothic" w:hAnsi="Arial" w:cs="Arial"/>
        </w:rPr>
      </w:pPr>
      <w:r w:rsidRPr="00540572">
        <w:rPr>
          <w:rFonts w:ascii="Arial" w:eastAsia="Century Gothic" w:hAnsi="Arial" w:cs="Arial"/>
          <w:b/>
        </w:rPr>
        <w:t>Artículo 193.</w:t>
      </w:r>
      <w:r w:rsidRPr="00540572">
        <w:rPr>
          <w:rFonts w:ascii="Arial" w:eastAsia="Century Gothic" w:hAnsi="Arial" w:cs="Arial"/>
        </w:rPr>
        <w:t xml:space="preserve"> La Comisión del Servicio Profesional de Carrera, Honor y Justicia para los Integrantes de las Instituciones </w:t>
      </w:r>
      <w:r w:rsidRPr="00540572">
        <w:rPr>
          <w:rFonts w:ascii="Arial" w:eastAsia="Century Gothic" w:hAnsi="Arial" w:cs="Arial"/>
          <w:b/>
        </w:rPr>
        <w:t>Policiales de la Secretaría de Seguridad Pública</w:t>
      </w:r>
      <w:r w:rsidRPr="00540572">
        <w:rPr>
          <w:rFonts w:ascii="Arial" w:eastAsia="Century Gothic" w:hAnsi="Arial" w:cs="Arial"/>
        </w:rPr>
        <w:t xml:space="preserve"> del Estado, se integrará de la siguiente manera: </w:t>
      </w:r>
    </w:p>
    <w:p w14:paraId="000001FD" w14:textId="77777777" w:rsidR="00501A20" w:rsidRPr="00540572" w:rsidRDefault="00501A20" w:rsidP="0001514A">
      <w:pPr>
        <w:spacing w:line="336" w:lineRule="auto"/>
        <w:contextualSpacing/>
        <w:jc w:val="both"/>
        <w:rPr>
          <w:rFonts w:ascii="Arial" w:eastAsia="Century Gothic" w:hAnsi="Arial" w:cs="Arial"/>
        </w:rPr>
      </w:pPr>
    </w:p>
    <w:p w14:paraId="000001FE" w14:textId="1735475C" w:rsidR="00501A20" w:rsidRPr="00540572" w:rsidRDefault="00E371A0" w:rsidP="0001514A">
      <w:pPr>
        <w:numPr>
          <w:ilvl w:val="0"/>
          <w:numId w:val="9"/>
        </w:numPr>
        <w:spacing w:line="336" w:lineRule="auto"/>
        <w:ind w:left="0" w:firstLine="0"/>
        <w:contextualSpacing/>
        <w:jc w:val="both"/>
        <w:rPr>
          <w:rFonts w:ascii="Arial" w:eastAsia="Century Gothic" w:hAnsi="Arial" w:cs="Arial"/>
        </w:rPr>
      </w:pPr>
      <w:r w:rsidRPr="00540572">
        <w:rPr>
          <w:rFonts w:ascii="Arial" w:eastAsia="Century Gothic" w:hAnsi="Arial" w:cs="Arial"/>
        </w:rPr>
        <w:t xml:space="preserve">Una Presidencia, que será la persona titular de la Secretaría, con voz y voto; </w:t>
      </w:r>
      <w:r w:rsidRPr="00540572">
        <w:rPr>
          <w:rFonts w:ascii="Arial" w:eastAsia="Century Gothic" w:hAnsi="Arial" w:cs="Arial"/>
          <w:b/>
        </w:rPr>
        <w:t>quien ostentará</w:t>
      </w:r>
      <w:r w:rsidR="00570412" w:rsidRPr="00540572">
        <w:rPr>
          <w:rFonts w:ascii="Arial" w:eastAsia="Century Gothic" w:hAnsi="Arial" w:cs="Arial"/>
          <w:b/>
        </w:rPr>
        <w:t>, por sí misma o por conducto de quien sea designado como su suplente,</w:t>
      </w:r>
      <w:r w:rsidRPr="00540572">
        <w:rPr>
          <w:rFonts w:ascii="Arial" w:eastAsia="Century Gothic" w:hAnsi="Arial" w:cs="Arial"/>
          <w:b/>
        </w:rPr>
        <w:t xml:space="preserve"> la representación legal de la Comisión; </w:t>
      </w:r>
    </w:p>
    <w:p w14:paraId="000001FF" w14:textId="77777777" w:rsidR="00501A20" w:rsidRPr="00540572" w:rsidRDefault="00501A20" w:rsidP="0001514A">
      <w:pPr>
        <w:spacing w:line="336" w:lineRule="auto"/>
        <w:contextualSpacing/>
        <w:jc w:val="both"/>
        <w:rPr>
          <w:rFonts w:ascii="Arial" w:eastAsia="Century Gothic" w:hAnsi="Arial" w:cs="Arial"/>
        </w:rPr>
      </w:pPr>
    </w:p>
    <w:p w14:paraId="00000200" w14:textId="5D5D2776" w:rsidR="00501A20" w:rsidRPr="00540572" w:rsidRDefault="00145AFC" w:rsidP="0001514A">
      <w:pPr>
        <w:numPr>
          <w:ilvl w:val="0"/>
          <w:numId w:val="9"/>
        </w:numPr>
        <w:spacing w:line="336" w:lineRule="auto"/>
        <w:ind w:left="0" w:firstLine="0"/>
        <w:contextualSpacing/>
        <w:jc w:val="both"/>
        <w:rPr>
          <w:rFonts w:ascii="Arial" w:eastAsia="Century Gothic" w:hAnsi="Arial" w:cs="Arial"/>
        </w:rPr>
      </w:pPr>
      <w:r w:rsidRPr="00540572">
        <w:rPr>
          <w:rFonts w:ascii="Arial" w:eastAsia="Century Gothic" w:hAnsi="Arial" w:cs="Arial"/>
        </w:rPr>
        <w:t>…</w:t>
      </w:r>
      <w:r w:rsidR="00E371A0" w:rsidRPr="00540572">
        <w:rPr>
          <w:rFonts w:ascii="Arial" w:eastAsia="Century Gothic" w:hAnsi="Arial" w:cs="Arial"/>
        </w:rPr>
        <w:t xml:space="preserve"> </w:t>
      </w:r>
    </w:p>
    <w:p w14:paraId="00000201" w14:textId="77777777" w:rsidR="00501A20" w:rsidRPr="00540572" w:rsidRDefault="00501A20" w:rsidP="0001514A">
      <w:pPr>
        <w:spacing w:line="336" w:lineRule="auto"/>
        <w:contextualSpacing/>
        <w:jc w:val="both"/>
        <w:rPr>
          <w:rFonts w:ascii="Arial" w:eastAsia="Century Gothic" w:hAnsi="Arial" w:cs="Arial"/>
        </w:rPr>
      </w:pPr>
    </w:p>
    <w:p w14:paraId="00000202" w14:textId="1AFC49B4" w:rsidR="00501A20" w:rsidRPr="00540572" w:rsidRDefault="00E371A0" w:rsidP="0001514A">
      <w:pPr>
        <w:numPr>
          <w:ilvl w:val="0"/>
          <w:numId w:val="9"/>
        </w:numPr>
        <w:spacing w:line="336" w:lineRule="auto"/>
        <w:ind w:left="0" w:firstLine="0"/>
        <w:contextualSpacing/>
        <w:jc w:val="both"/>
        <w:rPr>
          <w:rFonts w:ascii="Arial" w:eastAsia="Century Gothic" w:hAnsi="Arial" w:cs="Arial"/>
        </w:rPr>
      </w:pPr>
      <w:r w:rsidRPr="00540572">
        <w:rPr>
          <w:rFonts w:ascii="Arial" w:eastAsia="Century Gothic" w:hAnsi="Arial" w:cs="Arial"/>
        </w:rPr>
        <w:t xml:space="preserve">Un Vocal, que será un representante </w:t>
      </w:r>
      <w:r w:rsidRPr="00540572">
        <w:rPr>
          <w:rFonts w:ascii="Arial" w:eastAsia="Century Gothic" w:hAnsi="Arial" w:cs="Arial"/>
          <w:b/>
        </w:rPr>
        <w:t>de la Dirección General Jurídica</w:t>
      </w:r>
      <w:r w:rsidR="00F007FE" w:rsidRPr="00540572">
        <w:rPr>
          <w:rFonts w:ascii="Arial" w:eastAsia="Century Gothic" w:hAnsi="Arial" w:cs="Arial"/>
          <w:b/>
        </w:rPr>
        <w:t xml:space="preserve"> o su equivalente</w:t>
      </w:r>
      <w:r w:rsidRPr="00540572">
        <w:rPr>
          <w:rFonts w:ascii="Arial" w:eastAsia="Century Gothic" w:hAnsi="Arial" w:cs="Arial"/>
        </w:rPr>
        <w:t xml:space="preserve">, con voz y voto. </w:t>
      </w:r>
    </w:p>
    <w:p w14:paraId="00000203" w14:textId="77777777" w:rsidR="00501A20" w:rsidRPr="00540572" w:rsidRDefault="00501A20" w:rsidP="0001514A">
      <w:pPr>
        <w:spacing w:line="336" w:lineRule="auto"/>
        <w:contextualSpacing/>
        <w:jc w:val="both"/>
        <w:rPr>
          <w:rFonts w:ascii="Arial" w:eastAsia="Century Gothic" w:hAnsi="Arial" w:cs="Arial"/>
        </w:rPr>
      </w:pPr>
    </w:p>
    <w:p w14:paraId="00000204" w14:textId="350EA790" w:rsidR="00501A20" w:rsidRPr="00540572" w:rsidRDefault="00E371A0" w:rsidP="0001514A">
      <w:pPr>
        <w:numPr>
          <w:ilvl w:val="0"/>
          <w:numId w:val="9"/>
        </w:numPr>
        <w:spacing w:line="336" w:lineRule="auto"/>
        <w:ind w:left="0" w:firstLine="0"/>
        <w:contextualSpacing/>
        <w:jc w:val="both"/>
        <w:rPr>
          <w:rFonts w:ascii="Arial" w:eastAsia="Century Gothic" w:hAnsi="Arial" w:cs="Arial"/>
        </w:rPr>
      </w:pPr>
      <w:r w:rsidRPr="00540572">
        <w:rPr>
          <w:rFonts w:ascii="Arial" w:eastAsia="Century Gothic" w:hAnsi="Arial" w:cs="Arial"/>
        </w:rPr>
        <w:t xml:space="preserve">Un Vocal, que será un representante </w:t>
      </w:r>
      <w:r w:rsidRPr="00540572">
        <w:rPr>
          <w:rFonts w:ascii="Arial" w:eastAsia="Century Gothic" w:hAnsi="Arial" w:cs="Arial"/>
          <w:b/>
        </w:rPr>
        <w:t>de la Dirección de Recursos Humanos</w:t>
      </w:r>
      <w:r w:rsidR="00F007FE" w:rsidRPr="00540572">
        <w:rPr>
          <w:rFonts w:ascii="Arial" w:eastAsia="Century Gothic" w:hAnsi="Arial" w:cs="Arial"/>
          <w:b/>
        </w:rPr>
        <w:t xml:space="preserve"> o su equivalente</w:t>
      </w:r>
      <w:r w:rsidRPr="00540572">
        <w:rPr>
          <w:rFonts w:ascii="Arial" w:eastAsia="Century Gothic" w:hAnsi="Arial" w:cs="Arial"/>
        </w:rPr>
        <w:t xml:space="preserve">, con voz y voto. </w:t>
      </w:r>
    </w:p>
    <w:p w14:paraId="00000205" w14:textId="77777777" w:rsidR="00501A20" w:rsidRPr="00540572" w:rsidRDefault="00501A20" w:rsidP="0001514A">
      <w:pPr>
        <w:spacing w:line="336" w:lineRule="auto"/>
        <w:contextualSpacing/>
        <w:jc w:val="both"/>
        <w:rPr>
          <w:rFonts w:ascii="Arial" w:eastAsia="Century Gothic" w:hAnsi="Arial" w:cs="Arial"/>
        </w:rPr>
      </w:pPr>
    </w:p>
    <w:p w14:paraId="00000206" w14:textId="59BFB50E" w:rsidR="00501A20" w:rsidRPr="00540572" w:rsidRDefault="00E371A0" w:rsidP="0001514A">
      <w:pPr>
        <w:numPr>
          <w:ilvl w:val="0"/>
          <w:numId w:val="9"/>
        </w:numPr>
        <w:spacing w:line="336" w:lineRule="auto"/>
        <w:ind w:left="0" w:firstLine="0"/>
        <w:contextualSpacing/>
        <w:jc w:val="both"/>
        <w:rPr>
          <w:rFonts w:ascii="Arial" w:eastAsia="Century Gothic" w:hAnsi="Arial" w:cs="Arial"/>
        </w:rPr>
      </w:pPr>
      <w:r w:rsidRPr="00540572">
        <w:rPr>
          <w:rFonts w:ascii="Arial" w:eastAsia="Century Gothic" w:hAnsi="Arial" w:cs="Arial"/>
        </w:rPr>
        <w:t xml:space="preserve">Un Vocal, que será un representante de la </w:t>
      </w:r>
      <w:r w:rsidRPr="00540572">
        <w:rPr>
          <w:rFonts w:ascii="Arial" w:eastAsia="Century Gothic" w:hAnsi="Arial" w:cs="Arial"/>
          <w:b/>
        </w:rPr>
        <w:t xml:space="preserve">Subsecretaría </w:t>
      </w:r>
      <w:r w:rsidR="00CB0031" w:rsidRPr="00540572">
        <w:rPr>
          <w:rFonts w:ascii="Arial" w:eastAsia="Century Gothic" w:hAnsi="Arial" w:cs="Arial"/>
          <w:b/>
        </w:rPr>
        <w:t>responsable</w:t>
      </w:r>
      <w:r w:rsidR="00F007FE" w:rsidRPr="00540572">
        <w:rPr>
          <w:rFonts w:ascii="Arial" w:eastAsia="Century Gothic" w:hAnsi="Arial" w:cs="Arial"/>
          <w:b/>
        </w:rPr>
        <w:t xml:space="preserve"> de la</w:t>
      </w:r>
      <w:r w:rsidRPr="00540572">
        <w:rPr>
          <w:rFonts w:ascii="Arial" w:eastAsia="Century Gothic" w:hAnsi="Arial" w:cs="Arial"/>
          <w:b/>
        </w:rPr>
        <w:t xml:space="preserve"> </w:t>
      </w:r>
      <w:r w:rsidR="00145AFC" w:rsidRPr="00540572">
        <w:rPr>
          <w:rFonts w:ascii="Arial" w:eastAsia="Century Gothic" w:hAnsi="Arial" w:cs="Arial"/>
          <w:b/>
        </w:rPr>
        <w:t>a</w:t>
      </w:r>
      <w:r w:rsidRPr="00540572">
        <w:rPr>
          <w:rFonts w:ascii="Arial" w:eastAsia="Century Gothic" w:hAnsi="Arial" w:cs="Arial"/>
          <w:b/>
        </w:rPr>
        <w:t>dministración</w:t>
      </w:r>
      <w:r w:rsidRPr="00540572">
        <w:rPr>
          <w:rFonts w:ascii="Arial" w:eastAsia="Century Gothic" w:hAnsi="Arial" w:cs="Arial"/>
        </w:rPr>
        <w:t>, con voz y voto.</w:t>
      </w:r>
    </w:p>
    <w:p w14:paraId="00000207" w14:textId="77777777" w:rsidR="00501A20" w:rsidRPr="00540572" w:rsidRDefault="00E371A0" w:rsidP="0001514A">
      <w:pPr>
        <w:spacing w:line="336" w:lineRule="auto"/>
        <w:contextualSpacing/>
        <w:jc w:val="both"/>
        <w:rPr>
          <w:rFonts w:ascii="Arial" w:eastAsia="Century Gothic" w:hAnsi="Arial" w:cs="Arial"/>
        </w:rPr>
      </w:pPr>
      <w:r w:rsidRPr="00540572">
        <w:rPr>
          <w:rFonts w:ascii="Arial" w:eastAsia="Century Gothic" w:hAnsi="Arial" w:cs="Arial"/>
        </w:rPr>
        <w:t xml:space="preserve"> </w:t>
      </w:r>
    </w:p>
    <w:p w14:paraId="00000208" w14:textId="34BB853C" w:rsidR="00501A20" w:rsidRPr="00540572" w:rsidRDefault="00E371A0" w:rsidP="0001514A">
      <w:pPr>
        <w:numPr>
          <w:ilvl w:val="0"/>
          <w:numId w:val="9"/>
        </w:numPr>
        <w:spacing w:line="336" w:lineRule="auto"/>
        <w:ind w:left="0" w:firstLine="0"/>
        <w:contextualSpacing/>
        <w:jc w:val="both"/>
        <w:rPr>
          <w:rFonts w:ascii="Arial" w:eastAsia="Century Gothic" w:hAnsi="Arial" w:cs="Arial"/>
        </w:rPr>
      </w:pPr>
      <w:r w:rsidRPr="00540572">
        <w:rPr>
          <w:rFonts w:ascii="Arial" w:eastAsia="Century Gothic" w:hAnsi="Arial" w:cs="Arial"/>
        </w:rPr>
        <w:lastRenderedPageBreak/>
        <w:t xml:space="preserve">Un Vocal, </w:t>
      </w:r>
      <w:r w:rsidRPr="00540572">
        <w:rPr>
          <w:rFonts w:ascii="Arial" w:eastAsia="Century Gothic" w:hAnsi="Arial" w:cs="Arial"/>
          <w:b/>
        </w:rPr>
        <w:t xml:space="preserve">que será un representante de la Subsecretaría </w:t>
      </w:r>
      <w:r w:rsidR="00F007FE" w:rsidRPr="00540572">
        <w:rPr>
          <w:rFonts w:ascii="Arial" w:eastAsia="Century Gothic" w:hAnsi="Arial" w:cs="Arial"/>
          <w:b/>
        </w:rPr>
        <w:t xml:space="preserve">responsable </w:t>
      </w:r>
      <w:r w:rsidRPr="00540572">
        <w:rPr>
          <w:rFonts w:ascii="Arial" w:eastAsia="Century Gothic" w:hAnsi="Arial" w:cs="Arial"/>
          <w:b/>
        </w:rPr>
        <w:t xml:space="preserve">de </w:t>
      </w:r>
      <w:r w:rsidR="00AD3F1A" w:rsidRPr="00540572">
        <w:rPr>
          <w:rFonts w:ascii="Arial" w:eastAsia="Century Gothic" w:hAnsi="Arial" w:cs="Arial"/>
          <w:b/>
        </w:rPr>
        <w:t>a</w:t>
      </w:r>
      <w:r w:rsidRPr="00540572">
        <w:rPr>
          <w:rFonts w:ascii="Arial" w:eastAsia="Century Gothic" w:hAnsi="Arial" w:cs="Arial"/>
          <w:b/>
        </w:rPr>
        <w:t xml:space="preserve">suntos </w:t>
      </w:r>
      <w:r w:rsidR="00AD3F1A" w:rsidRPr="00540572">
        <w:rPr>
          <w:rFonts w:ascii="Arial" w:eastAsia="Century Gothic" w:hAnsi="Arial" w:cs="Arial"/>
          <w:b/>
        </w:rPr>
        <w:t>i</w:t>
      </w:r>
      <w:r w:rsidRPr="00540572">
        <w:rPr>
          <w:rFonts w:ascii="Arial" w:eastAsia="Century Gothic" w:hAnsi="Arial" w:cs="Arial"/>
          <w:b/>
        </w:rPr>
        <w:t>nternos, sólo con voz.</w:t>
      </w:r>
      <w:r w:rsidRPr="00540572">
        <w:rPr>
          <w:rFonts w:ascii="Arial" w:eastAsia="Century Gothic" w:hAnsi="Arial" w:cs="Arial"/>
        </w:rPr>
        <w:t xml:space="preserve"> </w:t>
      </w:r>
    </w:p>
    <w:p w14:paraId="00000209" w14:textId="77777777" w:rsidR="00501A20" w:rsidRPr="00540572" w:rsidRDefault="00501A20" w:rsidP="0001514A">
      <w:pPr>
        <w:spacing w:line="336" w:lineRule="auto"/>
        <w:contextualSpacing/>
        <w:jc w:val="both"/>
        <w:rPr>
          <w:rFonts w:ascii="Arial" w:eastAsia="Century Gothic" w:hAnsi="Arial" w:cs="Arial"/>
        </w:rPr>
      </w:pPr>
    </w:p>
    <w:p w14:paraId="0000020A" w14:textId="3B171792" w:rsidR="00501A20" w:rsidRPr="00540572" w:rsidRDefault="00E371A0" w:rsidP="0001514A">
      <w:pPr>
        <w:numPr>
          <w:ilvl w:val="0"/>
          <w:numId w:val="9"/>
        </w:numPr>
        <w:spacing w:line="336" w:lineRule="auto"/>
        <w:ind w:left="0" w:firstLine="0"/>
        <w:contextualSpacing/>
        <w:jc w:val="both"/>
        <w:rPr>
          <w:rFonts w:ascii="Arial" w:eastAsia="Century Gothic" w:hAnsi="Arial" w:cs="Arial"/>
        </w:rPr>
      </w:pPr>
      <w:r w:rsidRPr="00540572">
        <w:rPr>
          <w:rFonts w:ascii="Arial" w:eastAsia="Century Gothic" w:hAnsi="Arial" w:cs="Arial"/>
        </w:rPr>
        <w:t xml:space="preserve">Un Vocal, representado </w:t>
      </w:r>
      <w:r w:rsidRPr="00540572">
        <w:rPr>
          <w:rFonts w:ascii="Arial" w:eastAsia="Century Gothic" w:hAnsi="Arial" w:cs="Arial"/>
          <w:b/>
        </w:rPr>
        <w:t xml:space="preserve">por un elemento operativo de la Subsecretaría </w:t>
      </w:r>
      <w:r w:rsidR="00C1288C" w:rsidRPr="00540572">
        <w:rPr>
          <w:rFonts w:ascii="Arial" w:eastAsia="Century Gothic" w:hAnsi="Arial" w:cs="Arial"/>
          <w:b/>
        </w:rPr>
        <w:t>a cargo de los temas de operaciones especiales</w:t>
      </w:r>
      <w:r w:rsidRPr="00540572">
        <w:rPr>
          <w:rFonts w:ascii="Arial" w:eastAsia="Century Gothic" w:hAnsi="Arial" w:cs="Arial"/>
        </w:rPr>
        <w:t>, con voz y voto.</w:t>
      </w:r>
    </w:p>
    <w:p w14:paraId="0000020B" w14:textId="77777777" w:rsidR="00501A20" w:rsidRPr="00540572" w:rsidRDefault="00501A20" w:rsidP="0001514A">
      <w:pPr>
        <w:pBdr>
          <w:top w:val="nil"/>
          <w:left w:val="nil"/>
          <w:bottom w:val="nil"/>
          <w:right w:val="nil"/>
          <w:between w:val="nil"/>
        </w:pBdr>
        <w:spacing w:line="336" w:lineRule="auto"/>
        <w:contextualSpacing/>
        <w:rPr>
          <w:rFonts w:ascii="Arial" w:eastAsia="Century Gothic" w:hAnsi="Arial" w:cs="Arial"/>
          <w:color w:val="000000"/>
        </w:rPr>
      </w:pPr>
    </w:p>
    <w:p w14:paraId="0000020C" w14:textId="170F02DB" w:rsidR="00501A20" w:rsidRPr="00540572" w:rsidRDefault="00E371A0" w:rsidP="0001514A">
      <w:pPr>
        <w:numPr>
          <w:ilvl w:val="0"/>
          <w:numId w:val="9"/>
        </w:numPr>
        <w:spacing w:line="336" w:lineRule="auto"/>
        <w:ind w:left="0" w:firstLine="0"/>
        <w:contextualSpacing/>
        <w:jc w:val="both"/>
        <w:rPr>
          <w:rFonts w:ascii="Arial" w:eastAsia="Century Gothic" w:hAnsi="Arial" w:cs="Arial"/>
        </w:rPr>
      </w:pPr>
      <w:r w:rsidRPr="00540572">
        <w:rPr>
          <w:rFonts w:ascii="Arial" w:eastAsia="Century Gothic" w:hAnsi="Arial" w:cs="Arial"/>
        </w:rPr>
        <w:t>Un Vocal que será un representante de</w:t>
      </w:r>
      <w:r w:rsidRPr="00540572">
        <w:rPr>
          <w:rFonts w:ascii="Arial" w:eastAsia="Century Gothic" w:hAnsi="Arial" w:cs="Arial"/>
          <w:b/>
        </w:rPr>
        <w:t xml:space="preserve"> la Subsecretaría </w:t>
      </w:r>
      <w:r w:rsidR="002136A9" w:rsidRPr="00540572">
        <w:rPr>
          <w:rFonts w:ascii="Arial" w:eastAsia="Century Gothic" w:hAnsi="Arial" w:cs="Arial"/>
          <w:b/>
        </w:rPr>
        <w:t xml:space="preserve">responsable </w:t>
      </w:r>
      <w:r w:rsidRPr="00540572">
        <w:rPr>
          <w:rFonts w:ascii="Arial" w:eastAsia="Century Gothic" w:hAnsi="Arial" w:cs="Arial"/>
          <w:b/>
        </w:rPr>
        <w:t>de</w:t>
      </w:r>
      <w:r w:rsidR="00AD3F1A" w:rsidRPr="00540572">
        <w:rPr>
          <w:rFonts w:ascii="Arial" w:eastAsia="Century Gothic" w:hAnsi="Arial" w:cs="Arial"/>
          <w:b/>
        </w:rPr>
        <w:t xml:space="preserve"> la</w:t>
      </w:r>
      <w:r w:rsidRPr="00540572">
        <w:rPr>
          <w:rFonts w:ascii="Arial" w:eastAsia="Century Gothic" w:hAnsi="Arial" w:cs="Arial"/>
          <w:b/>
        </w:rPr>
        <w:t xml:space="preserve"> </w:t>
      </w:r>
      <w:r w:rsidR="00AD3F1A" w:rsidRPr="00540572">
        <w:rPr>
          <w:rFonts w:ascii="Arial" w:eastAsia="Century Gothic" w:hAnsi="Arial" w:cs="Arial"/>
          <w:b/>
        </w:rPr>
        <w:t>i</w:t>
      </w:r>
      <w:r w:rsidRPr="00540572">
        <w:rPr>
          <w:rFonts w:ascii="Arial" w:eastAsia="Century Gothic" w:hAnsi="Arial" w:cs="Arial"/>
          <w:b/>
        </w:rPr>
        <w:t>nteligencia y</w:t>
      </w:r>
      <w:r w:rsidR="001045CD" w:rsidRPr="00540572">
        <w:rPr>
          <w:rFonts w:ascii="Arial" w:eastAsia="Century Gothic" w:hAnsi="Arial" w:cs="Arial"/>
          <w:b/>
        </w:rPr>
        <w:t xml:space="preserve"> </w:t>
      </w:r>
      <w:r w:rsidR="00AD3F1A" w:rsidRPr="00540572">
        <w:rPr>
          <w:rFonts w:ascii="Arial" w:eastAsia="Century Gothic" w:hAnsi="Arial" w:cs="Arial"/>
          <w:b/>
        </w:rPr>
        <w:t>a</w:t>
      </w:r>
      <w:r w:rsidRPr="00540572">
        <w:rPr>
          <w:rFonts w:ascii="Arial" w:eastAsia="Century Gothic" w:hAnsi="Arial" w:cs="Arial"/>
          <w:b/>
        </w:rPr>
        <w:t xml:space="preserve">nálisis </w:t>
      </w:r>
      <w:r w:rsidR="00AD3F1A" w:rsidRPr="00540572">
        <w:rPr>
          <w:rFonts w:ascii="Arial" w:eastAsia="Century Gothic" w:hAnsi="Arial" w:cs="Arial"/>
          <w:b/>
        </w:rPr>
        <w:t>p</w:t>
      </w:r>
      <w:r w:rsidRPr="00540572">
        <w:rPr>
          <w:rFonts w:ascii="Arial" w:eastAsia="Century Gothic" w:hAnsi="Arial" w:cs="Arial"/>
          <w:b/>
        </w:rPr>
        <w:t>olicial</w:t>
      </w:r>
      <w:r w:rsidRPr="00540572">
        <w:rPr>
          <w:rFonts w:ascii="Arial" w:eastAsia="Century Gothic" w:hAnsi="Arial" w:cs="Arial"/>
        </w:rPr>
        <w:t>, con voz y voto.</w:t>
      </w:r>
    </w:p>
    <w:p w14:paraId="0000020D" w14:textId="77777777" w:rsidR="00501A20" w:rsidRPr="00540572" w:rsidRDefault="00501A20" w:rsidP="0001514A">
      <w:pPr>
        <w:pBdr>
          <w:top w:val="nil"/>
          <w:left w:val="nil"/>
          <w:bottom w:val="nil"/>
          <w:right w:val="nil"/>
          <w:between w:val="nil"/>
        </w:pBdr>
        <w:spacing w:line="336" w:lineRule="auto"/>
        <w:contextualSpacing/>
        <w:rPr>
          <w:rFonts w:ascii="Arial" w:eastAsia="Century Gothic" w:hAnsi="Arial" w:cs="Arial"/>
          <w:color w:val="000000"/>
        </w:rPr>
      </w:pPr>
    </w:p>
    <w:p w14:paraId="0000020E" w14:textId="20BBE4C4" w:rsidR="00501A20" w:rsidRPr="00540572" w:rsidRDefault="00E371A0" w:rsidP="0001514A">
      <w:pPr>
        <w:numPr>
          <w:ilvl w:val="0"/>
          <w:numId w:val="9"/>
        </w:numPr>
        <w:spacing w:line="336" w:lineRule="auto"/>
        <w:ind w:left="0" w:firstLine="0"/>
        <w:contextualSpacing/>
        <w:jc w:val="both"/>
        <w:rPr>
          <w:rFonts w:ascii="Arial" w:eastAsia="Century Gothic" w:hAnsi="Arial" w:cs="Arial"/>
          <w:b/>
        </w:rPr>
      </w:pPr>
      <w:r w:rsidRPr="00540572">
        <w:rPr>
          <w:rFonts w:ascii="Arial" w:eastAsia="Century Gothic" w:hAnsi="Arial" w:cs="Arial"/>
        </w:rPr>
        <w:t xml:space="preserve"> </w:t>
      </w:r>
      <w:r w:rsidRPr="00540572">
        <w:rPr>
          <w:rFonts w:ascii="Arial" w:eastAsia="Century Gothic" w:hAnsi="Arial" w:cs="Arial"/>
          <w:b/>
        </w:rPr>
        <w:t xml:space="preserve">Un Vocal, que será un representante de la Subsecretaría </w:t>
      </w:r>
      <w:r w:rsidR="00316FDA" w:rsidRPr="00540572">
        <w:rPr>
          <w:rFonts w:ascii="Arial" w:eastAsia="Century Gothic" w:hAnsi="Arial" w:cs="Arial"/>
          <w:b/>
        </w:rPr>
        <w:t xml:space="preserve">responsable del </w:t>
      </w:r>
      <w:r w:rsidRPr="00540572">
        <w:rPr>
          <w:rFonts w:ascii="Arial" w:eastAsia="Century Gothic" w:hAnsi="Arial" w:cs="Arial"/>
          <w:b/>
        </w:rPr>
        <w:t>Sistema Penitenciario y Reinserción Social, con voz y voto.</w:t>
      </w:r>
    </w:p>
    <w:p w14:paraId="0000020F" w14:textId="77777777" w:rsidR="00501A20" w:rsidRPr="00540572" w:rsidRDefault="00501A20" w:rsidP="0001514A">
      <w:pPr>
        <w:pBdr>
          <w:top w:val="nil"/>
          <w:left w:val="nil"/>
          <w:bottom w:val="nil"/>
          <w:right w:val="nil"/>
          <w:between w:val="nil"/>
        </w:pBdr>
        <w:spacing w:line="336" w:lineRule="auto"/>
        <w:contextualSpacing/>
        <w:rPr>
          <w:rFonts w:ascii="Arial" w:eastAsia="Century Gothic" w:hAnsi="Arial" w:cs="Arial"/>
          <w:color w:val="000000"/>
        </w:rPr>
      </w:pPr>
    </w:p>
    <w:p w14:paraId="00000210" w14:textId="3E695529" w:rsidR="00501A20" w:rsidRPr="00540572" w:rsidRDefault="00E371A0" w:rsidP="0001514A">
      <w:pPr>
        <w:numPr>
          <w:ilvl w:val="0"/>
          <w:numId w:val="9"/>
        </w:numPr>
        <w:spacing w:line="336" w:lineRule="auto"/>
        <w:ind w:left="0" w:firstLine="0"/>
        <w:contextualSpacing/>
        <w:jc w:val="both"/>
        <w:rPr>
          <w:rFonts w:ascii="Arial" w:eastAsia="Century Gothic" w:hAnsi="Arial" w:cs="Arial"/>
          <w:b/>
        </w:rPr>
      </w:pPr>
      <w:r w:rsidRPr="00540572">
        <w:rPr>
          <w:rFonts w:ascii="Arial" w:eastAsia="Century Gothic" w:hAnsi="Arial" w:cs="Arial"/>
          <w:b/>
        </w:rPr>
        <w:t xml:space="preserve">Un Vocal, representado por un elemento operativo de la Subsecretaría </w:t>
      </w:r>
      <w:r w:rsidR="00D73062" w:rsidRPr="00540572">
        <w:rPr>
          <w:rFonts w:ascii="Arial" w:eastAsia="Century Gothic" w:hAnsi="Arial" w:cs="Arial"/>
          <w:b/>
        </w:rPr>
        <w:t xml:space="preserve">responsable del área </w:t>
      </w:r>
      <w:r w:rsidRPr="00540572">
        <w:rPr>
          <w:rFonts w:ascii="Arial" w:eastAsia="Century Gothic" w:hAnsi="Arial" w:cs="Arial"/>
          <w:b/>
        </w:rPr>
        <w:t xml:space="preserve">de </w:t>
      </w:r>
      <w:r w:rsidR="00AD3F1A" w:rsidRPr="00540572">
        <w:rPr>
          <w:rFonts w:ascii="Arial" w:eastAsia="Century Gothic" w:hAnsi="Arial" w:cs="Arial"/>
          <w:b/>
        </w:rPr>
        <w:t>m</w:t>
      </w:r>
      <w:r w:rsidRPr="00540572">
        <w:rPr>
          <w:rFonts w:ascii="Arial" w:eastAsia="Century Gothic" w:hAnsi="Arial" w:cs="Arial"/>
          <w:b/>
        </w:rPr>
        <w:t xml:space="preserve">ovilidad y </w:t>
      </w:r>
      <w:r w:rsidR="00AD3F1A" w:rsidRPr="00540572">
        <w:rPr>
          <w:rFonts w:ascii="Arial" w:eastAsia="Century Gothic" w:hAnsi="Arial" w:cs="Arial"/>
          <w:b/>
        </w:rPr>
        <w:t>s</w:t>
      </w:r>
      <w:r w:rsidRPr="00540572">
        <w:rPr>
          <w:rFonts w:ascii="Arial" w:eastAsia="Century Gothic" w:hAnsi="Arial" w:cs="Arial"/>
          <w:b/>
        </w:rPr>
        <w:t xml:space="preserve">eguridad </w:t>
      </w:r>
      <w:r w:rsidR="00AD3F1A" w:rsidRPr="00540572">
        <w:rPr>
          <w:rFonts w:ascii="Arial" w:eastAsia="Century Gothic" w:hAnsi="Arial" w:cs="Arial"/>
          <w:b/>
        </w:rPr>
        <w:t>v</w:t>
      </w:r>
      <w:r w:rsidRPr="00540572">
        <w:rPr>
          <w:rFonts w:ascii="Arial" w:eastAsia="Century Gothic" w:hAnsi="Arial" w:cs="Arial"/>
          <w:b/>
        </w:rPr>
        <w:t>ial, con voz y voto.</w:t>
      </w:r>
    </w:p>
    <w:p w14:paraId="00000213" w14:textId="77777777" w:rsidR="00501A20" w:rsidRPr="00540572" w:rsidRDefault="00501A20" w:rsidP="0001514A">
      <w:pPr>
        <w:pBdr>
          <w:top w:val="nil"/>
          <w:left w:val="nil"/>
          <w:bottom w:val="nil"/>
          <w:right w:val="nil"/>
          <w:between w:val="nil"/>
        </w:pBdr>
        <w:spacing w:line="336" w:lineRule="auto"/>
        <w:contextualSpacing/>
        <w:rPr>
          <w:rFonts w:ascii="Arial" w:eastAsia="Century Gothic" w:hAnsi="Arial" w:cs="Arial"/>
          <w:color w:val="000000"/>
        </w:rPr>
      </w:pPr>
    </w:p>
    <w:p w14:paraId="00000214" w14:textId="6C4DCAF6" w:rsidR="00501A20" w:rsidRPr="00540572" w:rsidRDefault="00E371A0" w:rsidP="0001514A">
      <w:pPr>
        <w:numPr>
          <w:ilvl w:val="0"/>
          <w:numId w:val="9"/>
        </w:numPr>
        <w:spacing w:line="336" w:lineRule="auto"/>
        <w:ind w:left="0" w:firstLine="0"/>
        <w:contextualSpacing/>
        <w:jc w:val="both"/>
        <w:rPr>
          <w:rFonts w:ascii="Arial" w:eastAsia="Century Gothic" w:hAnsi="Arial" w:cs="Arial"/>
          <w:b/>
        </w:rPr>
      </w:pPr>
      <w:r w:rsidRPr="00540572">
        <w:rPr>
          <w:rFonts w:ascii="Arial" w:eastAsia="Century Gothic" w:hAnsi="Arial" w:cs="Arial"/>
          <w:b/>
        </w:rPr>
        <w:t xml:space="preserve">Un Vocal, representado por un elemento operativo de la Subsecretaría </w:t>
      </w:r>
      <w:r w:rsidR="005A4C4A" w:rsidRPr="00540572">
        <w:rPr>
          <w:rFonts w:ascii="Arial" w:eastAsia="Century Gothic" w:hAnsi="Arial" w:cs="Arial"/>
          <w:b/>
        </w:rPr>
        <w:t xml:space="preserve">a cargo </w:t>
      </w:r>
      <w:r w:rsidRPr="00540572">
        <w:rPr>
          <w:rFonts w:ascii="Arial" w:eastAsia="Century Gothic" w:hAnsi="Arial" w:cs="Arial"/>
          <w:b/>
        </w:rPr>
        <w:t>de</w:t>
      </w:r>
      <w:r w:rsidR="00D73062" w:rsidRPr="00540572">
        <w:rPr>
          <w:rFonts w:ascii="Arial" w:eastAsia="Century Gothic" w:hAnsi="Arial" w:cs="Arial"/>
          <w:b/>
        </w:rPr>
        <w:t>l d</w:t>
      </w:r>
      <w:r w:rsidRPr="00540572">
        <w:rPr>
          <w:rFonts w:ascii="Arial" w:eastAsia="Century Gothic" w:hAnsi="Arial" w:cs="Arial"/>
          <w:b/>
        </w:rPr>
        <w:t xml:space="preserve">espliegue </w:t>
      </w:r>
      <w:r w:rsidR="005A4C4A" w:rsidRPr="00540572">
        <w:rPr>
          <w:rFonts w:ascii="Arial" w:eastAsia="Century Gothic" w:hAnsi="Arial" w:cs="Arial"/>
          <w:b/>
        </w:rPr>
        <w:t>p</w:t>
      </w:r>
      <w:r w:rsidRPr="00540572">
        <w:rPr>
          <w:rFonts w:ascii="Arial" w:eastAsia="Century Gothic" w:hAnsi="Arial" w:cs="Arial"/>
          <w:b/>
        </w:rPr>
        <w:t>olicial, con voz y voto.</w:t>
      </w:r>
    </w:p>
    <w:p w14:paraId="00000215" w14:textId="77777777" w:rsidR="00501A20" w:rsidRPr="00540572" w:rsidRDefault="00501A20" w:rsidP="0001514A">
      <w:pPr>
        <w:pBdr>
          <w:top w:val="nil"/>
          <w:left w:val="nil"/>
          <w:bottom w:val="nil"/>
          <w:right w:val="nil"/>
          <w:between w:val="nil"/>
        </w:pBdr>
        <w:spacing w:line="336" w:lineRule="auto"/>
        <w:contextualSpacing/>
        <w:rPr>
          <w:rFonts w:ascii="Arial" w:eastAsia="Century Gothic" w:hAnsi="Arial" w:cs="Arial"/>
          <w:color w:val="000000"/>
        </w:rPr>
      </w:pPr>
    </w:p>
    <w:p w14:paraId="00000216" w14:textId="77777777" w:rsidR="00501A20" w:rsidRPr="00540572" w:rsidRDefault="00E371A0" w:rsidP="0001514A">
      <w:pPr>
        <w:numPr>
          <w:ilvl w:val="0"/>
          <w:numId w:val="9"/>
        </w:numPr>
        <w:spacing w:line="336" w:lineRule="auto"/>
        <w:ind w:left="0" w:firstLine="0"/>
        <w:contextualSpacing/>
        <w:jc w:val="both"/>
        <w:rPr>
          <w:rFonts w:ascii="Arial" w:eastAsia="Century Gothic" w:hAnsi="Arial" w:cs="Arial"/>
          <w:b/>
        </w:rPr>
      </w:pPr>
      <w:r w:rsidRPr="00540572">
        <w:rPr>
          <w:rFonts w:ascii="Arial" w:eastAsia="Century Gothic" w:hAnsi="Arial" w:cs="Arial"/>
          <w:b/>
        </w:rPr>
        <w:t>Un vocal, que será una persona que represente a los organismos empresariales, con voz y voto.</w:t>
      </w:r>
    </w:p>
    <w:p w14:paraId="00000217" w14:textId="77777777" w:rsidR="00501A20" w:rsidRPr="00540572" w:rsidRDefault="00501A20" w:rsidP="0001514A">
      <w:pPr>
        <w:pBdr>
          <w:top w:val="nil"/>
          <w:left w:val="nil"/>
          <w:bottom w:val="nil"/>
          <w:right w:val="nil"/>
          <w:between w:val="nil"/>
        </w:pBdr>
        <w:spacing w:line="336" w:lineRule="auto"/>
        <w:contextualSpacing/>
        <w:rPr>
          <w:rFonts w:ascii="Arial" w:eastAsia="Century Gothic" w:hAnsi="Arial" w:cs="Arial"/>
          <w:color w:val="000000"/>
        </w:rPr>
      </w:pPr>
    </w:p>
    <w:p w14:paraId="00000218" w14:textId="01A77FC3" w:rsidR="00501A20" w:rsidRPr="00540572" w:rsidRDefault="00E371A0" w:rsidP="0001514A">
      <w:pPr>
        <w:numPr>
          <w:ilvl w:val="0"/>
          <w:numId w:val="9"/>
        </w:numPr>
        <w:spacing w:line="336" w:lineRule="auto"/>
        <w:ind w:left="0" w:firstLine="0"/>
        <w:contextualSpacing/>
        <w:jc w:val="both"/>
        <w:rPr>
          <w:rFonts w:ascii="Arial" w:eastAsia="Century Gothic" w:hAnsi="Arial" w:cs="Arial"/>
          <w:b/>
        </w:rPr>
      </w:pPr>
      <w:r w:rsidRPr="00540572">
        <w:rPr>
          <w:rFonts w:ascii="Arial" w:eastAsia="Century Gothic" w:hAnsi="Arial" w:cs="Arial"/>
          <w:b/>
        </w:rPr>
        <w:t xml:space="preserve">Un vocal, que será una persona representante de </w:t>
      </w:r>
      <w:r w:rsidR="00740EB9" w:rsidRPr="00540572">
        <w:rPr>
          <w:rFonts w:ascii="Arial" w:eastAsia="Century Gothic" w:hAnsi="Arial" w:cs="Arial"/>
          <w:b/>
        </w:rPr>
        <w:t>las Instituciones de Educación Superior</w:t>
      </w:r>
      <w:r w:rsidRPr="00540572">
        <w:rPr>
          <w:rFonts w:ascii="Arial" w:eastAsia="Century Gothic" w:hAnsi="Arial" w:cs="Arial"/>
          <w:b/>
        </w:rPr>
        <w:t>, con voz y voto.</w:t>
      </w:r>
    </w:p>
    <w:p w14:paraId="00000219" w14:textId="77777777" w:rsidR="00501A20" w:rsidRPr="00540572" w:rsidRDefault="00501A20" w:rsidP="0001514A">
      <w:pPr>
        <w:pBdr>
          <w:top w:val="nil"/>
          <w:left w:val="nil"/>
          <w:bottom w:val="nil"/>
          <w:right w:val="nil"/>
          <w:between w:val="nil"/>
        </w:pBdr>
        <w:spacing w:line="336" w:lineRule="auto"/>
        <w:contextualSpacing/>
        <w:rPr>
          <w:rFonts w:ascii="Arial" w:eastAsia="Century Gothic" w:hAnsi="Arial" w:cs="Arial"/>
          <w:color w:val="000000"/>
        </w:rPr>
      </w:pPr>
    </w:p>
    <w:p w14:paraId="0000021A" w14:textId="6463EA04" w:rsidR="00501A20" w:rsidRPr="00540572" w:rsidRDefault="00E371A0" w:rsidP="0001514A">
      <w:pPr>
        <w:numPr>
          <w:ilvl w:val="0"/>
          <w:numId w:val="9"/>
        </w:numPr>
        <w:spacing w:line="336" w:lineRule="auto"/>
        <w:ind w:left="0" w:firstLine="0"/>
        <w:contextualSpacing/>
        <w:jc w:val="both"/>
        <w:rPr>
          <w:rFonts w:ascii="Arial" w:eastAsia="Century Gothic" w:hAnsi="Arial" w:cs="Arial"/>
          <w:b/>
        </w:rPr>
      </w:pPr>
      <w:r w:rsidRPr="00540572">
        <w:rPr>
          <w:rFonts w:ascii="Arial" w:eastAsia="Century Gothic" w:hAnsi="Arial" w:cs="Arial"/>
          <w:b/>
        </w:rPr>
        <w:t xml:space="preserve">Una vocalía, que será una persona representante de la Subsecretaría </w:t>
      </w:r>
      <w:r w:rsidR="00277BE7" w:rsidRPr="00540572">
        <w:rPr>
          <w:rFonts w:ascii="Arial" w:eastAsia="Century Gothic" w:hAnsi="Arial" w:cs="Arial"/>
          <w:b/>
        </w:rPr>
        <w:t>responsable de la p</w:t>
      </w:r>
      <w:r w:rsidRPr="00540572">
        <w:rPr>
          <w:rFonts w:ascii="Arial" w:eastAsia="Century Gothic" w:hAnsi="Arial" w:cs="Arial"/>
          <w:b/>
        </w:rPr>
        <w:t xml:space="preserve">rofesionalización </w:t>
      </w:r>
      <w:r w:rsidR="00277BE7" w:rsidRPr="00540572">
        <w:rPr>
          <w:rFonts w:ascii="Arial" w:eastAsia="Century Gothic" w:hAnsi="Arial" w:cs="Arial"/>
          <w:b/>
        </w:rPr>
        <w:t>p</w:t>
      </w:r>
      <w:r w:rsidRPr="00540572">
        <w:rPr>
          <w:rFonts w:ascii="Arial" w:eastAsia="Century Gothic" w:hAnsi="Arial" w:cs="Arial"/>
          <w:b/>
        </w:rPr>
        <w:t xml:space="preserve">olicial, </w:t>
      </w:r>
      <w:r w:rsidR="007238BD" w:rsidRPr="00540572">
        <w:rPr>
          <w:rFonts w:ascii="Arial" w:eastAsia="Century Gothic" w:hAnsi="Arial" w:cs="Arial"/>
          <w:b/>
        </w:rPr>
        <w:t xml:space="preserve">solo </w:t>
      </w:r>
      <w:r w:rsidRPr="00540572">
        <w:rPr>
          <w:rFonts w:ascii="Arial" w:eastAsia="Century Gothic" w:hAnsi="Arial" w:cs="Arial"/>
          <w:b/>
        </w:rPr>
        <w:t>con voz</w:t>
      </w:r>
      <w:r w:rsidR="007238BD" w:rsidRPr="00540572">
        <w:rPr>
          <w:rFonts w:ascii="Arial" w:eastAsia="Century Gothic" w:hAnsi="Arial" w:cs="Arial"/>
          <w:b/>
        </w:rPr>
        <w:t>.</w:t>
      </w:r>
    </w:p>
    <w:p w14:paraId="0000021B" w14:textId="77777777" w:rsidR="00501A20" w:rsidRPr="00540572" w:rsidRDefault="00501A20" w:rsidP="0001514A">
      <w:pPr>
        <w:spacing w:line="336" w:lineRule="auto"/>
        <w:contextualSpacing/>
        <w:jc w:val="both"/>
        <w:rPr>
          <w:rFonts w:ascii="Arial" w:eastAsia="Century Gothic" w:hAnsi="Arial" w:cs="Arial"/>
        </w:rPr>
      </w:pPr>
    </w:p>
    <w:p w14:paraId="0000021C" w14:textId="3A2966F9" w:rsidR="00501A20" w:rsidRPr="00540572" w:rsidRDefault="00E371A0" w:rsidP="0001514A">
      <w:pPr>
        <w:spacing w:line="336" w:lineRule="auto"/>
        <w:contextualSpacing/>
        <w:jc w:val="both"/>
        <w:rPr>
          <w:rFonts w:ascii="Arial" w:eastAsia="Century Gothic" w:hAnsi="Arial" w:cs="Arial"/>
          <w:b/>
        </w:rPr>
      </w:pPr>
      <w:r w:rsidRPr="00540572">
        <w:rPr>
          <w:rFonts w:ascii="Arial" w:eastAsia="Century Gothic" w:hAnsi="Arial" w:cs="Arial"/>
          <w:b/>
        </w:rPr>
        <w:t>XV.</w:t>
      </w:r>
      <w:r w:rsidR="00A269BF" w:rsidRPr="00540572">
        <w:rPr>
          <w:rFonts w:ascii="Arial" w:eastAsia="Century Gothic" w:hAnsi="Arial" w:cs="Arial"/>
          <w:b/>
        </w:rPr>
        <w:t xml:space="preserve"> </w:t>
      </w:r>
      <w:r w:rsidRPr="00540572">
        <w:rPr>
          <w:rFonts w:ascii="Arial" w:eastAsia="Century Gothic" w:hAnsi="Arial" w:cs="Arial"/>
          <w:b/>
        </w:rPr>
        <w:t xml:space="preserve">Una vocalía, que será una persona de la sociedad civil con conocimiento y experiencia en los temas de seguridad pública, con voz y voto. </w:t>
      </w:r>
    </w:p>
    <w:p w14:paraId="0000021D" w14:textId="77777777" w:rsidR="00501A20" w:rsidRPr="00540572" w:rsidRDefault="00501A20" w:rsidP="0001514A">
      <w:pPr>
        <w:spacing w:line="336" w:lineRule="auto"/>
        <w:contextualSpacing/>
        <w:jc w:val="both"/>
        <w:rPr>
          <w:rFonts w:ascii="Arial" w:eastAsia="Century Gothic" w:hAnsi="Arial" w:cs="Arial"/>
        </w:rPr>
      </w:pPr>
    </w:p>
    <w:p w14:paraId="0000021E" w14:textId="71FF5DC6" w:rsidR="00501A20" w:rsidRPr="00540572" w:rsidRDefault="002E56DE" w:rsidP="0001514A">
      <w:pPr>
        <w:spacing w:line="336" w:lineRule="auto"/>
        <w:contextualSpacing/>
        <w:jc w:val="both"/>
        <w:rPr>
          <w:rFonts w:ascii="Arial" w:eastAsia="Century Gothic" w:hAnsi="Arial" w:cs="Arial"/>
        </w:rPr>
      </w:pPr>
      <w:r w:rsidRPr="00540572">
        <w:rPr>
          <w:rFonts w:ascii="Arial" w:eastAsia="Century Gothic" w:hAnsi="Arial" w:cs="Arial"/>
        </w:rPr>
        <w:lastRenderedPageBreak/>
        <w:t>…</w:t>
      </w:r>
    </w:p>
    <w:p w14:paraId="0000021F" w14:textId="77777777" w:rsidR="00501A20" w:rsidRPr="00540572" w:rsidRDefault="00501A20" w:rsidP="0001514A">
      <w:pPr>
        <w:spacing w:line="336" w:lineRule="auto"/>
        <w:contextualSpacing/>
        <w:jc w:val="both"/>
        <w:rPr>
          <w:rFonts w:ascii="Arial" w:eastAsia="Century Gothic" w:hAnsi="Arial" w:cs="Arial"/>
        </w:rPr>
      </w:pPr>
    </w:p>
    <w:p w14:paraId="00000220" w14:textId="60C5C298" w:rsidR="00501A20" w:rsidRPr="00540572" w:rsidRDefault="00E371A0" w:rsidP="0001514A">
      <w:pPr>
        <w:spacing w:line="336" w:lineRule="auto"/>
        <w:contextualSpacing/>
        <w:jc w:val="both"/>
        <w:rPr>
          <w:rFonts w:ascii="Arial" w:eastAsia="Century Gothic" w:hAnsi="Arial" w:cs="Arial"/>
          <w:b/>
        </w:rPr>
      </w:pPr>
      <w:r w:rsidRPr="00540572">
        <w:rPr>
          <w:rFonts w:ascii="Arial" w:eastAsia="Century Gothic" w:hAnsi="Arial" w:cs="Arial"/>
          <w:b/>
        </w:rPr>
        <w:t>Para la validez de las sesiones de la Comisión se requerirá la mitad más uno</w:t>
      </w:r>
      <w:r w:rsidR="00F13A50" w:rsidRPr="00540572">
        <w:rPr>
          <w:rFonts w:ascii="Arial" w:eastAsia="Century Gothic" w:hAnsi="Arial" w:cs="Arial"/>
          <w:b/>
        </w:rPr>
        <w:t xml:space="preserve"> de los vocales</w:t>
      </w:r>
      <w:r w:rsidR="007238BD" w:rsidRPr="00540572">
        <w:rPr>
          <w:rFonts w:ascii="Arial" w:eastAsia="Century Gothic" w:hAnsi="Arial" w:cs="Arial"/>
          <w:b/>
        </w:rPr>
        <w:t xml:space="preserve"> con derecho a voto</w:t>
      </w:r>
      <w:r w:rsidR="00F13A50" w:rsidRPr="00540572">
        <w:rPr>
          <w:rFonts w:ascii="Arial" w:eastAsia="Century Gothic" w:hAnsi="Arial" w:cs="Arial"/>
          <w:b/>
        </w:rPr>
        <w:t xml:space="preserve"> presentes</w:t>
      </w:r>
      <w:r w:rsidR="007238BD" w:rsidRPr="00540572">
        <w:rPr>
          <w:rFonts w:ascii="Arial" w:eastAsia="Century Gothic" w:hAnsi="Arial" w:cs="Arial"/>
          <w:b/>
        </w:rPr>
        <w:t>.</w:t>
      </w:r>
    </w:p>
    <w:p w14:paraId="00000221" w14:textId="77777777" w:rsidR="00501A20" w:rsidRPr="00540572" w:rsidRDefault="00501A20" w:rsidP="0001514A">
      <w:pPr>
        <w:spacing w:line="336" w:lineRule="auto"/>
        <w:ind w:left="1134"/>
        <w:contextualSpacing/>
        <w:jc w:val="both"/>
        <w:rPr>
          <w:rFonts w:ascii="Arial" w:eastAsia="Century Gothic" w:hAnsi="Arial" w:cs="Arial"/>
        </w:rPr>
      </w:pPr>
    </w:p>
    <w:p w14:paraId="00000222" w14:textId="076FAA1D" w:rsidR="00501A20" w:rsidRPr="00672473" w:rsidRDefault="00E371A0" w:rsidP="0001514A">
      <w:pPr>
        <w:spacing w:line="336" w:lineRule="auto"/>
        <w:contextualSpacing/>
        <w:jc w:val="both"/>
        <w:rPr>
          <w:rFonts w:ascii="Arial" w:eastAsia="Century Gothic" w:hAnsi="Arial" w:cs="Arial"/>
        </w:rPr>
      </w:pPr>
      <w:r w:rsidRPr="00540572">
        <w:rPr>
          <w:rFonts w:ascii="Arial" w:eastAsia="Century Gothic" w:hAnsi="Arial" w:cs="Arial"/>
          <w:b/>
        </w:rPr>
        <w:t>Artículo 203</w:t>
      </w:r>
      <w:r w:rsidR="00693735">
        <w:rPr>
          <w:rFonts w:ascii="Arial" w:eastAsia="Century Gothic" w:hAnsi="Arial" w:cs="Arial"/>
          <w:b/>
        </w:rPr>
        <w:t xml:space="preserve">. </w:t>
      </w:r>
      <w:r w:rsidRPr="0001514A">
        <w:rPr>
          <w:rFonts w:ascii="Arial" w:eastAsia="Century Gothic" w:hAnsi="Arial" w:cs="Arial"/>
        </w:rPr>
        <w:t>…</w:t>
      </w:r>
    </w:p>
    <w:p w14:paraId="00000223" w14:textId="77777777" w:rsidR="00501A20" w:rsidRPr="00672473" w:rsidRDefault="00501A20" w:rsidP="0001514A">
      <w:pPr>
        <w:spacing w:line="336" w:lineRule="auto"/>
        <w:contextualSpacing/>
        <w:jc w:val="both"/>
        <w:rPr>
          <w:rFonts w:ascii="Arial" w:eastAsia="Century Gothic" w:hAnsi="Arial" w:cs="Arial"/>
        </w:rPr>
      </w:pPr>
    </w:p>
    <w:p w14:paraId="00000224" w14:textId="12E7D547" w:rsidR="00501A20" w:rsidRPr="00672473" w:rsidRDefault="00E371A0" w:rsidP="0001514A">
      <w:pPr>
        <w:spacing w:line="336" w:lineRule="auto"/>
        <w:contextualSpacing/>
        <w:jc w:val="both"/>
        <w:rPr>
          <w:rFonts w:ascii="Arial" w:eastAsia="Century Gothic" w:hAnsi="Arial" w:cs="Arial"/>
        </w:rPr>
      </w:pPr>
      <w:r w:rsidRPr="00970A2C">
        <w:rPr>
          <w:rFonts w:ascii="Arial" w:eastAsia="Century Gothic" w:hAnsi="Arial" w:cs="Arial"/>
        </w:rPr>
        <w:t>I</w:t>
      </w:r>
      <w:r w:rsidR="00693735">
        <w:rPr>
          <w:rFonts w:ascii="Arial" w:eastAsia="Century Gothic" w:hAnsi="Arial" w:cs="Arial"/>
        </w:rPr>
        <w:t>.</w:t>
      </w:r>
      <w:r w:rsidRPr="00672473">
        <w:rPr>
          <w:rFonts w:ascii="Arial" w:eastAsia="Century Gothic" w:hAnsi="Arial" w:cs="Arial"/>
        </w:rPr>
        <w:t xml:space="preserve"> a III</w:t>
      </w:r>
      <w:r w:rsidR="00693735">
        <w:rPr>
          <w:rFonts w:ascii="Arial" w:eastAsia="Century Gothic" w:hAnsi="Arial" w:cs="Arial"/>
        </w:rPr>
        <w:t xml:space="preserve">. </w:t>
      </w:r>
      <w:r w:rsidRPr="00672473">
        <w:rPr>
          <w:rFonts w:ascii="Arial" w:eastAsia="Century Gothic" w:hAnsi="Arial" w:cs="Arial"/>
        </w:rPr>
        <w:t>…</w:t>
      </w:r>
    </w:p>
    <w:p w14:paraId="00000225" w14:textId="77777777" w:rsidR="00501A20" w:rsidRPr="00672473" w:rsidRDefault="00501A20" w:rsidP="0001514A">
      <w:pPr>
        <w:spacing w:line="336" w:lineRule="auto"/>
        <w:contextualSpacing/>
        <w:jc w:val="both"/>
        <w:rPr>
          <w:rFonts w:ascii="Arial" w:eastAsia="Century Gothic" w:hAnsi="Arial" w:cs="Arial"/>
        </w:rPr>
      </w:pPr>
    </w:p>
    <w:p w14:paraId="00000226" w14:textId="77777777" w:rsidR="00501A20" w:rsidRPr="00540572" w:rsidRDefault="00E371A0" w:rsidP="0001514A">
      <w:pPr>
        <w:spacing w:line="336" w:lineRule="auto"/>
        <w:contextualSpacing/>
        <w:jc w:val="both"/>
        <w:rPr>
          <w:rFonts w:ascii="Arial" w:eastAsia="Century Gothic" w:hAnsi="Arial" w:cs="Arial"/>
        </w:rPr>
      </w:pPr>
      <w:r w:rsidRPr="0001514A">
        <w:rPr>
          <w:rFonts w:ascii="Arial" w:eastAsia="Century Gothic" w:hAnsi="Arial" w:cs="Arial"/>
        </w:rPr>
        <w:t>IV.</w:t>
      </w:r>
      <w:r w:rsidRPr="00672473">
        <w:rPr>
          <w:rFonts w:ascii="Arial" w:eastAsia="Century Gothic" w:hAnsi="Arial" w:cs="Arial"/>
        </w:rPr>
        <w:t xml:space="preserve"> La entrega al superior jerárquico de las armas de fuego </w:t>
      </w:r>
      <w:r w:rsidRPr="00672473">
        <w:rPr>
          <w:rFonts w:ascii="Arial" w:eastAsia="Century Gothic" w:hAnsi="Arial" w:cs="Arial"/>
          <w:b/>
        </w:rPr>
        <w:t xml:space="preserve">y municiones </w:t>
      </w:r>
      <w:r w:rsidRPr="00970A2C">
        <w:rPr>
          <w:rFonts w:ascii="Arial" w:eastAsia="Century Gothic" w:hAnsi="Arial" w:cs="Arial"/>
        </w:rPr>
        <w:t>que le hubiesen sido asignadas, en su caso.</w:t>
      </w:r>
    </w:p>
    <w:p w14:paraId="00000227" w14:textId="77777777" w:rsidR="00501A20" w:rsidRPr="00540572" w:rsidRDefault="00501A20" w:rsidP="0001514A">
      <w:pPr>
        <w:spacing w:line="336" w:lineRule="auto"/>
        <w:ind w:left="1134"/>
        <w:contextualSpacing/>
        <w:jc w:val="both"/>
        <w:rPr>
          <w:rFonts w:ascii="Arial" w:eastAsia="Century Gothic" w:hAnsi="Arial" w:cs="Arial"/>
        </w:rPr>
      </w:pPr>
    </w:p>
    <w:p w14:paraId="00000228" w14:textId="6CBD6E76" w:rsidR="00501A20" w:rsidRPr="00540572" w:rsidRDefault="00E371A0" w:rsidP="0001514A">
      <w:pPr>
        <w:spacing w:line="336" w:lineRule="auto"/>
        <w:contextualSpacing/>
        <w:jc w:val="both"/>
        <w:rPr>
          <w:rFonts w:ascii="Arial" w:eastAsia="Century Gothic" w:hAnsi="Arial" w:cs="Arial"/>
          <w:b/>
        </w:rPr>
      </w:pPr>
      <w:r w:rsidRPr="0001514A">
        <w:rPr>
          <w:rFonts w:ascii="Arial" w:eastAsia="Century Gothic" w:hAnsi="Arial" w:cs="Arial"/>
        </w:rPr>
        <w:t>V.</w:t>
      </w:r>
      <w:r w:rsidR="000C3C6A" w:rsidRPr="00672473">
        <w:rPr>
          <w:rFonts w:ascii="Arial" w:eastAsia="Century Gothic" w:hAnsi="Arial" w:cs="Arial"/>
        </w:rPr>
        <w:t xml:space="preserve"> </w:t>
      </w:r>
      <w:r w:rsidRPr="00970A2C">
        <w:rPr>
          <w:rFonts w:ascii="Arial" w:eastAsia="Century Gothic" w:hAnsi="Arial" w:cs="Arial"/>
        </w:rPr>
        <w:t xml:space="preserve">La suspensión temporal en el desempeño del servicio, cargo o comisión, por el tiempo necesario para la conclusión del procedimiento, misma que en ningún caso será superior a un año contado a partir de que se haga efectiva dicha suspensión. </w:t>
      </w:r>
      <w:r w:rsidRPr="00540572">
        <w:rPr>
          <w:rFonts w:ascii="Arial" w:eastAsia="Century Gothic" w:hAnsi="Arial" w:cs="Arial"/>
          <w:b/>
        </w:rPr>
        <w:t>Así mismo el integrante deberá entregar su identificación, así como la documentación, y equipo, valores, vehículos y demás bienes y recursos que se le hubieren ministrado o puesto bajo su resguardo para el cumplimiento de sus funciones.</w:t>
      </w:r>
    </w:p>
    <w:p w14:paraId="00000229" w14:textId="77777777" w:rsidR="00501A20" w:rsidRPr="00540572" w:rsidRDefault="00501A20" w:rsidP="0001514A">
      <w:pPr>
        <w:spacing w:line="336" w:lineRule="auto"/>
        <w:contextualSpacing/>
        <w:jc w:val="both"/>
        <w:rPr>
          <w:rFonts w:ascii="Arial" w:eastAsia="Century Gothic" w:hAnsi="Arial" w:cs="Arial"/>
        </w:rPr>
      </w:pPr>
    </w:p>
    <w:p w14:paraId="0000022A" w14:textId="77777777" w:rsidR="00501A20"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rPr>
        <w:t>…</w:t>
      </w:r>
    </w:p>
    <w:p w14:paraId="62EDB8A4" w14:textId="77777777" w:rsidR="00693735" w:rsidRPr="00672473" w:rsidRDefault="00693735" w:rsidP="0001514A">
      <w:pPr>
        <w:spacing w:after="160" w:line="336" w:lineRule="auto"/>
        <w:contextualSpacing/>
        <w:jc w:val="both"/>
        <w:rPr>
          <w:rFonts w:ascii="Arial" w:eastAsia="Century Gothic" w:hAnsi="Arial" w:cs="Arial"/>
        </w:rPr>
      </w:pPr>
    </w:p>
    <w:p w14:paraId="0000022B" w14:textId="77777777" w:rsidR="00501A20" w:rsidRDefault="00E371A0" w:rsidP="0001514A">
      <w:pPr>
        <w:spacing w:after="160" w:line="336" w:lineRule="auto"/>
        <w:contextualSpacing/>
        <w:jc w:val="both"/>
        <w:rPr>
          <w:rFonts w:ascii="Arial" w:eastAsia="Century Gothic" w:hAnsi="Arial" w:cs="Arial"/>
        </w:rPr>
      </w:pPr>
      <w:r w:rsidRPr="00672473">
        <w:rPr>
          <w:rFonts w:ascii="Arial" w:eastAsia="Century Gothic" w:hAnsi="Arial" w:cs="Arial"/>
        </w:rPr>
        <w:t>…</w:t>
      </w:r>
    </w:p>
    <w:p w14:paraId="54D16017" w14:textId="77777777" w:rsidR="00693735" w:rsidRPr="00672473" w:rsidRDefault="00693735" w:rsidP="0001514A">
      <w:pPr>
        <w:spacing w:after="160" w:line="336" w:lineRule="auto"/>
        <w:contextualSpacing/>
        <w:jc w:val="both"/>
        <w:rPr>
          <w:rFonts w:ascii="Arial" w:eastAsia="Century Gothic" w:hAnsi="Arial" w:cs="Arial"/>
        </w:rPr>
      </w:pPr>
    </w:p>
    <w:p w14:paraId="0000022C" w14:textId="03F2C21A" w:rsidR="00501A20" w:rsidRPr="00970A2C"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672473">
        <w:rPr>
          <w:rFonts w:ascii="Arial" w:eastAsia="Century Gothic" w:hAnsi="Arial" w:cs="Arial"/>
          <w:b/>
        </w:rPr>
        <w:t>Artículo 205</w:t>
      </w:r>
      <w:r w:rsidR="002769F6" w:rsidRPr="00970A2C">
        <w:rPr>
          <w:rFonts w:ascii="Arial" w:eastAsia="Century Gothic" w:hAnsi="Arial" w:cs="Arial"/>
          <w:b/>
        </w:rPr>
        <w:t xml:space="preserve">. </w:t>
      </w:r>
      <w:r w:rsidRPr="00970A2C">
        <w:rPr>
          <w:rFonts w:ascii="Arial" w:eastAsia="Century Gothic" w:hAnsi="Arial" w:cs="Arial"/>
        </w:rPr>
        <w:t>…</w:t>
      </w:r>
    </w:p>
    <w:p w14:paraId="0000022D"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22F" w14:textId="0B3A54C7" w:rsidR="00501A20" w:rsidRDefault="002769F6"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 xml:space="preserve">En la formulación del recurso, el Órgano de Asuntos Internos hará valer los argumentos de procedencia y las pruebas en que se apoye. La Comisión resolverá dentro de los diez días </w:t>
      </w:r>
      <w:r w:rsidRPr="00540572">
        <w:rPr>
          <w:rFonts w:ascii="Arial" w:eastAsia="Century Gothic" w:hAnsi="Arial" w:cs="Arial"/>
          <w:b/>
        </w:rPr>
        <w:t>hábiles</w:t>
      </w:r>
      <w:r w:rsidRPr="00540572">
        <w:rPr>
          <w:rFonts w:ascii="Arial" w:eastAsia="Century Gothic" w:hAnsi="Arial" w:cs="Arial"/>
        </w:rPr>
        <w:t xml:space="preserve"> siguientes. </w:t>
      </w:r>
    </w:p>
    <w:p w14:paraId="7F603D80" w14:textId="77777777" w:rsidR="00693735" w:rsidRPr="00672473" w:rsidRDefault="00693735"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30" w14:textId="3FA58EC9" w:rsidR="00501A20" w:rsidRPr="00970A2C" w:rsidRDefault="002769F6"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672473">
        <w:rPr>
          <w:rFonts w:ascii="Arial" w:eastAsia="Century Gothic" w:hAnsi="Arial" w:cs="Arial"/>
        </w:rPr>
        <w:lastRenderedPageBreak/>
        <w:t>…</w:t>
      </w:r>
    </w:p>
    <w:p w14:paraId="00000231"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232"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208.</w:t>
      </w:r>
      <w:r w:rsidRPr="00540572">
        <w:rPr>
          <w:rFonts w:ascii="Arial" w:eastAsia="Century Gothic" w:hAnsi="Arial" w:cs="Arial"/>
        </w:rPr>
        <w:t xml:space="preserve"> El Integrante, en su escrito de contestación ante la Comisión, deberá señalar domicilio </w:t>
      </w:r>
      <w:r w:rsidRPr="00540572">
        <w:rPr>
          <w:rFonts w:ascii="Arial" w:eastAsia="Century Gothic" w:hAnsi="Arial" w:cs="Arial"/>
          <w:b/>
        </w:rPr>
        <w:t>o correo electrónico o cualquier otro medio que permita la comunicación efectiva</w:t>
      </w:r>
      <w:r w:rsidRPr="00540572">
        <w:rPr>
          <w:rFonts w:ascii="Arial" w:eastAsia="Century Gothic" w:hAnsi="Arial" w:cs="Arial"/>
        </w:rPr>
        <w:t xml:space="preserve">, para oír y recibir notificaciones dentro del lugar de residencia de la misma, apercibido que, de no hacerlo, las subsecuentes notificaciones se realizarán mediante aviso que se colocará en un lugar visible al público dentro de las oficinas de la propia Comisión. </w:t>
      </w:r>
    </w:p>
    <w:p w14:paraId="0000023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34"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235"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36"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213.</w:t>
      </w:r>
      <w:r w:rsidRPr="00540572">
        <w:rPr>
          <w:rFonts w:ascii="Arial" w:eastAsia="Century Gothic" w:hAnsi="Arial" w:cs="Arial"/>
        </w:rPr>
        <w:t xml:space="preserve"> Si en la resolución dictada por la Comisión no se impusiere al Integrante </w:t>
      </w:r>
      <w:r w:rsidRPr="00540572">
        <w:rPr>
          <w:rFonts w:ascii="Arial" w:eastAsia="Century Gothic" w:hAnsi="Arial" w:cs="Arial"/>
          <w:b/>
        </w:rPr>
        <w:t>alguna sanción</w:t>
      </w:r>
      <w:r w:rsidRPr="00540572">
        <w:rPr>
          <w:rFonts w:ascii="Arial" w:eastAsia="Century Gothic" w:hAnsi="Arial" w:cs="Arial"/>
        </w:rPr>
        <w:t>, será restituido en el servicio, cargo o comisión, en caso de que hubiere sido suspendido, y se le cubrirán las percepciones que dejó de recibir durante ése tiempo.</w:t>
      </w:r>
    </w:p>
    <w:p w14:paraId="00000237"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38"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214.</w:t>
      </w:r>
      <w:r w:rsidRPr="00540572">
        <w:rPr>
          <w:rFonts w:ascii="Arial" w:eastAsia="Century Gothic" w:hAnsi="Arial" w:cs="Arial"/>
        </w:rPr>
        <w:t xml:space="preserve"> La facultad de las Comisiones para </w:t>
      </w:r>
      <w:r w:rsidRPr="00540572">
        <w:rPr>
          <w:rFonts w:ascii="Arial" w:eastAsia="Century Gothic" w:hAnsi="Arial" w:cs="Arial"/>
          <w:b/>
        </w:rPr>
        <w:t xml:space="preserve">dictar la resolución definitiva </w:t>
      </w:r>
      <w:r w:rsidRPr="00540572">
        <w:rPr>
          <w:rFonts w:ascii="Arial" w:eastAsia="Century Gothic" w:hAnsi="Arial" w:cs="Arial"/>
        </w:rPr>
        <w:t xml:space="preserve">por infracción al régimen disciplinario prescribe en el término de tres años, con excepción de la violación a las obligaciones y deberes previstos en las fracciones X, XII y XIII del artículo 65 y IX del 67 de esta Ley, así como por incumplimiento a los requisitos de ingreso y permanencia, la que será imprescriptible. Los términos de la prescripción serán continuos y se contarán desde el día en que se hubieren cometido las infracciones, o a partir del momento en que hubieren cesado. </w:t>
      </w:r>
    </w:p>
    <w:p w14:paraId="00000239"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23A"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23B"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23C"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23D"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23E"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w:t>
      </w:r>
    </w:p>
    <w:p w14:paraId="0000023F"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240"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lastRenderedPageBreak/>
        <w:t>Los plazos a los que se refiere el presente artículo se computarán en días hábiles.</w:t>
      </w:r>
    </w:p>
    <w:p w14:paraId="00000241" w14:textId="77777777" w:rsidR="00501A20" w:rsidRPr="00540572" w:rsidRDefault="00501A20" w:rsidP="0001514A">
      <w:pPr>
        <w:spacing w:line="336" w:lineRule="auto"/>
        <w:ind w:right="-100"/>
        <w:contextualSpacing/>
        <w:jc w:val="both"/>
        <w:rPr>
          <w:rFonts w:ascii="Arial" w:eastAsia="Century Gothic" w:hAnsi="Arial" w:cs="Arial"/>
          <w:b/>
        </w:rPr>
      </w:pPr>
    </w:p>
    <w:p w14:paraId="00000242" w14:textId="3FE6437F" w:rsidR="00501A20" w:rsidRPr="00540572" w:rsidRDefault="00E371A0" w:rsidP="0001514A">
      <w:pPr>
        <w:spacing w:line="336" w:lineRule="auto"/>
        <w:ind w:right="-100"/>
        <w:contextualSpacing/>
        <w:jc w:val="both"/>
        <w:rPr>
          <w:rFonts w:ascii="Arial" w:eastAsia="Century Gothic" w:hAnsi="Arial" w:cs="Arial"/>
        </w:rPr>
      </w:pPr>
      <w:r w:rsidRPr="00540572">
        <w:rPr>
          <w:rFonts w:ascii="Arial" w:eastAsia="Century Gothic" w:hAnsi="Arial" w:cs="Arial"/>
          <w:b/>
        </w:rPr>
        <w:t>Artículo 221.</w:t>
      </w:r>
      <w:r w:rsidRPr="00540572">
        <w:rPr>
          <w:rFonts w:ascii="Arial" w:eastAsia="Century Gothic" w:hAnsi="Arial" w:cs="Arial"/>
        </w:rPr>
        <w:t xml:space="preserve"> Todas las unidades administrativas de la Fiscalía General y de la Secretaría deberán ingresar y actualizar de manera inmediata y permanente a las bases de datos y Registros que integran el Sistema de Información Estatal de Seguridad Pública </w:t>
      </w:r>
      <w:r w:rsidRPr="00540572">
        <w:rPr>
          <w:rFonts w:ascii="Arial" w:eastAsia="Century Gothic" w:hAnsi="Arial" w:cs="Arial"/>
          <w:b/>
        </w:rPr>
        <w:t xml:space="preserve">y </w:t>
      </w:r>
      <w:r w:rsidR="00C06C20" w:rsidRPr="00540572">
        <w:rPr>
          <w:rFonts w:ascii="Arial" w:eastAsia="Century Gothic" w:hAnsi="Arial" w:cs="Arial"/>
          <w:b/>
        </w:rPr>
        <w:t xml:space="preserve">la </w:t>
      </w:r>
      <w:r w:rsidRPr="00540572">
        <w:rPr>
          <w:rFonts w:ascii="Arial" w:eastAsia="Century Gothic" w:hAnsi="Arial" w:cs="Arial"/>
          <w:b/>
        </w:rPr>
        <w:t xml:space="preserve">Plataforma </w:t>
      </w:r>
      <w:r w:rsidR="00C06C20" w:rsidRPr="00540572">
        <w:rPr>
          <w:rFonts w:ascii="Arial" w:eastAsia="Century Gothic" w:hAnsi="Arial" w:cs="Arial"/>
          <w:b/>
        </w:rPr>
        <w:t>Estatal</w:t>
      </w:r>
      <w:r w:rsidRPr="00540572">
        <w:rPr>
          <w:rFonts w:ascii="Arial" w:eastAsia="Century Gothic" w:hAnsi="Arial" w:cs="Arial"/>
        </w:rPr>
        <w:t>, la información en materia de seguridad pública y procuración de justicia para los efectos a que se refiere el artículo anterior y demás disposiciones aplicables, sin perjuicio de las obligaciones previstas en la Ley General.</w:t>
      </w:r>
    </w:p>
    <w:p w14:paraId="6F63B8F2" w14:textId="5FBB002B" w:rsidR="001D0B74" w:rsidRPr="00540572" w:rsidRDefault="001D0B74" w:rsidP="0001514A">
      <w:pPr>
        <w:spacing w:line="336" w:lineRule="auto"/>
        <w:ind w:right="-100"/>
        <w:contextualSpacing/>
        <w:jc w:val="both"/>
        <w:rPr>
          <w:rFonts w:ascii="Arial" w:eastAsia="Century Gothic" w:hAnsi="Arial" w:cs="Arial"/>
        </w:rPr>
      </w:pPr>
    </w:p>
    <w:p w14:paraId="24024CF6" w14:textId="1FDB223E" w:rsidR="001D0B74" w:rsidRPr="00540572" w:rsidRDefault="001D0B74" w:rsidP="0001514A">
      <w:pPr>
        <w:autoSpaceDE w:val="0"/>
        <w:autoSpaceDN w:val="0"/>
        <w:adjustRightInd w:val="0"/>
        <w:spacing w:line="336" w:lineRule="auto"/>
        <w:contextualSpacing/>
        <w:rPr>
          <w:rFonts w:ascii="Arial" w:eastAsia="Century Gothic" w:hAnsi="Arial" w:cs="Arial"/>
        </w:rPr>
      </w:pPr>
      <w:r w:rsidRPr="00540572">
        <w:rPr>
          <w:rFonts w:ascii="Arial" w:eastAsia="Century Gothic" w:hAnsi="Arial" w:cs="Arial"/>
          <w:b/>
        </w:rPr>
        <w:t>Artículo 222.</w:t>
      </w:r>
      <w:r w:rsidRPr="00540572">
        <w:rPr>
          <w:rFonts w:ascii="Arial" w:eastAsia="Century Gothic" w:hAnsi="Arial" w:cs="Arial"/>
        </w:rPr>
        <w:t xml:space="preserve"> Están igualmente obligadas a proporcionar información al Sistema de Información Estatal de</w:t>
      </w:r>
      <w:r w:rsidR="00276362" w:rsidRPr="00540572">
        <w:rPr>
          <w:rFonts w:ascii="Arial" w:eastAsia="Century Gothic" w:hAnsi="Arial" w:cs="Arial"/>
        </w:rPr>
        <w:t xml:space="preserve"> </w:t>
      </w:r>
      <w:r w:rsidRPr="00540572">
        <w:rPr>
          <w:rFonts w:ascii="Arial" w:eastAsia="Century Gothic" w:hAnsi="Arial" w:cs="Arial"/>
        </w:rPr>
        <w:t>Seguridad Pública</w:t>
      </w:r>
      <w:r w:rsidR="00276362" w:rsidRPr="00540572">
        <w:rPr>
          <w:rFonts w:ascii="Arial" w:eastAsia="Century Gothic" w:hAnsi="Arial" w:cs="Arial"/>
        </w:rPr>
        <w:t xml:space="preserve"> </w:t>
      </w:r>
      <w:r w:rsidR="00276362" w:rsidRPr="00540572">
        <w:rPr>
          <w:rFonts w:ascii="Arial" w:eastAsia="Century Gothic" w:hAnsi="Arial" w:cs="Arial"/>
          <w:b/>
        </w:rPr>
        <w:t xml:space="preserve">y </w:t>
      </w:r>
      <w:r w:rsidR="00EF41B1" w:rsidRPr="00540572">
        <w:rPr>
          <w:rFonts w:ascii="Arial" w:eastAsia="Century Gothic" w:hAnsi="Arial" w:cs="Arial"/>
          <w:b/>
        </w:rPr>
        <w:t xml:space="preserve">a </w:t>
      </w:r>
      <w:r w:rsidR="00276362" w:rsidRPr="00540572">
        <w:rPr>
          <w:rFonts w:ascii="Arial" w:eastAsia="Century Gothic" w:hAnsi="Arial" w:cs="Arial"/>
          <w:b/>
        </w:rPr>
        <w:t xml:space="preserve">la Plataforma </w:t>
      </w:r>
      <w:r w:rsidR="009B240E" w:rsidRPr="00540572">
        <w:rPr>
          <w:rFonts w:ascii="Arial" w:eastAsia="Century Gothic" w:hAnsi="Arial" w:cs="Arial"/>
          <w:b/>
        </w:rPr>
        <w:t>Estatal</w:t>
      </w:r>
      <w:r w:rsidRPr="00540572">
        <w:rPr>
          <w:rFonts w:ascii="Arial" w:eastAsia="Century Gothic" w:hAnsi="Arial" w:cs="Arial"/>
          <w:b/>
        </w:rPr>
        <w:t>:</w:t>
      </w:r>
    </w:p>
    <w:p w14:paraId="0651EDA2" w14:textId="10161833" w:rsidR="00276362" w:rsidRPr="00540572" w:rsidRDefault="00276362" w:rsidP="0001514A">
      <w:pPr>
        <w:autoSpaceDE w:val="0"/>
        <w:autoSpaceDN w:val="0"/>
        <w:adjustRightInd w:val="0"/>
        <w:spacing w:line="336" w:lineRule="auto"/>
        <w:contextualSpacing/>
        <w:rPr>
          <w:rFonts w:ascii="Arial" w:eastAsia="Century Gothic" w:hAnsi="Arial" w:cs="Arial"/>
        </w:rPr>
      </w:pPr>
    </w:p>
    <w:p w14:paraId="3AAB26C8" w14:textId="4DCFB6F3" w:rsidR="00276362" w:rsidRPr="00672473" w:rsidRDefault="00276362" w:rsidP="0001514A">
      <w:pPr>
        <w:autoSpaceDE w:val="0"/>
        <w:autoSpaceDN w:val="0"/>
        <w:adjustRightInd w:val="0"/>
        <w:spacing w:line="336" w:lineRule="auto"/>
        <w:contextualSpacing/>
        <w:rPr>
          <w:rFonts w:ascii="Arial" w:eastAsia="Century Gothic" w:hAnsi="Arial" w:cs="Arial"/>
        </w:rPr>
      </w:pPr>
      <w:r w:rsidRPr="00540572">
        <w:rPr>
          <w:rFonts w:ascii="Arial" w:eastAsia="Century Gothic" w:hAnsi="Arial" w:cs="Arial"/>
        </w:rPr>
        <w:t>I</w:t>
      </w:r>
      <w:r w:rsidR="00693735">
        <w:rPr>
          <w:rFonts w:ascii="Arial" w:eastAsia="Century Gothic" w:hAnsi="Arial" w:cs="Arial"/>
        </w:rPr>
        <w:t>.</w:t>
      </w:r>
      <w:r w:rsidRPr="00672473">
        <w:rPr>
          <w:rFonts w:ascii="Arial" w:eastAsia="Century Gothic" w:hAnsi="Arial" w:cs="Arial"/>
        </w:rPr>
        <w:t xml:space="preserve"> a V</w:t>
      </w:r>
      <w:r w:rsidR="00693735">
        <w:rPr>
          <w:rFonts w:ascii="Arial" w:eastAsia="Century Gothic" w:hAnsi="Arial" w:cs="Arial"/>
        </w:rPr>
        <w:t xml:space="preserve">. </w:t>
      </w:r>
      <w:r w:rsidRPr="00672473">
        <w:rPr>
          <w:rFonts w:ascii="Arial" w:eastAsia="Century Gothic" w:hAnsi="Arial" w:cs="Arial"/>
        </w:rPr>
        <w:t>…</w:t>
      </w:r>
    </w:p>
    <w:p w14:paraId="00000243" w14:textId="77777777" w:rsidR="00501A20" w:rsidRPr="00672473" w:rsidRDefault="00501A20" w:rsidP="0001514A">
      <w:pPr>
        <w:spacing w:after="160" w:line="336" w:lineRule="auto"/>
        <w:contextualSpacing/>
        <w:jc w:val="both"/>
        <w:rPr>
          <w:rFonts w:ascii="Arial" w:eastAsia="Century Gothic" w:hAnsi="Arial" w:cs="Arial"/>
        </w:rPr>
      </w:pPr>
    </w:p>
    <w:p w14:paraId="00000244" w14:textId="34AA674A"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970A2C">
        <w:rPr>
          <w:rFonts w:ascii="Arial" w:eastAsia="Century Gothic" w:hAnsi="Arial" w:cs="Arial"/>
          <w:b/>
        </w:rPr>
        <w:t>Artículo 223</w:t>
      </w:r>
      <w:r w:rsidR="00693735">
        <w:rPr>
          <w:rFonts w:ascii="Arial" w:eastAsia="Century Gothic" w:hAnsi="Arial" w:cs="Arial"/>
          <w:b/>
        </w:rPr>
        <w:t xml:space="preserve">. </w:t>
      </w:r>
      <w:r w:rsidRPr="0001514A">
        <w:rPr>
          <w:rFonts w:ascii="Arial" w:eastAsia="Century Gothic" w:hAnsi="Arial" w:cs="Arial"/>
        </w:rPr>
        <w:t>…</w:t>
      </w:r>
    </w:p>
    <w:p w14:paraId="00000245"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246" w14:textId="6FF0C465"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970A2C">
        <w:rPr>
          <w:rFonts w:ascii="Arial" w:eastAsia="Century Gothic" w:hAnsi="Arial" w:cs="Arial"/>
          <w:b/>
        </w:rPr>
        <w:t xml:space="preserve">Asimismo, los municipios deberán suministrar e intercambiar la información en la Plataforma </w:t>
      </w:r>
      <w:r w:rsidR="0068414D" w:rsidRPr="00540572">
        <w:rPr>
          <w:rFonts w:ascii="Arial" w:eastAsia="Century Gothic" w:hAnsi="Arial" w:cs="Arial"/>
          <w:b/>
        </w:rPr>
        <w:t>Estatal</w:t>
      </w:r>
      <w:r w:rsidRPr="00540572">
        <w:rPr>
          <w:rFonts w:ascii="Arial" w:eastAsia="Century Gothic" w:hAnsi="Arial" w:cs="Arial"/>
          <w:b/>
        </w:rPr>
        <w:t xml:space="preserve"> en términos d</w:t>
      </w:r>
      <w:r w:rsidR="00FA0042" w:rsidRPr="00540572">
        <w:rPr>
          <w:rFonts w:ascii="Arial" w:eastAsia="Century Gothic" w:hAnsi="Arial" w:cs="Arial"/>
          <w:b/>
        </w:rPr>
        <w:t>el párrafo anterior</w:t>
      </w:r>
      <w:r w:rsidR="00F941EE" w:rsidRPr="00540572">
        <w:rPr>
          <w:rFonts w:ascii="Arial" w:eastAsia="Century Gothic" w:hAnsi="Arial" w:cs="Arial"/>
          <w:b/>
        </w:rPr>
        <w:t>, así como el registro de todas las personas infractoras de sus demarcaciones.</w:t>
      </w:r>
    </w:p>
    <w:p w14:paraId="00000247"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left="1134" w:right="-91"/>
        <w:contextualSpacing/>
        <w:jc w:val="both"/>
        <w:rPr>
          <w:rFonts w:ascii="Arial" w:eastAsia="Century Gothic" w:hAnsi="Arial" w:cs="Arial"/>
        </w:rPr>
      </w:pPr>
    </w:p>
    <w:p w14:paraId="00000259"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238.</w:t>
      </w:r>
      <w:r w:rsidRPr="00540572">
        <w:rPr>
          <w:rFonts w:ascii="Arial" w:eastAsia="Century Gothic" w:hAnsi="Arial" w:cs="Arial"/>
        </w:rPr>
        <w:t xml:space="preserve"> El Registro de Información Penitenciaria es la base de datos que contiene, administra y controla de manera permanente información de </w:t>
      </w:r>
      <w:r w:rsidRPr="00540572">
        <w:rPr>
          <w:rFonts w:ascii="Arial" w:eastAsia="Century Gothic" w:hAnsi="Arial" w:cs="Arial"/>
          <w:b/>
        </w:rPr>
        <w:t>las personas privadas de su libertad</w:t>
      </w:r>
      <w:r w:rsidRPr="00540572">
        <w:rPr>
          <w:rFonts w:ascii="Arial" w:eastAsia="Century Gothic" w:hAnsi="Arial" w:cs="Arial"/>
        </w:rPr>
        <w:t xml:space="preserve"> en los centros de reinserción social del Estado y centros a cargo de los municipios.</w:t>
      </w:r>
    </w:p>
    <w:p w14:paraId="0000025A"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5B" w14:textId="084941A7"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Artículo 259</w:t>
      </w:r>
      <w:r w:rsidR="00693735">
        <w:rPr>
          <w:rFonts w:ascii="Arial" w:eastAsia="Century Gothic" w:hAnsi="Arial" w:cs="Arial"/>
          <w:b/>
        </w:rPr>
        <w:t xml:space="preserve">. </w:t>
      </w:r>
      <w:r w:rsidRPr="0001514A">
        <w:rPr>
          <w:rFonts w:ascii="Arial" w:eastAsia="Century Gothic" w:hAnsi="Arial" w:cs="Arial"/>
        </w:rPr>
        <w:t>…</w:t>
      </w:r>
    </w:p>
    <w:p w14:paraId="0000025C"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25D"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970A2C">
        <w:rPr>
          <w:rFonts w:ascii="Arial" w:eastAsia="Century Gothic" w:hAnsi="Arial" w:cs="Arial"/>
          <w:b/>
        </w:rPr>
        <w:lastRenderedPageBreak/>
        <w:t>En caso de incumplimiento de lo establecido en el artículo 60 fracción VII, la persona titu</w:t>
      </w:r>
      <w:r w:rsidRPr="00540572">
        <w:rPr>
          <w:rFonts w:ascii="Arial" w:eastAsia="Century Gothic" w:hAnsi="Arial" w:cs="Arial"/>
          <w:b/>
        </w:rPr>
        <w:t xml:space="preserve">lar de la licencia oficial colectiva correspondiente, ordenará el aseguramiento de las armas. </w:t>
      </w:r>
    </w:p>
    <w:p w14:paraId="0000025F"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p>
    <w:p w14:paraId="00000260" w14:textId="598CCB20"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262.</w:t>
      </w:r>
      <w:r w:rsidRPr="00540572">
        <w:rPr>
          <w:rFonts w:ascii="Arial" w:eastAsia="Century Gothic" w:hAnsi="Arial" w:cs="Arial"/>
        </w:rPr>
        <w:t xml:space="preserve"> Los equipos </w:t>
      </w:r>
      <w:r w:rsidRPr="00540572">
        <w:rPr>
          <w:rFonts w:ascii="Arial" w:eastAsia="Century Gothic" w:hAnsi="Arial" w:cs="Arial"/>
          <w:b/>
        </w:rPr>
        <w:t>tecnológicos y</w:t>
      </w:r>
      <w:r w:rsidRPr="00540572">
        <w:rPr>
          <w:rFonts w:ascii="Arial" w:eastAsia="Century Gothic" w:hAnsi="Arial" w:cs="Arial"/>
        </w:rPr>
        <w:t xml:space="preserve"> de comunicación asignados a los Integrantes de las Instituciones Policiales sólo serán usados y operados por aquéllos y exclusivamente para el ejercicio de sus atribuciones, por lo que su uso para fines distintos se sancionará en los términos de la presente Ley. </w:t>
      </w:r>
    </w:p>
    <w:p w14:paraId="09596538" w14:textId="6BA866B8" w:rsidR="00215865" w:rsidRPr="00540572" w:rsidRDefault="00215865"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367995A8" w14:textId="15C8D213" w:rsidR="00551D49" w:rsidRPr="00540572" w:rsidRDefault="00551D49" w:rsidP="0001514A">
      <w:pPr>
        <w:pBdr>
          <w:top w:val="none" w:sz="0" w:space="0" w:color="000000"/>
          <w:left w:val="none" w:sz="0" w:space="0" w:color="000000"/>
          <w:bottom w:val="none" w:sz="0" w:space="0" w:color="000000"/>
          <w:right w:val="none" w:sz="0" w:space="0" w:color="000000"/>
        </w:pBdr>
        <w:spacing w:line="336" w:lineRule="auto"/>
        <w:ind w:right="-91"/>
        <w:contextualSpacing/>
        <w:jc w:val="center"/>
        <w:rPr>
          <w:rFonts w:ascii="Arial" w:eastAsia="Century Gothic" w:hAnsi="Arial" w:cs="Arial"/>
          <w:b/>
        </w:rPr>
      </w:pPr>
      <w:r w:rsidRPr="00540572">
        <w:rPr>
          <w:rFonts w:ascii="Arial" w:eastAsia="Century Gothic" w:hAnsi="Arial" w:cs="Arial"/>
          <w:b/>
        </w:rPr>
        <w:t>SECCIÓN SÉPTIMA</w:t>
      </w:r>
    </w:p>
    <w:p w14:paraId="479C2CEE" w14:textId="7BF842C9" w:rsidR="00551D49" w:rsidRPr="00540572" w:rsidRDefault="00551D49" w:rsidP="0001514A">
      <w:pPr>
        <w:pBdr>
          <w:top w:val="none" w:sz="0" w:space="0" w:color="000000"/>
          <w:left w:val="none" w:sz="0" w:space="0" w:color="000000"/>
          <w:bottom w:val="none" w:sz="0" w:space="0" w:color="000000"/>
          <w:right w:val="none" w:sz="0" w:space="0" w:color="000000"/>
        </w:pBdr>
        <w:spacing w:line="336" w:lineRule="auto"/>
        <w:ind w:right="-91"/>
        <w:contextualSpacing/>
        <w:jc w:val="center"/>
        <w:rPr>
          <w:rFonts w:ascii="Arial" w:eastAsia="Century Gothic" w:hAnsi="Arial" w:cs="Arial"/>
          <w:b/>
        </w:rPr>
      </w:pPr>
      <w:r w:rsidRPr="00540572">
        <w:rPr>
          <w:rFonts w:ascii="Arial" w:eastAsia="Century Gothic" w:hAnsi="Arial" w:cs="Arial"/>
          <w:b/>
        </w:rPr>
        <w:t>DEL REGISTRO ESTATAL DE PERSONAS INFRACTORAS ARRESTADAS</w:t>
      </w:r>
    </w:p>
    <w:p w14:paraId="5161DBC9" w14:textId="77777777" w:rsidR="00551D49" w:rsidRPr="00540572" w:rsidRDefault="00551D49"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3D900E20" w14:textId="4C26E932" w:rsidR="00215865" w:rsidRPr="00540572" w:rsidRDefault="00215865" w:rsidP="0001514A">
      <w:pPr>
        <w:autoSpaceDE w:val="0"/>
        <w:autoSpaceDN w:val="0"/>
        <w:adjustRightInd w:val="0"/>
        <w:spacing w:line="336" w:lineRule="auto"/>
        <w:contextualSpacing/>
        <w:jc w:val="both"/>
        <w:rPr>
          <w:rFonts w:ascii="Arial" w:eastAsia="Century Gothic" w:hAnsi="Arial" w:cs="Arial"/>
          <w:b/>
        </w:rPr>
      </w:pPr>
      <w:r w:rsidRPr="00540572">
        <w:rPr>
          <w:rFonts w:ascii="Arial" w:eastAsia="Century Gothic" w:hAnsi="Arial" w:cs="Arial"/>
          <w:b/>
        </w:rPr>
        <w:t>Artículo 2</w:t>
      </w:r>
      <w:r w:rsidR="003F2D3C" w:rsidRPr="00540572">
        <w:rPr>
          <w:rFonts w:ascii="Arial" w:eastAsia="Century Gothic" w:hAnsi="Arial" w:cs="Arial"/>
          <w:b/>
        </w:rPr>
        <w:t>6</w:t>
      </w:r>
      <w:r w:rsidR="005660A3" w:rsidRPr="00540572">
        <w:rPr>
          <w:rFonts w:ascii="Arial" w:eastAsia="Century Gothic" w:hAnsi="Arial" w:cs="Arial"/>
          <w:b/>
        </w:rPr>
        <w:t>5</w:t>
      </w:r>
      <w:r w:rsidR="00551D49" w:rsidRPr="00540572">
        <w:rPr>
          <w:rFonts w:ascii="Arial" w:eastAsia="Century Gothic" w:hAnsi="Arial" w:cs="Arial"/>
          <w:b/>
        </w:rPr>
        <w:t xml:space="preserve"> BIS</w:t>
      </w:r>
      <w:r w:rsidRPr="00540572">
        <w:rPr>
          <w:rFonts w:ascii="Arial" w:eastAsia="Century Gothic" w:hAnsi="Arial" w:cs="Arial"/>
          <w:b/>
        </w:rPr>
        <w:t>. El Registro</w:t>
      </w:r>
      <w:r w:rsidR="001D72DF" w:rsidRPr="00540572">
        <w:rPr>
          <w:rFonts w:ascii="Arial" w:eastAsia="Century Gothic" w:hAnsi="Arial" w:cs="Arial"/>
          <w:b/>
        </w:rPr>
        <w:t xml:space="preserve"> Estatal de Personas Infractoras</w:t>
      </w:r>
      <w:r w:rsidR="006848EB" w:rsidRPr="00540572">
        <w:rPr>
          <w:rFonts w:ascii="Arial" w:eastAsia="Century Gothic" w:hAnsi="Arial" w:cs="Arial"/>
          <w:b/>
        </w:rPr>
        <w:t xml:space="preserve"> </w:t>
      </w:r>
      <w:r w:rsidR="009F48C1" w:rsidRPr="00540572">
        <w:rPr>
          <w:rFonts w:ascii="Arial" w:eastAsia="Century Gothic" w:hAnsi="Arial" w:cs="Arial"/>
          <w:b/>
        </w:rPr>
        <w:t>Arrestadas</w:t>
      </w:r>
      <w:r w:rsidR="0047005C" w:rsidRPr="00540572">
        <w:rPr>
          <w:rFonts w:ascii="Arial" w:eastAsia="Century Gothic" w:hAnsi="Arial" w:cs="Arial"/>
          <w:b/>
        </w:rPr>
        <w:t xml:space="preserve"> deberá ser suministrado con información por los integrantes de la Policía Municipal y</w:t>
      </w:r>
      <w:r w:rsidR="001D72DF" w:rsidRPr="00540572">
        <w:rPr>
          <w:rFonts w:ascii="Arial" w:eastAsia="Century Gothic" w:hAnsi="Arial" w:cs="Arial"/>
          <w:b/>
        </w:rPr>
        <w:t xml:space="preserve"> </w:t>
      </w:r>
      <w:r w:rsidRPr="00540572">
        <w:rPr>
          <w:rFonts w:ascii="Arial" w:eastAsia="Century Gothic" w:hAnsi="Arial" w:cs="Arial"/>
          <w:b/>
        </w:rPr>
        <w:t>contendrá</w:t>
      </w:r>
      <w:r w:rsidR="001D72DF" w:rsidRPr="00540572">
        <w:rPr>
          <w:rFonts w:ascii="Arial" w:eastAsia="Century Gothic" w:hAnsi="Arial" w:cs="Arial"/>
          <w:b/>
        </w:rPr>
        <w:t xml:space="preserve"> como mínimo,</w:t>
      </w:r>
      <w:r w:rsidRPr="00540572">
        <w:rPr>
          <w:rFonts w:ascii="Arial" w:eastAsia="Century Gothic" w:hAnsi="Arial" w:cs="Arial"/>
          <w:b/>
        </w:rPr>
        <w:t xml:space="preserve"> los siguientes datos:</w:t>
      </w:r>
    </w:p>
    <w:p w14:paraId="1AD54FBE" w14:textId="13E1A601" w:rsidR="001D72DF" w:rsidRPr="00540572" w:rsidRDefault="001D72DF" w:rsidP="0001514A">
      <w:pPr>
        <w:autoSpaceDE w:val="0"/>
        <w:autoSpaceDN w:val="0"/>
        <w:adjustRightInd w:val="0"/>
        <w:spacing w:line="336" w:lineRule="auto"/>
        <w:contextualSpacing/>
        <w:jc w:val="both"/>
        <w:rPr>
          <w:rFonts w:ascii="Arial" w:eastAsia="Century Gothic" w:hAnsi="Arial" w:cs="Arial"/>
          <w:b/>
        </w:rPr>
      </w:pPr>
    </w:p>
    <w:p w14:paraId="4B7C9047" w14:textId="77777777" w:rsidR="00B84857" w:rsidRDefault="00215865"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540572">
        <w:rPr>
          <w:rFonts w:ascii="Arial" w:eastAsia="Century Gothic" w:hAnsi="Arial" w:cs="Arial"/>
          <w:b/>
        </w:rPr>
        <w:t>Nombre y, en su caso, apodo;</w:t>
      </w:r>
    </w:p>
    <w:p w14:paraId="190287BA"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6C10053E" w14:textId="72B3C671" w:rsidR="00B84857" w:rsidRDefault="00215865"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672473">
        <w:rPr>
          <w:rFonts w:ascii="Arial" w:eastAsia="Century Gothic" w:hAnsi="Arial" w:cs="Arial"/>
          <w:b/>
        </w:rPr>
        <w:t>Media filiación o descripción física</w:t>
      </w:r>
      <w:r w:rsidR="00265770" w:rsidRPr="00970A2C">
        <w:rPr>
          <w:rFonts w:ascii="Arial" w:eastAsia="Century Gothic" w:hAnsi="Arial" w:cs="Arial"/>
          <w:b/>
        </w:rPr>
        <w:t xml:space="preserve"> de la persona arrestada</w:t>
      </w:r>
      <w:r w:rsidRPr="00970A2C">
        <w:rPr>
          <w:rFonts w:ascii="Arial" w:eastAsia="Century Gothic" w:hAnsi="Arial" w:cs="Arial"/>
          <w:b/>
        </w:rPr>
        <w:t>;</w:t>
      </w:r>
    </w:p>
    <w:p w14:paraId="111DBB32"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58FABA53" w14:textId="0A5E0617" w:rsidR="00265770" w:rsidRDefault="00265770"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672473">
        <w:rPr>
          <w:rFonts w:ascii="Arial" w:eastAsia="Century Gothic" w:hAnsi="Arial" w:cs="Arial"/>
          <w:b/>
        </w:rPr>
        <w:t>Fotografía de la persona infractora arrestada</w:t>
      </w:r>
      <w:r w:rsidR="007E68C2" w:rsidRPr="00970A2C">
        <w:rPr>
          <w:rFonts w:ascii="Arial" w:eastAsia="Century Gothic" w:hAnsi="Arial" w:cs="Arial"/>
          <w:b/>
        </w:rPr>
        <w:t>;</w:t>
      </w:r>
    </w:p>
    <w:p w14:paraId="3CA331B9"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541C44B2" w14:textId="779A5EED" w:rsidR="00EC2603" w:rsidRDefault="00EC2603"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672473">
        <w:rPr>
          <w:rFonts w:ascii="Arial" w:eastAsia="Century Gothic" w:hAnsi="Arial" w:cs="Arial"/>
          <w:b/>
        </w:rPr>
        <w:t>Datos biométricos;</w:t>
      </w:r>
    </w:p>
    <w:p w14:paraId="5BB767C3"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10CC785E" w14:textId="762751B4" w:rsidR="00B84857" w:rsidRDefault="00215865"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672473">
        <w:rPr>
          <w:rFonts w:ascii="Arial" w:eastAsia="Century Gothic" w:hAnsi="Arial" w:cs="Arial"/>
          <w:b/>
        </w:rPr>
        <w:t>Sexo</w:t>
      </w:r>
      <w:r w:rsidR="0019513A" w:rsidRPr="00970A2C">
        <w:rPr>
          <w:rFonts w:ascii="Arial" w:eastAsia="Century Gothic" w:hAnsi="Arial" w:cs="Arial"/>
          <w:b/>
        </w:rPr>
        <w:t xml:space="preserve"> de nacimiento</w:t>
      </w:r>
      <w:r w:rsidRPr="00970A2C">
        <w:rPr>
          <w:rFonts w:ascii="Arial" w:eastAsia="Century Gothic" w:hAnsi="Arial" w:cs="Arial"/>
          <w:b/>
        </w:rPr>
        <w:t>;</w:t>
      </w:r>
    </w:p>
    <w:p w14:paraId="261490B6"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25E248EF" w14:textId="77777777" w:rsidR="00B84857" w:rsidRDefault="00215865"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672473">
        <w:rPr>
          <w:rFonts w:ascii="Arial" w:eastAsia="Century Gothic" w:hAnsi="Arial" w:cs="Arial"/>
          <w:b/>
        </w:rPr>
        <w:t>Edad aproximada;</w:t>
      </w:r>
    </w:p>
    <w:p w14:paraId="7E006D08"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3127E175" w14:textId="707BD227" w:rsidR="00B84857" w:rsidRDefault="00215865"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672473">
        <w:rPr>
          <w:rFonts w:ascii="Arial" w:eastAsia="Century Gothic" w:hAnsi="Arial" w:cs="Arial"/>
          <w:b/>
        </w:rPr>
        <w:t>Motivo y circunstancias generales de</w:t>
      </w:r>
      <w:r w:rsidR="009F48C1" w:rsidRPr="00970A2C">
        <w:rPr>
          <w:rFonts w:ascii="Arial" w:eastAsia="Century Gothic" w:hAnsi="Arial" w:cs="Arial"/>
          <w:b/>
        </w:rPr>
        <w:t>l arresto</w:t>
      </w:r>
      <w:r w:rsidRPr="00970A2C">
        <w:rPr>
          <w:rFonts w:ascii="Arial" w:eastAsia="Century Gothic" w:hAnsi="Arial" w:cs="Arial"/>
          <w:b/>
        </w:rPr>
        <w:t>, así como lugar y hora en que se</w:t>
      </w:r>
      <w:r w:rsidR="00B84857" w:rsidRPr="00540572">
        <w:rPr>
          <w:rFonts w:ascii="Arial" w:eastAsia="Century Gothic" w:hAnsi="Arial" w:cs="Arial"/>
          <w:b/>
        </w:rPr>
        <w:t xml:space="preserve"> </w:t>
      </w:r>
      <w:r w:rsidRPr="00540572">
        <w:rPr>
          <w:rFonts w:ascii="Arial" w:eastAsia="Century Gothic" w:hAnsi="Arial" w:cs="Arial"/>
          <w:b/>
        </w:rPr>
        <w:t>realizó</w:t>
      </w:r>
      <w:r w:rsidR="00265770" w:rsidRPr="00540572">
        <w:rPr>
          <w:rFonts w:ascii="Arial" w:eastAsia="Century Gothic" w:hAnsi="Arial" w:cs="Arial"/>
          <w:b/>
        </w:rPr>
        <w:t xml:space="preserve"> el arresto</w:t>
      </w:r>
      <w:r w:rsidRPr="00540572">
        <w:rPr>
          <w:rFonts w:ascii="Arial" w:eastAsia="Century Gothic" w:hAnsi="Arial" w:cs="Arial"/>
          <w:b/>
        </w:rPr>
        <w:t>;</w:t>
      </w:r>
    </w:p>
    <w:p w14:paraId="7163C0B7"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77ED8571" w14:textId="3120BB57" w:rsidR="00265770" w:rsidRDefault="00265770"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672473">
        <w:rPr>
          <w:rFonts w:ascii="Arial" w:eastAsia="Century Gothic" w:hAnsi="Arial" w:cs="Arial"/>
          <w:b/>
        </w:rPr>
        <w:t>Municipio y corporación que lo arresta</w:t>
      </w:r>
      <w:r w:rsidR="00EC2603" w:rsidRPr="00970A2C">
        <w:rPr>
          <w:rFonts w:ascii="Arial" w:eastAsia="Century Gothic" w:hAnsi="Arial" w:cs="Arial"/>
          <w:b/>
        </w:rPr>
        <w:t>;</w:t>
      </w:r>
    </w:p>
    <w:p w14:paraId="1AE53394"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3463868A" w14:textId="09055E9D" w:rsidR="00B84857" w:rsidRDefault="00215865" w:rsidP="0001514A">
      <w:pPr>
        <w:pStyle w:val="Prrafodelista"/>
        <w:numPr>
          <w:ilvl w:val="0"/>
          <w:numId w:val="11"/>
        </w:numPr>
        <w:autoSpaceDE w:val="0"/>
        <w:autoSpaceDN w:val="0"/>
        <w:adjustRightInd w:val="0"/>
        <w:spacing w:line="336" w:lineRule="auto"/>
        <w:jc w:val="both"/>
        <w:rPr>
          <w:rFonts w:ascii="Arial" w:eastAsia="Century Gothic" w:hAnsi="Arial" w:cs="Arial"/>
          <w:b/>
        </w:rPr>
      </w:pPr>
      <w:r w:rsidRPr="00672473">
        <w:rPr>
          <w:rFonts w:ascii="Arial" w:eastAsia="Century Gothic" w:hAnsi="Arial" w:cs="Arial"/>
          <w:b/>
        </w:rPr>
        <w:t xml:space="preserve">Nombre de </w:t>
      </w:r>
      <w:r w:rsidRPr="00970A2C">
        <w:rPr>
          <w:rFonts w:ascii="Arial" w:eastAsia="Century Gothic" w:hAnsi="Arial" w:cs="Arial"/>
          <w:b/>
        </w:rPr>
        <w:t xml:space="preserve">quien o quienes hayan intervenido en </w:t>
      </w:r>
      <w:r w:rsidR="00265770" w:rsidRPr="00970A2C">
        <w:rPr>
          <w:rFonts w:ascii="Arial" w:eastAsia="Century Gothic" w:hAnsi="Arial" w:cs="Arial"/>
          <w:b/>
        </w:rPr>
        <w:t>el arresto</w:t>
      </w:r>
      <w:r w:rsidR="00EC2603" w:rsidRPr="00970A2C">
        <w:rPr>
          <w:rFonts w:ascii="Arial" w:eastAsia="Century Gothic" w:hAnsi="Arial" w:cs="Arial"/>
          <w:b/>
        </w:rPr>
        <w:t>;</w:t>
      </w:r>
    </w:p>
    <w:p w14:paraId="65F87B6C" w14:textId="77777777" w:rsidR="00672473" w:rsidRPr="00672473" w:rsidRDefault="00672473" w:rsidP="0001514A">
      <w:pPr>
        <w:pStyle w:val="Prrafodelista"/>
        <w:autoSpaceDE w:val="0"/>
        <w:autoSpaceDN w:val="0"/>
        <w:adjustRightInd w:val="0"/>
        <w:spacing w:line="336" w:lineRule="auto"/>
        <w:ind w:left="1080"/>
        <w:jc w:val="both"/>
        <w:rPr>
          <w:rFonts w:ascii="Arial" w:eastAsia="Century Gothic" w:hAnsi="Arial" w:cs="Arial"/>
          <w:b/>
        </w:rPr>
      </w:pPr>
    </w:p>
    <w:p w14:paraId="22DB0D9D" w14:textId="3A439689" w:rsidR="00215865" w:rsidRPr="00672473" w:rsidRDefault="00215865" w:rsidP="0001514A">
      <w:pPr>
        <w:pStyle w:val="Prrafodelista"/>
        <w:numPr>
          <w:ilvl w:val="0"/>
          <w:numId w:val="11"/>
        </w:numPr>
        <w:pBdr>
          <w:top w:val="none" w:sz="0" w:space="0" w:color="000000"/>
          <w:left w:val="none" w:sz="0" w:space="0" w:color="000000"/>
          <w:bottom w:val="none" w:sz="0" w:space="0" w:color="000000"/>
          <w:right w:val="none" w:sz="0" w:space="0" w:color="000000"/>
        </w:pBdr>
        <w:autoSpaceDE w:val="0"/>
        <w:autoSpaceDN w:val="0"/>
        <w:adjustRightInd w:val="0"/>
        <w:spacing w:line="336" w:lineRule="auto"/>
        <w:ind w:right="-91"/>
        <w:jc w:val="both"/>
        <w:rPr>
          <w:rFonts w:ascii="Arial" w:eastAsia="Century Gothic" w:hAnsi="Arial" w:cs="Arial"/>
          <w:b/>
        </w:rPr>
      </w:pPr>
      <w:r w:rsidRPr="00672473">
        <w:rPr>
          <w:rFonts w:ascii="Arial" w:eastAsia="Century Gothic" w:hAnsi="Arial" w:cs="Arial"/>
          <w:b/>
        </w:rPr>
        <w:t>Nombre de quien haya efectuado el registro</w:t>
      </w:r>
      <w:r w:rsidR="00265770" w:rsidRPr="00970A2C">
        <w:rPr>
          <w:rFonts w:ascii="Arial" w:eastAsia="Century Gothic" w:hAnsi="Arial" w:cs="Arial"/>
          <w:b/>
        </w:rPr>
        <w:t xml:space="preserve"> </w:t>
      </w:r>
      <w:r w:rsidRPr="00970A2C">
        <w:rPr>
          <w:rFonts w:ascii="Arial" w:eastAsia="Century Gothic" w:hAnsi="Arial" w:cs="Arial"/>
          <w:b/>
        </w:rPr>
        <w:t>y área de adscripción</w:t>
      </w:r>
      <w:r w:rsidR="00672473">
        <w:rPr>
          <w:rFonts w:ascii="Arial" w:eastAsia="Century Gothic" w:hAnsi="Arial" w:cs="Arial"/>
          <w:b/>
        </w:rPr>
        <w:t>.</w:t>
      </w:r>
    </w:p>
    <w:p w14:paraId="00000261" w14:textId="77777777" w:rsidR="00501A20" w:rsidRPr="00672473"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62"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Roboto" w:hAnsi="Arial" w:cs="Arial"/>
          <w:i/>
          <w:color w:val="777777"/>
        </w:rPr>
      </w:pPr>
      <w:r w:rsidRPr="00970A2C">
        <w:rPr>
          <w:rFonts w:ascii="Arial" w:eastAsia="Century Gothic" w:hAnsi="Arial" w:cs="Arial"/>
          <w:b/>
        </w:rPr>
        <w:t>Artículo 280.</w:t>
      </w:r>
      <w:r w:rsidRPr="00970A2C">
        <w:rPr>
          <w:rFonts w:ascii="Arial" w:eastAsia="Century Gothic" w:hAnsi="Arial" w:cs="Arial"/>
        </w:rPr>
        <w:t xml:space="preserve"> Las Instituciones Policiales dotarán a sus Integrantes de los equipos </w:t>
      </w:r>
      <w:r w:rsidRPr="00540572">
        <w:rPr>
          <w:rFonts w:ascii="Arial" w:eastAsia="Century Gothic" w:hAnsi="Arial" w:cs="Arial"/>
          <w:b/>
        </w:rPr>
        <w:t>de comunicación, tecnología, aeronaves pilotadas a distancia, transporte, herramientas, caninos, armamento y municiones</w:t>
      </w:r>
      <w:r w:rsidRPr="00540572">
        <w:rPr>
          <w:rFonts w:ascii="Arial" w:eastAsia="Century Gothic" w:hAnsi="Arial" w:cs="Arial"/>
        </w:rPr>
        <w:t xml:space="preserve"> idóneos para el ejercicio de sus funciones, de acuerdo al servicio y tipo de operaciones que les corresponda realizar.</w:t>
      </w:r>
      <w:r w:rsidRPr="00540572">
        <w:rPr>
          <w:rFonts w:ascii="Arial" w:eastAsia="Roboto" w:hAnsi="Arial" w:cs="Arial"/>
          <w:color w:val="333333"/>
        </w:rPr>
        <w:t xml:space="preserve"> </w:t>
      </w:r>
    </w:p>
    <w:p w14:paraId="0000026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Roboto" w:hAnsi="Arial" w:cs="Arial"/>
          <w:i/>
          <w:color w:val="777777"/>
        </w:rPr>
      </w:pPr>
    </w:p>
    <w:p w14:paraId="4CC37B8D" w14:textId="77777777" w:rsidR="00C104EB"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bookmarkStart w:id="2" w:name="_Hlk128653129"/>
      <w:r w:rsidRPr="00540572">
        <w:rPr>
          <w:rFonts w:ascii="Arial" w:eastAsia="Century Gothic" w:hAnsi="Arial" w:cs="Arial"/>
          <w:b/>
        </w:rPr>
        <w:t xml:space="preserve">Artículo 281. </w:t>
      </w:r>
      <w:r w:rsidRPr="00540572">
        <w:rPr>
          <w:rFonts w:ascii="Arial" w:eastAsia="Century Gothic" w:hAnsi="Arial" w:cs="Arial"/>
        </w:rPr>
        <w:t xml:space="preserve">Los Integrantes de las Instituciones Policiales, en el ejercicio de sus funciones, podrán hacer uso de sus armas </w:t>
      </w:r>
      <w:r w:rsidRPr="00540572">
        <w:rPr>
          <w:rFonts w:ascii="Arial" w:eastAsia="Century Gothic" w:hAnsi="Arial" w:cs="Arial"/>
          <w:b/>
        </w:rPr>
        <w:t>y equipo tecnológico</w:t>
      </w:r>
      <w:r w:rsidRPr="00540572">
        <w:rPr>
          <w:rFonts w:ascii="Arial" w:eastAsia="Century Gothic" w:hAnsi="Arial" w:cs="Arial"/>
        </w:rPr>
        <w:t xml:space="preserve"> en forma racional y proporcional para asegurar la defensa oportuna de las personas, </w:t>
      </w:r>
      <w:r w:rsidRPr="00540572">
        <w:rPr>
          <w:rFonts w:ascii="Arial" w:eastAsia="Century Gothic" w:hAnsi="Arial" w:cs="Arial"/>
          <w:b/>
        </w:rPr>
        <w:t xml:space="preserve">bienes públicos o </w:t>
      </w:r>
      <w:r w:rsidR="000C42D7" w:rsidRPr="00540572">
        <w:rPr>
          <w:rFonts w:ascii="Arial" w:eastAsia="Century Gothic" w:hAnsi="Arial" w:cs="Arial"/>
          <w:b/>
        </w:rPr>
        <w:t>privados</w:t>
      </w:r>
      <w:r w:rsidR="000C42D7" w:rsidRPr="00540572">
        <w:rPr>
          <w:rFonts w:ascii="Arial" w:eastAsia="Century Gothic" w:hAnsi="Arial" w:cs="Arial"/>
        </w:rPr>
        <w:t>, derechos</w:t>
      </w:r>
      <w:r w:rsidRPr="00540572">
        <w:rPr>
          <w:rFonts w:ascii="Arial" w:eastAsia="Century Gothic" w:hAnsi="Arial" w:cs="Arial"/>
        </w:rPr>
        <w:t xml:space="preserve"> propios o de terceros</w:t>
      </w:r>
      <w:r w:rsidR="00CC7769" w:rsidRPr="00540572">
        <w:rPr>
          <w:rFonts w:ascii="Arial" w:eastAsia="Century Gothic" w:hAnsi="Arial" w:cs="Arial"/>
        </w:rPr>
        <w:t>.</w:t>
      </w:r>
    </w:p>
    <w:p w14:paraId="5F416A7B" w14:textId="77777777" w:rsidR="00C104EB" w:rsidRPr="00540572" w:rsidRDefault="00C104EB"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66" w14:textId="2F066850" w:rsidR="00501A20" w:rsidRPr="00540572" w:rsidRDefault="00CC7769"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b/>
        </w:rPr>
      </w:pPr>
      <w:r w:rsidRPr="00540572">
        <w:rPr>
          <w:rFonts w:ascii="Arial" w:eastAsia="Century Gothic" w:hAnsi="Arial" w:cs="Arial"/>
          <w:b/>
        </w:rPr>
        <w:t xml:space="preserve">Asimismo, </w:t>
      </w:r>
      <w:r w:rsidR="00C104EB" w:rsidRPr="00540572">
        <w:rPr>
          <w:rFonts w:ascii="Arial" w:eastAsia="Century Gothic" w:hAnsi="Arial" w:cs="Arial"/>
          <w:b/>
        </w:rPr>
        <w:t xml:space="preserve">para evitar o </w:t>
      </w:r>
      <w:r w:rsidR="00D80ECC" w:rsidRPr="00540572">
        <w:rPr>
          <w:rFonts w:ascii="Arial" w:eastAsia="Century Gothic" w:hAnsi="Arial" w:cs="Arial"/>
          <w:b/>
        </w:rPr>
        <w:t>inhibir</w:t>
      </w:r>
      <w:r w:rsidR="00C104EB" w:rsidRPr="00540572">
        <w:rPr>
          <w:rFonts w:ascii="Arial" w:eastAsia="Century Gothic" w:hAnsi="Arial" w:cs="Arial"/>
          <w:b/>
        </w:rPr>
        <w:t xml:space="preserve"> el sobre vuelo de aeronaves pilotadas a </w:t>
      </w:r>
      <w:r w:rsidR="00D80ECC" w:rsidRPr="00540572">
        <w:rPr>
          <w:rFonts w:ascii="Arial" w:eastAsia="Century Gothic" w:hAnsi="Arial" w:cs="Arial"/>
          <w:b/>
        </w:rPr>
        <w:t>distancia</w:t>
      </w:r>
      <w:r w:rsidR="00C104EB" w:rsidRPr="00540572">
        <w:rPr>
          <w:rFonts w:ascii="Arial" w:eastAsia="Century Gothic" w:hAnsi="Arial" w:cs="Arial"/>
          <w:b/>
        </w:rPr>
        <w:t xml:space="preserve"> que </w:t>
      </w:r>
      <w:r w:rsidRPr="00540572">
        <w:rPr>
          <w:rFonts w:ascii="Arial" w:eastAsia="Century Gothic" w:hAnsi="Arial" w:cs="Arial"/>
          <w:b/>
        </w:rPr>
        <w:t>ponga</w:t>
      </w:r>
      <w:r w:rsidR="00E371A0" w:rsidRPr="00540572">
        <w:rPr>
          <w:rFonts w:ascii="Arial" w:eastAsia="Century Gothic" w:hAnsi="Arial" w:cs="Arial"/>
          <w:b/>
        </w:rPr>
        <w:t xml:space="preserve"> en riesgo las instalaciones estratégicas, la operatividad, la seguridad pública y la protección de las instituciones policiales, los integrantes de las mismas podrán emprender</w:t>
      </w:r>
      <w:r w:rsidR="00C104EB" w:rsidRPr="00540572">
        <w:rPr>
          <w:rFonts w:ascii="Arial" w:eastAsia="Century Gothic" w:hAnsi="Arial" w:cs="Arial"/>
          <w:b/>
        </w:rPr>
        <w:t xml:space="preserve"> las </w:t>
      </w:r>
      <w:r w:rsidR="00E371A0" w:rsidRPr="00540572">
        <w:rPr>
          <w:rFonts w:ascii="Arial" w:eastAsia="Century Gothic" w:hAnsi="Arial" w:cs="Arial"/>
          <w:b/>
        </w:rPr>
        <w:t>acciones</w:t>
      </w:r>
      <w:r w:rsidR="003A40FA" w:rsidRPr="00540572">
        <w:rPr>
          <w:rFonts w:ascii="Arial" w:eastAsia="Century Gothic" w:hAnsi="Arial" w:cs="Arial"/>
          <w:b/>
        </w:rPr>
        <w:t xml:space="preserve"> a que hace referencia </w:t>
      </w:r>
      <w:r w:rsidR="00C104EB" w:rsidRPr="00540572">
        <w:rPr>
          <w:rFonts w:ascii="Arial" w:eastAsia="Century Gothic" w:hAnsi="Arial" w:cs="Arial"/>
          <w:b/>
        </w:rPr>
        <w:t>del párrafo anterior.</w:t>
      </w:r>
      <w:r w:rsidRPr="00540572">
        <w:rPr>
          <w:rFonts w:ascii="Arial" w:eastAsia="Century Gothic" w:hAnsi="Arial" w:cs="Arial"/>
          <w:b/>
        </w:rPr>
        <w:t xml:space="preserve"> </w:t>
      </w:r>
    </w:p>
    <w:bookmarkEnd w:id="2"/>
    <w:p w14:paraId="00000269"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6A" w14:textId="76E41316"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b/>
        </w:rPr>
        <w:t>ARTÍCULO SEGUNDO</w:t>
      </w:r>
      <w:r w:rsidRPr="00540572">
        <w:rPr>
          <w:rFonts w:ascii="Arial" w:eastAsia="Century Gothic" w:hAnsi="Arial" w:cs="Arial"/>
        </w:rPr>
        <w:t xml:space="preserve">.- </w:t>
      </w:r>
      <w:r w:rsidR="00672473" w:rsidRPr="00540572">
        <w:rPr>
          <w:rFonts w:ascii="Arial" w:eastAsia="Century Gothic" w:hAnsi="Arial" w:cs="Arial"/>
          <w:b/>
        </w:rPr>
        <w:t>SE REFORMAN</w:t>
      </w:r>
      <w:r w:rsidR="00672473" w:rsidRPr="00540572">
        <w:rPr>
          <w:rFonts w:ascii="Arial" w:eastAsia="Century Gothic" w:hAnsi="Arial" w:cs="Arial"/>
        </w:rPr>
        <w:t xml:space="preserve"> </w:t>
      </w:r>
      <w:r w:rsidRPr="00540572">
        <w:rPr>
          <w:rFonts w:ascii="Arial" w:eastAsia="Century Gothic" w:hAnsi="Arial" w:cs="Arial"/>
        </w:rPr>
        <w:t xml:space="preserve">los artículos 24 fracción XVII y </w:t>
      </w:r>
      <w:r w:rsidR="00672473" w:rsidRPr="005E3427">
        <w:rPr>
          <w:rFonts w:ascii="Arial" w:eastAsia="Century Gothic" w:hAnsi="Arial" w:cs="Arial"/>
        </w:rPr>
        <w:t>35</w:t>
      </w:r>
      <w:r w:rsidR="00672473">
        <w:rPr>
          <w:rFonts w:ascii="Arial" w:eastAsia="Century Gothic" w:hAnsi="Arial" w:cs="Arial"/>
        </w:rPr>
        <w:t xml:space="preserve"> </w:t>
      </w:r>
      <w:r w:rsidR="00672473" w:rsidRPr="005E3427">
        <w:rPr>
          <w:rFonts w:ascii="Arial" w:eastAsia="Century Gothic" w:hAnsi="Arial" w:cs="Arial"/>
        </w:rPr>
        <w:t>quinquies</w:t>
      </w:r>
      <w:r w:rsidR="00672473">
        <w:rPr>
          <w:rFonts w:ascii="Arial" w:eastAsia="Century Gothic" w:hAnsi="Arial" w:cs="Arial"/>
        </w:rPr>
        <w:t>,</w:t>
      </w:r>
      <w:r w:rsidR="00672473" w:rsidRPr="005E3427">
        <w:rPr>
          <w:rFonts w:ascii="Arial" w:eastAsia="Century Gothic" w:hAnsi="Arial" w:cs="Arial"/>
        </w:rPr>
        <w:t xml:space="preserve"> </w:t>
      </w:r>
      <w:r w:rsidRPr="00672473">
        <w:rPr>
          <w:rFonts w:ascii="Arial" w:eastAsia="Century Gothic" w:hAnsi="Arial" w:cs="Arial"/>
        </w:rPr>
        <w:t>párrafo</w:t>
      </w:r>
      <w:r w:rsidR="0030501E">
        <w:rPr>
          <w:rFonts w:ascii="Arial" w:eastAsia="Century Gothic" w:hAnsi="Arial" w:cs="Arial"/>
        </w:rPr>
        <w:t>s</w:t>
      </w:r>
      <w:r w:rsidRPr="00672473">
        <w:rPr>
          <w:rFonts w:ascii="Arial" w:eastAsia="Century Gothic" w:hAnsi="Arial" w:cs="Arial"/>
        </w:rPr>
        <w:t xml:space="preserve"> primero y segundo</w:t>
      </w:r>
      <w:r w:rsidR="00672473">
        <w:rPr>
          <w:rFonts w:ascii="Arial" w:eastAsia="Century Gothic" w:hAnsi="Arial" w:cs="Arial"/>
        </w:rPr>
        <w:t>;</w:t>
      </w:r>
      <w:r w:rsidRPr="00970A2C">
        <w:rPr>
          <w:rFonts w:ascii="Arial" w:eastAsia="Century Gothic" w:hAnsi="Arial" w:cs="Arial"/>
        </w:rPr>
        <w:t xml:space="preserve"> ambos de la Ley Orgánica del Poder Ejecutivo del Estado de Chihuahua, para quedar de la siguiente mane</w:t>
      </w:r>
      <w:r w:rsidRPr="00540572">
        <w:rPr>
          <w:rFonts w:ascii="Arial" w:eastAsia="Century Gothic" w:hAnsi="Arial" w:cs="Arial"/>
        </w:rPr>
        <w:t>ra:</w:t>
      </w:r>
    </w:p>
    <w:p w14:paraId="0000026B"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6C" w14:textId="0815527D" w:rsidR="00501A20" w:rsidRPr="00672473" w:rsidRDefault="00672473"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01514A">
        <w:rPr>
          <w:rFonts w:ascii="Arial" w:eastAsia="Century Gothic" w:hAnsi="Arial" w:cs="Arial"/>
          <w:b/>
        </w:rPr>
        <w:t xml:space="preserve">Artículo </w:t>
      </w:r>
      <w:r w:rsidR="00E371A0" w:rsidRPr="0001514A">
        <w:rPr>
          <w:rFonts w:ascii="Arial" w:eastAsia="Century Gothic" w:hAnsi="Arial" w:cs="Arial"/>
          <w:b/>
        </w:rPr>
        <w:t>24</w:t>
      </w:r>
      <w:r w:rsidRPr="0001514A">
        <w:rPr>
          <w:rFonts w:ascii="Arial" w:eastAsia="Century Gothic" w:hAnsi="Arial" w:cs="Arial"/>
          <w:b/>
        </w:rPr>
        <w:t>.</w:t>
      </w:r>
      <w:r>
        <w:rPr>
          <w:rFonts w:ascii="Arial" w:eastAsia="Century Gothic" w:hAnsi="Arial" w:cs="Arial"/>
        </w:rPr>
        <w:t xml:space="preserve"> </w:t>
      </w:r>
      <w:r w:rsidR="00E371A0" w:rsidRPr="00672473">
        <w:rPr>
          <w:rFonts w:ascii="Arial" w:eastAsia="Century Gothic" w:hAnsi="Arial" w:cs="Arial"/>
        </w:rPr>
        <w:t>...</w:t>
      </w:r>
    </w:p>
    <w:p w14:paraId="0000026D"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6E" w14:textId="63F8D0DA"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lastRenderedPageBreak/>
        <w:t>I</w:t>
      </w:r>
      <w:r w:rsidR="00672473">
        <w:rPr>
          <w:rFonts w:ascii="Arial" w:eastAsia="Century Gothic" w:hAnsi="Arial" w:cs="Arial"/>
        </w:rPr>
        <w:t>.</w:t>
      </w:r>
      <w:r w:rsidRPr="00672473">
        <w:rPr>
          <w:rFonts w:ascii="Arial" w:eastAsia="Century Gothic" w:hAnsi="Arial" w:cs="Arial"/>
        </w:rPr>
        <w:t xml:space="preserve"> a XVI</w:t>
      </w:r>
      <w:r w:rsidR="00672473">
        <w:rPr>
          <w:rFonts w:ascii="Arial" w:eastAsia="Century Gothic" w:hAnsi="Arial" w:cs="Arial"/>
        </w:rPr>
        <w:t xml:space="preserve">. </w:t>
      </w:r>
      <w:r w:rsidRPr="00672473">
        <w:rPr>
          <w:rFonts w:ascii="Arial" w:eastAsia="Century Gothic" w:hAnsi="Arial" w:cs="Arial"/>
        </w:rPr>
        <w:t>…</w:t>
      </w:r>
    </w:p>
    <w:p w14:paraId="0000026F"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70" w14:textId="41A16B16"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 xml:space="preserve">XVII. Secretaría de Seguridad Pública </w:t>
      </w:r>
      <w:r w:rsidRPr="00540572">
        <w:rPr>
          <w:rFonts w:ascii="Arial" w:eastAsia="Century Gothic" w:hAnsi="Arial" w:cs="Arial"/>
          <w:b/>
        </w:rPr>
        <w:t>del Estado.</w:t>
      </w:r>
      <w:r w:rsidR="000C3C6A" w:rsidRPr="00540572">
        <w:rPr>
          <w:rFonts w:ascii="Arial" w:eastAsia="Century Gothic" w:hAnsi="Arial" w:cs="Arial"/>
          <w:b/>
        </w:rPr>
        <w:t xml:space="preserve"> </w:t>
      </w:r>
    </w:p>
    <w:p w14:paraId="00000271"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72" w14:textId="1DA81BC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Arial" w:hAnsi="Arial" w:cs="Arial"/>
          <w:b/>
        </w:rPr>
        <w:t xml:space="preserve">Artículo 35 </w:t>
      </w:r>
      <w:r w:rsidR="00672473" w:rsidRPr="00540572">
        <w:rPr>
          <w:rFonts w:ascii="Arial" w:eastAsia="Arial" w:hAnsi="Arial" w:cs="Arial"/>
          <w:b/>
        </w:rPr>
        <w:t>Quinquies</w:t>
      </w:r>
      <w:r w:rsidRPr="00540572">
        <w:rPr>
          <w:rFonts w:ascii="Arial" w:eastAsia="Arial" w:hAnsi="Arial" w:cs="Arial"/>
          <w:b/>
        </w:rPr>
        <w:t>.-</w:t>
      </w:r>
      <w:r w:rsidRPr="00540572">
        <w:rPr>
          <w:rFonts w:ascii="Arial" w:eastAsia="Century Gothic" w:hAnsi="Arial" w:cs="Arial"/>
        </w:rPr>
        <w:t xml:space="preserve"> La Secretaría de Seguridad Pública </w:t>
      </w:r>
      <w:r w:rsidRPr="00540572">
        <w:rPr>
          <w:rFonts w:ascii="Arial" w:eastAsia="Century Gothic" w:hAnsi="Arial" w:cs="Arial"/>
          <w:b/>
        </w:rPr>
        <w:t>del Estado</w:t>
      </w:r>
      <w:r w:rsidRPr="00540572">
        <w:rPr>
          <w:rFonts w:ascii="Arial" w:eastAsia="Century Gothic" w:hAnsi="Arial" w:cs="Arial"/>
        </w:rPr>
        <w:t xml:space="preserve"> se integrará conforme</w:t>
      </w:r>
      <w:r w:rsidRPr="00540572">
        <w:rPr>
          <w:rFonts w:ascii="Arial" w:eastAsia="Century Gothic" w:hAnsi="Arial" w:cs="Arial"/>
          <w:b/>
        </w:rPr>
        <w:t xml:space="preserve"> a la estructura contenida en la Ley del Sistema Estatal de Seguridad Pública, </w:t>
      </w:r>
      <w:r w:rsidRPr="00540572">
        <w:rPr>
          <w:rFonts w:ascii="Arial" w:eastAsia="Century Gothic" w:hAnsi="Arial" w:cs="Arial"/>
        </w:rPr>
        <w:t>así como por las áreas asignadas por la legislación aplicable con excepción de las expresamente adscritas a autoridad distinta.</w:t>
      </w:r>
    </w:p>
    <w:p w14:paraId="00000273"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74" w14:textId="77777777" w:rsidR="00501A20" w:rsidRPr="00540572"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 xml:space="preserve">A la Secretaría de Seguridad Pública </w:t>
      </w:r>
      <w:r w:rsidRPr="00540572">
        <w:rPr>
          <w:rFonts w:ascii="Arial" w:eastAsia="Century Gothic" w:hAnsi="Arial" w:cs="Arial"/>
          <w:b/>
        </w:rPr>
        <w:t>del Estado</w:t>
      </w:r>
      <w:r w:rsidRPr="00540572">
        <w:rPr>
          <w:rFonts w:ascii="Arial" w:eastAsia="Century Gothic" w:hAnsi="Arial" w:cs="Arial"/>
        </w:rPr>
        <w:t xml:space="preserve"> le corresponde el despacho de los siguientes asuntos:</w:t>
      </w:r>
    </w:p>
    <w:p w14:paraId="00000275" w14:textId="77777777" w:rsidR="00501A20" w:rsidRPr="00540572"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76" w14:textId="567FD61F" w:rsidR="00501A20" w:rsidRPr="00672473" w:rsidRDefault="00E371A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r w:rsidRPr="00540572">
        <w:rPr>
          <w:rFonts w:ascii="Arial" w:eastAsia="Century Gothic" w:hAnsi="Arial" w:cs="Arial"/>
        </w:rPr>
        <w:t xml:space="preserve"> I</w:t>
      </w:r>
      <w:r w:rsidR="00672473">
        <w:rPr>
          <w:rFonts w:ascii="Arial" w:eastAsia="Century Gothic" w:hAnsi="Arial" w:cs="Arial"/>
        </w:rPr>
        <w:t>.</w:t>
      </w:r>
      <w:r w:rsidRPr="00672473">
        <w:rPr>
          <w:rFonts w:ascii="Arial" w:eastAsia="Century Gothic" w:hAnsi="Arial" w:cs="Arial"/>
        </w:rPr>
        <w:t xml:space="preserve"> a XXXV</w:t>
      </w:r>
      <w:r w:rsidR="00672473">
        <w:rPr>
          <w:rFonts w:ascii="Arial" w:eastAsia="Century Gothic" w:hAnsi="Arial" w:cs="Arial"/>
        </w:rPr>
        <w:t xml:space="preserve">. </w:t>
      </w:r>
      <w:r w:rsidRPr="00672473">
        <w:rPr>
          <w:rFonts w:ascii="Arial" w:eastAsia="Century Gothic" w:hAnsi="Arial" w:cs="Arial"/>
        </w:rPr>
        <w:t>…</w:t>
      </w:r>
    </w:p>
    <w:p w14:paraId="00000277"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79" w14:textId="77777777" w:rsidR="00501A20" w:rsidRPr="00970A2C" w:rsidRDefault="00501A20" w:rsidP="0001514A">
      <w:pPr>
        <w:pBdr>
          <w:top w:val="none" w:sz="0" w:space="0" w:color="000000"/>
          <w:left w:val="none" w:sz="0" w:space="0" w:color="000000"/>
          <w:bottom w:val="none" w:sz="0" w:space="0" w:color="000000"/>
          <w:right w:val="none" w:sz="0" w:space="0" w:color="000000"/>
        </w:pBdr>
        <w:spacing w:line="336" w:lineRule="auto"/>
        <w:ind w:right="-91"/>
        <w:contextualSpacing/>
        <w:jc w:val="both"/>
        <w:rPr>
          <w:rFonts w:ascii="Arial" w:eastAsia="Century Gothic" w:hAnsi="Arial" w:cs="Arial"/>
        </w:rPr>
      </w:pPr>
    </w:p>
    <w:p w14:paraId="0000027A" w14:textId="77777777" w:rsidR="00501A20" w:rsidRPr="00540572" w:rsidRDefault="00E371A0" w:rsidP="0001514A">
      <w:pPr>
        <w:spacing w:after="160" w:line="336" w:lineRule="auto"/>
        <w:contextualSpacing/>
        <w:jc w:val="center"/>
        <w:rPr>
          <w:rFonts w:ascii="Arial" w:eastAsia="Century Gothic" w:hAnsi="Arial" w:cs="Arial"/>
          <w:b/>
        </w:rPr>
      </w:pPr>
      <w:r w:rsidRPr="00540572">
        <w:rPr>
          <w:rFonts w:ascii="Arial" w:eastAsia="Century Gothic" w:hAnsi="Arial" w:cs="Arial"/>
          <w:b/>
        </w:rPr>
        <w:t>TRANSITORIOS</w:t>
      </w:r>
    </w:p>
    <w:p w14:paraId="5D6F434B" w14:textId="77777777" w:rsidR="00587101" w:rsidRPr="00540572" w:rsidRDefault="00587101" w:rsidP="0001514A">
      <w:pPr>
        <w:spacing w:after="160" w:line="336" w:lineRule="auto"/>
        <w:contextualSpacing/>
        <w:jc w:val="center"/>
        <w:rPr>
          <w:rFonts w:ascii="Arial" w:eastAsia="Century Gothic" w:hAnsi="Arial" w:cs="Arial"/>
          <w:b/>
        </w:rPr>
      </w:pPr>
    </w:p>
    <w:p w14:paraId="10757CD9" w14:textId="77777777" w:rsidR="00587101" w:rsidRPr="00540572" w:rsidRDefault="00587101" w:rsidP="0001514A">
      <w:pPr>
        <w:spacing w:after="160" w:line="336" w:lineRule="auto"/>
        <w:contextualSpacing/>
        <w:jc w:val="center"/>
        <w:rPr>
          <w:rFonts w:ascii="Arial" w:eastAsia="Century Gothic" w:hAnsi="Arial" w:cs="Arial"/>
          <w:b/>
        </w:rPr>
      </w:pPr>
    </w:p>
    <w:p w14:paraId="0000027B" w14:textId="77777777" w:rsidR="00501A20" w:rsidRPr="00540572"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b/>
        </w:rPr>
        <w:t>ARTÍCULO PRIMERO.-</w:t>
      </w:r>
      <w:r w:rsidRPr="00540572">
        <w:rPr>
          <w:rFonts w:ascii="Arial" w:eastAsia="Century Gothic" w:hAnsi="Arial" w:cs="Arial"/>
        </w:rPr>
        <w:t xml:space="preserve"> El presente Decreto entrará en vigor el día de su publicación en el Periódico Oficial del Estado.</w:t>
      </w:r>
    </w:p>
    <w:p w14:paraId="06435A31" w14:textId="77777777" w:rsidR="00587101" w:rsidRPr="00540572" w:rsidRDefault="00587101" w:rsidP="0001514A">
      <w:pPr>
        <w:spacing w:after="160" w:line="336" w:lineRule="auto"/>
        <w:contextualSpacing/>
        <w:jc w:val="both"/>
        <w:rPr>
          <w:rFonts w:ascii="Arial" w:eastAsia="Century Gothic" w:hAnsi="Arial" w:cs="Arial"/>
          <w:b/>
        </w:rPr>
      </w:pPr>
    </w:p>
    <w:p w14:paraId="0000027C" w14:textId="77777777" w:rsidR="00501A20" w:rsidRPr="00540572"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b/>
        </w:rPr>
        <w:t>ARTÍCULO SEGUNDO.-</w:t>
      </w:r>
      <w:r w:rsidRPr="00540572">
        <w:rPr>
          <w:rFonts w:ascii="Arial" w:eastAsia="Century Gothic" w:hAnsi="Arial" w:cs="Arial"/>
        </w:rPr>
        <w:t xml:space="preserve"> Se derogan todas aquellas disposiciones que se opongan al presente Decreto.</w:t>
      </w:r>
    </w:p>
    <w:p w14:paraId="60E7B69B" w14:textId="77777777" w:rsidR="00587101" w:rsidRPr="00540572" w:rsidRDefault="00587101" w:rsidP="0001514A">
      <w:pPr>
        <w:spacing w:after="160" w:line="336" w:lineRule="auto"/>
        <w:contextualSpacing/>
        <w:jc w:val="both"/>
        <w:rPr>
          <w:rFonts w:ascii="Arial" w:eastAsia="Century Gothic" w:hAnsi="Arial" w:cs="Arial"/>
          <w:b/>
        </w:rPr>
      </w:pPr>
    </w:p>
    <w:p w14:paraId="00000280" w14:textId="00A47CAA" w:rsidR="00501A20" w:rsidRPr="00540572" w:rsidRDefault="00E371A0" w:rsidP="0001514A">
      <w:pPr>
        <w:spacing w:after="160" w:line="336" w:lineRule="auto"/>
        <w:contextualSpacing/>
        <w:jc w:val="both"/>
        <w:rPr>
          <w:rFonts w:ascii="Arial" w:eastAsia="Century Gothic" w:hAnsi="Arial" w:cs="Arial"/>
        </w:rPr>
      </w:pPr>
      <w:r w:rsidRPr="00540572">
        <w:rPr>
          <w:rFonts w:ascii="Arial" w:eastAsia="Century Gothic" w:hAnsi="Arial" w:cs="Arial"/>
          <w:b/>
        </w:rPr>
        <w:t xml:space="preserve">ARTÍCULO TERCERO.- </w:t>
      </w:r>
      <w:r w:rsidRPr="00540572">
        <w:rPr>
          <w:rFonts w:ascii="Arial" w:eastAsia="Century Gothic" w:hAnsi="Arial" w:cs="Arial"/>
        </w:rPr>
        <w:t xml:space="preserve">En términos del </w:t>
      </w:r>
      <w:r w:rsidR="00672473" w:rsidRPr="00540572">
        <w:rPr>
          <w:rFonts w:ascii="Arial" w:eastAsia="Century Gothic" w:hAnsi="Arial" w:cs="Arial"/>
        </w:rPr>
        <w:t>Artículo Primero</w:t>
      </w:r>
      <w:r w:rsidRPr="00540572">
        <w:rPr>
          <w:rFonts w:ascii="Arial" w:eastAsia="Century Gothic" w:hAnsi="Arial" w:cs="Arial"/>
        </w:rPr>
        <w:t>, la Secretaría de Seguridad Pública</w:t>
      </w:r>
      <w:r w:rsidR="00E928AE" w:rsidRPr="00540572">
        <w:rPr>
          <w:rFonts w:ascii="Arial" w:eastAsia="Century Gothic" w:hAnsi="Arial" w:cs="Arial"/>
        </w:rPr>
        <w:t xml:space="preserve"> del Estado</w:t>
      </w:r>
      <w:r w:rsidRPr="00540572">
        <w:rPr>
          <w:rFonts w:ascii="Arial" w:eastAsia="Century Gothic" w:hAnsi="Arial" w:cs="Arial"/>
        </w:rPr>
        <w:t xml:space="preserve"> deberá, en un término no mayor a 180 días a partir de la entrada en vigor del presente Decreto, adecuar el marco normativo interno, así como el relativo al Servicio Profesional de Carrera.</w:t>
      </w:r>
    </w:p>
    <w:p w14:paraId="345549FA" w14:textId="77777777" w:rsidR="00587101" w:rsidRPr="00540572" w:rsidRDefault="00587101" w:rsidP="0001514A">
      <w:pPr>
        <w:spacing w:line="336" w:lineRule="auto"/>
        <w:ind w:right="20"/>
        <w:contextualSpacing/>
        <w:jc w:val="both"/>
        <w:rPr>
          <w:rFonts w:ascii="Arial" w:eastAsia="Arial" w:hAnsi="Arial" w:cs="Arial"/>
        </w:rPr>
      </w:pPr>
    </w:p>
    <w:p w14:paraId="4703C45A" w14:textId="77777777" w:rsidR="00587101" w:rsidRPr="00540572" w:rsidRDefault="00587101" w:rsidP="0001514A">
      <w:pPr>
        <w:spacing w:line="336" w:lineRule="auto"/>
        <w:ind w:right="20"/>
        <w:contextualSpacing/>
        <w:jc w:val="both"/>
        <w:rPr>
          <w:rFonts w:ascii="Arial" w:eastAsia="Arial" w:hAnsi="Arial" w:cs="Arial"/>
        </w:rPr>
      </w:pPr>
    </w:p>
    <w:p w14:paraId="00000281" w14:textId="781913D5" w:rsidR="00501A20" w:rsidRPr="00540572" w:rsidRDefault="00E371A0" w:rsidP="0001514A">
      <w:pPr>
        <w:spacing w:line="336" w:lineRule="auto"/>
        <w:ind w:right="20"/>
        <w:contextualSpacing/>
        <w:jc w:val="both"/>
        <w:rPr>
          <w:rFonts w:ascii="Arial" w:eastAsia="Arial" w:hAnsi="Arial" w:cs="Arial"/>
        </w:rPr>
      </w:pPr>
      <w:r w:rsidRPr="00540572">
        <w:rPr>
          <w:rFonts w:ascii="Arial" w:eastAsia="Arial" w:hAnsi="Arial" w:cs="Arial"/>
        </w:rPr>
        <w:lastRenderedPageBreak/>
        <w:t xml:space="preserve">Dado en el Palacio del Poder Ejecutivo, en la ciudad de Chihuahua, Chih., a los </w:t>
      </w:r>
      <w:r w:rsidR="00B472DC">
        <w:rPr>
          <w:rFonts w:ascii="Arial" w:eastAsia="Arial" w:hAnsi="Arial" w:cs="Arial"/>
        </w:rPr>
        <w:t>trece</w:t>
      </w:r>
      <w:r w:rsidR="003A0650" w:rsidRPr="00540572">
        <w:rPr>
          <w:rFonts w:ascii="Arial" w:eastAsia="Arial" w:hAnsi="Arial" w:cs="Arial"/>
        </w:rPr>
        <w:t xml:space="preserve"> </w:t>
      </w:r>
      <w:r w:rsidRPr="00540572">
        <w:rPr>
          <w:rFonts w:ascii="Arial" w:eastAsia="Arial" w:hAnsi="Arial" w:cs="Arial"/>
        </w:rPr>
        <w:t xml:space="preserve">días del mes de </w:t>
      </w:r>
      <w:r w:rsidR="003A0650" w:rsidRPr="00540572">
        <w:rPr>
          <w:rFonts w:ascii="Arial" w:eastAsia="Arial" w:hAnsi="Arial" w:cs="Arial"/>
        </w:rPr>
        <w:t xml:space="preserve">marzo </w:t>
      </w:r>
      <w:r w:rsidRPr="00540572">
        <w:rPr>
          <w:rFonts w:ascii="Arial" w:eastAsia="Arial" w:hAnsi="Arial" w:cs="Arial"/>
        </w:rPr>
        <w:t>del año dos mil veintitrés.</w:t>
      </w:r>
    </w:p>
    <w:p w14:paraId="00000282"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83"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84"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85" w14:textId="77777777" w:rsidR="00501A20" w:rsidRPr="00540572" w:rsidRDefault="00501A20" w:rsidP="0001514A">
      <w:pPr>
        <w:spacing w:line="336" w:lineRule="auto"/>
        <w:ind w:right="20"/>
        <w:contextualSpacing/>
        <w:jc w:val="center"/>
        <w:rPr>
          <w:rFonts w:ascii="Arial" w:eastAsia="Arial" w:hAnsi="Arial" w:cs="Arial"/>
          <w:b/>
        </w:rPr>
      </w:pPr>
    </w:p>
    <w:p w14:paraId="00000287" w14:textId="751AD234"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88"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MTRA. MARÍA EUGENIA CAMPOS GALVÁN</w:t>
      </w:r>
    </w:p>
    <w:p w14:paraId="00000289"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GOBERNADORA CONSTITUCIONAL DEL ESTADO</w:t>
      </w:r>
    </w:p>
    <w:p w14:paraId="0000028A"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8B"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8C"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91" w14:textId="77777777" w:rsidR="00501A20" w:rsidRPr="00540572" w:rsidRDefault="00501A20" w:rsidP="0001514A">
      <w:pPr>
        <w:spacing w:line="336" w:lineRule="auto"/>
        <w:ind w:right="20"/>
        <w:contextualSpacing/>
        <w:jc w:val="center"/>
        <w:rPr>
          <w:rFonts w:ascii="Arial" w:eastAsia="Arial" w:hAnsi="Arial" w:cs="Arial"/>
          <w:b/>
        </w:rPr>
      </w:pPr>
    </w:p>
    <w:p w14:paraId="00000294" w14:textId="7426D37B"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95"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LIC. SANTIAGO DE LA PEÑA GRAJEDA</w:t>
      </w:r>
    </w:p>
    <w:p w14:paraId="00000296"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SECRETARIO GENERAL DE GOBIERNO</w:t>
      </w:r>
    </w:p>
    <w:p w14:paraId="00000297"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98"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99"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9C"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9D"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9E"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ING. D.M.P. GILBERTO LOYA CHÁVEZ</w:t>
      </w:r>
    </w:p>
    <w:p w14:paraId="0000029F"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SECRETARIO DE SEGURIDAD PÚBLICA</w:t>
      </w:r>
    </w:p>
    <w:p w14:paraId="000002A0"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00002A1" w14:textId="77777777" w:rsidR="00501A20" w:rsidRPr="00540572" w:rsidRDefault="00E371A0" w:rsidP="0001514A">
      <w:pPr>
        <w:spacing w:line="336" w:lineRule="auto"/>
        <w:ind w:right="20"/>
        <w:contextualSpacing/>
        <w:jc w:val="center"/>
        <w:rPr>
          <w:rFonts w:ascii="Arial" w:eastAsia="Arial" w:hAnsi="Arial" w:cs="Arial"/>
          <w:b/>
        </w:rPr>
      </w:pPr>
      <w:r w:rsidRPr="00540572">
        <w:rPr>
          <w:rFonts w:ascii="Arial" w:eastAsia="Arial" w:hAnsi="Arial" w:cs="Arial"/>
          <w:b/>
        </w:rPr>
        <w:t xml:space="preserve"> </w:t>
      </w:r>
    </w:p>
    <w:p w14:paraId="083AC36E" w14:textId="77777777" w:rsidR="00735BAE" w:rsidRPr="00540572" w:rsidRDefault="00735BAE" w:rsidP="0001514A">
      <w:pPr>
        <w:pBdr>
          <w:top w:val="nil"/>
          <w:left w:val="nil"/>
          <w:bottom w:val="nil"/>
          <w:right w:val="nil"/>
          <w:between w:val="nil"/>
        </w:pBdr>
        <w:tabs>
          <w:tab w:val="center" w:pos="4419"/>
          <w:tab w:val="right" w:pos="8838"/>
        </w:tabs>
        <w:spacing w:line="336" w:lineRule="auto"/>
        <w:contextualSpacing/>
        <w:jc w:val="center"/>
        <w:rPr>
          <w:rFonts w:ascii="Arial" w:eastAsia="Century Gothic" w:hAnsi="Arial" w:cs="Arial"/>
          <w:i/>
          <w:color w:val="0D0D0D"/>
          <w:sz w:val="18"/>
        </w:rPr>
      </w:pPr>
      <w:r w:rsidRPr="00540572">
        <w:rPr>
          <w:rFonts w:ascii="Arial" w:eastAsia="Century Gothic" w:hAnsi="Arial" w:cs="Arial"/>
          <w:i/>
          <w:color w:val="0D0D0D"/>
          <w:sz w:val="18"/>
        </w:rPr>
        <w:t>“2023, Centenario de la muerte del General Francisco Villa”</w:t>
      </w:r>
    </w:p>
    <w:p w14:paraId="000002A2" w14:textId="51680829" w:rsidR="00501A20" w:rsidRPr="00540572" w:rsidRDefault="00735BAE" w:rsidP="0001514A">
      <w:pPr>
        <w:spacing w:line="336" w:lineRule="auto"/>
        <w:ind w:right="20"/>
        <w:contextualSpacing/>
        <w:jc w:val="center"/>
        <w:rPr>
          <w:rFonts w:ascii="Arial" w:eastAsia="Arial" w:hAnsi="Arial" w:cs="Arial"/>
          <w:b/>
          <w:sz w:val="18"/>
        </w:rPr>
      </w:pPr>
      <w:r w:rsidRPr="00540572">
        <w:rPr>
          <w:rFonts w:ascii="Arial" w:eastAsia="Century Gothic" w:hAnsi="Arial" w:cs="Arial"/>
          <w:i/>
          <w:color w:val="0D0D0D"/>
          <w:sz w:val="18"/>
        </w:rPr>
        <w:t>“2023, Cien años del Rotarismo en Chihuahua”</w:t>
      </w:r>
      <w:r w:rsidR="00E371A0" w:rsidRPr="00540572">
        <w:rPr>
          <w:rFonts w:ascii="Arial" w:eastAsia="Arial" w:hAnsi="Arial" w:cs="Arial"/>
          <w:b/>
          <w:sz w:val="18"/>
        </w:rPr>
        <w:t xml:space="preserve"> </w:t>
      </w:r>
    </w:p>
    <w:p w14:paraId="292CBF65" w14:textId="34B750EC" w:rsidR="00B472DC" w:rsidRPr="0001514A" w:rsidRDefault="00E371A0" w:rsidP="00B472DC">
      <w:pPr>
        <w:spacing w:line="336" w:lineRule="auto"/>
        <w:ind w:right="20"/>
        <w:contextualSpacing/>
        <w:jc w:val="center"/>
        <w:rPr>
          <w:rFonts w:ascii="Arial" w:eastAsia="Arial" w:hAnsi="Arial" w:cs="Arial"/>
          <w:b/>
          <w:sz w:val="22"/>
        </w:rPr>
      </w:pPr>
      <w:r w:rsidRPr="00540572">
        <w:rPr>
          <w:rFonts w:ascii="Arial" w:eastAsia="Arial" w:hAnsi="Arial" w:cs="Arial"/>
          <w:b/>
          <w:sz w:val="22"/>
        </w:rPr>
        <w:t xml:space="preserve"> </w:t>
      </w:r>
    </w:p>
    <w:p w14:paraId="2E9DEAB3" w14:textId="099D853C" w:rsidR="00587101" w:rsidRPr="0001514A" w:rsidRDefault="00587101" w:rsidP="0001514A">
      <w:pPr>
        <w:spacing w:line="336" w:lineRule="auto"/>
        <w:ind w:right="20"/>
        <w:contextualSpacing/>
        <w:jc w:val="center"/>
        <w:rPr>
          <w:rFonts w:ascii="Century Gothic" w:eastAsia="Century Gothic" w:hAnsi="Century Gothic" w:cs="Century Gothic"/>
          <w:color w:val="7F7F7F" w:themeColor="text1" w:themeTint="80"/>
          <w:sz w:val="16"/>
        </w:rPr>
      </w:pPr>
      <w:r w:rsidRPr="0001514A">
        <w:rPr>
          <w:rFonts w:ascii="Arial" w:eastAsia="Arial" w:hAnsi="Arial" w:cs="Arial"/>
          <w:color w:val="7F7F7F" w:themeColor="text1" w:themeTint="80"/>
          <w:sz w:val="16"/>
        </w:rPr>
        <w:t xml:space="preserve">La presente hoja de firmas corresponde a la iniciativa con carácter de Decreto a efecto de reformar, adicionar y derogar diversas disposiciones de la </w:t>
      </w:r>
      <w:r w:rsidRPr="0001514A">
        <w:rPr>
          <w:rFonts w:ascii="Arial" w:eastAsia="Century Gothic" w:hAnsi="Arial" w:cs="Arial"/>
          <w:color w:val="7F7F7F" w:themeColor="text1" w:themeTint="80"/>
          <w:sz w:val="16"/>
        </w:rPr>
        <w:t>Ley del Sistema Estatal de Seguridad Pública y de la Ley Orgánica del Poder Ejecutivo del Estado de Chihuahua.</w:t>
      </w:r>
    </w:p>
    <w:sectPr w:rsidR="00587101" w:rsidRPr="0001514A" w:rsidSect="0001514A">
      <w:headerReference w:type="default" r:id="rId9"/>
      <w:footerReference w:type="default" r:id="rId10"/>
      <w:pgSz w:w="12240" w:h="15840"/>
      <w:pgMar w:top="2693" w:right="1701" w:bottom="1560"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33D6" w14:textId="77777777" w:rsidR="000C2092" w:rsidRDefault="000C2092">
      <w:r>
        <w:separator/>
      </w:r>
    </w:p>
  </w:endnote>
  <w:endnote w:type="continuationSeparator" w:id="0">
    <w:p w14:paraId="7F2352A4" w14:textId="77777777" w:rsidR="000C2092" w:rsidRDefault="000C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192410"/>
      <w:docPartObj>
        <w:docPartGallery w:val="Page Numbers (Bottom of Page)"/>
        <w:docPartUnique/>
      </w:docPartObj>
    </w:sdtPr>
    <w:sdtContent>
      <w:p w14:paraId="353C2784" w14:textId="1811A60A" w:rsidR="00693735" w:rsidRDefault="00693735">
        <w:pPr>
          <w:pStyle w:val="Piedepgina"/>
          <w:jc w:val="right"/>
        </w:pPr>
        <w:r w:rsidRPr="0001514A">
          <w:rPr>
            <w:rFonts w:ascii="Arial" w:hAnsi="Arial" w:cs="Arial"/>
          </w:rPr>
          <w:fldChar w:fldCharType="begin"/>
        </w:r>
        <w:r w:rsidRPr="0001514A">
          <w:rPr>
            <w:rFonts w:ascii="Arial" w:hAnsi="Arial" w:cs="Arial"/>
          </w:rPr>
          <w:instrText>PAGE   \* MERGEFORMAT</w:instrText>
        </w:r>
        <w:r w:rsidRPr="0001514A">
          <w:rPr>
            <w:rFonts w:ascii="Arial" w:hAnsi="Arial" w:cs="Arial"/>
          </w:rPr>
          <w:fldChar w:fldCharType="separate"/>
        </w:r>
        <w:r w:rsidR="0001514A" w:rsidRPr="0001514A">
          <w:rPr>
            <w:rFonts w:ascii="Arial" w:hAnsi="Arial" w:cs="Arial"/>
            <w:noProof/>
            <w:lang w:val="es-ES"/>
          </w:rPr>
          <w:t>41</w:t>
        </w:r>
        <w:r w:rsidRPr="0001514A">
          <w:rPr>
            <w:rFonts w:ascii="Arial" w:hAnsi="Arial" w:cs="Arial"/>
          </w:rPr>
          <w:fldChar w:fldCharType="end"/>
        </w:r>
      </w:p>
    </w:sdtContent>
  </w:sdt>
  <w:p w14:paraId="325E2C8E" w14:textId="77777777" w:rsidR="00693735" w:rsidRDefault="006937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7D0C" w14:textId="77777777" w:rsidR="000C2092" w:rsidRDefault="000C2092">
      <w:r>
        <w:separator/>
      </w:r>
    </w:p>
  </w:footnote>
  <w:footnote w:type="continuationSeparator" w:id="0">
    <w:p w14:paraId="56EE30B3" w14:textId="77777777" w:rsidR="000C2092" w:rsidRDefault="000C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8" w14:textId="5DD9D5D6" w:rsidR="00693735" w:rsidRDefault="00693735" w:rsidP="00EC7588">
    <w:pPr>
      <w:pBdr>
        <w:top w:val="nil"/>
        <w:left w:val="nil"/>
        <w:bottom w:val="nil"/>
        <w:right w:val="nil"/>
        <w:between w:val="nil"/>
      </w:pBdr>
      <w:tabs>
        <w:tab w:val="center" w:pos="4419"/>
        <w:tab w:val="right" w:pos="8838"/>
      </w:tabs>
      <w:spacing w:line="276" w:lineRule="auto"/>
      <w:jc w:val="right"/>
      <w:rPr>
        <w:rFonts w:ascii="Century Gothic" w:eastAsia="Century Gothic" w:hAnsi="Century Gothic" w:cs="Century Gothic"/>
        <w:b/>
        <w:i/>
        <w:color w:val="0D0D0D"/>
        <w:sz w:val="22"/>
        <w:szCs w:val="22"/>
      </w:rPr>
    </w:pPr>
    <w:r>
      <w:rPr>
        <w:rFonts w:ascii="Century Gothic" w:eastAsia="Century Gothic" w:hAnsi="Century Gothic" w:cs="Century Gothic"/>
        <w:b/>
        <w:i/>
        <w:color w:val="0D0D0D"/>
        <w:sz w:val="22"/>
        <w:szCs w:val="22"/>
      </w:rPr>
      <w:t xml:space="preserve">  </w:t>
    </w:r>
  </w:p>
  <w:p w14:paraId="000002A9" w14:textId="77777777" w:rsidR="00693735" w:rsidRDefault="00693735">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572F"/>
    <w:multiLevelType w:val="multilevel"/>
    <w:tmpl w:val="BB9284BC"/>
    <w:lvl w:ilvl="0">
      <w:start w:val="1"/>
      <w:numFmt w:val="upperRoman"/>
      <w:lvlText w:val="%1."/>
      <w:lvlJc w:val="left"/>
      <w:pPr>
        <w:ind w:left="2421" w:hanging="72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 w15:restartNumberingAfterBreak="0">
    <w:nsid w:val="22B47A02"/>
    <w:multiLevelType w:val="multilevel"/>
    <w:tmpl w:val="F348A2BA"/>
    <w:lvl w:ilvl="0">
      <w:start w:val="1"/>
      <w:numFmt w:val="lowerLetter"/>
      <w:lvlText w:val="%1)"/>
      <w:lvlJc w:val="left"/>
      <w:pPr>
        <w:ind w:left="5464" w:hanging="360"/>
      </w:pPr>
      <w:rPr>
        <w:b w:val="0"/>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2" w15:restartNumberingAfterBreak="0">
    <w:nsid w:val="31AE1A3C"/>
    <w:multiLevelType w:val="multilevel"/>
    <w:tmpl w:val="5D18BB7A"/>
    <w:lvl w:ilvl="0">
      <w:start w:val="3"/>
      <w:numFmt w:val="lowerLetter"/>
      <w:lvlText w:val="%1)"/>
      <w:lvlJc w:val="left"/>
      <w:pPr>
        <w:ind w:left="1440" w:hanging="360"/>
      </w:pPr>
      <w:rPr>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98B43E0"/>
    <w:multiLevelType w:val="hybridMultilevel"/>
    <w:tmpl w:val="2E9A514A"/>
    <w:lvl w:ilvl="0" w:tplc="C8E452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152A66"/>
    <w:multiLevelType w:val="multilevel"/>
    <w:tmpl w:val="91808870"/>
    <w:lvl w:ilvl="0">
      <w:start w:val="1"/>
      <w:numFmt w:val="upperRoman"/>
      <w:lvlText w:val="%1."/>
      <w:lvlJc w:val="left"/>
      <w:pPr>
        <w:ind w:left="2421" w:hanging="72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5" w15:restartNumberingAfterBreak="0">
    <w:nsid w:val="460D189B"/>
    <w:multiLevelType w:val="multilevel"/>
    <w:tmpl w:val="33908004"/>
    <w:lvl w:ilvl="0">
      <w:start w:val="1"/>
      <w:numFmt w:val="upperRoman"/>
      <w:lvlText w:val="%1."/>
      <w:lvlJc w:val="left"/>
      <w:pPr>
        <w:ind w:left="2421" w:hanging="72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6" w15:restartNumberingAfterBreak="0">
    <w:nsid w:val="466009C2"/>
    <w:multiLevelType w:val="multilevel"/>
    <w:tmpl w:val="FBD6C752"/>
    <w:lvl w:ilvl="0">
      <w:start w:val="1"/>
      <w:numFmt w:val="upperRoman"/>
      <w:lvlText w:val="%1."/>
      <w:lvlJc w:val="left"/>
      <w:pPr>
        <w:ind w:left="2421" w:hanging="72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7" w15:restartNumberingAfterBreak="0">
    <w:nsid w:val="53DD047B"/>
    <w:multiLevelType w:val="multilevel"/>
    <w:tmpl w:val="1A6C1CE8"/>
    <w:lvl w:ilvl="0">
      <w:start w:val="1"/>
      <w:numFmt w:val="upperRoman"/>
      <w:lvlText w:val="%1."/>
      <w:lvlJc w:val="left"/>
      <w:pPr>
        <w:ind w:left="2421" w:hanging="72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8" w15:restartNumberingAfterBreak="0">
    <w:nsid w:val="55073DB4"/>
    <w:multiLevelType w:val="multilevel"/>
    <w:tmpl w:val="71FE93D2"/>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5ABF1977"/>
    <w:multiLevelType w:val="multilevel"/>
    <w:tmpl w:val="5998851A"/>
    <w:lvl w:ilvl="0">
      <w:start w:val="1"/>
      <w:numFmt w:val="upperRoman"/>
      <w:lvlText w:val="%1."/>
      <w:lvlJc w:val="left"/>
      <w:pPr>
        <w:ind w:left="1854" w:hanging="720"/>
      </w:pPr>
      <w:rPr>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66AE6523"/>
    <w:multiLevelType w:val="multilevel"/>
    <w:tmpl w:val="702602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16cid:durableId="1523400251">
    <w:abstractNumId w:val="4"/>
  </w:num>
  <w:num w:numId="2" w16cid:durableId="2013483684">
    <w:abstractNumId w:val="10"/>
  </w:num>
  <w:num w:numId="3" w16cid:durableId="786780365">
    <w:abstractNumId w:val="0"/>
  </w:num>
  <w:num w:numId="4" w16cid:durableId="532885850">
    <w:abstractNumId w:val="5"/>
  </w:num>
  <w:num w:numId="5" w16cid:durableId="1885680531">
    <w:abstractNumId w:val="7"/>
  </w:num>
  <w:num w:numId="6" w16cid:durableId="363099896">
    <w:abstractNumId w:val="1"/>
  </w:num>
  <w:num w:numId="7" w16cid:durableId="500004175">
    <w:abstractNumId w:val="2"/>
  </w:num>
  <w:num w:numId="8" w16cid:durableId="1581715426">
    <w:abstractNumId w:val="9"/>
  </w:num>
  <w:num w:numId="9" w16cid:durableId="373041124">
    <w:abstractNumId w:val="8"/>
  </w:num>
  <w:num w:numId="10" w16cid:durableId="1652631639">
    <w:abstractNumId w:val="6"/>
  </w:num>
  <w:num w:numId="11" w16cid:durableId="1512528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A20"/>
    <w:rsid w:val="00004DFC"/>
    <w:rsid w:val="00005AC7"/>
    <w:rsid w:val="00012385"/>
    <w:rsid w:val="0001514A"/>
    <w:rsid w:val="00025500"/>
    <w:rsid w:val="00025DF9"/>
    <w:rsid w:val="0003571B"/>
    <w:rsid w:val="00042CC1"/>
    <w:rsid w:val="000455A0"/>
    <w:rsid w:val="000910A9"/>
    <w:rsid w:val="000928AE"/>
    <w:rsid w:val="0009341B"/>
    <w:rsid w:val="00095DF4"/>
    <w:rsid w:val="000A4C16"/>
    <w:rsid w:val="000B43AF"/>
    <w:rsid w:val="000C2092"/>
    <w:rsid w:val="000C3C6A"/>
    <w:rsid w:val="000C42D7"/>
    <w:rsid w:val="000D07B2"/>
    <w:rsid w:val="000D0B37"/>
    <w:rsid w:val="000F389F"/>
    <w:rsid w:val="000F3967"/>
    <w:rsid w:val="000F5C55"/>
    <w:rsid w:val="00104491"/>
    <w:rsid w:val="001045CD"/>
    <w:rsid w:val="0011281E"/>
    <w:rsid w:val="00115558"/>
    <w:rsid w:val="001228B3"/>
    <w:rsid w:val="00124AFE"/>
    <w:rsid w:val="00142F34"/>
    <w:rsid w:val="00145AFC"/>
    <w:rsid w:val="00162238"/>
    <w:rsid w:val="00164B53"/>
    <w:rsid w:val="00167E3E"/>
    <w:rsid w:val="0017569F"/>
    <w:rsid w:val="0019063A"/>
    <w:rsid w:val="0019513A"/>
    <w:rsid w:val="00195CC4"/>
    <w:rsid w:val="00196E7A"/>
    <w:rsid w:val="001A2C27"/>
    <w:rsid w:val="001A372A"/>
    <w:rsid w:val="001A5215"/>
    <w:rsid w:val="001B2D0F"/>
    <w:rsid w:val="001B5309"/>
    <w:rsid w:val="001B6350"/>
    <w:rsid w:val="001B6873"/>
    <w:rsid w:val="001C1C87"/>
    <w:rsid w:val="001D0B74"/>
    <w:rsid w:val="001D2367"/>
    <w:rsid w:val="001D72DF"/>
    <w:rsid w:val="001D7F08"/>
    <w:rsid w:val="00205B06"/>
    <w:rsid w:val="002136A9"/>
    <w:rsid w:val="00215865"/>
    <w:rsid w:val="0023401A"/>
    <w:rsid w:val="00235119"/>
    <w:rsid w:val="00237AF2"/>
    <w:rsid w:val="00264397"/>
    <w:rsid w:val="00265770"/>
    <w:rsid w:val="00266D3B"/>
    <w:rsid w:val="00274D70"/>
    <w:rsid w:val="002751B9"/>
    <w:rsid w:val="00276362"/>
    <w:rsid w:val="002769F6"/>
    <w:rsid w:val="00277BE7"/>
    <w:rsid w:val="002B109E"/>
    <w:rsid w:val="002B1E8A"/>
    <w:rsid w:val="002B63F7"/>
    <w:rsid w:val="002B687E"/>
    <w:rsid w:val="002C4BF5"/>
    <w:rsid w:val="002D0068"/>
    <w:rsid w:val="002D1AF4"/>
    <w:rsid w:val="002E1A84"/>
    <w:rsid w:val="002E56DE"/>
    <w:rsid w:val="002F2566"/>
    <w:rsid w:val="003013F3"/>
    <w:rsid w:val="0030501E"/>
    <w:rsid w:val="00313A6F"/>
    <w:rsid w:val="00316FDA"/>
    <w:rsid w:val="00326624"/>
    <w:rsid w:val="0034390E"/>
    <w:rsid w:val="00347086"/>
    <w:rsid w:val="00355B59"/>
    <w:rsid w:val="003633F0"/>
    <w:rsid w:val="00363B4D"/>
    <w:rsid w:val="00367DF3"/>
    <w:rsid w:val="003733DC"/>
    <w:rsid w:val="00377939"/>
    <w:rsid w:val="0038551A"/>
    <w:rsid w:val="00391E75"/>
    <w:rsid w:val="00396649"/>
    <w:rsid w:val="003A0650"/>
    <w:rsid w:val="003A40FA"/>
    <w:rsid w:val="003B1090"/>
    <w:rsid w:val="003B2C0C"/>
    <w:rsid w:val="003C2DA6"/>
    <w:rsid w:val="003C6F17"/>
    <w:rsid w:val="003F2D3C"/>
    <w:rsid w:val="003F4F34"/>
    <w:rsid w:val="003F7826"/>
    <w:rsid w:val="003F793A"/>
    <w:rsid w:val="00416C17"/>
    <w:rsid w:val="0042548B"/>
    <w:rsid w:val="00434B98"/>
    <w:rsid w:val="004421C4"/>
    <w:rsid w:val="00443061"/>
    <w:rsid w:val="0047005C"/>
    <w:rsid w:val="00474EDB"/>
    <w:rsid w:val="0047646F"/>
    <w:rsid w:val="00477B53"/>
    <w:rsid w:val="00487F40"/>
    <w:rsid w:val="004B0AD6"/>
    <w:rsid w:val="004C3088"/>
    <w:rsid w:val="004E0994"/>
    <w:rsid w:val="004E213D"/>
    <w:rsid w:val="004E25B3"/>
    <w:rsid w:val="00501A20"/>
    <w:rsid w:val="00503993"/>
    <w:rsid w:val="005054A9"/>
    <w:rsid w:val="0050771E"/>
    <w:rsid w:val="00522235"/>
    <w:rsid w:val="00526768"/>
    <w:rsid w:val="0053429C"/>
    <w:rsid w:val="00540572"/>
    <w:rsid w:val="00543CE0"/>
    <w:rsid w:val="0054771F"/>
    <w:rsid w:val="005501BA"/>
    <w:rsid w:val="00551D49"/>
    <w:rsid w:val="00554E9B"/>
    <w:rsid w:val="0055514D"/>
    <w:rsid w:val="005551CC"/>
    <w:rsid w:val="005561A1"/>
    <w:rsid w:val="00562464"/>
    <w:rsid w:val="005660A3"/>
    <w:rsid w:val="00570412"/>
    <w:rsid w:val="00574DF1"/>
    <w:rsid w:val="00587101"/>
    <w:rsid w:val="00590211"/>
    <w:rsid w:val="0059552B"/>
    <w:rsid w:val="005A4C4A"/>
    <w:rsid w:val="005B3010"/>
    <w:rsid w:val="005C4C29"/>
    <w:rsid w:val="005C5FBF"/>
    <w:rsid w:val="005E5128"/>
    <w:rsid w:val="005E5636"/>
    <w:rsid w:val="006134AB"/>
    <w:rsid w:val="0062366D"/>
    <w:rsid w:val="006671AB"/>
    <w:rsid w:val="0067041E"/>
    <w:rsid w:val="00672473"/>
    <w:rsid w:val="0068414D"/>
    <w:rsid w:val="006848EB"/>
    <w:rsid w:val="00686AF3"/>
    <w:rsid w:val="00693735"/>
    <w:rsid w:val="00696B51"/>
    <w:rsid w:val="006A1213"/>
    <w:rsid w:val="006A75EF"/>
    <w:rsid w:val="006B2837"/>
    <w:rsid w:val="006B79E9"/>
    <w:rsid w:val="006D13D5"/>
    <w:rsid w:val="006D5FCC"/>
    <w:rsid w:val="006E3820"/>
    <w:rsid w:val="006F348A"/>
    <w:rsid w:val="006F5F41"/>
    <w:rsid w:val="007035CD"/>
    <w:rsid w:val="00711C2C"/>
    <w:rsid w:val="007129D4"/>
    <w:rsid w:val="00716154"/>
    <w:rsid w:val="007237CD"/>
    <w:rsid w:val="007238BD"/>
    <w:rsid w:val="007267F4"/>
    <w:rsid w:val="00735BAE"/>
    <w:rsid w:val="00740EB9"/>
    <w:rsid w:val="00743413"/>
    <w:rsid w:val="0076428D"/>
    <w:rsid w:val="007926EE"/>
    <w:rsid w:val="00792864"/>
    <w:rsid w:val="00793DD0"/>
    <w:rsid w:val="007A08E6"/>
    <w:rsid w:val="007A507A"/>
    <w:rsid w:val="007A7523"/>
    <w:rsid w:val="007B320C"/>
    <w:rsid w:val="007B626A"/>
    <w:rsid w:val="007C29CF"/>
    <w:rsid w:val="007D4114"/>
    <w:rsid w:val="007D6F41"/>
    <w:rsid w:val="007E68C2"/>
    <w:rsid w:val="007F126D"/>
    <w:rsid w:val="00804DED"/>
    <w:rsid w:val="008061C9"/>
    <w:rsid w:val="00825879"/>
    <w:rsid w:val="00831BE5"/>
    <w:rsid w:val="0086774C"/>
    <w:rsid w:val="00870C89"/>
    <w:rsid w:val="008806FF"/>
    <w:rsid w:val="00887EAC"/>
    <w:rsid w:val="008A096A"/>
    <w:rsid w:val="008B2FED"/>
    <w:rsid w:val="008B5132"/>
    <w:rsid w:val="008E4E70"/>
    <w:rsid w:val="008F1A56"/>
    <w:rsid w:val="008F29A8"/>
    <w:rsid w:val="00900013"/>
    <w:rsid w:val="009153AA"/>
    <w:rsid w:val="0094162D"/>
    <w:rsid w:val="00970A2C"/>
    <w:rsid w:val="00973AF1"/>
    <w:rsid w:val="0097438A"/>
    <w:rsid w:val="009844E7"/>
    <w:rsid w:val="0098702E"/>
    <w:rsid w:val="009B240E"/>
    <w:rsid w:val="009B7BDE"/>
    <w:rsid w:val="009C5F95"/>
    <w:rsid w:val="009E7B76"/>
    <w:rsid w:val="009F2697"/>
    <w:rsid w:val="009F48C1"/>
    <w:rsid w:val="00A053F8"/>
    <w:rsid w:val="00A15461"/>
    <w:rsid w:val="00A24341"/>
    <w:rsid w:val="00A257B5"/>
    <w:rsid w:val="00A269BF"/>
    <w:rsid w:val="00A326B9"/>
    <w:rsid w:val="00A45DF0"/>
    <w:rsid w:val="00A51ABD"/>
    <w:rsid w:val="00A525EA"/>
    <w:rsid w:val="00A62708"/>
    <w:rsid w:val="00A84F32"/>
    <w:rsid w:val="00A97E4B"/>
    <w:rsid w:val="00AA202B"/>
    <w:rsid w:val="00AB0133"/>
    <w:rsid w:val="00AB387B"/>
    <w:rsid w:val="00AB4A76"/>
    <w:rsid w:val="00AC2E6E"/>
    <w:rsid w:val="00AC618C"/>
    <w:rsid w:val="00AD3F1A"/>
    <w:rsid w:val="00B10C9F"/>
    <w:rsid w:val="00B20B4B"/>
    <w:rsid w:val="00B25B6C"/>
    <w:rsid w:val="00B472DC"/>
    <w:rsid w:val="00B541D8"/>
    <w:rsid w:val="00B60AAD"/>
    <w:rsid w:val="00B713BB"/>
    <w:rsid w:val="00B82592"/>
    <w:rsid w:val="00B833FC"/>
    <w:rsid w:val="00B84857"/>
    <w:rsid w:val="00B86982"/>
    <w:rsid w:val="00B86DF3"/>
    <w:rsid w:val="00B917CB"/>
    <w:rsid w:val="00BB37E4"/>
    <w:rsid w:val="00BF0345"/>
    <w:rsid w:val="00BF03B0"/>
    <w:rsid w:val="00C06C20"/>
    <w:rsid w:val="00C104EB"/>
    <w:rsid w:val="00C11C59"/>
    <w:rsid w:val="00C1288C"/>
    <w:rsid w:val="00C167B9"/>
    <w:rsid w:val="00C31478"/>
    <w:rsid w:val="00C444BD"/>
    <w:rsid w:val="00C50509"/>
    <w:rsid w:val="00C57077"/>
    <w:rsid w:val="00C66623"/>
    <w:rsid w:val="00C93456"/>
    <w:rsid w:val="00C95673"/>
    <w:rsid w:val="00CA38C6"/>
    <w:rsid w:val="00CA3C7A"/>
    <w:rsid w:val="00CB0031"/>
    <w:rsid w:val="00CB2D18"/>
    <w:rsid w:val="00CC7769"/>
    <w:rsid w:val="00CD2D4B"/>
    <w:rsid w:val="00CE66F8"/>
    <w:rsid w:val="00CF44FC"/>
    <w:rsid w:val="00D000CB"/>
    <w:rsid w:val="00D056B0"/>
    <w:rsid w:val="00D17079"/>
    <w:rsid w:val="00D174E0"/>
    <w:rsid w:val="00D21033"/>
    <w:rsid w:val="00D350BF"/>
    <w:rsid w:val="00D4518F"/>
    <w:rsid w:val="00D60464"/>
    <w:rsid w:val="00D63224"/>
    <w:rsid w:val="00D73062"/>
    <w:rsid w:val="00D73746"/>
    <w:rsid w:val="00D73E5D"/>
    <w:rsid w:val="00D80ECC"/>
    <w:rsid w:val="00D90267"/>
    <w:rsid w:val="00D95577"/>
    <w:rsid w:val="00DB61AD"/>
    <w:rsid w:val="00DC73C6"/>
    <w:rsid w:val="00DD1A12"/>
    <w:rsid w:val="00E06F25"/>
    <w:rsid w:val="00E179CA"/>
    <w:rsid w:val="00E20633"/>
    <w:rsid w:val="00E25D04"/>
    <w:rsid w:val="00E30755"/>
    <w:rsid w:val="00E371A0"/>
    <w:rsid w:val="00E43F25"/>
    <w:rsid w:val="00E47D5F"/>
    <w:rsid w:val="00E52545"/>
    <w:rsid w:val="00E633B7"/>
    <w:rsid w:val="00E65138"/>
    <w:rsid w:val="00E7198E"/>
    <w:rsid w:val="00E928AE"/>
    <w:rsid w:val="00EC1F8B"/>
    <w:rsid w:val="00EC2603"/>
    <w:rsid w:val="00EC297D"/>
    <w:rsid w:val="00EC6DFD"/>
    <w:rsid w:val="00EC7588"/>
    <w:rsid w:val="00ED1364"/>
    <w:rsid w:val="00ED36ED"/>
    <w:rsid w:val="00ED3974"/>
    <w:rsid w:val="00ED4506"/>
    <w:rsid w:val="00EE37C3"/>
    <w:rsid w:val="00EE7A83"/>
    <w:rsid w:val="00EF41B1"/>
    <w:rsid w:val="00F007FE"/>
    <w:rsid w:val="00F13A50"/>
    <w:rsid w:val="00F174B7"/>
    <w:rsid w:val="00F300B1"/>
    <w:rsid w:val="00F30F44"/>
    <w:rsid w:val="00F338EF"/>
    <w:rsid w:val="00F406C8"/>
    <w:rsid w:val="00F605AF"/>
    <w:rsid w:val="00F729F9"/>
    <w:rsid w:val="00F7529B"/>
    <w:rsid w:val="00F8279A"/>
    <w:rsid w:val="00F8692B"/>
    <w:rsid w:val="00F941EE"/>
    <w:rsid w:val="00FA0042"/>
    <w:rsid w:val="00FB6EA3"/>
    <w:rsid w:val="00FC12F9"/>
    <w:rsid w:val="00FC69EC"/>
    <w:rsid w:val="00FE0FF1"/>
    <w:rsid w:val="00FF25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5B459"/>
  <w15:docId w15:val="{BB2181F5-0496-4DAC-8BB7-710A3786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B6"/>
  </w:style>
  <w:style w:type="paragraph" w:styleId="Ttulo1">
    <w:name w:val="heading 1"/>
    <w:basedOn w:val="Normal"/>
    <w:next w:val="Normal"/>
    <w:link w:val="Ttulo1Car"/>
    <w:uiPriority w:val="9"/>
    <w:qFormat/>
    <w:rsid w:val="00BE2DB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BE2DB6"/>
    <w:rPr>
      <w:rFonts w:asciiTheme="majorHAnsi" w:eastAsiaTheme="majorEastAsia" w:hAnsiTheme="majorHAnsi" w:cstheme="majorBidi"/>
      <w:color w:val="2F5496" w:themeColor="accent1" w:themeShade="BF"/>
      <w:sz w:val="32"/>
      <w:szCs w:val="32"/>
      <w:lang w:eastAsia="es-ES"/>
    </w:rPr>
  </w:style>
  <w:style w:type="character" w:customStyle="1" w:styleId="Ninguno">
    <w:name w:val="Ninguno"/>
    <w:rsid w:val="00BE2DB6"/>
  </w:style>
  <w:style w:type="paragraph" w:customStyle="1" w:styleId="CuerpoA">
    <w:name w:val="Cuerpo A"/>
    <w:rsid w:val="00BE2DB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styleId="Encabezado">
    <w:name w:val="header"/>
    <w:basedOn w:val="Normal"/>
    <w:link w:val="EncabezadoCar"/>
    <w:unhideWhenUsed/>
    <w:rsid w:val="00BE2DB6"/>
    <w:pPr>
      <w:tabs>
        <w:tab w:val="center" w:pos="4419"/>
        <w:tab w:val="right" w:pos="8838"/>
      </w:tabs>
    </w:pPr>
    <w:rPr>
      <w:rFonts w:asciiTheme="minorHAnsi" w:eastAsiaTheme="minorEastAsia" w:hAnsiTheme="minorHAnsi" w:cstheme="minorBidi"/>
      <w:sz w:val="22"/>
      <w:szCs w:val="22"/>
      <w:lang w:eastAsia="es-ES"/>
    </w:rPr>
  </w:style>
  <w:style w:type="character" w:customStyle="1" w:styleId="EncabezadoCar">
    <w:name w:val="Encabezado Car"/>
    <w:basedOn w:val="Fuentedeprrafopredeter"/>
    <w:link w:val="Encabezado"/>
    <w:rsid w:val="00BE2DB6"/>
    <w:rPr>
      <w:rFonts w:eastAsiaTheme="minorEastAsia"/>
      <w:sz w:val="22"/>
      <w:szCs w:val="22"/>
      <w:lang w:eastAsia="es-ES"/>
    </w:rPr>
  </w:style>
  <w:style w:type="paragraph" w:customStyle="1" w:styleId="Cuerpo">
    <w:name w:val="Cuerpo"/>
    <w:rsid w:val="00BE2DB6"/>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9A64F2"/>
    <w:pPr>
      <w:spacing w:before="100" w:beforeAutospacing="1" w:after="100" w:afterAutospacing="1"/>
    </w:pPr>
    <w:rPr>
      <w:lang w:eastAsia="es-ES_tradnl"/>
    </w:rPr>
  </w:style>
  <w:style w:type="paragraph" w:customStyle="1" w:styleId="centrar">
    <w:name w:val="centrar"/>
    <w:basedOn w:val="Normal"/>
    <w:rsid w:val="009A64F2"/>
    <w:pPr>
      <w:spacing w:before="100" w:beforeAutospacing="1" w:after="100" w:afterAutospacing="1"/>
    </w:pPr>
    <w:rPr>
      <w:lang w:eastAsia="es-ES_tradnl"/>
    </w:rPr>
  </w:style>
  <w:style w:type="character" w:customStyle="1" w:styleId="negritas">
    <w:name w:val="negritas"/>
    <w:basedOn w:val="Fuentedeprrafopredeter"/>
    <w:rsid w:val="009A64F2"/>
  </w:style>
  <w:style w:type="paragraph" w:styleId="Piedepgina">
    <w:name w:val="footer"/>
    <w:basedOn w:val="Normal"/>
    <w:link w:val="PiedepginaCar"/>
    <w:uiPriority w:val="99"/>
    <w:unhideWhenUsed/>
    <w:rsid w:val="000F4940"/>
    <w:pPr>
      <w:tabs>
        <w:tab w:val="center" w:pos="4252"/>
        <w:tab w:val="right" w:pos="8504"/>
      </w:tabs>
    </w:pPr>
  </w:style>
  <w:style w:type="character" w:customStyle="1" w:styleId="PiedepginaCar">
    <w:name w:val="Pie de página Car"/>
    <w:basedOn w:val="Fuentedeprrafopredeter"/>
    <w:link w:val="Piedepgina"/>
    <w:uiPriority w:val="99"/>
    <w:rsid w:val="000F4940"/>
    <w:rPr>
      <w:rFonts w:ascii="Times New Roman" w:eastAsia="Times New Roman" w:hAnsi="Times New Roman" w:cs="Times New Roman"/>
      <w:lang w:eastAsia="es-MX"/>
    </w:rPr>
  </w:style>
  <w:style w:type="paragraph" w:styleId="Prrafodelista">
    <w:name w:val="List Paragraph"/>
    <w:basedOn w:val="Normal"/>
    <w:uiPriority w:val="34"/>
    <w:qFormat/>
    <w:rsid w:val="0072453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E6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8C2"/>
    <w:rPr>
      <w:rFonts w:ascii="Segoe UI" w:hAnsi="Segoe UI" w:cs="Segoe UI"/>
      <w:sz w:val="18"/>
      <w:szCs w:val="18"/>
    </w:rPr>
  </w:style>
  <w:style w:type="character" w:styleId="Refdecomentario">
    <w:name w:val="annotation reference"/>
    <w:basedOn w:val="Fuentedeprrafopredeter"/>
    <w:uiPriority w:val="99"/>
    <w:semiHidden/>
    <w:unhideWhenUsed/>
    <w:rsid w:val="003B2C0C"/>
    <w:rPr>
      <w:sz w:val="16"/>
      <w:szCs w:val="16"/>
    </w:rPr>
  </w:style>
  <w:style w:type="paragraph" w:styleId="Textocomentario">
    <w:name w:val="annotation text"/>
    <w:basedOn w:val="Normal"/>
    <w:link w:val="TextocomentarioCar"/>
    <w:uiPriority w:val="99"/>
    <w:semiHidden/>
    <w:unhideWhenUsed/>
    <w:rsid w:val="003B2C0C"/>
    <w:rPr>
      <w:sz w:val="20"/>
      <w:szCs w:val="20"/>
    </w:rPr>
  </w:style>
  <w:style w:type="character" w:customStyle="1" w:styleId="TextocomentarioCar">
    <w:name w:val="Texto comentario Car"/>
    <w:basedOn w:val="Fuentedeprrafopredeter"/>
    <w:link w:val="Textocomentario"/>
    <w:uiPriority w:val="99"/>
    <w:semiHidden/>
    <w:rsid w:val="003B2C0C"/>
    <w:rPr>
      <w:sz w:val="20"/>
      <w:szCs w:val="20"/>
    </w:rPr>
  </w:style>
  <w:style w:type="paragraph" w:styleId="Asuntodelcomentario">
    <w:name w:val="annotation subject"/>
    <w:basedOn w:val="Textocomentario"/>
    <w:next w:val="Textocomentario"/>
    <w:link w:val="AsuntodelcomentarioCar"/>
    <w:uiPriority w:val="99"/>
    <w:semiHidden/>
    <w:unhideWhenUsed/>
    <w:rsid w:val="003B2C0C"/>
    <w:rPr>
      <w:b/>
      <w:bCs/>
    </w:rPr>
  </w:style>
  <w:style w:type="character" w:customStyle="1" w:styleId="AsuntodelcomentarioCar">
    <w:name w:val="Asunto del comentario Car"/>
    <w:basedOn w:val="TextocomentarioCar"/>
    <w:link w:val="Asuntodelcomentario"/>
    <w:uiPriority w:val="99"/>
    <w:semiHidden/>
    <w:rsid w:val="003B2C0C"/>
    <w:rPr>
      <w:b/>
      <w:bCs/>
      <w:sz w:val="20"/>
      <w:szCs w:val="20"/>
    </w:rPr>
  </w:style>
  <w:style w:type="paragraph" w:styleId="Revisin">
    <w:name w:val="Revision"/>
    <w:hidden/>
    <w:uiPriority w:val="99"/>
    <w:semiHidden/>
    <w:rsid w:val="0055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A/a1RxNibRHPwn6NmYuX7fNGSw==">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</go:docsCustomData>
</go:gDocsCustomXmlDataStorage>
</file>

<file path=customXml/itemProps1.xml><?xml version="1.0" encoding="utf-8"?>
<ds:datastoreItem xmlns:ds="http://schemas.openxmlformats.org/officeDocument/2006/customXml" ds:itemID="{7CB787DD-3693-4026-B189-F7D6B68169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8118</Words>
  <Characters>44653</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Víctor Luján</dc:creator>
  <cp:lastModifiedBy>d</cp:lastModifiedBy>
  <cp:revision>3</cp:revision>
  <cp:lastPrinted>2023-03-03T16:43:00Z</cp:lastPrinted>
  <dcterms:created xsi:type="dcterms:W3CDTF">2023-03-15T16:26:00Z</dcterms:created>
  <dcterms:modified xsi:type="dcterms:W3CDTF">2023-04-11T17:23:00Z</dcterms:modified>
</cp:coreProperties>
</file>