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93D2" w14:textId="07C9E084" w:rsidR="003C3C09" w:rsidRPr="00B00A5D" w:rsidRDefault="001D61BF" w:rsidP="003C3C09">
      <w:pPr>
        <w:spacing w:after="0" w:line="240" w:lineRule="auto"/>
        <w:jc w:val="both"/>
        <w:rPr>
          <w:rStyle w:val="Ninguno"/>
          <w:rFonts w:ascii="Century Gothic" w:hAnsi="Century Gothic"/>
          <w:sz w:val="24"/>
          <w:szCs w:val="24"/>
        </w:rPr>
      </w:pPr>
      <w:r>
        <w:rPr>
          <w:rStyle w:val="Ninguno"/>
          <w:rFonts w:ascii="Century Gothic" w:hAnsi="Century Gothic"/>
          <w:b/>
          <w:bCs/>
          <w:color w:val="000000"/>
          <w:sz w:val="24"/>
          <w:szCs w:val="24"/>
          <w:u w:color="000000"/>
          <w:lang w:val="es-ES_tradnl"/>
        </w:rPr>
        <w:t>DIPUTACIÓN PERMANENTE</w:t>
      </w:r>
      <w:r w:rsidR="003C3C09" w:rsidRPr="00B00A5D">
        <w:rPr>
          <w:rStyle w:val="Ninguno"/>
          <w:rFonts w:ascii="Century Gothic" w:hAnsi="Century Gothic"/>
          <w:b/>
          <w:bCs/>
          <w:color w:val="000000"/>
          <w:sz w:val="24"/>
          <w:szCs w:val="24"/>
          <w:u w:color="000000"/>
          <w:lang w:val="es-ES_tradnl"/>
        </w:rPr>
        <w:t xml:space="preserve"> DEL ESTADO DE CHIHUAHUA</w:t>
      </w:r>
    </w:p>
    <w:p w14:paraId="1EC89551" w14:textId="77777777" w:rsidR="009A6C50" w:rsidRPr="00B00A5D" w:rsidRDefault="009A6C50">
      <w:pPr>
        <w:rPr>
          <w:rStyle w:val="Ninguno"/>
          <w:rFonts w:ascii="Century Gothic" w:eastAsia="Arial" w:hAnsi="Century Gothic" w:cs="Arial"/>
          <w:b/>
          <w:bCs/>
          <w:sz w:val="24"/>
          <w:szCs w:val="24"/>
        </w:rPr>
      </w:pPr>
      <w:r w:rsidRPr="00B00A5D">
        <w:rPr>
          <w:rStyle w:val="Ninguno"/>
          <w:rFonts w:ascii="Century Gothic" w:hAnsi="Century Gothic"/>
          <w:b/>
          <w:bCs/>
          <w:sz w:val="24"/>
          <w:szCs w:val="24"/>
        </w:rPr>
        <w:t>P R E S E N T E</w:t>
      </w:r>
    </w:p>
    <w:p w14:paraId="1014F67B" w14:textId="77777777" w:rsidR="009A6C50" w:rsidRPr="00B00A5D" w:rsidRDefault="009A6C50" w:rsidP="003C3C09">
      <w:pPr>
        <w:pStyle w:val="CuerpoA"/>
        <w:spacing w:line="360" w:lineRule="auto"/>
        <w:jc w:val="both"/>
        <w:rPr>
          <w:rStyle w:val="Ninguno"/>
          <w:rFonts w:ascii="Century Gothic" w:eastAsia="Arial" w:hAnsi="Century Gothic" w:cs="Arial"/>
          <w:sz w:val="24"/>
          <w:szCs w:val="24"/>
        </w:rPr>
      </w:pPr>
    </w:p>
    <w:p w14:paraId="0F40988D" w14:textId="6517B3E4" w:rsidR="009A6C50" w:rsidRPr="00B00A5D" w:rsidRDefault="00BF0E10" w:rsidP="00F57A3F">
      <w:pPr>
        <w:pStyle w:val="CuerpoA"/>
        <w:spacing w:line="360" w:lineRule="auto"/>
        <w:jc w:val="both"/>
        <w:rPr>
          <w:rStyle w:val="Ninguno"/>
          <w:rFonts w:ascii="Century Gothic" w:eastAsia="Arial" w:hAnsi="Century Gothic" w:cs="Arial"/>
          <w:sz w:val="24"/>
          <w:szCs w:val="24"/>
        </w:rPr>
      </w:pPr>
      <w:r w:rsidRPr="00B00A5D">
        <w:rPr>
          <w:rStyle w:val="Ninguno"/>
          <w:rFonts w:ascii="Century Gothic" w:hAnsi="Century Gothic"/>
          <w:sz w:val="24"/>
          <w:szCs w:val="24"/>
        </w:rPr>
        <w:t>La suscrita</w:t>
      </w:r>
      <w:r w:rsidR="009A6C50" w:rsidRPr="00B00A5D">
        <w:rPr>
          <w:rStyle w:val="Ninguno"/>
          <w:rFonts w:ascii="Century Gothic" w:hAnsi="Century Gothic"/>
          <w:sz w:val="24"/>
          <w:szCs w:val="24"/>
        </w:rPr>
        <w:t xml:space="preserve"> </w:t>
      </w:r>
      <w:r w:rsidRPr="00B00A5D">
        <w:rPr>
          <w:rStyle w:val="Ninguno"/>
          <w:rFonts w:ascii="Century Gothic" w:hAnsi="Century Gothic"/>
          <w:b/>
          <w:sz w:val="24"/>
          <w:szCs w:val="24"/>
        </w:rPr>
        <w:t>IVÓN SALAZAR MORALES</w:t>
      </w:r>
      <w:r w:rsidRPr="00B00A5D">
        <w:rPr>
          <w:rStyle w:val="Ninguno"/>
          <w:rFonts w:ascii="Century Gothic" w:hAnsi="Century Gothic"/>
          <w:sz w:val="24"/>
          <w:szCs w:val="24"/>
        </w:rPr>
        <w:t>, Diputada</w:t>
      </w:r>
      <w:r w:rsidR="009A6C50" w:rsidRPr="00B00A5D">
        <w:rPr>
          <w:rStyle w:val="Ninguno"/>
          <w:rFonts w:ascii="Century Gothic" w:hAnsi="Century Gothic"/>
          <w:sz w:val="24"/>
          <w:szCs w:val="24"/>
        </w:rPr>
        <w:t xml:space="preserve"> </w:t>
      </w:r>
      <w:r w:rsidR="005A41D8" w:rsidRPr="00B00A5D">
        <w:rPr>
          <w:rStyle w:val="Ninguno"/>
          <w:rFonts w:ascii="Century Gothic" w:hAnsi="Century Gothic"/>
          <w:sz w:val="24"/>
          <w:szCs w:val="24"/>
        </w:rPr>
        <w:t>por la</w:t>
      </w:r>
      <w:r w:rsidR="009A6C50" w:rsidRPr="00B00A5D">
        <w:rPr>
          <w:rStyle w:val="Ninguno"/>
          <w:rFonts w:ascii="Century Gothic" w:hAnsi="Century Gothic"/>
          <w:sz w:val="24"/>
          <w:szCs w:val="24"/>
        </w:rPr>
        <w:t xml:space="preserve"> Sexagésima Séptima Legislatura del C</w:t>
      </w:r>
      <w:r w:rsidRPr="00B00A5D">
        <w:rPr>
          <w:rStyle w:val="Ninguno"/>
          <w:rFonts w:ascii="Century Gothic" w:hAnsi="Century Gothic"/>
          <w:sz w:val="24"/>
          <w:szCs w:val="24"/>
        </w:rPr>
        <w:t xml:space="preserve">ongreso del Estado de Chihuahua, e integrante </w:t>
      </w:r>
      <w:r w:rsidR="009A6C50" w:rsidRPr="00B00A5D">
        <w:rPr>
          <w:rStyle w:val="Ninguno"/>
          <w:rFonts w:ascii="Century Gothic" w:hAnsi="Century Gothic"/>
          <w:sz w:val="24"/>
          <w:szCs w:val="24"/>
        </w:rPr>
        <w:t>del Grupo Parlamentario del Partido Revolucionario Institucional, en uso de las facultades que me confiere el artículo 68, fracción I de la Constitución Política del Estado d</w:t>
      </w:r>
      <w:r w:rsidR="005A41D8" w:rsidRPr="00B00A5D">
        <w:rPr>
          <w:rStyle w:val="Ninguno"/>
          <w:rFonts w:ascii="Century Gothic" w:hAnsi="Century Gothic"/>
          <w:sz w:val="24"/>
          <w:szCs w:val="24"/>
        </w:rPr>
        <w:t>e Chihuahua; los numerales 168,</w:t>
      </w:r>
      <w:r w:rsidR="009A6C50" w:rsidRPr="00B00A5D">
        <w:rPr>
          <w:rStyle w:val="Ninguno"/>
          <w:rFonts w:ascii="Century Gothic" w:hAnsi="Century Gothic"/>
          <w:sz w:val="24"/>
          <w:szCs w:val="24"/>
        </w:rPr>
        <w:t xml:space="preserve"> 169</w:t>
      </w:r>
      <w:r w:rsidR="005A41D8" w:rsidRPr="00B00A5D">
        <w:rPr>
          <w:rStyle w:val="Ninguno"/>
          <w:rFonts w:ascii="Century Gothic" w:hAnsi="Century Gothic"/>
          <w:sz w:val="24"/>
          <w:szCs w:val="24"/>
        </w:rPr>
        <w:t xml:space="preserve"> y 174</w:t>
      </w:r>
      <w:r w:rsidR="009A6C50" w:rsidRPr="00B00A5D">
        <w:rPr>
          <w:rStyle w:val="Ninguno"/>
          <w:rFonts w:ascii="Century Gothic" w:hAnsi="Century Gothic"/>
          <w:sz w:val="24"/>
          <w:szCs w:val="24"/>
        </w:rPr>
        <w:t xml:space="preserve"> de la Ley Orgánica del Poder Legislativo, así como los artículos 75, 76 y 77 fracción I, del Reglamento Interior y de Prácticas Parlamentarias del Poder Legislativo, someto a su consideración</w:t>
      </w:r>
      <w:r w:rsidR="00A74F75" w:rsidRPr="00B00A5D">
        <w:rPr>
          <w:rStyle w:val="Ninguno"/>
          <w:rFonts w:ascii="Century Gothic" w:hAnsi="Century Gothic"/>
          <w:sz w:val="24"/>
          <w:szCs w:val="24"/>
        </w:rPr>
        <w:t xml:space="preserve"> la siguiente</w:t>
      </w:r>
      <w:r w:rsidR="009A6C50" w:rsidRPr="00B00A5D">
        <w:rPr>
          <w:rStyle w:val="Ninguno"/>
          <w:rFonts w:ascii="Century Gothic" w:hAnsi="Century Gothic"/>
          <w:sz w:val="24"/>
          <w:szCs w:val="24"/>
        </w:rPr>
        <w:t xml:space="preserve"> </w:t>
      </w:r>
      <w:r w:rsidR="00A74F75" w:rsidRPr="00B00A5D">
        <w:rPr>
          <w:rStyle w:val="Ninguno"/>
          <w:rFonts w:ascii="Century Gothic" w:hAnsi="Century Gothic"/>
          <w:b/>
          <w:sz w:val="24"/>
          <w:szCs w:val="24"/>
        </w:rPr>
        <w:t xml:space="preserve">Proposición de </w:t>
      </w:r>
      <w:r w:rsidR="009A6C50" w:rsidRPr="00B00A5D">
        <w:rPr>
          <w:rStyle w:val="Ninguno"/>
          <w:rFonts w:ascii="Century Gothic" w:hAnsi="Century Gothic"/>
          <w:b/>
          <w:sz w:val="24"/>
          <w:szCs w:val="24"/>
        </w:rPr>
        <w:t>Punto de Acuerdo</w:t>
      </w:r>
      <w:r w:rsidRPr="00B00A5D">
        <w:rPr>
          <w:rStyle w:val="Ninguno"/>
          <w:rFonts w:ascii="Century Gothic" w:hAnsi="Century Gothic"/>
          <w:sz w:val="24"/>
          <w:szCs w:val="24"/>
        </w:rPr>
        <w:t xml:space="preserve">, </w:t>
      </w:r>
      <w:r w:rsidR="009A6C50" w:rsidRPr="00B00A5D">
        <w:rPr>
          <w:rStyle w:val="Ninguno"/>
          <w:rFonts w:ascii="Century Gothic" w:hAnsi="Century Gothic"/>
          <w:sz w:val="24"/>
          <w:szCs w:val="24"/>
        </w:rPr>
        <w:t xml:space="preserve">a efecto de </w:t>
      </w:r>
      <w:r w:rsidR="009A6C50" w:rsidRPr="00150A36">
        <w:rPr>
          <w:rStyle w:val="Ninguno"/>
          <w:rFonts w:ascii="Century Gothic" w:hAnsi="Century Gothic"/>
          <w:b/>
          <w:bCs/>
          <w:sz w:val="24"/>
          <w:szCs w:val="24"/>
        </w:rPr>
        <w:t>exhortar a</w:t>
      </w:r>
      <w:r w:rsidR="00A74F75" w:rsidRPr="00150A36">
        <w:rPr>
          <w:rStyle w:val="Ninguno"/>
          <w:rFonts w:ascii="Century Gothic" w:hAnsi="Century Gothic"/>
          <w:b/>
          <w:bCs/>
          <w:sz w:val="24"/>
          <w:szCs w:val="24"/>
        </w:rPr>
        <w:t>l</w:t>
      </w:r>
      <w:r w:rsidR="003534A7" w:rsidRPr="00150A36">
        <w:rPr>
          <w:rStyle w:val="Ninguno"/>
          <w:rFonts w:ascii="Century Gothic" w:hAnsi="Century Gothic"/>
          <w:b/>
          <w:bCs/>
          <w:sz w:val="24"/>
          <w:szCs w:val="24"/>
        </w:rPr>
        <w:t xml:space="preserve"> Ing. </w:t>
      </w:r>
      <w:r w:rsidR="00670249" w:rsidRPr="00150A36">
        <w:rPr>
          <w:rStyle w:val="Ninguno"/>
          <w:rFonts w:ascii="Century Gothic" w:hAnsi="Century Gothic"/>
          <w:b/>
          <w:bCs/>
          <w:sz w:val="24"/>
          <w:szCs w:val="24"/>
        </w:rPr>
        <w:t>Carlos Luis Ramírez García, director del Centro Chihuahua</w:t>
      </w:r>
      <w:r w:rsidR="00A74F75" w:rsidRPr="00150A36">
        <w:rPr>
          <w:rStyle w:val="Ninguno"/>
          <w:rFonts w:ascii="Century Gothic" w:hAnsi="Century Gothic"/>
          <w:b/>
          <w:bCs/>
          <w:sz w:val="24"/>
          <w:szCs w:val="24"/>
        </w:rPr>
        <w:t xml:space="preserve"> de la Secretaria de Infraestructura, </w:t>
      </w:r>
      <w:r w:rsidR="00670249" w:rsidRPr="00150A36">
        <w:rPr>
          <w:rStyle w:val="Ninguno"/>
          <w:rFonts w:ascii="Century Gothic" w:hAnsi="Century Gothic"/>
          <w:b/>
          <w:bCs/>
          <w:sz w:val="24"/>
          <w:szCs w:val="24"/>
        </w:rPr>
        <w:t>C</w:t>
      </w:r>
      <w:r w:rsidR="00A74F75" w:rsidRPr="00150A36">
        <w:rPr>
          <w:rStyle w:val="Ninguno"/>
          <w:rFonts w:ascii="Century Gothic" w:hAnsi="Century Gothic"/>
          <w:b/>
          <w:bCs/>
          <w:sz w:val="24"/>
          <w:szCs w:val="24"/>
        </w:rPr>
        <w:t xml:space="preserve">omunicaciones y </w:t>
      </w:r>
      <w:r w:rsidR="00EE5133" w:rsidRPr="00150A36">
        <w:rPr>
          <w:rStyle w:val="Ninguno"/>
          <w:rFonts w:ascii="Century Gothic" w:hAnsi="Century Gothic"/>
          <w:b/>
          <w:bCs/>
          <w:sz w:val="24"/>
          <w:szCs w:val="24"/>
        </w:rPr>
        <w:t>Transportes</w:t>
      </w:r>
      <w:r w:rsidR="00670249" w:rsidRPr="00150A36">
        <w:rPr>
          <w:rStyle w:val="Ninguno"/>
          <w:rFonts w:ascii="Century Gothic" w:hAnsi="Century Gothic"/>
          <w:b/>
          <w:bCs/>
          <w:sz w:val="24"/>
          <w:szCs w:val="24"/>
        </w:rPr>
        <w:t xml:space="preserve"> efecto de </w:t>
      </w:r>
      <w:r w:rsidR="00A74F75" w:rsidRPr="00150A36">
        <w:rPr>
          <w:rStyle w:val="Ninguno"/>
          <w:rFonts w:ascii="Century Gothic" w:hAnsi="Century Gothic"/>
          <w:b/>
          <w:bCs/>
          <w:sz w:val="24"/>
          <w:szCs w:val="24"/>
        </w:rPr>
        <w:t xml:space="preserve"> a establecer una reunión de trabajo con</w:t>
      </w:r>
      <w:r w:rsidR="00150A36">
        <w:rPr>
          <w:rStyle w:val="Ninguno"/>
          <w:rFonts w:ascii="Century Gothic" w:hAnsi="Century Gothic"/>
          <w:b/>
          <w:bCs/>
          <w:sz w:val="24"/>
          <w:szCs w:val="24"/>
        </w:rPr>
        <w:t xml:space="preserve"> el H. Ayuntamiento de </w:t>
      </w:r>
      <w:r w:rsidR="00251C9E">
        <w:rPr>
          <w:rStyle w:val="Ninguno"/>
          <w:rFonts w:ascii="Century Gothic" w:hAnsi="Century Gothic"/>
          <w:b/>
          <w:bCs/>
          <w:sz w:val="24"/>
          <w:szCs w:val="24"/>
        </w:rPr>
        <w:t>Aldama</w:t>
      </w:r>
      <w:r w:rsidR="00231DDC">
        <w:rPr>
          <w:rStyle w:val="Ninguno"/>
          <w:rFonts w:ascii="Century Gothic" w:hAnsi="Century Gothic"/>
          <w:b/>
          <w:bCs/>
          <w:sz w:val="24"/>
          <w:szCs w:val="24"/>
        </w:rPr>
        <w:t xml:space="preserve">, el H. Ayuntamiento de </w:t>
      </w:r>
      <w:proofErr w:type="spellStart"/>
      <w:r w:rsidR="00231DDC">
        <w:rPr>
          <w:rStyle w:val="Ninguno"/>
          <w:rFonts w:ascii="Century Gothic" w:hAnsi="Century Gothic"/>
          <w:b/>
          <w:bCs/>
          <w:sz w:val="24"/>
          <w:szCs w:val="24"/>
        </w:rPr>
        <w:t>Coyame</w:t>
      </w:r>
      <w:proofErr w:type="spellEnd"/>
      <w:r w:rsidR="00231DDC">
        <w:rPr>
          <w:rStyle w:val="Ninguno"/>
          <w:rFonts w:ascii="Century Gothic" w:hAnsi="Century Gothic"/>
          <w:b/>
          <w:bCs/>
          <w:sz w:val="24"/>
          <w:szCs w:val="24"/>
        </w:rPr>
        <w:t xml:space="preserve"> del Sotol</w:t>
      </w:r>
      <w:r w:rsidR="00251C9E">
        <w:rPr>
          <w:rStyle w:val="Ninguno"/>
          <w:rFonts w:ascii="Century Gothic" w:hAnsi="Century Gothic"/>
          <w:b/>
          <w:bCs/>
          <w:sz w:val="24"/>
          <w:szCs w:val="24"/>
        </w:rPr>
        <w:t xml:space="preserve">, así como con </w:t>
      </w:r>
      <w:r w:rsidR="00A74F75" w:rsidRPr="00150A36">
        <w:rPr>
          <w:rStyle w:val="Ninguno"/>
          <w:rFonts w:ascii="Century Gothic" w:hAnsi="Century Gothic"/>
          <w:b/>
          <w:bCs/>
          <w:sz w:val="24"/>
          <w:szCs w:val="24"/>
        </w:rPr>
        <w:t xml:space="preserve">habitantes del municipio </w:t>
      </w:r>
      <w:r w:rsidR="00FE1929">
        <w:rPr>
          <w:rStyle w:val="Ninguno"/>
          <w:rFonts w:ascii="Century Gothic" w:hAnsi="Century Gothic"/>
          <w:b/>
          <w:bCs/>
          <w:sz w:val="24"/>
          <w:szCs w:val="24"/>
        </w:rPr>
        <w:t xml:space="preserve">a efecto </w:t>
      </w:r>
      <w:r w:rsidR="00A74F75" w:rsidRPr="00150A36">
        <w:rPr>
          <w:rStyle w:val="Ninguno"/>
          <w:rFonts w:ascii="Century Gothic" w:hAnsi="Century Gothic"/>
          <w:b/>
          <w:bCs/>
          <w:sz w:val="24"/>
          <w:szCs w:val="24"/>
        </w:rPr>
        <w:t xml:space="preserve">de tomar las medidas necesarias para la </w:t>
      </w:r>
      <w:r w:rsidR="00FE1929">
        <w:rPr>
          <w:rStyle w:val="Ninguno"/>
          <w:rFonts w:ascii="Century Gothic" w:hAnsi="Century Gothic"/>
          <w:b/>
          <w:bCs/>
          <w:sz w:val="24"/>
          <w:szCs w:val="24"/>
        </w:rPr>
        <w:t>p</w:t>
      </w:r>
      <w:r w:rsidR="00A74F75" w:rsidRPr="00150A36">
        <w:rPr>
          <w:rStyle w:val="Ninguno"/>
          <w:rFonts w:ascii="Century Gothic" w:hAnsi="Century Gothic"/>
          <w:b/>
          <w:bCs/>
          <w:sz w:val="24"/>
          <w:szCs w:val="24"/>
        </w:rPr>
        <w:t>re</w:t>
      </w:r>
      <w:r w:rsidR="00FE1929">
        <w:rPr>
          <w:rStyle w:val="Ninguno"/>
          <w:rFonts w:ascii="Century Gothic" w:hAnsi="Century Gothic"/>
          <w:b/>
          <w:bCs/>
          <w:sz w:val="24"/>
          <w:szCs w:val="24"/>
        </w:rPr>
        <w:t>vención de accidentes en el</w:t>
      </w:r>
      <w:r w:rsidR="00150A36">
        <w:rPr>
          <w:rStyle w:val="Ninguno"/>
          <w:rFonts w:ascii="Century Gothic" w:hAnsi="Century Gothic"/>
          <w:b/>
          <w:bCs/>
          <w:sz w:val="24"/>
          <w:szCs w:val="24"/>
        </w:rPr>
        <w:t xml:space="preserve"> tramo </w:t>
      </w:r>
      <w:r w:rsidR="00A74F75" w:rsidRPr="00150A36">
        <w:rPr>
          <w:rStyle w:val="Ninguno"/>
          <w:rFonts w:ascii="Century Gothic" w:hAnsi="Century Gothic"/>
          <w:b/>
          <w:bCs/>
          <w:sz w:val="24"/>
          <w:szCs w:val="24"/>
        </w:rPr>
        <w:t>carreter</w:t>
      </w:r>
      <w:r w:rsidR="00150A36">
        <w:rPr>
          <w:rStyle w:val="Ninguno"/>
          <w:rFonts w:ascii="Century Gothic" w:hAnsi="Century Gothic"/>
          <w:b/>
          <w:bCs/>
          <w:sz w:val="24"/>
          <w:szCs w:val="24"/>
        </w:rPr>
        <w:t>o</w:t>
      </w:r>
      <w:r w:rsidR="00A74F75" w:rsidRPr="00150A36">
        <w:rPr>
          <w:rStyle w:val="Ninguno"/>
          <w:rFonts w:ascii="Century Gothic" w:hAnsi="Century Gothic"/>
          <w:b/>
          <w:bCs/>
          <w:sz w:val="24"/>
          <w:szCs w:val="24"/>
        </w:rPr>
        <w:t xml:space="preserve"> </w:t>
      </w:r>
      <w:r w:rsidR="00FE1929">
        <w:rPr>
          <w:rStyle w:val="Ninguno"/>
          <w:rFonts w:ascii="Century Gothic" w:hAnsi="Century Gothic"/>
          <w:b/>
          <w:bCs/>
          <w:sz w:val="24"/>
          <w:szCs w:val="24"/>
        </w:rPr>
        <w:t xml:space="preserve">de Aldama- Ojinaga, </w:t>
      </w:r>
      <w:r w:rsidR="00FE1929">
        <w:rPr>
          <w:rStyle w:val="Ninguno"/>
          <w:rFonts w:ascii="Century Gothic" w:hAnsi="Century Gothic"/>
          <w:sz w:val="24"/>
          <w:szCs w:val="24"/>
        </w:rPr>
        <w:t>lo</w:t>
      </w:r>
      <w:r w:rsidR="009A6C50" w:rsidRPr="00B00A5D">
        <w:rPr>
          <w:rStyle w:val="Ninguno"/>
          <w:rFonts w:ascii="Century Gothic" w:hAnsi="Century Gothic"/>
          <w:sz w:val="24"/>
          <w:szCs w:val="24"/>
        </w:rPr>
        <w:t xml:space="preserve"> anterior al tenor de la siguiente</w:t>
      </w:r>
      <w:r w:rsidR="00FE1929">
        <w:rPr>
          <w:rStyle w:val="Ninguno"/>
          <w:rFonts w:ascii="Century Gothic" w:hAnsi="Century Gothic"/>
          <w:sz w:val="24"/>
          <w:szCs w:val="24"/>
        </w:rPr>
        <w:t>:</w:t>
      </w:r>
    </w:p>
    <w:p w14:paraId="3C291C79" w14:textId="77777777" w:rsidR="003C3C09" w:rsidRPr="00B00A5D" w:rsidRDefault="003C3C09" w:rsidP="00F57A3F">
      <w:pPr>
        <w:pStyle w:val="CuerpoA"/>
        <w:spacing w:line="360" w:lineRule="auto"/>
        <w:jc w:val="center"/>
        <w:rPr>
          <w:rStyle w:val="Ninguno"/>
          <w:rFonts w:ascii="Century Gothic" w:eastAsia="Arial" w:hAnsi="Century Gothic" w:cs="Arial"/>
        </w:rPr>
      </w:pPr>
    </w:p>
    <w:p w14:paraId="6FEB343E" w14:textId="0F0B2A21" w:rsidR="00A74F75" w:rsidRPr="00B00A5D" w:rsidRDefault="003C3C09" w:rsidP="00FE1929">
      <w:pPr>
        <w:pStyle w:val="CuerpoA"/>
        <w:spacing w:line="360" w:lineRule="auto"/>
        <w:jc w:val="center"/>
        <w:rPr>
          <w:rFonts w:ascii="Century Gothic" w:hAnsi="Century Gothic"/>
          <w:b/>
          <w:bCs/>
          <w:sz w:val="24"/>
          <w:szCs w:val="24"/>
        </w:rPr>
      </w:pPr>
      <w:r w:rsidRPr="00B00A5D">
        <w:rPr>
          <w:rStyle w:val="Ninguno"/>
          <w:rFonts w:ascii="Century Gothic" w:hAnsi="Century Gothic"/>
          <w:b/>
          <w:bCs/>
          <w:sz w:val="24"/>
          <w:szCs w:val="24"/>
        </w:rPr>
        <w:t>EXPOSICION DE MOTIVOS</w:t>
      </w:r>
    </w:p>
    <w:p w14:paraId="6E891666" w14:textId="284D4766" w:rsidR="00FC6E78" w:rsidRDefault="00E869AA" w:rsidP="00FC6E78">
      <w:pPr>
        <w:spacing w:before="240" w:after="0" w:line="360" w:lineRule="auto"/>
        <w:jc w:val="both"/>
        <w:rPr>
          <w:rFonts w:ascii="Century Gothic" w:hAnsi="Century Gothic" w:cs="Arial"/>
          <w:sz w:val="24"/>
          <w:szCs w:val="24"/>
        </w:rPr>
      </w:pPr>
      <w:r w:rsidRPr="00B00A5D">
        <w:rPr>
          <w:rFonts w:ascii="Century Gothic" w:hAnsi="Century Gothic" w:cs="Arial"/>
          <w:sz w:val="24"/>
          <w:szCs w:val="24"/>
        </w:rPr>
        <w:t>En nuestro estado la conectividad terrestre es fundamental para el desarrollo econ</w:t>
      </w:r>
      <w:r w:rsidR="00032369" w:rsidRPr="00B00A5D">
        <w:rPr>
          <w:rFonts w:ascii="Century Gothic" w:hAnsi="Century Gothic" w:cs="Arial"/>
          <w:sz w:val="24"/>
          <w:szCs w:val="24"/>
        </w:rPr>
        <w:t>ómico y humano</w:t>
      </w:r>
      <w:r w:rsidR="00FE1929">
        <w:rPr>
          <w:rFonts w:ascii="Century Gothic" w:hAnsi="Century Gothic" w:cs="Arial"/>
          <w:sz w:val="24"/>
          <w:szCs w:val="24"/>
        </w:rPr>
        <w:t xml:space="preserve"> de las diferentes regiones</w:t>
      </w:r>
      <w:r w:rsidR="00032369" w:rsidRPr="00B00A5D">
        <w:rPr>
          <w:rFonts w:ascii="Century Gothic" w:hAnsi="Century Gothic" w:cs="Arial"/>
          <w:sz w:val="24"/>
          <w:szCs w:val="24"/>
        </w:rPr>
        <w:t>, la posición privilegiada en la que se encuentra</w:t>
      </w:r>
      <w:r w:rsidR="00574F37">
        <w:rPr>
          <w:rFonts w:ascii="Century Gothic" w:hAnsi="Century Gothic" w:cs="Arial"/>
          <w:sz w:val="24"/>
          <w:szCs w:val="24"/>
        </w:rPr>
        <w:t>,</w:t>
      </w:r>
      <w:r w:rsidR="00032369" w:rsidRPr="00B00A5D">
        <w:rPr>
          <w:rFonts w:ascii="Century Gothic" w:hAnsi="Century Gothic" w:cs="Arial"/>
          <w:sz w:val="24"/>
          <w:szCs w:val="24"/>
        </w:rPr>
        <w:t xml:space="preserve"> el transporte de productos y el flujo de personas que atraviesan Chihuahua en su paso a Estados Unidos hace </w:t>
      </w:r>
      <w:r w:rsidR="00032369" w:rsidRPr="001D61BF">
        <w:rPr>
          <w:rFonts w:ascii="Century Gothic" w:hAnsi="Century Gothic" w:cs="Arial"/>
          <w:sz w:val="24"/>
          <w:szCs w:val="24"/>
        </w:rPr>
        <w:t>que el t</w:t>
      </w:r>
      <w:r w:rsidR="00802C99" w:rsidRPr="001D61BF">
        <w:rPr>
          <w:rFonts w:ascii="Century Gothic" w:hAnsi="Century Gothic" w:cs="Arial"/>
          <w:sz w:val="24"/>
          <w:szCs w:val="24"/>
        </w:rPr>
        <w:t>rá</w:t>
      </w:r>
      <w:r w:rsidR="00032369" w:rsidRPr="001D61BF">
        <w:rPr>
          <w:rFonts w:ascii="Century Gothic" w:hAnsi="Century Gothic" w:cs="Arial"/>
          <w:sz w:val="24"/>
          <w:szCs w:val="24"/>
        </w:rPr>
        <w:t>fico</w:t>
      </w:r>
      <w:r w:rsidR="00032369" w:rsidRPr="00B00A5D">
        <w:rPr>
          <w:rFonts w:ascii="Century Gothic" w:hAnsi="Century Gothic" w:cs="Arial"/>
          <w:sz w:val="24"/>
          <w:szCs w:val="24"/>
        </w:rPr>
        <w:t xml:space="preserve"> </w:t>
      </w:r>
      <w:r w:rsidR="00032369" w:rsidRPr="00B00A5D">
        <w:rPr>
          <w:rFonts w:ascii="Century Gothic" w:hAnsi="Century Gothic" w:cs="Arial"/>
          <w:sz w:val="24"/>
          <w:szCs w:val="24"/>
        </w:rPr>
        <w:lastRenderedPageBreak/>
        <w:t xml:space="preserve">terrestre sea mayor al de otras entidades, lo que presupone una necesidad mayor del mantenimiento de la infraestructura carretera. </w:t>
      </w:r>
    </w:p>
    <w:p w14:paraId="25BF5439" w14:textId="00EDC671" w:rsidR="00FC6E78" w:rsidRPr="00FC6E78" w:rsidRDefault="00F45C6D" w:rsidP="00FC6E78">
      <w:pPr>
        <w:spacing w:before="240" w:after="0" w:line="360" w:lineRule="auto"/>
        <w:jc w:val="both"/>
        <w:rPr>
          <w:rFonts w:ascii="Century Gothic" w:hAnsi="Century Gothic" w:cs="Arial"/>
          <w:sz w:val="24"/>
          <w:szCs w:val="24"/>
        </w:rPr>
      </w:pPr>
      <w:r>
        <w:rPr>
          <w:rFonts w:ascii="Century Gothic" w:hAnsi="Century Gothic" w:cs="Arial"/>
          <w:sz w:val="24"/>
          <w:szCs w:val="24"/>
        </w:rPr>
        <w:t>Según estadísticas del INEGI, d</w:t>
      </w:r>
      <w:r w:rsidR="00FC6E78">
        <w:rPr>
          <w:rFonts w:ascii="Century Gothic" w:hAnsi="Century Gothic" w:cs="Arial"/>
          <w:sz w:val="24"/>
          <w:szCs w:val="24"/>
        </w:rPr>
        <w:t xml:space="preserve">urante el 2020, en México se registraron un total de </w:t>
      </w:r>
      <w:r w:rsidR="00FC6E78" w:rsidRPr="00FC6E78">
        <w:rPr>
          <w:rFonts w:ascii="Century Gothic" w:hAnsi="Century Gothic" w:cs="Arial"/>
          <w:sz w:val="24"/>
          <w:szCs w:val="24"/>
        </w:rPr>
        <w:t>301,678 accidentes de tránsito en las zonas urbana</w:t>
      </w:r>
      <w:r>
        <w:rPr>
          <w:rFonts w:ascii="Century Gothic" w:hAnsi="Century Gothic" w:cs="Arial"/>
          <w:sz w:val="24"/>
          <w:szCs w:val="24"/>
        </w:rPr>
        <w:t>s</w:t>
      </w:r>
      <w:r w:rsidR="00FC6E78" w:rsidRPr="00FC6E78">
        <w:rPr>
          <w:rFonts w:ascii="Century Gothic" w:hAnsi="Century Gothic" w:cs="Arial"/>
          <w:sz w:val="24"/>
          <w:szCs w:val="24"/>
        </w:rPr>
        <w:t>, de los cuales 245 297 registraron solo daños materiales (81.3%); en 52 954 se identificaron víctimas heridas (17.6%), y los 3 427 accidentes restantes corresponden a eventos con al menos una persona fallecida (1.1%) en el lugar del accidente. El total de víctimas muertas y heridas en los accidentes de tránsito ocurridos en zonas urbanas durante 2020 fue de 75 761 personas, de las cuales 3 826 fallecieron en el lugar del accidente (5.1%) y 71 935 presentaron algún tipo de lesión (94.9%).</w:t>
      </w:r>
      <w:r w:rsidR="00712942">
        <w:rPr>
          <w:rFonts w:ascii="Century Gothic" w:hAnsi="Century Gothic" w:cs="Arial"/>
          <w:sz w:val="24"/>
          <w:szCs w:val="24"/>
        </w:rPr>
        <w:t xml:space="preserve"> </w:t>
      </w:r>
    </w:p>
    <w:p w14:paraId="758D1050" w14:textId="37B8D40B" w:rsidR="00927420" w:rsidRPr="00B00A5D" w:rsidRDefault="00FA51D6" w:rsidP="00FC6E78">
      <w:pPr>
        <w:spacing w:before="240" w:after="0" w:line="360" w:lineRule="auto"/>
        <w:jc w:val="both"/>
        <w:rPr>
          <w:rFonts w:ascii="Century Gothic" w:hAnsi="Century Gothic" w:cs="Arial"/>
          <w:sz w:val="24"/>
          <w:szCs w:val="24"/>
        </w:rPr>
      </w:pPr>
      <w:r>
        <w:rPr>
          <w:rFonts w:ascii="Century Gothic" w:hAnsi="Century Gothic" w:cs="Arial"/>
          <w:sz w:val="24"/>
          <w:szCs w:val="24"/>
        </w:rPr>
        <w:t xml:space="preserve">Lamentablemente, dichas estadísticas </w:t>
      </w:r>
      <w:r w:rsidR="000E1111">
        <w:rPr>
          <w:rFonts w:ascii="Century Gothic" w:hAnsi="Century Gothic" w:cs="Arial"/>
          <w:sz w:val="24"/>
          <w:szCs w:val="24"/>
        </w:rPr>
        <w:t>indican que Chihuahua ocupa la segunda posición a nivel nacional en fallecidos por accidentes carreteros (7.7) solo superado por Sinaloa (8.8)</w:t>
      </w:r>
      <w:r w:rsidR="0031220B">
        <w:rPr>
          <w:rFonts w:ascii="Century Gothic" w:hAnsi="Century Gothic" w:cs="Arial"/>
          <w:sz w:val="24"/>
          <w:szCs w:val="24"/>
        </w:rPr>
        <w:t xml:space="preserve"> y seguido por Querétaro (7.</w:t>
      </w:r>
      <w:r w:rsidR="0031220B" w:rsidRPr="001D61BF">
        <w:rPr>
          <w:rFonts w:ascii="Century Gothic" w:hAnsi="Century Gothic" w:cs="Arial"/>
          <w:sz w:val="24"/>
          <w:szCs w:val="24"/>
        </w:rPr>
        <w:t>0)</w:t>
      </w:r>
      <w:r w:rsidR="00802C99" w:rsidRPr="001D61BF">
        <w:rPr>
          <w:rFonts w:ascii="Century Gothic" w:hAnsi="Century Gothic" w:cs="Arial"/>
          <w:sz w:val="24"/>
          <w:szCs w:val="24"/>
        </w:rPr>
        <w:t>.</w:t>
      </w:r>
      <w:r w:rsidR="0031220B" w:rsidRPr="001D61BF">
        <w:rPr>
          <w:rFonts w:ascii="Century Gothic" w:hAnsi="Century Gothic" w:cs="Arial"/>
          <w:sz w:val="24"/>
          <w:szCs w:val="24"/>
        </w:rPr>
        <w:t xml:space="preserve"> </w:t>
      </w:r>
      <w:r w:rsidR="00FC6E78" w:rsidRPr="001D61BF">
        <w:rPr>
          <w:rFonts w:ascii="Century Gothic" w:hAnsi="Century Gothic" w:cs="Arial"/>
          <w:sz w:val="24"/>
          <w:szCs w:val="24"/>
        </w:rPr>
        <w:t>Asimismo</w:t>
      </w:r>
      <w:r w:rsidR="00FC6E78" w:rsidRPr="00FC6E78">
        <w:rPr>
          <w:rFonts w:ascii="Century Gothic" w:hAnsi="Century Gothic" w:cs="Arial"/>
          <w:sz w:val="24"/>
          <w:szCs w:val="24"/>
        </w:rPr>
        <w:t>, en este mismo periodo la tasa a nivel nacional fue de 3 decesos por cada 100 000 habitantes.</w:t>
      </w:r>
      <w:r w:rsidR="00E506D2">
        <w:rPr>
          <w:rStyle w:val="Refdenotaalpie"/>
          <w:rFonts w:ascii="Century Gothic" w:hAnsi="Century Gothic" w:cs="Arial"/>
          <w:sz w:val="24"/>
          <w:szCs w:val="24"/>
        </w:rPr>
        <w:footnoteReference w:id="1"/>
      </w:r>
    </w:p>
    <w:p w14:paraId="272C64D7" w14:textId="5044F275" w:rsidR="00860BD3" w:rsidRPr="00B00A5D" w:rsidRDefault="00E406D9" w:rsidP="00A74F75">
      <w:pPr>
        <w:spacing w:before="240" w:after="0" w:line="360" w:lineRule="auto"/>
        <w:jc w:val="both"/>
        <w:rPr>
          <w:rFonts w:ascii="Century Gothic" w:hAnsi="Century Gothic" w:cs="Arial"/>
          <w:sz w:val="24"/>
          <w:szCs w:val="24"/>
        </w:rPr>
      </w:pPr>
      <w:r>
        <w:rPr>
          <w:rFonts w:ascii="Century Gothic" w:hAnsi="Century Gothic" w:cs="Arial"/>
          <w:sz w:val="24"/>
          <w:szCs w:val="24"/>
        </w:rPr>
        <w:t>L</w:t>
      </w:r>
      <w:r w:rsidR="00032369" w:rsidRPr="00B00A5D">
        <w:rPr>
          <w:rFonts w:ascii="Century Gothic" w:hAnsi="Century Gothic" w:cs="Arial"/>
          <w:sz w:val="24"/>
          <w:szCs w:val="24"/>
        </w:rPr>
        <w:t>as condiciones en las que se encuentran diferentes tramos carreteros en el estado dejan mucho que desear y l</w:t>
      </w:r>
      <w:r w:rsidR="00A74F75" w:rsidRPr="00B00A5D">
        <w:rPr>
          <w:rFonts w:ascii="Century Gothic" w:hAnsi="Century Gothic" w:cs="Arial"/>
          <w:sz w:val="24"/>
          <w:szCs w:val="24"/>
        </w:rPr>
        <w:t>os accidentes automovilísticos</w:t>
      </w:r>
      <w:r w:rsidR="00860BD3" w:rsidRPr="00B00A5D">
        <w:rPr>
          <w:rFonts w:ascii="Century Gothic" w:hAnsi="Century Gothic" w:cs="Arial"/>
          <w:sz w:val="24"/>
          <w:szCs w:val="24"/>
        </w:rPr>
        <w:t xml:space="preserve"> se han </w:t>
      </w:r>
      <w:r w:rsidR="00860BD3" w:rsidRPr="00B00A5D">
        <w:rPr>
          <w:rFonts w:ascii="Century Gothic" w:hAnsi="Century Gothic" w:cs="Arial"/>
          <w:sz w:val="24"/>
          <w:szCs w:val="24"/>
        </w:rPr>
        <w:lastRenderedPageBreak/>
        <w:t xml:space="preserve">vuelto tan constantes que </w:t>
      </w:r>
      <w:r>
        <w:rPr>
          <w:rFonts w:ascii="Century Gothic" w:hAnsi="Century Gothic" w:cs="Arial"/>
          <w:sz w:val="24"/>
          <w:szCs w:val="24"/>
        </w:rPr>
        <w:t>tristemente</w:t>
      </w:r>
      <w:r w:rsidR="00860BD3" w:rsidRPr="00B00A5D">
        <w:rPr>
          <w:rFonts w:ascii="Century Gothic" w:hAnsi="Century Gothic" w:cs="Arial"/>
          <w:sz w:val="24"/>
          <w:szCs w:val="24"/>
        </w:rPr>
        <w:t xml:space="preserve"> forman parte de la “normalidad” de quienes viven en </w:t>
      </w:r>
      <w:r w:rsidR="00032369" w:rsidRPr="00B00A5D">
        <w:rPr>
          <w:rFonts w:ascii="Century Gothic" w:hAnsi="Century Gothic" w:cs="Arial"/>
          <w:sz w:val="24"/>
          <w:szCs w:val="24"/>
        </w:rPr>
        <w:t xml:space="preserve">las comunidades vecinas a las carreteras principales. </w:t>
      </w:r>
    </w:p>
    <w:p w14:paraId="18F8E099" w14:textId="12FB1AE2" w:rsidR="00032369" w:rsidRPr="00B00A5D" w:rsidRDefault="00032369" w:rsidP="00A74F75">
      <w:pPr>
        <w:spacing w:before="240" w:after="0" w:line="360" w:lineRule="auto"/>
        <w:jc w:val="both"/>
        <w:rPr>
          <w:rFonts w:ascii="Century Gothic" w:hAnsi="Century Gothic" w:cs="Arial"/>
          <w:sz w:val="24"/>
          <w:szCs w:val="24"/>
        </w:rPr>
      </w:pPr>
      <w:r w:rsidRPr="00B00A5D">
        <w:rPr>
          <w:rFonts w:ascii="Century Gothic" w:hAnsi="Century Gothic" w:cs="Arial"/>
          <w:sz w:val="24"/>
          <w:szCs w:val="24"/>
        </w:rPr>
        <w:t>El caso de la carretera Aldama- O</w:t>
      </w:r>
      <w:r w:rsidR="00927420" w:rsidRPr="00B00A5D">
        <w:rPr>
          <w:rFonts w:ascii="Century Gothic" w:hAnsi="Century Gothic" w:cs="Arial"/>
          <w:sz w:val="24"/>
          <w:szCs w:val="24"/>
        </w:rPr>
        <w:t>jinaga no es la excepción a lo anterior, identificado como la ruta MEX-016 este tramo ha presenciado la muerte de cientos de viaj</w:t>
      </w:r>
      <w:r w:rsidR="00012E94" w:rsidRPr="00B00A5D">
        <w:rPr>
          <w:rFonts w:ascii="Century Gothic" w:hAnsi="Century Gothic" w:cs="Arial"/>
          <w:sz w:val="24"/>
          <w:szCs w:val="24"/>
        </w:rPr>
        <w:t xml:space="preserve">eros y </w:t>
      </w:r>
      <w:r w:rsidR="00012E94" w:rsidRPr="001D61BF">
        <w:rPr>
          <w:rFonts w:ascii="Century Gothic" w:hAnsi="Century Gothic" w:cs="Arial"/>
          <w:sz w:val="24"/>
          <w:szCs w:val="24"/>
        </w:rPr>
        <w:t>transportistas</w:t>
      </w:r>
      <w:r w:rsidR="001D61BF" w:rsidRPr="001D61BF">
        <w:rPr>
          <w:rFonts w:ascii="Century Gothic" w:hAnsi="Century Gothic" w:cs="Arial"/>
          <w:sz w:val="24"/>
          <w:szCs w:val="24"/>
        </w:rPr>
        <w:t>,</w:t>
      </w:r>
      <w:r w:rsidR="00012E94" w:rsidRPr="001D61BF">
        <w:rPr>
          <w:rFonts w:ascii="Century Gothic" w:hAnsi="Century Gothic" w:cs="Arial"/>
          <w:sz w:val="24"/>
          <w:szCs w:val="24"/>
        </w:rPr>
        <w:t xml:space="preserve"> pues simplemente no se encuentra en </w:t>
      </w:r>
      <w:r w:rsidR="001C4F13" w:rsidRPr="001D61BF">
        <w:rPr>
          <w:rFonts w:ascii="Century Gothic" w:hAnsi="Century Gothic" w:cs="Arial"/>
          <w:sz w:val="24"/>
          <w:szCs w:val="24"/>
        </w:rPr>
        <w:t>óptimas</w:t>
      </w:r>
      <w:r w:rsidR="00012E94" w:rsidRPr="001D61BF">
        <w:rPr>
          <w:rFonts w:ascii="Century Gothic" w:hAnsi="Century Gothic" w:cs="Arial"/>
          <w:sz w:val="24"/>
          <w:szCs w:val="24"/>
        </w:rPr>
        <w:t xml:space="preserve"> condiciones para el tráfico que </w:t>
      </w:r>
      <w:r w:rsidR="00802C99" w:rsidRPr="001D61BF">
        <w:rPr>
          <w:rFonts w:ascii="Century Gothic" w:hAnsi="Century Gothic" w:cs="Arial"/>
          <w:sz w:val="24"/>
          <w:szCs w:val="24"/>
        </w:rPr>
        <w:t>circula</w:t>
      </w:r>
      <w:r w:rsidR="001C4F13" w:rsidRPr="00B00A5D">
        <w:rPr>
          <w:rFonts w:ascii="Century Gothic" w:hAnsi="Century Gothic" w:cs="Arial"/>
          <w:sz w:val="24"/>
          <w:szCs w:val="24"/>
        </w:rPr>
        <w:t xml:space="preserve"> y aunado a lo anterior la señal de telefonía celular es intermitente e inestable, por lo que es difícil pedir auxilio para la atención de</w:t>
      </w:r>
      <w:r w:rsidR="001D61BF">
        <w:rPr>
          <w:rFonts w:ascii="Century Gothic" w:hAnsi="Century Gothic" w:cs="Arial"/>
          <w:sz w:val="24"/>
          <w:szCs w:val="24"/>
        </w:rPr>
        <w:t xml:space="preserve"> cualquier accidente</w:t>
      </w:r>
      <w:r w:rsidR="001C4F13" w:rsidRPr="00B00A5D">
        <w:rPr>
          <w:rFonts w:ascii="Century Gothic" w:hAnsi="Century Gothic" w:cs="Arial"/>
          <w:sz w:val="24"/>
          <w:szCs w:val="24"/>
        </w:rPr>
        <w:t xml:space="preserve">. </w:t>
      </w:r>
    </w:p>
    <w:p w14:paraId="2437FDF5" w14:textId="738EAA99" w:rsidR="009A6C50" w:rsidRPr="00B00A5D" w:rsidRDefault="00860BD3" w:rsidP="00A74F75">
      <w:pPr>
        <w:spacing w:before="240" w:after="0" w:line="360" w:lineRule="auto"/>
        <w:jc w:val="both"/>
        <w:rPr>
          <w:rFonts w:ascii="Century Gothic" w:eastAsia="Times New Roman" w:hAnsi="Century Gothic" w:cs="Arial"/>
          <w:sz w:val="24"/>
          <w:szCs w:val="24"/>
          <w:lang w:val="es-ES" w:eastAsia="es-MX"/>
        </w:rPr>
      </w:pPr>
      <w:r w:rsidRPr="00B00A5D">
        <w:rPr>
          <w:rFonts w:ascii="Century Gothic" w:hAnsi="Century Gothic" w:cs="Arial"/>
          <w:sz w:val="24"/>
          <w:szCs w:val="24"/>
        </w:rPr>
        <w:t>Tan solo en el mes de diciembre, una terrible tragedia se llevó la vida de 7 miembros de una familia</w:t>
      </w:r>
      <w:r w:rsidR="00E869AA" w:rsidRPr="00B00A5D">
        <w:rPr>
          <w:rFonts w:ascii="Century Gothic" w:hAnsi="Century Gothic" w:cs="Arial"/>
          <w:sz w:val="24"/>
          <w:szCs w:val="24"/>
        </w:rPr>
        <w:t>, entre ellos dos menores de tan solo diez y tres años de edad</w:t>
      </w:r>
      <w:r w:rsidR="00E869AA" w:rsidRPr="00B00A5D">
        <w:rPr>
          <w:rStyle w:val="Refdenotaalpie"/>
          <w:rFonts w:ascii="Century Gothic" w:hAnsi="Century Gothic" w:cs="Arial"/>
          <w:sz w:val="24"/>
          <w:szCs w:val="24"/>
        </w:rPr>
        <w:footnoteReference w:id="2"/>
      </w:r>
      <w:r w:rsidR="00E869AA" w:rsidRPr="00B00A5D">
        <w:rPr>
          <w:rFonts w:ascii="Century Gothic" w:hAnsi="Century Gothic" w:cs="Arial"/>
          <w:sz w:val="24"/>
          <w:szCs w:val="24"/>
        </w:rPr>
        <w:t xml:space="preserve">.  </w:t>
      </w:r>
    </w:p>
    <w:p w14:paraId="615E527A" w14:textId="0D2D4FF0" w:rsidR="00A74F75" w:rsidRPr="00B00A5D" w:rsidRDefault="00A74F75" w:rsidP="00A74F75">
      <w:pPr>
        <w:spacing w:before="240" w:after="0" w:line="360" w:lineRule="auto"/>
        <w:jc w:val="both"/>
        <w:rPr>
          <w:rFonts w:ascii="Century Gothic" w:eastAsia="Times New Roman" w:hAnsi="Century Gothic" w:cs="Arial"/>
          <w:sz w:val="24"/>
          <w:szCs w:val="24"/>
          <w:lang w:val="es-ES" w:eastAsia="es-MX"/>
        </w:rPr>
      </w:pPr>
      <w:r w:rsidRPr="00B00A5D">
        <w:rPr>
          <w:rFonts w:ascii="Century Gothic" w:eastAsia="Times New Roman" w:hAnsi="Century Gothic" w:cs="Arial"/>
          <w:sz w:val="24"/>
          <w:szCs w:val="24"/>
          <w:lang w:val="es-ES" w:eastAsia="es-MX"/>
        </w:rPr>
        <w:t>De nueva cuenta, el d</w:t>
      </w:r>
      <w:r w:rsidR="001D61BF">
        <w:rPr>
          <w:rFonts w:ascii="Century Gothic" w:eastAsia="Times New Roman" w:hAnsi="Century Gothic" w:cs="Arial"/>
          <w:sz w:val="24"/>
          <w:szCs w:val="24"/>
          <w:lang w:val="es-ES" w:eastAsia="es-MX"/>
        </w:rPr>
        <w:t xml:space="preserve">ía 15 de febrero de este año, </w:t>
      </w:r>
      <w:r w:rsidR="00860BD3" w:rsidRPr="00B00A5D">
        <w:rPr>
          <w:rFonts w:ascii="Century Gothic" w:eastAsia="Times New Roman" w:hAnsi="Century Gothic" w:cs="Arial"/>
          <w:sz w:val="24"/>
          <w:szCs w:val="24"/>
          <w:lang w:val="es-ES" w:eastAsia="es-MX"/>
        </w:rPr>
        <w:t>un conductor murió</w:t>
      </w:r>
      <w:r w:rsidR="00E869AA" w:rsidRPr="00B00A5D">
        <w:rPr>
          <w:rFonts w:ascii="Century Gothic" w:eastAsia="Times New Roman" w:hAnsi="Century Gothic" w:cs="Arial"/>
          <w:sz w:val="24"/>
          <w:szCs w:val="24"/>
          <w:lang w:val="es-ES" w:eastAsia="es-MX"/>
        </w:rPr>
        <w:t xml:space="preserve"> </w:t>
      </w:r>
      <w:proofErr w:type="gramStart"/>
      <w:r w:rsidR="00E869AA" w:rsidRPr="00B00A5D">
        <w:rPr>
          <w:rFonts w:ascii="Century Gothic" w:eastAsia="Times New Roman" w:hAnsi="Century Gothic" w:cs="Arial"/>
          <w:sz w:val="24"/>
          <w:szCs w:val="24"/>
          <w:lang w:val="es-ES" w:eastAsia="es-MX"/>
        </w:rPr>
        <w:t xml:space="preserve">degollado </w:t>
      </w:r>
      <w:r w:rsidR="00860BD3" w:rsidRPr="00B00A5D">
        <w:rPr>
          <w:rFonts w:ascii="Century Gothic" w:eastAsia="Times New Roman" w:hAnsi="Century Gothic" w:cs="Arial"/>
          <w:sz w:val="24"/>
          <w:szCs w:val="24"/>
          <w:lang w:val="es-ES" w:eastAsia="es-MX"/>
        </w:rPr>
        <w:t xml:space="preserve"> en</w:t>
      </w:r>
      <w:proofErr w:type="gramEnd"/>
      <w:r w:rsidR="00860BD3" w:rsidRPr="00B00A5D">
        <w:rPr>
          <w:rFonts w:ascii="Century Gothic" w:eastAsia="Times New Roman" w:hAnsi="Century Gothic" w:cs="Arial"/>
          <w:sz w:val="24"/>
          <w:szCs w:val="24"/>
          <w:lang w:val="es-ES" w:eastAsia="es-MX"/>
        </w:rPr>
        <w:t xml:space="preserve"> otro trágico accidente y tres personas más resultaron heridas</w:t>
      </w:r>
      <w:r w:rsidR="00860BD3" w:rsidRPr="00B00A5D">
        <w:rPr>
          <w:rStyle w:val="Refdenotaalpie"/>
          <w:rFonts w:ascii="Century Gothic" w:eastAsia="Times New Roman" w:hAnsi="Century Gothic" w:cs="Arial"/>
          <w:sz w:val="24"/>
          <w:szCs w:val="24"/>
          <w:lang w:val="es-ES" w:eastAsia="es-MX"/>
        </w:rPr>
        <w:footnoteReference w:id="3"/>
      </w:r>
      <w:r w:rsidR="00860BD3" w:rsidRPr="00B00A5D">
        <w:rPr>
          <w:rFonts w:ascii="Century Gothic" w:eastAsia="Times New Roman" w:hAnsi="Century Gothic" w:cs="Arial"/>
          <w:sz w:val="24"/>
          <w:szCs w:val="24"/>
          <w:lang w:val="es-ES" w:eastAsia="es-MX"/>
        </w:rPr>
        <w:t xml:space="preserve">. </w:t>
      </w:r>
    </w:p>
    <w:p w14:paraId="102FDC4D" w14:textId="3A97DE00" w:rsidR="00927420" w:rsidRPr="00B00A5D" w:rsidRDefault="00927420" w:rsidP="00A74F75">
      <w:pPr>
        <w:spacing w:before="240" w:after="0" w:line="360" w:lineRule="auto"/>
        <w:jc w:val="both"/>
        <w:rPr>
          <w:rFonts w:ascii="Century Gothic" w:eastAsia="Times New Roman" w:hAnsi="Century Gothic" w:cs="Arial"/>
          <w:sz w:val="24"/>
          <w:szCs w:val="24"/>
          <w:lang w:val="es-ES" w:eastAsia="es-MX"/>
        </w:rPr>
      </w:pPr>
      <w:r w:rsidRPr="00B00A5D">
        <w:rPr>
          <w:rFonts w:ascii="Century Gothic" w:eastAsia="Times New Roman" w:hAnsi="Century Gothic" w:cs="Arial"/>
          <w:sz w:val="24"/>
          <w:szCs w:val="24"/>
          <w:lang w:val="es-ES" w:eastAsia="es-MX"/>
        </w:rPr>
        <w:t>Cualquier vida que se pierda a caus</w:t>
      </w:r>
      <w:r w:rsidR="001D61BF">
        <w:rPr>
          <w:rFonts w:ascii="Century Gothic" w:eastAsia="Times New Roman" w:hAnsi="Century Gothic" w:cs="Arial"/>
          <w:sz w:val="24"/>
          <w:szCs w:val="24"/>
          <w:lang w:val="es-ES" w:eastAsia="es-MX"/>
        </w:rPr>
        <w:t xml:space="preserve">a de las condiciones carreteras </w:t>
      </w:r>
      <w:r w:rsidRPr="00B00A5D">
        <w:rPr>
          <w:rFonts w:ascii="Century Gothic" w:eastAsia="Times New Roman" w:hAnsi="Century Gothic" w:cs="Arial"/>
          <w:sz w:val="24"/>
          <w:szCs w:val="24"/>
          <w:lang w:val="es-ES" w:eastAsia="es-MX"/>
        </w:rPr>
        <w:t>debería ser</w:t>
      </w:r>
      <w:r w:rsidR="001D61BF">
        <w:rPr>
          <w:rFonts w:ascii="Century Gothic" w:eastAsia="Times New Roman" w:hAnsi="Century Gothic" w:cs="Arial"/>
          <w:sz w:val="24"/>
          <w:szCs w:val="24"/>
          <w:lang w:val="es-ES" w:eastAsia="es-MX"/>
        </w:rPr>
        <w:t xml:space="preserve"> considerado motivo suficiente</w:t>
      </w:r>
      <w:r w:rsidRPr="00B00A5D">
        <w:rPr>
          <w:rFonts w:ascii="Century Gothic" w:eastAsia="Times New Roman" w:hAnsi="Century Gothic" w:cs="Arial"/>
          <w:sz w:val="24"/>
          <w:szCs w:val="24"/>
          <w:lang w:val="es-ES" w:eastAsia="es-MX"/>
        </w:rPr>
        <w:t xml:space="preserve"> para la reparaci</w:t>
      </w:r>
      <w:r w:rsidR="00012E94" w:rsidRPr="00B00A5D">
        <w:rPr>
          <w:rFonts w:ascii="Century Gothic" w:eastAsia="Times New Roman" w:hAnsi="Century Gothic" w:cs="Arial"/>
          <w:sz w:val="24"/>
          <w:szCs w:val="24"/>
          <w:lang w:val="es-ES" w:eastAsia="es-MX"/>
        </w:rPr>
        <w:t xml:space="preserve">ón de </w:t>
      </w:r>
      <w:r w:rsidR="001D61BF">
        <w:rPr>
          <w:rFonts w:ascii="Century Gothic" w:eastAsia="Times New Roman" w:hAnsi="Century Gothic" w:cs="Arial"/>
          <w:sz w:val="24"/>
          <w:szCs w:val="24"/>
          <w:lang w:val="es-ES" w:eastAsia="es-MX"/>
        </w:rPr>
        <w:t>é</w:t>
      </w:r>
      <w:r w:rsidR="00A41FB5" w:rsidRPr="00B00A5D">
        <w:rPr>
          <w:rFonts w:ascii="Century Gothic" w:eastAsia="Times New Roman" w:hAnsi="Century Gothic" w:cs="Arial"/>
          <w:sz w:val="24"/>
          <w:szCs w:val="24"/>
          <w:lang w:val="es-ES" w:eastAsia="es-MX"/>
        </w:rPr>
        <w:t>sta</w:t>
      </w:r>
      <w:r w:rsidR="00A41FB5">
        <w:rPr>
          <w:rFonts w:ascii="Century Gothic" w:eastAsia="Times New Roman" w:hAnsi="Century Gothic" w:cs="Arial"/>
          <w:sz w:val="24"/>
          <w:szCs w:val="24"/>
          <w:lang w:val="es-ES" w:eastAsia="es-MX"/>
        </w:rPr>
        <w:t>,</w:t>
      </w:r>
      <w:r w:rsidR="00012E94" w:rsidRPr="00B00A5D">
        <w:rPr>
          <w:rFonts w:ascii="Century Gothic" w:eastAsia="Times New Roman" w:hAnsi="Century Gothic" w:cs="Arial"/>
          <w:sz w:val="24"/>
          <w:szCs w:val="24"/>
          <w:lang w:val="es-ES" w:eastAsia="es-MX"/>
        </w:rPr>
        <w:t xml:space="preserve"> pero no es prioridad los accidentes antes mencionados y </w:t>
      </w:r>
      <w:r w:rsidR="003534A7" w:rsidRPr="00B00A5D">
        <w:rPr>
          <w:rFonts w:ascii="Century Gothic" w:eastAsia="Times New Roman" w:hAnsi="Century Gothic" w:cs="Arial"/>
          <w:sz w:val="24"/>
          <w:szCs w:val="24"/>
          <w:lang w:val="es-ES" w:eastAsia="es-MX"/>
        </w:rPr>
        <w:t>a pesar de que</w:t>
      </w:r>
      <w:r w:rsidR="001D61BF">
        <w:rPr>
          <w:rFonts w:ascii="Century Gothic" w:eastAsia="Times New Roman" w:hAnsi="Century Gothic" w:cs="Arial"/>
          <w:sz w:val="24"/>
          <w:szCs w:val="24"/>
          <w:lang w:val="es-ES" w:eastAsia="es-MX"/>
        </w:rPr>
        <w:t xml:space="preserve"> la</w:t>
      </w:r>
      <w:r w:rsidR="00012E94" w:rsidRPr="00B00A5D">
        <w:rPr>
          <w:rFonts w:ascii="Century Gothic" w:eastAsia="Times New Roman" w:hAnsi="Century Gothic" w:cs="Arial"/>
          <w:sz w:val="24"/>
          <w:szCs w:val="24"/>
          <w:lang w:val="es-ES" w:eastAsia="es-MX"/>
        </w:rPr>
        <w:t xml:space="preserve"> </w:t>
      </w:r>
      <w:r w:rsidR="001D61BF">
        <w:rPr>
          <w:rFonts w:ascii="Century Gothic" w:eastAsia="Times New Roman" w:hAnsi="Century Gothic" w:cs="Arial"/>
          <w:sz w:val="24"/>
          <w:szCs w:val="24"/>
          <w:lang w:val="es-ES" w:eastAsia="es-MX"/>
        </w:rPr>
        <w:lastRenderedPageBreak/>
        <w:t>clasificación del mencionado</w:t>
      </w:r>
      <w:r w:rsidR="00012E94" w:rsidRPr="00B00A5D">
        <w:rPr>
          <w:rFonts w:ascii="Century Gothic" w:eastAsia="Times New Roman" w:hAnsi="Century Gothic" w:cs="Arial"/>
          <w:sz w:val="24"/>
          <w:szCs w:val="24"/>
          <w:lang w:val="es-ES" w:eastAsia="es-MX"/>
        </w:rPr>
        <w:t xml:space="preserve"> tra</w:t>
      </w:r>
      <w:r w:rsidR="001D61BF">
        <w:rPr>
          <w:rFonts w:ascii="Century Gothic" w:eastAsia="Times New Roman" w:hAnsi="Century Gothic" w:cs="Arial"/>
          <w:sz w:val="24"/>
          <w:szCs w:val="24"/>
          <w:lang w:val="es-ES" w:eastAsia="es-MX"/>
        </w:rPr>
        <w:t xml:space="preserve">mo no permite el tráfico de </w:t>
      </w:r>
      <w:r w:rsidR="00012E94" w:rsidRPr="00B00A5D">
        <w:rPr>
          <w:rFonts w:ascii="Century Gothic" w:eastAsia="Times New Roman" w:hAnsi="Century Gothic" w:cs="Arial"/>
          <w:sz w:val="24"/>
          <w:szCs w:val="24"/>
          <w:lang w:val="es-ES" w:eastAsia="es-MX"/>
        </w:rPr>
        <w:t>camiones de carga</w:t>
      </w:r>
      <w:r w:rsidR="001D61BF">
        <w:rPr>
          <w:rFonts w:ascii="Century Gothic" w:eastAsia="Times New Roman" w:hAnsi="Century Gothic" w:cs="Arial"/>
          <w:sz w:val="24"/>
          <w:szCs w:val="24"/>
          <w:lang w:val="es-ES" w:eastAsia="es-MX"/>
        </w:rPr>
        <w:t>,</w:t>
      </w:r>
      <w:r w:rsidR="00012E94" w:rsidRPr="00B00A5D">
        <w:rPr>
          <w:rFonts w:ascii="Century Gothic" w:eastAsia="Times New Roman" w:hAnsi="Century Gothic" w:cs="Arial"/>
          <w:sz w:val="24"/>
          <w:szCs w:val="24"/>
          <w:lang w:val="es-ES" w:eastAsia="es-MX"/>
        </w:rPr>
        <w:t xml:space="preserve"> que son normalmente utilizados para el transporte del material y suministros necesarios para el desarrollo de la industria maquiladora y el comercio en Ojinaga</w:t>
      </w:r>
      <w:r w:rsidR="001C4F13" w:rsidRPr="00B00A5D">
        <w:rPr>
          <w:rFonts w:ascii="Century Gothic" w:eastAsia="Times New Roman" w:hAnsi="Century Gothic" w:cs="Arial"/>
          <w:sz w:val="24"/>
          <w:szCs w:val="24"/>
          <w:lang w:val="es-ES" w:eastAsia="es-MX"/>
        </w:rPr>
        <w:t xml:space="preserve">, los transportistas </w:t>
      </w:r>
      <w:r w:rsidR="001D61BF">
        <w:rPr>
          <w:rFonts w:ascii="Century Gothic" w:eastAsia="Times New Roman" w:hAnsi="Century Gothic" w:cs="Arial"/>
          <w:sz w:val="24"/>
          <w:szCs w:val="24"/>
          <w:lang w:val="es-ES" w:eastAsia="es-MX"/>
        </w:rPr>
        <w:t>continúan transitando por esta vía.</w:t>
      </w:r>
    </w:p>
    <w:p w14:paraId="73FEE1FD" w14:textId="14309775" w:rsidR="00927420" w:rsidRPr="00B00A5D" w:rsidRDefault="00E869AA" w:rsidP="00A74F75">
      <w:pPr>
        <w:spacing w:before="240" w:after="0" w:line="360" w:lineRule="auto"/>
        <w:jc w:val="both"/>
        <w:rPr>
          <w:rFonts w:ascii="Century Gothic" w:eastAsia="Times New Roman" w:hAnsi="Century Gothic" w:cs="Arial"/>
          <w:sz w:val="24"/>
          <w:szCs w:val="24"/>
          <w:lang w:val="es-ES" w:eastAsia="es-MX"/>
        </w:rPr>
      </w:pPr>
      <w:r w:rsidRPr="00B00A5D">
        <w:rPr>
          <w:rFonts w:ascii="Century Gothic" w:eastAsia="Times New Roman" w:hAnsi="Century Gothic" w:cs="Arial"/>
          <w:sz w:val="24"/>
          <w:szCs w:val="24"/>
          <w:lang w:val="es-ES" w:eastAsia="es-MX"/>
        </w:rPr>
        <w:t xml:space="preserve">En meses pasados presenté ante esta soberanía un exhorto solicitando a la Secretaría de Infraestructura, Comunicaciones y Transporte </w:t>
      </w:r>
      <w:r w:rsidR="002C107E" w:rsidRPr="00B00A5D">
        <w:rPr>
          <w:rFonts w:ascii="Century Gothic" w:eastAsia="Times New Roman" w:hAnsi="Century Gothic" w:cs="Arial"/>
          <w:sz w:val="24"/>
          <w:szCs w:val="24"/>
          <w:lang w:val="es-ES" w:eastAsia="es-MX"/>
        </w:rPr>
        <w:t>la reparación y modernizaci</w:t>
      </w:r>
      <w:r w:rsidR="00927420" w:rsidRPr="00B00A5D">
        <w:rPr>
          <w:rFonts w:ascii="Century Gothic" w:eastAsia="Times New Roman" w:hAnsi="Century Gothic" w:cs="Arial"/>
          <w:sz w:val="24"/>
          <w:szCs w:val="24"/>
          <w:lang w:val="es-ES" w:eastAsia="es-MX"/>
        </w:rPr>
        <w:t>ón d</w:t>
      </w:r>
      <w:r w:rsidR="002C107E" w:rsidRPr="00B00A5D">
        <w:rPr>
          <w:rFonts w:ascii="Century Gothic" w:eastAsia="Times New Roman" w:hAnsi="Century Gothic" w:cs="Arial"/>
          <w:sz w:val="24"/>
          <w:szCs w:val="24"/>
          <w:lang w:val="es-ES" w:eastAsia="es-MX"/>
        </w:rPr>
        <w:t xml:space="preserve">el tramo carretero antes mencionado. Luego, el H. Ayuntamiento de Aldama giro el oficio No. 121/2022 dirigido a una servidora, solicitando la suma de esfuerzos con el propósito de buscar una reunión con la delegación Chihuahua de dicha secretaria, posterior a ello, giramos un oficio al Ing. Carlos Ruíz Ramírez García, Director General del Centro Chihuahua de la citada dependencia federal con el objetivo de establecer una mesa de diálogo con los habitantes de los municipios de Aldama y </w:t>
      </w:r>
      <w:proofErr w:type="spellStart"/>
      <w:r w:rsidR="002C107E" w:rsidRPr="00B00A5D">
        <w:rPr>
          <w:rFonts w:ascii="Century Gothic" w:eastAsia="Times New Roman" w:hAnsi="Century Gothic" w:cs="Arial"/>
          <w:sz w:val="24"/>
          <w:szCs w:val="24"/>
          <w:lang w:val="es-ES" w:eastAsia="es-MX"/>
        </w:rPr>
        <w:t>Coyame</w:t>
      </w:r>
      <w:proofErr w:type="spellEnd"/>
      <w:r w:rsidR="002C107E" w:rsidRPr="00B00A5D">
        <w:rPr>
          <w:rFonts w:ascii="Century Gothic" w:eastAsia="Times New Roman" w:hAnsi="Century Gothic" w:cs="Arial"/>
          <w:sz w:val="24"/>
          <w:szCs w:val="24"/>
          <w:lang w:val="es-ES" w:eastAsia="es-MX"/>
        </w:rPr>
        <w:t xml:space="preserve"> para poder buscar alternativas y soluciones que nos permitan disminuir el n</w:t>
      </w:r>
      <w:r w:rsidR="00A07052" w:rsidRPr="00B00A5D">
        <w:rPr>
          <w:rFonts w:ascii="Century Gothic" w:eastAsia="Times New Roman" w:hAnsi="Century Gothic" w:cs="Arial"/>
          <w:sz w:val="24"/>
          <w:szCs w:val="24"/>
          <w:lang w:val="es-ES" w:eastAsia="es-MX"/>
        </w:rPr>
        <w:t xml:space="preserve">úmero de accidentes carreteros. </w:t>
      </w:r>
    </w:p>
    <w:p w14:paraId="555369AB" w14:textId="77777777" w:rsidR="007C3664" w:rsidRDefault="00860BD3" w:rsidP="00A74F75">
      <w:pPr>
        <w:spacing w:before="240" w:after="0" w:line="360" w:lineRule="auto"/>
        <w:jc w:val="both"/>
        <w:rPr>
          <w:rFonts w:ascii="Century Gothic" w:eastAsia="Times New Roman" w:hAnsi="Century Gothic" w:cs="Arial"/>
          <w:sz w:val="24"/>
          <w:szCs w:val="24"/>
          <w:lang w:val="es-ES" w:eastAsia="es-MX"/>
        </w:rPr>
      </w:pPr>
      <w:r w:rsidRPr="00B00A5D">
        <w:rPr>
          <w:rFonts w:ascii="Century Gothic" w:eastAsia="Times New Roman" w:hAnsi="Century Gothic" w:cs="Arial"/>
          <w:sz w:val="24"/>
          <w:szCs w:val="24"/>
          <w:lang w:val="es-ES" w:eastAsia="es-MX"/>
        </w:rPr>
        <w:t>Cuántas vidas debemos perder para tomar acciones en la reparación de este tramo carretero</w:t>
      </w:r>
      <w:r w:rsidR="00172E72">
        <w:rPr>
          <w:rFonts w:ascii="Century Gothic" w:eastAsia="Times New Roman" w:hAnsi="Century Gothic" w:cs="Arial"/>
          <w:sz w:val="24"/>
          <w:szCs w:val="24"/>
          <w:lang w:val="es-ES" w:eastAsia="es-MX"/>
        </w:rPr>
        <w:t xml:space="preserve"> y la responsabilidad de </w:t>
      </w:r>
      <w:r w:rsidR="001B1012">
        <w:rPr>
          <w:rFonts w:ascii="Century Gothic" w:eastAsia="Times New Roman" w:hAnsi="Century Gothic" w:cs="Arial"/>
          <w:sz w:val="24"/>
          <w:szCs w:val="24"/>
          <w:lang w:val="es-ES" w:eastAsia="es-MX"/>
        </w:rPr>
        <w:t xml:space="preserve">prevenir accidentes no </w:t>
      </w:r>
      <w:r w:rsidR="007C3664">
        <w:rPr>
          <w:rFonts w:ascii="Century Gothic" w:eastAsia="Times New Roman" w:hAnsi="Century Gothic" w:cs="Arial"/>
          <w:sz w:val="24"/>
          <w:szCs w:val="24"/>
          <w:lang w:val="es-ES" w:eastAsia="es-MX"/>
        </w:rPr>
        <w:t>se debe delegar por falta de responsabilidad y atribuciones</w:t>
      </w:r>
      <w:r w:rsidRPr="00B00A5D">
        <w:rPr>
          <w:rFonts w:ascii="Century Gothic" w:eastAsia="Times New Roman" w:hAnsi="Century Gothic" w:cs="Arial"/>
          <w:sz w:val="24"/>
          <w:szCs w:val="24"/>
          <w:lang w:val="es-ES" w:eastAsia="es-MX"/>
        </w:rPr>
        <w:t>.</w:t>
      </w:r>
    </w:p>
    <w:p w14:paraId="7F60BA8B" w14:textId="7A9F88E3" w:rsidR="00860BD3" w:rsidRDefault="00860BD3" w:rsidP="00A74F75">
      <w:pPr>
        <w:spacing w:before="240" w:after="0" w:line="360" w:lineRule="auto"/>
        <w:jc w:val="both"/>
        <w:rPr>
          <w:rFonts w:ascii="Century Gothic" w:eastAsia="Times New Roman" w:hAnsi="Century Gothic" w:cs="Arial"/>
          <w:sz w:val="24"/>
          <w:szCs w:val="24"/>
          <w:lang w:val="es-ES" w:eastAsia="es-MX"/>
        </w:rPr>
      </w:pPr>
      <w:r w:rsidRPr="00B00A5D">
        <w:rPr>
          <w:rFonts w:ascii="Century Gothic" w:eastAsia="Times New Roman" w:hAnsi="Century Gothic" w:cs="Arial"/>
          <w:sz w:val="24"/>
          <w:szCs w:val="24"/>
          <w:lang w:val="es-ES" w:eastAsia="es-MX"/>
        </w:rPr>
        <w:t xml:space="preserve"> </w:t>
      </w:r>
      <w:r w:rsidR="00927420" w:rsidRPr="00B00A5D">
        <w:rPr>
          <w:rFonts w:ascii="Century Gothic" w:eastAsia="Times New Roman" w:hAnsi="Century Gothic" w:cs="Arial"/>
          <w:sz w:val="24"/>
          <w:szCs w:val="24"/>
          <w:lang w:val="es-ES" w:eastAsia="es-MX"/>
        </w:rPr>
        <w:t xml:space="preserve">Es por ello que me permito proponer ante esta soberanía la siguiente proposición con carácter de </w:t>
      </w:r>
    </w:p>
    <w:p w14:paraId="5D761254" w14:textId="77777777" w:rsidR="00177A5F" w:rsidRDefault="00177A5F" w:rsidP="00A74F75">
      <w:pPr>
        <w:spacing w:before="240" w:after="0" w:line="360" w:lineRule="auto"/>
        <w:jc w:val="both"/>
        <w:rPr>
          <w:rStyle w:val="Ninguno"/>
          <w:rFonts w:ascii="Century Gothic" w:eastAsia="Times New Roman" w:hAnsi="Century Gothic" w:cs="Arial"/>
          <w:sz w:val="24"/>
          <w:szCs w:val="24"/>
          <w:lang w:val="es-ES" w:eastAsia="es-MX"/>
        </w:rPr>
      </w:pPr>
    </w:p>
    <w:p w14:paraId="68750C92" w14:textId="77777777" w:rsidR="009E2D18" w:rsidRPr="00B00A5D" w:rsidRDefault="009E2D18" w:rsidP="00A74F75">
      <w:pPr>
        <w:spacing w:before="240" w:after="0" w:line="360" w:lineRule="auto"/>
        <w:jc w:val="both"/>
        <w:rPr>
          <w:rStyle w:val="Ninguno"/>
          <w:rFonts w:ascii="Century Gothic" w:eastAsia="Times New Roman" w:hAnsi="Century Gothic" w:cs="Arial"/>
          <w:sz w:val="24"/>
          <w:szCs w:val="24"/>
          <w:lang w:val="es-ES" w:eastAsia="es-MX"/>
        </w:rPr>
      </w:pPr>
    </w:p>
    <w:p w14:paraId="331A62CC" w14:textId="77777777" w:rsidR="00172E72" w:rsidRDefault="009A6C50" w:rsidP="00172E72">
      <w:pPr>
        <w:pStyle w:val="CuerpoA"/>
        <w:spacing w:line="360" w:lineRule="auto"/>
        <w:jc w:val="center"/>
        <w:rPr>
          <w:rStyle w:val="Ninguno"/>
          <w:rFonts w:ascii="Century Gothic" w:hAnsi="Century Gothic"/>
          <w:b/>
          <w:bCs/>
          <w:sz w:val="24"/>
          <w:szCs w:val="24"/>
        </w:rPr>
      </w:pPr>
      <w:r w:rsidRPr="00B00A5D">
        <w:rPr>
          <w:rStyle w:val="Ninguno"/>
          <w:rFonts w:ascii="Century Gothic" w:hAnsi="Century Gothic"/>
          <w:b/>
          <w:bCs/>
          <w:sz w:val="24"/>
          <w:szCs w:val="24"/>
        </w:rPr>
        <w:t xml:space="preserve">AC U E R D O </w:t>
      </w:r>
    </w:p>
    <w:p w14:paraId="155046DC" w14:textId="2B4938F2" w:rsidR="003C3C09" w:rsidRPr="00177A5F" w:rsidRDefault="009A6C50" w:rsidP="001D61BF">
      <w:pPr>
        <w:pStyle w:val="CuerpoA"/>
        <w:spacing w:line="360" w:lineRule="auto"/>
        <w:jc w:val="both"/>
        <w:rPr>
          <w:rFonts w:ascii="Century Gothic" w:eastAsia="Arial" w:hAnsi="Century Gothic" w:cs="Arial"/>
          <w:b/>
          <w:bCs/>
          <w:sz w:val="24"/>
          <w:szCs w:val="24"/>
        </w:rPr>
      </w:pPr>
      <w:r w:rsidRPr="00B00A5D">
        <w:rPr>
          <w:rStyle w:val="Ninguno"/>
          <w:rFonts w:ascii="Century Gothic" w:eastAsia="Arial" w:hAnsi="Century Gothic" w:cs="Arial"/>
          <w:sz w:val="24"/>
          <w:szCs w:val="24"/>
        </w:rPr>
        <w:br/>
      </w:r>
      <w:proofErr w:type="gramStart"/>
      <w:r w:rsidR="00075FE4" w:rsidRPr="00B00A5D">
        <w:rPr>
          <w:rStyle w:val="Ninguno"/>
          <w:rFonts w:ascii="Century Gothic" w:eastAsia="Arial" w:hAnsi="Century Gothic" w:cs="Arial"/>
          <w:b/>
          <w:sz w:val="24"/>
          <w:szCs w:val="24"/>
        </w:rPr>
        <w:t>ÚNICO</w:t>
      </w:r>
      <w:r w:rsidRPr="00B00A5D">
        <w:rPr>
          <w:rStyle w:val="Ninguno"/>
          <w:rFonts w:ascii="Century Gothic" w:eastAsia="Arial" w:hAnsi="Century Gothic" w:cs="Arial"/>
          <w:b/>
          <w:sz w:val="24"/>
          <w:szCs w:val="24"/>
        </w:rPr>
        <w:t>.-</w:t>
      </w:r>
      <w:proofErr w:type="gramEnd"/>
      <w:r w:rsidRPr="00B00A5D">
        <w:rPr>
          <w:rStyle w:val="Ninguno"/>
          <w:rFonts w:ascii="Century Gothic" w:eastAsia="Arial" w:hAnsi="Century Gothic" w:cs="Arial"/>
          <w:sz w:val="24"/>
          <w:szCs w:val="24"/>
        </w:rPr>
        <w:t xml:space="preserve"> </w:t>
      </w:r>
      <w:r w:rsidRPr="00B00A5D">
        <w:rPr>
          <w:rFonts w:ascii="Century Gothic" w:hAnsi="Century Gothic" w:cs="Arial"/>
          <w:bCs/>
          <w:sz w:val="24"/>
          <w:szCs w:val="24"/>
          <w:shd w:val="clear" w:color="auto" w:fill="FFFFFF"/>
        </w:rPr>
        <w:t>La Sexagésima Séptima Legislatura del H. Congreso del Estado de Chihuahua exhorta</w:t>
      </w:r>
      <w:r w:rsidRPr="00B00A5D">
        <w:rPr>
          <w:rStyle w:val="Ninguno"/>
          <w:rFonts w:ascii="Century Gothic" w:hAnsi="Century Gothic" w:cs="Arial"/>
          <w:sz w:val="24"/>
          <w:szCs w:val="24"/>
        </w:rPr>
        <w:t xml:space="preserve"> </w:t>
      </w:r>
      <w:r w:rsidR="00F57A3F" w:rsidRPr="00B00A5D">
        <w:rPr>
          <w:rStyle w:val="Ninguno"/>
          <w:rFonts w:ascii="Century Gothic" w:hAnsi="Century Gothic"/>
          <w:sz w:val="24"/>
          <w:szCs w:val="24"/>
        </w:rPr>
        <w:t>a</w:t>
      </w:r>
      <w:r w:rsidR="00927420" w:rsidRPr="00B00A5D">
        <w:rPr>
          <w:rStyle w:val="Ninguno"/>
          <w:rFonts w:ascii="Century Gothic" w:hAnsi="Century Gothic"/>
          <w:sz w:val="24"/>
          <w:szCs w:val="24"/>
        </w:rPr>
        <w:t>l</w:t>
      </w:r>
      <w:r w:rsidR="00F57A3F" w:rsidRPr="00B00A5D">
        <w:rPr>
          <w:rStyle w:val="Ninguno"/>
          <w:rFonts w:ascii="Century Gothic" w:hAnsi="Century Gothic"/>
          <w:sz w:val="24"/>
          <w:szCs w:val="24"/>
        </w:rPr>
        <w:t xml:space="preserve"> </w:t>
      </w:r>
      <w:r w:rsidR="00927420" w:rsidRPr="00B00A5D">
        <w:rPr>
          <w:rFonts w:ascii="Century Gothic" w:eastAsia="Times New Roman" w:hAnsi="Century Gothic" w:cs="Arial"/>
          <w:sz w:val="24"/>
          <w:szCs w:val="24"/>
          <w:lang w:val="es-ES"/>
        </w:rPr>
        <w:t>Ing. Carlos Ruíz Ramírez García, Director General del Centro Chihuahua de la Secretaría de Infraestructura, Comunicaciones y Transporte, a sostener una reunión con el H. Ayuntamiento de Aldama</w:t>
      </w:r>
      <w:r w:rsidR="00177A5F">
        <w:rPr>
          <w:rFonts w:ascii="Century Gothic" w:eastAsia="Times New Roman" w:hAnsi="Century Gothic" w:cs="Arial"/>
          <w:sz w:val="24"/>
          <w:szCs w:val="24"/>
          <w:lang w:val="es-ES"/>
        </w:rPr>
        <w:t>, con el H. Ayuntamiento de</w:t>
      </w:r>
      <w:r w:rsidR="003D6C42">
        <w:rPr>
          <w:rFonts w:ascii="Century Gothic" w:eastAsia="Times New Roman" w:hAnsi="Century Gothic" w:cs="Arial"/>
          <w:sz w:val="24"/>
          <w:szCs w:val="24"/>
          <w:lang w:val="es-ES"/>
        </w:rPr>
        <w:t xml:space="preserve"> </w:t>
      </w:r>
      <w:proofErr w:type="spellStart"/>
      <w:r w:rsidR="003D6C42">
        <w:rPr>
          <w:rFonts w:ascii="Century Gothic" w:eastAsia="Times New Roman" w:hAnsi="Century Gothic" w:cs="Arial"/>
          <w:sz w:val="24"/>
          <w:szCs w:val="24"/>
          <w:lang w:val="es-ES"/>
        </w:rPr>
        <w:t>Coyame</w:t>
      </w:r>
      <w:proofErr w:type="spellEnd"/>
      <w:r w:rsidR="003D6C42">
        <w:rPr>
          <w:rFonts w:ascii="Century Gothic" w:eastAsia="Times New Roman" w:hAnsi="Century Gothic" w:cs="Arial"/>
          <w:sz w:val="24"/>
          <w:szCs w:val="24"/>
          <w:lang w:val="es-ES"/>
        </w:rPr>
        <w:t xml:space="preserve"> del Sotol</w:t>
      </w:r>
      <w:r w:rsidR="00927420" w:rsidRPr="00B00A5D">
        <w:rPr>
          <w:rFonts w:ascii="Century Gothic" w:eastAsia="Times New Roman" w:hAnsi="Century Gothic" w:cs="Arial"/>
          <w:sz w:val="24"/>
          <w:szCs w:val="24"/>
          <w:lang w:val="es-ES"/>
        </w:rPr>
        <w:t xml:space="preserve">  y algunos habitantes a efecto de buscar soluciones y alternativas que permitan disminuir el número de accidentes carreteros en el tramo Aldama- Ojinaga.</w:t>
      </w:r>
    </w:p>
    <w:p w14:paraId="43BB1D85" w14:textId="77777777" w:rsidR="003C3C09" w:rsidRPr="00B00A5D" w:rsidRDefault="003C3C09" w:rsidP="00F57A3F">
      <w:pPr>
        <w:spacing w:before="240" w:after="0" w:line="360" w:lineRule="auto"/>
        <w:jc w:val="both"/>
        <w:rPr>
          <w:rFonts w:ascii="Century Gothic" w:hAnsi="Century Gothic" w:cs="Arial"/>
          <w:sz w:val="10"/>
          <w:szCs w:val="24"/>
        </w:rPr>
      </w:pPr>
    </w:p>
    <w:p w14:paraId="7C68489C" w14:textId="7760B201" w:rsidR="003C3C09" w:rsidRPr="00B00A5D" w:rsidRDefault="003C3C09" w:rsidP="00F57A3F">
      <w:pPr>
        <w:autoSpaceDE w:val="0"/>
        <w:autoSpaceDN w:val="0"/>
        <w:adjustRightInd w:val="0"/>
        <w:spacing w:line="360" w:lineRule="auto"/>
        <w:jc w:val="both"/>
        <w:rPr>
          <w:rFonts w:ascii="Century Gothic" w:hAnsi="Century Gothic" w:cs="Arial"/>
          <w:bCs/>
          <w:sz w:val="24"/>
          <w:szCs w:val="24"/>
        </w:rPr>
      </w:pPr>
      <w:r w:rsidRPr="00B00A5D">
        <w:rPr>
          <w:rFonts w:ascii="Century Gothic" w:hAnsi="Century Gothic" w:cs="Arial"/>
          <w:b/>
          <w:bCs/>
          <w:sz w:val="24"/>
          <w:szCs w:val="24"/>
          <w:shd w:val="clear" w:color="auto" w:fill="FFFFFF"/>
        </w:rPr>
        <w:t>Económico.</w:t>
      </w:r>
      <w:r w:rsidRPr="00B00A5D">
        <w:rPr>
          <w:rFonts w:ascii="Century Gothic" w:hAnsi="Century Gothic" w:cs="Arial"/>
          <w:bCs/>
          <w:sz w:val="24"/>
          <w:szCs w:val="24"/>
          <w:shd w:val="clear" w:color="auto" w:fill="FFFFFF"/>
        </w:rPr>
        <w:t xml:space="preserve"> Aprobado que sea, remítase copia del presente Acuerdo</w:t>
      </w:r>
      <w:r w:rsidR="0006764E">
        <w:rPr>
          <w:rFonts w:ascii="Century Gothic" w:hAnsi="Century Gothic" w:cs="Arial"/>
          <w:bCs/>
          <w:sz w:val="24"/>
          <w:szCs w:val="24"/>
          <w:shd w:val="clear" w:color="auto" w:fill="FFFFFF"/>
        </w:rPr>
        <w:t xml:space="preserve"> a la secretaría correspondiente </w:t>
      </w:r>
      <w:r w:rsidR="00F57A3F" w:rsidRPr="00B00A5D">
        <w:rPr>
          <w:rFonts w:ascii="Century Gothic" w:hAnsi="Century Gothic" w:cs="Arial"/>
          <w:bCs/>
          <w:sz w:val="24"/>
          <w:szCs w:val="24"/>
          <w:shd w:val="clear" w:color="auto" w:fill="FFFFFF"/>
        </w:rPr>
        <w:t>para que actúe en consecuencia</w:t>
      </w:r>
      <w:r w:rsidRPr="00B00A5D">
        <w:rPr>
          <w:rFonts w:ascii="Century Gothic" w:hAnsi="Century Gothic" w:cs="Arial"/>
          <w:bCs/>
          <w:sz w:val="24"/>
          <w:szCs w:val="24"/>
          <w:shd w:val="clear" w:color="auto" w:fill="FFFFFF"/>
        </w:rPr>
        <w:t>.</w:t>
      </w:r>
    </w:p>
    <w:p w14:paraId="47B68BF2" w14:textId="6249F8A6" w:rsidR="003C3C09" w:rsidRPr="00B00A5D" w:rsidRDefault="003C3C09" w:rsidP="00F57A3F">
      <w:pPr>
        <w:spacing w:before="240" w:after="0" w:line="360" w:lineRule="auto"/>
        <w:jc w:val="both"/>
        <w:rPr>
          <w:rFonts w:ascii="Century Gothic" w:hAnsi="Century Gothic" w:cs="Arial"/>
          <w:sz w:val="12"/>
          <w:szCs w:val="24"/>
        </w:rPr>
      </w:pPr>
    </w:p>
    <w:p w14:paraId="4123A5BF" w14:textId="6ACBAB9A" w:rsidR="009A6C50" w:rsidRPr="00B00A5D" w:rsidRDefault="009A6C50" w:rsidP="00F57A3F">
      <w:pPr>
        <w:spacing w:line="360" w:lineRule="auto"/>
        <w:rPr>
          <w:rStyle w:val="Ninguno"/>
          <w:rFonts w:ascii="Century Gothic" w:eastAsia="Arial" w:hAnsi="Century Gothic" w:cs="Arial"/>
          <w:sz w:val="24"/>
          <w:szCs w:val="24"/>
        </w:rPr>
      </w:pPr>
      <w:r w:rsidRPr="007A1A8B">
        <w:rPr>
          <w:rStyle w:val="Ninguno"/>
          <w:rFonts w:ascii="Century Gothic" w:hAnsi="Century Gothic"/>
          <w:b/>
          <w:bCs/>
          <w:sz w:val="24"/>
          <w:szCs w:val="24"/>
        </w:rPr>
        <w:t>D A D O</w:t>
      </w:r>
      <w:r w:rsidRPr="00B00A5D">
        <w:rPr>
          <w:rStyle w:val="Ninguno"/>
          <w:rFonts w:ascii="Century Gothic" w:hAnsi="Century Gothic"/>
          <w:sz w:val="24"/>
          <w:szCs w:val="24"/>
        </w:rPr>
        <w:t xml:space="preserve"> en el </w:t>
      </w:r>
      <w:r w:rsidR="001D61BF">
        <w:rPr>
          <w:rStyle w:val="Ninguno"/>
          <w:rFonts w:ascii="Century Gothic" w:hAnsi="Century Gothic"/>
          <w:sz w:val="24"/>
          <w:szCs w:val="24"/>
        </w:rPr>
        <w:t>la Sala Morelos del</w:t>
      </w:r>
      <w:r w:rsidRPr="00B00A5D">
        <w:rPr>
          <w:rStyle w:val="Ninguno"/>
          <w:rFonts w:ascii="Century Gothic" w:hAnsi="Century Gothic"/>
          <w:sz w:val="24"/>
          <w:szCs w:val="24"/>
        </w:rPr>
        <w:t xml:space="preserve"> Palacio Legislativo a los </w:t>
      </w:r>
      <w:r w:rsidR="001D61BF">
        <w:rPr>
          <w:rStyle w:val="Ninguno"/>
          <w:rFonts w:ascii="Century Gothic" w:hAnsi="Century Gothic"/>
          <w:sz w:val="24"/>
          <w:szCs w:val="24"/>
        </w:rPr>
        <w:t xml:space="preserve">veinte </w:t>
      </w:r>
      <w:r w:rsidRPr="00B00A5D">
        <w:rPr>
          <w:rStyle w:val="Ninguno"/>
          <w:rFonts w:ascii="Century Gothic" w:hAnsi="Century Gothic"/>
          <w:sz w:val="24"/>
          <w:szCs w:val="24"/>
        </w:rPr>
        <w:t xml:space="preserve">días del mes de </w:t>
      </w:r>
      <w:r w:rsidR="001D61BF">
        <w:rPr>
          <w:rStyle w:val="Ninguno"/>
          <w:rFonts w:ascii="Century Gothic" w:hAnsi="Century Gothic"/>
          <w:sz w:val="24"/>
          <w:szCs w:val="24"/>
        </w:rPr>
        <w:t>febrero</w:t>
      </w:r>
      <w:r w:rsidRPr="00B00A5D">
        <w:rPr>
          <w:rStyle w:val="Ninguno"/>
          <w:rFonts w:ascii="Century Gothic" w:hAnsi="Century Gothic"/>
          <w:sz w:val="24"/>
          <w:szCs w:val="24"/>
        </w:rPr>
        <w:t xml:space="preserve"> del año dos mil</w:t>
      </w:r>
      <w:r w:rsidR="001D61BF">
        <w:rPr>
          <w:rStyle w:val="Ninguno"/>
          <w:rFonts w:ascii="Century Gothic" w:hAnsi="Century Gothic"/>
          <w:sz w:val="24"/>
          <w:szCs w:val="24"/>
        </w:rPr>
        <w:t xml:space="preserve"> veintitrés</w:t>
      </w:r>
      <w:r w:rsidRPr="00B00A5D">
        <w:rPr>
          <w:rStyle w:val="Ninguno"/>
          <w:rFonts w:ascii="Century Gothic" w:hAnsi="Century Gothic"/>
          <w:sz w:val="24"/>
          <w:szCs w:val="24"/>
        </w:rPr>
        <w:t>.</w:t>
      </w:r>
    </w:p>
    <w:p w14:paraId="2F85C04A" w14:textId="79D23E38" w:rsidR="003C3C09" w:rsidRPr="00B00A5D" w:rsidRDefault="003C3C09" w:rsidP="00F57A3F">
      <w:pPr>
        <w:spacing w:line="360" w:lineRule="auto"/>
        <w:jc w:val="center"/>
        <w:rPr>
          <w:rFonts w:ascii="Century Gothic" w:hAnsi="Century Gothic" w:cs="Arial"/>
          <w:b/>
          <w:bCs/>
          <w:sz w:val="24"/>
          <w:szCs w:val="24"/>
        </w:rPr>
      </w:pPr>
      <w:r w:rsidRPr="00B00A5D">
        <w:rPr>
          <w:rFonts w:ascii="Century Gothic" w:hAnsi="Century Gothic" w:cs="Arial"/>
          <w:b/>
          <w:bCs/>
          <w:sz w:val="24"/>
          <w:szCs w:val="24"/>
        </w:rPr>
        <w:t>A T E N T A M E N T E</w:t>
      </w:r>
    </w:p>
    <w:p w14:paraId="2A54F01D" w14:textId="7A27E789" w:rsidR="00F57A3F" w:rsidRPr="00B00A5D" w:rsidRDefault="00F57A3F" w:rsidP="00F57A3F">
      <w:pPr>
        <w:spacing w:line="360" w:lineRule="auto"/>
        <w:jc w:val="center"/>
        <w:rPr>
          <w:rFonts w:ascii="Century Gothic" w:hAnsi="Century Gothic" w:cs="Arial"/>
          <w:b/>
          <w:bCs/>
          <w:sz w:val="4"/>
          <w:szCs w:val="24"/>
        </w:rPr>
      </w:pPr>
    </w:p>
    <w:p w14:paraId="611F2DC9" w14:textId="42D7FA81" w:rsidR="00F57A3F" w:rsidRPr="00B00A5D" w:rsidRDefault="00F57A3F" w:rsidP="00F57A3F">
      <w:pPr>
        <w:spacing w:line="360" w:lineRule="auto"/>
        <w:jc w:val="center"/>
        <w:rPr>
          <w:rFonts w:ascii="Century Gothic" w:hAnsi="Century Gothic" w:cs="Arial"/>
          <w:b/>
          <w:bCs/>
          <w:sz w:val="24"/>
          <w:szCs w:val="24"/>
        </w:rPr>
      </w:pPr>
    </w:p>
    <w:p w14:paraId="042C6F89" w14:textId="4ACF380E" w:rsidR="00F57A3F" w:rsidRPr="00B00A5D" w:rsidRDefault="00974F9F" w:rsidP="00974F9F">
      <w:pPr>
        <w:tabs>
          <w:tab w:val="left" w:pos="4890"/>
        </w:tabs>
        <w:spacing w:line="360" w:lineRule="auto"/>
        <w:rPr>
          <w:rFonts w:ascii="Century Gothic" w:hAnsi="Century Gothic" w:cs="Arial"/>
          <w:b/>
          <w:bCs/>
          <w:sz w:val="18"/>
          <w:szCs w:val="24"/>
        </w:rPr>
      </w:pPr>
      <w:r w:rsidRPr="00B00A5D">
        <w:rPr>
          <w:rFonts w:ascii="Century Gothic" w:hAnsi="Century Gothic" w:cs="Arial"/>
          <w:b/>
          <w:bCs/>
          <w:sz w:val="18"/>
          <w:szCs w:val="24"/>
        </w:rPr>
        <w:tab/>
      </w:r>
    </w:p>
    <w:p w14:paraId="0B6CEC17" w14:textId="7D708805" w:rsidR="00DA288E" w:rsidRPr="00B00A5D" w:rsidRDefault="003C3C09" w:rsidP="00F57A3F">
      <w:pPr>
        <w:spacing w:line="360" w:lineRule="auto"/>
        <w:jc w:val="center"/>
        <w:rPr>
          <w:rFonts w:ascii="Century Gothic" w:hAnsi="Century Gothic"/>
        </w:rPr>
      </w:pPr>
      <w:r w:rsidRPr="00B00A5D">
        <w:rPr>
          <w:rFonts w:ascii="Century Gothic" w:hAnsi="Century Gothic" w:cs="Arial"/>
          <w:b/>
          <w:bCs/>
          <w:sz w:val="24"/>
          <w:szCs w:val="24"/>
        </w:rPr>
        <w:t xml:space="preserve">DIP. </w:t>
      </w:r>
      <w:r w:rsidR="00F57A3F" w:rsidRPr="00B00A5D">
        <w:rPr>
          <w:rFonts w:ascii="Century Gothic" w:hAnsi="Century Gothic" w:cs="Arial"/>
          <w:b/>
          <w:bCs/>
          <w:sz w:val="24"/>
          <w:szCs w:val="24"/>
        </w:rPr>
        <w:t>IVÓN SALAZAR MORALES</w:t>
      </w:r>
    </w:p>
    <w:sectPr w:rsidR="00DA288E" w:rsidRPr="00B00A5D" w:rsidSect="00CF20DA">
      <w:headerReference w:type="default" r:id="rId8"/>
      <w:footerReference w:type="default" r:id="rId9"/>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A887" w14:textId="77777777" w:rsidR="009D10EA" w:rsidRDefault="009D10EA" w:rsidP="00CA5ED3">
      <w:pPr>
        <w:spacing w:after="0" w:line="240" w:lineRule="auto"/>
      </w:pPr>
      <w:r>
        <w:separator/>
      </w:r>
    </w:p>
  </w:endnote>
  <w:endnote w:type="continuationSeparator" w:id="0">
    <w:p w14:paraId="47E5E61F" w14:textId="77777777" w:rsidR="009D10EA" w:rsidRDefault="009D10EA" w:rsidP="00CA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382144"/>
      <w:docPartObj>
        <w:docPartGallery w:val="Page Numbers (Bottom of Page)"/>
        <w:docPartUnique/>
      </w:docPartObj>
    </w:sdtPr>
    <w:sdtEndPr/>
    <w:sdtContent>
      <w:p w14:paraId="1026E140" w14:textId="0492966C" w:rsidR="00CF20DA" w:rsidRDefault="00815A2E">
        <w:pPr>
          <w:pStyle w:val="Piedepgina"/>
          <w:jc w:val="right"/>
        </w:pPr>
        <w:r>
          <w:fldChar w:fldCharType="begin"/>
        </w:r>
        <w:r>
          <w:instrText>PAGE   \* MERGEFORMAT</w:instrText>
        </w:r>
        <w:r>
          <w:fldChar w:fldCharType="separate"/>
        </w:r>
        <w:r w:rsidR="009E2D18" w:rsidRPr="009E2D18">
          <w:rPr>
            <w:noProof/>
            <w:lang w:val="es-ES"/>
          </w:rPr>
          <w:t>5</w:t>
        </w:r>
        <w:r>
          <w:fldChar w:fldCharType="end"/>
        </w:r>
      </w:p>
    </w:sdtContent>
  </w:sdt>
  <w:p w14:paraId="3E9C0D7F" w14:textId="77777777" w:rsidR="00CF20DA" w:rsidRDefault="00CF20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73BB" w14:textId="77777777" w:rsidR="009D10EA" w:rsidRDefault="009D10EA" w:rsidP="00CA5ED3">
      <w:pPr>
        <w:spacing w:after="0" w:line="240" w:lineRule="auto"/>
      </w:pPr>
      <w:r>
        <w:separator/>
      </w:r>
    </w:p>
  </w:footnote>
  <w:footnote w:type="continuationSeparator" w:id="0">
    <w:p w14:paraId="0B7C7793" w14:textId="77777777" w:rsidR="009D10EA" w:rsidRDefault="009D10EA" w:rsidP="00CA5ED3">
      <w:pPr>
        <w:spacing w:after="0" w:line="240" w:lineRule="auto"/>
      </w:pPr>
      <w:r>
        <w:continuationSeparator/>
      </w:r>
    </w:p>
  </w:footnote>
  <w:footnote w:id="1">
    <w:p w14:paraId="240A770D" w14:textId="53882553" w:rsidR="00E506D2" w:rsidRPr="00FA51D6" w:rsidRDefault="00E506D2">
      <w:pPr>
        <w:pStyle w:val="Textonotapie"/>
      </w:pPr>
      <w:r>
        <w:rPr>
          <w:rStyle w:val="Refdenotaalpie"/>
        </w:rPr>
        <w:footnoteRef/>
      </w:r>
      <w:r w:rsidRPr="00FA51D6">
        <w:t>INEGI</w:t>
      </w:r>
      <w:r w:rsidR="00FA51D6" w:rsidRPr="00FA51D6">
        <w:t>, GEORREPFERENCIAS</w:t>
      </w:r>
      <w:r w:rsidR="00FA51D6">
        <w:t xml:space="preserve"> DE ACCIDENTES DE TRÁFICO EN ZONAS URBANAS, 22 de </w:t>
      </w:r>
      <w:proofErr w:type="gramStart"/>
      <w:r w:rsidR="00FA51D6">
        <w:t>Noviembre</w:t>
      </w:r>
      <w:proofErr w:type="gramEnd"/>
      <w:r w:rsidR="00FA51D6">
        <w:t xml:space="preserve"> del 2021, disponible para su consulta en:</w:t>
      </w:r>
      <w:r w:rsidRPr="00FA51D6">
        <w:t xml:space="preserve"> </w:t>
      </w:r>
      <w:hyperlink r:id="rId1" w:history="1">
        <w:r w:rsidRPr="00FA51D6">
          <w:rPr>
            <w:rStyle w:val="Hipervnculo"/>
          </w:rPr>
          <w:t>https://www.inegi.org.mx/contenidos/saladeprensa/boletines/2021/accidentes/ACCIDENTES_2021.pdf</w:t>
        </w:r>
      </w:hyperlink>
    </w:p>
    <w:p w14:paraId="26912D8E" w14:textId="77777777" w:rsidR="00E506D2" w:rsidRPr="00FA51D6" w:rsidRDefault="00E506D2">
      <w:pPr>
        <w:pStyle w:val="Textonotapie"/>
      </w:pPr>
    </w:p>
  </w:footnote>
  <w:footnote w:id="2">
    <w:p w14:paraId="47422CE7" w14:textId="624DF39E" w:rsidR="00E869AA" w:rsidRPr="00E869AA" w:rsidRDefault="00E869AA" w:rsidP="00E869AA">
      <w:pPr>
        <w:pStyle w:val="Ttulo1"/>
        <w:shd w:val="clear" w:color="auto" w:fill="FFFFFF"/>
        <w:spacing w:before="75" w:after="75"/>
        <w:rPr>
          <w:rFonts w:ascii="Calibri" w:eastAsia="Calibri" w:hAnsi="Calibri" w:cs="Times New Roman"/>
          <w:color w:val="auto"/>
          <w:sz w:val="20"/>
          <w:szCs w:val="20"/>
        </w:rPr>
      </w:pPr>
      <w:r w:rsidRPr="00E869AA">
        <w:rPr>
          <w:rFonts w:ascii="Calibri" w:eastAsia="Calibri" w:hAnsi="Calibri" w:cs="Times New Roman"/>
          <w:color w:val="auto"/>
          <w:sz w:val="20"/>
          <w:szCs w:val="20"/>
        </w:rPr>
        <w:footnoteRef/>
      </w:r>
      <w:r w:rsidRPr="00E869AA">
        <w:rPr>
          <w:rFonts w:ascii="Calibri" w:eastAsia="Calibri" w:hAnsi="Calibri" w:cs="Times New Roman"/>
          <w:color w:val="auto"/>
          <w:sz w:val="20"/>
          <w:szCs w:val="20"/>
        </w:rPr>
        <w:t xml:space="preserve"> Iván Hernández, TRAGEDIA EN CARRETERA A OJINAGA; MURIERON 7 TRAS FUERTE CHOQUE ENTRE ELLOS 2 MENORES</w:t>
      </w:r>
      <w:r>
        <w:rPr>
          <w:rFonts w:ascii="Calibri" w:eastAsia="Calibri" w:hAnsi="Calibri" w:cs="Times New Roman"/>
          <w:color w:val="auto"/>
          <w:sz w:val="20"/>
          <w:szCs w:val="20"/>
        </w:rPr>
        <w:t xml:space="preserve">, El Dictamen de Ojinaga, 19—09-2022, disponible para su consulta en: </w:t>
      </w:r>
      <w:hyperlink r:id="rId2" w:history="1">
        <w:r w:rsidRPr="00171E11">
          <w:rPr>
            <w:rStyle w:val="Hipervnculo"/>
            <w:rFonts w:ascii="Calibri" w:eastAsia="Calibri" w:hAnsi="Calibri" w:cs="Times New Roman"/>
            <w:sz w:val="20"/>
            <w:szCs w:val="20"/>
          </w:rPr>
          <w:t>https://eldictamendeojinaga.com.mx/principales/tragedia-en-carretera-a-ojinaga-murieron-7-tras-fuerte-choque-entre-ellos-2-menores/</w:t>
        </w:r>
      </w:hyperlink>
      <w:r>
        <w:rPr>
          <w:rFonts w:ascii="Calibri" w:eastAsia="Calibri" w:hAnsi="Calibri" w:cs="Times New Roman"/>
          <w:color w:val="auto"/>
          <w:sz w:val="20"/>
          <w:szCs w:val="20"/>
        </w:rPr>
        <w:t xml:space="preserve">  </w:t>
      </w:r>
    </w:p>
    <w:p w14:paraId="4333AB4A" w14:textId="4F3C4C5A" w:rsidR="00E869AA" w:rsidRDefault="00E869AA">
      <w:pPr>
        <w:pStyle w:val="Textonotapie"/>
      </w:pPr>
    </w:p>
  </w:footnote>
  <w:footnote w:id="3">
    <w:p w14:paraId="61813544" w14:textId="23715F4B" w:rsidR="00860BD3" w:rsidRDefault="00860BD3">
      <w:pPr>
        <w:pStyle w:val="Textonotapie"/>
      </w:pPr>
      <w:r>
        <w:rPr>
          <w:rStyle w:val="Refdenotaalpie"/>
        </w:rPr>
        <w:footnoteRef/>
      </w:r>
      <w:r>
        <w:t xml:space="preserve"> Redacción 10, </w:t>
      </w:r>
      <w:r w:rsidRPr="00860BD3">
        <w:t>Muere uno tras accidente en carretera Aldama-Ojinaga; hay tres heridos</w:t>
      </w:r>
      <w:r>
        <w:t xml:space="preserve">, publicación del 15 de febrero del 2023, disponible para su consulta en:  </w:t>
      </w:r>
      <w:hyperlink r:id="rId3" w:history="1">
        <w:r w:rsidRPr="00171E11">
          <w:rPr>
            <w:rStyle w:val="Hipervnculo"/>
          </w:rPr>
          <w:t>https://impactonoticias.com.mx/estatal/muere-uno-tras-accidente-en-carretera-aldama-ojinaga-hay-tres-heridos/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66E4" w14:textId="77777777" w:rsidR="009E2D18" w:rsidRDefault="009E2D18" w:rsidP="009E2D18">
    <w:pPr>
      <w:pStyle w:val="Encabezado"/>
      <w:ind w:firstLine="992"/>
      <w:jc w:val="center"/>
      <w:rPr>
        <w:b/>
      </w:rPr>
    </w:pPr>
    <w:r w:rsidRPr="00531344">
      <w:rPr>
        <w:b/>
      </w:rPr>
      <w:t>“202</w:t>
    </w:r>
    <w:r>
      <w:rPr>
        <w:b/>
      </w:rPr>
      <w:t>3, Centenario de la Muerte del Gral. Francisco Villa”</w:t>
    </w:r>
  </w:p>
  <w:p w14:paraId="29502E9E" w14:textId="77777777" w:rsidR="009E2D18" w:rsidRDefault="009E2D18" w:rsidP="009E2D18">
    <w:pPr>
      <w:pStyle w:val="Encabezado"/>
      <w:ind w:firstLine="992"/>
      <w:jc w:val="center"/>
    </w:pPr>
    <w:r>
      <w:rPr>
        <w:b/>
      </w:rPr>
      <w:t xml:space="preserve">“2023, Cien años del </w:t>
    </w:r>
    <w:proofErr w:type="spellStart"/>
    <w:r>
      <w:rPr>
        <w:b/>
      </w:rPr>
      <w:t>Rotarismo</w:t>
    </w:r>
    <w:proofErr w:type="spellEnd"/>
    <w:r>
      <w:rPr>
        <w:b/>
      </w:rPr>
      <w:t xml:space="preserve"> en Chihuahua”</w:t>
    </w:r>
  </w:p>
  <w:p w14:paraId="0D0E452B" w14:textId="77777777" w:rsidR="00314252" w:rsidRDefault="00314252" w:rsidP="00314252">
    <w:pPr>
      <w:spacing w:after="0" w:line="240" w:lineRule="auto"/>
      <w:ind w:left="2124" w:right="-1085" w:firstLine="708"/>
      <w:rPr>
        <w:rFonts w:ascii="Edwardian Script ITC" w:hAnsi="Edwardian Script ITC"/>
        <w:b/>
        <w:sz w:val="44"/>
      </w:rPr>
    </w:pPr>
  </w:p>
  <w:p w14:paraId="00E3781F" w14:textId="33177DDA" w:rsidR="00CF20DA" w:rsidRDefault="00815A2E" w:rsidP="003C3C09">
    <w:pPr>
      <w:pStyle w:val="Encabezado"/>
      <w:jc w:val="right"/>
    </w:pPr>
    <w:proofErr w:type="gramStart"/>
    <w:r w:rsidRPr="00C271C9">
      <w:rPr>
        <w:rFonts w:ascii="Edwardian Script ITC" w:hAnsi="Edwardian Script ITC"/>
        <w:b/>
        <w:sz w:val="44"/>
      </w:rPr>
      <w:t>Dip</w:t>
    </w:r>
    <w:r w:rsidR="00BF0E10">
      <w:rPr>
        <w:rFonts w:ascii="Edwardian Script ITC" w:hAnsi="Edwardian Script ITC"/>
        <w:b/>
        <w:sz w:val="44"/>
      </w:rPr>
      <w:t>utada</w:t>
    </w:r>
    <w:r w:rsidR="005A41D8">
      <w:rPr>
        <w:rFonts w:ascii="Edwardian Script ITC" w:hAnsi="Edwardian Script ITC"/>
        <w:b/>
        <w:sz w:val="44"/>
      </w:rPr>
      <w:t xml:space="preserve">  </w:t>
    </w:r>
    <w:r w:rsidR="00BF0E10">
      <w:rPr>
        <w:rFonts w:ascii="Edwardian Script ITC" w:hAnsi="Edwardian Script ITC"/>
        <w:b/>
        <w:sz w:val="44"/>
      </w:rPr>
      <w:t>Ivón</w:t>
    </w:r>
    <w:proofErr w:type="gramEnd"/>
    <w:r w:rsidR="00BF0E10">
      <w:rPr>
        <w:rFonts w:ascii="Edwardian Script ITC" w:hAnsi="Edwardian Script ITC"/>
        <w:b/>
        <w:sz w:val="44"/>
      </w:rPr>
      <w:t xml:space="preserve"> Salazar Morales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206"/>
    <w:multiLevelType w:val="multilevel"/>
    <w:tmpl w:val="268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8668ED"/>
    <w:multiLevelType w:val="multilevel"/>
    <w:tmpl w:val="4F22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54CD0"/>
    <w:multiLevelType w:val="hybridMultilevel"/>
    <w:tmpl w:val="F42A8BEC"/>
    <w:lvl w:ilvl="0" w:tplc="7FB824EC">
      <w:start w:val="10"/>
      <w:numFmt w:val="upperRoman"/>
      <w:lvlText w:val="%1."/>
      <w:lvlJc w:val="left"/>
      <w:pPr>
        <w:ind w:left="1647" w:hanging="72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44925D2E"/>
    <w:multiLevelType w:val="hybridMultilevel"/>
    <w:tmpl w:val="66041316"/>
    <w:lvl w:ilvl="0" w:tplc="556C9EB0">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707A4CA3"/>
    <w:multiLevelType w:val="hybridMultilevel"/>
    <w:tmpl w:val="2A04612A"/>
    <w:lvl w:ilvl="0" w:tplc="DF6E03FC">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934"/>
    <w:rsid w:val="0000326A"/>
    <w:rsid w:val="00012E94"/>
    <w:rsid w:val="00025593"/>
    <w:rsid w:val="00025971"/>
    <w:rsid w:val="00026B27"/>
    <w:rsid w:val="00030753"/>
    <w:rsid w:val="00032369"/>
    <w:rsid w:val="00034271"/>
    <w:rsid w:val="00037B68"/>
    <w:rsid w:val="00043CF7"/>
    <w:rsid w:val="000505DF"/>
    <w:rsid w:val="0006764E"/>
    <w:rsid w:val="00075FE4"/>
    <w:rsid w:val="00095309"/>
    <w:rsid w:val="000A1D14"/>
    <w:rsid w:val="000A6E48"/>
    <w:rsid w:val="000D535E"/>
    <w:rsid w:val="000E0CF2"/>
    <w:rsid w:val="000E1111"/>
    <w:rsid w:val="000E2D97"/>
    <w:rsid w:val="000E5F06"/>
    <w:rsid w:val="000E6185"/>
    <w:rsid w:val="000F2406"/>
    <w:rsid w:val="001056BC"/>
    <w:rsid w:val="00107991"/>
    <w:rsid w:val="00115E12"/>
    <w:rsid w:val="001232EB"/>
    <w:rsid w:val="0012338F"/>
    <w:rsid w:val="001323BD"/>
    <w:rsid w:val="00147025"/>
    <w:rsid w:val="00150A36"/>
    <w:rsid w:val="00165D8D"/>
    <w:rsid w:val="001676A4"/>
    <w:rsid w:val="00172E72"/>
    <w:rsid w:val="00177A5F"/>
    <w:rsid w:val="00181BA9"/>
    <w:rsid w:val="001A689F"/>
    <w:rsid w:val="001B0AF7"/>
    <w:rsid w:val="001B1012"/>
    <w:rsid w:val="001C4F13"/>
    <w:rsid w:val="001C6C32"/>
    <w:rsid w:val="001D191F"/>
    <w:rsid w:val="001D61BF"/>
    <w:rsid w:val="001F3BA4"/>
    <w:rsid w:val="00205FD6"/>
    <w:rsid w:val="00221902"/>
    <w:rsid w:val="00222696"/>
    <w:rsid w:val="0023146C"/>
    <w:rsid w:val="00231DDC"/>
    <w:rsid w:val="00251C9E"/>
    <w:rsid w:val="0026035D"/>
    <w:rsid w:val="00295B55"/>
    <w:rsid w:val="002B1EFC"/>
    <w:rsid w:val="002C107E"/>
    <w:rsid w:val="002C4E8D"/>
    <w:rsid w:val="002D7294"/>
    <w:rsid w:val="0030710D"/>
    <w:rsid w:val="003076F0"/>
    <w:rsid w:val="0031220B"/>
    <w:rsid w:val="00314252"/>
    <w:rsid w:val="0032215D"/>
    <w:rsid w:val="00334DCD"/>
    <w:rsid w:val="0034670D"/>
    <w:rsid w:val="003500AF"/>
    <w:rsid w:val="00351863"/>
    <w:rsid w:val="003534A7"/>
    <w:rsid w:val="00354826"/>
    <w:rsid w:val="00357C4F"/>
    <w:rsid w:val="0037343E"/>
    <w:rsid w:val="00380684"/>
    <w:rsid w:val="00384C4E"/>
    <w:rsid w:val="00391272"/>
    <w:rsid w:val="00394780"/>
    <w:rsid w:val="003A0645"/>
    <w:rsid w:val="003A27C4"/>
    <w:rsid w:val="003C1097"/>
    <w:rsid w:val="003C3C09"/>
    <w:rsid w:val="003C784A"/>
    <w:rsid w:val="003D0DF4"/>
    <w:rsid w:val="003D2677"/>
    <w:rsid w:val="003D6C42"/>
    <w:rsid w:val="003E5CE3"/>
    <w:rsid w:val="003F471C"/>
    <w:rsid w:val="004055CA"/>
    <w:rsid w:val="004266AC"/>
    <w:rsid w:val="00433336"/>
    <w:rsid w:val="004410A2"/>
    <w:rsid w:val="00447FAA"/>
    <w:rsid w:val="004571E1"/>
    <w:rsid w:val="00460276"/>
    <w:rsid w:val="004629A1"/>
    <w:rsid w:val="00497063"/>
    <w:rsid w:val="004A15F1"/>
    <w:rsid w:val="004D5A66"/>
    <w:rsid w:val="004E1E34"/>
    <w:rsid w:val="00507090"/>
    <w:rsid w:val="005272A0"/>
    <w:rsid w:val="005402F3"/>
    <w:rsid w:val="00543FE6"/>
    <w:rsid w:val="00551041"/>
    <w:rsid w:val="00574053"/>
    <w:rsid w:val="00574F37"/>
    <w:rsid w:val="00576853"/>
    <w:rsid w:val="00581DC3"/>
    <w:rsid w:val="00586B72"/>
    <w:rsid w:val="00587A26"/>
    <w:rsid w:val="005935CC"/>
    <w:rsid w:val="00593C0D"/>
    <w:rsid w:val="00597432"/>
    <w:rsid w:val="005A271C"/>
    <w:rsid w:val="005A41D8"/>
    <w:rsid w:val="005A5DC7"/>
    <w:rsid w:val="005C41DE"/>
    <w:rsid w:val="005E587E"/>
    <w:rsid w:val="005E6E0A"/>
    <w:rsid w:val="005F4A05"/>
    <w:rsid w:val="00601B62"/>
    <w:rsid w:val="00622806"/>
    <w:rsid w:val="00624911"/>
    <w:rsid w:val="006320F4"/>
    <w:rsid w:val="00644F9E"/>
    <w:rsid w:val="006477C4"/>
    <w:rsid w:val="00670249"/>
    <w:rsid w:val="006729F8"/>
    <w:rsid w:val="006757F2"/>
    <w:rsid w:val="006945E0"/>
    <w:rsid w:val="006956E2"/>
    <w:rsid w:val="006C705B"/>
    <w:rsid w:val="00712942"/>
    <w:rsid w:val="00713657"/>
    <w:rsid w:val="00715560"/>
    <w:rsid w:val="0071682B"/>
    <w:rsid w:val="0072197A"/>
    <w:rsid w:val="00755BFC"/>
    <w:rsid w:val="00761370"/>
    <w:rsid w:val="007730D5"/>
    <w:rsid w:val="00786CF1"/>
    <w:rsid w:val="007925F6"/>
    <w:rsid w:val="007A1A8B"/>
    <w:rsid w:val="007C01A1"/>
    <w:rsid w:val="007C3664"/>
    <w:rsid w:val="007C74D2"/>
    <w:rsid w:val="007D1703"/>
    <w:rsid w:val="007D76AB"/>
    <w:rsid w:val="007E6CFF"/>
    <w:rsid w:val="007F3A4A"/>
    <w:rsid w:val="00802C99"/>
    <w:rsid w:val="00811386"/>
    <w:rsid w:val="00815A2E"/>
    <w:rsid w:val="008177D6"/>
    <w:rsid w:val="00824872"/>
    <w:rsid w:val="0082585C"/>
    <w:rsid w:val="00836C31"/>
    <w:rsid w:val="00836E18"/>
    <w:rsid w:val="0085000D"/>
    <w:rsid w:val="00860BD3"/>
    <w:rsid w:val="00872B79"/>
    <w:rsid w:val="00882123"/>
    <w:rsid w:val="00887C89"/>
    <w:rsid w:val="00896767"/>
    <w:rsid w:val="008A14BA"/>
    <w:rsid w:val="008B7381"/>
    <w:rsid w:val="008E02E1"/>
    <w:rsid w:val="008E4FB9"/>
    <w:rsid w:val="00900F9A"/>
    <w:rsid w:val="00916362"/>
    <w:rsid w:val="009167ED"/>
    <w:rsid w:val="009220B9"/>
    <w:rsid w:val="00927420"/>
    <w:rsid w:val="00927629"/>
    <w:rsid w:val="00932FCF"/>
    <w:rsid w:val="00940603"/>
    <w:rsid w:val="009410CF"/>
    <w:rsid w:val="0095583F"/>
    <w:rsid w:val="0096165D"/>
    <w:rsid w:val="00974F9F"/>
    <w:rsid w:val="0099118B"/>
    <w:rsid w:val="0099153F"/>
    <w:rsid w:val="00991E93"/>
    <w:rsid w:val="00993AE9"/>
    <w:rsid w:val="009A6C50"/>
    <w:rsid w:val="009A7662"/>
    <w:rsid w:val="009D004A"/>
    <w:rsid w:val="009D10EA"/>
    <w:rsid w:val="009D39F7"/>
    <w:rsid w:val="009D4818"/>
    <w:rsid w:val="009E1085"/>
    <w:rsid w:val="009E2D18"/>
    <w:rsid w:val="009E7367"/>
    <w:rsid w:val="00A07052"/>
    <w:rsid w:val="00A12355"/>
    <w:rsid w:val="00A15B11"/>
    <w:rsid w:val="00A22C3A"/>
    <w:rsid w:val="00A257B6"/>
    <w:rsid w:val="00A3425C"/>
    <w:rsid w:val="00A35B2D"/>
    <w:rsid w:val="00A41FB5"/>
    <w:rsid w:val="00A52B25"/>
    <w:rsid w:val="00A74989"/>
    <w:rsid w:val="00A74F75"/>
    <w:rsid w:val="00A7714E"/>
    <w:rsid w:val="00A83C13"/>
    <w:rsid w:val="00AA27E9"/>
    <w:rsid w:val="00AE43EA"/>
    <w:rsid w:val="00AF64ED"/>
    <w:rsid w:val="00B00A5D"/>
    <w:rsid w:val="00B167AC"/>
    <w:rsid w:val="00B27DA2"/>
    <w:rsid w:val="00B643AF"/>
    <w:rsid w:val="00B7648E"/>
    <w:rsid w:val="00B9728E"/>
    <w:rsid w:val="00BA43D8"/>
    <w:rsid w:val="00BB30C1"/>
    <w:rsid w:val="00BC6F5D"/>
    <w:rsid w:val="00BD13CC"/>
    <w:rsid w:val="00BE7835"/>
    <w:rsid w:val="00BE79E6"/>
    <w:rsid w:val="00BF0E10"/>
    <w:rsid w:val="00C00902"/>
    <w:rsid w:val="00C35487"/>
    <w:rsid w:val="00C41071"/>
    <w:rsid w:val="00C52F4F"/>
    <w:rsid w:val="00C5353A"/>
    <w:rsid w:val="00C60912"/>
    <w:rsid w:val="00C806E5"/>
    <w:rsid w:val="00C90168"/>
    <w:rsid w:val="00C94E1F"/>
    <w:rsid w:val="00CA3297"/>
    <w:rsid w:val="00CA5ED3"/>
    <w:rsid w:val="00CA76FC"/>
    <w:rsid w:val="00CB70E7"/>
    <w:rsid w:val="00CE3D67"/>
    <w:rsid w:val="00CE46FC"/>
    <w:rsid w:val="00CE5E7A"/>
    <w:rsid w:val="00CE665E"/>
    <w:rsid w:val="00CF20DA"/>
    <w:rsid w:val="00CF25C8"/>
    <w:rsid w:val="00CF7A68"/>
    <w:rsid w:val="00D0649C"/>
    <w:rsid w:val="00D23832"/>
    <w:rsid w:val="00D24D57"/>
    <w:rsid w:val="00D2763D"/>
    <w:rsid w:val="00D37654"/>
    <w:rsid w:val="00D40485"/>
    <w:rsid w:val="00D4460A"/>
    <w:rsid w:val="00D46921"/>
    <w:rsid w:val="00D83470"/>
    <w:rsid w:val="00DA288E"/>
    <w:rsid w:val="00DB6250"/>
    <w:rsid w:val="00DC08A1"/>
    <w:rsid w:val="00DC0DA4"/>
    <w:rsid w:val="00DC7A0B"/>
    <w:rsid w:val="00DE1F49"/>
    <w:rsid w:val="00E0346C"/>
    <w:rsid w:val="00E31930"/>
    <w:rsid w:val="00E406D9"/>
    <w:rsid w:val="00E506D2"/>
    <w:rsid w:val="00E77A9E"/>
    <w:rsid w:val="00E869AA"/>
    <w:rsid w:val="00EA2631"/>
    <w:rsid w:val="00EA5345"/>
    <w:rsid w:val="00EB6DFF"/>
    <w:rsid w:val="00EC0AA5"/>
    <w:rsid w:val="00EE5133"/>
    <w:rsid w:val="00EF7315"/>
    <w:rsid w:val="00F07365"/>
    <w:rsid w:val="00F134D3"/>
    <w:rsid w:val="00F23CB3"/>
    <w:rsid w:val="00F25940"/>
    <w:rsid w:val="00F264C4"/>
    <w:rsid w:val="00F3653A"/>
    <w:rsid w:val="00F37A26"/>
    <w:rsid w:val="00F45C6D"/>
    <w:rsid w:val="00F57A3F"/>
    <w:rsid w:val="00F60934"/>
    <w:rsid w:val="00FA51D6"/>
    <w:rsid w:val="00FB0AD3"/>
    <w:rsid w:val="00FB1B4A"/>
    <w:rsid w:val="00FB27A4"/>
    <w:rsid w:val="00FB62AF"/>
    <w:rsid w:val="00FB6809"/>
    <w:rsid w:val="00FC6E78"/>
    <w:rsid w:val="00FD0B2F"/>
    <w:rsid w:val="00FD0D41"/>
    <w:rsid w:val="00FD435D"/>
    <w:rsid w:val="00FD5469"/>
    <w:rsid w:val="00FE1929"/>
    <w:rsid w:val="00FE2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1E3C0"/>
  <w15:chartTrackingRefBased/>
  <w15:docId w15:val="{6EDFE709-98EB-4F57-A0CB-EA15D9A2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934"/>
    <w:rPr>
      <w:rFonts w:ascii="Calibri" w:eastAsia="Calibri" w:hAnsi="Calibri" w:cs="Times New Roman"/>
    </w:rPr>
  </w:style>
  <w:style w:type="paragraph" w:styleId="Ttulo1">
    <w:name w:val="heading 1"/>
    <w:basedOn w:val="Normal"/>
    <w:next w:val="Normal"/>
    <w:link w:val="Ttulo1Car"/>
    <w:uiPriority w:val="9"/>
    <w:qFormat/>
    <w:rsid w:val="00E869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link w:val="Ttulo5Car"/>
    <w:uiPriority w:val="9"/>
    <w:qFormat/>
    <w:rsid w:val="008E4FB9"/>
    <w:pPr>
      <w:spacing w:before="100" w:beforeAutospacing="1" w:after="100" w:afterAutospacing="1" w:line="240" w:lineRule="auto"/>
      <w:outlineLvl w:val="4"/>
    </w:pPr>
    <w:rPr>
      <w:rFonts w:ascii="Times New Roman" w:eastAsia="Times New Roman" w:hAnsi="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9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934"/>
    <w:rPr>
      <w:rFonts w:ascii="Calibri" w:eastAsia="Calibri" w:hAnsi="Calibri" w:cs="Times New Roman"/>
    </w:rPr>
  </w:style>
  <w:style w:type="paragraph" w:styleId="Piedepgina">
    <w:name w:val="footer"/>
    <w:basedOn w:val="Normal"/>
    <w:link w:val="PiedepginaCar"/>
    <w:uiPriority w:val="99"/>
    <w:unhideWhenUsed/>
    <w:rsid w:val="00F609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934"/>
    <w:rPr>
      <w:rFonts w:ascii="Calibri" w:eastAsia="Calibri" w:hAnsi="Calibri" w:cs="Times New Roman"/>
    </w:rPr>
  </w:style>
  <w:style w:type="paragraph" w:styleId="NormalWeb">
    <w:name w:val="Normal (Web)"/>
    <w:basedOn w:val="Normal"/>
    <w:uiPriority w:val="99"/>
    <w:unhideWhenUsed/>
    <w:rsid w:val="00F60934"/>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4D5A66"/>
    <w:rPr>
      <w:color w:val="0000FF"/>
      <w:u w:val="single"/>
    </w:rPr>
  </w:style>
  <w:style w:type="paragraph" w:styleId="Textonotapie">
    <w:name w:val="footnote text"/>
    <w:basedOn w:val="Normal"/>
    <w:link w:val="TextonotapieCar"/>
    <w:uiPriority w:val="99"/>
    <w:semiHidden/>
    <w:unhideWhenUsed/>
    <w:rsid w:val="000E2D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2D9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E2D97"/>
    <w:rPr>
      <w:vertAlign w:val="superscript"/>
    </w:rPr>
  </w:style>
  <w:style w:type="paragraph" w:styleId="Prrafodelista">
    <w:name w:val="List Paragraph"/>
    <w:basedOn w:val="Normal"/>
    <w:uiPriority w:val="34"/>
    <w:qFormat/>
    <w:rsid w:val="00D24D57"/>
    <w:pPr>
      <w:spacing w:after="0" w:line="240" w:lineRule="auto"/>
      <w:ind w:left="708"/>
    </w:pPr>
    <w:rPr>
      <w:rFonts w:ascii="Times New Roman" w:eastAsia="Times New Roman" w:hAnsi="Times New Roman"/>
      <w:sz w:val="20"/>
      <w:szCs w:val="20"/>
      <w:lang w:val="es-ES" w:eastAsia="es-ES"/>
    </w:rPr>
  </w:style>
  <w:style w:type="character" w:customStyle="1" w:styleId="Ttulo5Car">
    <w:name w:val="Título 5 Car"/>
    <w:basedOn w:val="Fuentedeprrafopredeter"/>
    <w:link w:val="Ttulo5"/>
    <w:uiPriority w:val="9"/>
    <w:rsid w:val="008E4FB9"/>
    <w:rPr>
      <w:rFonts w:ascii="Times New Roman" w:eastAsia="Times New Roman" w:hAnsi="Times New Roman" w:cs="Times New Roman"/>
      <w:b/>
      <w:bCs/>
      <w:sz w:val="20"/>
      <w:szCs w:val="20"/>
      <w:lang w:val="es-ES" w:eastAsia="es-ES"/>
    </w:rPr>
  </w:style>
  <w:style w:type="character" w:styleId="Textoennegrita">
    <w:name w:val="Strong"/>
    <w:basedOn w:val="Fuentedeprrafopredeter"/>
    <w:uiPriority w:val="22"/>
    <w:qFormat/>
    <w:rsid w:val="008E4FB9"/>
    <w:rPr>
      <w:b/>
      <w:bCs/>
    </w:rPr>
  </w:style>
  <w:style w:type="character" w:styleId="nfasis">
    <w:name w:val="Emphasis"/>
    <w:basedOn w:val="Fuentedeprrafopredeter"/>
    <w:uiPriority w:val="20"/>
    <w:qFormat/>
    <w:rsid w:val="008E4FB9"/>
    <w:rPr>
      <w:i/>
      <w:iCs/>
    </w:rPr>
  </w:style>
  <w:style w:type="paragraph" w:styleId="Textodeglobo">
    <w:name w:val="Balloon Text"/>
    <w:basedOn w:val="Normal"/>
    <w:link w:val="TextodegloboCar"/>
    <w:uiPriority w:val="99"/>
    <w:semiHidden/>
    <w:unhideWhenUsed/>
    <w:rsid w:val="003548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4826"/>
    <w:rPr>
      <w:rFonts w:ascii="Segoe UI" w:eastAsia="Calibri" w:hAnsi="Segoe UI" w:cs="Segoe UI"/>
      <w:sz w:val="18"/>
      <w:szCs w:val="18"/>
    </w:rPr>
  </w:style>
  <w:style w:type="character" w:customStyle="1" w:styleId="Ninguno">
    <w:name w:val="Ninguno"/>
    <w:rsid w:val="003C3C09"/>
  </w:style>
  <w:style w:type="paragraph" w:customStyle="1" w:styleId="CuerpoA">
    <w:name w:val="Cuerpo A"/>
    <w:rsid w:val="003C3C0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14:textOutline w14:w="12700" w14:cap="flat" w14:cmpd="sng" w14:algn="ctr">
        <w14:noFill/>
        <w14:prstDash w14:val="solid"/>
        <w14:miter w14:lim="400000"/>
      </w14:textOutline>
    </w:rPr>
  </w:style>
  <w:style w:type="character" w:customStyle="1" w:styleId="Ttulo1Car">
    <w:name w:val="Título 1 Car"/>
    <w:basedOn w:val="Fuentedeprrafopredeter"/>
    <w:link w:val="Ttulo1"/>
    <w:uiPriority w:val="9"/>
    <w:rsid w:val="00E869AA"/>
    <w:rPr>
      <w:rFonts w:asciiTheme="majorHAnsi" w:eastAsiaTheme="majorEastAsia" w:hAnsiTheme="majorHAnsi" w:cstheme="majorBidi"/>
      <w:color w:val="2F5496" w:themeColor="accent1" w:themeShade="BF"/>
      <w:sz w:val="32"/>
      <w:szCs w:val="32"/>
    </w:rPr>
  </w:style>
  <w:style w:type="character" w:customStyle="1" w:styleId="Mencinsinresolver1">
    <w:name w:val="Mención sin resolver1"/>
    <w:basedOn w:val="Fuentedeprrafopredeter"/>
    <w:uiPriority w:val="99"/>
    <w:semiHidden/>
    <w:unhideWhenUsed/>
    <w:rsid w:val="00E50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1109">
      <w:bodyDiv w:val="1"/>
      <w:marLeft w:val="0"/>
      <w:marRight w:val="0"/>
      <w:marTop w:val="0"/>
      <w:marBottom w:val="0"/>
      <w:divBdr>
        <w:top w:val="none" w:sz="0" w:space="0" w:color="auto"/>
        <w:left w:val="none" w:sz="0" w:space="0" w:color="auto"/>
        <w:bottom w:val="none" w:sz="0" w:space="0" w:color="auto"/>
        <w:right w:val="none" w:sz="0" w:space="0" w:color="auto"/>
      </w:divBdr>
    </w:div>
    <w:div w:id="311715954">
      <w:bodyDiv w:val="1"/>
      <w:marLeft w:val="0"/>
      <w:marRight w:val="0"/>
      <w:marTop w:val="0"/>
      <w:marBottom w:val="0"/>
      <w:divBdr>
        <w:top w:val="none" w:sz="0" w:space="0" w:color="auto"/>
        <w:left w:val="none" w:sz="0" w:space="0" w:color="auto"/>
        <w:bottom w:val="none" w:sz="0" w:space="0" w:color="auto"/>
        <w:right w:val="none" w:sz="0" w:space="0" w:color="auto"/>
      </w:divBdr>
    </w:div>
    <w:div w:id="1106804147">
      <w:bodyDiv w:val="1"/>
      <w:marLeft w:val="0"/>
      <w:marRight w:val="0"/>
      <w:marTop w:val="0"/>
      <w:marBottom w:val="0"/>
      <w:divBdr>
        <w:top w:val="none" w:sz="0" w:space="0" w:color="auto"/>
        <w:left w:val="none" w:sz="0" w:space="0" w:color="auto"/>
        <w:bottom w:val="none" w:sz="0" w:space="0" w:color="auto"/>
        <w:right w:val="none" w:sz="0" w:space="0" w:color="auto"/>
      </w:divBdr>
    </w:div>
    <w:div w:id="114813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mpactonoticias.com.mx/estatal/muere-uno-tras-accidente-en-carretera-aldama-ojinaga-hay-tres-heridos/" TargetMode="External"/><Relationship Id="rId2" Type="http://schemas.openxmlformats.org/officeDocument/2006/relationships/hyperlink" Target="https://eldictamendeojinaga.com.mx/principales/tragedia-en-carretera-a-ojinaga-murieron-7-tras-fuerte-choque-entre-ellos-2-menores/" TargetMode="External"/><Relationship Id="rId1" Type="http://schemas.openxmlformats.org/officeDocument/2006/relationships/hyperlink" Target="https://www.inegi.org.mx/contenidos/saladeprensa/boletines/2021/accidentes/ACCIDENTES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Jos12</b:Tag>
    <b:SourceType>JournalArticle</b:SourceType>
    <b:Guid>{DFB8F5EE-223C-43AD-AD93-9AED85AFD867}</b:Guid>
    <b:Title>ASPECTOS PSICOSOCIALES DEL COMPORTAMIENTO SUICIDA</b:Title>
    <b:Year>2012</b:Year>
    <b:Pages>696</b:Pages>
    <b:LCID>es-MX</b:LCID>
    <b:Author>
      <b:Author>
        <b:NameList>
          <b:Person>
            <b:Last>Salazar</b:Last>
            <b:First>José</b:First>
            <b:Middle>Alonso Andrade</b:Middle>
          </b:Person>
        </b:NameList>
      </b:Author>
    </b:Author>
    <b:JournalName>Revista Electrónica de Psquiatría UNAM</b:JournalName>
    <b:RefOrder>1</b:RefOrder>
  </b:Source>
</b:Sources>
</file>

<file path=customXml/itemProps1.xml><?xml version="1.0" encoding="utf-8"?>
<ds:datastoreItem xmlns:ds="http://schemas.openxmlformats.org/officeDocument/2006/customXml" ds:itemID="{F7BED69B-E2C2-4D47-9706-ACDB4C1D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5013</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Isamar Valadez Enríquez</dc:creator>
  <cp:keywords/>
  <dc:description/>
  <cp:lastModifiedBy>Brenda Sarahi Gonzalez Dominguez</cp:lastModifiedBy>
  <cp:revision>2</cp:revision>
  <cp:lastPrinted>2023-02-17T18:55:00Z</cp:lastPrinted>
  <dcterms:created xsi:type="dcterms:W3CDTF">2023-02-17T19:06:00Z</dcterms:created>
  <dcterms:modified xsi:type="dcterms:W3CDTF">2023-02-17T19:06:00Z</dcterms:modified>
</cp:coreProperties>
</file>