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10D5" w14:textId="0D2C5BFB" w:rsidR="00FD1627" w:rsidRPr="00146FB2" w:rsidRDefault="00FD1627" w:rsidP="00DC6122">
      <w:pPr>
        <w:spacing w:after="0" w:line="360" w:lineRule="auto"/>
        <w:jc w:val="both"/>
        <w:rPr>
          <w:rFonts w:ascii="Arial" w:hAnsi="Arial" w:cs="Arial"/>
          <w:b/>
          <w:sz w:val="24"/>
        </w:rPr>
      </w:pPr>
      <w:r w:rsidRPr="00146FB2">
        <w:rPr>
          <w:rFonts w:ascii="Arial" w:hAnsi="Arial" w:cs="Arial"/>
          <w:b/>
          <w:sz w:val="24"/>
        </w:rPr>
        <w:t xml:space="preserve">H. CONGRESO DEL ESTADO DE LA LXVII LEGISLATURA. </w:t>
      </w:r>
    </w:p>
    <w:p w14:paraId="3C51FED9" w14:textId="0FCDBAAE" w:rsidR="00FD1627" w:rsidRDefault="00FD1627" w:rsidP="00DC6122">
      <w:pPr>
        <w:spacing w:after="0" w:line="360" w:lineRule="auto"/>
        <w:jc w:val="both"/>
        <w:rPr>
          <w:rFonts w:ascii="Arial" w:hAnsi="Arial" w:cs="Arial"/>
          <w:b/>
          <w:bCs/>
          <w:sz w:val="24"/>
        </w:rPr>
      </w:pPr>
      <w:r w:rsidRPr="00146FB2">
        <w:rPr>
          <w:rFonts w:ascii="Arial" w:hAnsi="Arial" w:cs="Arial"/>
          <w:b/>
          <w:bCs/>
          <w:sz w:val="24"/>
        </w:rPr>
        <w:t xml:space="preserve">P R E S E N T E.- </w:t>
      </w:r>
    </w:p>
    <w:p w14:paraId="627F698B" w14:textId="77777777" w:rsidR="00AE1EAF" w:rsidRPr="00AE1EAF" w:rsidRDefault="00AE1EAF" w:rsidP="00DC6122">
      <w:pPr>
        <w:spacing w:after="0" w:line="360" w:lineRule="auto"/>
        <w:jc w:val="both"/>
        <w:rPr>
          <w:rFonts w:ascii="Arial" w:hAnsi="Arial" w:cs="Arial"/>
          <w:b/>
          <w:bCs/>
          <w:sz w:val="24"/>
        </w:rPr>
      </w:pPr>
    </w:p>
    <w:p w14:paraId="1DE9673F" w14:textId="5C5D8F22" w:rsidR="00532B77" w:rsidRPr="00146FB2" w:rsidRDefault="00FD1627" w:rsidP="00DC6122">
      <w:pPr>
        <w:spacing w:line="360" w:lineRule="auto"/>
        <w:jc w:val="both"/>
        <w:rPr>
          <w:rFonts w:ascii="Arial" w:hAnsi="Arial" w:cs="Arial"/>
          <w:sz w:val="24"/>
        </w:rPr>
      </w:pPr>
      <w:r w:rsidRPr="00146FB2">
        <w:rPr>
          <w:rFonts w:ascii="Arial" w:hAnsi="Arial" w:cs="Arial"/>
          <w:sz w:val="24"/>
        </w:rPr>
        <w:t xml:space="preserve">El suscrito, </w:t>
      </w:r>
      <w:r w:rsidRPr="00146FB2">
        <w:rPr>
          <w:rFonts w:ascii="Arial" w:hAnsi="Arial" w:cs="Arial"/>
          <w:b/>
          <w:sz w:val="24"/>
        </w:rPr>
        <w:t>David Oscar Castrejón Rivas</w:t>
      </w:r>
      <w:r w:rsidRPr="00146FB2">
        <w:rPr>
          <w:rFonts w:ascii="Arial" w:hAnsi="Arial" w:cs="Arial"/>
          <w:sz w:val="24"/>
        </w:rPr>
        <w:t>, Diputado de la Sexagésima Séptima Legislatura del H. Congreso del Estado,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ambos ordenamientos del Estado de Chihuahua, acudo ante esta Honorable Asamblea Legislativa con el objeto de someter a su consideración</w:t>
      </w:r>
      <w:r w:rsidR="00054AC5" w:rsidRPr="00146FB2">
        <w:rPr>
          <w:rFonts w:ascii="Arial" w:hAnsi="Arial" w:cs="Arial"/>
          <w:sz w:val="24"/>
        </w:rPr>
        <w:t xml:space="preserve"> </w:t>
      </w:r>
      <w:r w:rsidR="00A37EA6">
        <w:rPr>
          <w:rFonts w:ascii="Arial" w:hAnsi="Arial" w:cs="Arial"/>
          <w:sz w:val="24"/>
        </w:rPr>
        <w:t>la siguiente iniciativa</w:t>
      </w:r>
      <w:r w:rsidRPr="00146FB2">
        <w:rPr>
          <w:rFonts w:ascii="Arial" w:hAnsi="Arial" w:cs="Arial"/>
          <w:b/>
          <w:sz w:val="24"/>
        </w:rPr>
        <w:t xml:space="preserve"> con carácter de </w:t>
      </w:r>
      <w:r w:rsidR="003C29A5">
        <w:rPr>
          <w:rFonts w:ascii="Arial" w:hAnsi="Arial" w:cs="Arial"/>
          <w:b/>
          <w:sz w:val="24"/>
        </w:rPr>
        <w:t xml:space="preserve">punto de </w:t>
      </w:r>
      <w:r w:rsidRPr="00146FB2">
        <w:rPr>
          <w:rFonts w:ascii="Arial" w:hAnsi="Arial" w:cs="Arial"/>
          <w:b/>
          <w:sz w:val="24"/>
        </w:rPr>
        <w:t>acuerdo</w:t>
      </w:r>
      <w:r w:rsidRPr="00146FB2">
        <w:rPr>
          <w:rFonts w:ascii="Arial" w:hAnsi="Arial" w:cs="Arial"/>
          <w:sz w:val="24"/>
        </w:rPr>
        <w:t xml:space="preserve">, con objeto de </w:t>
      </w:r>
      <w:r w:rsidR="00D97AA0">
        <w:rPr>
          <w:rFonts w:ascii="Arial" w:hAnsi="Arial" w:cs="Arial"/>
          <w:b/>
          <w:sz w:val="24"/>
        </w:rPr>
        <w:t xml:space="preserve">exhortar a la Presidenta del Tribunal Superior de Justicia, </w:t>
      </w:r>
      <w:r w:rsidR="00764E59">
        <w:rPr>
          <w:rFonts w:ascii="Arial" w:hAnsi="Arial" w:cs="Arial"/>
          <w:b/>
          <w:sz w:val="24"/>
        </w:rPr>
        <w:t>la Mtra</w:t>
      </w:r>
      <w:r w:rsidR="00AE1EAF">
        <w:rPr>
          <w:rFonts w:ascii="Arial" w:hAnsi="Arial" w:cs="Arial"/>
          <w:b/>
          <w:sz w:val="24"/>
        </w:rPr>
        <w:t>.</w:t>
      </w:r>
      <w:r w:rsidR="00764E59">
        <w:rPr>
          <w:rFonts w:ascii="Arial" w:hAnsi="Arial" w:cs="Arial"/>
          <w:b/>
          <w:sz w:val="24"/>
        </w:rPr>
        <w:t xml:space="preserve"> </w:t>
      </w:r>
      <w:r w:rsidR="00D97AA0" w:rsidRPr="00ED5C05">
        <w:rPr>
          <w:rFonts w:ascii="Arial" w:hAnsi="Arial" w:cs="Arial"/>
          <w:b/>
          <w:sz w:val="24"/>
        </w:rPr>
        <w:t>Myriam Hernández</w:t>
      </w:r>
      <w:r w:rsidR="00ED5C05">
        <w:rPr>
          <w:rFonts w:ascii="Arial" w:hAnsi="Arial" w:cs="Arial"/>
          <w:b/>
          <w:sz w:val="24"/>
        </w:rPr>
        <w:t xml:space="preserve"> Acosta</w:t>
      </w:r>
      <w:r w:rsidR="00D97AA0">
        <w:rPr>
          <w:rFonts w:ascii="Arial" w:hAnsi="Arial" w:cs="Arial"/>
          <w:b/>
          <w:sz w:val="24"/>
        </w:rPr>
        <w:t xml:space="preserve">, </w:t>
      </w:r>
      <w:r w:rsidR="00764E59">
        <w:rPr>
          <w:rFonts w:ascii="Arial" w:hAnsi="Arial" w:cs="Arial"/>
          <w:b/>
          <w:sz w:val="24"/>
        </w:rPr>
        <w:t>para</w:t>
      </w:r>
      <w:r w:rsidR="00D97AA0">
        <w:rPr>
          <w:rFonts w:ascii="Arial" w:hAnsi="Arial" w:cs="Arial"/>
          <w:b/>
          <w:sz w:val="24"/>
        </w:rPr>
        <w:t xml:space="preserve"> que</w:t>
      </w:r>
      <w:r w:rsidR="00ED5C05">
        <w:rPr>
          <w:rFonts w:ascii="Arial" w:hAnsi="Arial" w:cs="Arial"/>
          <w:b/>
          <w:sz w:val="24"/>
        </w:rPr>
        <w:t xml:space="preserve">, </w:t>
      </w:r>
      <w:r w:rsidR="00D97AA0">
        <w:rPr>
          <w:rFonts w:ascii="Arial" w:hAnsi="Arial" w:cs="Arial"/>
          <w:b/>
          <w:sz w:val="24"/>
        </w:rPr>
        <w:t>entregue a esta H</w:t>
      </w:r>
      <w:r w:rsidR="00A37EA6">
        <w:rPr>
          <w:rFonts w:ascii="Arial" w:hAnsi="Arial" w:cs="Arial"/>
          <w:b/>
          <w:sz w:val="24"/>
        </w:rPr>
        <w:t>.</w:t>
      </w:r>
      <w:r w:rsidR="00D97AA0">
        <w:rPr>
          <w:rFonts w:ascii="Arial" w:hAnsi="Arial" w:cs="Arial"/>
          <w:b/>
          <w:sz w:val="24"/>
        </w:rPr>
        <w:t xml:space="preserve"> Legislatura un informe de</w:t>
      </w:r>
      <w:r w:rsidR="00A37EA6">
        <w:rPr>
          <w:rFonts w:ascii="Arial" w:hAnsi="Arial" w:cs="Arial"/>
          <w:b/>
          <w:sz w:val="24"/>
        </w:rPr>
        <w:t xml:space="preserve"> </w:t>
      </w:r>
      <w:r w:rsidR="00A37EA6" w:rsidRPr="00A37EA6">
        <w:rPr>
          <w:rFonts w:ascii="Arial" w:hAnsi="Arial" w:cs="Arial"/>
          <w:b/>
          <w:bCs/>
          <w:sz w:val="24"/>
        </w:rPr>
        <w:t xml:space="preserve">los hechos </w:t>
      </w:r>
      <w:r w:rsidR="00A37EA6">
        <w:rPr>
          <w:rFonts w:ascii="Arial" w:hAnsi="Arial" w:cs="Arial"/>
          <w:b/>
          <w:bCs/>
          <w:sz w:val="24"/>
        </w:rPr>
        <w:t>acontecidos el pasado</w:t>
      </w:r>
      <w:r w:rsidR="00A37EA6" w:rsidRPr="00A37EA6">
        <w:rPr>
          <w:rFonts w:ascii="Arial" w:hAnsi="Arial" w:cs="Arial"/>
          <w:b/>
          <w:bCs/>
          <w:sz w:val="24"/>
        </w:rPr>
        <w:t xml:space="preserve"> 11 de Octubre del 2022 en el municipio de Camargo, Chihuahua</w:t>
      </w:r>
      <w:r w:rsidR="00A37EA6">
        <w:rPr>
          <w:rFonts w:ascii="Arial" w:hAnsi="Arial" w:cs="Arial"/>
          <w:b/>
          <w:sz w:val="24"/>
        </w:rPr>
        <w:t xml:space="preserve"> </w:t>
      </w:r>
      <w:r w:rsidR="00D97AA0">
        <w:rPr>
          <w:rFonts w:ascii="Arial" w:hAnsi="Arial" w:cs="Arial"/>
          <w:b/>
          <w:sz w:val="24"/>
        </w:rPr>
        <w:t>en donde aparece como víctima la menor M.</w:t>
      </w:r>
      <w:r w:rsidR="00ED5C05">
        <w:rPr>
          <w:rFonts w:ascii="Arial" w:hAnsi="Arial" w:cs="Arial"/>
          <w:b/>
          <w:sz w:val="24"/>
        </w:rPr>
        <w:t>N.V.</w:t>
      </w:r>
      <w:r w:rsidR="00D97AA0">
        <w:rPr>
          <w:rFonts w:ascii="Arial" w:hAnsi="Arial" w:cs="Arial"/>
          <w:b/>
          <w:sz w:val="24"/>
        </w:rPr>
        <w:t>S</w:t>
      </w:r>
      <w:r w:rsidR="00764E59">
        <w:rPr>
          <w:rFonts w:ascii="Arial" w:hAnsi="Arial" w:cs="Arial"/>
          <w:b/>
          <w:sz w:val="24"/>
        </w:rPr>
        <w:t>.</w:t>
      </w:r>
      <w:r w:rsidR="00A37EA6">
        <w:rPr>
          <w:rFonts w:ascii="Arial" w:hAnsi="Arial" w:cs="Arial"/>
          <w:b/>
          <w:sz w:val="24"/>
        </w:rPr>
        <w:t xml:space="preserve"> </w:t>
      </w:r>
      <w:r w:rsidRPr="00146FB2">
        <w:rPr>
          <w:rFonts w:ascii="Arial" w:hAnsi="Arial" w:cs="Arial"/>
          <w:sz w:val="24"/>
        </w:rPr>
        <w:t xml:space="preserve">Basamos la anterior petición de Exhorto con carácter de acuerdo en base a la siguiente: </w:t>
      </w:r>
    </w:p>
    <w:p w14:paraId="6F4A570D" w14:textId="77777777" w:rsidR="00AE1EAF" w:rsidRDefault="00AE1EAF" w:rsidP="00DC6122">
      <w:pPr>
        <w:spacing w:line="360" w:lineRule="auto"/>
        <w:jc w:val="both"/>
        <w:rPr>
          <w:rFonts w:ascii="Arial" w:hAnsi="Arial" w:cs="Arial"/>
          <w:b/>
          <w:sz w:val="24"/>
        </w:rPr>
      </w:pPr>
    </w:p>
    <w:p w14:paraId="1E2A8BC5" w14:textId="77777777" w:rsidR="00FD1627" w:rsidRDefault="00532B77" w:rsidP="00DC6122">
      <w:pPr>
        <w:spacing w:line="360" w:lineRule="auto"/>
        <w:jc w:val="center"/>
        <w:rPr>
          <w:rFonts w:ascii="Arial" w:hAnsi="Arial" w:cs="Arial"/>
          <w:b/>
          <w:sz w:val="24"/>
        </w:rPr>
      </w:pPr>
      <w:r w:rsidRPr="00146FB2">
        <w:rPr>
          <w:rFonts w:ascii="Arial" w:hAnsi="Arial" w:cs="Arial"/>
          <w:b/>
          <w:sz w:val="24"/>
        </w:rPr>
        <w:t>E X P O S I C I Ó</w:t>
      </w:r>
      <w:r w:rsidR="00E13764" w:rsidRPr="00146FB2">
        <w:rPr>
          <w:rFonts w:ascii="Arial" w:hAnsi="Arial" w:cs="Arial"/>
          <w:b/>
          <w:sz w:val="24"/>
        </w:rPr>
        <w:t xml:space="preserve"> N   D E   M O T I V O S</w:t>
      </w:r>
    </w:p>
    <w:p w14:paraId="42A98007" w14:textId="0E7C2EBF" w:rsidR="00D97AA0" w:rsidRDefault="00D97AA0" w:rsidP="00D97AA0">
      <w:pPr>
        <w:spacing w:line="360" w:lineRule="auto"/>
        <w:jc w:val="both"/>
        <w:rPr>
          <w:rFonts w:ascii="Arial" w:hAnsi="Arial" w:cs="Arial"/>
          <w:sz w:val="24"/>
        </w:rPr>
      </w:pPr>
      <w:r>
        <w:rPr>
          <w:rFonts w:ascii="Arial" w:hAnsi="Arial" w:cs="Arial"/>
          <w:sz w:val="24"/>
        </w:rPr>
        <w:t>Si bien es cierto</w:t>
      </w:r>
      <w:r w:rsidR="000618FD">
        <w:rPr>
          <w:rFonts w:ascii="Arial" w:hAnsi="Arial" w:cs="Arial"/>
          <w:sz w:val="24"/>
        </w:rPr>
        <w:t xml:space="preserve"> que </w:t>
      </w:r>
      <w:r>
        <w:rPr>
          <w:rFonts w:ascii="Arial" w:hAnsi="Arial" w:cs="Arial"/>
          <w:sz w:val="24"/>
        </w:rPr>
        <w:t xml:space="preserve">existe la división de poderes </w:t>
      </w:r>
      <w:r w:rsidR="000618FD">
        <w:rPr>
          <w:rFonts w:ascii="Arial" w:hAnsi="Arial" w:cs="Arial"/>
          <w:sz w:val="24"/>
        </w:rPr>
        <w:t>que brinda</w:t>
      </w:r>
      <w:r>
        <w:rPr>
          <w:rFonts w:ascii="Arial" w:hAnsi="Arial" w:cs="Arial"/>
          <w:sz w:val="24"/>
        </w:rPr>
        <w:t xml:space="preserve"> autonomía </w:t>
      </w:r>
      <w:r w:rsidR="000618FD">
        <w:rPr>
          <w:rFonts w:ascii="Arial" w:hAnsi="Arial" w:cs="Arial"/>
          <w:sz w:val="24"/>
        </w:rPr>
        <w:t xml:space="preserve">a </w:t>
      </w:r>
      <w:r w:rsidR="00ED5C05">
        <w:rPr>
          <w:rFonts w:ascii="Arial" w:hAnsi="Arial" w:cs="Arial"/>
          <w:sz w:val="24"/>
        </w:rPr>
        <w:t xml:space="preserve"> los mismos</w:t>
      </w:r>
      <w:r w:rsidR="000618FD">
        <w:rPr>
          <w:rFonts w:ascii="Arial" w:hAnsi="Arial" w:cs="Arial"/>
          <w:sz w:val="24"/>
        </w:rPr>
        <w:t xml:space="preserve"> con el </w:t>
      </w:r>
      <w:r>
        <w:rPr>
          <w:rFonts w:ascii="Arial" w:hAnsi="Arial" w:cs="Arial"/>
          <w:sz w:val="24"/>
        </w:rPr>
        <w:t xml:space="preserve">fin </w:t>
      </w:r>
      <w:r w:rsidR="000618FD">
        <w:rPr>
          <w:rFonts w:ascii="Arial" w:hAnsi="Arial" w:cs="Arial"/>
          <w:sz w:val="24"/>
        </w:rPr>
        <w:t>de equilibrarlos y evitar que exista un abuso dentro de los poderes, t</w:t>
      </w:r>
      <w:r>
        <w:rPr>
          <w:rFonts w:ascii="Arial" w:hAnsi="Arial" w:cs="Arial"/>
          <w:sz w:val="24"/>
        </w:rPr>
        <w:t>ambién es cierto</w:t>
      </w:r>
      <w:r w:rsidR="00ED5C05">
        <w:rPr>
          <w:rFonts w:ascii="Arial" w:hAnsi="Arial" w:cs="Arial"/>
          <w:sz w:val="24"/>
        </w:rPr>
        <w:t>,</w:t>
      </w:r>
      <w:r>
        <w:rPr>
          <w:rFonts w:ascii="Arial" w:hAnsi="Arial" w:cs="Arial"/>
          <w:sz w:val="24"/>
        </w:rPr>
        <w:t xml:space="preserve"> que el Honorable Congreso del Estado tiene facultades conforme al artículo </w:t>
      </w:r>
      <w:r w:rsidR="00ED5C05" w:rsidRPr="00ED5C05">
        <w:rPr>
          <w:rFonts w:ascii="Arial" w:hAnsi="Arial" w:cs="Arial"/>
          <w:sz w:val="24"/>
        </w:rPr>
        <w:t>39</w:t>
      </w:r>
      <w:r w:rsidR="00ED5C05">
        <w:rPr>
          <w:rFonts w:ascii="Arial" w:hAnsi="Arial" w:cs="Arial"/>
          <w:sz w:val="24"/>
        </w:rPr>
        <w:t xml:space="preserve"> bis de la Constitucion </w:t>
      </w:r>
      <w:r w:rsidR="000618FD">
        <w:rPr>
          <w:rFonts w:ascii="Arial" w:hAnsi="Arial" w:cs="Arial"/>
          <w:sz w:val="24"/>
        </w:rPr>
        <w:t>Política</w:t>
      </w:r>
      <w:r w:rsidR="00ED5C05">
        <w:rPr>
          <w:rFonts w:ascii="Arial" w:hAnsi="Arial" w:cs="Arial"/>
          <w:sz w:val="24"/>
        </w:rPr>
        <w:t xml:space="preserve"> del Estado de Chihuahua</w:t>
      </w:r>
      <w:r>
        <w:rPr>
          <w:rFonts w:ascii="Arial" w:hAnsi="Arial" w:cs="Arial"/>
          <w:sz w:val="24"/>
        </w:rPr>
        <w:t xml:space="preserve"> </w:t>
      </w:r>
      <w:r w:rsidR="000618FD">
        <w:rPr>
          <w:rFonts w:ascii="Arial" w:hAnsi="Arial" w:cs="Arial"/>
          <w:sz w:val="24"/>
        </w:rPr>
        <w:t>de</w:t>
      </w:r>
      <w:r>
        <w:rPr>
          <w:rFonts w:ascii="Arial" w:hAnsi="Arial" w:cs="Arial"/>
          <w:sz w:val="24"/>
        </w:rPr>
        <w:t xml:space="preserve"> elegir a los integrantes del Tribunal Superior de Justicia, en síntesis, tiene la facultad de elegir a los </w:t>
      </w:r>
      <w:r w:rsidR="000618FD">
        <w:rPr>
          <w:rFonts w:ascii="Arial" w:hAnsi="Arial" w:cs="Arial"/>
          <w:sz w:val="24"/>
        </w:rPr>
        <w:t xml:space="preserve">Magistrados(as) integrantes del Tribunal antes mencionado. </w:t>
      </w:r>
    </w:p>
    <w:p w14:paraId="7F5CBD2C" w14:textId="43DF17CD" w:rsidR="00D97AA0" w:rsidRDefault="00D97AA0" w:rsidP="00D97AA0">
      <w:pPr>
        <w:spacing w:line="360" w:lineRule="auto"/>
        <w:jc w:val="both"/>
        <w:rPr>
          <w:rFonts w:ascii="Arial" w:hAnsi="Arial" w:cs="Arial"/>
          <w:sz w:val="24"/>
        </w:rPr>
      </w:pPr>
      <w:r>
        <w:rPr>
          <w:rFonts w:ascii="Arial" w:hAnsi="Arial" w:cs="Arial"/>
          <w:sz w:val="24"/>
        </w:rPr>
        <w:lastRenderedPageBreak/>
        <w:t xml:space="preserve">Si se tiene la facultad de elegir a quienes imparten justicia, como consecuencia </w:t>
      </w:r>
      <w:r w:rsidR="000618FD">
        <w:rPr>
          <w:rFonts w:ascii="Arial" w:hAnsi="Arial" w:cs="Arial"/>
          <w:sz w:val="24"/>
        </w:rPr>
        <w:t>se tiene el derecho de pedir que se nos remita</w:t>
      </w:r>
      <w:r>
        <w:rPr>
          <w:rFonts w:ascii="Arial" w:hAnsi="Arial" w:cs="Arial"/>
          <w:sz w:val="24"/>
        </w:rPr>
        <w:t xml:space="preserve"> un informe de lo acontecido en </w:t>
      </w:r>
      <w:r w:rsidR="004C5A2C">
        <w:rPr>
          <w:rFonts w:ascii="Arial" w:hAnsi="Arial" w:cs="Arial"/>
          <w:sz w:val="24"/>
        </w:rPr>
        <w:t>algún</w:t>
      </w:r>
      <w:r>
        <w:rPr>
          <w:rFonts w:ascii="Arial" w:hAnsi="Arial" w:cs="Arial"/>
          <w:sz w:val="24"/>
        </w:rPr>
        <w:t xml:space="preserve"> asunto de trascendencia </w:t>
      </w:r>
      <w:r w:rsidR="004C5A2C">
        <w:rPr>
          <w:rFonts w:ascii="Arial" w:hAnsi="Arial" w:cs="Arial"/>
          <w:sz w:val="24"/>
        </w:rPr>
        <w:t>pública</w:t>
      </w:r>
      <w:r w:rsidR="000618FD">
        <w:rPr>
          <w:rFonts w:ascii="Arial" w:hAnsi="Arial" w:cs="Arial"/>
          <w:sz w:val="24"/>
        </w:rPr>
        <w:t xml:space="preserve"> o</w:t>
      </w:r>
      <w:r>
        <w:rPr>
          <w:rFonts w:ascii="Arial" w:hAnsi="Arial" w:cs="Arial"/>
          <w:sz w:val="24"/>
        </w:rPr>
        <w:t xml:space="preserve"> de </w:t>
      </w:r>
      <w:r w:rsidR="004C5A2C">
        <w:rPr>
          <w:rFonts w:ascii="Arial" w:hAnsi="Arial" w:cs="Arial"/>
          <w:sz w:val="24"/>
        </w:rPr>
        <w:t>interés</w:t>
      </w:r>
      <w:r>
        <w:rPr>
          <w:rFonts w:ascii="Arial" w:hAnsi="Arial" w:cs="Arial"/>
          <w:sz w:val="24"/>
        </w:rPr>
        <w:t xml:space="preserve"> </w:t>
      </w:r>
      <w:r w:rsidR="004C5A2C">
        <w:rPr>
          <w:rFonts w:ascii="Arial" w:hAnsi="Arial" w:cs="Arial"/>
          <w:sz w:val="24"/>
        </w:rPr>
        <w:t>público</w:t>
      </w:r>
      <w:r>
        <w:rPr>
          <w:rFonts w:ascii="Arial" w:hAnsi="Arial" w:cs="Arial"/>
          <w:sz w:val="24"/>
        </w:rPr>
        <w:t xml:space="preserve"> que lastime al pueblo que representamos. </w:t>
      </w:r>
    </w:p>
    <w:p w14:paraId="1115FD1A" w14:textId="1EB800AD" w:rsidR="00207A95" w:rsidRDefault="000618FD" w:rsidP="00D97AA0">
      <w:pPr>
        <w:spacing w:line="360" w:lineRule="auto"/>
        <w:jc w:val="both"/>
        <w:rPr>
          <w:rFonts w:ascii="Arial" w:hAnsi="Arial" w:cs="Arial"/>
          <w:sz w:val="24"/>
        </w:rPr>
      </w:pPr>
      <w:r>
        <w:rPr>
          <w:rFonts w:ascii="Arial" w:hAnsi="Arial" w:cs="Arial"/>
          <w:sz w:val="24"/>
        </w:rPr>
        <w:t xml:space="preserve">Como es de conocimiento de todos nosotros, </w:t>
      </w:r>
      <w:r w:rsidR="004C5A2C">
        <w:rPr>
          <w:rFonts w:ascii="Arial" w:hAnsi="Arial" w:cs="Arial"/>
          <w:sz w:val="24"/>
        </w:rPr>
        <w:t xml:space="preserve">porque incluso ha sido </w:t>
      </w:r>
      <w:r>
        <w:rPr>
          <w:rFonts w:ascii="Arial" w:hAnsi="Arial" w:cs="Arial"/>
          <w:sz w:val="24"/>
        </w:rPr>
        <w:t>un hecho relevante en</w:t>
      </w:r>
      <w:r w:rsidR="004C5A2C">
        <w:rPr>
          <w:rFonts w:ascii="Arial" w:hAnsi="Arial" w:cs="Arial"/>
          <w:sz w:val="24"/>
        </w:rPr>
        <w:t xml:space="preserve"> noticias nacionales</w:t>
      </w:r>
      <w:r w:rsidR="000A725B">
        <w:rPr>
          <w:rFonts w:ascii="Arial" w:hAnsi="Arial" w:cs="Arial"/>
          <w:sz w:val="24"/>
        </w:rPr>
        <w:t xml:space="preserve"> y recientemente en internacionales, teniendo reportajes en el </w:t>
      </w:r>
      <w:r w:rsidR="004C5A2C">
        <w:rPr>
          <w:rFonts w:ascii="Arial" w:hAnsi="Arial" w:cs="Arial"/>
          <w:sz w:val="24"/>
        </w:rPr>
        <w:t>Canal 11, en El Universal, en Televisa, en TV Azteca</w:t>
      </w:r>
      <w:r w:rsidR="000A725B">
        <w:rPr>
          <w:rFonts w:ascii="Arial" w:hAnsi="Arial" w:cs="Arial"/>
          <w:sz w:val="24"/>
        </w:rPr>
        <w:t xml:space="preserve">, y muchos </w:t>
      </w:r>
      <w:r>
        <w:rPr>
          <w:rFonts w:ascii="Arial" w:hAnsi="Arial" w:cs="Arial"/>
          <w:sz w:val="24"/>
        </w:rPr>
        <w:t xml:space="preserve">más, fueron </w:t>
      </w:r>
      <w:r w:rsidR="000A725B">
        <w:rPr>
          <w:rFonts w:ascii="Arial" w:hAnsi="Arial" w:cs="Arial"/>
          <w:sz w:val="24"/>
        </w:rPr>
        <w:t>los hechos</w:t>
      </w:r>
      <w:r>
        <w:rPr>
          <w:rFonts w:ascii="Arial" w:hAnsi="Arial" w:cs="Arial"/>
          <w:sz w:val="24"/>
        </w:rPr>
        <w:t xml:space="preserve"> que</w:t>
      </w:r>
      <w:r w:rsidR="000A725B">
        <w:rPr>
          <w:rFonts w:ascii="Arial" w:hAnsi="Arial" w:cs="Arial"/>
          <w:sz w:val="24"/>
        </w:rPr>
        <w:t xml:space="preserve"> acontecieron el 11</w:t>
      </w:r>
      <w:r w:rsidR="004C5A2C">
        <w:rPr>
          <w:rFonts w:ascii="Arial" w:hAnsi="Arial" w:cs="Arial"/>
          <w:sz w:val="24"/>
        </w:rPr>
        <w:t xml:space="preserve"> de Octubre del 2022 en el municipio de Camargo, Chihuahua</w:t>
      </w:r>
      <w:r w:rsidR="000A725B">
        <w:rPr>
          <w:rFonts w:ascii="Arial" w:hAnsi="Arial" w:cs="Arial"/>
          <w:sz w:val="24"/>
        </w:rPr>
        <w:t xml:space="preserve">, en donde </w:t>
      </w:r>
      <w:r w:rsidR="004C5A2C">
        <w:rPr>
          <w:rFonts w:ascii="Arial" w:hAnsi="Arial" w:cs="Arial"/>
          <w:sz w:val="24"/>
        </w:rPr>
        <w:t>un menor de 17 años de nombre Erick “N”</w:t>
      </w:r>
      <w:r>
        <w:rPr>
          <w:rFonts w:ascii="Arial" w:hAnsi="Arial" w:cs="Arial"/>
          <w:sz w:val="24"/>
        </w:rPr>
        <w:t xml:space="preserve"> apuñaló</w:t>
      </w:r>
      <w:r w:rsidR="004C5A2C">
        <w:rPr>
          <w:rFonts w:ascii="Arial" w:hAnsi="Arial" w:cs="Arial"/>
          <w:sz w:val="24"/>
        </w:rPr>
        <w:t xml:space="preserve"> en 47 ocasiones a la menor de iniciales M.</w:t>
      </w:r>
      <w:r w:rsidR="00BC1C62">
        <w:rPr>
          <w:rFonts w:ascii="Arial" w:hAnsi="Arial" w:cs="Arial"/>
          <w:sz w:val="24"/>
        </w:rPr>
        <w:t>N.V.</w:t>
      </w:r>
      <w:r w:rsidR="004C5A2C">
        <w:rPr>
          <w:rFonts w:ascii="Arial" w:hAnsi="Arial" w:cs="Arial"/>
          <w:sz w:val="24"/>
        </w:rPr>
        <w:t xml:space="preserve">S., ocasionándole heridas de gravedad </w:t>
      </w:r>
      <w:r w:rsidR="00207A95">
        <w:rPr>
          <w:rFonts w:ascii="Arial" w:hAnsi="Arial" w:cs="Arial"/>
          <w:sz w:val="24"/>
        </w:rPr>
        <w:t>en</w:t>
      </w:r>
      <w:r w:rsidR="000A725B">
        <w:rPr>
          <w:rFonts w:ascii="Arial" w:hAnsi="Arial" w:cs="Arial"/>
          <w:sz w:val="24"/>
        </w:rPr>
        <w:t xml:space="preserve"> </w:t>
      </w:r>
      <w:r>
        <w:rPr>
          <w:rFonts w:ascii="Arial" w:hAnsi="Arial" w:cs="Arial"/>
          <w:sz w:val="24"/>
        </w:rPr>
        <w:t>diversas</w:t>
      </w:r>
      <w:r w:rsidR="000A725B">
        <w:rPr>
          <w:rFonts w:ascii="Arial" w:hAnsi="Arial" w:cs="Arial"/>
          <w:sz w:val="24"/>
        </w:rPr>
        <w:t xml:space="preserve"> partes del cuerpo como lo fueron un </w:t>
      </w:r>
      <w:r w:rsidR="00207A95">
        <w:rPr>
          <w:rFonts w:ascii="Arial" w:hAnsi="Arial" w:cs="Arial"/>
          <w:sz w:val="24"/>
        </w:rPr>
        <w:t>pulmón, cuello, espalda, cabeza, manos, pecho, brazos y tráquea</w:t>
      </w:r>
      <w:r w:rsidR="000A725B">
        <w:rPr>
          <w:rFonts w:ascii="Arial" w:hAnsi="Arial" w:cs="Arial"/>
          <w:sz w:val="24"/>
        </w:rPr>
        <w:t xml:space="preserve">, </w:t>
      </w:r>
      <w:r w:rsidRPr="000618FD">
        <w:rPr>
          <w:rFonts w:ascii="Arial" w:hAnsi="Arial" w:cs="Arial"/>
          <w:sz w:val="24"/>
        </w:rPr>
        <w:t>que pusieron en peligro su vida</w:t>
      </w:r>
      <w:r>
        <w:rPr>
          <w:rFonts w:ascii="Arial" w:hAnsi="Arial" w:cs="Arial"/>
          <w:sz w:val="24"/>
        </w:rPr>
        <w:t xml:space="preserve">, </w:t>
      </w:r>
      <w:r w:rsidR="000A725B">
        <w:rPr>
          <w:rFonts w:ascii="Arial" w:hAnsi="Arial" w:cs="Arial"/>
          <w:sz w:val="24"/>
        </w:rPr>
        <w:t>provocaron</w:t>
      </w:r>
      <w:r w:rsidR="00207A95">
        <w:rPr>
          <w:rFonts w:ascii="Arial" w:hAnsi="Arial" w:cs="Arial"/>
          <w:sz w:val="24"/>
        </w:rPr>
        <w:t xml:space="preserve"> que estuviera en cu</w:t>
      </w:r>
      <w:r>
        <w:rPr>
          <w:rFonts w:ascii="Arial" w:hAnsi="Arial" w:cs="Arial"/>
          <w:sz w:val="24"/>
        </w:rPr>
        <w:t>idados intensivos en el Hospital Regional y después ser trasladada a ciudad Chihuahua para una mejor atención</w:t>
      </w:r>
      <w:r w:rsidR="00207A95">
        <w:rPr>
          <w:rFonts w:ascii="Arial" w:hAnsi="Arial" w:cs="Arial"/>
          <w:sz w:val="24"/>
        </w:rPr>
        <w:t xml:space="preserve"> por varios días</w:t>
      </w:r>
      <w:r>
        <w:rPr>
          <w:rFonts w:ascii="Arial" w:hAnsi="Arial" w:cs="Arial"/>
          <w:sz w:val="24"/>
        </w:rPr>
        <w:t>,</w:t>
      </w:r>
      <w:r w:rsidR="00207A95">
        <w:rPr>
          <w:rFonts w:ascii="Arial" w:hAnsi="Arial" w:cs="Arial"/>
          <w:sz w:val="24"/>
        </w:rPr>
        <w:t xml:space="preserve"> necesitando de </w:t>
      </w:r>
      <w:r w:rsidR="000A725B">
        <w:rPr>
          <w:rFonts w:ascii="Arial" w:hAnsi="Arial" w:cs="Arial"/>
          <w:sz w:val="24"/>
        </w:rPr>
        <w:t xml:space="preserve">múltiples </w:t>
      </w:r>
      <w:r w:rsidR="00207A95">
        <w:rPr>
          <w:rFonts w:ascii="Arial" w:hAnsi="Arial" w:cs="Arial"/>
          <w:sz w:val="24"/>
        </w:rPr>
        <w:t xml:space="preserve">transfusiones </w:t>
      </w:r>
      <w:r w:rsidR="000A725B">
        <w:rPr>
          <w:rFonts w:ascii="Arial" w:hAnsi="Arial" w:cs="Arial"/>
          <w:sz w:val="24"/>
        </w:rPr>
        <w:t>sanguíneas</w:t>
      </w:r>
      <w:r>
        <w:rPr>
          <w:rFonts w:ascii="Arial" w:hAnsi="Arial" w:cs="Arial"/>
          <w:sz w:val="24"/>
        </w:rPr>
        <w:t>.</w:t>
      </w:r>
      <w:r w:rsidR="00207A95">
        <w:rPr>
          <w:rFonts w:ascii="Arial" w:hAnsi="Arial" w:cs="Arial"/>
          <w:sz w:val="24"/>
        </w:rPr>
        <w:t xml:space="preserve"> </w:t>
      </w:r>
      <w:r>
        <w:rPr>
          <w:rFonts w:ascii="Arial" w:hAnsi="Arial" w:cs="Arial"/>
          <w:sz w:val="24"/>
        </w:rPr>
        <w:t>Literalmente</w:t>
      </w:r>
      <w:r w:rsidR="00207A95">
        <w:rPr>
          <w:rFonts w:ascii="Arial" w:hAnsi="Arial" w:cs="Arial"/>
          <w:sz w:val="24"/>
        </w:rPr>
        <w:t xml:space="preserve"> ella </w:t>
      </w:r>
      <w:r>
        <w:rPr>
          <w:rFonts w:ascii="Arial" w:hAnsi="Arial" w:cs="Arial"/>
          <w:sz w:val="24"/>
        </w:rPr>
        <w:t>comentó</w:t>
      </w:r>
      <w:r w:rsidR="00207A95">
        <w:rPr>
          <w:rFonts w:ascii="Arial" w:hAnsi="Arial" w:cs="Arial"/>
          <w:sz w:val="24"/>
        </w:rPr>
        <w:t>:</w:t>
      </w:r>
      <w:r w:rsidR="000A725B">
        <w:rPr>
          <w:rFonts w:ascii="Arial" w:hAnsi="Arial" w:cs="Arial"/>
          <w:sz w:val="24"/>
        </w:rPr>
        <w:t xml:space="preserve"> </w:t>
      </w:r>
    </w:p>
    <w:p w14:paraId="073664F0" w14:textId="2ADD9BE0" w:rsidR="004C5A2C" w:rsidRPr="000618FD" w:rsidRDefault="00207A95" w:rsidP="000618FD">
      <w:pPr>
        <w:spacing w:line="360" w:lineRule="auto"/>
        <w:ind w:left="705"/>
        <w:jc w:val="both"/>
        <w:rPr>
          <w:rFonts w:ascii="Arial" w:hAnsi="Arial" w:cs="Arial"/>
          <w:i/>
          <w:iCs/>
        </w:rPr>
      </w:pPr>
      <w:r w:rsidRPr="000618FD">
        <w:rPr>
          <w:rFonts w:ascii="Arial" w:hAnsi="Arial" w:cs="Arial"/>
          <w:i/>
          <w:iCs/>
          <w:sz w:val="24"/>
        </w:rPr>
        <w:t xml:space="preserve">“Recibí 47 puñaladas alrededor de mi cuello, espalda, cabeza, manos, pecho y brazos, una de ellas perforó mi pulmón derecho causando que se llenara de sangre. Tuvieron que colocarme una sonda para poder drenarlo y otra para poder respirar. También una (puñalada) del cuello atravesó mi tráquea, por lo cual no pude comer ni tomar ningún líquido hasta que sanara por completo.” </w:t>
      </w:r>
    </w:p>
    <w:p w14:paraId="0BEADC5E" w14:textId="127D4A70" w:rsidR="00BC1C62" w:rsidRDefault="004C5A2C" w:rsidP="00D97AA0">
      <w:pPr>
        <w:spacing w:line="360" w:lineRule="auto"/>
        <w:jc w:val="both"/>
        <w:rPr>
          <w:rFonts w:ascii="Arial" w:hAnsi="Arial" w:cs="Arial"/>
          <w:sz w:val="24"/>
        </w:rPr>
      </w:pPr>
      <w:r>
        <w:rPr>
          <w:rFonts w:ascii="Arial" w:hAnsi="Arial" w:cs="Arial"/>
          <w:sz w:val="24"/>
        </w:rPr>
        <w:t>Al parecer, el auto de vinculación que determin</w:t>
      </w:r>
      <w:r w:rsidR="00BC1C62">
        <w:rPr>
          <w:rFonts w:ascii="Arial" w:hAnsi="Arial" w:cs="Arial"/>
          <w:sz w:val="24"/>
        </w:rPr>
        <w:t>o el Juez de Control Erick Estrada de Ciudad Camargo,</w:t>
      </w:r>
      <w:r>
        <w:rPr>
          <w:rFonts w:ascii="Arial" w:hAnsi="Arial" w:cs="Arial"/>
          <w:sz w:val="24"/>
        </w:rPr>
        <w:t xml:space="preserve"> </w:t>
      </w:r>
      <w:r w:rsidR="000618FD">
        <w:rPr>
          <w:rFonts w:ascii="Arial" w:hAnsi="Arial" w:cs="Arial"/>
          <w:sz w:val="24"/>
        </w:rPr>
        <w:t xml:space="preserve">no </w:t>
      </w:r>
      <w:r>
        <w:rPr>
          <w:rFonts w:ascii="Arial" w:hAnsi="Arial" w:cs="Arial"/>
          <w:sz w:val="24"/>
        </w:rPr>
        <w:t xml:space="preserve">vinculó por el delito de homicidio en grado de tentativa, </w:t>
      </w:r>
      <w:r w:rsidR="000618FD">
        <w:rPr>
          <w:rFonts w:ascii="Arial" w:hAnsi="Arial" w:cs="Arial"/>
          <w:sz w:val="24"/>
        </w:rPr>
        <w:t xml:space="preserve">que </w:t>
      </w:r>
      <w:r>
        <w:rPr>
          <w:rFonts w:ascii="Arial" w:hAnsi="Arial" w:cs="Arial"/>
          <w:sz w:val="24"/>
        </w:rPr>
        <w:t xml:space="preserve">en nuestra opinión fue algo absurdo, </w:t>
      </w:r>
      <w:r w:rsidR="00207A95">
        <w:rPr>
          <w:rFonts w:ascii="Arial" w:hAnsi="Arial" w:cs="Arial"/>
          <w:sz w:val="24"/>
        </w:rPr>
        <w:t>ya que argumento que al ser menor de edad y al estar bajo la tutela de sus padres, era impro</w:t>
      </w:r>
      <w:r w:rsidR="000A725B">
        <w:rPr>
          <w:rFonts w:ascii="Arial" w:hAnsi="Arial" w:cs="Arial"/>
          <w:sz w:val="24"/>
        </w:rPr>
        <w:t xml:space="preserve">bable que evadiera la justicia, además </w:t>
      </w:r>
      <w:r w:rsidR="000A725B">
        <w:rPr>
          <w:rFonts w:ascii="Arial" w:hAnsi="Arial" w:cs="Arial"/>
          <w:sz w:val="24"/>
        </w:rPr>
        <w:lastRenderedPageBreak/>
        <w:t xml:space="preserve">de comentar que el delito no ameritaba la prisión preventiva y que podía quedar en libertad con una serie de medidas cautelares como el no acercarse a la </w:t>
      </w:r>
      <w:r w:rsidR="00427ED6">
        <w:rPr>
          <w:rFonts w:ascii="Arial" w:hAnsi="Arial" w:cs="Arial"/>
          <w:sz w:val="24"/>
        </w:rPr>
        <w:t>víctima</w:t>
      </w:r>
      <w:r w:rsidR="000A725B">
        <w:rPr>
          <w:rFonts w:ascii="Arial" w:hAnsi="Arial" w:cs="Arial"/>
          <w:sz w:val="24"/>
        </w:rPr>
        <w:t xml:space="preserve">, firmar para comprobar su residencia en la ciudad, etc. </w:t>
      </w:r>
    </w:p>
    <w:p w14:paraId="735A2D0B" w14:textId="23467BA6" w:rsidR="00427ED6" w:rsidRDefault="00427ED6" w:rsidP="00D97AA0">
      <w:pPr>
        <w:spacing w:line="360" w:lineRule="auto"/>
        <w:jc w:val="both"/>
        <w:rPr>
          <w:rFonts w:ascii="Arial" w:hAnsi="Arial" w:cs="Arial"/>
          <w:sz w:val="24"/>
        </w:rPr>
      </w:pPr>
      <w:r>
        <w:rPr>
          <w:rFonts w:ascii="Arial" w:hAnsi="Arial" w:cs="Arial"/>
          <w:sz w:val="24"/>
        </w:rPr>
        <w:t xml:space="preserve">Además, se hizo del dominio público que al menor Erick “N” no se le dio la prisión </w:t>
      </w:r>
      <w:r w:rsidR="000618FD">
        <w:rPr>
          <w:rFonts w:ascii="Arial" w:hAnsi="Arial" w:cs="Arial"/>
          <w:sz w:val="24"/>
        </w:rPr>
        <w:t>preventiva justificada, ya que de</w:t>
      </w:r>
      <w:r>
        <w:rPr>
          <w:rFonts w:ascii="Arial" w:hAnsi="Arial" w:cs="Arial"/>
          <w:sz w:val="24"/>
        </w:rPr>
        <w:t xml:space="preserve"> haberse vinculado por homicidio en grado de tentativa se le debía </w:t>
      </w:r>
      <w:r w:rsidR="000618FD">
        <w:rPr>
          <w:rFonts w:ascii="Arial" w:hAnsi="Arial" w:cs="Arial"/>
          <w:sz w:val="24"/>
        </w:rPr>
        <w:t xml:space="preserve">haber </w:t>
      </w:r>
      <w:r>
        <w:rPr>
          <w:rFonts w:ascii="Arial" w:hAnsi="Arial" w:cs="Arial"/>
          <w:sz w:val="24"/>
        </w:rPr>
        <w:t>ot</w:t>
      </w:r>
      <w:r w:rsidR="000618FD">
        <w:rPr>
          <w:rFonts w:ascii="Arial" w:hAnsi="Arial" w:cs="Arial"/>
          <w:sz w:val="24"/>
        </w:rPr>
        <w:t>orgado</w:t>
      </w:r>
      <w:r>
        <w:rPr>
          <w:rFonts w:ascii="Arial" w:hAnsi="Arial" w:cs="Arial"/>
          <w:sz w:val="24"/>
        </w:rPr>
        <w:t xml:space="preserve"> la prisión preventiva oficiosa como lo establece el artículo 19 Constitucional, pero</w:t>
      </w:r>
      <w:r w:rsidR="000618FD">
        <w:rPr>
          <w:rFonts w:ascii="Arial" w:hAnsi="Arial" w:cs="Arial"/>
          <w:sz w:val="24"/>
        </w:rPr>
        <w:t xml:space="preserve"> aun </w:t>
      </w:r>
      <w:r w:rsidR="005C7A41">
        <w:rPr>
          <w:rFonts w:ascii="Arial" w:hAnsi="Arial" w:cs="Arial"/>
          <w:sz w:val="24"/>
        </w:rPr>
        <w:t>así</w:t>
      </w:r>
      <w:r w:rsidR="000618FD">
        <w:rPr>
          <w:rFonts w:ascii="Arial" w:hAnsi="Arial" w:cs="Arial"/>
          <w:sz w:val="24"/>
        </w:rPr>
        <w:t>, al no hacerse de esa manera</w:t>
      </w:r>
      <w:r>
        <w:rPr>
          <w:rFonts w:ascii="Arial" w:hAnsi="Arial" w:cs="Arial"/>
          <w:sz w:val="24"/>
        </w:rPr>
        <w:t xml:space="preserve">, </w:t>
      </w:r>
      <w:r w:rsidR="005C7A41">
        <w:rPr>
          <w:rFonts w:ascii="Arial" w:hAnsi="Arial" w:cs="Arial"/>
          <w:sz w:val="24"/>
        </w:rPr>
        <w:t xml:space="preserve">tomando en consideración </w:t>
      </w:r>
      <w:r>
        <w:rPr>
          <w:rFonts w:ascii="Arial" w:hAnsi="Arial" w:cs="Arial"/>
          <w:sz w:val="24"/>
        </w:rPr>
        <w:t>la gravedad de los hechos</w:t>
      </w:r>
      <w:r w:rsidR="005C7A41">
        <w:rPr>
          <w:rFonts w:ascii="Arial" w:hAnsi="Arial" w:cs="Arial"/>
          <w:sz w:val="24"/>
        </w:rPr>
        <w:t>,</w:t>
      </w:r>
      <w:r>
        <w:rPr>
          <w:rFonts w:ascii="Arial" w:hAnsi="Arial" w:cs="Arial"/>
          <w:sz w:val="24"/>
        </w:rPr>
        <w:t xml:space="preserve"> tampoco se le dio una prisión preventiva justificada. </w:t>
      </w:r>
    </w:p>
    <w:p w14:paraId="0D9DE32E" w14:textId="6FB683D3" w:rsidR="004C5A2C" w:rsidRDefault="00BC1C62" w:rsidP="00D97AA0">
      <w:pPr>
        <w:spacing w:line="360" w:lineRule="auto"/>
        <w:jc w:val="both"/>
        <w:rPr>
          <w:rFonts w:ascii="Arial" w:hAnsi="Arial" w:cs="Arial"/>
          <w:sz w:val="24"/>
        </w:rPr>
      </w:pPr>
      <w:r>
        <w:rPr>
          <w:rFonts w:ascii="Arial" w:hAnsi="Arial" w:cs="Arial"/>
          <w:sz w:val="24"/>
        </w:rPr>
        <w:t>La Fiscalía</w:t>
      </w:r>
      <w:r w:rsidR="005C7A41">
        <w:rPr>
          <w:rFonts w:ascii="Arial" w:hAnsi="Arial" w:cs="Arial"/>
          <w:sz w:val="24"/>
        </w:rPr>
        <w:t xml:space="preserve"> General del Estado apeló</w:t>
      </w:r>
      <w:r>
        <w:rPr>
          <w:rFonts w:ascii="Arial" w:hAnsi="Arial" w:cs="Arial"/>
          <w:sz w:val="24"/>
        </w:rPr>
        <w:t xml:space="preserve"> ante la resolución del Juez</w:t>
      </w:r>
      <w:r w:rsidR="005C7A41">
        <w:rPr>
          <w:rFonts w:ascii="Arial" w:hAnsi="Arial" w:cs="Arial"/>
          <w:sz w:val="24"/>
        </w:rPr>
        <w:t>,</w:t>
      </w:r>
      <w:r>
        <w:rPr>
          <w:rFonts w:ascii="Arial" w:hAnsi="Arial" w:cs="Arial"/>
          <w:sz w:val="24"/>
        </w:rPr>
        <w:t xml:space="preserve"> y el pasado viernes 27 de Enero se celebró una audiencia en donde se hizo un cambio de medidas cautelares </w:t>
      </w:r>
      <w:r w:rsidR="005C7A41">
        <w:rPr>
          <w:rFonts w:ascii="Arial" w:hAnsi="Arial" w:cs="Arial"/>
          <w:sz w:val="24"/>
        </w:rPr>
        <w:t>en donde</w:t>
      </w:r>
      <w:r>
        <w:rPr>
          <w:rFonts w:ascii="Arial" w:hAnsi="Arial" w:cs="Arial"/>
          <w:sz w:val="24"/>
        </w:rPr>
        <w:t xml:space="preserve"> solicitaron la prisión preventiva</w:t>
      </w:r>
      <w:r w:rsidR="00427ED6">
        <w:rPr>
          <w:rFonts w:ascii="Arial" w:hAnsi="Arial" w:cs="Arial"/>
          <w:sz w:val="24"/>
        </w:rPr>
        <w:t xml:space="preserve"> justificada</w:t>
      </w:r>
      <w:r>
        <w:rPr>
          <w:rFonts w:ascii="Arial" w:hAnsi="Arial" w:cs="Arial"/>
          <w:sz w:val="24"/>
        </w:rPr>
        <w:t xml:space="preserve"> de Erick “N”</w:t>
      </w:r>
      <w:r w:rsidR="00427ED6">
        <w:rPr>
          <w:rFonts w:ascii="Arial" w:hAnsi="Arial" w:cs="Arial"/>
          <w:sz w:val="24"/>
        </w:rPr>
        <w:t>, te</w:t>
      </w:r>
      <w:r w:rsidR="005C7A41">
        <w:rPr>
          <w:rFonts w:ascii="Arial" w:hAnsi="Arial" w:cs="Arial"/>
          <w:sz w:val="24"/>
        </w:rPr>
        <w:t>niendo ya</w:t>
      </w:r>
      <w:r w:rsidR="00427ED6">
        <w:rPr>
          <w:rFonts w:ascii="Arial" w:hAnsi="Arial" w:cs="Arial"/>
          <w:sz w:val="24"/>
        </w:rPr>
        <w:t xml:space="preserve"> 3 meses en libertad, siendo un peligro para la sociedad, para la misma víctima y sus familiares. </w:t>
      </w:r>
    </w:p>
    <w:p w14:paraId="222255E9" w14:textId="06076145" w:rsidR="00BC1C62" w:rsidRDefault="00BC1C62" w:rsidP="00D97AA0">
      <w:pPr>
        <w:spacing w:line="360" w:lineRule="auto"/>
        <w:jc w:val="both"/>
        <w:rPr>
          <w:rFonts w:ascii="Arial" w:hAnsi="Arial" w:cs="Arial"/>
          <w:sz w:val="24"/>
        </w:rPr>
      </w:pPr>
      <w:r>
        <w:rPr>
          <w:rFonts w:ascii="Arial" w:hAnsi="Arial" w:cs="Arial"/>
          <w:sz w:val="24"/>
        </w:rPr>
        <w:t xml:space="preserve">El día primero de Febrero del año en curso, el menor Erick “N” escapó al enterarse que se le ejecutaría una orden de aprehensión por no haberse presentado a la Audiencia de Apelación que se llevaría a cabo el día 30 de Enero en Ciudad Camargo, sin embargo, al tener el conocimiento de que sería detenido huyó, </w:t>
      </w:r>
      <w:r w:rsidR="005C7A41">
        <w:rPr>
          <w:rFonts w:ascii="Arial" w:hAnsi="Arial" w:cs="Arial"/>
          <w:sz w:val="24"/>
        </w:rPr>
        <w:t xml:space="preserve">siendo desconocido su paradero hasta la fecha. </w:t>
      </w:r>
    </w:p>
    <w:p w14:paraId="46F5F560" w14:textId="0F3E0E2A" w:rsidR="00427ED6" w:rsidRDefault="00427ED6" w:rsidP="00D97AA0">
      <w:pPr>
        <w:spacing w:line="360" w:lineRule="auto"/>
        <w:jc w:val="both"/>
        <w:rPr>
          <w:rFonts w:ascii="Arial" w:hAnsi="Arial" w:cs="Arial"/>
          <w:sz w:val="24"/>
        </w:rPr>
      </w:pPr>
      <w:r>
        <w:rPr>
          <w:rFonts w:ascii="Arial" w:hAnsi="Arial" w:cs="Arial"/>
          <w:sz w:val="24"/>
        </w:rPr>
        <w:t>Este no es un caso aislado</w:t>
      </w:r>
      <w:r w:rsidR="005C7A41">
        <w:rPr>
          <w:rFonts w:ascii="Arial" w:hAnsi="Arial" w:cs="Arial"/>
          <w:sz w:val="24"/>
        </w:rPr>
        <w:t xml:space="preserve"> en el Estado, un ejemplo también conocido y sonado con anterioridad ocurrió en el mes de Abril del año pasado, en donde un Juez de Control de Nuevo </w:t>
      </w:r>
      <w:r>
        <w:rPr>
          <w:rFonts w:ascii="Arial" w:hAnsi="Arial" w:cs="Arial"/>
          <w:sz w:val="24"/>
        </w:rPr>
        <w:t>Casas Grandes</w:t>
      </w:r>
      <w:r w:rsidR="005C7A41">
        <w:rPr>
          <w:rFonts w:ascii="Arial" w:hAnsi="Arial" w:cs="Arial"/>
          <w:sz w:val="24"/>
        </w:rPr>
        <w:t>,</w:t>
      </w:r>
      <w:r>
        <w:rPr>
          <w:rFonts w:ascii="Arial" w:hAnsi="Arial" w:cs="Arial"/>
          <w:sz w:val="24"/>
        </w:rPr>
        <w:t xml:space="preserve"> </w:t>
      </w:r>
      <w:r w:rsidR="005C7A41">
        <w:rPr>
          <w:rFonts w:ascii="Arial" w:hAnsi="Arial" w:cs="Arial"/>
          <w:sz w:val="24"/>
        </w:rPr>
        <w:t>le dio libertad a siete</w:t>
      </w:r>
      <w:r>
        <w:rPr>
          <w:rFonts w:ascii="Arial" w:hAnsi="Arial" w:cs="Arial"/>
          <w:sz w:val="24"/>
        </w:rPr>
        <w:t xml:space="preserve"> procesados acusados de matar a dos policías</w:t>
      </w:r>
      <w:r w:rsidR="005C7A41">
        <w:rPr>
          <w:rFonts w:ascii="Arial" w:hAnsi="Arial" w:cs="Arial"/>
          <w:sz w:val="24"/>
        </w:rPr>
        <w:t xml:space="preserve"> ministeriales</w:t>
      </w:r>
      <w:r>
        <w:rPr>
          <w:rFonts w:ascii="Arial" w:hAnsi="Arial" w:cs="Arial"/>
          <w:sz w:val="24"/>
        </w:rPr>
        <w:t xml:space="preserve"> y a un empleado de inmigración. </w:t>
      </w:r>
    </w:p>
    <w:p w14:paraId="1C33F761" w14:textId="0B2A4710" w:rsidR="00427ED6" w:rsidRPr="00D97AA0" w:rsidRDefault="00427ED6" w:rsidP="00D97AA0">
      <w:pPr>
        <w:spacing w:line="360" w:lineRule="auto"/>
        <w:jc w:val="both"/>
        <w:rPr>
          <w:rFonts w:ascii="Arial" w:hAnsi="Arial" w:cs="Arial"/>
          <w:sz w:val="24"/>
        </w:rPr>
      </w:pPr>
      <w:r>
        <w:rPr>
          <w:rFonts w:ascii="Arial" w:hAnsi="Arial" w:cs="Arial"/>
          <w:sz w:val="24"/>
        </w:rPr>
        <w:t xml:space="preserve">El pueblo tiene derecho a saber que está pasando en el Tribunal Superior de Justicia, si existe negligencia, corrupción o alguna otra </w:t>
      </w:r>
      <w:r w:rsidR="00EA7BA3">
        <w:rPr>
          <w:rFonts w:ascii="Arial" w:hAnsi="Arial" w:cs="Arial"/>
          <w:sz w:val="24"/>
        </w:rPr>
        <w:t>causa para</w:t>
      </w:r>
      <w:r>
        <w:rPr>
          <w:rFonts w:ascii="Arial" w:hAnsi="Arial" w:cs="Arial"/>
          <w:sz w:val="24"/>
        </w:rPr>
        <w:t xml:space="preserve"> poder observar </w:t>
      </w:r>
      <w:r>
        <w:rPr>
          <w:rFonts w:ascii="Arial" w:hAnsi="Arial" w:cs="Arial"/>
          <w:sz w:val="24"/>
        </w:rPr>
        <w:lastRenderedPageBreak/>
        <w:t xml:space="preserve">las razones que se tuvieron en el caso de M.N.V.S., </w:t>
      </w:r>
      <w:r w:rsidR="00EA7BA3">
        <w:rPr>
          <w:rFonts w:ascii="Arial" w:hAnsi="Arial" w:cs="Arial"/>
          <w:sz w:val="24"/>
        </w:rPr>
        <w:t xml:space="preserve">y poder determinar </w:t>
      </w:r>
      <w:r>
        <w:rPr>
          <w:rFonts w:ascii="Arial" w:hAnsi="Arial" w:cs="Arial"/>
          <w:sz w:val="24"/>
        </w:rPr>
        <w:t xml:space="preserve">si fue </w:t>
      </w:r>
      <w:r w:rsidR="00ED5C05">
        <w:rPr>
          <w:rFonts w:ascii="Arial" w:hAnsi="Arial" w:cs="Arial"/>
          <w:sz w:val="24"/>
        </w:rPr>
        <w:t>una decisión estrictamente técnica</w:t>
      </w:r>
      <w:r w:rsidR="00EA7BA3">
        <w:rPr>
          <w:rFonts w:ascii="Arial" w:hAnsi="Arial" w:cs="Arial"/>
          <w:sz w:val="24"/>
        </w:rPr>
        <w:t xml:space="preserve"> el</w:t>
      </w:r>
      <w:r w:rsidR="00ED5C05">
        <w:rPr>
          <w:rFonts w:ascii="Arial" w:hAnsi="Arial" w:cs="Arial"/>
          <w:sz w:val="24"/>
        </w:rPr>
        <w:t xml:space="preserve"> por qué no se vinculó por homicidio en grado de tentativa y por qué no se le otorgo la prisión preventi</w:t>
      </w:r>
      <w:r w:rsidR="00EA7BA3">
        <w:rPr>
          <w:rFonts w:ascii="Arial" w:hAnsi="Arial" w:cs="Arial"/>
          <w:sz w:val="24"/>
        </w:rPr>
        <w:t>va justificada en el</w:t>
      </w:r>
      <w:r w:rsidR="00ED5C05">
        <w:rPr>
          <w:rFonts w:ascii="Arial" w:hAnsi="Arial" w:cs="Arial"/>
          <w:sz w:val="24"/>
        </w:rPr>
        <w:t xml:space="preserve"> momento oportuno, pues hoy lamentablemente esta impune, pues se ha sustraído de la acción de la justicia. </w:t>
      </w:r>
    </w:p>
    <w:p w14:paraId="78EE20D8" w14:textId="27E481E5" w:rsidR="00A02F75" w:rsidRDefault="00A02F75" w:rsidP="00DC6122">
      <w:pPr>
        <w:spacing w:line="360" w:lineRule="auto"/>
        <w:jc w:val="both"/>
        <w:rPr>
          <w:rFonts w:ascii="Arial" w:hAnsi="Arial" w:cs="Arial"/>
          <w:sz w:val="24"/>
        </w:rPr>
      </w:pPr>
      <w:r>
        <w:rPr>
          <w:rFonts w:ascii="Arial" w:hAnsi="Arial" w:cs="Arial"/>
          <w:sz w:val="24"/>
        </w:rPr>
        <w:t>Por lo anteriormente expuesto, respetuosamente pido</w:t>
      </w:r>
      <w:r w:rsidR="00834403">
        <w:rPr>
          <w:rFonts w:ascii="Arial" w:hAnsi="Arial" w:cs="Arial"/>
          <w:sz w:val="24"/>
        </w:rPr>
        <w:t xml:space="preserve"> a Ustedes compañeros(as) Diputados(as)</w:t>
      </w:r>
      <w:r>
        <w:rPr>
          <w:rFonts w:ascii="Arial" w:hAnsi="Arial" w:cs="Arial"/>
          <w:sz w:val="24"/>
        </w:rPr>
        <w:t xml:space="preserve">: </w:t>
      </w:r>
    </w:p>
    <w:p w14:paraId="09862954" w14:textId="111E10C7" w:rsidR="00B94D6B" w:rsidRPr="00ED5C05" w:rsidRDefault="00054AC5" w:rsidP="00DC6122">
      <w:pPr>
        <w:spacing w:line="360" w:lineRule="auto"/>
        <w:jc w:val="both"/>
        <w:rPr>
          <w:rFonts w:ascii="Arial" w:hAnsi="Arial" w:cs="Arial"/>
          <w:sz w:val="24"/>
        </w:rPr>
      </w:pPr>
      <w:r w:rsidRPr="00146FB2">
        <w:rPr>
          <w:rFonts w:ascii="Arial" w:hAnsi="Arial" w:cs="Arial"/>
          <w:b/>
          <w:sz w:val="24"/>
        </w:rPr>
        <w:t>UNICO</w:t>
      </w:r>
      <w:r w:rsidRPr="00146FB2">
        <w:rPr>
          <w:rFonts w:ascii="Arial" w:hAnsi="Arial" w:cs="Arial"/>
          <w:sz w:val="24"/>
        </w:rPr>
        <w:t>. -</w:t>
      </w:r>
      <w:r w:rsidR="00B94D6B" w:rsidRPr="00146FB2">
        <w:rPr>
          <w:rFonts w:ascii="Arial" w:hAnsi="Arial" w:cs="Arial"/>
          <w:sz w:val="24"/>
        </w:rPr>
        <w:t xml:space="preserve"> Exhortar </w:t>
      </w:r>
      <w:r w:rsidR="00ED5C05" w:rsidRPr="00ED5C05">
        <w:rPr>
          <w:rFonts w:ascii="Arial" w:hAnsi="Arial" w:cs="Arial"/>
          <w:sz w:val="24"/>
        </w:rPr>
        <w:t>a la Presidenta del Tribunal Superior de Justicia, la Mtra. Myriam Hernández Acosta, para que, con el respeto a la  autonomía del Poder Judicial, entregue a esta Honorable Legislatura un informe de lo acontecido en la Causa Penal que se instruye en contra el menor Erick “N”, en donde aparece como víctima la menor M.N.V.S., hecho ocurrido en la ciudad de Camargo, Chihuahua.</w:t>
      </w:r>
    </w:p>
    <w:p w14:paraId="53D0610E" w14:textId="6220A65C" w:rsidR="00532B77" w:rsidRDefault="00054AC5" w:rsidP="00DC6122">
      <w:pPr>
        <w:spacing w:line="360" w:lineRule="auto"/>
        <w:jc w:val="both"/>
        <w:rPr>
          <w:rFonts w:ascii="Arial" w:eastAsia="Century Gothic" w:hAnsi="Arial" w:cs="Arial"/>
          <w:sz w:val="24"/>
          <w:szCs w:val="24"/>
        </w:rPr>
      </w:pPr>
      <w:r w:rsidRPr="00146FB2">
        <w:rPr>
          <w:rFonts w:ascii="Arial" w:hAnsi="Arial" w:cs="Arial"/>
          <w:b/>
          <w:sz w:val="24"/>
          <w:szCs w:val="24"/>
        </w:rPr>
        <w:t>ECONOMICO</w:t>
      </w:r>
      <w:r w:rsidRPr="00146FB2">
        <w:rPr>
          <w:rFonts w:ascii="Arial" w:hAnsi="Arial" w:cs="Arial"/>
          <w:sz w:val="24"/>
          <w:szCs w:val="24"/>
        </w:rPr>
        <w:t>. -</w:t>
      </w:r>
      <w:r w:rsidR="00AE1EAF">
        <w:rPr>
          <w:rFonts w:ascii="Arial" w:eastAsia="Century Gothic" w:hAnsi="Arial" w:cs="Arial"/>
          <w:sz w:val="24"/>
          <w:szCs w:val="24"/>
        </w:rPr>
        <w:t xml:space="preserve"> Aprobado que sea túrnese a la </w:t>
      </w:r>
      <w:proofErr w:type="gramStart"/>
      <w:r w:rsidR="00AE1EAF">
        <w:rPr>
          <w:rFonts w:ascii="Arial" w:eastAsia="Century Gothic" w:hAnsi="Arial" w:cs="Arial"/>
          <w:sz w:val="24"/>
          <w:szCs w:val="24"/>
        </w:rPr>
        <w:t>S</w:t>
      </w:r>
      <w:r w:rsidR="00133C01" w:rsidRPr="00146FB2">
        <w:rPr>
          <w:rFonts w:ascii="Arial" w:eastAsia="Century Gothic" w:hAnsi="Arial" w:cs="Arial"/>
          <w:sz w:val="24"/>
          <w:szCs w:val="24"/>
        </w:rPr>
        <w:t>ecretaria</w:t>
      </w:r>
      <w:proofErr w:type="gramEnd"/>
      <w:r w:rsidR="00133C01" w:rsidRPr="00146FB2">
        <w:rPr>
          <w:rFonts w:ascii="Arial" w:eastAsia="Century Gothic" w:hAnsi="Arial" w:cs="Arial"/>
          <w:sz w:val="24"/>
          <w:szCs w:val="24"/>
        </w:rPr>
        <w:t xml:space="preserve"> para que elabore la Minuta de Acuerdo correspondiente.</w:t>
      </w:r>
    </w:p>
    <w:p w14:paraId="6A540FEC" w14:textId="77777777" w:rsidR="00A37EA6" w:rsidRPr="00146FB2" w:rsidRDefault="00A37EA6" w:rsidP="00A37EA6">
      <w:pPr>
        <w:spacing w:line="360" w:lineRule="auto"/>
        <w:jc w:val="both"/>
        <w:rPr>
          <w:rFonts w:ascii="Arial" w:hAnsi="Arial" w:cs="Arial"/>
          <w:sz w:val="24"/>
        </w:rPr>
      </w:pPr>
      <w:r w:rsidRPr="00146FB2">
        <w:rPr>
          <w:rFonts w:ascii="Arial" w:hAnsi="Arial" w:cs="Arial"/>
          <w:b/>
          <w:bCs/>
          <w:sz w:val="24"/>
        </w:rPr>
        <w:t xml:space="preserve">DADO </w:t>
      </w:r>
      <w:r w:rsidRPr="00146FB2">
        <w:rPr>
          <w:rFonts w:ascii="Arial" w:hAnsi="Arial" w:cs="Arial"/>
          <w:sz w:val="24"/>
        </w:rPr>
        <w:t xml:space="preserve">en el Salón del Pleno del Congreso del Estado a los </w:t>
      </w:r>
      <w:r>
        <w:rPr>
          <w:rFonts w:ascii="Arial" w:hAnsi="Arial" w:cs="Arial"/>
          <w:sz w:val="24"/>
        </w:rPr>
        <w:t>siete</w:t>
      </w:r>
      <w:r w:rsidRPr="00146FB2">
        <w:rPr>
          <w:rFonts w:ascii="Arial" w:hAnsi="Arial" w:cs="Arial"/>
          <w:sz w:val="24"/>
        </w:rPr>
        <w:t xml:space="preserve"> días del mes de </w:t>
      </w:r>
      <w:proofErr w:type="gramStart"/>
      <w:r>
        <w:rPr>
          <w:rFonts w:ascii="Arial" w:hAnsi="Arial" w:cs="Arial"/>
          <w:sz w:val="24"/>
        </w:rPr>
        <w:t>Febrero</w:t>
      </w:r>
      <w:proofErr w:type="gramEnd"/>
      <w:r>
        <w:rPr>
          <w:rFonts w:ascii="Arial" w:hAnsi="Arial" w:cs="Arial"/>
          <w:sz w:val="24"/>
        </w:rPr>
        <w:t xml:space="preserve"> del año 2023</w:t>
      </w:r>
      <w:r w:rsidRPr="00146FB2">
        <w:rPr>
          <w:rFonts w:ascii="Arial" w:hAnsi="Arial" w:cs="Arial"/>
          <w:sz w:val="24"/>
        </w:rPr>
        <w:t xml:space="preserve">, </w:t>
      </w:r>
    </w:p>
    <w:p w14:paraId="199AFFCD" w14:textId="77777777" w:rsidR="00A37EA6" w:rsidRDefault="00A37EA6" w:rsidP="00DC6122">
      <w:pPr>
        <w:spacing w:line="360" w:lineRule="auto"/>
        <w:jc w:val="both"/>
        <w:rPr>
          <w:rFonts w:ascii="Arial" w:eastAsia="Century Gothic" w:hAnsi="Arial" w:cs="Arial"/>
          <w:sz w:val="24"/>
          <w:szCs w:val="24"/>
        </w:rPr>
      </w:pPr>
    </w:p>
    <w:p w14:paraId="24FC70CF" w14:textId="77777777" w:rsidR="00146FB2" w:rsidRPr="00146FB2" w:rsidRDefault="00146FB2" w:rsidP="00DC6122">
      <w:pPr>
        <w:spacing w:line="360" w:lineRule="auto"/>
        <w:jc w:val="both"/>
        <w:rPr>
          <w:rFonts w:ascii="Arial" w:hAnsi="Arial" w:cs="Arial"/>
          <w:sz w:val="24"/>
          <w:szCs w:val="24"/>
        </w:rPr>
      </w:pPr>
    </w:p>
    <w:p w14:paraId="1D30508A" w14:textId="300F1B3A" w:rsidR="00532B77" w:rsidRDefault="00B94D6B" w:rsidP="00DC6122">
      <w:pPr>
        <w:spacing w:line="360" w:lineRule="auto"/>
        <w:jc w:val="both"/>
        <w:rPr>
          <w:rFonts w:ascii="Arial" w:hAnsi="Arial" w:cs="Arial"/>
          <w:b/>
          <w:bCs/>
          <w:sz w:val="24"/>
        </w:rPr>
      </w:pPr>
      <w:r w:rsidRPr="00A37EA6">
        <w:rPr>
          <w:rFonts w:ascii="Arial" w:hAnsi="Arial" w:cs="Arial"/>
          <w:b/>
          <w:bCs/>
          <w:sz w:val="24"/>
        </w:rPr>
        <w:t xml:space="preserve">Atentamente, </w:t>
      </w:r>
    </w:p>
    <w:p w14:paraId="4E944D65" w14:textId="77777777" w:rsidR="00A37EA6" w:rsidRPr="00A37EA6" w:rsidRDefault="00A37EA6" w:rsidP="00DC6122">
      <w:pPr>
        <w:spacing w:line="360" w:lineRule="auto"/>
        <w:jc w:val="both"/>
        <w:rPr>
          <w:rFonts w:ascii="Arial" w:hAnsi="Arial" w:cs="Arial"/>
          <w:b/>
          <w:bCs/>
          <w:sz w:val="24"/>
        </w:rPr>
      </w:pPr>
    </w:p>
    <w:p w14:paraId="3008A56A" w14:textId="77777777" w:rsidR="00146FB2" w:rsidRPr="00A37EA6" w:rsidRDefault="00146FB2" w:rsidP="00DC6122">
      <w:pPr>
        <w:spacing w:after="0" w:line="240" w:lineRule="auto"/>
        <w:jc w:val="both"/>
        <w:rPr>
          <w:rFonts w:ascii="Arial" w:hAnsi="Arial" w:cs="Arial"/>
          <w:b/>
          <w:bCs/>
          <w:sz w:val="24"/>
        </w:rPr>
      </w:pPr>
    </w:p>
    <w:p w14:paraId="06D4E88A" w14:textId="77777777" w:rsidR="005D01B2" w:rsidRPr="00A37EA6" w:rsidRDefault="005D01B2" w:rsidP="00DC6122">
      <w:pPr>
        <w:spacing w:after="0" w:line="240" w:lineRule="auto"/>
        <w:jc w:val="both"/>
        <w:rPr>
          <w:rFonts w:ascii="Arial" w:hAnsi="Arial" w:cs="Arial"/>
          <w:b/>
          <w:bCs/>
          <w:sz w:val="24"/>
        </w:rPr>
      </w:pPr>
    </w:p>
    <w:p w14:paraId="618E858A" w14:textId="40981613" w:rsidR="00B94D6B" w:rsidRPr="00A37EA6" w:rsidRDefault="00B94D6B" w:rsidP="00DC6122">
      <w:pPr>
        <w:spacing w:after="0" w:line="240" w:lineRule="auto"/>
        <w:jc w:val="both"/>
        <w:rPr>
          <w:rFonts w:ascii="Arial" w:hAnsi="Arial" w:cs="Arial"/>
          <w:b/>
          <w:bCs/>
          <w:sz w:val="24"/>
        </w:rPr>
      </w:pPr>
      <w:proofErr w:type="spellStart"/>
      <w:r w:rsidRPr="00A37EA6">
        <w:rPr>
          <w:rFonts w:ascii="Arial" w:hAnsi="Arial" w:cs="Arial"/>
          <w:b/>
          <w:bCs/>
          <w:sz w:val="24"/>
        </w:rPr>
        <w:t>david</w:t>
      </w:r>
      <w:proofErr w:type="spellEnd"/>
      <w:r w:rsidRPr="00A37EA6">
        <w:rPr>
          <w:rFonts w:ascii="Arial" w:hAnsi="Arial" w:cs="Arial"/>
          <w:b/>
          <w:bCs/>
          <w:sz w:val="24"/>
        </w:rPr>
        <w:t xml:space="preserve"> </w:t>
      </w:r>
      <w:r w:rsidR="00A37EA6" w:rsidRPr="00A37EA6">
        <w:rPr>
          <w:rFonts w:ascii="Arial" w:hAnsi="Arial" w:cs="Arial"/>
          <w:b/>
          <w:bCs/>
          <w:sz w:val="24"/>
        </w:rPr>
        <w:t>óscar</w:t>
      </w:r>
    </w:p>
    <w:p w14:paraId="0CE7CF55" w14:textId="2E51F64D" w:rsidR="00AE1EAF" w:rsidRPr="00A37EA6" w:rsidRDefault="00B94D6B" w:rsidP="00DC6122">
      <w:pPr>
        <w:spacing w:after="0" w:line="240" w:lineRule="auto"/>
        <w:jc w:val="both"/>
        <w:rPr>
          <w:rFonts w:ascii="Arial" w:hAnsi="Arial" w:cs="Arial"/>
          <w:b/>
          <w:bCs/>
          <w:sz w:val="24"/>
        </w:rPr>
      </w:pPr>
      <w:proofErr w:type="spellStart"/>
      <w:r w:rsidRPr="00A37EA6">
        <w:rPr>
          <w:rFonts w:ascii="Arial" w:hAnsi="Arial" w:cs="Arial"/>
          <w:b/>
          <w:bCs/>
          <w:sz w:val="24"/>
        </w:rPr>
        <w:t>castrej</w:t>
      </w:r>
      <w:r w:rsidR="00A37EA6">
        <w:rPr>
          <w:rFonts w:ascii="Arial" w:hAnsi="Arial" w:cs="Arial"/>
          <w:b/>
          <w:bCs/>
          <w:sz w:val="24"/>
        </w:rPr>
        <w:t>ó</w:t>
      </w:r>
      <w:r w:rsidRPr="00A37EA6">
        <w:rPr>
          <w:rFonts w:ascii="Arial" w:hAnsi="Arial" w:cs="Arial"/>
          <w:b/>
          <w:bCs/>
          <w:sz w:val="24"/>
        </w:rPr>
        <w:t>n</w:t>
      </w:r>
      <w:proofErr w:type="spellEnd"/>
      <w:r w:rsidRPr="00A37EA6">
        <w:rPr>
          <w:rFonts w:ascii="Arial" w:hAnsi="Arial" w:cs="Arial"/>
          <w:b/>
          <w:bCs/>
          <w:sz w:val="24"/>
        </w:rPr>
        <w:t xml:space="preserve"> </w:t>
      </w:r>
      <w:proofErr w:type="spellStart"/>
      <w:r w:rsidRPr="00A37EA6">
        <w:rPr>
          <w:rFonts w:ascii="Arial" w:hAnsi="Arial" w:cs="Arial"/>
          <w:b/>
          <w:bCs/>
          <w:sz w:val="24"/>
        </w:rPr>
        <w:t>rivas</w:t>
      </w:r>
      <w:proofErr w:type="spellEnd"/>
      <w:r w:rsidRPr="00A37EA6">
        <w:rPr>
          <w:rFonts w:ascii="Arial" w:hAnsi="Arial" w:cs="Arial"/>
          <w:b/>
          <w:bCs/>
          <w:sz w:val="24"/>
        </w:rPr>
        <w:t xml:space="preserve"> </w:t>
      </w:r>
    </w:p>
    <w:p w14:paraId="7D19F345" w14:textId="271D749B" w:rsidR="00B94D6B" w:rsidRPr="00A37EA6" w:rsidRDefault="00B94D6B" w:rsidP="00DC6122">
      <w:pPr>
        <w:spacing w:after="0" w:line="240" w:lineRule="auto"/>
        <w:jc w:val="both"/>
        <w:rPr>
          <w:rFonts w:ascii="Arial" w:hAnsi="Arial" w:cs="Arial"/>
          <w:b/>
          <w:bCs/>
          <w:sz w:val="24"/>
        </w:rPr>
      </w:pPr>
      <w:r w:rsidRPr="00A37EA6">
        <w:rPr>
          <w:rFonts w:ascii="Arial" w:hAnsi="Arial" w:cs="Arial"/>
          <w:b/>
          <w:bCs/>
          <w:sz w:val="24"/>
        </w:rPr>
        <w:lastRenderedPageBreak/>
        <w:t xml:space="preserve">Diputado plurinominal </w:t>
      </w:r>
      <w:r w:rsidR="00A37EA6" w:rsidRPr="00A37EA6">
        <w:rPr>
          <w:rFonts w:ascii="Arial" w:hAnsi="Arial" w:cs="Arial"/>
          <w:b/>
          <w:bCs/>
          <w:sz w:val="24"/>
        </w:rPr>
        <w:t>por la</w:t>
      </w:r>
      <w:r w:rsidRPr="00A37EA6">
        <w:rPr>
          <w:rFonts w:ascii="Arial" w:hAnsi="Arial" w:cs="Arial"/>
          <w:b/>
          <w:bCs/>
          <w:sz w:val="24"/>
        </w:rPr>
        <w:t xml:space="preserve"> bancada M</w:t>
      </w:r>
      <w:r w:rsidR="00A37EA6" w:rsidRPr="00A37EA6">
        <w:rPr>
          <w:rFonts w:ascii="Arial" w:hAnsi="Arial" w:cs="Arial"/>
          <w:b/>
          <w:bCs/>
          <w:sz w:val="24"/>
        </w:rPr>
        <w:t>ORENA</w:t>
      </w:r>
      <w:r w:rsidRPr="00A37EA6">
        <w:rPr>
          <w:rFonts w:ascii="Arial" w:hAnsi="Arial" w:cs="Arial"/>
          <w:b/>
          <w:bCs/>
          <w:sz w:val="24"/>
        </w:rPr>
        <w:t xml:space="preserve"> </w:t>
      </w:r>
    </w:p>
    <w:p w14:paraId="19F49B5D" w14:textId="172F0C65" w:rsidR="009605BB" w:rsidRPr="00A37EA6" w:rsidRDefault="00B94D6B" w:rsidP="00DC6122">
      <w:pPr>
        <w:spacing w:after="0" w:line="240" w:lineRule="auto"/>
        <w:jc w:val="both"/>
        <w:rPr>
          <w:rFonts w:ascii="Arial" w:hAnsi="Arial" w:cs="Arial"/>
          <w:b/>
          <w:bCs/>
          <w:sz w:val="24"/>
        </w:rPr>
      </w:pPr>
      <w:r w:rsidRPr="00A37EA6">
        <w:rPr>
          <w:rFonts w:ascii="Arial" w:hAnsi="Arial" w:cs="Arial"/>
          <w:b/>
          <w:bCs/>
          <w:sz w:val="24"/>
        </w:rPr>
        <w:t>De la LXVIII Legislatura</w:t>
      </w:r>
    </w:p>
    <w:p w14:paraId="67267F3E" w14:textId="77777777" w:rsidR="00221857" w:rsidRPr="00A37EA6" w:rsidRDefault="00221857" w:rsidP="00DC6122">
      <w:pPr>
        <w:spacing w:after="0" w:line="240" w:lineRule="auto"/>
        <w:jc w:val="both"/>
        <w:rPr>
          <w:rFonts w:ascii="Arial" w:hAnsi="Arial" w:cs="Arial"/>
          <w:b/>
          <w:bCs/>
          <w:sz w:val="24"/>
        </w:rPr>
      </w:pPr>
    </w:p>
    <w:p w14:paraId="1123AD5C" w14:textId="77777777" w:rsidR="00221857" w:rsidRPr="00146FB2" w:rsidRDefault="00221857" w:rsidP="00146FB2">
      <w:pPr>
        <w:spacing w:after="0" w:line="240" w:lineRule="auto"/>
        <w:jc w:val="both"/>
        <w:rPr>
          <w:rFonts w:ascii="Arial" w:hAnsi="Arial" w:cs="Arial"/>
          <w:sz w:val="24"/>
        </w:rPr>
      </w:pPr>
    </w:p>
    <w:sectPr w:rsidR="00221857" w:rsidRPr="00146FB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BF47" w14:textId="77777777" w:rsidR="000A2E44" w:rsidRDefault="000A2E44" w:rsidP="00146FB2">
      <w:pPr>
        <w:spacing w:after="0" w:line="240" w:lineRule="auto"/>
      </w:pPr>
      <w:r>
        <w:separator/>
      </w:r>
    </w:p>
  </w:endnote>
  <w:endnote w:type="continuationSeparator" w:id="0">
    <w:p w14:paraId="6CE1170B" w14:textId="77777777" w:rsidR="000A2E44" w:rsidRDefault="000A2E44" w:rsidP="0014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FE48" w14:textId="77777777" w:rsidR="000A2E44" w:rsidRDefault="000A2E44" w:rsidP="00146FB2">
      <w:pPr>
        <w:spacing w:after="0" w:line="240" w:lineRule="auto"/>
      </w:pPr>
      <w:r>
        <w:separator/>
      </w:r>
    </w:p>
  </w:footnote>
  <w:footnote w:type="continuationSeparator" w:id="0">
    <w:p w14:paraId="0B940447" w14:textId="77777777" w:rsidR="000A2E44" w:rsidRDefault="000A2E44" w:rsidP="0014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CB3" w14:textId="15202BA1" w:rsidR="00146FB2" w:rsidRPr="00A37EA6" w:rsidRDefault="00AE1EAF" w:rsidP="00A37EA6">
    <w:pPr>
      <w:pStyle w:val="Encabezado"/>
      <w:jc w:val="right"/>
      <w:rPr>
        <w:rFonts w:ascii="Arial Narrow" w:hAnsi="Arial Narrow"/>
        <w:sz w:val="20"/>
        <w:szCs w:val="12"/>
      </w:rPr>
    </w:pPr>
    <w:r w:rsidRPr="00A37EA6">
      <w:rPr>
        <w:rFonts w:ascii="Arial Narrow" w:hAnsi="Arial Narrow"/>
        <w:sz w:val="20"/>
        <w:szCs w:val="12"/>
      </w:rPr>
      <w:t>“2023, Centenario de la muerte del General Francisco Villa</w:t>
    </w:r>
    <w:r w:rsidR="00146FB2" w:rsidRPr="00A37EA6">
      <w:rPr>
        <w:rFonts w:ascii="Arial Narrow" w:hAnsi="Arial Narrow"/>
        <w:sz w:val="20"/>
        <w:szCs w:val="12"/>
      </w:rPr>
      <w:t>”</w:t>
    </w:r>
  </w:p>
  <w:p w14:paraId="5C04C25D" w14:textId="32629BB2" w:rsidR="00AE1EAF" w:rsidRPr="00A37EA6" w:rsidRDefault="00AE1EAF" w:rsidP="00A37EA6">
    <w:pPr>
      <w:pStyle w:val="Encabezado"/>
      <w:jc w:val="right"/>
      <w:rPr>
        <w:rFonts w:ascii="Arial Narrow" w:hAnsi="Arial Narrow"/>
        <w:sz w:val="20"/>
        <w:szCs w:val="12"/>
      </w:rPr>
    </w:pPr>
    <w:r w:rsidRPr="00A37EA6">
      <w:rPr>
        <w:rFonts w:ascii="Arial Narrow" w:hAnsi="Arial Narrow"/>
        <w:sz w:val="20"/>
        <w:szCs w:val="12"/>
      </w:rPr>
      <w:t xml:space="preserve">“2023, Cien años del </w:t>
    </w:r>
    <w:proofErr w:type="spellStart"/>
    <w:r w:rsidRPr="00A37EA6">
      <w:rPr>
        <w:rFonts w:ascii="Arial Narrow" w:hAnsi="Arial Narrow"/>
        <w:sz w:val="20"/>
        <w:szCs w:val="12"/>
      </w:rPr>
      <w:t>Rotarismo</w:t>
    </w:r>
    <w:proofErr w:type="spellEnd"/>
    <w:r w:rsidRPr="00A37EA6">
      <w:rPr>
        <w:rFonts w:ascii="Arial Narrow" w:hAnsi="Arial Narrow"/>
        <w:sz w:val="20"/>
        <w:szCs w:val="12"/>
      </w:rPr>
      <w:t xml:space="preserve"> en Chihuahua”</w:t>
    </w:r>
  </w:p>
  <w:p w14:paraId="122C9D45" w14:textId="4580E976" w:rsidR="00BD4E9B" w:rsidRDefault="00BD4E9B" w:rsidP="00AE1EAF">
    <w:pPr>
      <w:pStyle w:val="Encabezado"/>
      <w:jc w:val="center"/>
      <w:rPr>
        <w:rFonts w:ascii="Palace Script MT" w:hAnsi="Palace Script MT"/>
        <w:sz w:val="40"/>
        <w:szCs w:val="24"/>
      </w:rPr>
    </w:pPr>
  </w:p>
  <w:p w14:paraId="7D89380B" w14:textId="1437F895" w:rsidR="00A37EA6" w:rsidRDefault="00A37EA6" w:rsidP="00AE1EAF">
    <w:pPr>
      <w:pStyle w:val="Encabezado"/>
      <w:jc w:val="center"/>
      <w:rPr>
        <w:rFonts w:ascii="Palace Script MT" w:hAnsi="Palace Script MT"/>
        <w:sz w:val="40"/>
        <w:szCs w:val="24"/>
      </w:rPr>
    </w:pPr>
  </w:p>
  <w:p w14:paraId="424825E6" w14:textId="64E2C41D" w:rsidR="00A37EA6" w:rsidRDefault="00A37EA6" w:rsidP="00AE1EAF">
    <w:pPr>
      <w:pStyle w:val="Encabezado"/>
      <w:jc w:val="center"/>
      <w:rPr>
        <w:rFonts w:ascii="Palace Script MT" w:hAnsi="Palace Script MT"/>
        <w:sz w:val="40"/>
        <w:szCs w:val="24"/>
      </w:rPr>
    </w:pPr>
  </w:p>
  <w:p w14:paraId="6A8A8B63" w14:textId="601242A9" w:rsidR="00A37EA6" w:rsidRDefault="00A37EA6" w:rsidP="00AE1EAF">
    <w:pPr>
      <w:pStyle w:val="Encabezado"/>
      <w:jc w:val="center"/>
      <w:rPr>
        <w:rFonts w:ascii="Palace Script MT" w:hAnsi="Palace Script MT"/>
        <w:sz w:val="40"/>
        <w:szCs w:val="24"/>
      </w:rPr>
    </w:pPr>
  </w:p>
  <w:p w14:paraId="3794243D" w14:textId="77777777" w:rsidR="00A37EA6" w:rsidRDefault="00A37EA6" w:rsidP="00AE1EAF">
    <w:pPr>
      <w:pStyle w:val="Encabezado"/>
      <w:jc w:val="center"/>
      <w:rPr>
        <w:rFonts w:ascii="Palace Script MT" w:hAnsi="Palace Script MT"/>
        <w:sz w:val="40"/>
        <w:szCs w:val="24"/>
      </w:rPr>
    </w:pPr>
  </w:p>
  <w:p w14:paraId="2A685483" w14:textId="77777777" w:rsidR="009E6F19" w:rsidRPr="00AE1EAF" w:rsidRDefault="009E6F19" w:rsidP="00AE1EAF">
    <w:pPr>
      <w:pStyle w:val="Encabezado"/>
      <w:jc w:val="center"/>
      <w:rPr>
        <w:rFonts w:ascii="Palace Script MT" w:hAnsi="Palace Script MT"/>
        <w:sz w:val="4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8D"/>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E1560"/>
    <w:multiLevelType w:val="hybridMultilevel"/>
    <w:tmpl w:val="0C14AA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2AD4366"/>
    <w:multiLevelType w:val="hybridMultilevel"/>
    <w:tmpl w:val="84FEA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F418DF"/>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3A5FD9"/>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2C579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7D148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CA4D07"/>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27"/>
    <w:rsid w:val="00037D9E"/>
    <w:rsid w:val="00054AC5"/>
    <w:rsid w:val="000618FD"/>
    <w:rsid w:val="000A2E44"/>
    <w:rsid w:val="000A725B"/>
    <w:rsid w:val="000C4292"/>
    <w:rsid w:val="00113593"/>
    <w:rsid w:val="00133C01"/>
    <w:rsid w:val="00146FB2"/>
    <w:rsid w:val="001638B9"/>
    <w:rsid w:val="001B2AE0"/>
    <w:rsid w:val="00207A95"/>
    <w:rsid w:val="00221857"/>
    <w:rsid w:val="00242387"/>
    <w:rsid w:val="002A3FF6"/>
    <w:rsid w:val="002D405C"/>
    <w:rsid w:val="002D6AC4"/>
    <w:rsid w:val="00337D23"/>
    <w:rsid w:val="0038775C"/>
    <w:rsid w:val="003C29A5"/>
    <w:rsid w:val="00427ED6"/>
    <w:rsid w:val="004335F2"/>
    <w:rsid w:val="0047055D"/>
    <w:rsid w:val="004C5A2C"/>
    <w:rsid w:val="00532B77"/>
    <w:rsid w:val="005C7A41"/>
    <w:rsid w:val="005D01B2"/>
    <w:rsid w:val="005D0B9C"/>
    <w:rsid w:val="006729F0"/>
    <w:rsid w:val="00764E59"/>
    <w:rsid w:val="00782F5E"/>
    <w:rsid w:val="00825476"/>
    <w:rsid w:val="00834403"/>
    <w:rsid w:val="0084066B"/>
    <w:rsid w:val="00857E24"/>
    <w:rsid w:val="008E7BAB"/>
    <w:rsid w:val="009605BB"/>
    <w:rsid w:val="009A6E8B"/>
    <w:rsid w:val="009D5662"/>
    <w:rsid w:val="009E6F19"/>
    <w:rsid w:val="00A02F75"/>
    <w:rsid w:val="00A1046A"/>
    <w:rsid w:val="00A37EA6"/>
    <w:rsid w:val="00AE1EAF"/>
    <w:rsid w:val="00AF0549"/>
    <w:rsid w:val="00B6099C"/>
    <w:rsid w:val="00B94D6B"/>
    <w:rsid w:val="00BC130C"/>
    <w:rsid w:val="00BC1C62"/>
    <w:rsid w:val="00BD4E9B"/>
    <w:rsid w:val="00D05644"/>
    <w:rsid w:val="00D3613F"/>
    <w:rsid w:val="00D946D5"/>
    <w:rsid w:val="00D97AA0"/>
    <w:rsid w:val="00DC6122"/>
    <w:rsid w:val="00E05B51"/>
    <w:rsid w:val="00E13764"/>
    <w:rsid w:val="00E7675D"/>
    <w:rsid w:val="00EA7BA3"/>
    <w:rsid w:val="00ED5C05"/>
    <w:rsid w:val="00EE4D19"/>
    <w:rsid w:val="00F026E8"/>
    <w:rsid w:val="00F254E8"/>
    <w:rsid w:val="00F5290D"/>
    <w:rsid w:val="00FC536B"/>
    <w:rsid w:val="00FD1627"/>
    <w:rsid w:val="00FD2429"/>
    <w:rsid w:val="00FF2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5D5A"/>
  <w15:chartTrackingRefBased/>
  <w15:docId w15:val="{DCF84D36-3A56-443B-BD8A-878B7CB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764"/>
    <w:pPr>
      <w:ind w:left="720"/>
      <w:contextualSpacing/>
    </w:pPr>
  </w:style>
  <w:style w:type="paragraph" w:styleId="Encabezado">
    <w:name w:val="header"/>
    <w:basedOn w:val="Normal"/>
    <w:link w:val="EncabezadoCar"/>
    <w:uiPriority w:val="99"/>
    <w:unhideWhenUsed/>
    <w:rsid w:val="00146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FB2"/>
  </w:style>
  <w:style w:type="paragraph" w:styleId="Piedepgina">
    <w:name w:val="footer"/>
    <w:basedOn w:val="Normal"/>
    <w:link w:val="PiedepginaCar"/>
    <w:uiPriority w:val="99"/>
    <w:unhideWhenUsed/>
    <w:rsid w:val="00146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78477">
      <w:bodyDiv w:val="1"/>
      <w:marLeft w:val="0"/>
      <w:marRight w:val="0"/>
      <w:marTop w:val="0"/>
      <w:marBottom w:val="0"/>
      <w:divBdr>
        <w:top w:val="none" w:sz="0" w:space="0" w:color="auto"/>
        <w:left w:val="none" w:sz="0" w:space="0" w:color="auto"/>
        <w:bottom w:val="none" w:sz="0" w:space="0" w:color="auto"/>
        <w:right w:val="none" w:sz="0" w:space="0" w:color="auto"/>
      </w:divBdr>
      <w:divsChild>
        <w:div w:id="1883789470">
          <w:marLeft w:val="0"/>
          <w:marRight w:val="0"/>
          <w:marTop w:val="0"/>
          <w:marBottom w:val="0"/>
          <w:divBdr>
            <w:top w:val="none" w:sz="0" w:space="0" w:color="auto"/>
            <w:left w:val="none" w:sz="0" w:space="0" w:color="auto"/>
            <w:bottom w:val="none" w:sz="0" w:space="0" w:color="auto"/>
            <w:right w:val="none" w:sz="0" w:space="0" w:color="auto"/>
          </w:divBdr>
          <w:divsChild>
            <w:div w:id="57674605">
              <w:marLeft w:val="0"/>
              <w:marRight w:val="0"/>
              <w:marTop w:val="180"/>
              <w:marBottom w:val="180"/>
              <w:divBdr>
                <w:top w:val="none" w:sz="0" w:space="0" w:color="auto"/>
                <w:left w:val="none" w:sz="0" w:space="0" w:color="auto"/>
                <w:bottom w:val="none" w:sz="0" w:space="0" w:color="auto"/>
                <w:right w:val="none" w:sz="0" w:space="0" w:color="auto"/>
              </w:divBdr>
            </w:div>
          </w:divsChild>
        </w:div>
        <w:div w:id="127671674">
          <w:marLeft w:val="0"/>
          <w:marRight w:val="0"/>
          <w:marTop w:val="0"/>
          <w:marBottom w:val="0"/>
          <w:divBdr>
            <w:top w:val="none" w:sz="0" w:space="0" w:color="auto"/>
            <w:left w:val="none" w:sz="0" w:space="0" w:color="auto"/>
            <w:bottom w:val="none" w:sz="0" w:space="0" w:color="auto"/>
            <w:right w:val="none" w:sz="0" w:space="0" w:color="auto"/>
          </w:divBdr>
          <w:divsChild>
            <w:div w:id="797652596">
              <w:marLeft w:val="0"/>
              <w:marRight w:val="0"/>
              <w:marTop w:val="0"/>
              <w:marBottom w:val="0"/>
              <w:divBdr>
                <w:top w:val="none" w:sz="0" w:space="0" w:color="auto"/>
                <w:left w:val="none" w:sz="0" w:space="0" w:color="auto"/>
                <w:bottom w:val="none" w:sz="0" w:space="0" w:color="auto"/>
                <w:right w:val="none" w:sz="0" w:space="0" w:color="auto"/>
              </w:divBdr>
              <w:divsChild>
                <w:div w:id="1480145248">
                  <w:marLeft w:val="0"/>
                  <w:marRight w:val="0"/>
                  <w:marTop w:val="0"/>
                  <w:marBottom w:val="0"/>
                  <w:divBdr>
                    <w:top w:val="none" w:sz="0" w:space="0" w:color="auto"/>
                    <w:left w:val="none" w:sz="0" w:space="0" w:color="auto"/>
                    <w:bottom w:val="none" w:sz="0" w:space="0" w:color="auto"/>
                    <w:right w:val="none" w:sz="0" w:space="0" w:color="auto"/>
                  </w:divBdr>
                  <w:divsChild>
                    <w:div w:id="449975169">
                      <w:marLeft w:val="0"/>
                      <w:marRight w:val="0"/>
                      <w:marTop w:val="0"/>
                      <w:marBottom w:val="0"/>
                      <w:divBdr>
                        <w:top w:val="none" w:sz="0" w:space="0" w:color="auto"/>
                        <w:left w:val="none" w:sz="0" w:space="0" w:color="auto"/>
                        <w:bottom w:val="none" w:sz="0" w:space="0" w:color="auto"/>
                        <w:right w:val="none" w:sz="0" w:space="0" w:color="auto"/>
                      </w:divBdr>
                      <w:divsChild>
                        <w:div w:id="1028722309">
                          <w:marLeft w:val="0"/>
                          <w:marRight w:val="0"/>
                          <w:marTop w:val="0"/>
                          <w:marBottom w:val="0"/>
                          <w:divBdr>
                            <w:top w:val="none" w:sz="0" w:space="0" w:color="auto"/>
                            <w:left w:val="none" w:sz="0" w:space="0" w:color="auto"/>
                            <w:bottom w:val="none" w:sz="0" w:space="0" w:color="auto"/>
                            <w:right w:val="none" w:sz="0" w:space="0" w:color="auto"/>
                          </w:divBdr>
                          <w:divsChild>
                            <w:div w:id="9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2022-12-20T17:04:00Z</cp:lastPrinted>
  <dcterms:created xsi:type="dcterms:W3CDTF">2023-02-02T19:56:00Z</dcterms:created>
  <dcterms:modified xsi:type="dcterms:W3CDTF">2023-02-02T19:56:00Z</dcterms:modified>
</cp:coreProperties>
</file>