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A32D" w14:textId="038126F9" w:rsidR="00207A56" w:rsidRPr="00BB14E1" w:rsidRDefault="00207A56" w:rsidP="00207A56">
      <w:pPr>
        <w:jc w:val="right"/>
        <w:rPr>
          <w:rFonts w:ascii="Arial" w:hAnsi="Arial" w:cs="Arial"/>
          <w:b/>
          <w:sz w:val="24"/>
        </w:rPr>
      </w:pPr>
    </w:p>
    <w:p w14:paraId="30A5B317" w14:textId="77777777" w:rsidR="00207A56" w:rsidRPr="001F70C4" w:rsidRDefault="00207A56" w:rsidP="00207A56">
      <w:pPr>
        <w:spacing w:after="120" w:line="360" w:lineRule="auto"/>
        <w:jc w:val="right"/>
        <w:rPr>
          <w:rFonts w:ascii="Arial" w:hAnsi="Arial" w:cs="Arial"/>
          <w:b/>
          <w:sz w:val="24"/>
          <w:szCs w:val="24"/>
        </w:rPr>
      </w:pPr>
    </w:p>
    <w:p w14:paraId="5FD4469B" w14:textId="77777777" w:rsidR="00207A56" w:rsidRPr="001F70C4" w:rsidRDefault="00207A56" w:rsidP="00207A56">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6DA58C8F" w14:textId="77777777" w:rsidR="00207A56" w:rsidRPr="001F70C4" w:rsidRDefault="00207A56" w:rsidP="00207A56">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030E4B81" w14:textId="77777777" w:rsidR="00207A56" w:rsidRPr="001F70C4" w:rsidRDefault="00207A56" w:rsidP="00207A56">
      <w:pPr>
        <w:spacing w:after="120" w:line="360" w:lineRule="auto"/>
        <w:jc w:val="both"/>
        <w:rPr>
          <w:rFonts w:ascii="Arial" w:hAnsi="Arial" w:cs="Arial"/>
          <w:sz w:val="24"/>
          <w:szCs w:val="24"/>
        </w:rPr>
      </w:pPr>
    </w:p>
    <w:p w14:paraId="56734996" w14:textId="7CFFD100" w:rsidR="00207A56" w:rsidRPr="00FC35CB" w:rsidRDefault="00207A56" w:rsidP="00207A56">
      <w:pPr>
        <w:spacing w:line="360" w:lineRule="auto"/>
        <w:jc w:val="both"/>
        <w:rPr>
          <w:rFonts w:ascii="Arial" w:hAnsi="Arial" w:cs="Arial"/>
          <w:b/>
          <w:sz w:val="24"/>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008C305B">
        <w:rPr>
          <w:rFonts w:ascii="Arial" w:hAnsi="Arial" w:cs="Arial"/>
          <w:color w:val="000000" w:themeColor="text1"/>
          <w:sz w:val="24"/>
          <w:szCs w:val="24"/>
        </w:rPr>
        <w:t xml:space="preserve">la </w:t>
      </w:r>
      <w:r w:rsidR="00FC35CB" w:rsidRPr="008C305B">
        <w:rPr>
          <w:rFonts w:ascii="Arial" w:hAnsi="Arial" w:cs="Arial"/>
          <w:b/>
          <w:sz w:val="24"/>
        </w:rPr>
        <w:t xml:space="preserve">Iniciativa de ley con el propósito de reformar y adicionar </w:t>
      </w:r>
      <w:r w:rsidR="004D5AA9" w:rsidRPr="00CE6C12">
        <w:rPr>
          <w:rFonts w:ascii="Arial" w:hAnsi="Arial" w:cs="Arial"/>
          <w:b/>
          <w:sz w:val="24"/>
        </w:rPr>
        <w:t>un</w:t>
      </w:r>
      <w:r w:rsidR="00FC35CB" w:rsidRPr="00CE6C12">
        <w:rPr>
          <w:rFonts w:ascii="Arial" w:hAnsi="Arial" w:cs="Arial"/>
          <w:b/>
          <w:sz w:val="24"/>
        </w:rPr>
        <w:t xml:space="preserve"> </w:t>
      </w:r>
      <w:r w:rsidR="00CE6C12" w:rsidRPr="00CE6C12">
        <w:rPr>
          <w:rFonts w:ascii="Arial" w:hAnsi="Arial" w:cs="Arial"/>
          <w:b/>
          <w:sz w:val="24"/>
        </w:rPr>
        <w:t>inciso</w:t>
      </w:r>
      <w:r w:rsidR="00FC35CB" w:rsidRPr="00CE6C12">
        <w:rPr>
          <w:rFonts w:ascii="Arial" w:hAnsi="Arial" w:cs="Arial"/>
          <w:b/>
          <w:sz w:val="24"/>
        </w:rPr>
        <w:t xml:space="preserve"> </w:t>
      </w:r>
      <w:r w:rsidR="004D5AA9" w:rsidRPr="00CE6C12">
        <w:rPr>
          <w:rFonts w:ascii="Arial" w:hAnsi="Arial" w:cs="Arial"/>
          <w:b/>
          <w:sz w:val="24"/>
        </w:rPr>
        <w:t>a</w:t>
      </w:r>
      <w:r w:rsidR="00FC35CB" w:rsidRPr="00CE6C12">
        <w:rPr>
          <w:rFonts w:ascii="Arial" w:hAnsi="Arial" w:cs="Arial"/>
          <w:b/>
          <w:sz w:val="24"/>
        </w:rPr>
        <w:t>l artículo</w:t>
      </w:r>
      <w:r w:rsidR="00CE6C12" w:rsidRPr="00CE6C12">
        <w:rPr>
          <w:rFonts w:ascii="Arial" w:hAnsi="Arial" w:cs="Arial"/>
          <w:b/>
          <w:sz w:val="24"/>
        </w:rPr>
        <w:t xml:space="preserve"> 11</w:t>
      </w:r>
      <w:r w:rsidR="00F151E1">
        <w:rPr>
          <w:rFonts w:ascii="Arial" w:hAnsi="Arial" w:cs="Arial"/>
          <w:b/>
          <w:sz w:val="24"/>
        </w:rPr>
        <w:t xml:space="preserve"> y 41</w:t>
      </w:r>
      <w:r w:rsidR="004D5AA9" w:rsidRPr="00CE6C12">
        <w:rPr>
          <w:rFonts w:ascii="Arial" w:hAnsi="Arial" w:cs="Arial"/>
          <w:b/>
          <w:sz w:val="24"/>
        </w:rPr>
        <w:t xml:space="preserve"> </w:t>
      </w:r>
      <w:r w:rsidR="00FC35CB" w:rsidRPr="00CE6C12">
        <w:rPr>
          <w:rFonts w:ascii="Arial" w:hAnsi="Arial" w:cs="Arial"/>
          <w:b/>
          <w:sz w:val="24"/>
        </w:rPr>
        <w:t>de</w:t>
      </w:r>
      <w:r w:rsidR="00CE6C12" w:rsidRPr="00CE6C12">
        <w:rPr>
          <w:rFonts w:ascii="Arial" w:hAnsi="Arial" w:cs="Arial"/>
          <w:b/>
          <w:sz w:val="24"/>
        </w:rPr>
        <w:t xml:space="preserve"> </w:t>
      </w:r>
      <w:r w:rsidR="004D5AA9" w:rsidRPr="00CE6C12">
        <w:rPr>
          <w:rFonts w:ascii="Arial" w:hAnsi="Arial" w:cs="Arial"/>
          <w:b/>
          <w:sz w:val="24"/>
        </w:rPr>
        <w:t>l</w:t>
      </w:r>
      <w:r w:rsidR="00CE6C12" w:rsidRPr="00CE6C12">
        <w:rPr>
          <w:rFonts w:ascii="Arial" w:hAnsi="Arial" w:cs="Arial"/>
          <w:b/>
          <w:sz w:val="24"/>
        </w:rPr>
        <w:t>a</w:t>
      </w:r>
      <w:r w:rsidR="00E220EB" w:rsidRPr="00E220EB">
        <w:t xml:space="preserve"> </w:t>
      </w:r>
      <w:r w:rsidR="00E220EB" w:rsidRPr="00E220EB">
        <w:rPr>
          <w:rFonts w:ascii="Arial" w:hAnsi="Arial" w:cs="Arial"/>
          <w:b/>
          <w:sz w:val="24"/>
        </w:rPr>
        <w:t>Ley Federal de Armas de Fuego y Explosivos</w:t>
      </w:r>
      <w:r w:rsidR="00FC35CB" w:rsidRPr="008C305B">
        <w:rPr>
          <w:rFonts w:ascii="Arial" w:hAnsi="Arial" w:cs="Arial"/>
          <w:b/>
          <w:sz w:val="24"/>
        </w:rPr>
        <w:t xml:space="preserve">, solicitando que en caso de ser aprobada se eleve ante el H. CONGRESO DE LA UNIÓN, como iniciativa de Ley propuesta por la Sexagésima Séptima Legislatura del Poder Legislativo del Estado de Chihuahua, </w:t>
      </w:r>
      <w:r w:rsidRPr="001F70C4">
        <w:rPr>
          <w:rFonts w:ascii="Arial" w:hAnsi="Arial" w:cs="Arial"/>
          <w:color w:val="000000" w:themeColor="text1"/>
          <w:sz w:val="24"/>
          <w:szCs w:val="24"/>
        </w:rPr>
        <w:t>por lo que me permito someter ante Ustedes la siguiente:</w:t>
      </w:r>
    </w:p>
    <w:p w14:paraId="1FDAE267" w14:textId="77777777" w:rsidR="00207A56" w:rsidRDefault="00207A56" w:rsidP="00207A56"/>
    <w:p w14:paraId="2B2C4AE8" w14:textId="77777777" w:rsidR="00207A56" w:rsidRDefault="00207A56" w:rsidP="00207A56">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D4276AE" w14:textId="77777777" w:rsidR="00274EC3" w:rsidRDefault="005D7B14" w:rsidP="007A6A96">
      <w:pPr>
        <w:spacing w:line="360" w:lineRule="auto"/>
        <w:jc w:val="both"/>
        <w:rPr>
          <w:rFonts w:ascii="Arial" w:hAnsi="Arial" w:cs="Arial"/>
          <w:sz w:val="24"/>
        </w:rPr>
      </w:pPr>
    </w:p>
    <w:p w14:paraId="59CFC73A" w14:textId="77777777" w:rsidR="004D5AA9" w:rsidRPr="007A6A96" w:rsidRDefault="004D5AA9" w:rsidP="004D5AA9">
      <w:pPr>
        <w:spacing w:line="360" w:lineRule="auto"/>
        <w:jc w:val="both"/>
        <w:rPr>
          <w:rFonts w:ascii="Arial" w:hAnsi="Arial" w:cs="Arial"/>
          <w:sz w:val="24"/>
        </w:rPr>
      </w:pPr>
      <w:r w:rsidRPr="004D5AA9">
        <w:rPr>
          <w:rFonts w:ascii="Arial" w:hAnsi="Arial" w:cs="Arial"/>
          <w:sz w:val="24"/>
        </w:rPr>
        <w:t>La modernidad nos ha alcanzado, y ahora, con la aparición de las impresoras de 3D, “se ha estado utilizando ya por la delincuencia para realizar armas, inicialmente, que eran las que veíamos en las películas: cortas, que eran indetectables.”</w:t>
      </w:r>
    </w:p>
    <w:p w14:paraId="131AE9FE" w14:textId="77777777" w:rsidR="0098780B" w:rsidRDefault="007A6A96" w:rsidP="007A6A96">
      <w:pPr>
        <w:spacing w:line="360" w:lineRule="auto"/>
        <w:jc w:val="both"/>
        <w:rPr>
          <w:rFonts w:ascii="Arial" w:hAnsi="Arial" w:cs="Arial"/>
          <w:sz w:val="24"/>
        </w:rPr>
      </w:pPr>
      <w:r w:rsidRPr="007A6A96">
        <w:rPr>
          <w:rFonts w:ascii="Arial" w:hAnsi="Arial" w:cs="Arial"/>
          <w:sz w:val="24"/>
        </w:rPr>
        <w:t xml:space="preserve">De Finlandia a Australia, pasando por España, las incautaciones aumentan y surge </w:t>
      </w:r>
      <w:r>
        <w:rPr>
          <w:rFonts w:ascii="Arial" w:hAnsi="Arial" w:cs="Arial"/>
          <w:sz w:val="24"/>
        </w:rPr>
        <w:t>un preocupante "modus operandi"</w:t>
      </w:r>
      <w:r w:rsidRPr="007A6A96">
        <w:rPr>
          <w:rFonts w:ascii="Arial" w:hAnsi="Arial" w:cs="Arial"/>
          <w:sz w:val="24"/>
        </w:rPr>
        <w:t>: una impresora 3D capaz de fabricar fusiles o pistolas difíciles de rastrear.</w:t>
      </w:r>
    </w:p>
    <w:p w14:paraId="0A8F7AA9" w14:textId="77777777" w:rsidR="007A6A96" w:rsidRDefault="0098780B" w:rsidP="007A6A96">
      <w:pPr>
        <w:spacing w:line="360" w:lineRule="auto"/>
        <w:jc w:val="both"/>
        <w:rPr>
          <w:rFonts w:ascii="Arial" w:hAnsi="Arial" w:cs="Arial"/>
          <w:sz w:val="24"/>
        </w:rPr>
      </w:pPr>
      <w:r w:rsidRPr="0098780B">
        <w:rPr>
          <w:rFonts w:ascii="Arial" w:hAnsi="Arial" w:cs="Arial"/>
          <w:sz w:val="24"/>
        </w:rPr>
        <w:t>La impresión de arma</w:t>
      </w:r>
      <w:r>
        <w:rPr>
          <w:rFonts w:ascii="Arial" w:hAnsi="Arial" w:cs="Arial"/>
          <w:sz w:val="24"/>
        </w:rPr>
        <w:t>s en 3D no es un fenómeno nuevo</w:t>
      </w:r>
      <w:r w:rsidRPr="0098780B">
        <w:rPr>
          <w:rFonts w:ascii="Arial" w:hAnsi="Arial" w:cs="Arial"/>
          <w:sz w:val="24"/>
        </w:rPr>
        <w:t>, apunta Europol, precisando que esto sigue siendo un "reto" en comparación con la calidad del armamento convencional.</w:t>
      </w:r>
    </w:p>
    <w:p w14:paraId="3D616083" w14:textId="77777777" w:rsidR="0098780B" w:rsidRDefault="007924E5" w:rsidP="007A6A96">
      <w:pPr>
        <w:spacing w:line="360" w:lineRule="auto"/>
        <w:jc w:val="both"/>
        <w:rPr>
          <w:rFonts w:ascii="Arial" w:hAnsi="Arial" w:cs="Arial"/>
          <w:sz w:val="24"/>
        </w:rPr>
      </w:pPr>
      <w:r>
        <w:rPr>
          <w:rFonts w:ascii="Arial" w:hAnsi="Arial" w:cs="Arial"/>
          <w:sz w:val="24"/>
        </w:rPr>
        <w:lastRenderedPageBreak/>
        <w:t xml:space="preserve">Sin embargo, </w:t>
      </w:r>
      <w:r w:rsidR="0098780B" w:rsidRPr="0098780B">
        <w:rPr>
          <w:rFonts w:ascii="Arial" w:hAnsi="Arial" w:cs="Arial"/>
          <w:sz w:val="24"/>
        </w:rPr>
        <w:t xml:space="preserve">los rápidos avances tecnológicos pueden convertirlo en una amenaza más </w:t>
      </w:r>
      <w:r>
        <w:rPr>
          <w:rFonts w:ascii="Arial" w:hAnsi="Arial" w:cs="Arial"/>
          <w:sz w:val="24"/>
        </w:rPr>
        <w:t>importante en un futuro próximo</w:t>
      </w:r>
      <w:r w:rsidR="0098780B" w:rsidRPr="0098780B">
        <w:rPr>
          <w:rFonts w:ascii="Arial" w:hAnsi="Arial" w:cs="Arial"/>
          <w:sz w:val="24"/>
        </w:rPr>
        <w:t>, agrega la organización de cooperación policial europea.</w:t>
      </w:r>
    </w:p>
    <w:p w14:paraId="5BC0677E" w14:textId="77777777" w:rsidR="007924E5" w:rsidRDefault="00394978" w:rsidP="007A6A96">
      <w:pPr>
        <w:spacing w:line="360" w:lineRule="auto"/>
        <w:jc w:val="both"/>
        <w:rPr>
          <w:rFonts w:ascii="Arial" w:hAnsi="Arial" w:cs="Arial"/>
          <w:sz w:val="24"/>
        </w:rPr>
      </w:pPr>
      <w:r w:rsidRPr="00394978">
        <w:rPr>
          <w:rFonts w:ascii="Arial" w:hAnsi="Arial" w:cs="Arial"/>
          <w:sz w:val="24"/>
        </w:rPr>
        <w:t>Aunado al tráfico de drogas, se ha observado en Bélgica y Países Bajos un aumento en el tráfico de armas; al respecto, revisten especial interés las nuevas armas fabricadas en plástico con impresoras 3D, debido al crecimiento exponencial de las ventas de estas armas y de sus componentes, las cuales son difíciles de detectar y rastrear, por ser fabricadas en plástic</w:t>
      </w:r>
      <w:r>
        <w:rPr>
          <w:rFonts w:ascii="Arial" w:hAnsi="Arial" w:cs="Arial"/>
          <w:sz w:val="24"/>
        </w:rPr>
        <w:t>o y carecer de números de serie.</w:t>
      </w:r>
    </w:p>
    <w:p w14:paraId="7F4F27CF" w14:textId="77777777" w:rsidR="00394978" w:rsidRPr="00394978" w:rsidRDefault="00394978" w:rsidP="00394978">
      <w:pPr>
        <w:spacing w:line="360" w:lineRule="auto"/>
        <w:jc w:val="both"/>
        <w:rPr>
          <w:rFonts w:ascii="Arial" w:hAnsi="Arial" w:cs="Arial"/>
          <w:sz w:val="24"/>
        </w:rPr>
      </w:pPr>
      <w:r w:rsidRPr="00394978">
        <w:rPr>
          <w:rFonts w:ascii="Arial" w:hAnsi="Arial" w:cs="Arial"/>
          <w:sz w:val="24"/>
        </w:rPr>
        <w:t>Sin embargo, la dificultad para rastrear este armamento y la facilidad con que puede fabricarse podrían representar una peligrosa ventaja para los grupos criminales mexicanos.</w:t>
      </w:r>
    </w:p>
    <w:p w14:paraId="1AB724A4" w14:textId="77777777" w:rsidR="00394978" w:rsidRDefault="00394978" w:rsidP="00394978">
      <w:pPr>
        <w:spacing w:line="360" w:lineRule="auto"/>
        <w:jc w:val="both"/>
        <w:rPr>
          <w:rFonts w:ascii="Arial" w:hAnsi="Arial" w:cs="Arial"/>
          <w:sz w:val="24"/>
        </w:rPr>
      </w:pPr>
      <w:r w:rsidRPr="00394978">
        <w:rPr>
          <w:rFonts w:ascii="Arial" w:hAnsi="Arial" w:cs="Arial"/>
          <w:sz w:val="24"/>
        </w:rPr>
        <w:t>Al respecto, la Embajada mexicana exhortó a la Sedena a prever “los nuevos desafíos y oportunidades que ofrecen a la delincuencia organizada las nuevas tecnologías de fabricación de armamento con impresoras (3D), las cuales están evolucionando rápidamente”.</w:t>
      </w:r>
    </w:p>
    <w:p w14:paraId="7F05658A" w14:textId="77777777" w:rsidR="00854244" w:rsidRDefault="00854244" w:rsidP="00394978">
      <w:pPr>
        <w:spacing w:line="360" w:lineRule="auto"/>
        <w:jc w:val="both"/>
        <w:rPr>
          <w:rFonts w:ascii="Arial" w:hAnsi="Arial" w:cs="Arial"/>
          <w:sz w:val="24"/>
        </w:rPr>
      </w:pPr>
      <w:r>
        <w:rPr>
          <w:rFonts w:ascii="Arial" w:hAnsi="Arial" w:cs="Arial"/>
          <w:sz w:val="24"/>
        </w:rPr>
        <w:t>Las impresoras 3D</w:t>
      </w:r>
      <w:r w:rsidRPr="00854244">
        <w:rPr>
          <w:rFonts w:ascii="Arial" w:hAnsi="Arial" w:cs="Arial"/>
          <w:sz w:val="24"/>
        </w:rPr>
        <w:t xml:space="preserve"> están evolucionando rápidamente, con una amplia variedad de materiales que se desarrollan y lanzan constantemente y permiten la impresión (fabricación) de armas y sus componentes, de forma rápida y barata, el cual es difícil de rastrear y/o detectar por ser de plástic</w:t>
      </w:r>
      <w:r>
        <w:rPr>
          <w:rFonts w:ascii="Arial" w:hAnsi="Arial" w:cs="Arial"/>
          <w:sz w:val="24"/>
        </w:rPr>
        <w:t>o y carecer de números de serie</w:t>
      </w:r>
      <w:r w:rsidRPr="00854244">
        <w:rPr>
          <w:rFonts w:ascii="Arial" w:hAnsi="Arial" w:cs="Arial"/>
          <w:sz w:val="24"/>
        </w:rPr>
        <w:t>.</w:t>
      </w:r>
    </w:p>
    <w:p w14:paraId="0D1567A8" w14:textId="77777777" w:rsidR="00854244" w:rsidRPr="00854244" w:rsidRDefault="00854244" w:rsidP="00854244">
      <w:pPr>
        <w:spacing w:line="360" w:lineRule="auto"/>
        <w:jc w:val="both"/>
        <w:rPr>
          <w:rFonts w:ascii="Arial" w:hAnsi="Arial" w:cs="Arial"/>
          <w:sz w:val="24"/>
        </w:rPr>
      </w:pPr>
      <w:r w:rsidRPr="00854244">
        <w:rPr>
          <w:rFonts w:ascii="Arial" w:hAnsi="Arial" w:cs="Arial"/>
          <w:sz w:val="24"/>
        </w:rPr>
        <w:t>Cabe recordar que en 2014 el Cártel de Jalisco Nueva Generación (CJNG) ya había intentado montar su propia industria de fabricación de armamento con el objetivo de no depender de los traficantes y evadir</w:t>
      </w:r>
      <w:r>
        <w:rPr>
          <w:rFonts w:ascii="Arial" w:hAnsi="Arial" w:cs="Arial"/>
          <w:sz w:val="24"/>
        </w:rPr>
        <w:t xml:space="preserve"> el rastreo de las autoridades.</w:t>
      </w:r>
    </w:p>
    <w:p w14:paraId="093649B6" w14:textId="77777777" w:rsidR="00854244" w:rsidRPr="00854244" w:rsidRDefault="00854244" w:rsidP="00854244">
      <w:pPr>
        <w:spacing w:line="360" w:lineRule="auto"/>
        <w:jc w:val="both"/>
        <w:rPr>
          <w:rFonts w:ascii="Arial" w:hAnsi="Arial" w:cs="Arial"/>
          <w:sz w:val="24"/>
        </w:rPr>
      </w:pPr>
      <w:r w:rsidRPr="00854244">
        <w:rPr>
          <w:rFonts w:ascii="Arial" w:hAnsi="Arial" w:cs="Arial"/>
          <w:sz w:val="24"/>
        </w:rPr>
        <w:t>En aquel entonces, fueron encontradas dos fábricas de mediana escala de rifles AR-15 en las colonias Villa Guerrero y Quinta</w:t>
      </w:r>
      <w:r>
        <w:rPr>
          <w:rFonts w:ascii="Arial" w:hAnsi="Arial" w:cs="Arial"/>
          <w:sz w:val="24"/>
        </w:rPr>
        <w:t xml:space="preserve"> Velarde, ambas en Guadalajara.</w:t>
      </w:r>
    </w:p>
    <w:p w14:paraId="02B68F02" w14:textId="77777777" w:rsidR="00854244" w:rsidRPr="00854244" w:rsidRDefault="00854244" w:rsidP="00854244">
      <w:pPr>
        <w:spacing w:line="360" w:lineRule="auto"/>
        <w:jc w:val="both"/>
        <w:rPr>
          <w:rFonts w:ascii="Arial" w:hAnsi="Arial" w:cs="Arial"/>
          <w:sz w:val="24"/>
        </w:rPr>
      </w:pPr>
      <w:r w:rsidRPr="00854244">
        <w:rPr>
          <w:rFonts w:ascii="Arial" w:hAnsi="Arial" w:cs="Arial"/>
          <w:sz w:val="24"/>
        </w:rPr>
        <w:t>Tales establecimientos contaban con una máquina de torno y varios moldes de metal para fabricar los componentes de los fusiles, como cargadores, culatas y cañones</w:t>
      </w:r>
      <w:r>
        <w:rPr>
          <w:rFonts w:ascii="Arial" w:hAnsi="Arial" w:cs="Arial"/>
          <w:sz w:val="24"/>
        </w:rPr>
        <w:t>, según información de Milenio.</w:t>
      </w:r>
    </w:p>
    <w:p w14:paraId="3098E292" w14:textId="77777777" w:rsidR="00854244" w:rsidRPr="00394978" w:rsidRDefault="00854244" w:rsidP="00854244">
      <w:pPr>
        <w:spacing w:line="360" w:lineRule="auto"/>
        <w:jc w:val="both"/>
        <w:rPr>
          <w:rFonts w:ascii="Arial" w:hAnsi="Arial" w:cs="Arial"/>
          <w:sz w:val="24"/>
        </w:rPr>
      </w:pPr>
      <w:r w:rsidRPr="00854244">
        <w:rPr>
          <w:rFonts w:ascii="Arial" w:hAnsi="Arial" w:cs="Arial"/>
          <w:sz w:val="24"/>
        </w:rPr>
        <w:lastRenderedPageBreak/>
        <w:t>Contrario a los costos que representaría mantener este tipo de fábricas, las armas hechas con impresoras 3D ofrecerían una alternativa mucho más barata y discreta para que los cárteles abastecieran a sus sicarios.</w:t>
      </w:r>
    </w:p>
    <w:p w14:paraId="7438C046" w14:textId="77777777" w:rsidR="00394978" w:rsidRDefault="00AE70BD" w:rsidP="00AE70BD">
      <w:pPr>
        <w:spacing w:line="360" w:lineRule="auto"/>
        <w:jc w:val="both"/>
        <w:rPr>
          <w:rFonts w:ascii="Arial" w:hAnsi="Arial" w:cs="Arial"/>
          <w:sz w:val="24"/>
        </w:rPr>
      </w:pPr>
      <w:r w:rsidRPr="00AE70BD">
        <w:rPr>
          <w:rFonts w:ascii="Arial" w:hAnsi="Arial" w:cs="Arial"/>
          <w:sz w:val="24"/>
        </w:rPr>
        <w:t>Hace menos de una década, millones de personas no tenían idea de lo que era la impresión 3D y la conocieron por primera vez cuando los titulares de las noticias internacionales anunciaban “armas impresas en 3D”. Años después de que se creara la primera pistola con tecnologías 3D, las personas y los gobiernos aún discuten este tema; las opiniones están divididas.</w:t>
      </w:r>
    </w:p>
    <w:p w14:paraId="403527FA" w14:textId="77777777" w:rsidR="00AE70BD" w:rsidRDefault="00AE70BD" w:rsidP="00AE70BD">
      <w:pPr>
        <w:spacing w:line="360" w:lineRule="auto"/>
        <w:jc w:val="both"/>
        <w:rPr>
          <w:rFonts w:ascii="Arial" w:hAnsi="Arial" w:cs="Arial"/>
          <w:sz w:val="24"/>
        </w:rPr>
      </w:pPr>
      <w:r w:rsidRPr="00AE70BD">
        <w:rPr>
          <w:rFonts w:ascii="Arial" w:hAnsi="Arial" w:cs="Arial"/>
          <w:sz w:val="24"/>
        </w:rPr>
        <w:t xml:space="preserve">Todo comenzó en 2012, cuando un hombre llamado Cody Wilson reveló su plan para hacer que el diseño de armas de fuego fuera de código abierto para que todos pudieran imprimirlas desde casa. El </w:t>
      </w:r>
      <w:proofErr w:type="spellStart"/>
      <w:r w:rsidRPr="00AE70BD">
        <w:rPr>
          <w:rFonts w:ascii="Arial" w:hAnsi="Arial" w:cs="Arial"/>
          <w:sz w:val="24"/>
        </w:rPr>
        <w:t>criptoanarquista</w:t>
      </w:r>
      <w:proofErr w:type="spellEnd"/>
      <w:r w:rsidRPr="00AE70BD">
        <w:rPr>
          <w:rFonts w:ascii="Arial" w:hAnsi="Arial" w:cs="Arial"/>
          <w:sz w:val="24"/>
        </w:rPr>
        <w:t xml:space="preserve"> autoproclamado, no era ni un criminal ni un </w:t>
      </w:r>
      <w:proofErr w:type="spellStart"/>
      <w:r w:rsidRPr="00AE70BD">
        <w:rPr>
          <w:rFonts w:ascii="Arial" w:hAnsi="Arial" w:cs="Arial"/>
          <w:sz w:val="24"/>
        </w:rPr>
        <w:t>geek</w:t>
      </w:r>
      <w:proofErr w:type="spellEnd"/>
      <w:r w:rsidRPr="00AE70BD">
        <w:rPr>
          <w:rFonts w:ascii="Arial" w:hAnsi="Arial" w:cs="Arial"/>
          <w:sz w:val="24"/>
        </w:rPr>
        <w:t xml:space="preserve"> trastornado, sino un estudiante de derecho en la Universidad de Texas por aquel entonces. Sin embargo, dejó la universidad al año siguiente, para dedicarse, a tiempo completo, al desarrollo y distribución de armas impresas en 3D. Para ello, fundó una organización, Defense </w:t>
      </w:r>
      <w:proofErr w:type="spellStart"/>
      <w:r w:rsidRPr="00AE70BD">
        <w:rPr>
          <w:rFonts w:ascii="Arial" w:hAnsi="Arial" w:cs="Arial"/>
          <w:sz w:val="24"/>
        </w:rPr>
        <w:t>Distributed</w:t>
      </w:r>
      <w:proofErr w:type="spellEnd"/>
      <w:r w:rsidRPr="00AE70BD">
        <w:rPr>
          <w:rFonts w:ascii="Arial" w:hAnsi="Arial" w:cs="Arial"/>
          <w:sz w:val="24"/>
        </w:rPr>
        <w:t xml:space="preserve">, con su propia plataforma online denominada </w:t>
      </w:r>
      <w:proofErr w:type="spellStart"/>
      <w:r w:rsidRPr="00AE70BD">
        <w:rPr>
          <w:rFonts w:ascii="Arial" w:hAnsi="Arial" w:cs="Arial"/>
          <w:sz w:val="24"/>
        </w:rPr>
        <w:t>Defcad</w:t>
      </w:r>
      <w:proofErr w:type="spellEnd"/>
      <w:r w:rsidRPr="00AE70BD">
        <w:rPr>
          <w:rFonts w:ascii="Arial" w:hAnsi="Arial" w:cs="Arial"/>
          <w:sz w:val="24"/>
        </w:rPr>
        <w:t>. Wilson lo identifica no como un negocio de tecnología, sino más bien como una “organización de defensa sin fines de lucro”, cuyo propósito es luchar contra la censura del gobierno.</w:t>
      </w:r>
    </w:p>
    <w:p w14:paraId="524B870C" w14:textId="77777777" w:rsidR="00AE70BD" w:rsidRDefault="00263915" w:rsidP="00AE70BD">
      <w:pPr>
        <w:spacing w:line="360" w:lineRule="auto"/>
        <w:jc w:val="both"/>
        <w:rPr>
          <w:rFonts w:ascii="Arial" w:hAnsi="Arial" w:cs="Arial"/>
          <w:sz w:val="24"/>
        </w:rPr>
      </w:pPr>
      <w:r w:rsidRPr="00263915">
        <w:rPr>
          <w:rFonts w:ascii="Arial" w:hAnsi="Arial" w:cs="Arial"/>
          <w:sz w:val="24"/>
        </w:rPr>
        <w:t xml:space="preserve">En 2013, el primer archivo CAD de la pistola estuvo disponible en línea, y se podía descargar de forma gratuita desde cualquier parte del mundo. El archivo digital se volvió viral de inmediato, con más de 100,000 descargas en tan solo 2 días. Como era de esperar, esto llevó al gobierno de los Estados Unidos a exigir que Defense </w:t>
      </w:r>
      <w:proofErr w:type="spellStart"/>
      <w:r w:rsidRPr="00263915">
        <w:rPr>
          <w:rFonts w:ascii="Arial" w:hAnsi="Arial" w:cs="Arial"/>
          <w:sz w:val="24"/>
        </w:rPr>
        <w:t>Distributed</w:t>
      </w:r>
      <w:proofErr w:type="spellEnd"/>
      <w:r w:rsidRPr="00263915">
        <w:rPr>
          <w:rFonts w:ascii="Arial" w:hAnsi="Arial" w:cs="Arial"/>
          <w:sz w:val="24"/>
        </w:rPr>
        <w:t xml:space="preserve"> eliminara el archivo de su sitio web.</w:t>
      </w:r>
    </w:p>
    <w:p w14:paraId="3688C069" w14:textId="77777777" w:rsidR="00263915" w:rsidRDefault="00263915" w:rsidP="00AE70BD">
      <w:pPr>
        <w:spacing w:line="360" w:lineRule="auto"/>
        <w:jc w:val="both"/>
        <w:rPr>
          <w:rFonts w:ascii="Arial" w:hAnsi="Arial" w:cs="Arial"/>
          <w:sz w:val="24"/>
        </w:rPr>
      </w:pPr>
      <w:r w:rsidRPr="00263915">
        <w:rPr>
          <w:rFonts w:ascii="Arial" w:hAnsi="Arial" w:cs="Arial"/>
          <w:sz w:val="24"/>
        </w:rPr>
        <w:t xml:space="preserve">Hoy, por una tarifa anual de 50 dólares, los usuarios del sitio web de </w:t>
      </w:r>
      <w:proofErr w:type="spellStart"/>
      <w:r w:rsidRPr="00263915">
        <w:rPr>
          <w:rFonts w:ascii="Arial" w:hAnsi="Arial" w:cs="Arial"/>
          <w:sz w:val="24"/>
        </w:rPr>
        <w:t>Defcad</w:t>
      </w:r>
      <w:proofErr w:type="spellEnd"/>
      <w:r w:rsidRPr="00263915">
        <w:rPr>
          <w:rFonts w:ascii="Arial" w:hAnsi="Arial" w:cs="Arial"/>
          <w:sz w:val="24"/>
        </w:rPr>
        <w:t xml:space="preserve"> pueden acceder a los archivos que contienen diferentes diseños de armas impresas en 3D. Los usuarios no solo pueden descargar, sino que también pueden subir archivos que no están disponibles fuera de los EE. UU.</w:t>
      </w:r>
    </w:p>
    <w:p w14:paraId="329C8370" w14:textId="38E1D1AB" w:rsidR="00CD4005" w:rsidRPr="00CD4005" w:rsidRDefault="00CD4005" w:rsidP="00F151E1">
      <w:pPr>
        <w:spacing w:line="360" w:lineRule="auto"/>
        <w:jc w:val="both"/>
        <w:rPr>
          <w:rFonts w:ascii="Arial" w:hAnsi="Arial" w:cs="Arial"/>
          <w:sz w:val="24"/>
        </w:rPr>
      </w:pPr>
      <w:r w:rsidRPr="00CD4005">
        <w:rPr>
          <w:rFonts w:ascii="Arial" w:hAnsi="Arial" w:cs="Arial"/>
          <w:sz w:val="24"/>
        </w:rPr>
        <w:t xml:space="preserve">Curiosamente, la legalización de 2018 por parte de la administración de Trump no fue el final de la historia. En 2019, un juez federal en Seattle dictaminó que la </w:t>
      </w:r>
      <w:r w:rsidRPr="00CD4005">
        <w:rPr>
          <w:rFonts w:ascii="Arial" w:hAnsi="Arial" w:cs="Arial"/>
          <w:sz w:val="24"/>
        </w:rPr>
        <w:lastRenderedPageBreak/>
        <w:t xml:space="preserve">legalización era ilegal y, por lo tanto, bloqueó temporalmente </w:t>
      </w:r>
      <w:proofErr w:type="spellStart"/>
      <w:r w:rsidRPr="00CD4005">
        <w:rPr>
          <w:rFonts w:ascii="Arial" w:hAnsi="Arial" w:cs="Arial"/>
          <w:sz w:val="24"/>
        </w:rPr>
        <w:t>Defcad</w:t>
      </w:r>
      <w:proofErr w:type="spellEnd"/>
      <w:r w:rsidRPr="00CD4005">
        <w:rPr>
          <w:rFonts w:ascii="Arial" w:hAnsi="Arial" w:cs="Arial"/>
          <w:sz w:val="24"/>
        </w:rPr>
        <w:t xml:space="preserve">. En respuesta a ese bloqueo, el grupo </w:t>
      </w:r>
      <w:proofErr w:type="spellStart"/>
      <w:r w:rsidRPr="00CD4005">
        <w:rPr>
          <w:rFonts w:ascii="Arial" w:hAnsi="Arial" w:cs="Arial"/>
          <w:sz w:val="24"/>
        </w:rPr>
        <w:t>Deterrence</w:t>
      </w:r>
      <w:proofErr w:type="spellEnd"/>
      <w:r w:rsidRPr="00CD4005">
        <w:rPr>
          <w:rFonts w:ascii="Arial" w:hAnsi="Arial" w:cs="Arial"/>
          <w:sz w:val="24"/>
        </w:rPr>
        <w:t xml:space="preserve"> </w:t>
      </w:r>
      <w:proofErr w:type="spellStart"/>
      <w:r w:rsidRPr="00CD4005">
        <w:rPr>
          <w:rFonts w:ascii="Arial" w:hAnsi="Arial" w:cs="Arial"/>
          <w:sz w:val="24"/>
        </w:rPr>
        <w:t>Dispensed</w:t>
      </w:r>
      <w:proofErr w:type="spellEnd"/>
      <w:r w:rsidRPr="00CD4005">
        <w:rPr>
          <w:rFonts w:ascii="Arial" w:hAnsi="Arial" w:cs="Arial"/>
          <w:sz w:val="24"/>
        </w:rPr>
        <w:t xml:space="preserve"> se formó el mismo año (2019). Si</w:t>
      </w:r>
      <w:r w:rsidR="00F151E1">
        <w:rPr>
          <w:rFonts w:ascii="Arial" w:hAnsi="Arial" w:cs="Arial"/>
          <w:sz w:val="24"/>
        </w:rPr>
        <w:t xml:space="preserve"> </w:t>
      </w:r>
      <w:r w:rsidRPr="00CD4005">
        <w:rPr>
          <w:rFonts w:ascii="Arial" w:hAnsi="Arial" w:cs="Arial"/>
          <w:sz w:val="24"/>
        </w:rPr>
        <w:t xml:space="preserve">bien comparten la misma ideología, esta red de activistas de armas se diferencia de Defense </w:t>
      </w:r>
      <w:proofErr w:type="spellStart"/>
      <w:r w:rsidRPr="00CD4005">
        <w:rPr>
          <w:rFonts w:ascii="Arial" w:hAnsi="Arial" w:cs="Arial"/>
          <w:sz w:val="24"/>
        </w:rPr>
        <w:t>Distributed</w:t>
      </w:r>
      <w:proofErr w:type="spellEnd"/>
      <w:r w:rsidRPr="00CD4005">
        <w:rPr>
          <w:rFonts w:ascii="Arial" w:hAnsi="Arial" w:cs="Arial"/>
          <w:sz w:val="24"/>
        </w:rPr>
        <w:t xml:space="preserve"> en que está completamente descentralizada, lo que significa que sería extremadamente difícil, si no imposible, detenerlos. En su sitio web, la red de activistas afirma: “</w:t>
      </w:r>
      <w:proofErr w:type="spellStart"/>
      <w:r w:rsidRPr="00CD4005">
        <w:rPr>
          <w:rFonts w:ascii="Arial" w:hAnsi="Arial" w:cs="Arial"/>
          <w:sz w:val="24"/>
        </w:rPr>
        <w:t>Deterrence</w:t>
      </w:r>
      <w:proofErr w:type="spellEnd"/>
      <w:r w:rsidRPr="00CD4005">
        <w:rPr>
          <w:rFonts w:ascii="Arial" w:hAnsi="Arial" w:cs="Arial"/>
          <w:sz w:val="24"/>
        </w:rPr>
        <w:t xml:space="preserve"> </w:t>
      </w:r>
      <w:proofErr w:type="spellStart"/>
      <w:r w:rsidRPr="00CD4005">
        <w:rPr>
          <w:rFonts w:ascii="Arial" w:hAnsi="Arial" w:cs="Arial"/>
          <w:sz w:val="24"/>
        </w:rPr>
        <w:t>Dispensed</w:t>
      </w:r>
      <w:proofErr w:type="spellEnd"/>
      <w:r w:rsidRPr="00CD4005">
        <w:rPr>
          <w:rFonts w:ascii="Arial" w:hAnsi="Arial" w:cs="Arial"/>
          <w:sz w:val="24"/>
        </w:rPr>
        <w:t xml:space="preserve"> ha optado deliberadamente por no organizarse formalmente. Esto asegura que nada pueda afectarnos como grupo, como le ocurrió a Defense </w:t>
      </w:r>
      <w:proofErr w:type="spellStart"/>
      <w:r w:rsidRPr="00CD4005">
        <w:rPr>
          <w:rFonts w:ascii="Arial" w:hAnsi="Arial" w:cs="Arial"/>
          <w:sz w:val="24"/>
        </w:rPr>
        <w:t>Distributed</w:t>
      </w:r>
      <w:proofErr w:type="spellEnd"/>
      <w:r w:rsidRPr="00CD4005">
        <w:rPr>
          <w:rFonts w:ascii="Arial" w:hAnsi="Arial" w:cs="Arial"/>
          <w:sz w:val="24"/>
        </w:rPr>
        <w:t xml:space="preserve"> cuando el gobierno les impidió como empresa dar a conocer los planos de la pistola </w:t>
      </w:r>
      <w:proofErr w:type="spellStart"/>
      <w:r w:rsidRPr="00CD4005">
        <w:rPr>
          <w:rFonts w:ascii="Arial" w:hAnsi="Arial" w:cs="Arial"/>
          <w:sz w:val="24"/>
        </w:rPr>
        <w:t>Liberator</w:t>
      </w:r>
      <w:proofErr w:type="spellEnd"/>
      <w:r w:rsidRPr="00CD4005">
        <w:rPr>
          <w:rFonts w:ascii="Arial" w:hAnsi="Arial" w:cs="Arial"/>
          <w:sz w:val="24"/>
        </w:rPr>
        <w:t>.</w:t>
      </w:r>
    </w:p>
    <w:p w14:paraId="35374459" w14:textId="2445C7ED" w:rsidR="00F151E1" w:rsidRDefault="00CD4005" w:rsidP="00CD4005">
      <w:pPr>
        <w:spacing w:line="360" w:lineRule="auto"/>
        <w:jc w:val="both"/>
        <w:rPr>
          <w:rFonts w:ascii="Arial" w:hAnsi="Arial" w:cs="Arial"/>
          <w:sz w:val="24"/>
        </w:rPr>
      </w:pPr>
      <w:r w:rsidRPr="00CD4005">
        <w:rPr>
          <w:rFonts w:ascii="Arial" w:hAnsi="Arial" w:cs="Arial"/>
          <w:sz w:val="24"/>
        </w:rPr>
        <w:t xml:space="preserve">Desde sus inicios, </w:t>
      </w:r>
      <w:proofErr w:type="spellStart"/>
      <w:r w:rsidRPr="00CD4005">
        <w:rPr>
          <w:rFonts w:ascii="Arial" w:hAnsi="Arial" w:cs="Arial"/>
          <w:sz w:val="24"/>
        </w:rPr>
        <w:t>Deterrence</w:t>
      </w:r>
      <w:proofErr w:type="spellEnd"/>
      <w:r w:rsidRPr="00CD4005">
        <w:rPr>
          <w:rFonts w:ascii="Arial" w:hAnsi="Arial" w:cs="Arial"/>
          <w:sz w:val="24"/>
        </w:rPr>
        <w:t xml:space="preserve"> </w:t>
      </w:r>
      <w:proofErr w:type="spellStart"/>
      <w:r w:rsidRPr="00CD4005">
        <w:rPr>
          <w:rFonts w:ascii="Arial" w:hAnsi="Arial" w:cs="Arial"/>
          <w:sz w:val="24"/>
        </w:rPr>
        <w:t>Dispensed</w:t>
      </w:r>
      <w:proofErr w:type="spellEnd"/>
      <w:r w:rsidRPr="00CD4005">
        <w:rPr>
          <w:rFonts w:ascii="Arial" w:hAnsi="Arial" w:cs="Arial"/>
          <w:sz w:val="24"/>
        </w:rPr>
        <w:t xml:space="preserve"> ha estado dando a conocer las armas de</w:t>
      </w:r>
      <w:r w:rsidR="00F151E1">
        <w:rPr>
          <w:rFonts w:ascii="Arial" w:hAnsi="Arial" w:cs="Arial"/>
          <w:sz w:val="24"/>
        </w:rPr>
        <w:t xml:space="preserve"> </w:t>
      </w:r>
      <w:r w:rsidRPr="00CD4005">
        <w:rPr>
          <w:rFonts w:ascii="Arial" w:hAnsi="Arial" w:cs="Arial"/>
          <w:sz w:val="24"/>
        </w:rPr>
        <w:t>fuego de código abierto a la esfera pública y continuará haciéndolo indefinidamente.</w:t>
      </w:r>
    </w:p>
    <w:p w14:paraId="329E43B9" w14:textId="6C37EF79" w:rsidR="00CD4005" w:rsidRPr="00CD4005" w:rsidRDefault="00CD4005" w:rsidP="00CD4005">
      <w:pPr>
        <w:spacing w:line="360" w:lineRule="auto"/>
        <w:jc w:val="both"/>
        <w:rPr>
          <w:rFonts w:ascii="Arial" w:hAnsi="Arial" w:cs="Arial"/>
          <w:sz w:val="24"/>
        </w:rPr>
      </w:pPr>
      <w:r w:rsidRPr="00CD4005">
        <w:rPr>
          <w:rFonts w:ascii="Arial" w:hAnsi="Arial" w:cs="Arial"/>
          <w:sz w:val="24"/>
        </w:rPr>
        <w:t xml:space="preserve">Todos los activistas de armas, incluyendo Defense </w:t>
      </w:r>
      <w:proofErr w:type="spellStart"/>
      <w:r w:rsidRPr="00CD4005">
        <w:rPr>
          <w:rFonts w:ascii="Arial" w:hAnsi="Arial" w:cs="Arial"/>
          <w:sz w:val="24"/>
        </w:rPr>
        <w:t>Distributed</w:t>
      </w:r>
      <w:proofErr w:type="spellEnd"/>
      <w:r w:rsidRPr="00CD4005">
        <w:rPr>
          <w:rFonts w:ascii="Arial" w:hAnsi="Arial" w:cs="Arial"/>
          <w:sz w:val="24"/>
        </w:rPr>
        <w:t xml:space="preserve"> y </w:t>
      </w:r>
      <w:proofErr w:type="spellStart"/>
      <w:r w:rsidRPr="00CD4005">
        <w:rPr>
          <w:rFonts w:ascii="Arial" w:hAnsi="Arial" w:cs="Arial"/>
          <w:sz w:val="24"/>
        </w:rPr>
        <w:t>Deterrence</w:t>
      </w:r>
      <w:proofErr w:type="spellEnd"/>
      <w:r w:rsidRPr="00CD4005">
        <w:rPr>
          <w:rFonts w:ascii="Arial" w:hAnsi="Arial" w:cs="Arial"/>
          <w:sz w:val="24"/>
        </w:rPr>
        <w:t xml:space="preserve"> </w:t>
      </w:r>
      <w:proofErr w:type="spellStart"/>
      <w:r w:rsidRPr="00CD4005">
        <w:rPr>
          <w:rFonts w:ascii="Arial" w:hAnsi="Arial" w:cs="Arial"/>
          <w:sz w:val="24"/>
        </w:rPr>
        <w:t>Dispensed</w:t>
      </w:r>
      <w:proofErr w:type="spellEnd"/>
      <w:r w:rsidRPr="00CD4005">
        <w:rPr>
          <w:rFonts w:ascii="Arial" w:hAnsi="Arial" w:cs="Arial"/>
          <w:sz w:val="24"/>
        </w:rPr>
        <w:t>, se refieren a la Segunda Enmienda de la Constitución de los Estados</w:t>
      </w:r>
      <w:r w:rsidR="00F151E1">
        <w:rPr>
          <w:rFonts w:ascii="Arial" w:hAnsi="Arial" w:cs="Arial"/>
          <w:sz w:val="24"/>
        </w:rPr>
        <w:t xml:space="preserve"> </w:t>
      </w:r>
      <w:r w:rsidRPr="00CD4005">
        <w:rPr>
          <w:rFonts w:ascii="Arial" w:hAnsi="Arial" w:cs="Arial"/>
          <w:sz w:val="24"/>
        </w:rPr>
        <w:t xml:space="preserve">Unidos, “Una milicia bien regulada, siendo necesaria para la seguridad de un Estado libre, el derecho de la gente a tener y portar armas, deberá no ser infringido”. Entonces, la batalla legal entre los activistas de armas y el gobierno de los Estados Unidos aún continúa actualmente. A principios de 2020, una coalición de 20 estados y el Distrito de Columbia presentó una demanda contra el gobierno federal por la decisión de la Administración Trump de permitir compartir archivos de armas impresas en 3D en </w:t>
      </w:r>
      <w:proofErr w:type="spellStart"/>
      <w:r w:rsidRPr="00CD4005">
        <w:rPr>
          <w:rFonts w:ascii="Arial" w:hAnsi="Arial" w:cs="Arial"/>
          <w:sz w:val="24"/>
        </w:rPr>
        <w:t>Internet.El</w:t>
      </w:r>
      <w:proofErr w:type="spellEnd"/>
      <w:r w:rsidRPr="00CD4005">
        <w:rPr>
          <w:rFonts w:ascii="Arial" w:hAnsi="Arial" w:cs="Arial"/>
          <w:sz w:val="24"/>
        </w:rPr>
        <w:t xml:space="preserve"> arma impresa en 3D también se conoce como la pistola fantasma, ya que no tiene un número de serie comercial ni ninguna otra marca que pueda ayudar a identificar al propietario. El Liberator.380, el modelo diseñado y lanzado por Cody Wilson en 2013, fue la primera pistola de plástico creada con esta tecnología. Era una pistola de un solo disparo hecha con modelado por deposición fundida en una impresora 3D de </w:t>
      </w:r>
      <w:proofErr w:type="spellStart"/>
      <w:r w:rsidRPr="00CD4005">
        <w:rPr>
          <w:rFonts w:ascii="Arial" w:hAnsi="Arial" w:cs="Arial"/>
          <w:sz w:val="24"/>
        </w:rPr>
        <w:t>Stratasys</w:t>
      </w:r>
      <w:proofErr w:type="spellEnd"/>
      <w:r w:rsidRPr="00CD4005">
        <w:rPr>
          <w:rFonts w:ascii="Arial" w:hAnsi="Arial" w:cs="Arial"/>
          <w:sz w:val="24"/>
        </w:rPr>
        <w:t xml:space="preserve"> </w:t>
      </w:r>
      <w:proofErr w:type="spellStart"/>
      <w:r w:rsidRPr="00CD4005">
        <w:rPr>
          <w:rFonts w:ascii="Arial" w:hAnsi="Arial" w:cs="Arial"/>
          <w:sz w:val="24"/>
        </w:rPr>
        <w:t>Dimension</w:t>
      </w:r>
      <w:proofErr w:type="spellEnd"/>
      <w:r w:rsidRPr="00CD4005">
        <w:rPr>
          <w:rFonts w:ascii="Arial" w:hAnsi="Arial" w:cs="Arial"/>
          <w:sz w:val="24"/>
        </w:rPr>
        <w:t xml:space="preserve"> SST. A día de hoy, el Liberator.380 es lo más parecido a una pistola totalmente de plástico, aunque todavía requiere un clavo de acero que</w:t>
      </w:r>
      <w:r w:rsidR="00F151E1">
        <w:rPr>
          <w:rFonts w:ascii="Arial" w:hAnsi="Arial" w:cs="Arial"/>
          <w:sz w:val="24"/>
        </w:rPr>
        <w:t xml:space="preserve"> </w:t>
      </w:r>
      <w:r w:rsidRPr="00CD4005">
        <w:rPr>
          <w:rFonts w:ascii="Arial" w:hAnsi="Arial" w:cs="Arial"/>
          <w:sz w:val="24"/>
        </w:rPr>
        <w:t>sirva de percutor. Una característica importante de una pistola de plástico, y una razón para temerla, es que no activa detectores de metales.</w:t>
      </w:r>
    </w:p>
    <w:p w14:paraId="77B1E074" w14:textId="7EF0B738" w:rsidR="00CD4005" w:rsidRPr="00CD4005" w:rsidRDefault="00CD4005" w:rsidP="00CD4005">
      <w:pPr>
        <w:spacing w:line="360" w:lineRule="auto"/>
        <w:jc w:val="both"/>
        <w:rPr>
          <w:rFonts w:ascii="Arial" w:hAnsi="Arial" w:cs="Arial"/>
          <w:sz w:val="24"/>
        </w:rPr>
      </w:pPr>
      <w:r w:rsidRPr="00CD4005">
        <w:rPr>
          <w:rFonts w:ascii="Arial" w:hAnsi="Arial" w:cs="Arial"/>
          <w:sz w:val="24"/>
        </w:rPr>
        <w:lastRenderedPageBreak/>
        <w:t>Cuando se habla del proceso de impresión 3D de un arma de fuego, es importante tener en cuenta que una impresora 3D simplemente no puede crear un mecanismo complejo como una pistola funcional, todo en una sola pieza. Así, los elementos individuales se imprimen todos por separado y luego se ensamblan manualmente. Es un proceso bastante largo y tampoco resulta sencillo.</w:t>
      </w:r>
    </w:p>
    <w:p w14:paraId="0A0C3481" w14:textId="31102B84" w:rsidR="00CD4005" w:rsidRPr="00CD4005" w:rsidRDefault="00CD4005" w:rsidP="00CD4005">
      <w:pPr>
        <w:spacing w:line="360" w:lineRule="auto"/>
        <w:jc w:val="both"/>
        <w:rPr>
          <w:rFonts w:ascii="Arial" w:hAnsi="Arial" w:cs="Arial"/>
          <w:sz w:val="24"/>
        </w:rPr>
      </w:pPr>
      <w:r w:rsidRPr="00CD4005">
        <w:rPr>
          <w:rFonts w:ascii="Arial" w:hAnsi="Arial" w:cs="Arial"/>
          <w:sz w:val="24"/>
        </w:rPr>
        <w:t>Naturalmente, existe un conflicto entre los activistas de armas y aquellos que denuncian la violencia armada. En los Estados Unidos, la mayoría de las veces, el debate sobre las armas impresas en 3D representa un tema más amplio sobre las armas y la violencia.</w:t>
      </w:r>
    </w:p>
    <w:p w14:paraId="7A86A7E5" w14:textId="77777777" w:rsidR="00F151E1" w:rsidRDefault="00CD4005" w:rsidP="00CD4005">
      <w:pPr>
        <w:spacing w:line="360" w:lineRule="auto"/>
        <w:jc w:val="both"/>
        <w:rPr>
          <w:rFonts w:ascii="Arial" w:hAnsi="Arial" w:cs="Arial"/>
          <w:sz w:val="24"/>
        </w:rPr>
      </w:pPr>
      <w:r w:rsidRPr="00CD4005">
        <w:rPr>
          <w:rFonts w:ascii="Arial" w:hAnsi="Arial" w:cs="Arial"/>
          <w:sz w:val="24"/>
        </w:rPr>
        <w:t>Sin embargo, hay algunas personas que temen a las pistolas impresas en 3D en</w:t>
      </w:r>
      <w:r w:rsidR="00F151E1">
        <w:rPr>
          <w:rFonts w:ascii="Arial" w:hAnsi="Arial" w:cs="Arial"/>
          <w:sz w:val="24"/>
        </w:rPr>
        <w:t xml:space="preserve"> </w:t>
      </w:r>
      <w:r w:rsidRPr="00CD4005">
        <w:rPr>
          <w:rFonts w:ascii="Arial" w:hAnsi="Arial" w:cs="Arial"/>
          <w:sz w:val="24"/>
        </w:rPr>
        <w:t>particular, mucho más que a las convencionales, y tienen sus propios argumentos. En primer lugar, temen la naturaleza imposible de rastrear de esta arma, ya que dificulta la identificación del tirador. En segundo lugar, y quizás aún más importante, dado que los fabricantes y propietarios de armas impresas en 3D no están sujetos a verificación de antecedentes, una persona puede imprimir una pistola en 3D incluso si es un enfermo mental, un delincuente o un menor de edad.</w:t>
      </w:r>
    </w:p>
    <w:p w14:paraId="49AC5E9A" w14:textId="77777777" w:rsidR="00CC3653" w:rsidRDefault="00CD4005" w:rsidP="00CD4005">
      <w:pPr>
        <w:spacing w:line="360" w:lineRule="auto"/>
        <w:jc w:val="both"/>
        <w:rPr>
          <w:rFonts w:ascii="Arial" w:hAnsi="Arial" w:cs="Arial"/>
          <w:sz w:val="24"/>
        </w:rPr>
      </w:pPr>
      <w:r w:rsidRPr="00CD4005">
        <w:rPr>
          <w:rFonts w:ascii="Arial" w:hAnsi="Arial" w:cs="Arial"/>
          <w:sz w:val="24"/>
        </w:rPr>
        <w:t xml:space="preserve">Además, las pistolas de plástico no activan los detectores de metales, lo que es una razón sólida para prohibir este tipo de armas de fuego. Incluso si una pistola de plástico es propensa a romperse después de un solo disparo, aún puede matar o herir a una persona. Por ejemplo, en 2013, tres reporteros de Mail </w:t>
      </w:r>
      <w:proofErr w:type="spellStart"/>
      <w:r w:rsidRPr="00CD4005">
        <w:rPr>
          <w:rFonts w:ascii="Arial" w:hAnsi="Arial" w:cs="Arial"/>
          <w:sz w:val="24"/>
        </w:rPr>
        <w:t>on</w:t>
      </w:r>
      <w:proofErr w:type="spellEnd"/>
      <w:r w:rsidRPr="00CD4005">
        <w:rPr>
          <w:rFonts w:ascii="Arial" w:hAnsi="Arial" w:cs="Arial"/>
          <w:sz w:val="24"/>
        </w:rPr>
        <w:t xml:space="preserve"> </w:t>
      </w:r>
      <w:proofErr w:type="spellStart"/>
      <w:r w:rsidRPr="00CD4005">
        <w:rPr>
          <w:rFonts w:ascii="Arial" w:hAnsi="Arial" w:cs="Arial"/>
          <w:sz w:val="24"/>
        </w:rPr>
        <w:t>Sunday</w:t>
      </w:r>
      <w:proofErr w:type="spellEnd"/>
      <w:r w:rsidRPr="00CD4005">
        <w:rPr>
          <w:rFonts w:ascii="Arial" w:hAnsi="Arial" w:cs="Arial"/>
          <w:sz w:val="24"/>
        </w:rPr>
        <w:t xml:space="preserve"> imprimieron en 3D una pistola Liberator.380 en una impresora 3D que costaba menos de $2,000 y subieron a un tren Eurostar con ella. Como el arma era de plástico, los detectores de metales no se activaron y los hombres pasaron de contrabando el arma desmontada colocando piezas en cada uno de sus bolsillos. </w:t>
      </w:r>
    </w:p>
    <w:p w14:paraId="37DD4CB9" w14:textId="6C63BF3C" w:rsidR="00263915" w:rsidRPr="00AE70BD" w:rsidRDefault="00CD4005" w:rsidP="00CD4005">
      <w:pPr>
        <w:spacing w:line="360" w:lineRule="auto"/>
        <w:jc w:val="both"/>
        <w:rPr>
          <w:rFonts w:ascii="Arial" w:hAnsi="Arial" w:cs="Arial"/>
          <w:sz w:val="24"/>
        </w:rPr>
      </w:pPr>
      <w:r w:rsidRPr="00CD4005">
        <w:rPr>
          <w:rFonts w:ascii="Arial" w:hAnsi="Arial" w:cs="Arial"/>
          <w:sz w:val="24"/>
        </w:rPr>
        <w:t>El arma se volvió a montar en la cabina del baño del tren. Este experimento demuestra lo fácil que es contrabandear armas mortales, incluso en lugares con una seguridad relativamente alta, como aeropuertos y estaciones de tren.</w:t>
      </w:r>
    </w:p>
    <w:p w14:paraId="3FD522C2" w14:textId="77777777" w:rsidR="00207A56" w:rsidRDefault="00207A56" w:rsidP="00207A56"/>
    <w:p w14:paraId="6EA3463D" w14:textId="77777777" w:rsidR="007A6A96" w:rsidRDefault="007A6A96" w:rsidP="00207A56"/>
    <w:p w14:paraId="08CA833B" w14:textId="77777777" w:rsidR="00FC35CB" w:rsidRDefault="00FC35CB" w:rsidP="0069256A">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lastRenderedPageBreak/>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 decreto:</w:t>
      </w:r>
    </w:p>
    <w:p w14:paraId="5C1925A8" w14:textId="77777777" w:rsidR="00FC35CB" w:rsidRDefault="00FC35CB" w:rsidP="00FC35CB">
      <w:pPr>
        <w:jc w:val="center"/>
        <w:rPr>
          <w:rFonts w:ascii="Arial" w:hAnsi="Arial" w:cs="Arial"/>
          <w:spacing w:val="-5"/>
          <w:sz w:val="24"/>
          <w:szCs w:val="24"/>
          <w:shd w:val="clear" w:color="auto" w:fill="FFFFFF"/>
        </w:rPr>
      </w:pPr>
    </w:p>
    <w:p w14:paraId="4BC672DA" w14:textId="77777777" w:rsidR="00FC35CB" w:rsidRDefault="00FC35CB" w:rsidP="00FC35CB">
      <w:pPr>
        <w:jc w:val="center"/>
        <w:rPr>
          <w:rFonts w:ascii="Arial" w:hAnsi="Arial" w:cs="Arial"/>
          <w:b/>
          <w:spacing w:val="-5"/>
          <w:sz w:val="24"/>
          <w:shd w:val="clear" w:color="auto" w:fill="FFFFFF"/>
        </w:rPr>
      </w:pPr>
    </w:p>
    <w:p w14:paraId="1730E05A" w14:textId="77777777" w:rsidR="00FC35CB" w:rsidRPr="00C81084" w:rsidRDefault="00FC35CB" w:rsidP="00FC35CB">
      <w:pPr>
        <w:jc w:val="center"/>
        <w:rPr>
          <w:rFonts w:ascii="Arial" w:eastAsia="Times New Roman" w:hAnsi="Arial" w:cs="Arial"/>
          <w:b/>
          <w:color w:val="000000" w:themeColor="text1"/>
          <w:sz w:val="24"/>
          <w:szCs w:val="24"/>
          <w:lang w:eastAsia="es-MX"/>
        </w:rPr>
      </w:pPr>
      <w:r w:rsidRPr="00C81084">
        <w:rPr>
          <w:rFonts w:ascii="Arial" w:eastAsia="Times New Roman" w:hAnsi="Arial" w:cs="Arial"/>
          <w:b/>
          <w:color w:val="000000" w:themeColor="text1"/>
          <w:sz w:val="24"/>
          <w:szCs w:val="24"/>
          <w:lang w:eastAsia="es-MX"/>
        </w:rPr>
        <w:t>DECRETO:</w:t>
      </w:r>
    </w:p>
    <w:p w14:paraId="491B974A" w14:textId="77777777" w:rsidR="00FC35CB" w:rsidRPr="00C81084" w:rsidRDefault="00FC35CB" w:rsidP="00FC35CB">
      <w:pPr>
        <w:rPr>
          <w:rFonts w:ascii="Arial" w:eastAsia="Times New Roman" w:hAnsi="Arial" w:cs="Arial"/>
          <w:b/>
          <w:color w:val="000000" w:themeColor="text1"/>
          <w:sz w:val="24"/>
          <w:szCs w:val="24"/>
          <w:lang w:eastAsia="es-MX"/>
        </w:rPr>
      </w:pPr>
    </w:p>
    <w:p w14:paraId="4287CD5F" w14:textId="585E2A89" w:rsidR="00FC35CB" w:rsidRDefault="00FC35CB" w:rsidP="0069256A">
      <w:pPr>
        <w:spacing w:line="360" w:lineRule="auto"/>
        <w:jc w:val="both"/>
        <w:rPr>
          <w:rFonts w:ascii="Arial" w:hAnsi="Arial" w:cs="Arial"/>
          <w:bCs/>
          <w:color w:val="000000" w:themeColor="text1"/>
          <w:sz w:val="24"/>
          <w:szCs w:val="24"/>
        </w:rPr>
      </w:pPr>
      <w:r w:rsidRPr="00C81084">
        <w:rPr>
          <w:rFonts w:ascii="Arial" w:eastAsia="Times New Roman" w:hAnsi="Arial" w:cs="Arial"/>
          <w:b/>
          <w:color w:val="000000" w:themeColor="text1"/>
          <w:sz w:val="24"/>
          <w:szCs w:val="24"/>
          <w:lang w:eastAsia="es-MX"/>
        </w:rPr>
        <w:t xml:space="preserve">ARTICULO PRIMERO. </w:t>
      </w:r>
      <w:r w:rsidRPr="00460895">
        <w:rPr>
          <w:rFonts w:ascii="Arial" w:eastAsia="Times New Roman" w:hAnsi="Arial" w:cs="Arial"/>
          <w:b/>
          <w:color w:val="000000" w:themeColor="text1"/>
          <w:sz w:val="24"/>
          <w:szCs w:val="24"/>
          <w:lang w:eastAsia="es-MX"/>
        </w:rPr>
        <w:t>-</w:t>
      </w:r>
      <w:r w:rsidRPr="00460895">
        <w:rPr>
          <w:rFonts w:ascii="Arial" w:eastAsia="Times New Roman" w:hAnsi="Arial" w:cs="Arial"/>
          <w:bCs/>
          <w:color w:val="000000" w:themeColor="text1"/>
          <w:sz w:val="24"/>
          <w:szCs w:val="24"/>
          <w:lang w:eastAsia="es-MX"/>
        </w:rPr>
        <w:t xml:space="preserve"> </w:t>
      </w:r>
      <w:r w:rsidRPr="00460895">
        <w:rPr>
          <w:rFonts w:ascii="Arial" w:hAnsi="Arial" w:cs="Arial"/>
          <w:sz w:val="24"/>
          <w:szCs w:val="24"/>
        </w:rPr>
        <w:t xml:space="preserve">Se reforma </w:t>
      </w:r>
      <w:r w:rsidR="004D5AA9">
        <w:rPr>
          <w:rFonts w:ascii="Arial" w:hAnsi="Arial" w:cs="Arial"/>
          <w:color w:val="000000" w:themeColor="text1"/>
          <w:sz w:val="24"/>
          <w:szCs w:val="24"/>
        </w:rPr>
        <w:t>l</w:t>
      </w:r>
      <w:r w:rsidR="00F151E1">
        <w:rPr>
          <w:rFonts w:ascii="Arial" w:hAnsi="Arial" w:cs="Arial"/>
          <w:color w:val="000000" w:themeColor="text1"/>
          <w:sz w:val="24"/>
          <w:szCs w:val="24"/>
        </w:rPr>
        <w:t>a</w:t>
      </w:r>
      <w:r w:rsidRPr="00950597">
        <w:rPr>
          <w:rFonts w:ascii="Arial" w:hAnsi="Arial" w:cs="Arial"/>
          <w:b/>
          <w:color w:val="222222"/>
          <w:sz w:val="24"/>
          <w:szCs w:val="24"/>
          <w:shd w:val="clear" w:color="auto" w:fill="FFFFFF"/>
        </w:rPr>
        <w:t xml:space="preserve"> </w:t>
      </w:r>
      <w:r w:rsidR="00E220EB" w:rsidRPr="00E220EB">
        <w:rPr>
          <w:rFonts w:ascii="Arial" w:hAnsi="Arial" w:cs="Arial"/>
          <w:b/>
          <w:color w:val="222222"/>
          <w:sz w:val="24"/>
          <w:szCs w:val="24"/>
          <w:shd w:val="clear" w:color="auto" w:fill="FFFFFF"/>
        </w:rPr>
        <w:t>Ley Federal de Armas de Fuego y Explosivos</w:t>
      </w:r>
      <w:r w:rsidR="00E220EB">
        <w:rPr>
          <w:rFonts w:ascii="Arial" w:hAnsi="Arial" w:cs="Arial"/>
          <w:b/>
          <w:color w:val="222222"/>
          <w:sz w:val="24"/>
          <w:szCs w:val="24"/>
          <w:shd w:val="clear" w:color="auto" w:fill="FFFFFF"/>
        </w:rPr>
        <w:t xml:space="preserve"> </w:t>
      </w:r>
      <w:r w:rsidRPr="00800579">
        <w:rPr>
          <w:rFonts w:ascii="Arial" w:eastAsia="Times New Roman" w:hAnsi="Arial" w:cs="Arial"/>
          <w:b/>
          <w:color w:val="222222"/>
          <w:sz w:val="24"/>
          <w:szCs w:val="18"/>
          <w:lang w:eastAsia="es-MX"/>
        </w:rPr>
        <w:t xml:space="preserve">con el fin de que se adicione un </w:t>
      </w:r>
      <w:r w:rsidR="00CE6C12">
        <w:rPr>
          <w:rFonts w:ascii="Arial" w:eastAsia="Times New Roman" w:hAnsi="Arial" w:cs="Arial"/>
          <w:b/>
          <w:color w:val="222222"/>
          <w:sz w:val="24"/>
          <w:szCs w:val="18"/>
          <w:lang w:eastAsia="es-MX"/>
        </w:rPr>
        <w:t xml:space="preserve">inciso </w:t>
      </w:r>
      <w:r w:rsidRPr="00800579">
        <w:rPr>
          <w:rFonts w:ascii="Arial" w:eastAsia="Times New Roman" w:hAnsi="Arial" w:cs="Arial"/>
          <w:b/>
          <w:color w:val="222222"/>
          <w:sz w:val="24"/>
          <w:szCs w:val="18"/>
          <w:lang w:eastAsia="es-MX"/>
        </w:rPr>
        <w:t>en artículo</w:t>
      </w:r>
      <w:r w:rsidR="00CE6C12">
        <w:rPr>
          <w:rFonts w:ascii="Arial" w:eastAsia="Times New Roman" w:hAnsi="Arial" w:cs="Arial"/>
          <w:b/>
          <w:color w:val="222222"/>
          <w:sz w:val="24"/>
          <w:szCs w:val="18"/>
          <w:lang w:eastAsia="es-MX"/>
        </w:rPr>
        <w:t xml:space="preserve"> 11</w:t>
      </w:r>
      <w:r w:rsidR="00F151E1">
        <w:rPr>
          <w:rFonts w:ascii="Arial" w:eastAsia="Times New Roman" w:hAnsi="Arial" w:cs="Arial"/>
          <w:b/>
          <w:color w:val="222222"/>
          <w:sz w:val="24"/>
          <w:szCs w:val="18"/>
          <w:lang w:eastAsia="es-MX"/>
        </w:rPr>
        <w:t xml:space="preserve"> y 41</w:t>
      </w:r>
      <w:r w:rsidRPr="00460895">
        <w:rPr>
          <w:rFonts w:ascii="Arial" w:eastAsia="Times New Roman" w:hAnsi="Arial" w:cs="Arial"/>
          <w:color w:val="222222"/>
          <w:sz w:val="24"/>
          <w:szCs w:val="18"/>
          <w:lang w:eastAsia="es-MX"/>
        </w:rPr>
        <w:t>,</w:t>
      </w:r>
      <w:r w:rsidRPr="00460895">
        <w:rPr>
          <w:rFonts w:ascii="Arial" w:hAnsi="Arial" w:cs="Arial"/>
          <w:b/>
          <w:bCs/>
          <w:color w:val="000000" w:themeColor="text1"/>
          <w:sz w:val="24"/>
          <w:szCs w:val="24"/>
        </w:rPr>
        <w:t xml:space="preserve"> </w:t>
      </w:r>
      <w:r w:rsidRPr="00460895">
        <w:rPr>
          <w:rFonts w:ascii="Arial" w:hAnsi="Arial" w:cs="Arial"/>
          <w:bCs/>
          <w:color w:val="000000" w:themeColor="text1"/>
          <w:sz w:val="24"/>
          <w:szCs w:val="24"/>
        </w:rPr>
        <w:t>para quedar redactados de la siguiente manera:</w:t>
      </w:r>
    </w:p>
    <w:p w14:paraId="6EDE8708" w14:textId="77777777" w:rsidR="00CE6C12" w:rsidRDefault="00CE6C12" w:rsidP="00CE6C12">
      <w:pPr>
        <w:spacing w:line="360" w:lineRule="auto"/>
        <w:jc w:val="both"/>
        <w:rPr>
          <w:rFonts w:ascii="Arial" w:hAnsi="Arial" w:cs="Arial"/>
          <w:b/>
          <w:sz w:val="24"/>
        </w:rPr>
      </w:pPr>
    </w:p>
    <w:p w14:paraId="69EF2FB8"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Artículo 11.-</w:t>
      </w:r>
      <w:r w:rsidRPr="00CE6C12">
        <w:rPr>
          <w:rFonts w:ascii="Arial" w:hAnsi="Arial" w:cs="Arial"/>
          <w:sz w:val="24"/>
        </w:rPr>
        <w:t xml:space="preserve"> Las armas, municiones y materia para el uso exclusivo del Ejército, Armada y Fuerza Aérea, son las siguientes: </w:t>
      </w:r>
    </w:p>
    <w:p w14:paraId="1806A2C1"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a).-</w:t>
      </w:r>
      <w:r w:rsidRPr="00CE6C12">
        <w:rPr>
          <w:rFonts w:ascii="Arial" w:hAnsi="Arial" w:cs="Arial"/>
          <w:sz w:val="24"/>
        </w:rPr>
        <w:t xml:space="preserve"> Revólveres calibre .357 Magnum y los superiores a .38 Especial. </w:t>
      </w:r>
    </w:p>
    <w:p w14:paraId="519E71B9"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b).-</w:t>
      </w:r>
      <w:r w:rsidRPr="00CE6C12">
        <w:rPr>
          <w:rFonts w:ascii="Arial" w:hAnsi="Arial" w:cs="Arial"/>
          <w:sz w:val="24"/>
        </w:rPr>
        <w:t xml:space="preserve"> Pistolas calibre 9 </w:t>
      </w:r>
      <w:proofErr w:type="spellStart"/>
      <w:r w:rsidRPr="00CE6C12">
        <w:rPr>
          <w:rFonts w:ascii="Arial" w:hAnsi="Arial" w:cs="Arial"/>
          <w:sz w:val="24"/>
        </w:rPr>
        <w:t>mm.</w:t>
      </w:r>
      <w:proofErr w:type="spellEnd"/>
      <w:r w:rsidRPr="00CE6C12">
        <w:rPr>
          <w:rFonts w:ascii="Arial" w:hAnsi="Arial" w:cs="Arial"/>
          <w:sz w:val="24"/>
        </w:rPr>
        <w:t xml:space="preserve"> </w:t>
      </w:r>
      <w:proofErr w:type="spellStart"/>
      <w:r w:rsidRPr="00CE6C12">
        <w:rPr>
          <w:rFonts w:ascii="Arial" w:hAnsi="Arial" w:cs="Arial"/>
          <w:sz w:val="24"/>
        </w:rPr>
        <w:t>Parabellum</w:t>
      </w:r>
      <w:proofErr w:type="spellEnd"/>
      <w:r w:rsidRPr="00CE6C12">
        <w:rPr>
          <w:rFonts w:ascii="Arial" w:hAnsi="Arial" w:cs="Arial"/>
          <w:sz w:val="24"/>
        </w:rPr>
        <w:t xml:space="preserve">, </w:t>
      </w:r>
      <w:proofErr w:type="spellStart"/>
      <w:r w:rsidRPr="00CE6C12">
        <w:rPr>
          <w:rFonts w:ascii="Arial" w:hAnsi="Arial" w:cs="Arial"/>
          <w:sz w:val="24"/>
        </w:rPr>
        <w:t>Luger</w:t>
      </w:r>
      <w:proofErr w:type="spellEnd"/>
      <w:r w:rsidRPr="00CE6C12">
        <w:rPr>
          <w:rFonts w:ascii="Arial" w:hAnsi="Arial" w:cs="Arial"/>
          <w:sz w:val="24"/>
        </w:rPr>
        <w:t xml:space="preserve"> y similares, las .38 Super y Comando, y las de calibres superiores. </w:t>
      </w:r>
    </w:p>
    <w:p w14:paraId="467D951B" w14:textId="77777777" w:rsidR="00CE6C12" w:rsidRPr="00CE6C12" w:rsidRDefault="00CE6C12" w:rsidP="00CE6C12">
      <w:pPr>
        <w:spacing w:line="360" w:lineRule="auto"/>
        <w:jc w:val="both"/>
        <w:rPr>
          <w:rFonts w:ascii="Arial" w:hAnsi="Arial" w:cs="Arial"/>
          <w:sz w:val="24"/>
        </w:rPr>
      </w:pPr>
      <w:proofErr w:type="gramStart"/>
      <w:r w:rsidRPr="00CE6C12">
        <w:rPr>
          <w:rFonts w:ascii="Arial" w:hAnsi="Arial" w:cs="Arial"/>
          <w:b/>
          <w:sz w:val="24"/>
        </w:rPr>
        <w:t>c).-</w:t>
      </w:r>
      <w:proofErr w:type="gramEnd"/>
      <w:r w:rsidRPr="00CE6C12">
        <w:rPr>
          <w:rFonts w:ascii="Arial" w:hAnsi="Arial" w:cs="Arial"/>
          <w:sz w:val="24"/>
        </w:rPr>
        <w:t xml:space="preserve"> Fusiles, mosquetones, carabinas y tercerolas en</w:t>
      </w:r>
      <w:r w:rsidR="0069256A">
        <w:rPr>
          <w:rFonts w:ascii="Arial" w:hAnsi="Arial" w:cs="Arial"/>
          <w:sz w:val="24"/>
        </w:rPr>
        <w:t xml:space="preserve"> calibre .223”, 7 </w:t>
      </w:r>
      <w:proofErr w:type="spellStart"/>
      <w:r w:rsidR="0069256A">
        <w:rPr>
          <w:rFonts w:ascii="Arial" w:hAnsi="Arial" w:cs="Arial"/>
          <w:sz w:val="24"/>
        </w:rPr>
        <w:t>mm.</w:t>
      </w:r>
      <w:proofErr w:type="spellEnd"/>
      <w:r w:rsidR="0069256A">
        <w:rPr>
          <w:rFonts w:ascii="Arial" w:hAnsi="Arial" w:cs="Arial"/>
          <w:sz w:val="24"/>
        </w:rPr>
        <w:t xml:space="preserve">, 7.62 </w:t>
      </w:r>
      <w:proofErr w:type="spellStart"/>
      <w:r w:rsidR="0069256A">
        <w:rPr>
          <w:rFonts w:ascii="Arial" w:hAnsi="Arial" w:cs="Arial"/>
          <w:sz w:val="24"/>
        </w:rPr>
        <w:t>mm.</w:t>
      </w:r>
      <w:proofErr w:type="spellEnd"/>
      <w:r w:rsidR="0069256A">
        <w:rPr>
          <w:rFonts w:ascii="Arial" w:hAnsi="Arial" w:cs="Arial"/>
          <w:sz w:val="24"/>
        </w:rPr>
        <w:t xml:space="preserve"> </w:t>
      </w:r>
      <w:r w:rsidRPr="00CE6C12">
        <w:rPr>
          <w:rFonts w:ascii="Arial" w:hAnsi="Arial" w:cs="Arial"/>
          <w:sz w:val="24"/>
        </w:rPr>
        <w:t>y carabinas calibre .30” en todos sus modelos.</w:t>
      </w:r>
    </w:p>
    <w:p w14:paraId="5ACE10E9"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d).-</w:t>
      </w:r>
      <w:r w:rsidRPr="00CE6C12">
        <w:rPr>
          <w:rFonts w:ascii="Arial" w:hAnsi="Arial" w:cs="Arial"/>
          <w:sz w:val="24"/>
        </w:rPr>
        <w:t xml:space="preserve"> Pistolas, carabinas y fusiles con sistema de ráfaga, sub-ametralladoras, metralletas y ametralladoras en todos sus calibres. </w:t>
      </w:r>
    </w:p>
    <w:p w14:paraId="2E6BAE43"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e).-</w:t>
      </w:r>
      <w:r w:rsidRPr="00CE6C12">
        <w:rPr>
          <w:rFonts w:ascii="Arial" w:hAnsi="Arial" w:cs="Arial"/>
          <w:sz w:val="24"/>
        </w:rPr>
        <w:t xml:space="preserve"> Escopetas con cañón de longitud inferior a 635 </w:t>
      </w:r>
      <w:proofErr w:type="spellStart"/>
      <w:r w:rsidRPr="00CE6C12">
        <w:rPr>
          <w:rFonts w:ascii="Arial" w:hAnsi="Arial" w:cs="Arial"/>
          <w:sz w:val="24"/>
        </w:rPr>
        <w:t>mm.</w:t>
      </w:r>
      <w:proofErr w:type="spellEnd"/>
      <w:r w:rsidRPr="00CE6C12">
        <w:rPr>
          <w:rFonts w:ascii="Arial" w:hAnsi="Arial" w:cs="Arial"/>
          <w:sz w:val="24"/>
        </w:rPr>
        <w:t xml:space="preserve"> (25), las de calibre superior al 12 (.729 </w:t>
      </w:r>
      <w:proofErr w:type="spellStart"/>
      <w:r w:rsidRPr="00CE6C12">
        <w:rPr>
          <w:rFonts w:ascii="Arial" w:hAnsi="Arial" w:cs="Arial"/>
          <w:sz w:val="24"/>
        </w:rPr>
        <w:t>ó</w:t>
      </w:r>
      <w:proofErr w:type="spellEnd"/>
      <w:r w:rsidRPr="00CE6C12">
        <w:rPr>
          <w:rFonts w:ascii="Arial" w:hAnsi="Arial" w:cs="Arial"/>
          <w:sz w:val="24"/>
        </w:rPr>
        <w:t xml:space="preserve"> 18. 5 mm) y las lanza gases, con excepción de las de uso industrial.</w:t>
      </w:r>
    </w:p>
    <w:p w14:paraId="7408FE3A"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f).-</w:t>
      </w:r>
      <w:r w:rsidRPr="00CE6C12">
        <w:rPr>
          <w:rFonts w:ascii="Arial" w:hAnsi="Arial" w:cs="Arial"/>
          <w:sz w:val="24"/>
        </w:rPr>
        <w:t xml:space="preserve"> Municiones para las armas anteriores y cartuchos con artificios especiales como trazadores, incendiarios, perforantes, fumígenos, expansivos de gases y los cargados con postas superiores al 00 (.84 </w:t>
      </w:r>
      <w:proofErr w:type="spellStart"/>
      <w:r w:rsidRPr="00CE6C12">
        <w:rPr>
          <w:rFonts w:ascii="Arial" w:hAnsi="Arial" w:cs="Arial"/>
          <w:sz w:val="24"/>
        </w:rPr>
        <w:t>cms</w:t>
      </w:r>
      <w:proofErr w:type="spellEnd"/>
      <w:r w:rsidRPr="00CE6C12">
        <w:rPr>
          <w:rFonts w:ascii="Arial" w:hAnsi="Arial" w:cs="Arial"/>
          <w:sz w:val="24"/>
        </w:rPr>
        <w:t xml:space="preserve">. de diámetro) para escopeta. </w:t>
      </w:r>
    </w:p>
    <w:p w14:paraId="180DF8A0"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g).-</w:t>
      </w:r>
      <w:r w:rsidRPr="00CE6C12">
        <w:rPr>
          <w:rFonts w:ascii="Arial" w:hAnsi="Arial" w:cs="Arial"/>
          <w:sz w:val="24"/>
        </w:rPr>
        <w:t xml:space="preserve"> Cañones, piezas de artillería, morteros y carros de combate con sus aditamentos, accesorios, proyectiles y municiones. </w:t>
      </w:r>
    </w:p>
    <w:p w14:paraId="6B07C7D9"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lastRenderedPageBreak/>
        <w:t>h).-</w:t>
      </w:r>
      <w:r w:rsidRPr="00CE6C12">
        <w:rPr>
          <w:rFonts w:ascii="Arial" w:hAnsi="Arial" w:cs="Arial"/>
          <w:sz w:val="24"/>
        </w:rPr>
        <w:t xml:space="preserve"> Proyectiles-cohete, torpedos, granadas, bombas, minas, cargas de profundidad, lanzallamas y similares, así como los aparatos, artificios y máquinas para su lanzamiento. </w:t>
      </w:r>
    </w:p>
    <w:p w14:paraId="248AB2BD"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i).-</w:t>
      </w:r>
      <w:r w:rsidRPr="00CE6C12">
        <w:rPr>
          <w:rFonts w:ascii="Arial" w:hAnsi="Arial" w:cs="Arial"/>
          <w:sz w:val="24"/>
        </w:rPr>
        <w:t xml:space="preserve"> Bayonetas, sables y lanzas. </w:t>
      </w:r>
    </w:p>
    <w:p w14:paraId="77F7CD81"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j).-</w:t>
      </w:r>
      <w:r w:rsidRPr="00CE6C12">
        <w:rPr>
          <w:rFonts w:ascii="Arial" w:hAnsi="Arial" w:cs="Arial"/>
          <w:sz w:val="24"/>
        </w:rPr>
        <w:t xml:space="preserve"> Navíos, submarinos, embarcaciones e hidroaviones para la guerra naval y su armamento. </w:t>
      </w:r>
    </w:p>
    <w:p w14:paraId="7893CDB0" w14:textId="77777777" w:rsidR="00CE6C12" w:rsidRPr="00CE6C12" w:rsidRDefault="00CE6C12" w:rsidP="00CE6C12">
      <w:pPr>
        <w:spacing w:line="360" w:lineRule="auto"/>
        <w:jc w:val="both"/>
        <w:rPr>
          <w:rFonts w:ascii="Arial" w:hAnsi="Arial" w:cs="Arial"/>
          <w:sz w:val="24"/>
        </w:rPr>
      </w:pPr>
      <w:r w:rsidRPr="00CE6C12">
        <w:rPr>
          <w:rFonts w:ascii="Arial" w:hAnsi="Arial" w:cs="Arial"/>
          <w:b/>
          <w:sz w:val="24"/>
        </w:rPr>
        <w:t>k).-</w:t>
      </w:r>
      <w:r w:rsidRPr="00CE6C12">
        <w:rPr>
          <w:rFonts w:ascii="Arial" w:hAnsi="Arial" w:cs="Arial"/>
          <w:sz w:val="24"/>
        </w:rPr>
        <w:t xml:space="preserve"> Aeronaves de guerra y su armamento. </w:t>
      </w:r>
    </w:p>
    <w:p w14:paraId="5946D4A5" w14:textId="77777777" w:rsidR="00CE6C12" w:rsidRDefault="00CE6C12" w:rsidP="00CE6C12">
      <w:pPr>
        <w:spacing w:line="360" w:lineRule="auto"/>
        <w:jc w:val="both"/>
        <w:rPr>
          <w:rFonts w:ascii="Arial" w:hAnsi="Arial" w:cs="Arial"/>
          <w:sz w:val="24"/>
        </w:rPr>
      </w:pPr>
      <w:r w:rsidRPr="00CE6C12">
        <w:rPr>
          <w:rFonts w:ascii="Arial" w:hAnsi="Arial" w:cs="Arial"/>
          <w:b/>
          <w:sz w:val="24"/>
        </w:rPr>
        <w:t>l).-</w:t>
      </w:r>
      <w:r w:rsidRPr="00CE6C12">
        <w:rPr>
          <w:rFonts w:ascii="Arial" w:hAnsi="Arial" w:cs="Arial"/>
          <w:sz w:val="24"/>
        </w:rPr>
        <w:t xml:space="preserve"> Artificios de guerra, gases y substancias químicas de aplicación exclusivamente militar, y los ingenios diversos para su uso por las fuerzas armadas. </w:t>
      </w:r>
    </w:p>
    <w:p w14:paraId="72AC63E7" w14:textId="77777777" w:rsidR="00F151E1" w:rsidRDefault="00F151E1" w:rsidP="00CE6C12">
      <w:pPr>
        <w:spacing w:line="360" w:lineRule="auto"/>
        <w:jc w:val="both"/>
        <w:rPr>
          <w:rFonts w:ascii="Arial" w:hAnsi="Arial" w:cs="Arial"/>
          <w:b/>
          <w:sz w:val="24"/>
        </w:rPr>
      </w:pPr>
      <w:proofErr w:type="gramStart"/>
      <w:r w:rsidRPr="00CE6C12">
        <w:rPr>
          <w:rFonts w:ascii="Arial" w:hAnsi="Arial" w:cs="Arial"/>
          <w:b/>
          <w:sz w:val="24"/>
        </w:rPr>
        <w:t>m).-</w:t>
      </w:r>
      <w:proofErr w:type="gramEnd"/>
      <w:r w:rsidR="00CE6C12" w:rsidRPr="00CE6C12">
        <w:rPr>
          <w:rFonts w:ascii="Arial" w:hAnsi="Arial" w:cs="Arial"/>
          <w:b/>
          <w:sz w:val="24"/>
        </w:rPr>
        <w:t xml:space="preserve"> </w:t>
      </w:r>
      <w:r w:rsidRPr="00F151E1">
        <w:rPr>
          <w:rFonts w:ascii="Arial" w:hAnsi="Arial" w:cs="Arial"/>
          <w:b/>
          <w:sz w:val="24"/>
        </w:rPr>
        <w:t>Fusiles, pistolas, carabinas, Revólveres, mosquetones, tercerolas, fusiles</w:t>
      </w:r>
      <w:r>
        <w:rPr>
          <w:rFonts w:ascii="Arial" w:hAnsi="Arial" w:cs="Arial"/>
          <w:b/>
          <w:sz w:val="24"/>
        </w:rPr>
        <w:t xml:space="preserve"> </w:t>
      </w:r>
      <w:r w:rsidRPr="00F151E1">
        <w:rPr>
          <w:rFonts w:ascii="Arial" w:hAnsi="Arial" w:cs="Arial"/>
          <w:b/>
          <w:sz w:val="24"/>
        </w:rPr>
        <w:t xml:space="preserve">con sistema de ráfaga, </w:t>
      </w:r>
      <w:proofErr w:type="spellStart"/>
      <w:r w:rsidRPr="00F151E1">
        <w:rPr>
          <w:rFonts w:ascii="Arial" w:hAnsi="Arial" w:cs="Arial"/>
          <w:b/>
          <w:sz w:val="24"/>
        </w:rPr>
        <w:t>sub-ametralladoras</w:t>
      </w:r>
      <w:proofErr w:type="spellEnd"/>
      <w:r w:rsidRPr="00F151E1">
        <w:rPr>
          <w:rFonts w:ascii="Arial" w:hAnsi="Arial" w:cs="Arial"/>
          <w:b/>
          <w:sz w:val="24"/>
        </w:rPr>
        <w:t>, metralletas y ametralladoras en todos sus calibres, escopetas, etc. Que su fabricación sea impresa en tecnología 3D en sus diversos materiales.</w:t>
      </w:r>
      <w:r w:rsidRPr="00F151E1">
        <w:rPr>
          <w:rFonts w:ascii="Arial" w:hAnsi="Arial" w:cs="Arial"/>
          <w:b/>
          <w:sz w:val="24"/>
        </w:rPr>
        <w:cr/>
      </w:r>
    </w:p>
    <w:p w14:paraId="1A22AC93" w14:textId="10A3B03A" w:rsidR="00CE6C12" w:rsidRPr="00F151E1" w:rsidRDefault="00CE6C12" w:rsidP="00CE6C12">
      <w:pPr>
        <w:spacing w:line="360" w:lineRule="auto"/>
        <w:jc w:val="both"/>
        <w:rPr>
          <w:rFonts w:ascii="Arial" w:hAnsi="Arial" w:cs="Arial"/>
          <w:b/>
          <w:sz w:val="24"/>
        </w:rPr>
      </w:pPr>
      <w:r w:rsidRPr="00CE6C12">
        <w:rPr>
          <w:rFonts w:ascii="Arial" w:hAnsi="Arial" w:cs="Arial"/>
          <w:sz w:val="24"/>
        </w:rPr>
        <w:t xml:space="preserve">En general, todas las armas, municiones y materiales destinados exclusivamente para la guerra. </w:t>
      </w:r>
    </w:p>
    <w:p w14:paraId="3F433707" w14:textId="5A819605" w:rsidR="00CE6C12" w:rsidRDefault="00CE6C12" w:rsidP="00CE6C12">
      <w:pPr>
        <w:spacing w:line="360" w:lineRule="auto"/>
        <w:jc w:val="both"/>
        <w:rPr>
          <w:rFonts w:ascii="Arial" w:hAnsi="Arial" w:cs="Arial"/>
          <w:sz w:val="24"/>
        </w:rPr>
      </w:pPr>
      <w:r w:rsidRPr="00CE6C12">
        <w:rPr>
          <w:rFonts w:ascii="Arial" w:hAnsi="Arial" w:cs="Arial"/>
          <w:sz w:val="24"/>
        </w:rPr>
        <w:t>Las de este destino, mediante la justificación de la necesidad, podrán autorizarse por la Secretaría de la Defensa Nacional, individualmente o como corporación, a quienes desempeñen empleos o cargos de la Federación, de las Entidades Federativas, de los Municipios y de las Demarcaciones Territoriales de la Ciudad de México, así como a servidores públicos extranjeros en los casos a que se refieren los artículos 28 y 28 Bis de esta Ley.</w:t>
      </w:r>
    </w:p>
    <w:p w14:paraId="38651675" w14:textId="191B5BC6" w:rsidR="00F151E1" w:rsidRDefault="00F151E1" w:rsidP="00CE6C12">
      <w:pPr>
        <w:spacing w:line="360" w:lineRule="auto"/>
        <w:jc w:val="both"/>
        <w:rPr>
          <w:rFonts w:ascii="Arial" w:hAnsi="Arial" w:cs="Arial"/>
          <w:sz w:val="24"/>
        </w:rPr>
      </w:pPr>
    </w:p>
    <w:p w14:paraId="343CA736" w14:textId="77777777" w:rsidR="00F151E1" w:rsidRDefault="00F151E1" w:rsidP="00CE6C12">
      <w:pPr>
        <w:spacing w:line="360" w:lineRule="auto"/>
        <w:jc w:val="both"/>
        <w:rPr>
          <w:rFonts w:ascii="Arial" w:hAnsi="Arial" w:cs="Arial"/>
          <w:sz w:val="24"/>
        </w:rPr>
      </w:pPr>
      <w:r w:rsidRPr="00440E22">
        <w:rPr>
          <w:rFonts w:ascii="Arial" w:hAnsi="Arial" w:cs="Arial"/>
          <w:b/>
          <w:bCs/>
          <w:sz w:val="24"/>
        </w:rPr>
        <w:t>Artículo 41.-</w:t>
      </w:r>
      <w:r w:rsidRPr="00F151E1">
        <w:rPr>
          <w:rFonts w:ascii="Arial" w:hAnsi="Arial" w:cs="Arial"/>
          <w:sz w:val="24"/>
        </w:rPr>
        <w:t xml:space="preserve"> Las disposiciones de este título son aplicables a todas las actividades relacionadas con las armas, objetos y materiales que a continuación se mencionan: </w:t>
      </w:r>
    </w:p>
    <w:p w14:paraId="70EE6BBC" w14:textId="77777777" w:rsidR="00F151E1" w:rsidRPr="00440E22" w:rsidRDefault="00F151E1" w:rsidP="00CE6C12">
      <w:pPr>
        <w:spacing w:line="360" w:lineRule="auto"/>
        <w:jc w:val="both"/>
        <w:rPr>
          <w:rFonts w:ascii="Arial" w:hAnsi="Arial" w:cs="Arial"/>
          <w:b/>
          <w:bCs/>
          <w:sz w:val="24"/>
        </w:rPr>
      </w:pPr>
      <w:r w:rsidRPr="00440E22">
        <w:rPr>
          <w:rFonts w:ascii="Arial" w:hAnsi="Arial" w:cs="Arial"/>
          <w:b/>
          <w:bCs/>
          <w:sz w:val="24"/>
        </w:rPr>
        <w:t xml:space="preserve">I.- ARMAS </w:t>
      </w:r>
    </w:p>
    <w:p w14:paraId="188C3952" w14:textId="762B00CD" w:rsidR="00F151E1" w:rsidRDefault="00F151E1" w:rsidP="00CE6C12">
      <w:pPr>
        <w:spacing w:line="360" w:lineRule="auto"/>
        <w:jc w:val="both"/>
        <w:rPr>
          <w:rFonts w:ascii="Arial" w:hAnsi="Arial" w:cs="Arial"/>
          <w:sz w:val="24"/>
        </w:rPr>
      </w:pPr>
      <w:r w:rsidRPr="00440E22">
        <w:rPr>
          <w:rFonts w:ascii="Arial" w:hAnsi="Arial" w:cs="Arial"/>
          <w:b/>
          <w:bCs/>
          <w:sz w:val="24"/>
        </w:rPr>
        <w:lastRenderedPageBreak/>
        <w:t>a</w:t>
      </w:r>
      <w:r w:rsidR="00440E22" w:rsidRPr="00440E22">
        <w:rPr>
          <w:rFonts w:ascii="Arial" w:hAnsi="Arial" w:cs="Arial"/>
          <w:b/>
          <w:bCs/>
          <w:sz w:val="24"/>
        </w:rPr>
        <w:t>). -</w:t>
      </w:r>
      <w:r w:rsidRPr="00F151E1">
        <w:rPr>
          <w:rFonts w:ascii="Arial" w:hAnsi="Arial" w:cs="Arial"/>
          <w:sz w:val="24"/>
        </w:rPr>
        <w:t xml:space="preserve"> Todas las armas de fuego permitidas, que</w:t>
      </w:r>
      <w:r w:rsidR="00440E22">
        <w:rPr>
          <w:rFonts w:ascii="Arial" w:hAnsi="Arial" w:cs="Arial"/>
          <w:sz w:val="24"/>
        </w:rPr>
        <w:t xml:space="preserve"> </w:t>
      </w:r>
      <w:r w:rsidRPr="00F151E1">
        <w:rPr>
          <w:rFonts w:ascii="Arial" w:hAnsi="Arial" w:cs="Arial"/>
          <w:sz w:val="24"/>
        </w:rPr>
        <w:t xml:space="preserve">figuran en los artículos 9 y 10 de esta Ley; </w:t>
      </w:r>
    </w:p>
    <w:p w14:paraId="7B93501F" w14:textId="2BBBB906" w:rsidR="00F151E1" w:rsidRDefault="00F151E1" w:rsidP="00CE6C12">
      <w:pPr>
        <w:spacing w:line="360" w:lineRule="auto"/>
        <w:jc w:val="both"/>
        <w:rPr>
          <w:rFonts w:ascii="Arial" w:hAnsi="Arial" w:cs="Arial"/>
          <w:sz w:val="24"/>
        </w:rPr>
      </w:pPr>
      <w:r w:rsidRPr="00440E22">
        <w:rPr>
          <w:rFonts w:ascii="Arial" w:hAnsi="Arial" w:cs="Arial"/>
          <w:b/>
          <w:bCs/>
          <w:sz w:val="24"/>
        </w:rPr>
        <w:t>b</w:t>
      </w:r>
      <w:r w:rsidR="00440E22" w:rsidRPr="00440E22">
        <w:rPr>
          <w:rFonts w:ascii="Arial" w:hAnsi="Arial" w:cs="Arial"/>
          <w:b/>
          <w:bCs/>
          <w:sz w:val="24"/>
        </w:rPr>
        <w:t>). -</w:t>
      </w:r>
      <w:r w:rsidRPr="00F151E1">
        <w:rPr>
          <w:rFonts w:ascii="Arial" w:hAnsi="Arial" w:cs="Arial"/>
          <w:sz w:val="24"/>
        </w:rPr>
        <w:t xml:space="preserve"> Armas de gas; </w:t>
      </w:r>
    </w:p>
    <w:p w14:paraId="7755DB2B" w14:textId="77777777" w:rsidR="00440E22" w:rsidRDefault="00440E22" w:rsidP="00CE6C12">
      <w:pPr>
        <w:spacing w:line="360" w:lineRule="auto"/>
        <w:jc w:val="both"/>
        <w:rPr>
          <w:rFonts w:ascii="Arial" w:hAnsi="Arial" w:cs="Arial"/>
          <w:sz w:val="24"/>
        </w:rPr>
      </w:pPr>
      <w:r w:rsidRPr="00440E22">
        <w:rPr>
          <w:rFonts w:ascii="Arial" w:hAnsi="Arial" w:cs="Arial"/>
          <w:b/>
          <w:bCs/>
          <w:sz w:val="24"/>
        </w:rPr>
        <w:t>c). -</w:t>
      </w:r>
      <w:r w:rsidR="00F151E1" w:rsidRPr="00F151E1">
        <w:rPr>
          <w:rFonts w:ascii="Arial" w:hAnsi="Arial" w:cs="Arial"/>
          <w:sz w:val="24"/>
        </w:rPr>
        <w:t xml:space="preserve"> Cañones industriales; y </w:t>
      </w:r>
    </w:p>
    <w:p w14:paraId="39F59533" w14:textId="368F9FF6" w:rsidR="00440E22" w:rsidRDefault="00440E22" w:rsidP="00CE6C12">
      <w:pPr>
        <w:spacing w:line="360" w:lineRule="auto"/>
        <w:jc w:val="both"/>
        <w:rPr>
          <w:rFonts w:ascii="Arial" w:hAnsi="Arial" w:cs="Arial"/>
          <w:sz w:val="24"/>
        </w:rPr>
      </w:pPr>
      <w:r w:rsidRPr="00440E22">
        <w:rPr>
          <w:rFonts w:ascii="Arial" w:hAnsi="Arial" w:cs="Arial"/>
          <w:b/>
          <w:bCs/>
          <w:sz w:val="24"/>
        </w:rPr>
        <w:t>d). -</w:t>
      </w:r>
      <w:r w:rsidR="00F151E1" w:rsidRPr="00F151E1">
        <w:rPr>
          <w:rFonts w:ascii="Arial" w:hAnsi="Arial" w:cs="Arial"/>
          <w:sz w:val="24"/>
        </w:rPr>
        <w:t xml:space="preserve"> Las partes constitutivas de las armas anteriores. </w:t>
      </w:r>
    </w:p>
    <w:p w14:paraId="3EF87543" w14:textId="5052BF6C" w:rsidR="00440E22" w:rsidRPr="00440E22" w:rsidRDefault="00440E22" w:rsidP="00CE6C12">
      <w:pPr>
        <w:spacing w:line="360" w:lineRule="auto"/>
        <w:jc w:val="both"/>
        <w:rPr>
          <w:rFonts w:ascii="Arial" w:hAnsi="Arial" w:cs="Arial"/>
          <w:b/>
          <w:bCs/>
          <w:sz w:val="24"/>
        </w:rPr>
      </w:pPr>
      <w:r w:rsidRPr="00440E22">
        <w:rPr>
          <w:rFonts w:ascii="Arial" w:hAnsi="Arial" w:cs="Arial"/>
          <w:b/>
          <w:bCs/>
          <w:sz w:val="24"/>
        </w:rPr>
        <w:t>e). - Todas las Armas que su fabricación sea impresas en tecnología 3D en sus diversos materiales.</w:t>
      </w:r>
    </w:p>
    <w:p w14:paraId="0857C10D" w14:textId="1D6992A2" w:rsidR="00F151E1" w:rsidRPr="00440E22" w:rsidRDefault="00F151E1" w:rsidP="00CE6C12">
      <w:pPr>
        <w:spacing w:line="360" w:lineRule="auto"/>
        <w:jc w:val="both"/>
        <w:rPr>
          <w:rFonts w:ascii="Arial" w:hAnsi="Arial" w:cs="Arial"/>
          <w:b/>
          <w:bCs/>
          <w:sz w:val="24"/>
        </w:rPr>
      </w:pPr>
      <w:r w:rsidRPr="00440E22">
        <w:rPr>
          <w:rFonts w:ascii="Arial" w:hAnsi="Arial" w:cs="Arial"/>
          <w:b/>
          <w:bCs/>
          <w:sz w:val="24"/>
        </w:rPr>
        <w:t xml:space="preserve">II.- MUNICIONES </w:t>
      </w:r>
    </w:p>
    <w:p w14:paraId="732059AB" w14:textId="26A217A9" w:rsidR="00F151E1" w:rsidRDefault="00F151E1" w:rsidP="00CE6C12">
      <w:pPr>
        <w:spacing w:line="360" w:lineRule="auto"/>
        <w:jc w:val="both"/>
        <w:rPr>
          <w:rFonts w:ascii="Arial" w:hAnsi="Arial" w:cs="Arial"/>
          <w:sz w:val="24"/>
        </w:rPr>
      </w:pPr>
      <w:r w:rsidRPr="00440E22">
        <w:rPr>
          <w:rFonts w:ascii="Arial" w:hAnsi="Arial" w:cs="Arial"/>
          <w:b/>
          <w:bCs/>
          <w:sz w:val="24"/>
        </w:rPr>
        <w:t>a</w:t>
      </w:r>
      <w:r w:rsidR="00440E22" w:rsidRPr="00440E22">
        <w:rPr>
          <w:rFonts w:ascii="Arial" w:hAnsi="Arial" w:cs="Arial"/>
          <w:b/>
          <w:bCs/>
          <w:sz w:val="24"/>
        </w:rPr>
        <w:t>). -</w:t>
      </w:r>
      <w:r w:rsidRPr="00F151E1">
        <w:rPr>
          <w:rFonts w:ascii="Arial" w:hAnsi="Arial" w:cs="Arial"/>
          <w:sz w:val="24"/>
        </w:rPr>
        <w:t xml:space="preserve"> Municiones y sus partes constitutivas destinadas a las armas señaladas en la fracción anterior; </w:t>
      </w:r>
    </w:p>
    <w:p w14:paraId="0534ECFB" w14:textId="3892FEA7" w:rsidR="00F151E1" w:rsidRDefault="00F151E1" w:rsidP="00CE6C12">
      <w:pPr>
        <w:spacing w:line="360" w:lineRule="auto"/>
        <w:jc w:val="both"/>
        <w:rPr>
          <w:rFonts w:ascii="Arial" w:hAnsi="Arial" w:cs="Arial"/>
          <w:sz w:val="24"/>
        </w:rPr>
      </w:pPr>
      <w:r w:rsidRPr="00440E22">
        <w:rPr>
          <w:rFonts w:ascii="Arial" w:hAnsi="Arial" w:cs="Arial"/>
          <w:b/>
          <w:bCs/>
          <w:sz w:val="24"/>
        </w:rPr>
        <w:t>b</w:t>
      </w:r>
      <w:r w:rsidR="00440E22" w:rsidRPr="00440E22">
        <w:rPr>
          <w:rFonts w:ascii="Arial" w:hAnsi="Arial" w:cs="Arial"/>
          <w:b/>
          <w:bCs/>
          <w:sz w:val="24"/>
        </w:rPr>
        <w:t>). -</w:t>
      </w:r>
      <w:r w:rsidRPr="00F151E1">
        <w:rPr>
          <w:rFonts w:ascii="Arial" w:hAnsi="Arial" w:cs="Arial"/>
          <w:sz w:val="24"/>
        </w:rPr>
        <w:t xml:space="preserve"> Los cartuchos empleados en las herramientas de fijación de anclas en la industria de la construcción y que para su funcionamiento usan pólvora. </w:t>
      </w:r>
    </w:p>
    <w:p w14:paraId="159059A2" w14:textId="77777777" w:rsidR="00F151E1" w:rsidRDefault="00F151E1" w:rsidP="00CE6C12">
      <w:pPr>
        <w:spacing w:line="360" w:lineRule="auto"/>
        <w:jc w:val="both"/>
        <w:rPr>
          <w:rFonts w:ascii="Arial" w:hAnsi="Arial" w:cs="Arial"/>
          <w:sz w:val="24"/>
        </w:rPr>
      </w:pPr>
      <w:r w:rsidRPr="00440E22">
        <w:rPr>
          <w:rFonts w:ascii="Arial" w:hAnsi="Arial" w:cs="Arial"/>
          <w:b/>
          <w:bCs/>
          <w:sz w:val="24"/>
        </w:rPr>
        <w:t>III.-</w:t>
      </w:r>
      <w:r w:rsidRPr="00F151E1">
        <w:rPr>
          <w:rFonts w:ascii="Arial" w:hAnsi="Arial" w:cs="Arial"/>
          <w:sz w:val="24"/>
        </w:rPr>
        <w:t xml:space="preserve"> POLVORAS Y EXPLOSIVOS </w:t>
      </w:r>
    </w:p>
    <w:p w14:paraId="5C41B497" w14:textId="2EDAD395" w:rsidR="00F151E1" w:rsidRDefault="00F151E1" w:rsidP="00CE6C12">
      <w:pPr>
        <w:spacing w:line="360" w:lineRule="auto"/>
        <w:jc w:val="both"/>
        <w:rPr>
          <w:rFonts w:ascii="Arial" w:hAnsi="Arial" w:cs="Arial"/>
          <w:sz w:val="24"/>
        </w:rPr>
      </w:pPr>
      <w:r w:rsidRPr="00440E22">
        <w:rPr>
          <w:rFonts w:ascii="Arial" w:hAnsi="Arial" w:cs="Arial"/>
          <w:b/>
          <w:bCs/>
          <w:sz w:val="24"/>
        </w:rPr>
        <w:t>a</w:t>
      </w:r>
      <w:r w:rsidR="00440E22" w:rsidRPr="00440E22">
        <w:rPr>
          <w:rFonts w:ascii="Arial" w:hAnsi="Arial" w:cs="Arial"/>
          <w:b/>
          <w:bCs/>
          <w:sz w:val="24"/>
        </w:rPr>
        <w:t>). -</w:t>
      </w:r>
      <w:r w:rsidRPr="00F151E1">
        <w:rPr>
          <w:rFonts w:ascii="Arial" w:hAnsi="Arial" w:cs="Arial"/>
          <w:sz w:val="24"/>
        </w:rPr>
        <w:t xml:space="preserve"> Pólvoras en todas sus composiciones; </w:t>
      </w:r>
    </w:p>
    <w:p w14:paraId="7B8F6294" w14:textId="6616AF5F" w:rsidR="00F151E1" w:rsidRDefault="00F151E1" w:rsidP="00CE6C12">
      <w:pPr>
        <w:spacing w:line="360" w:lineRule="auto"/>
        <w:jc w:val="both"/>
        <w:rPr>
          <w:rFonts w:ascii="Arial" w:hAnsi="Arial" w:cs="Arial"/>
          <w:sz w:val="24"/>
        </w:rPr>
      </w:pPr>
      <w:r w:rsidRPr="00440E22">
        <w:rPr>
          <w:rFonts w:ascii="Arial" w:hAnsi="Arial" w:cs="Arial"/>
          <w:b/>
          <w:bCs/>
          <w:sz w:val="24"/>
        </w:rPr>
        <w:t>b</w:t>
      </w:r>
      <w:r w:rsidR="00440E22" w:rsidRPr="00440E22">
        <w:rPr>
          <w:rFonts w:ascii="Arial" w:hAnsi="Arial" w:cs="Arial"/>
          <w:b/>
          <w:bCs/>
          <w:sz w:val="24"/>
        </w:rPr>
        <w:t>). -</w:t>
      </w:r>
      <w:r w:rsidRPr="00F151E1">
        <w:rPr>
          <w:rFonts w:ascii="Arial" w:hAnsi="Arial" w:cs="Arial"/>
          <w:sz w:val="24"/>
        </w:rPr>
        <w:t xml:space="preserve"> Acido pícrico; </w:t>
      </w:r>
    </w:p>
    <w:p w14:paraId="2C4D6A26" w14:textId="06212E4E" w:rsidR="00F151E1" w:rsidRDefault="00440E22" w:rsidP="00CE6C12">
      <w:pPr>
        <w:spacing w:line="360" w:lineRule="auto"/>
        <w:jc w:val="both"/>
        <w:rPr>
          <w:rFonts w:ascii="Arial" w:hAnsi="Arial" w:cs="Arial"/>
          <w:sz w:val="24"/>
        </w:rPr>
      </w:pPr>
      <w:r w:rsidRPr="00440E22">
        <w:rPr>
          <w:rFonts w:ascii="Arial" w:hAnsi="Arial" w:cs="Arial"/>
          <w:b/>
          <w:bCs/>
          <w:sz w:val="24"/>
        </w:rPr>
        <w:t>c). -</w:t>
      </w:r>
      <w:r w:rsidR="00F151E1" w:rsidRPr="00F151E1">
        <w:rPr>
          <w:rFonts w:ascii="Arial" w:hAnsi="Arial" w:cs="Arial"/>
          <w:sz w:val="24"/>
        </w:rPr>
        <w:t xml:space="preserve"> </w:t>
      </w:r>
      <w:proofErr w:type="spellStart"/>
      <w:r w:rsidR="00F151E1" w:rsidRPr="00F151E1">
        <w:rPr>
          <w:rFonts w:ascii="Arial" w:hAnsi="Arial" w:cs="Arial"/>
          <w:sz w:val="24"/>
        </w:rPr>
        <w:t>Dinitrotolueno</w:t>
      </w:r>
      <w:proofErr w:type="spellEnd"/>
      <w:r w:rsidR="00F151E1" w:rsidRPr="00F151E1">
        <w:rPr>
          <w:rFonts w:ascii="Arial" w:hAnsi="Arial" w:cs="Arial"/>
          <w:sz w:val="24"/>
        </w:rPr>
        <w:t xml:space="preserve">; </w:t>
      </w:r>
    </w:p>
    <w:p w14:paraId="37C4E228" w14:textId="37B36CC9" w:rsidR="00F151E1" w:rsidRDefault="00440E22" w:rsidP="00CE6C12">
      <w:pPr>
        <w:spacing w:line="360" w:lineRule="auto"/>
        <w:jc w:val="both"/>
        <w:rPr>
          <w:rFonts w:ascii="Arial" w:hAnsi="Arial" w:cs="Arial"/>
          <w:sz w:val="24"/>
        </w:rPr>
      </w:pPr>
      <w:r w:rsidRPr="00440E22">
        <w:rPr>
          <w:rFonts w:ascii="Arial" w:hAnsi="Arial" w:cs="Arial"/>
          <w:b/>
          <w:bCs/>
          <w:sz w:val="24"/>
        </w:rPr>
        <w:t>d). -</w:t>
      </w:r>
      <w:r w:rsidR="00F151E1" w:rsidRPr="00F151E1">
        <w:rPr>
          <w:rFonts w:ascii="Arial" w:hAnsi="Arial" w:cs="Arial"/>
          <w:sz w:val="24"/>
        </w:rPr>
        <w:t xml:space="preserve"> </w:t>
      </w:r>
      <w:proofErr w:type="spellStart"/>
      <w:r w:rsidR="00F151E1" w:rsidRPr="00F151E1">
        <w:rPr>
          <w:rFonts w:ascii="Arial" w:hAnsi="Arial" w:cs="Arial"/>
          <w:sz w:val="24"/>
        </w:rPr>
        <w:t>Nitroalmidones</w:t>
      </w:r>
      <w:proofErr w:type="spellEnd"/>
      <w:r w:rsidR="00F151E1" w:rsidRPr="00F151E1">
        <w:rPr>
          <w:rFonts w:ascii="Arial" w:hAnsi="Arial" w:cs="Arial"/>
          <w:sz w:val="24"/>
        </w:rPr>
        <w:t xml:space="preserve">; </w:t>
      </w:r>
    </w:p>
    <w:p w14:paraId="7F255BAC" w14:textId="6425CE9B" w:rsidR="00F151E1" w:rsidRDefault="00F151E1" w:rsidP="00CE6C12">
      <w:pPr>
        <w:spacing w:line="360" w:lineRule="auto"/>
        <w:jc w:val="both"/>
        <w:rPr>
          <w:rFonts w:ascii="Arial" w:hAnsi="Arial" w:cs="Arial"/>
          <w:sz w:val="24"/>
        </w:rPr>
      </w:pPr>
      <w:r w:rsidRPr="00440E22">
        <w:rPr>
          <w:rFonts w:ascii="Arial" w:hAnsi="Arial" w:cs="Arial"/>
          <w:b/>
          <w:bCs/>
          <w:sz w:val="24"/>
        </w:rPr>
        <w:t>e</w:t>
      </w:r>
      <w:r w:rsidR="00440E22" w:rsidRPr="00440E22">
        <w:rPr>
          <w:rFonts w:ascii="Arial" w:hAnsi="Arial" w:cs="Arial"/>
          <w:b/>
          <w:bCs/>
          <w:sz w:val="24"/>
        </w:rPr>
        <w:t>). -</w:t>
      </w:r>
      <w:r w:rsidRPr="00F151E1">
        <w:rPr>
          <w:rFonts w:ascii="Arial" w:hAnsi="Arial" w:cs="Arial"/>
          <w:sz w:val="24"/>
        </w:rPr>
        <w:t xml:space="preserve"> Nitroglicerina; </w:t>
      </w:r>
    </w:p>
    <w:p w14:paraId="0680BA22" w14:textId="6527761D" w:rsidR="00F151E1" w:rsidRDefault="00F151E1" w:rsidP="00CE6C12">
      <w:pPr>
        <w:spacing w:line="360" w:lineRule="auto"/>
        <w:jc w:val="both"/>
        <w:rPr>
          <w:rFonts w:ascii="Arial" w:hAnsi="Arial" w:cs="Arial"/>
          <w:sz w:val="24"/>
        </w:rPr>
      </w:pPr>
      <w:r w:rsidRPr="00440E22">
        <w:rPr>
          <w:rFonts w:ascii="Arial" w:hAnsi="Arial" w:cs="Arial"/>
          <w:b/>
          <w:bCs/>
          <w:sz w:val="24"/>
        </w:rPr>
        <w:t>f</w:t>
      </w:r>
      <w:r w:rsidR="00440E22" w:rsidRPr="00440E22">
        <w:rPr>
          <w:rFonts w:ascii="Arial" w:hAnsi="Arial" w:cs="Arial"/>
          <w:b/>
          <w:bCs/>
          <w:sz w:val="24"/>
        </w:rPr>
        <w:t>). -</w:t>
      </w:r>
      <w:r w:rsidRPr="00F151E1">
        <w:rPr>
          <w:rFonts w:ascii="Arial" w:hAnsi="Arial" w:cs="Arial"/>
          <w:sz w:val="24"/>
        </w:rPr>
        <w:t xml:space="preserve"> Nitrocelulosa: Tipo fibrosa, humectada en alcohol, con una concentración de 12. 2% de nitrógeno como máximo y con 30% de solvente como mínimo. Tipo cúbica (densa-pastosa), con una concentración del 12. 2% de nitrógeno como máximo y hasta el 25% de solvente como mínimo; </w:t>
      </w:r>
    </w:p>
    <w:p w14:paraId="01E3E044" w14:textId="2E75E429" w:rsidR="00F151E1" w:rsidRDefault="00F151E1" w:rsidP="00CE6C12">
      <w:pPr>
        <w:spacing w:line="360" w:lineRule="auto"/>
        <w:jc w:val="both"/>
        <w:rPr>
          <w:rFonts w:ascii="Arial" w:hAnsi="Arial" w:cs="Arial"/>
          <w:sz w:val="24"/>
        </w:rPr>
      </w:pPr>
      <w:r w:rsidRPr="00440E22">
        <w:rPr>
          <w:rFonts w:ascii="Arial" w:hAnsi="Arial" w:cs="Arial"/>
          <w:b/>
          <w:bCs/>
          <w:sz w:val="24"/>
        </w:rPr>
        <w:t>g</w:t>
      </w:r>
      <w:r w:rsidR="00440E22" w:rsidRPr="00440E22">
        <w:rPr>
          <w:rFonts w:ascii="Arial" w:hAnsi="Arial" w:cs="Arial"/>
          <w:b/>
          <w:bCs/>
          <w:sz w:val="24"/>
        </w:rPr>
        <w:t>). -</w:t>
      </w:r>
      <w:r w:rsidRPr="00F151E1">
        <w:rPr>
          <w:rFonts w:ascii="Arial" w:hAnsi="Arial" w:cs="Arial"/>
          <w:sz w:val="24"/>
        </w:rPr>
        <w:t xml:space="preserve"> Nitroguanidina; </w:t>
      </w:r>
    </w:p>
    <w:p w14:paraId="2FDDD204" w14:textId="56CFF508" w:rsidR="00F151E1" w:rsidRDefault="00F151E1" w:rsidP="00CE6C12">
      <w:pPr>
        <w:spacing w:line="360" w:lineRule="auto"/>
        <w:jc w:val="both"/>
        <w:rPr>
          <w:rFonts w:ascii="Arial" w:hAnsi="Arial" w:cs="Arial"/>
          <w:sz w:val="24"/>
        </w:rPr>
      </w:pPr>
      <w:r w:rsidRPr="00440E22">
        <w:rPr>
          <w:rFonts w:ascii="Arial" w:hAnsi="Arial" w:cs="Arial"/>
          <w:b/>
          <w:bCs/>
          <w:sz w:val="24"/>
        </w:rPr>
        <w:t>h</w:t>
      </w:r>
      <w:r w:rsidR="00440E22" w:rsidRPr="00440E22">
        <w:rPr>
          <w:rFonts w:ascii="Arial" w:hAnsi="Arial" w:cs="Arial"/>
          <w:b/>
          <w:bCs/>
          <w:sz w:val="24"/>
        </w:rPr>
        <w:t>). -</w:t>
      </w:r>
      <w:r w:rsidRPr="00F151E1">
        <w:rPr>
          <w:rFonts w:ascii="Arial" w:hAnsi="Arial" w:cs="Arial"/>
          <w:sz w:val="24"/>
        </w:rPr>
        <w:t xml:space="preserve"> </w:t>
      </w:r>
      <w:proofErr w:type="spellStart"/>
      <w:r w:rsidRPr="00F151E1">
        <w:rPr>
          <w:rFonts w:ascii="Arial" w:hAnsi="Arial" w:cs="Arial"/>
          <w:sz w:val="24"/>
        </w:rPr>
        <w:t>Tetril</w:t>
      </w:r>
      <w:proofErr w:type="spellEnd"/>
      <w:r w:rsidRPr="00F151E1">
        <w:rPr>
          <w:rFonts w:ascii="Arial" w:hAnsi="Arial" w:cs="Arial"/>
          <w:sz w:val="24"/>
        </w:rPr>
        <w:t xml:space="preserve">; </w:t>
      </w:r>
    </w:p>
    <w:p w14:paraId="74D37CD4" w14:textId="0C37CE0C" w:rsidR="00F151E1" w:rsidRDefault="00440E22" w:rsidP="00CE6C12">
      <w:pPr>
        <w:spacing w:line="360" w:lineRule="auto"/>
        <w:jc w:val="both"/>
        <w:rPr>
          <w:rFonts w:ascii="Arial" w:hAnsi="Arial" w:cs="Arial"/>
          <w:sz w:val="24"/>
        </w:rPr>
      </w:pPr>
      <w:r w:rsidRPr="00440E22">
        <w:rPr>
          <w:rFonts w:ascii="Arial" w:hAnsi="Arial" w:cs="Arial"/>
          <w:b/>
          <w:bCs/>
          <w:sz w:val="24"/>
        </w:rPr>
        <w:t>i). -</w:t>
      </w:r>
      <w:r w:rsidR="00F151E1" w:rsidRPr="00F151E1">
        <w:rPr>
          <w:rFonts w:ascii="Arial" w:hAnsi="Arial" w:cs="Arial"/>
          <w:sz w:val="24"/>
        </w:rPr>
        <w:t xml:space="preserve"> Pentrita (P.E.T.N.) o Penta </w:t>
      </w:r>
      <w:proofErr w:type="spellStart"/>
      <w:r w:rsidR="00F151E1" w:rsidRPr="00F151E1">
        <w:rPr>
          <w:rFonts w:ascii="Arial" w:hAnsi="Arial" w:cs="Arial"/>
          <w:sz w:val="24"/>
        </w:rPr>
        <w:t>Eritrita</w:t>
      </w:r>
      <w:proofErr w:type="spellEnd"/>
      <w:r w:rsidR="00F151E1" w:rsidRPr="00F151E1">
        <w:rPr>
          <w:rFonts w:ascii="Arial" w:hAnsi="Arial" w:cs="Arial"/>
          <w:sz w:val="24"/>
        </w:rPr>
        <w:t xml:space="preserve"> </w:t>
      </w:r>
      <w:proofErr w:type="spellStart"/>
      <w:r w:rsidR="00F151E1" w:rsidRPr="00F151E1">
        <w:rPr>
          <w:rFonts w:ascii="Arial" w:hAnsi="Arial" w:cs="Arial"/>
          <w:sz w:val="24"/>
        </w:rPr>
        <w:t>Tetranitrada</w:t>
      </w:r>
      <w:proofErr w:type="spellEnd"/>
      <w:r w:rsidR="00F151E1" w:rsidRPr="00F151E1">
        <w:rPr>
          <w:rFonts w:ascii="Arial" w:hAnsi="Arial" w:cs="Arial"/>
          <w:sz w:val="24"/>
        </w:rPr>
        <w:t xml:space="preserve">; </w:t>
      </w:r>
    </w:p>
    <w:p w14:paraId="00969E70" w14:textId="37599A89" w:rsidR="00F151E1" w:rsidRDefault="00F151E1" w:rsidP="00CE6C12">
      <w:pPr>
        <w:spacing w:line="360" w:lineRule="auto"/>
        <w:jc w:val="both"/>
        <w:rPr>
          <w:rFonts w:ascii="Arial" w:hAnsi="Arial" w:cs="Arial"/>
          <w:sz w:val="24"/>
        </w:rPr>
      </w:pPr>
      <w:r w:rsidRPr="00440E22">
        <w:rPr>
          <w:rFonts w:ascii="Arial" w:hAnsi="Arial" w:cs="Arial"/>
          <w:b/>
          <w:bCs/>
          <w:sz w:val="24"/>
        </w:rPr>
        <w:lastRenderedPageBreak/>
        <w:t>j</w:t>
      </w:r>
      <w:r w:rsidR="00440E22" w:rsidRPr="00440E22">
        <w:rPr>
          <w:rFonts w:ascii="Arial" w:hAnsi="Arial" w:cs="Arial"/>
          <w:b/>
          <w:bCs/>
          <w:sz w:val="24"/>
        </w:rPr>
        <w:t>). -</w:t>
      </w:r>
      <w:r w:rsidRPr="00F151E1">
        <w:rPr>
          <w:rFonts w:ascii="Arial" w:hAnsi="Arial" w:cs="Arial"/>
          <w:sz w:val="24"/>
        </w:rPr>
        <w:t xml:space="preserve"> Trinitrotolueno; </w:t>
      </w:r>
    </w:p>
    <w:p w14:paraId="422E3F5D" w14:textId="49F5883C" w:rsidR="00440E22" w:rsidRDefault="00F151E1" w:rsidP="00CE6C12">
      <w:pPr>
        <w:spacing w:line="360" w:lineRule="auto"/>
        <w:jc w:val="both"/>
        <w:rPr>
          <w:rFonts w:ascii="Arial" w:hAnsi="Arial" w:cs="Arial"/>
          <w:sz w:val="24"/>
        </w:rPr>
      </w:pPr>
      <w:r w:rsidRPr="00440E22">
        <w:rPr>
          <w:rFonts w:ascii="Arial" w:hAnsi="Arial" w:cs="Arial"/>
          <w:b/>
          <w:bCs/>
          <w:sz w:val="24"/>
        </w:rPr>
        <w:t>k</w:t>
      </w:r>
      <w:r w:rsidR="00440E22" w:rsidRPr="00440E22">
        <w:rPr>
          <w:rFonts w:ascii="Arial" w:hAnsi="Arial" w:cs="Arial"/>
          <w:b/>
          <w:bCs/>
          <w:sz w:val="24"/>
        </w:rPr>
        <w:t>). -</w:t>
      </w:r>
      <w:r w:rsidRPr="00F151E1">
        <w:rPr>
          <w:rFonts w:ascii="Arial" w:hAnsi="Arial" w:cs="Arial"/>
          <w:sz w:val="24"/>
        </w:rPr>
        <w:t xml:space="preserve"> Fulminato de mercurio; </w:t>
      </w:r>
    </w:p>
    <w:p w14:paraId="07E49AAF" w14:textId="6E7EF913" w:rsidR="00440E22" w:rsidRDefault="00440E22" w:rsidP="00CE6C12">
      <w:pPr>
        <w:spacing w:line="360" w:lineRule="auto"/>
        <w:jc w:val="both"/>
        <w:rPr>
          <w:rFonts w:ascii="Arial" w:hAnsi="Arial" w:cs="Arial"/>
          <w:sz w:val="24"/>
        </w:rPr>
      </w:pPr>
      <w:r w:rsidRPr="00440E22">
        <w:rPr>
          <w:rFonts w:ascii="Arial" w:hAnsi="Arial" w:cs="Arial"/>
          <w:b/>
          <w:bCs/>
          <w:sz w:val="24"/>
        </w:rPr>
        <w:t>l). -</w:t>
      </w:r>
      <w:r w:rsidR="00F151E1" w:rsidRPr="00F151E1">
        <w:rPr>
          <w:rFonts w:ascii="Arial" w:hAnsi="Arial" w:cs="Arial"/>
          <w:sz w:val="24"/>
        </w:rPr>
        <w:t xml:space="preserve"> Nitruros de plomo, plata y cobre; </w:t>
      </w:r>
    </w:p>
    <w:p w14:paraId="1BACF41E" w14:textId="72442D33" w:rsidR="00440E22" w:rsidRDefault="00440E22" w:rsidP="00CE6C12">
      <w:pPr>
        <w:spacing w:line="360" w:lineRule="auto"/>
        <w:jc w:val="both"/>
        <w:rPr>
          <w:rFonts w:ascii="Arial" w:hAnsi="Arial" w:cs="Arial"/>
          <w:sz w:val="24"/>
        </w:rPr>
      </w:pPr>
      <w:r w:rsidRPr="00440E22">
        <w:rPr>
          <w:rFonts w:ascii="Arial" w:hAnsi="Arial" w:cs="Arial"/>
          <w:b/>
          <w:bCs/>
          <w:sz w:val="24"/>
        </w:rPr>
        <w:t>m). -</w:t>
      </w:r>
      <w:r w:rsidR="00F151E1" w:rsidRPr="00F151E1">
        <w:rPr>
          <w:rFonts w:ascii="Arial" w:hAnsi="Arial" w:cs="Arial"/>
          <w:sz w:val="24"/>
        </w:rPr>
        <w:t xml:space="preserve"> Dinamitas y </w:t>
      </w:r>
      <w:proofErr w:type="spellStart"/>
      <w:r w:rsidR="00F151E1" w:rsidRPr="00F151E1">
        <w:rPr>
          <w:rFonts w:ascii="Arial" w:hAnsi="Arial" w:cs="Arial"/>
          <w:sz w:val="24"/>
        </w:rPr>
        <w:t>amatoles</w:t>
      </w:r>
      <w:proofErr w:type="spellEnd"/>
      <w:r w:rsidR="00F151E1" w:rsidRPr="00F151E1">
        <w:rPr>
          <w:rFonts w:ascii="Arial" w:hAnsi="Arial" w:cs="Arial"/>
          <w:sz w:val="24"/>
        </w:rPr>
        <w:t xml:space="preserve">; </w:t>
      </w:r>
    </w:p>
    <w:p w14:paraId="77033808" w14:textId="5184DB28" w:rsidR="00440E22" w:rsidRDefault="00F151E1" w:rsidP="00CE6C12">
      <w:pPr>
        <w:spacing w:line="360" w:lineRule="auto"/>
        <w:jc w:val="both"/>
        <w:rPr>
          <w:rFonts w:ascii="Arial" w:hAnsi="Arial" w:cs="Arial"/>
          <w:sz w:val="24"/>
        </w:rPr>
      </w:pPr>
      <w:r w:rsidRPr="00440E22">
        <w:rPr>
          <w:rFonts w:ascii="Arial" w:hAnsi="Arial" w:cs="Arial"/>
          <w:b/>
          <w:bCs/>
          <w:sz w:val="24"/>
        </w:rPr>
        <w:t>n</w:t>
      </w:r>
      <w:r w:rsidR="00440E22" w:rsidRPr="00440E22">
        <w:rPr>
          <w:rFonts w:ascii="Arial" w:hAnsi="Arial" w:cs="Arial"/>
          <w:b/>
          <w:bCs/>
          <w:sz w:val="24"/>
        </w:rPr>
        <w:t>). -</w:t>
      </w:r>
      <w:r w:rsidRPr="00F151E1">
        <w:rPr>
          <w:rFonts w:ascii="Arial" w:hAnsi="Arial" w:cs="Arial"/>
          <w:sz w:val="24"/>
        </w:rPr>
        <w:t xml:space="preserve"> </w:t>
      </w:r>
      <w:proofErr w:type="spellStart"/>
      <w:r w:rsidRPr="00F151E1">
        <w:rPr>
          <w:rFonts w:ascii="Arial" w:hAnsi="Arial" w:cs="Arial"/>
          <w:sz w:val="24"/>
        </w:rPr>
        <w:t>Estifanato</w:t>
      </w:r>
      <w:proofErr w:type="spellEnd"/>
      <w:r w:rsidRPr="00F151E1">
        <w:rPr>
          <w:rFonts w:ascii="Arial" w:hAnsi="Arial" w:cs="Arial"/>
          <w:sz w:val="24"/>
        </w:rPr>
        <w:t xml:space="preserve"> de plomo; </w:t>
      </w:r>
    </w:p>
    <w:p w14:paraId="2479A532" w14:textId="050D5291" w:rsidR="00440E22" w:rsidRDefault="00F151E1" w:rsidP="00CE6C12">
      <w:pPr>
        <w:spacing w:line="360" w:lineRule="auto"/>
        <w:jc w:val="both"/>
        <w:rPr>
          <w:rFonts w:ascii="Arial" w:hAnsi="Arial" w:cs="Arial"/>
          <w:sz w:val="24"/>
        </w:rPr>
      </w:pPr>
      <w:r w:rsidRPr="00440E22">
        <w:rPr>
          <w:rFonts w:ascii="Arial" w:hAnsi="Arial" w:cs="Arial"/>
          <w:b/>
          <w:bCs/>
          <w:sz w:val="24"/>
        </w:rPr>
        <w:t>o</w:t>
      </w:r>
      <w:r w:rsidR="00440E22" w:rsidRPr="00440E22">
        <w:rPr>
          <w:rFonts w:ascii="Arial" w:hAnsi="Arial" w:cs="Arial"/>
          <w:b/>
          <w:bCs/>
          <w:sz w:val="24"/>
        </w:rPr>
        <w:t>). -</w:t>
      </w:r>
      <w:r w:rsidRPr="00F151E1">
        <w:rPr>
          <w:rFonts w:ascii="Arial" w:hAnsi="Arial" w:cs="Arial"/>
          <w:sz w:val="24"/>
        </w:rPr>
        <w:t xml:space="preserve"> </w:t>
      </w:r>
      <w:proofErr w:type="spellStart"/>
      <w:r w:rsidRPr="00F151E1">
        <w:rPr>
          <w:rFonts w:ascii="Arial" w:hAnsi="Arial" w:cs="Arial"/>
          <w:sz w:val="24"/>
        </w:rPr>
        <w:t>Nitrocarbonitratos</w:t>
      </w:r>
      <w:proofErr w:type="spellEnd"/>
      <w:r w:rsidRPr="00F151E1">
        <w:rPr>
          <w:rFonts w:ascii="Arial" w:hAnsi="Arial" w:cs="Arial"/>
          <w:sz w:val="24"/>
        </w:rPr>
        <w:t xml:space="preserve"> (explosivos al nitrato de amonio); </w:t>
      </w:r>
    </w:p>
    <w:p w14:paraId="7F1A537A" w14:textId="7B3A45DC" w:rsidR="00440E22" w:rsidRDefault="00F151E1" w:rsidP="00CE6C12">
      <w:pPr>
        <w:spacing w:line="360" w:lineRule="auto"/>
        <w:jc w:val="both"/>
        <w:rPr>
          <w:rFonts w:ascii="Arial" w:hAnsi="Arial" w:cs="Arial"/>
          <w:sz w:val="24"/>
        </w:rPr>
      </w:pPr>
      <w:r w:rsidRPr="00440E22">
        <w:rPr>
          <w:rFonts w:ascii="Arial" w:hAnsi="Arial" w:cs="Arial"/>
          <w:b/>
          <w:bCs/>
          <w:sz w:val="24"/>
        </w:rPr>
        <w:t>p</w:t>
      </w:r>
      <w:r w:rsidR="00440E22" w:rsidRPr="00440E22">
        <w:rPr>
          <w:rFonts w:ascii="Arial" w:hAnsi="Arial" w:cs="Arial"/>
          <w:b/>
          <w:bCs/>
          <w:sz w:val="24"/>
        </w:rPr>
        <w:t>). -</w:t>
      </w:r>
      <w:r w:rsidRPr="00F151E1">
        <w:rPr>
          <w:rFonts w:ascii="Arial" w:hAnsi="Arial" w:cs="Arial"/>
          <w:sz w:val="24"/>
        </w:rPr>
        <w:t xml:space="preserve"> </w:t>
      </w:r>
      <w:proofErr w:type="spellStart"/>
      <w:r w:rsidRPr="00F151E1">
        <w:rPr>
          <w:rFonts w:ascii="Arial" w:hAnsi="Arial" w:cs="Arial"/>
          <w:sz w:val="24"/>
        </w:rPr>
        <w:t>Ciclonita</w:t>
      </w:r>
      <w:proofErr w:type="spellEnd"/>
      <w:r w:rsidRPr="00F151E1">
        <w:rPr>
          <w:rFonts w:ascii="Arial" w:hAnsi="Arial" w:cs="Arial"/>
          <w:sz w:val="24"/>
        </w:rPr>
        <w:t xml:space="preserve"> (R.D.X.). </w:t>
      </w:r>
    </w:p>
    <w:p w14:paraId="43598B41" w14:textId="6EE7AE43" w:rsidR="00440E22" w:rsidRDefault="00F151E1" w:rsidP="00CE6C12">
      <w:pPr>
        <w:spacing w:line="360" w:lineRule="auto"/>
        <w:jc w:val="both"/>
        <w:rPr>
          <w:rFonts w:ascii="Arial" w:hAnsi="Arial" w:cs="Arial"/>
          <w:sz w:val="24"/>
        </w:rPr>
      </w:pPr>
      <w:r w:rsidRPr="00440E22">
        <w:rPr>
          <w:rFonts w:ascii="Arial" w:hAnsi="Arial" w:cs="Arial"/>
          <w:b/>
          <w:bCs/>
          <w:sz w:val="24"/>
        </w:rPr>
        <w:t>q</w:t>
      </w:r>
      <w:r w:rsidR="00440E22" w:rsidRPr="00440E22">
        <w:rPr>
          <w:rFonts w:ascii="Arial" w:hAnsi="Arial" w:cs="Arial"/>
          <w:b/>
          <w:bCs/>
          <w:sz w:val="24"/>
        </w:rPr>
        <w:t>). -</w:t>
      </w:r>
      <w:r w:rsidRPr="00F151E1">
        <w:rPr>
          <w:rFonts w:ascii="Arial" w:hAnsi="Arial" w:cs="Arial"/>
          <w:sz w:val="24"/>
        </w:rPr>
        <w:t xml:space="preserve"> En general, toda substancia, mezcla o compuesto con propiedades explosivas. </w:t>
      </w:r>
    </w:p>
    <w:p w14:paraId="00453F53" w14:textId="77777777" w:rsidR="00440E22" w:rsidRDefault="00F151E1" w:rsidP="00CE6C12">
      <w:pPr>
        <w:spacing w:line="360" w:lineRule="auto"/>
        <w:jc w:val="both"/>
        <w:rPr>
          <w:rFonts w:ascii="Arial" w:hAnsi="Arial" w:cs="Arial"/>
          <w:sz w:val="24"/>
        </w:rPr>
      </w:pPr>
      <w:r w:rsidRPr="00440E22">
        <w:rPr>
          <w:rFonts w:ascii="Arial" w:hAnsi="Arial" w:cs="Arial"/>
          <w:b/>
          <w:bCs/>
          <w:sz w:val="24"/>
        </w:rPr>
        <w:t>IV.-</w:t>
      </w:r>
      <w:r w:rsidRPr="00F151E1">
        <w:rPr>
          <w:rFonts w:ascii="Arial" w:hAnsi="Arial" w:cs="Arial"/>
          <w:sz w:val="24"/>
        </w:rPr>
        <w:t xml:space="preserve"> ARTIFICIOS </w:t>
      </w:r>
    </w:p>
    <w:p w14:paraId="033518DE" w14:textId="5AA25029" w:rsidR="00440E22" w:rsidRDefault="00F151E1" w:rsidP="00CE6C12">
      <w:pPr>
        <w:spacing w:line="360" w:lineRule="auto"/>
        <w:jc w:val="both"/>
        <w:rPr>
          <w:rFonts w:ascii="Arial" w:hAnsi="Arial" w:cs="Arial"/>
          <w:sz w:val="24"/>
        </w:rPr>
      </w:pPr>
      <w:r w:rsidRPr="00440E22">
        <w:rPr>
          <w:rFonts w:ascii="Arial" w:hAnsi="Arial" w:cs="Arial"/>
          <w:b/>
          <w:bCs/>
          <w:sz w:val="24"/>
        </w:rPr>
        <w:t>a</w:t>
      </w:r>
      <w:r w:rsidR="00440E22" w:rsidRPr="00440E22">
        <w:rPr>
          <w:rFonts w:ascii="Arial" w:hAnsi="Arial" w:cs="Arial"/>
          <w:b/>
          <w:bCs/>
          <w:sz w:val="24"/>
        </w:rPr>
        <w:t>). -</w:t>
      </w:r>
      <w:r w:rsidRPr="00F151E1">
        <w:rPr>
          <w:rFonts w:ascii="Arial" w:hAnsi="Arial" w:cs="Arial"/>
          <w:sz w:val="24"/>
        </w:rPr>
        <w:t xml:space="preserve"> Iniciadores; </w:t>
      </w:r>
    </w:p>
    <w:p w14:paraId="6C50150E" w14:textId="558DC9DD" w:rsidR="00440E22" w:rsidRDefault="00F151E1" w:rsidP="00CE6C12">
      <w:pPr>
        <w:spacing w:line="360" w:lineRule="auto"/>
        <w:jc w:val="both"/>
        <w:rPr>
          <w:rFonts w:ascii="Arial" w:hAnsi="Arial" w:cs="Arial"/>
          <w:sz w:val="24"/>
        </w:rPr>
      </w:pPr>
      <w:r w:rsidRPr="00440E22">
        <w:rPr>
          <w:rFonts w:ascii="Arial" w:hAnsi="Arial" w:cs="Arial"/>
          <w:b/>
          <w:bCs/>
          <w:sz w:val="24"/>
        </w:rPr>
        <w:t>b</w:t>
      </w:r>
      <w:r w:rsidR="00440E22" w:rsidRPr="00440E22">
        <w:rPr>
          <w:rFonts w:ascii="Arial" w:hAnsi="Arial" w:cs="Arial"/>
          <w:b/>
          <w:bCs/>
          <w:sz w:val="24"/>
        </w:rPr>
        <w:t>). -</w:t>
      </w:r>
      <w:r w:rsidRPr="00F151E1">
        <w:rPr>
          <w:rFonts w:ascii="Arial" w:hAnsi="Arial" w:cs="Arial"/>
          <w:sz w:val="24"/>
        </w:rPr>
        <w:t xml:space="preserve"> Detonadores; </w:t>
      </w:r>
    </w:p>
    <w:p w14:paraId="02DC585C" w14:textId="76A3CCB8" w:rsidR="00440E22" w:rsidRDefault="00440E22" w:rsidP="00CE6C12">
      <w:pPr>
        <w:spacing w:line="360" w:lineRule="auto"/>
        <w:jc w:val="both"/>
        <w:rPr>
          <w:rFonts w:ascii="Arial" w:hAnsi="Arial" w:cs="Arial"/>
          <w:sz w:val="24"/>
        </w:rPr>
      </w:pPr>
      <w:r w:rsidRPr="00440E22">
        <w:rPr>
          <w:rFonts w:ascii="Arial" w:hAnsi="Arial" w:cs="Arial"/>
          <w:b/>
          <w:bCs/>
          <w:sz w:val="24"/>
        </w:rPr>
        <w:t>c). -</w:t>
      </w:r>
      <w:r w:rsidR="00F151E1" w:rsidRPr="00F151E1">
        <w:rPr>
          <w:rFonts w:ascii="Arial" w:hAnsi="Arial" w:cs="Arial"/>
          <w:sz w:val="24"/>
        </w:rPr>
        <w:t xml:space="preserve"> Mechas de seguridad; </w:t>
      </w:r>
    </w:p>
    <w:p w14:paraId="771E027E" w14:textId="1F9D1C94" w:rsidR="00440E22" w:rsidRDefault="00440E22" w:rsidP="00CE6C12">
      <w:pPr>
        <w:spacing w:line="360" w:lineRule="auto"/>
        <w:jc w:val="both"/>
        <w:rPr>
          <w:rFonts w:ascii="Arial" w:hAnsi="Arial" w:cs="Arial"/>
          <w:sz w:val="24"/>
        </w:rPr>
      </w:pPr>
      <w:r w:rsidRPr="00440E22">
        <w:rPr>
          <w:rFonts w:ascii="Arial" w:hAnsi="Arial" w:cs="Arial"/>
          <w:b/>
          <w:bCs/>
          <w:sz w:val="24"/>
        </w:rPr>
        <w:t>d). -</w:t>
      </w:r>
      <w:r w:rsidR="00F151E1" w:rsidRPr="00F151E1">
        <w:rPr>
          <w:rFonts w:ascii="Arial" w:hAnsi="Arial" w:cs="Arial"/>
          <w:sz w:val="24"/>
        </w:rPr>
        <w:t xml:space="preserve"> Cordones detonantes; </w:t>
      </w:r>
    </w:p>
    <w:p w14:paraId="5B53AD4B" w14:textId="4A600548" w:rsidR="00440E22" w:rsidRDefault="00F151E1" w:rsidP="00CE6C12">
      <w:pPr>
        <w:spacing w:line="360" w:lineRule="auto"/>
        <w:jc w:val="both"/>
        <w:rPr>
          <w:rFonts w:ascii="Arial" w:hAnsi="Arial" w:cs="Arial"/>
          <w:sz w:val="24"/>
        </w:rPr>
      </w:pPr>
      <w:r w:rsidRPr="00440E22">
        <w:rPr>
          <w:rFonts w:ascii="Arial" w:hAnsi="Arial" w:cs="Arial"/>
          <w:b/>
          <w:bCs/>
          <w:sz w:val="24"/>
        </w:rPr>
        <w:t>e</w:t>
      </w:r>
      <w:r w:rsidR="00440E22" w:rsidRPr="00440E22">
        <w:rPr>
          <w:rFonts w:ascii="Arial" w:hAnsi="Arial" w:cs="Arial"/>
          <w:b/>
          <w:bCs/>
          <w:sz w:val="24"/>
        </w:rPr>
        <w:t>). -</w:t>
      </w:r>
      <w:r w:rsidRPr="00F151E1">
        <w:rPr>
          <w:rFonts w:ascii="Arial" w:hAnsi="Arial" w:cs="Arial"/>
          <w:sz w:val="24"/>
        </w:rPr>
        <w:t xml:space="preserve"> Pirotécnicos. </w:t>
      </w:r>
    </w:p>
    <w:p w14:paraId="15E55F50" w14:textId="1B8A7EA6" w:rsidR="00440E22" w:rsidRDefault="00F151E1" w:rsidP="00CE6C12">
      <w:pPr>
        <w:spacing w:line="360" w:lineRule="auto"/>
        <w:jc w:val="both"/>
        <w:rPr>
          <w:rFonts w:ascii="Arial" w:hAnsi="Arial" w:cs="Arial"/>
          <w:sz w:val="24"/>
        </w:rPr>
      </w:pPr>
      <w:r w:rsidRPr="00440E22">
        <w:rPr>
          <w:rFonts w:ascii="Arial" w:hAnsi="Arial" w:cs="Arial"/>
          <w:b/>
          <w:bCs/>
          <w:sz w:val="24"/>
        </w:rPr>
        <w:t>f</w:t>
      </w:r>
      <w:r w:rsidR="00440E22" w:rsidRPr="00440E22">
        <w:rPr>
          <w:rFonts w:ascii="Arial" w:hAnsi="Arial" w:cs="Arial"/>
          <w:b/>
          <w:bCs/>
          <w:sz w:val="24"/>
        </w:rPr>
        <w:t>). -</w:t>
      </w:r>
      <w:r w:rsidRPr="00F151E1">
        <w:rPr>
          <w:rFonts w:ascii="Arial" w:hAnsi="Arial" w:cs="Arial"/>
          <w:sz w:val="24"/>
        </w:rPr>
        <w:t xml:space="preserve"> Cualquier instrumento, máquina o ingenio con aplicación al uso de explosivos. </w:t>
      </w:r>
    </w:p>
    <w:p w14:paraId="06D2E28A" w14:textId="77777777" w:rsidR="00440E22" w:rsidRDefault="00F151E1" w:rsidP="00CE6C12">
      <w:pPr>
        <w:spacing w:line="360" w:lineRule="auto"/>
        <w:jc w:val="both"/>
        <w:rPr>
          <w:rFonts w:ascii="Arial" w:hAnsi="Arial" w:cs="Arial"/>
          <w:sz w:val="24"/>
        </w:rPr>
      </w:pPr>
      <w:r w:rsidRPr="00440E22">
        <w:rPr>
          <w:rFonts w:ascii="Arial" w:hAnsi="Arial" w:cs="Arial"/>
          <w:b/>
          <w:bCs/>
          <w:sz w:val="24"/>
        </w:rPr>
        <w:t>V.-</w:t>
      </w:r>
      <w:r w:rsidRPr="00F151E1">
        <w:rPr>
          <w:rFonts w:ascii="Arial" w:hAnsi="Arial" w:cs="Arial"/>
          <w:sz w:val="24"/>
        </w:rPr>
        <w:t xml:space="preserve"> SUBSTANCIAS QUIMICAS RELACIONADAS CON EXPLOSIVOS </w:t>
      </w:r>
    </w:p>
    <w:p w14:paraId="17A463FD" w14:textId="61B42298" w:rsidR="00440E22" w:rsidRDefault="00F151E1" w:rsidP="00CE6C12">
      <w:pPr>
        <w:spacing w:line="360" w:lineRule="auto"/>
        <w:jc w:val="both"/>
        <w:rPr>
          <w:rFonts w:ascii="Arial" w:hAnsi="Arial" w:cs="Arial"/>
          <w:sz w:val="24"/>
        </w:rPr>
      </w:pPr>
      <w:r w:rsidRPr="00440E22">
        <w:rPr>
          <w:rFonts w:ascii="Arial" w:hAnsi="Arial" w:cs="Arial"/>
          <w:b/>
          <w:bCs/>
          <w:sz w:val="24"/>
        </w:rPr>
        <w:t>a</w:t>
      </w:r>
      <w:r w:rsidR="00440E22" w:rsidRPr="00440E22">
        <w:rPr>
          <w:rFonts w:ascii="Arial" w:hAnsi="Arial" w:cs="Arial"/>
          <w:b/>
          <w:bCs/>
          <w:sz w:val="24"/>
        </w:rPr>
        <w:t>). -</w:t>
      </w:r>
      <w:r w:rsidRPr="00F151E1">
        <w:rPr>
          <w:rFonts w:ascii="Arial" w:hAnsi="Arial" w:cs="Arial"/>
          <w:sz w:val="24"/>
        </w:rPr>
        <w:t xml:space="preserve"> Cloratos; </w:t>
      </w:r>
    </w:p>
    <w:p w14:paraId="4D6DA3AD" w14:textId="6B2539F0" w:rsidR="00440E22" w:rsidRDefault="00F151E1" w:rsidP="00CE6C12">
      <w:pPr>
        <w:spacing w:line="360" w:lineRule="auto"/>
        <w:jc w:val="both"/>
        <w:rPr>
          <w:rFonts w:ascii="Arial" w:hAnsi="Arial" w:cs="Arial"/>
          <w:sz w:val="24"/>
        </w:rPr>
      </w:pPr>
      <w:r w:rsidRPr="00440E22">
        <w:rPr>
          <w:rFonts w:ascii="Arial" w:hAnsi="Arial" w:cs="Arial"/>
          <w:b/>
          <w:bCs/>
          <w:sz w:val="24"/>
        </w:rPr>
        <w:t>b</w:t>
      </w:r>
      <w:r w:rsidR="00440E22" w:rsidRPr="00440E22">
        <w:rPr>
          <w:rFonts w:ascii="Arial" w:hAnsi="Arial" w:cs="Arial"/>
          <w:b/>
          <w:bCs/>
          <w:sz w:val="24"/>
        </w:rPr>
        <w:t>). -</w:t>
      </w:r>
      <w:r w:rsidRPr="00F151E1">
        <w:rPr>
          <w:rFonts w:ascii="Arial" w:hAnsi="Arial" w:cs="Arial"/>
          <w:sz w:val="24"/>
        </w:rPr>
        <w:t xml:space="preserve"> Percloratos; </w:t>
      </w:r>
    </w:p>
    <w:p w14:paraId="11DF4831" w14:textId="6955367C" w:rsidR="00440E22" w:rsidRDefault="00440E22" w:rsidP="00CE6C12">
      <w:pPr>
        <w:spacing w:line="360" w:lineRule="auto"/>
        <w:jc w:val="both"/>
        <w:rPr>
          <w:rFonts w:ascii="Arial" w:hAnsi="Arial" w:cs="Arial"/>
          <w:sz w:val="24"/>
        </w:rPr>
      </w:pPr>
      <w:r w:rsidRPr="00440E22">
        <w:rPr>
          <w:rFonts w:ascii="Arial" w:hAnsi="Arial" w:cs="Arial"/>
          <w:b/>
          <w:bCs/>
          <w:sz w:val="24"/>
        </w:rPr>
        <w:t>c). -</w:t>
      </w:r>
      <w:r w:rsidR="00F151E1" w:rsidRPr="00F151E1">
        <w:rPr>
          <w:rFonts w:ascii="Arial" w:hAnsi="Arial" w:cs="Arial"/>
          <w:sz w:val="24"/>
        </w:rPr>
        <w:t xml:space="preserve"> Sodio metálico; </w:t>
      </w:r>
    </w:p>
    <w:p w14:paraId="0502E1C1" w14:textId="0CF7DDE9" w:rsidR="00440E22" w:rsidRDefault="00440E22" w:rsidP="00CE6C12">
      <w:pPr>
        <w:spacing w:line="360" w:lineRule="auto"/>
        <w:jc w:val="both"/>
        <w:rPr>
          <w:rFonts w:ascii="Arial" w:hAnsi="Arial" w:cs="Arial"/>
          <w:sz w:val="24"/>
        </w:rPr>
      </w:pPr>
      <w:r w:rsidRPr="00440E22">
        <w:rPr>
          <w:rFonts w:ascii="Arial" w:hAnsi="Arial" w:cs="Arial"/>
          <w:b/>
          <w:bCs/>
          <w:sz w:val="24"/>
        </w:rPr>
        <w:t>d). -</w:t>
      </w:r>
      <w:r w:rsidR="00F151E1" w:rsidRPr="00F151E1">
        <w:rPr>
          <w:rFonts w:ascii="Arial" w:hAnsi="Arial" w:cs="Arial"/>
          <w:sz w:val="24"/>
        </w:rPr>
        <w:t xml:space="preserve"> Magnesio en polvo; </w:t>
      </w:r>
    </w:p>
    <w:p w14:paraId="156F9C34" w14:textId="00B2ED12" w:rsidR="00440E22" w:rsidRDefault="00F151E1" w:rsidP="00CE6C12">
      <w:pPr>
        <w:spacing w:line="360" w:lineRule="auto"/>
        <w:jc w:val="both"/>
        <w:rPr>
          <w:rFonts w:ascii="Arial" w:hAnsi="Arial" w:cs="Arial"/>
          <w:sz w:val="24"/>
        </w:rPr>
      </w:pPr>
      <w:r w:rsidRPr="00440E22">
        <w:rPr>
          <w:rFonts w:ascii="Arial" w:hAnsi="Arial" w:cs="Arial"/>
          <w:b/>
          <w:bCs/>
          <w:sz w:val="24"/>
        </w:rPr>
        <w:t>e</w:t>
      </w:r>
      <w:r w:rsidR="00440E22" w:rsidRPr="00440E22">
        <w:rPr>
          <w:rFonts w:ascii="Arial" w:hAnsi="Arial" w:cs="Arial"/>
          <w:b/>
          <w:bCs/>
          <w:sz w:val="24"/>
        </w:rPr>
        <w:t>). -</w:t>
      </w:r>
      <w:r w:rsidRPr="00F151E1">
        <w:rPr>
          <w:rFonts w:ascii="Arial" w:hAnsi="Arial" w:cs="Arial"/>
          <w:sz w:val="24"/>
        </w:rPr>
        <w:t xml:space="preserve"> Fósforo. </w:t>
      </w:r>
    </w:p>
    <w:p w14:paraId="499C8987" w14:textId="4F7AD6CF" w:rsidR="00F151E1" w:rsidRDefault="00F151E1" w:rsidP="00CE6C12">
      <w:pPr>
        <w:spacing w:line="360" w:lineRule="auto"/>
        <w:jc w:val="both"/>
        <w:rPr>
          <w:rFonts w:ascii="Arial" w:hAnsi="Arial" w:cs="Arial"/>
          <w:sz w:val="24"/>
        </w:rPr>
      </w:pPr>
      <w:r w:rsidRPr="00440E22">
        <w:rPr>
          <w:rFonts w:ascii="Arial" w:hAnsi="Arial" w:cs="Arial"/>
          <w:b/>
          <w:bCs/>
          <w:sz w:val="24"/>
        </w:rPr>
        <w:t>f</w:t>
      </w:r>
      <w:r w:rsidR="00440E22" w:rsidRPr="00440E22">
        <w:rPr>
          <w:rFonts w:ascii="Arial" w:hAnsi="Arial" w:cs="Arial"/>
          <w:b/>
          <w:bCs/>
          <w:sz w:val="24"/>
        </w:rPr>
        <w:t>). -</w:t>
      </w:r>
      <w:r w:rsidRPr="00F151E1">
        <w:rPr>
          <w:rFonts w:ascii="Arial" w:hAnsi="Arial" w:cs="Arial"/>
          <w:sz w:val="24"/>
        </w:rPr>
        <w:t xml:space="preserve"> Todas aquellas que por sí solas o combinadas sean susceptibles de emplearse como explosivos.</w:t>
      </w:r>
    </w:p>
    <w:p w14:paraId="340804DB" w14:textId="77777777" w:rsidR="00440E22" w:rsidRDefault="00440E22" w:rsidP="00440E22">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432A5221" w14:textId="191ACBC5" w:rsidR="00FC35CB" w:rsidRPr="00C81084" w:rsidRDefault="00FC35CB" w:rsidP="00440E22">
      <w:pPr>
        <w:pStyle w:val="Textosinformato"/>
        <w:tabs>
          <w:tab w:val="right" w:leader="dot" w:pos="8828"/>
        </w:tabs>
        <w:spacing w:line="360" w:lineRule="auto"/>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499D851E" w14:textId="77777777" w:rsidR="00FC35CB" w:rsidRPr="00C81084" w:rsidRDefault="00FC35CB" w:rsidP="00FC35C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B08B487" w14:textId="77777777" w:rsidR="00FC35CB" w:rsidRPr="00C81084" w:rsidRDefault="00FC35CB" w:rsidP="00FC35CB">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80276B5" w14:textId="77777777" w:rsidR="00FC35CB" w:rsidRPr="00C81084" w:rsidRDefault="00FC35CB" w:rsidP="00FC35CB">
      <w:pPr>
        <w:spacing w:after="0"/>
        <w:rPr>
          <w:rFonts w:ascii="Arial" w:hAnsi="Arial" w:cs="Arial"/>
          <w:b/>
          <w:color w:val="000000" w:themeColor="text1"/>
          <w:sz w:val="24"/>
          <w:szCs w:val="24"/>
        </w:rPr>
      </w:pPr>
    </w:p>
    <w:p w14:paraId="7190EB85" w14:textId="77777777" w:rsidR="00FC35CB" w:rsidRPr="00C81084" w:rsidRDefault="00FC35CB" w:rsidP="00F97497">
      <w:pPr>
        <w:spacing w:after="0" w:line="360" w:lineRule="auto"/>
        <w:rPr>
          <w:rFonts w:ascii="Arial" w:eastAsia="Arial" w:hAnsi="Arial" w:cs="Arial"/>
          <w:color w:val="000000" w:themeColor="text1"/>
          <w:sz w:val="24"/>
          <w:szCs w:val="24"/>
        </w:rPr>
      </w:pPr>
      <w:r w:rsidRPr="00C81084">
        <w:rPr>
          <w:rFonts w:ascii="Arial" w:hAnsi="Arial" w:cs="Arial"/>
          <w:b/>
          <w:color w:val="000000" w:themeColor="text1"/>
          <w:sz w:val="24"/>
          <w:szCs w:val="24"/>
        </w:rPr>
        <w:t xml:space="preserve">ECONÓMICO. - </w:t>
      </w:r>
      <w:r w:rsidRPr="00C81084">
        <w:rPr>
          <w:rFonts w:ascii="Arial" w:hAnsi="Arial" w:cs="Arial"/>
          <w:color w:val="000000" w:themeColor="text1"/>
          <w:sz w:val="24"/>
          <w:szCs w:val="24"/>
        </w:rPr>
        <w:t>Aprobado que sea, túrnese a la Secretaría para que elabore la minuta en los términos en correspondientes</w:t>
      </w:r>
      <w:r w:rsidRPr="00C81084">
        <w:rPr>
          <w:rFonts w:ascii="Arial" w:eastAsia="Arial" w:hAnsi="Arial" w:cs="Arial"/>
          <w:color w:val="000000" w:themeColor="text1"/>
          <w:sz w:val="24"/>
          <w:szCs w:val="24"/>
        </w:rPr>
        <w:t>, así como remita copia del mismo a las autoridades competentes, para los efectos que haya lugar.</w:t>
      </w:r>
    </w:p>
    <w:p w14:paraId="5FA8517D" w14:textId="77777777" w:rsidR="00FC35CB" w:rsidRPr="00C81084" w:rsidRDefault="00FC35CB" w:rsidP="00F97497">
      <w:pPr>
        <w:spacing w:after="0" w:line="360" w:lineRule="auto"/>
        <w:rPr>
          <w:rFonts w:ascii="Arial" w:hAnsi="Arial" w:cs="Arial"/>
          <w:color w:val="000000" w:themeColor="text1"/>
          <w:sz w:val="24"/>
          <w:szCs w:val="24"/>
        </w:rPr>
      </w:pPr>
    </w:p>
    <w:p w14:paraId="574B1222" w14:textId="416C92FA" w:rsidR="00FC35CB" w:rsidRPr="00C81084" w:rsidRDefault="00FC35CB" w:rsidP="00F97497">
      <w:pPr>
        <w:spacing w:after="0" w:line="360" w:lineRule="auto"/>
        <w:rPr>
          <w:rFonts w:ascii="Arial" w:hAnsi="Arial" w:cs="Arial"/>
          <w:color w:val="000000" w:themeColor="text1"/>
          <w:sz w:val="24"/>
          <w:szCs w:val="24"/>
        </w:rPr>
      </w:pPr>
      <w:r w:rsidRPr="00C81084">
        <w:rPr>
          <w:rFonts w:ascii="Arial" w:hAnsi="Arial" w:cs="Arial"/>
          <w:color w:val="000000" w:themeColor="text1"/>
          <w:sz w:val="24"/>
          <w:szCs w:val="24"/>
        </w:rPr>
        <w:t xml:space="preserve">Dado en el Palacio Legislativo del Estado de Chihuahua, a los </w:t>
      </w:r>
      <w:r w:rsidR="00F97497">
        <w:rPr>
          <w:rFonts w:ascii="Arial" w:hAnsi="Arial" w:cs="Arial"/>
          <w:color w:val="000000" w:themeColor="text1"/>
          <w:sz w:val="24"/>
          <w:szCs w:val="24"/>
        </w:rPr>
        <w:t xml:space="preserve">23 </w:t>
      </w:r>
      <w:r w:rsidRPr="00C81084">
        <w:rPr>
          <w:rFonts w:ascii="Arial" w:hAnsi="Arial" w:cs="Arial"/>
          <w:color w:val="000000" w:themeColor="text1"/>
          <w:sz w:val="24"/>
          <w:szCs w:val="24"/>
        </w:rPr>
        <w:t xml:space="preserve">días del mes de </w:t>
      </w:r>
      <w:r>
        <w:rPr>
          <w:rFonts w:ascii="Arial" w:hAnsi="Arial" w:cs="Arial"/>
          <w:color w:val="000000" w:themeColor="text1"/>
          <w:sz w:val="24"/>
          <w:szCs w:val="24"/>
        </w:rPr>
        <w:t>enero del año dos mil veintitrés</w:t>
      </w:r>
      <w:r w:rsidRPr="00C81084">
        <w:rPr>
          <w:rFonts w:ascii="Arial" w:hAnsi="Arial" w:cs="Arial"/>
          <w:color w:val="000000" w:themeColor="text1"/>
          <w:sz w:val="24"/>
          <w:szCs w:val="24"/>
        </w:rPr>
        <w:t>.</w:t>
      </w:r>
    </w:p>
    <w:p w14:paraId="76038780" w14:textId="77777777" w:rsidR="00FC35CB" w:rsidRDefault="00FC35CB" w:rsidP="00FC35CB">
      <w:pPr>
        <w:spacing w:line="240" w:lineRule="auto"/>
        <w:rPr>
          <w:rFonts w:ascii="Arial" w:hAnsi="Arial" w:cs="Arial"/>
          <w:spacing w:val="-5"/>
          <w:sz w:val="24"/>
          <w:szCs w:val="24"/>
          <w:shd w:val="clear" w:color="auto" w:fill="FFFFFF"/>
        </w:rPr>
      </w:pPr>
    </w:p>
    <w:p w14:paraId="007241F3" w14:textId="77777777" w:rsidR="00FC35CB" w:rsidRDefault="00FC35CB" w:rsidP="00FC35CB">
      <w:pPr>
        <w:spacing w:line="240" w:lineRule="auto"/>
        <w:rPr>
          <w:rFonts w:ascii="Arial" w:hAnsi="Arial" w:cs="Arial"/>
          <w:spacing w:val="-5"/>
          <w:sz w:val="24"/>
          <w:szCs w:val="24"/>
          <w:shd w:val="clear" w:color="auto" w:fill="FFFFFF"/>
        </w:rPr>
      </w:pPr>
    </w:p>
    <w:p w14:paraId="3A58B1EA" w14:textId="77777777" w:rsidR="00FC35CB" w:rsidRDefault="00FC35CB" w:rsidP="00FC35CB">
      <w:pPr>
        <w:spacing w:line="240" w:lineRule="auto"/>
        <w:jc w:val="center"/>
        <w:rPr>
          <w:rFonts w:ascii="Arial" w:hAnsi="Arial" w:cs="Arial"/>
          <w:spacing w:val="-5"/>
          <w:sz w:val="24"/>
          <w:szCs w:val="24"/>
          <w:shd w:val="clear" w:color="auto" w:fill="FFFFFF"/>
        </w:rPr>
      </w:pPr>
    </w:p>
    <w:p w14:paraId="77AE1F0B" w14:textId="77777777" w:rsidR="00FC35CB" w:rsidRDefault="00FC35CB" w:rsidP="00FC35CB">
      <w:pPr>
        <w:spacing w:line="240" w:lineRule="auto"/>
        <w:jc w:val="center"/>
        <w:rPr>
          <w:rFonts w:ascii="Arial" w:hAnsi="Arial" w:cs="Arial"/>
          <w:spacing w:val="-5"/>
          <w:sz w:val="24"/>
          <w:szCs w:val="24"/>
          <w:shd w:val="clear" w:color="auto" w:fill="FFFFFF"/>
        </w:rPr>
      </w:pPr>
    </w:p>
    <w:p w14:paraId="6DE9E7C6" w14:textId="77777777" w:rsidR="00FC35CB" w:rsidRDefault="00FC35CB" w:rsidP="00FC35CB">
      <w:pPr>
        <w:spacing w:line="240" w:lineRule="auto"/>
        <w:jc w:val="center"/>
        <w:rPr>
          <w:rFonts w:ascii="Arial" w:hAnsi="Arial" w:cs="Arial"/>
          <w:spacing w:val="-5"/>
          <w:sz w:val="24"/>
          <w:szCs w:val="24"/>
          <w:shd w:val="clear" w:color="auto" w:fill="FFFFFF"/>
        </w:rPr>
      </w:pPr>
    </w:p>
    <w:p w14:paraId="416D7DA8" w14:textId="77777777" w:rsidR="00FC35CB" w:rsidRPr="007C7679" w:rsidRDefault="00FC35CB" w:rsidP="00FC35CB">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207A7112" w14:textId="77777777" w:rsidR="00FC35CB" w:rsidRPr="007C7679" w:rsidRDefault="00FC35CB" w:rsidP="00FC35CB">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07D37909" wp14:editId="56D7075D">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14508D9E" w14:textId="77777777" w:rsidR="00FC35CB" w:rsidRDefault="00FC35CB" w:rsidP="00FC35CB">
      <w:pPr>
        <w:spacing w:line="240" w:lineRule="auto"/>
        <w:rPr>
          <w:rFonts w:ascii="Arial" w:hAnsi="Arial" w:cs="Arial"/>
          <w:spacing w:val="-5"/>
          <w:sz w:val="24"/>
          <w:szCs w:val="24"/>
          <w:shd w:val="clear" w:color="auto" w:fill="FFFFFF"/>
        </w:rPr>
      </w:pPr>
    </w:p>
    <w:p w14:paraId="7155A436" w14:textId="77777777" w:rsidR="00FC35CB" w:rsidRDefault="00FC35CB" w:rsidP="00FC35CB">
      <w:pPr>
        <w:spacing w:line="240" w:lineRule="auto"/>
        <w:rPr>
          <w:rFonts w:ascii="Arial" w:hAnsi="Arial" w:cs="Arial"/>
          <w:spacing w:val="-5"/>
          <w:sz w:val="24"/>
          <w:szCs w:val="24"/>
          <w:shd w:val="clear" w:color="auto" w:fill="FFFFFF"/>
        </w:rPr>
      </w:pPr>
    </w:p>
    <w:p w14:paraId="7D89A632" w14:textId="77777777" w:rsidR="00FC35CB" w:rsidRPr="007C7679" w:rsidRDefault="00FC35CB" w:rsidP="00FC35CB">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DIPUTADO OMAR BAZÁN FLORES</w:t>
      </w:r>
    </w:p>
    <w:p w14:paraId="24B9D2AA" w14:textId="77777777" w:rsidR="00207A56" w:rsidRDefault="00207A56"/>
    <w:sectPr w:rsidR="00207A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56"/>
    <w:rsid w:val="00027EF7"/>
    <w:rsid w:val="00065960"/>
    <w:rsid w:val="000D28F0"/>
    <w:rsid w:val="000D73F9"/>
    <w:rsid w:val="001C329F"/>
    <w:rsid w:val="001D6905"/>
    <w:rsid w:val="00207A56"/>
    <w:rsid w:val="00225AF8"/>
    <w:rsid w:val="00263915"/>
    <w:rsid w:val="00394978"/>
    <w:rsid w:val="004171C3"/>
    <w:rsid w:val="00440E22"/>
    <w:rsid w:val="004D5AA9"/>
    <w:rsid w:val="005814D5"/>
    <w:rsid w:val="005D7B14"/>
    <w:rsid w:val="0068500F"/>
    <w:rsid w:val="0069256A"/>
    <w:rsid w:val="006C0D44"/>
    <w:rsid w:val="00763844"/>
    <w:rsid w:val="007924E5"/>
    <w:rsid w:val="007A6A96"/>
    <w:rsid w:val="00854244"/>
    <w:rsid w:val="00897488"/>
    <w:rsid w:val="008C305B"/>
    <w:rsid w:val="0098780B"/>
    <w:rsid w:val="00AB3524"/>
    <w:rsid w:val="00AE70BD"/>
    <w:rsid w:val="00C03D49"/>
    <w:rsid w:val="00CC3653"/>
    <w:rsid w:val="00CD4005"/>
    <w:rsid w:val="00CE6C12"/>
    <w:rsid w:val="00D84737"/>
    <w:rsid w:val="00E220EB"/>
    <w:rsid w:val="00F151E1"/>
    <w:rsid w:val="00F232CC"/>
    <w:rsid w:val="00F97497"/>
    <w:rsid w:val="00FA063C"/>
    <w:rsid w:val="00FC2591"/>
    <w:rsid w:val="00FC35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F4A4"/>
  <w15:chartTrackingRefBased/>
  <w15:docId w15:val="{AA72DBD9-8865-4118-A0B5-AF01522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56"/>
    <w:pPr>
      <w:spacing w:line="259" w:lineRule="auto"/>
      <w:jc w:val="left"/>
    </w:pPr>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4978"/>
    <w:rPr>
      <w:color w:val="0563C1" w:themeColor="hyperlink"/>
      <w:u w:val="single"/>
    </w:rPr>
  </w:style>
  <w:style w:type="paragraph" w:styleId="Textosinformato">
    <w:name w:val="Plain Text"/>
    <w:basedOn w:val="Normal"/>
    <w:link w:val="TextosinformatoCar"/>
    <w:rsid w:val="00FC35CB"/>
    <w:pPr>
      <w:spacing w:after="0" w:line="240" w:lineRule="auto"/>
      <w:jc w:val="both"/>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C35CB"/>
    <w:rPr>
      <w:rFonts w:ascii="Courier New" w:eastAsia="Times New Roman" w:hAnsi="Courier New" w:cs="Times New Roman"/>
      <w:sz w:val="20"/>
      <w:szCs w:val="20"/>
      <w:lang w:val="x-none" w:eastAsia="es-ES"/>
    </w:rPr>
  </w:style>
  <w:style w:type="character" w:styleId="Hipervnculovisitado">
    <w:name w:val="FollowedHyperlink"/>
    <w:basedOn w:val="Fuentedeprrafopredeter"/>
    <w:uiPriority w:val="99"/>
    <w:semiHidden/>
    <w:unhideWhenUsed/>
    <w:rsid w:val="004D5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2349</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2023-01-19T19:13:00Z</dcterms:created>
  <dcterms:modified xsi:type="dcterms:W3CDTF">2023-01-19T19:13:00Z</dcterms:modified>
</cp:coreProperties>
</file>